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F23618" w14:textId="77777777" w:rsidR="00862D25" w:rsidRPr="001E1831" w:rsidRDefault="00862D25" w:rsidP="00915BB6">
      <w:pPr>
        <w:jc w:val="center"/>
        <w:outlineLvl w:val="0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sz w:val="28"/>
          <w:szCs w:val="28"/>
          <w:cs/>
        </w:rPr>
        <w:t xml:space="preserve">บริษัท </w:t>
      </w:r>
      <w:r w:rsidRPr="001E1831">
        <w:rPr>
          <w:rFonts w:ascii="Angsana New" w:hAnsi="Angsana New" w:hint="cs"/>
          <w:sz w:val="28"/>
          <w:szCs w:val="28"/>
          <w:cs/>
        </w:rPr>
        <w:t xml:space="preserve">บรุ๊คเคอร์ กรุ๊ป </w:t>
      </w:r>
      <w:r w:rsidRPr="001E1831">
        <w:rPr>
          <w:rFonts w:ascii="Angsana New" w:hAnsi="Angsana New"/>
          <w:sz w:val="28"/>
          <w:szCs w:val="28"/>
          <w:cs/>
        </w:rPr>
        <w:t xml:space="preserve">จำกัด (มหาชน) </w:t>
      </w:r>
      <w:r w:rsidRPr="001E1831">
        <w:rPr>
          <w:rFonts w:ascii="Angsana New" w:hAnsi="Angsana New" w:hint="cs"/>
          <w:sz w:val="28"/>
          <w:szCs w:val="28"/>
          <w:cs/>
        </w:rPr>
        <w:t>และบริษัทย่อย</w:t>
      </w:r>
    </w:p>
    <w:p w14:paraId="3A123C64" w14:textId="77777777" w:rsidR="00862D25" w:rsidRPr="001E1831" w:rsidRDefault="00862D25">
      <w:pPr>
        <w:jc w:val="center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sz w:val="28"/>
          <w:szCs w:val="28"/>
          <w:cs/>
        </w:rPr>
        <w:t>หมายเหตุประกอบงบการเงิน</w:t>
      </w:r>
    </w:p>
    <w:p w14:paraId="68A3A3F7" w14:textId="75EDF4FA" w:rsidR="00862D25" w:rsidRPr="001E1831" w:rsidRDefault="00862D25">
      <w:pPr>
        <w:jc w:val="center"/>
        <w:rPr>
          <w:rFonts w:ascii="Angsana New" w:hAnsi="Angsana New"/>
          <w:sz w:val="28"/>
          <w:szCs w:val="28"/>
          <w:cs/>
        </w:rPr>
      </w:pPr>
      <w:r w:rsidRPr="001E1831">
        <w:rPr>
          <w:rFonts w:ascii="Angsana New" w:hAnsi="Angsana New" w:hint="cs"/>
          <w:sz w:val="28"/>
          <w:szCs w:val="28"/>
          <w:cs/>
        </w:rPr>
        <w:t>สำหรั</w:t>
      </w:r>
      <w:r w:rsidR="00AD4830" w:rsidRPr="001E1831">
        <w:rPr>
          <w:rFonts w:ascii="Angsana New" w:hAnsi="Angsana New" w:hint="cs"/>
          <w:sz w:val="28"/>
          <w:szCs w:val="28"/>
          <w:cs/>
        </w:rPr>
        <w:t xml:space="preserve">บปีสิ้นสุด วันที่ </w:t>
      </w:r>
      <w:r w:rsidR="00FA2DAB" w:rsidRPr="001E1831">
        <w:rPr>
          <w:rFonts w:ascii="Angsana New" w:hAnsi="Angsana New"/>
          <w:sz w:val="28"/>
          <w:szCs w:val="28"/>
        </w:rPr>
        <w:t>31</w:t>
      </w:r>
      <w:r w:rsidR="00AD4830" w:rsidRPr="001E1831">
        <w:rPr>
          <w:rFonts w:ascii="Angsana New" w:hAnsi="Angsana New" w:hint="cs"/>
          <w:sz w:val="28"/>
          <w:szCs w:val="28"/>
          <w:cs/>
        </w:rPr>
        <w:t xml:space="preserve"> ธันวาคม </w:t>
      </w:r>
      <w:r w:rsidR="00FA2DAB" w:rsidRPr="001E1831">
        <w:rPr>
          <w:rFonts w:ascii="Angsana New" w:hAnsi="Angsana New"/>
          <w:sz w:val="28"/>
          <w:szCs w:val="28"/>
        </w:rPr>
        <w:t>25</w:t>
      </w:r>
      <w:r w:rsidR="0015662C" w:rsidRPr="001E1831">
        <w:rPr>
          <w:rFonts w:ascii="Angsana New" w:hAnsi="Angsana New"/>
          <w:sz w:val="28"/>
          <w:szCs w:val="28"/>
        </w:rPr>
        <w:t>63</w:t>
      </w:r>
    </w:p>
    <w:p w14:paraId="68D61A30" w14:textId="77777777" w:rsidR="00862D25" w:rsidRPr="001E1831" w:rsidRDefault="00FA2DAB" w:rsidP="00F533BA">
      <w:pPr>
        <w:spacing w:after="40" w:line="420" w:lineRule="exact"/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  <w:r w:rsidRPr="001E1831">
        <w:rPr>
          <w:rFonts w:ascii="Angsana New" w:hAnsi="Angsana New"/>
          <w:b/>
          <w:bCs/>
          <w:sz w:val="28"/>
          <w:szCs w:val="28"/>
        </w:rPr>
        <w:t>1</w:t>
      </w:r>
      <w:r w:rsidR="00862D25" w:rsidRPr="001E1831">
        <w:rPr>
          <w:rFonts w:ascii="Angsana New" w:hAnsi="Angsana New"/>
          <w:b/>
          <w:bCs/>
          <w:sz w:val="28"/>
          <w:szCs w:val="28"/>
          <w:cs/>
        </w:rPr>
        <w:t>.</w:t>
      </w:r>
      <w:r w:rsidR="00862D25" w:rsidRPr="001E1831">
        <w:rPr>
          <w:rFonts w:ascii="Angsana New" w:hAnsi="Angsana New"/>
          <w:b/>
          <w:bCs/>
          <w:sz w:val="28"/>
          <w:szCs w:val="28"/>
        </w:rPr>
        <w:tab/>
      </w:r>
      <w:r w:rsidR="00862D25" w:rsidRPr="001E1831">
        <w:rPr>
          <w:rFonts w:ascii="Angsana New" w:hAnsi="Angsana New"/>
          <w:b/>
          <w:bCs/>
          <w:sz w:val="28"/>
          <w:szCs w:val="28"/>
          <w:cs/>
        </w:rPr>
        <w:t>ข้อมูลทั่วไป</w:t>
      </w:r>
    </w:p>
    <w:p w14:paraId="78B78D02" w14:textId="77777777" w:rsidR="00862D25" w:rsidRPr="001E1831" w:rsidRDefault="00FA2DAB">
      <w:pPr>
        <w:spacing w:before="120" w:after="40" w:line="420" w:lineRule="exact"/>
        <w:ind w:left="840" w:hanging="480"/>
        <w:jc w:val="both"/>
        <w:rPr>
          <w:rFonts w:ascii="Angsana New" w:hAnsi="Angsana New"/>
          <w:b/>
          <w:bCs/>
          <w:sz w:val="28"/>
          <w:szCs w:val="28"/>
        </w:rPr>
      </w:pPr>
      <w:r w:rsidRPr="001E1831">
        <w:rPr>
          <w:rFonts w:ascii="Angsana New" w:hAnsi="Angsana New"/>
          <w:b/>
          <w:bCs/>
          <w:sz w:val="28"/>
          <w:szCs w:val="28"/>
        </w:rPr>
        <w:t>1</w:t>
      </w:r>
      <w:r w:rsidRPr="001E1831">
        <w:rPr>
          <w:rFonts w:ascii="Angsana New" w:hAnsi="Angsana New"/>
          <w:b/>
          <w:bCs/>
          <w:sz w:val="28"/>
          <w:szCs w:val="28"/>
          <w:cs/>
        </w:rPr>
        <w:t>.</w:t>
      </w:r>
      <w:r w:rsidRPr="001E1831">
        <w:rPr>
          <w:rFonts w:ascii="Angsana New" w:hAnsi="Angsana New"/>
          <w:b/>
          <w:bCs/>
          <w:sz w:val="28"/>
          <w:szCs w:val="28"/>
        </w:rPr>
        <w:t>1</w:t>
      </w:r>
      <w:r w:rsidR="00862D25" w:rsidRPr="001E1831">
        <w:rPr>
          <w:rFonts w:ascii="Angsana New" w:hAnsi="Angsana New"/>
          <w:b/>
          <w:bCs/>
          <w:sz w:val="28"/>
          <w:szCs w:val="28"/>
        </w:rPr>
        <w:tab/>
      </w:r>
      <w:r w:rsidR="00862D25" w:rsidRPr="001E1831">
        <w:rPr>
          <w:rFonts w:ascii="Angsana New" w:hAnsi="Angsana New" w:hint="cs"/>
          <w:b/>
          <w:bCs/>
          <w:sz w:val="28"/>
          <w:szCs w:val="28"/>
          <w:cs/>
        </w:rPr>
        <w:t>เรื่องทั่วไป</w:t>
      </w:r>
    </w:p>
    <w:p w14:paraId="34A9834F" w14:textId="01EF9698" w:rsidR="00862D25" w:rsidRPr="001E1831" w:rsidRDefault="00862D25" w:rsidP="006F03E4">
      <w:pPr>
        <w:spacing w:after="120" w:line="420" w:lineRule="exact"/>
        <w:ind w:left="851"/>
        <w:jc w:val="both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sz w:val="28"/>
          <w:szCs w:val="28"/>
          <w:cs/>
        </w:rPr>
        <w:t>บริษัท</w:t>
      </w:r>
      <w:r w:rsidRPr="001E1831">
        <w:rPr>
          <w:rFonts w:ascii="Angsana New" w:hAnsi="Angsana New" w:hint="cs"/>
          <w:sz w:val="28"/>
          <w:szCs w:val="28"/>
          <w:cs/>
        </w:rPr>
        <w:t xml:space="preserve"> บรุ๊คเคอร์ กรุ๊ป </w:t>
      </w:r>
      <w:r w:rsidRPr="001E1831">
        <w:rPr>
          <w:rFonts w:ascii="Angsana New" w:hAnsi="Angsana New"/>
          <w:sz w:val="28"/>
          <w:szCs w:val="28"/>
          <w:cs/>
        </w:rPr>
        <w:t>จำกัด (มหาชน)</w:t>
      </w:r>
      <w:r w:rsidRPr="001E1831">
        <w:rPr>
          <w:rFonts w:ascii="Angsana New" w:hAnsi="Angsana New" w:hint="cs"/>
          <w:sz w:val="28"/>
          <w:szCs w:val="28"/>
          <w:cs/>
        </w:rPr>
        <w:t xml:space="preserve"> (ซึ่งต่อไปเรียกว่า “บริษั</w:t>
      </w:r>
      <w:r w:rsidRPr="001E1831">
        <w:rPr>
          <w:rStyle w:val="PageNumber"/>
          <w:rFonts w:ascii="Angsana New" w:hAnsi="Angsana New" w:hint="cs"/>
          <w:sz w:val="28"/>
          <w:szCs w:val="28"/>
          <w:cs/>
        </w:rPr>
        <w:t>ทฯ</w:t>
      </w:r>
      <w:r w:rsidRPr="001E1831">
        <w:rPr>
          <w:rStyle w:val="PageNumber"/>
          <w:rFonts w:ascii="Angsana New" w:hAnsi="Angsana New"/>
          <w:sz w:val="28"/>
          <w:szCs w:val="28"/>
          <w:cs/>
        </w:rPr>
        <w:t>”</w:t>
      </w:r>
      <w:r w:rsidRPr="001E1831">
        <w:rPr>
          <w:rStyle w:val="PageNumber"/>
          <w:rFonts w:ascii="Angsana New" w:hAnsi="Angsana New" w:hint="cs"/>
          <w:sz w:val="28"/>
          <w:szCs w:val="28"/>
          <w:cs/>
        </w:rPr>
        <w:t>)</w:t>
      </w:r>
      <w:r w:rsidRPr="001E1831">
        <w:rPr>
          <w:rStyle w:val="PageNumber"/>
          <w:rFonts w:ascii="Angsana New" w:hAnsi="Angsana New"/>
          <w:sz w:val="28"/>
          <w:szCs w:val="28"/>
          <w:cs/>
        </w:rPr>
        <w:t xml:space="preserve"> </w:t>
      </w:r>
      <w:r w:rsidRPr="001E1831">
        <w:rPr>
          <w:rFonts w:ascii="Angsana New" w:hAnsi="Angsana New" w:hint="cs"/>
          <w:sz w:val="28"/>
          <w:szCs w:val="28"/>
          <w:cs/>
        </w:rPr>
        <w:t>ได้จดทะเบียนเป็นนิติบุคคลตามกฎหมายไทย</w:t>
      </w:r>
      <w:r w:rsidRPr="001E1831">
        <w:rPr>
          <w:rFonts w:ascii="Angsana New" w:hAnsi="Angsana New"/>
          <w:sz w:val="28"/>
          <w:szCs w:val="28"/>
          <w:cs/>
        </w:rPr>
        <w:t xml:space="preserve"> เมื่อวันที่ </w:t>
      </w:r>
      <w:r w:rsidR="00940885" w:rsidRPr="001E1831">
        <w:rPr>
          <w:rFonts w:ascii="Angsana New" w:hAnsi="Angsana New" w:hint="cs"/>
          <w:sz w:val="28"/>
          <w:szCs w:val="28"/>
          <w:cs/>
        </w:rPr>
        <w:t>9</w:t>
      </w:r>
      <w:r w:rsidRPr="001E1831">
        <w:rPr>
          <w:rFonts w:ascii="Angsana New" w:hAnsi="Angsana New"/>
          <w:sz w:val="28"/>
          <w:szCs w:val="28"/>
          <w:cs/>
        </w:rPr>
        <w:t xml:space="preserve"> </w:t>
      </w:r>
      <w:r w:rsidRPr="001E1831">
        <w:rPr>
          <w:rFonts w:ascii="Angsana New" w:hAnsi="Angsana New" w:hint="cs"/>
          <w:sz w:val="28"/>
          <w:szCs w:val="28"/>
          <w:cs/>
        </w:rPr>
        <w:t>มีนาคม</w:t>
      </w:r>
      <w:r w:rsidRPr="001E1831">
        <w:rPr>
          <w:rFonts w:ascii="Angsana New" w:hAnsi="Angsana New"/>
          <w:sz w:val="28"/>
          <w:szCs w:val="28"/>
          <w:cs/>
        </w:rPr>
        <w:t xml:space="preserve"> </w:t>
      </w:r>
      <w:r w:rsidR="00940885" w:rsidRPr="001E1831">
        <w:rPr>
          <w:rFonts w:ascii="Angsana New" w:hAnsi="Angsana New" w:hint="cs"/>
          <w:sz w:val="28"/>
          <w:szCs w:val="28"/>
          <w:cs/>
        </w:rPr>
        <w:t>2537</w:t>
      </w:r>
      <w:r w:rsidRPr="001E1831">
        <w:rPr>
          <w:rFonts w:ascii="Angsana New" w:hAnsi="Angsana New"/>
          <w:sz w:val="28"/>
          <w:szCs w:val="28"/>
          <w:cs/>
        </w:rPr>
        <w:t xml:space="preserve"> ต่อมาได้จดทะเบียนแปรสภาพเป็นบริษัทมหาชนจำกัด ตามกฎหมายว่าด้วยบริษัทมหาชนจำกัด เมื่อวันที่ </w:t>
      </w:r>
      <w:r w:rsidR="00940885" w:rsidRPr="001E1831">
        <w:rPr>
          <w:rFonts w:ascii="Angsana New" w:hAnsi="Angsana New" w:hint="cs"/>
          <w:sz w:val="28"/>
          <w:szCs w:val="28"/>
          <w:cs/>
        </w:rPr>
        <w:t>21</w:t>
      </w:r>
      <w:r w:rsidRPr="001E1831">
        <w:rPr>
          <w:rFonts w:ascii="Angsana New" w:hAnsi="Angsana New"/>
          <w:sz w:val="28"/>
          <w:szCs w:val="28"/>
          <w:cs/>
        </w:rPr>
        <w:t xml:space="preserve"> </w:t>
      </w:r>
      <w:r w:rsidRPr="001E1831">
        <w:rPr>
          <w:rFonts w:ascii="Angsana New" w:hAnsi="Angsana New" w:hint="cs"/>
          <w:sz w:val="28"/>
          <w:szCs w:val="28"/>
          <w:cs/>
        </w:rPr>
        <w:t>สิงหาคม</w:t>
      </w:r>
      <w:r w:rsidRPr="001E1831">
        <w:rPr>
          <w:rFonts w:ascii="Angsana New" w:hAnsi="Angsana New"/>
          <w:sz w:val="28"/>
          <w:szCs w:val="28"/>
          <w:cs/>
        </w:rPr>
        <w:t xml:space="preserve"> </w:t>
      </w:r>
      <w:r w:rsidR="00940885" w:rsidRPr="001E1831">
        <w:rPr>
          <w:rFonts w:ascii="Angsana New" w:hAnsi="Angsana New" w:hint="cs"/>
          <w:sz w:val="28"/>
          <w:szCs w:val="28"/>
          <w:cs/>
        </w:rPr>
        <w:t>2543</w:t>
      </w:r>
      <w:r w:rsidRPr="001E1831">
        <w:rPr>
          <w:rFonts w:ascii="Angsana New" w:hAnsi="Angsana New"/>
          <w:sz w:val="28"/>
          <w:szCs w:val="28"/>
          <w:cs/>
        </w:rPr>
        <w:t xml:space="preserve"> โดยมีสำนักงานใหญ่ตั้งอยู่</w:t>
      </w:r>
      <w:r w:rsidRPr="001E1831">
        <w:rPr>
          <w:rFonts w:ascii="Angsana New" w:hAnsi="Angsana New" w:hint="cs"/>
          <w:sz w:val="28"/>
          <w:szCs w:val="28"/>
          <w:cs/>
        </w:rPr>
        <w:t xml:space="preserve">ชั้น 26 อาคารเดอะเทรนดี้ </w:t>
      </w:r>
      <w:r w:rsidRPr="001E1831">
        <w:rPr>
          <w:rFonts w:ascii="Angsana New" w:hAnsi="Angsana New"/>
          <w:sz w:val="28"/>
          <w:szCs w:val="28"/>
          <w:cs/>
        </w:rPr>
        <w:t xml:space="preserve">เลขที่ </w:t>
      </w:r>
      <w:r w:rsidRPr="001E1831">
        <w:rPr>
          <w:rFonts w:ascii="Angsana New" w:hAnsi="Angsana New" w:hint="cs"/>
          <w:sz w:val="28"/>
          <w:szCs w:val="28"/>
          <w:cs/>
        </w:rPr>
        <w:t xml:space="preserve">10/190-193 ซอยสุขุมวิท 13 </w:t>
      </w:r>
      <w:r w:rsidRPr="001E1831">
        <w:rPr>
          <w:rFonts w:ascii="Angsana New" w:hAnsi="Angsana New"/>
          <w:sz w:val="28"/>
          <w:szCs w:val="28"/>
          <w:cs/>
        </w:rPr>
        <w:t>ถนน</w:t>
      </w:r>
      <w:r w:rsidRPr="001E1831">
        <w:rPr>
          <w:rFonts w:ascii="Angsana New" w:hAnsi="Angsana New" w:hint="cs"/>
          <w:sz w:val="28"/>
          <w:szCs w:val="28"/>
          <w:cs/>
        </w:rPr>
        <w:t xml:space="preserve">สุขุมวิท แขวงคลองเตยเหนือ </w:t>
      </w:r>
      <w:r w:rsidRPr="001E1831">
        <w:rPr>
          <w:rFonts w:ascii="Angsana New" w:hAnsi="Angsana New"/>
          <w:sz w:val="28"/>
          <w:szCs w:val="28"/>
          <w:cs/>
        </w:rPr>
        <w:t>เขต</w:t>
      </w:r>
      <w:r w:rsidRPr="001E1831">
        <w:rPr>
          <w:rFonts w:ascii="Angsana New" w:hAnsi="Angsana New" w:hint="cs"/>
          <w:sz w:val="28"/>
          <w:szCs w:val="28"/>
          <w:cs/>
        </w:rPr>
        <w:t>วัฒนา</w:t>
      </w:r>
      <w:r w:rsidRPr="001E1831">
        <w:rPr>
          <w:rFonts w:ascii="Angsana New" w:hAnsi="Angsana New"/>
          <w:sz w:val="28"/>
          <w:szCs w:val="28"/>
          <w:cs/>
        </w:rPr>
        <w:t xml:space="preserve"> กรุงเทพมหานคร</w:t>
      </w:r>
      <w:r w:rsidRPr="001E1831">
        <w:rPr>
          <w:rFonts w:ascii="Angsana New" w:hAnsi="Angsana New" w:hint="cs"/>
          <w:sz w:val="28"/>
          <w:szCs w:val="28"/>
          <w:cs/>
        </w:rPr>
        <w:t xml:space="preserve"> </w:t>
      </w:r>
      <w:r w:rsidRPr="001E1831">
        <w:rPr>
          <w:rFonts w:ascii="Angsana New" w:hAnsi="Angsana New"/>
          <w:sz w:val="28"/>
          <w:szCs w:val="28"/>
          <w:cs/>
        </w:rPr>
        <w:t>บริษัท</w:t>
      </w:r>
      <w:r w:rsidRPr="001E1831">
        <w:rPr>
          <w:rFonts w:ascii="Angsana New" w:hAnsi="Angsana New" w:hint="cs"/>
          <w:sz w:val="28"/>
          <w:szCs w:val="28"/>
          <w:cs/>
        </w:rPr>
        <w:t xml:space="preserve">ฯ </w:t>
      </w:r>
      <w:r w:rsidRPr="001E1831">
        <w:rPr>
          <w:rFonts w:ascii="Angsana New" w:hAnsi="Angsana New"/>
          <w:sz w:val="28"/>
          <w:szCs w:val="28"/>
          <w:cs/>
        </w:rPr>
        <w:t>ประกอบกิจการในประเทศไทย</w:t>
      </w:r>
      <w:r w:rsidRPr="001E1831">
        <w:rPr>
          <w:rFonts w:ascii="Angsana New" w:hAnsi="Angsana New" w:hint="cs"/>
          <w:sz w:val="28"/>
          <w:szCs w:val="28"/>
          <w:cs/>
        </w:rPr>
        <w:t>โดย</w:t>
      </w:r>
      <w:r w:rsidRPr="001E1831">
        <w:rPr>
          <w:rFonts w:ascii="Angsana New" w:hAnsi="Angsana New"/>
          <w:sz w:val="28"/>
          <w:szCs w:val="28"/>
          <w:cs/>
        </w:rPr>
        <w:t>ดำเนินธุรกิจหลักในการให้</w:t>
      </w:r>
      <w:r w:rsidRPr="001E1831">
        <w:rPr>
          <w:rFonts w:ascii="Angsana New" w:hAnsi="Angsana New" w:hint="cs"/>
          <w:sz w:val="28"/>
          <w:szCs w:val="28"/>
          <w:cs/>
        </w:rPr>
        <w:t>คำปรึกษาด้านธุรกิจ</w:t>
      </w:r>
      <w:r w:rsidR="009413F9" w:rsidRPr="001E1831">
        <w:rPr>
          <w:rFonts w:ascii="Angsana New" w:hAnsi="Angsana New" w:hint="cs"/>
          <w:sz w:val="28"/>
          <w:szCs w:val="28"/>
          <w:cs/>
        </w:rPr>
        <w:t xml:space="preserve"> </w:t>
      </w:r>
      <w:r w:rsidRPr="001E1831">
        <w:rPr>
          <w:rFonts w:ascii="Angsana New" w:hAnsi="Angsana New" w:hint="cs"/>
          <w:sz w:val="28"/>
          <w:szCs w:val="28"/>
          <w:cs/>
        </w:rPr>
        <w:t>การเงิน การลงทุน</w:t>
      </w:r>
      <w:r w:rsidR="009413F9" w:rsidRPr="001E1831">
        <w:rPr>
          <w:rFonts w:ascii="Angsana New" w:hAnsi="Angsana New" w:hint="cs"/>
          <w:sz w:val="28"/>
          <w:szCs w:val="28"/>
          <w:cs/>
        </w:rPr>
        <w:t xml:space="preserve"> และให้กู้ยืมเงิน</w:t>
      </w:r>
    </w:p>
    <w:p w14:paraId="512F3965" w14:textId="77777777" w:rsidR="009413F9" w:rsidRPr="001E1831" w:rsidRDefault="009413F9" w:rsidP="009413F9">
      <w:pPr>
        <w:spacing w:before="60" w:after="60"/>
        <w:ind w:left="900" w:hanging="540"/>
        <w:jc w:val="thaiDistribute"/>
        <w:rPr>
          <w:rFonts w:ascii="Angsana New" w:hAnsi="Angsana New"/>
          <w:b/>
          <w:bCs/>
          <w:sz w:val="28"/>
          <w:szCs w:val="28"/>
        </w:rPr>
      </w:pPr>
      <w:r w:rsidRPr="001E1831">
        <w:rPr>
          <w:rFonts w:ascii="Angsana New" w:hAnsi="Angsana New"/>
          <w:b/>
          <w:bCs/>
          <w:sz w:val="28"/>
          <w:szCs w:val="28"/>
        </w:rPr>
        <w:t>1</w:t>
      </w:r>
      <w:r w:rsidRPr="001E1831">
        <w:rPr>
          <w:rFonts w:ascii="Angsana New" w:hAnsi="Angsana New"/>
          <w:b/>
          <w:bCs/>
          <w:sz w:val="28"/>
          <w:szCs w:val="28"/>
          <w:cs/>
        </w:rPr>
        <w:t>.</w:t>
      </w:r>
      <w:r w:rsidRPr="001E1831">
        <w:rPr>
          <w:rFonts w:ascii="Angsana New" w:hAnsi="Angsana New"/>
          <w:b/>
          <w:bCs/>
          <w:sz w:val="28"/>
          <w:szCs w:val="28"/>
        </w:rPr>
        <w:t>2</w:t>
      </w:r>
      <w:r w:rsidRPr="001E1831">
        <w:rPr>
          <w:rFonts w:ascii="Angsana New" w:hAnsi="Angsana New"/>
          <w:b/>
          <w:bCs/>
          <w:sz w:val="28"/>
          <w:szCs w:val="28"/>
        </w:rPr>
        <w:tab/>
      </w:r>
      <w:r w:rsidRPr="001E1831">
        <w:rPr>
          <w:rFonts w:ascii="Angsana New" w:hAnsi="Angsana New" w:hint="cs"/>
          <w:b/>
          <w:bCs/>
          <w:sz w:val="28"/>
          <w:szCs w:val="28"/>
          <w:cs/>
        </w:rPr>
        <w:t xml:space="preserve">การแพร่ระบาดของโรคติดเชื้อไวรัสโคโรนา </w:t>
      </w:r>
      <w:r w:rsidRPr="001E1831">
        <w:rPr>
          <w:rFonts w:ascii="Angsana New" w:hAnsi="Angsana New"/>
          <w:b/>
          <w:bCs/>
          <w:sz w:val="28"/>
          <w:szCs w:val="28"/>
        </w:rPr>
        <w:t>2019</w:t>
      </w:r>
    </w:p>
    <w:p w14:paraId="1BB9A984" w14:textId="77777777" w:rsidR="009413F9" w:rsidRPr="001E1831" w:rsidRDefault="009413F9" w:rsidP="009413F9">
      <w:pPr>
        <w:spacing w:before="60" w:after="60"/>
        <w:ind w:left="900"/>
        <w:jc w:val="thaiDistribute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sz w:val="28"/>
          <w:szCs w:val="28"/>
          <w:cs/>
        </w:rPr>
        <w:t>สถานการณ์การแพร่ระบาดของโรคติดเชื้อไวรัสโคโรนา</w:t>
      </w:r>
      <w:r w:rsidRPr="001E1831">
        <w:rPr>
          <w:rFonts w:ascii="Angsana New" w:hAnsi="Angsana New" w:hint="cs"/>
          <w:sz w:val="28"/>
          <w:szCs w:val="28"/>
          <w:cs/>
        </w:rPr>
        <w:t xml:space="preserve"> 2019 </w:t>
      </w:r>
      <w:r w:rsidRPr="001E1831">
        <w:rPr>
          <w:rFonts w:ascii="Angsana New" w:hAnsi="Angsana New"/>
          <w:sz w:val="28"/>
          <w:szCs w:val="28"/>
          <w:cs/>
        </w:rPr>
        <w:t>(</w:t>
      </w:r>
      <w:r w:rsidRPr="001E1831">
        <w:rPr>
          <w:rFonts w:ascii="Angsana New" w:hAnsi="Angsana New"/>
          <w:sz w:val="28"/>
          <w:szCs w:val="28"/>
        </w:rPr>
        <w:t>COVID</w:t>
      </w:r>
      <w:r w:rsidRPr="001E1831">
        <w:rPr>
          <w:rFonts w:ascii="Angsana New" w:hAnsi="Angsana New"/>
          <w:sz w:val="28"/>
          <w:szCs w:val="28"/>
          <w:cs/>
        </w:rPr>
        <w:t>-</w:t>
      </w:r>
      <w:r w:rsidRPr="001E1831">
        <w:rPr>
          <w:rFonts w:ascii="Angsana New" w:hAnsi="Angsana New"/>
          <w:sz w:val="28"/>
          <w:szCs w:val="28"/>
        </w:rPr>
        <w:t>19</w:t>
      </w:r>
      <w:r w:rsidRPr="001E1831">
        <w:rPr>
          <w:rFonts w:ascii="Angsana New" w:hAnsi="Angsana New"/>
          <w:sz w:val="28"/>
          <w:szCs w:val="28"/>
          <w:cs/>
        </w:rPr>
        <w:t>) ที่ปัจจุบันได้ขยายวงกว้างขึ้นอย่างต่อเนื่อง ทำให้เกิดการชะลอตัวของเศรษฐกิจ และมีผลกระทบต่อธุรกิจและอุตสาหกรรมส่วนใหญ่ สถานการณ์ดังกล่าวอาจนำมาซึ่งความไม่แน่นอนและผลกระทบต่อสภาพแวดล้อมของการดำเนินธุรกิจ ฝ่ายบริหารของกลุ่มบริษัทติดตามความคืบหน้าของสถานการณ์ดังกล่าวและประเมินผลกระทบทางการเงินเกี่ยวกับมูลค่าของสินทรัพย์ ประมาณการหนี้สินและหนี้สินที่อาจเกิดขึ้นอย่างต่อเนื่อง ทั้งนี้ฝ่ายบริหารได้ใช้ประมาณการและดุลยพินิจในประเด็นต่าง ๆ เมื่อสถานการณ์มีการเปลี่ยนแปลง</w:t>
      </w:r>
    </w:p>
    <w:p w14:paraId="661F31A8" w14:textId="0A441632" w:rsidR="00862D25" w:rsidRPr="001E1831" w:rsidRDefault="00FA2DAB" w:rsidP="006F03E4">
      <w:pPr>
        <w:spacing w:after="120" w:line="420" w:lineRule="exact"/>
        <w:ind w:left="839" w:hanging="482"/>
        <w:jc w:val="both"/>
        <w:rPr>
          <w:rFonts w:ascii="Angsana New" w:hAnsi="Angsana New"/>
          <w:b/>
          <w:bCs/>
          <w:sz w:val="28"/>
          <w:szCs w:val="28"/>
        </w:rPr>
      </w:pPr>
      <w:r w:rsidRPr="001E1831">
        <w:rPr>
          <w:rFonts w:ascii="Angsana New" w:hAnsi="Angsana New"/>
          <w:b/>
          <w:bCs/>
          <w:sz w:val="28"/>
          <w:szCs w:val="28"/>
        </w:rPr>
        <w:t>1</w:t>
      </w:r>
      <w:r w:rsidRPr="001E1831">
        <w:rPr>
          <w:rFonts w:ascii="Angsana New" w:hAnsi="Angsana New"/>
          <w:b/>
          <w:bCs/>
          <w:sz w:val="28"/>
          <w:szCs w:val="28"/>
          <w:cs/>
        </w:rPr>
        <w:t>.</w:t>
      </w:r>
      <w:r w:rsidR="00566B2E" w:rsidRPr="001E1831">
        <w:rPr>
          <w:rFonts w:ascii="Angsana New" w:hAnsi="Angsana New"/>
          <w:b/>
          <w:bCs/>
          <w:sz w:val="28"/>
          <w:szCs w:val="28"/>
        </w:rPr>
        <w:t>3</w:t>
      </w:r>
      <w:r w:rsidR="00862D25" w:rsidRPr="001E1831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862D25" w:rsidRPr="001E1831">
        <w:rPr>
          <w:rFonts w:ascii="Angsana New" w:hAnsi="Angsana New"/>
          <w:b/>
          <w:bCs/>
          <w:sz w:val="28"/>
          <w:szCs w:val="28"/>
          <w:cs/>
          <w:lang w:val="th-TH"/>
        </w:rPr>
        <w:t>เกณฑ์ในการจัดทำ</w:t>
      </w:r>
      <w:r w:rsidR="006F03E4" w:rsidRPr="001E1831">
        <w:rPr>
          <w:rFonts w:ascii="Angsana New" w:hAnsi="Angsana New"/>
          <w:b/>
          <w:bCs/>
          <w:sz w:val="28"/>
          <w:szCs w:val="28"/>
          <w:cs/>
        </w:rPr>
        <w:t>และการแสดงรายการใน</w:t>
      </w:r>
      <w:r w:rsidR="00862D25" w:rsidRPr="001E1831">
        <w:rPr>
          <w:rFonts w:ascii="Angsana New" w:hAnsi="Angsana New"/>
          <w:b/>
          <w:bCs/>
          <w:sz w:val="28"/>
          <w:szCs w:val="28"/>
          <w:cs/>
          <w:lang w:val="th-TH"/>
        </w:rPr>
        <w:t>งบการเงิน</w:t>
      </w:r>
    </w:p>
    <w:p w14:paraId="55C0F091" w14:textId="77777777" w:rsidR="00C95075" w:rsidRPr="001E1831" w:rsidRDefault="00C95075" w:rsidP="006F03E4">
      <w:pPr>
        <w:tabs>
          <w:tab w:val="left" w:pos="540"/>
        </w:tabs>
        <w:spacing w:after="120"/>
        <w:ind w:left="850"/>
        <w:jc w:val="thaiDistribute"/>
        <w:rPr>
          <w:sz w:val="28"/>
          <w:szCs w:val="28"/>
          <w:cs/>
        </w:rPr>
      </w:pPr>
      <w:r w:rsidRPr="001E1831">
        <w:rPr>
          <w:rFonts w:ascii="Angsana New" w:hAnsi="Angsana New"/>
          <w:color w:val="000000"/>
          <w:sz w:val="28"/>
          <w:szCs w:val="28"/>
          <w:cs/>
        </w:rPr>
        <w:t xml:space="preserve">งบการเงินของบริษัทฯ </w:t>
      </w:r>
      <w:r w:rsidRPr="001E1831">
        <w:rPr>
          <w:rFonts w:ascii="Angsana New" w:hAnsi="Angsana New" w:hint="cs"/>
          <w:color w:val="000000"/>
          <w:sz w:val="28"/>
          <w:szCs w:val="28"/>
          <w:cs/>
        </w:rPr>
        <w:t>ได้จัดทำขึ้นตามมาตรฐานการบัญชีที่รับรองทั่วไป รวมถึงการตีความและแนวปฏิบัติทางการบัญชีที่ประกาศใช้โดยสภาวิชาชีพบัญชี</w:t>
      </w:r>
    </w:p>
    <w:p w14:paraId="65D9D226" w14:textId="6CA13BAF" w:rsidR="00391708" w:rsidRPr="001E1831" w:rsidRDefault="00391708" w:rsidP="00391708">
      <w:pPr>
        <w:spacing w:after="120"/>
        <w:ind w:left="851"/>
        <w:jc w:val="thaiDistribute"/>
        <w:rPr>
          <w:rFonts w:ascii="Angsana New" w:hAnsi="Angsana New"/>
          <w:sz w:val="28"/>
          <w:szCs w:val="28"/>
          <w:cs/>
        </w:rPr>
      </w:pPr>
      <w:r w:rsidRPr="001E1831">
        <w:rPr>
          <w:rFonts w:ascii="Angsana New" w:hAnsi="Angsana New" w:hint="cs"/>
          <w:sz w:val="28"/>
          <w:szCs w:val="28"/>
          <w:cs/>
        </w:rPr>
        <w:t xml:space="preserve">ในการจัดทำงบการเงินรวมสำหรับปีสิ้นสุดวันที่ </w:t>
      </w:r>
      <w:r w:rsidR="00057A21" w:rsidRPr="001E1831">
        <w:rPr>
          <w:rFonts w:ascii="Angsana New" w:hAnsi="Angsana New"/>
          <w:sz w:val="28"/>
          <w:szCs w:val="28"/>
        </w:rPr>
        <w:t>31</w:t>
      </w:r>
      <w:r w:rsidRPr="001E1831">
        <w:rPr>
          <w:rFonts w:ascii="Angsana New" w:hAnsi="Angsana New" w:hint="cs"/>
          <w:sz w:val="28"/>
          <w:szCs w:val="28"/>
          <w:cs/>
        </w:rPr>
        <w:t xml:space="preserve"> </w:t>
      </w:r>
      <w:r w:rsidR="002C31D0" w:rsidRPr="001E1831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="00057A21" w:rsidRPr="001E1831">
        <w:rPr>
          <w:rFonts w:ascii="Angsana New" w:hAnsi="Angsana New"/>
          <w:sz w:val="28"/>
          <w:szCs w:val="28"/>
        </w:rPr>
        <w:t>256</w:t>
      </w:r>
      <w:r w:rsidR="00566B2E" w:rsidRPr="001E1831">
        <w:rPr>
          <w:rFonts w:ascii="Angsana New" w:hAnsi="Angsana New"/>
          <w:sz w:val="28"/>
          <w:szCs w:val="28"/>
        </w:rPr>
        <w:t>3</w:t>
      </w:r>
      <w:r w:rsidRPr="001E1831">
        <w:rPr>
          <w:rFonts w:ascii="Angsana New" w:hAnsi="Angsana New" w:hint="cs"/>
          <w:sz w:val="28"/>
          <w:szCs w:val="28"/>
          <w:cs/>
        </w:rPr>
        <w:t xml:space="preserve"> ได้รวมงบการเงิน</w:t>
      </w:r>
      <w:r w:rsidRPr="001E1831">
        <w:rPr>
          <w:rFonts w:ascii="Angsana New" w:hAnsi="Angsana New"/>
          <w:sz w:val="28"/>
          <w:szCs w:val="28"/>
          <w:cs/>
          <w:lang w:val="th-TH"/>
        </w:rPr>
        <w:t>ของ</w:t>
      </w:r>
      <w:r w:rsidRPr="001E1831">
        <w:rPr>
          <w:rFonts w:ascii="Angsana New" w:hAnsi="Angsana New" w:hint="cs"/>
          <w:sz w:val="28"/>
          <w:szCs w:val="28"/>
          <w:cs/>
          <w:lang w:val="th-TH"/>
        </w:rPr>
        <w:t xml:space="preserve">บริษัท </w:t>
      </w:r>
      <w:r w:rsidRPr="001E1831">
        <w:rPr>
          <w:rFonts w:ascii="Angsana New" w:hAnsi="Angsana New"/>
          <w:spacing w:val="-4"/>
          <w:sz w:val="28"/>
          <w:szCs w:val="28"/>
          <w:cs/>
        </w:rPr>
        <w:t xml:space="preserve">บรุ๊คเคอร์ กรุ๊ป </w:t>
      </w:r>
      <w:r w:rsidRPr="001E1831">
        <w:rPr>
          <w:rFonts w:ascii="Angsana New" w:hAnsi="Angsana New" w:hint="cs"/>
          <w:sz w:val="28"/>
          <w:szCs w:val="28"/>
          <w:cs/>
        </w:rPr>
        <w:t>จำกัด</w:t>
      </w:r>
      <w:r w:rsidRPr="001E1831">
        <w:rPr>
          <w:rFonts w:ascii="Angsana New" w:hAnsi="Angsana New"/>
          <w:sz w:val="28"/>
          <w:szCs w:val="28"/>
          <w:cs/>
          <w:lang w:val="th-TH"/>
        </w:rPr>
        <w:t xml:space="preserve"> (มหาชน) บริษัทย่อย</w:t>
      </w:r>
      <w:r w:rsidRPr="001E1831">
        <w:rPr>
          <w:rFonts w:ascii="Angsana New" w:hAnsi="Angsana New" w:hint="cs"/>
          <w:sz w:val="28"/>
          <w:szCs w:val="28"/>
          <w:cs/>
        </w:rPr>
        <w:t xml:space="preserve"> และบริษัทย่อยในต่างประเทศ (</w:t>
      </w:r>
      <w:r w:rsidRPr="001E1831">
        <w:rPr>
          <w:rFonts w:hint="cs"/>
          <w:sz w:val="28"/>
          <w:szCs w:val="28"/>
          <w:cs/>
        </w:rPr>
        <w:t xml:space="preserve">บริษัท </w:t>
      </w:r>
      <w:r w:rsidRPr="001E1831">
        <w:rPr>
          <w:sz w:val="28"/>
          <w:szCs w:val="28"/>
          <w:cs/>
        </w:rPr>
        <w:t xml:space="preserve">บรุ๊คเคอร์ </w:t>
      </w:r>
      <w:r w:rsidRPr="001E1831">
        <w:rPr>
          <w:rFonts w:hint="cs"/>
          <w:sz w:val="28"/>
          <w:szCs w:val="28"/>
          <w:cs/>
        </w:rPr>
        <w:t>อินเตอร์เนชั่นแนล</w:t>
      </w:r>
      <w:r w:rsidRPr="001E1831">
        <w:rPr>
          <w:sz w:val="28"/>
          <w:szCs w:val="28"/>
          <w:cs/>
        </w:rPr>
        <w:t xml:space="preserve"> </w:t>
      </w:r>
      <w:r w:rsidRPr="001E1831">
        <w:rPr>
          <w:rFonts w:hint="cs"/>
          <w:sz w:val="28"/>
          <w:szCs w:val="28"/>
          <w:cs/>
        </w:rPr>
        <w:t xml:space="preserve">จำกัด และ </w:t>
      </w:r>
      <w:r w:rsidRPr="001E1831">
        <w:rPr>
          <w:sz w:val="28"/>
          <w:szCs w:val="28"/>
          <w:cs/>
        </w:rPr>
        <w:t>บริษัท บรุ๊คเคอร์ ดันน์ แอสเซท  แอดไวเซอรี่ จำกัด</w:t>
      </w:r>
      <w:r w:rsidRPr="001E1831">
        <w:rPr>
          <w:rFonts w:hint="cs"/>
          <w:sz w:val="28"/>
          <w:szCs w:val="28"/>
          <w:cs/>
        </w:rPr>
        <w:t>)</w:t>
      </w:r>
      <w:r w:rsidRPr="001E1831">
        <w:rPr>
          <w:rFonts w:ascii="Angsana New" w:hAnsi="Angsana New" w:hint="cs"/>
          <w:sz w:val="28"/>
          <w:szCs w:val="28"/>
          <w:cs/>
        </w:rPr>
        <w:t xml:space="preserve"> หลังจากได้ตัดยอดคงเหลือและรายการระหว่างกันที่มีนัยสำคัญออกแล้ว โดยบริษัทย่อยในต่างประเทศ มียอดรวมสินทรัพย์ ณ วันที่ </w:t>
      </w:r>
      <w:r w:rsidR="00057A21" w:rsidRPr="001E1831">
        <w:rPr>
          <w:rFonts w:ascii="Angsana New" w:hAnsi="Angsana New"/>
          <w:sz w:val="28"/>
          <w:szCs w:val="28"/>
        </w:rPr>
        <w:t>31</w:t>
      </w:r>
      <w:r w:rsidR="00057A21" w:rsidRPr="001E1831">
        <w:rPr>
          <w:rFonts w:ascii="Angsana New" w:hAnsi="Angsana New" w:hint="cs"/>
          <w:sz w:val="28"/>
          <w:szCs w:val="28"/>
          <w:cs/>
        </w:rPr>
        <w:t xml:space="preserve"> ธันวาคม </w:t>
      </w:r>
      <w:r w:rsidR="00057A21" w:rsidRPr="001E1831">
        <w:rPr>
          <w:rFonts w:ascii="Angsana New" w:hAnsi="Angsana New"/>
          <w:sz w:val="28"/>
          <w:szCs w:val="28"/>
        </w:rPr>
        <w:t>256</w:t>
      </w:r>
      <w:r w:rsidR="00566B2E" w:rsidRPr="001E1831">
        <w:rPr>
          <w:rFonts w:ascii="Angsana New" w:hAnsi="Angsana New"/>
          <w:sz w:val="28"/>
          <w:szCs w:val="28"/>
        </w:rPr>
        <w:t>3</w:t>
      </w:r>
      <w:r w:rsidR="00057A21" w:rsidRPr="001E1831">
        <w:rPr>
          <w:rFonts w:ascii="Angsana New" w:hAnsi="Angsana New" w:hint="cs"/>
          <w:sz w:val="28"/>
          <w:szCs w:val="28"/>
          <w:cs/>
        </w:rPr>
        <w:t xml:space="preserve"> </w:t>
      </w:r>
      <w:r w:rsidRPr="001E1831">
        <w:rPr>
          <w:rFonts w:ascii="Angsana New" w:hAnsi="Angsana New" w:hint="cs"/>
          <w:sz w:val="28"/>
          <w:szCs w:val="28"/>
          <w:cs/>
        </w:rPr>
        <w:t>เป็นจำนวนเงิน</w:t>
      </w:r>
      <w:r w:rsidR="0053654B" w:rsidRPr="001E1831">
        <w:rPr>
          <w:rFonts w:ascii="Angsana New" w:hAnsi="Angsana New" w:hint="cs"/>
          <w:sz w:val="28"/>
          <w:szCs w:val="28"/>
          <w:cs/>
        </w:rPr>
        <w:t xml:space="preserve"> </w:t>
      </w:r>
      <w:r w:rsidR="00FF6B5C" w:rsidRPr="001E1831">
        <w:rPr>
          <w:rFonts w:ascii="Angsana New" w:hAnsi="Angsana New"/>
          <w:sz w:val="28"/>
          <w:szCs w:val="28"/>
        </w:rPr>
        <w:t>564.50</w:t>
      </w:r>
      <w:r w:rsidR="00372919" w:rsidRPr="001E1831">
        <w:rPr>
          <w:rFonts w:ascii="Angsana New" w:hAnsi="Angsana New"/>
          <w:sz w:val="28"/>
          <w:szCs w:val="28"/>
          <w:cs/>
        </w:rPr>
        <w:t xml:space="preserve"> </w:t>
      </w:r>
      <w:r w:rsidRPr="001E1831">
        <w:rPr>
          <w:rFonts w:ascii="Angsana New" w:hAnsi="Angsana New"/>
          <w:sz w:val="28"/>
          <w:szCs w:val="28"/>
          <w:cs/>
        </w:rPr>
        <w:t>ล้านบาท</w:t>
      </w:r>
      <w:r w:rsidR="00B74146" w:rsidRPr="001E1831">
        <w:rPr>
          <w:rFonts w:ascii="Angsana New" w:hAnsi="Angsana New" w:hint="cs"/>
          <w:sz w:val="28"/>
          <w:szCs w:val="28"/>
          <w:cs/>
        </w:rPr>
        <w:t xml:space="preserve"> </w:t>
      </w:r>
      <w:r w:rsidRPr="001E1831">
        <w:rPr>
          <w:rFonts w:ascii="Angsana New" w:hAnsi="Angsana New"/>
          <w:sz w:val="28"/>
          <w:szCs w:val="28"/>
          <w:cs/>
        </w:rPr>
        <w:t>(เทียบเท่าร้อยละ</w:t>
      </w:r>
      <w:r w:rsidR="0053654B" w:rsidRPr="001E1831">
        <w:rPr>
          <w:rFonts w:ascii="Angsana New" w:hAnsi="Angsana New" w:hint="cs"/>
          <w:sz w:val="28"/>
          <w:szCs w:val="28"/>
          <w:cs/>
        </w:rPr>
        <w:t xml:space="preserve"> </w:t>
      </w:r>
      <w:r w:rsidR="00FF6B5C" w:rsidRPr="001E1831">
        <w:rPr>
          <w:rFonts w:ascii="Angsana New" w:hAnsi="Angsana New"/>
          <w:sz w:val="28"/>
          <w:szCs w:val="28"/>
        </w:rPr>
        <w:t>21.89</w:t>
      </w:r>
      <w:r w:rsidR="005413D9" w:rsidRPr="001E1831">
        <w:rPr>
          <w:rFonts w:ascii="Angsana New" w:hAnsi="Angsana New" w:hint="cs"/>
          <w:sz w:val="28"/>
          <w:szCs w:val="28"/>
          <w:cs/>
        </w:rPr>
        <w:t xml:space="preserve"> </w:t>
      </w:r>
      <w:r w:rsidRPr="001E1831">
        <w:rPr>
          <w:rFonts w:ascii="Angsana New" w:hAnsi="Angsana New"/>
          <w:sz w:val="28"/>
          <w:szCs w:val="28"/>
          <w:cs/>
        </w:rPr>
        <w:t>ของ</w:t>
      </w:r>
      <w:r w:rsidRPr="001E1831">
        <w:rPr>
          <w:rFonts w:ascii="Angsana New" w:hAnsi="Angsana New" w:hint="cs"/>
          <w:sz w:val="28"/>
          <w:szCs w:val="28"/>
          <w:cs/>
        </w:rPr>
        <w:t>ยอดรวม</w:t>
      </w:r>
      <w:r w:rsidRPr="001E1831">
        <w:rPr>
          <w:rFonts w:ascii="Angsana New" w:hAnsi="Angsana New"/>
          <w:sz w:val="28"/>
          <w:szCs w:val="28"/>
          <w:cs/>
        </w:rPr>
        <w:t>สินทรัพย์ในงบการเงินรวม) มี</w:t>
      </w:r>
      <w:r w:rsidRPr="001E1831">
        <w:rPr>
          <w:rFonts w:ascii="Angsana New" w:hAnsi="Angsana New" w:hint="cs"/>
          <w:sz w:val="28"/>
          <w:szCs w:val="28"/>
          <w:cs/>
        </w:rPr>
        <w:t>ยอดรวม</w:t>
      </w:r>
      <w:r w:rsidRPr="001E1831">
        <w:rPr>
          <w:rFonts w:ascii="Angsana New" w:hAnsi="Angsana New"/>
          <w:sz w:val="28"/>
          <w:szCs w:val="28"/>
          <w:cs/>
        </w:rPr>
        <w:t>หนี้สินเป็นจำนวนเงิน</w:t>
      </w:r>
      <w:r w:rsidR="0053654B" w:rsidRPr="001E1831">
        <w:rPr>
          <w:rFonts w:ascii="Angsana New" w:hAnsi="Angsana New" w:hint="cs"/>
          <w:sz w:val="28"/>
          <w:szCs w:val="28"/>
          <w:cs/>
        </w:rPr>
        <w:t xml:space="preserve"> </w:t>
      </w:r>
      <w:r w:rsidR="00FF6B5C" w:rsidRPr="001E1831">
        <w:rPr>
          <w:rFonts w:ascii="Angsana New" w:hAnsi="Angsana New"/>
          <w:sz w:val="28"/>
          <w:szCs w:val="28"/>
        </w:rPr>
        <w:t>11.10</w:t>
      </w:r>
      <w:r w:rsidR="00244A7F" w:rsidRPr="001E1831">
        <w:rPr>
          <w:rFonts w:ascii="Angsana New" w:hAnsi="Angsana New"/>
          <w:sz w:val="28"/>
          <w:szCs w:val="28"/>
          <w:cs/>
        </w:rPr>
        <w:t xml:space="preserve"> </w:t>
      </w:r>
      <w:r w:rsidRPr="001E1831">
        <w:rPr>
          <w:rFonts w:ascii="Angsana New" w:hAnsi="Angsana New"/>
          <w:sz w:val="28"/>
          <w:szCs w:val="28"/>
          <w:cs/>
        </w:rPr>
        <w:t>ล้านบาท (เทียบเท่าร้อยละ</w:t>
      </w:r>
      <w:r w:rsidR="0053654B" w:rsidRPr="001E1831">
        <w:rPr>
          <w:rFonts w:ascii="Angsana New" w:hAnsi="Angsana New" w:hint="cs"/>
          <w:sz w:val="28"/>
          <w:szCs w:val="28"/>
          <w:cs/>
        </w:rPr>
        <w:t xml:space="preserve"> </w:t>
      </w:r>
      <w:r w:rsidR="00FF6B5C" w:rsidRPr="001E1831">
        <w:rPr>
          <w:rFonts w:ascii="Angsana New" w:hAnsi="Angsana New"/>
          <w:sz w:val="28"/>
          <w:szCs w:val="28"/>
        </w:rPr>
        <w:t>11.67</w:t>
      </w:r>
      <w:r w:rsidR="00D64310" w:rsidRPr="001E1831">
        <w:rPr>
          <w:rFonts w:ascii="Angsana New" w:hAnsi="Angsana New"/>
          <w:sz w:val="28"/>
          <w:szCs w:val="28"/>
          <w:cs/>
        </w:rPr>
        <w:t xml:space="preserve"> </w:t>
      </w:r>
      <w:r w:rsidRPr="001E1831">
        <w:rPr>
          <w:rFonts w:ascii="Angsana New" w:hAnsi="Angsana New"/>
          <w:sz w:val="28"/>
          <w:szCs w:val="28"/>
          <w:cs/>
        </w:rPr>
        <w:t>ของ</w:t>
      </w:r>
      <w:r w:rsidRPr="001E1831">
        <w:rPr>
          <w:rFonts w:ascii="Angsana New" w:hAnsi="Angsana New" w:hint="cs"/>
          <w:sz w:val="28"/>
          <w:szCs w:val="28"/>
          <w:cs/>
        </w:rPr>
        <w:t>ยอดรวม</w:t>
      </w:r>
      <w:r w:rsidRPr="001E1831">
        <w:rPr>
          <w:rFonts w:ascii="Angsana New" w:hAnsi="Angsana New"/>
          <w:sz w:val="28"/>
          <w:szCs w:val="28"/>
          <w:cs/>
        </w:rPr>
        <w:t>หนี้สินในงบการเงินรวม) และ</w:t>
      </w:r>
      <w:r w:rsidRPr="001E1831">
        <w:rPr>
          <w:rFonts w:ascii="Angsana New" w:hAnsi="Angsana New" w:hint="cs"/>
          <w:sz w:val="28"/>
          <w:szCs w:val="28"/>
          <w:cs/>
        </w:rPr>
        <w:t>ยอดรวม</w:t>
      </w:r>
      <w:r w:rsidR="00BE1E2A" w:rsidRPr="001E1831">
        <w:rPr>
          <w:rFonts w:ascii="Angsana New" w:hAnsi="Angsana New" w:hint="cs"/>
          <w:sz w:val="28"/>
          <w:szCs w:val="28"/>
          <w:cs/>
        </w:rPr>
        <w:t>กำไร (</w:t>
      </w:r>
      <w:r w:rsidR="00B21171" w:rsidRPr="001E1831">
        <w:rPr>
          <w:rFonts w:ascii="Angsana New" w:hAnsi="Angsana New" w:hint="cs"/>
          <w:sz w:val="28"/>
          <w:szCs w:val="28"/>
          <w:cs/>
        </w:rPr>
        <w:t>ขาดทุน</w:t>
      </w:r>
      <w:r w:rsidR="00BE1E2A" w:rsidRPr="001E1831">
        <w:rPr>
          <w:rFonts w:ascii="Angsana New" w:hAnsi="Angsana New" w:hint="cs"/>
          <w:sz w:val="28"/>
          <w:szCs w:val="28"/>
          <w:cs/>
        </w:rPr>
        <w:t xml:space="preserve">) </w:t>
      </w:r>
      <w:r w:rsidR="00504B20" w:rsidRPr="001E1831">
        <w:rPr>
          <w:rFonts w:ascii="Angsana New" w:hAnsi="Angsana New" w:hint="cs"/>
          <w:sz w:val="28"/>
          <w:szCs w:val="28"/>
          <w:cs/>
        </w:rPr>
        <w:t>สุทธิ</w:t>
      </w:r>
      <w:r w:rsidRPr="001E1831">
        <w:rPr>
          <w:rFonts w:ascii="Angsana New" w:hAnsi="Angsana New"/>
          <w:sz w:val="28"/>
          <w:szCs w:val="28"/>
          <w:cs/>
        </w:rPr>
        <w:t>สำหรับ</w:t>
      </w:r>
      <w:r w:rsidRPr="001E1831">
        <w:rPr>
          <w:rFonts w:ascii="Angsana New" w:hAnsi="Angsana New" w:hint="cs"/>
          <w:sz w:val="28"/>
          <w:szCs w:val="28"/>
          <w:cs/>
        </w:rPr>
        <w:t>ปี</w:t>
      </w:r>
      <w:r w:rsidRPr="001E1831">
        <w:rPr>
          <w:rFonts w:ascii="Angsana New" w:hAnsi="Angsana New"/>
          <w:sz w:val="28"/>
          <w:szCs w:val="28"/>
          <w:cs/>
        </w:rPr>
        <w:t>เป็นจำนวนเงิน</w:t>
      </w:r>
      <w:r w:rsidR="0053654B" w:rsidRPr="001E1831">
        <w:rPr>
          <w:rFonts w:ascii="Angsana New" w:hAnsi="Angsana New" w:hint="cs"/>
          <w:sz w:val="28"/>
          <w:szCs w:val="28"/>
          <w:cs/>
        </w:rPr>
        <w:t xml:space="preserve"> </w:t>
      </w:r>
      <w:r w:rsidR="0088514F" w:rsidRPr="001E1831">
        <w:rPr>
          <w:rFonts w:ascii="Angsana New" w:hAnsi="Angsana New"/>
          <w:sz w:val="28"/>
          <w:szCs w:val="28"/>
        </w:rPr>
        <w:t>116.28</w:t>
      </w:r>
      <w:r w:rsidR="00394E64" w:rsidRPr="001E1831">
        <w:rPr>
          <w:rFonts w:ascii="Angsana New" w:hAnsi="Angsana New" w:hint="cs"/>
          <w:sz w:val="28"/>
          <w:szCs w:val="28"/>
          <w:cs/>
        </w:rPr>
        <w:t xml:space="preserve"> </w:t>
      </w:r>
      <w:r w:rsidRPr="001E1831">
        <w:rPr>
          <w:rFonts w:ascii="Angsana New" w:hAnsi="Angsana New"/>
          <w:sz w:val="28"/>
          <w:szCs w:val="28"/>
          <w:cs/>
        </w:rPr>
        <w:t>ล้านบาท</w:t>
      </w:r>
      <w:r w:rsidR="00504B20" w:rsidRPr="001E1831">
        <w:rPr>
          <w:rFonts w:ascii="Angsana New" w:hAnsi="Angsana New" w:hint="cs"/>
          <w:sz w:val="28"/>
          <w:szCs w:val="28"/>
          <w:cs/>
        </w:rPr>
        <w:t xml:space="preserve"> </w:t>
      </w:r>
      <w:r w:rsidRPr="001E1831">
        <w:rPr>
          <w:rFonts w:ascii="Angsana New" w:hAnsi="Angsana New"/>
          <w:sz w:val="28"/>
          <w:szCs w:val="28"/>
          <w:cs/>
        </w:rPr>
        <w:t>(เทียบเท่าร้อยละ</w:t>
      </w:r>
      <w:r w:rsidR="0053654B" w:rsidRPr="001E1831">
        <w:rPr>
          <w:rFonts w:ascii="Angsana New" w:hAnsi="Angsana New" w:hint="cs"/>
          <w:sz w:val="28"/>
          <w:szCs w:val="28"/>
          <w:cs/>
        </w:rPr>
        <w:t xml:space="preserve"> </w:t>
      </w:r>
      <w:r w:rsidR="0088514F" w:rsidRPr="001E1831">
        <w:rPr>
          <w:rFonts w:ascii="Angsana New" w:hAnsi="Angsana New"/>
          <w:sz w:val="28"/>
          <w:szCs w:val="28"/>
        </w:rPr>
        <w:t>152.51</w:t>
      </w:r>
      <w:r w:rsidR="009D4CA4" w:rsidRPr="001E1831">
        <w:rPr>
          <w:rFonts w:hint="cs"/>
          <w:sz w:val="28"/>
          <w:szCs w:val="28"/>
          <w:cs/>
        </w:rPr>
        <w:t xml:space="preserve"> </w:t>
      </w:r>
      <w:r w:rsidR="006D667E" w:rsidRPr="001E1831">
        <w:rPr>
          <w:sz w:val="28"/>
          <w:szCs w:val="28"/>
          <w:cs/>
        </w:rPr>
        <w:t>ของ</w:t>
      </w:r>
      <w:r w:rsidR="00394E64" w:rsidRPr="001E1831">
        <w:rPr>
          <w:rFonts w:hint="cs"/>
          <w:sz w:val="28"/>
          <w:szCs w:val="28"/>
          <w:cs/>
        </w:rPr>
        <w:t>กำไร</w:t>
      </w:r>
      <w:r w:rsidR="004C14C5" w:rsidRPr="001E1831">
        <w:rPr>
          <w:rFonts w:hint="cs"/>
          <w:sz w:val="28"/>
          <w:szCs w:val="28"/>
          <w:cs/>
        </w:rPr>
        <w:t>สุทธิ</w:t>
      </w:r>
      <w:r w:rsidRPr="001E1831">
        <w:rPr>
          <w:sz w:val="28"/>
          <w:szCs w:val="28"/>
          <w:cs/>
        </w:rPr>
        <w:t>ในงบการเงินรวม</w:t>
      </w:r>
      <w:r w:rsidRPr="001E1831">
        <w:rPr>
          <w:rFonts w:hint="cs"/>
          <w:sz w:val="28"/>
          <w:szCs w:val="28"/>
          <w:cs/>
        </w:rPr>
        <w:t xml:space="preserve"> ตามลำดับ</w:t>
      </w:r>
      <w:r w:rsidRPr="001E1831">
        <w:rPr>
          <w:sz w:val="28"/>
          <w:szCs w:val="28"/>
          <w:cs/>
        </w:rPr>
        <w:t>)</w:t>
      </w:r>
    </w:p>
    <w:p w14:paraId="705FF616" w14:textId="7CAC5BD1" w:rsidR="00C76862" w:rsidRPr="001E1831" w:rsidRDefault="00C76862" w:rsidP="00C76862">
      <w:pPr>
        <w:tabs>
          <w:tab w:val="left" w:pos="540"/>
        </w:tabs>
        <w:spacing w:after="120"/>
        <w:ind w:left="850"/>
        <w:jc w:val="thaiDistribute"/>
        <w:outlineLvl w:val="0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 w:hint="cs"/>
          <w:sz w:val="28"/>
          <w:szCs w:val="28"/>
          <w:cs/>
        </w:rPr>
        <w:t>งบการเงินนี้ได้จัดทำขึ้นโดยใช้เกณฑ์ราคาทุนเดิม เว้นแต่ที่ได้เปิดเผยเป็นอย่างอื่นในนโยบายการบัญชี</w:t>
      </w:r>
    </w:p>
    <w:p w14:paraId="2C70949E" w14:textId="77777777" w:rsidR="00BC28D5" w:rsidRPr="001E1831" w:rsidRDefault="00C76862" w:rsidP="006F03E4">
      <w:pPr>
        <w:tabs>
          <w:tab w:val="left" w:pos="540"/>
        </w:tabs>
        <w:spacing w:after="120"/>
        <w:ind w:left="850"/>
        <w:jc w:val="thaiDistribute"/>
        <w:outlineLvl w:val="0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 w:hint="cs"/>
          <w:sz w:val="28"/>
          <w:szCs w:val="28"/>
          <w:cs/>
        </w:rPr>
        <w:t>งบการเงินฉบับภาษาอังกฤษ จัดทำขึ้นจากงบการเงินฉบับภาษาไทย ในกรณีที่มีเนื้อความขัดแย้งกันหรือมีการตีความในสองภาษาแตกต่างกัน ให้ใช้งบการเงินฉบับภาษาไทยเป็นหลัก</w:t>
      </w:r>
    </w:p>
    <w:p w14:paraId="76023727" w14:textId="77777777" w:rsidR="00124484" w:rsidRPr="001E1831" w:rsidRDefault="00124484" w:rsidP="006F03E4">
      <w:pPr>
        <w:tabs>
          <w:tab w:val="left" w:pos="540"/>
        </w:tabs>
        <w:spacing w:after="120"/>
        <w:ind w:left="850"/>
        <w:jc w:val="thaiDistribute"/>
        <w:outlineLvl w:val="0"/>
        <w:rPr>
          <w:rFonts w:ascii="Angsana New" w:hAnsi="Angsana New"/>
          <w:sz w:val="28"/>
          <w:szCs w:val="28"/>
        </w:rPr>
      </w:pPr>
    </w:p>
    <w:p w14:paraId="4E0AD77E" w14:textId="77777777" w:rsidR="00124484" w:rsidRPr="001E1831" w:rsidRDefault="00124484" w:rsidP="006F03E4">
      <w:pPr>
        <w:tabs>
          <w:tab w:val="left" w:pos="540"/>
        </w:tabs>
        <w:spacing w:after="120"/>
        <w:ind w:left="850"/>
        <w:jc w:val="thaiDistribute"/>
        <w:outlineLvl w:val="0"/>
        <w:rPr>
          <w:rFonts w:ascii="Angsana New" w:hAnsi="Angsana New"/>
          <w:sz w:val="28"/>
          <w:szCs w:val="28"/>
        </w:rPr>
      </w:pPr>
    </w:p>
    <w:p w14:paraId="10F9CE39" w14:textId="77777777" w:rsidR="00124484" w:rsidRPr="001E1831" w:rsidRDefault="00124484" w:rsidP="006F03E4">
      <w:pPr>
        <w:tabs>
          <w:tab w:val="left" w:pos="540"/>
        </w:tabs>
        <w:spacing w:after="120"/>
        <w:ind w:left="850"/>
        <w:jc w:val="thaiDistribute"/>
        <w:outlineLvl w:val="0"/>
        <w:rPr>
          <w:rFonts w:ascii="Angsana New" w:hAnsi="Angsana New"/>
          <w:sz w:val="28"/>
          <w:szCs w:val="28"/>
        </w:rPr>
      </w:pPr>
    </w:p>
    <w:p w14:paraId="1D3BAAD5" w14:textId="2C2F4F36" w:rsidR="007A793F" w:rsidRPr="001E1831" w:rsidRDefault="00FA2DAB" w:rsidP="007A793F">
      <w:pPr>
        <w:tabs>
          <w:tab w:val="left" w:pos="840"/>
        </w:tabs>
        <w:spacing w:after="120"/>
        <w:ind w:firstLine="240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  <w:r w:rsidRPr="001E1831">
        <w:rPr>
          <w:rFonts w:ascii="Angsana New" w:hAnsi="Angsana New"/>
          <w:b/>
          <w:bCs/>
          <w:sz w:val="28"/>
          <w:szCs w:val="28"/>
        </w:rPr>
        <w:lastRenderedPageBreak/>
        <w:t>1</w:t>
      </w:r>
      <w:r w:rsidRPr="001E1831">
        <w:rPr>
          <w:rFonts w:ascii="Angsana New" w:hAnsi="Angsana New"/>
          <w:b/>
          <w:bCs/>
          <w:sz w:val="28"/>
          <w:szCs w:val="28"/>
          <w:cs/>
        </w:rPr>
        <w:t>.</w:t>
      </w:r>
      <w:r w:rsidR="00566B2E" w:rsidRPr="001E1831">
        <w:rPr>
          <w:rFonts w:ascii="Angsana New" w:hAnsi="Angsana New"/>
          <w:b/>
          <w:bCs/>
          <w:sz w:val="28"/>
          <w:szCs w:val="28"/>
        </w:rPr>
        <w:t>4</w:t>
      </w:r>
      <w:r w:rsidR="007A793F" w:rsidRPr="001E1831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7A793F" w:rsidRPr="001E1831">
        <w:rPr>
          <w:rFonts w:ascii="Angsana New" w:hAnsi="Angsana New" w:hint="cs"/>
          <w:b/>
          <w:bCs/>
          <w:sz w:val="28"/>
          <w:szCs w:val="28"/>
          <w:cs/>
        </w:rPr>
        <w:tab/>
        <w:t>รายการธุรกิจกับกิจการที่เกี่ยวข้องกัน</w:t>
      </w:r>
      <w:r w:rsidR="00090C9F" w:rsidRPr="001E1831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</w:p>
    <w:p w14:paraId="15157C6E" w14:textId="06C15CD0" w:rsidR="006F03E4" w:rsidRPr="001E1831" w:rsidRDefault="006F03E4" w:rsidP="007F6BC8">
      <w:pPr>
        <w:tabs>
          <w:tab w:val="left" w:pos="540"/>
        </w:tabs>
        <w:ind w:left="839"/>
        <w:jc w:val="thaiDistribute"/>
        <w:outlineLvl w:val="0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sz w:val="28"/>
          <w:szCs w:val="28"/>
          <w:cs/>
        </w:rPr>
        <w:t>กิจการที่มีอำนาจควบคุมบริษัทฯ ถูกควบคุมโดยบริษัทฯ หรือกิจการที่อยู่ภายใต้การควบคุมเดียวกันกับบริษัทฯโดยทางตรงหรือทางอ้อมและกิจการที่เป็นบริษัทในเครือเดียวกัน โดยมีผู้ถือหุ้นหรือกรรมการร่วมกันมีดังนี้</w:t>
      </w:r>
    </w:p>
    <w:p w14:paraId="43125AD9" w14:textId="77777777" w:rsidR="008B17D4" w:rsidRPr="001E1831" w:rsidRDefault="008B17D4" w:rsidP="007F6BC8">
      <w:pPr>
        <w:tabs>
          <w:tab w:val="left" w:pos="540"/>
        </w:tabs>
        <w:ind w:left="839"/>
        <w:jc w:val="thaiDistribute"/>
        <w:outlineLvl w:val="0"/>
        <w:rPr>
          <w:rFonts w:ascii="Angsana New" w:hAnsi="Angsana New"/>
          <w:sz w:val="28"/>
          <w:szCs w:val="28"/>
        </w:rPr>
      </w:pPr>
    </w:p>
    <w:tbl>
      <w:tblPr>
        <w:tblW w:w="10069" w:type="dxa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141"/>
        <w:gridCol w:w="1975"/>
        <w:gridCol w:w="141"/>
        <w:gridCol w:w="1996"/>
        <w:gridCol w:w="141"/>
        <w:gridCol w:w="850"/>
        <w:gridCol w:w="141"/>
        <w:gridCol w:w="755"/>
        <w:gridCol w:w="90"/>
        <w:gridCol w:w="720"/>
      </w:tblGrid>
      <w:tr w:rsidR="001A1A7E" w:rsidRPr="001E1831" w14:paraId="013F84D9" w14:textId="77777777" w:rsidTr="001A1A7E">
        <w:trPr>
          <w:trHeight w:val="240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45353A3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BBC7F96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9778292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8D8F628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6680B37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082F6AC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B3E1F72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9490EAA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C456B7" w14:textId="77777777" w:rsidR="001A1A7E" w:rsidRPr="001E1831" w:rsidRDefault="001A1A7E" w:rsidP="001A1A7E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/>
                <w:sz w:val="22"/>
                <w:szCs w:val="22"/>
                <w:cs/>
              </w:rPr>
              <w:t>ร้อยละการถือหุ้น</w:t>
            </w:r>
          </w:p>
        </w:tc>
      </w:tr>
      <w:tr w:rsidR="001A1A7E" w:rsidRPr="001E1831" w14:paraId="3EA29A64" w14:textId="77777777" w:rsidTr="001A1A7E">
        <w:trPr>
          <w:trHeight w:val="143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CD82E8D" w14:textId="77777777" w:rsidR="001A1A7E" w:rsidRPr="001E1831" w:rsidRDefault="001A1A7E" w:rsidP="001A1A7E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C7EE07F" w14:textId="77777777" w:rsidR="001A1A7E" w:rsidRPr="001E1831" w:rsidRDefault="001A1A7E" w:rsidP="001A1A7E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A771E28" w14:textId="77777777" w:rsidR="001A1A7E" w:rsidRPr="001E1831" w:rsidRDefault="001A1A7E" w:rsidP="001A1A7E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6CCE34F" w14:textId="77777777" w:rsidR="001A1A7E" w:rsidRPr="001E1831" w:rsidRDefault="001A1A7E" w:rsidP="001A1A7E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3D39346D" w14:textId="77777777" w:rsidR="001A1A7E" w:rsidRPr="001E1831" w:rsidRDefault="001A1A7E" w:rsidP="001A1A7E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69D148F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32A9F6B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532B42B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536CFD5" w14:textId="77777777" w:rsidR="001A1A7E" w:rsidRPr="001E1831" w:rsidRDefault="001A1A7E" w:rsidP="001A1A7E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1E1831">
              <w:rPr>
                <w:rFonts w:ascii="Angsana New" w:hAnsi="Angsana New"/>
                <w:sz w:val="22"/>
                <w:szCs w:val="22"/>
              </w:rPr>
              <w:t xml:space="preserve"> 3</w:t>
            </w: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2CFDBC0" w14:textId="77777777" w:rsidR="001A1A7E" w:rsidRPr="001E1831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B2DFF29" w14:textId="77777777" w:rsidR="001A1A7E" w:rsidRPr="001E1831" w:rsidRDefault="001A1A7E" w:rsidP="001A1A7E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1E1831">
              <w:rPr>
                <w:rFonts w:ascii="Angsana New" w:hAnsi="Angsana New"/>
                <w:sz w:val="22"/>
                <w:szCs w:val="22"/>
              </w:rPr>
              <w:t xml:space="preserve"> 31</w:t>
            </w:r>
          </w:p>
        </w:tc>
      </w:tr>
      <w:tr w:rsidR="001A1A7E" w:rsidRPr="001E1831" w14:paraId="790F6FAA" w14:textId="77777777" w:rsidTr="001A1A7E">
        <w:trPr>
          <w:trHeight w:val="168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F09C7A4" w14:textId="77777777" w:rsidR="001A1A7E" w:rsidRPr="001E1831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53CCC33" w14:textId="77777777" w:rsidR="001A1A7E" w:rsidRPr="001E1831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8729079" w14:textId="77777777" w:rsidR="001A1A7E" w:rsidRPr="001E1831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E1D6AE4" w14:textId="77777777" w:rsidR="001A1A7E" w:rsidRPr="001E1831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299A8D43" w14:textId="77777777" w:rsidR="001A1A7E" w:rsidRPr="001E1831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92A146A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</w:tcPr>
          <w:p w14:paraId="4E5DEE83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49406CA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DD515C6" w14:textId="77777777" w:rsidR="001A1A7E" w:rsidRPr="001E1831" w:rsidRDefault="001A1A7E" w:rsidP="001A1A7E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2B13515" w14:textId="77777777" w:rsidR="001A1A7E" w:rsidRPr="001E1831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34E2C89" w14:textId="77777777" w:rsidR="001A1A7E" w:rsidRPr="001E1831" w:rsidRDefault="001A1A7E" w:rsidP="001A1A7E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>ธันวาคม</w:t>
            </w:r>
          </w:p>
        </w:tc>
      </w:tr>
      <w:tr w:rsidR="001A1A7E" w:rsidRPr="001E1831" w14:paraId="2EC9D2C0" w14:textId="77777777" w:rsidTr="001A1A7E">
        <w:trPr>
          <w:tblHeader/>
        </w:trPr>
        <w:tc>
          <w:tcPr>
            <w:tcW w:w="31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3BBC2D" w14:textId="77777777" w:rsidR="001A1A7E" w:rsidRPr="001E1831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/>
                <w:sz w:val="22"/>
                <w:szCs w:val="22"/>
                <w:cs/>
              </w:rPr>
              <w:t>บริษัท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EAEE815" w14:textId="77777777" w:rsidR="001A1A7E" w:rsidRPr="001E1831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0A5062" w14:textId="77777777" w:rsidR="001A1A7E" w:rsidRPr="001E1831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1BAA906" w14:textId="77777777" w:rsidR="001A1A7E" w:rsidRPr="001E1831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F33AD3" w14:textId="77777777" w:rsidR="001A1A7E" w:rsidRPr="001E1831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/>
                <w:sz w:val="22"/>
                <w:szCs w:val="22"/>
                <w:cs/>
              </w:rPr>
              <w:t>ลักษณะความสัมพันธ์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E247D01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DC6CB9" w14:textId="77777777" w:rsidR="001A1A7E" w:rsidRPr="001E1831" w:rsidRDefault="001A1A7E" w:rsidP="001A1A7E">
            <w:pPr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sz w:val="21"/>
                <w:szCs w:val="21"/>
                <w:cs/>
                <w:lang w:val="th-TH"/>
              </w:rPr>
              <w:t>จัดตั้งขึ้นใน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B43DB7C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47FB91" w14:textId="590E8589" w:rsidR="001A1A7E" w:rsidRPr="001E1831" w:rsidRDefault="001A1A7E" w:rsidP="00505C4D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="00566B2E" w:rsidRPr="001E1831">
              <w:rPr>
                <w:rFonts w:ascii="Angsana New" w:hAnsi="Angsana New"/>
                <w:sz w:val="22"/>
                <w:szCs w:val="22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58AA326" w14:textId="77777777" w:rsidR="001A1A7E" w:rsidRPr="001E1831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A1A87F" w14:textId="4939683E" w:rsidR="001A1A7E" w:rsidRPr="001E1831" w:rsidRDefault="001A1A7E" w:rsidP="00505C4D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="00505C4D" w:rsidRPr="001E1831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="00566B2E" w:rsidRPr="001E1831">
              <w:rPr>
                <w:rFonts w:ascii="Angsana New" w:hAnsi="Angsana New"/>
                <w:sz w:val="22"/>
                <w:szCs w:val="22"/>
              </w:rPr>
              <w:t>2</w:t>
            </w:r>
          </w:p>
        </w:tc>
      </w:tr>
      <w:tr w:rsidR="001A1A7E" w:rsidRPr="001E1831" w14:paraId="713ECB76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FA6D596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1E1831">
              <w:rPr>
                <w:rFonts w:ascii="Angsana New" w:hAnsi="Angsana New"/>
                <w:b/>
                <w:bCs/>
                <w:u w:val="single"/>
                <w:cs/>
              </w:rPr>
              <w:t>บริษัทย่อย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E5C9A10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18EFEA1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5CB1D69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4C342474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76751C8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B91EC1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5DD9553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0B6685F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0CEC878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7ED9A21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</w:tr>
      <w:tr w:rsidR="001A1A7E" w:rsidRPr="001E1831" w14:paraId="0D209BB2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110683A" w14:textId="77777777" w:rsidR="001A1A7E" w:rsidRPr="001E1831" w:rsidRDefault="001A1A7E" w:rsidP="001A1A7E">
            <w:pPr>
              <w:spacing w:line="240" w:lineRule="exact"/>
              <w:ind w:left="426" w:right="-151" w:hanging="426"/>
              <w:rPr>
                <w:rFonts w:ascii="Angsana New" w:hAnsi="Angsana New"/>
                <w:sz w:val="21"/>
                <w:szCs w:val="21"/>
              </w:rPr>
            </w:pPr>
            <w:r w:rsidRPr="001E1831">
              <w:rPr>
                <w:rFonts w:ascii="Angsana New" w:hAnsi="Angsana New"/>
                <w:sz w:val="21"/>
                <w:szCs w:val="21"/>
                <w:cs/>
              </w:rPr>
              <w:t>บริษัท บินสแวงเกอร์ บรุ๊คเคอร์ (ประเทศไทย)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D7B4460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CFADF68" w14:textId="77777777" w:rsidR="001A1A7E" w:rsidRPr="001E1831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176"/>
              <w:jc w:val="left"/>
              <w:rPr>
                <w:sz w:val="21"/>
                <w:szCs w:val="21"/>
                <w:cs/>
              </w:rPr>
            </w:pPr>
            <w:r w:rsidRPr="001E1831">
              <w:rPr>
                <w:sz w:val="21"/>
                <w:szCs w:val="21"/>
                <w:cs/>
              </w:rPr>
              <w:t>ตัวแทนและที่ปรึกษาทางธุรกิจอสังหาริมทรัพย์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F596C06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24921AD1" w14:textId="77777777" w:rsidR="001A1A7E" w:rsidRPr="001E1831" w:rsidRDefault="001A1A7E" w:rsidP="001A1A7E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1E1831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14:paraId="141B887D" w14:textId="77777777" w:rsidR="001A1A7E" w:rsidRPr="001E1831" w:rsidRDefault="001A1A7E" w:rsidP="001A1A7E">
            <w:pPr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1E1831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F4FDE9A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61BA6D1" w14:textId="77777777" w:rsidR="001A1A7E" w:rsidRPr="001E1831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1E1831">
              <w:rPr>
                <w:rFonts w:ascii="Angsana New" w:hAnsi="Angsana New"/>
                <w:sz w:val="21"/>
                <w:szCs w:val="21"/>
                <w:cs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DDB76EB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76DEACA" w14:textId="77777777" w:rsidR="001A1A7E" w:rsidRPr="001E1831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1E1831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ED523EB" w14:textId="77777777" w:rsidR="001A1A7E" w:rsidRPr="001E1831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1CFD4B9" w14:textId="77777777" w:rsidR="001A1A7E" w:rsidRPr="001E1831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1E1831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1A1A7E" w:rsidRPr="001E1831" w14:paraId="1E8A3639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701B104" w14:textId="77777777" w:rsidR="001A1A7E" w:rsidRPr="001E1831" w:rsidRDefault="001A1A7E" w:rsidP="001A1A7E">
            <w:pPr>
              <w:tabs>
                <w:tab w:val="left" w:pos="900"/>
                <w:tab w:val="left" w:pos="2160"/>
              </w:tabs>
              <w:spacing w:line="240" w:lineRule="exact"/>
              <w:rPr>
                <w:rFonts w:ascii="Angsana New" w:hAnsi="Angsana New"/>
                <w:sz w:val="21"/>
                <w:szCs w:val="21"/>
                <w:cs/>
              </w:rPr>
            </w:pPr>
            <w:r w:rsidRPr="001E1831">
              <w:rPr>
                <w:rFonts w:ascii="Angsana New" w:hAnsi="Angsana New" w:hint="cs"/>
                <w:sz w:val="21"/>
                <w:szCs w:val="21"/>
                <w:cs/>
              </w:rPr>
              <w:t xml:space="preserve">บริษัท บรุ๊คเคอร์ แพลนเนอร์ จำกัด </w:t>
            </w:r>
          </w:p>
          <w:p w14:paraId="56F0A684" w14:textId="77777777" w:rsidR="001A1A7E" w:rsidRPr="001E1831" w:rsidRDefault="001A1A7E" w:rsidP="001A1A7E">
            <w:pPr>
              <w:tabs>
                <w:tab w:val="left" w:pos="900"/>
                <w:tab w:val="left" w:pos="2160"/>
              </w:tabs>
              <w:spacing w:line="240" w:lineRule="exact"/>
              <w:ind w:left="162" w:hanging="162"/>
              <w:rPr>
                <w:rFonts w:ascii="Angsana New" w:hAnsi="Angsana New"/>
                <w:sz w:val="21"/>
                <w:szCs w:val="21"/>
                <w:cs/>
              </w:rPr>
            </w:pPr>
            <w:r w:rsidRPr="001E1831">
              <w:rPr>
                <w:rFonts w:ascii="Angsana New" w:hAnsi="Angsana New" w:hint="cs"/>
                <w:sz w:val="21"/>
                <w:szCs w:val="21"/>
                <w:cs/>
              </w:rPr>
              <w:t>(</w:t>
            </w:r>
            <w:r w:rsidRPr="001E1831">
              <w:rPr>
                <w:rFonts w:ascii="Angsana New" w:hAnsi="Angsana New" w:hint="cs"/>
                <w:sz w:val="18"/>
                <w:szCs w:val="18"/>
                <w:cs/>
              </w:rPr>
              <w:t>ถือหุ้นโดยบริษัท บรุ๊คเคอร์ คอร์ปอเรท แอดไวเซอร์รี่ จำกัด</w:t>
            </w:r>
            <w:r w:rsidRPr="001E1831">
              <w:rPr>
                <w:rFonts w:ascii="Angsana New" w:hAnsi="Angsana New" w:hint="cs"/>
                <w:sz w:val="21"/>
                <w:szCs w:val="21"/>
                <w:cs/>
              </w:rPr>
              <w:t>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930FB67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7299C60" w14:textId="77777777" w:rsidR="001A1A7E" w:rsidRPr="001E1831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7"/>
              <w:jc w:val="left"/>
              <w:rPr>
                <w:sz w:val="21"/>
                <w:szCs w:val="21"/>
              </w:rPr>
            </w:pPr>
            <w:r w:rsidRPr="001E1831">
              <w:rPr>
                <w:sz w:val="21"/>
                <w:szCs w:val="21"/>
                <w:cs/>
              </w:rPr>
              <w:t>ที่ปรึกษาทางธุรกิจ</w:t>
            </w:r>
          </w:p>
          <w:p w14:paraId="3260CF51" w14:textId="77777777" w:rsidR="001A1A7E" w:rsidRPr="001E1831" w:rsidRDefault="001A1A7E" w:rsidP="001A1A7E">
            <w:pPr>
              <w:spacing w:line="240" w:lineRule="exact"/>
              <w:ind w:right="-18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6FE11FE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C0526A0" w14:textId="77777777" w:rsidR="001A1A7E" w:rsidRPr="001E1831" w:rsidRDefault="001A1A7E" w:rsidP="001A1A7E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1E1831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  <w:r w:rsidRPr="001E1831">
              <w:rPr>
                <w:rFonts w:ascii="Angsana New" w:hAnsi="Angsana New" w:hint="cs"/>
                <w:sz w:val="21"/>
                <w:szCs w:val="21"/>
                <w:cs/>
              </w:rPr>
              <w:t>ทางอ้อม</w:t>
            </w:r>
          </w:p>
          <w:p w14:paraId="0CA78A71" w14:textId="77777777" w:rsidR="001A1A7E" w:rsidRPr="001E1831" w:rsidRDefault="001A1A7E" w:rsidP="001A1A7E">
            <w:pPr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1E1831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276BB04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FF13123" w14:textId="77777777" w:rsidR="001A1A7E" w:rsidRPr="001E1831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1E1831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2F6FDC2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2871C0A3" w14:textId="77777777" w:rsidR="001A1A7E" w:rsidRPr="001E1831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1E1831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EF7F9CB" w14:textId="77777777" w:rsidR="001A1A7E" w:rsidRPr="001E1831" w:rsidRDefault="001A1A7E" w:rsidP="001A1A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A36ACA5" w14:textId="77777777" w:rsidR="001A1A7E" w:rsidRPr="001E1831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1E1831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A1A7E" w:rsidRPr="001E1831" w14:paraId="53388555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74EDAFC" w14:textId="77777777" w:rsidR="001A1A7E" w:rsidRPr="001E1831" w:rsidRDefault="001A1A7E" w:rsidP="001A1A7E">
            <w:pPr>
              <w:spacing w:before="120" w:line="240" w:lineRule="exact"/>
              <w:ind w:left="164" w:right="-153" w:hanging="164"/>
              <w:rPr>
                <w:rFonts w:ascii="Angsana New" w:hAnsi="Angsana New"/>
                <w:sz w:val="21"/>
                <w:szCs w:val="21"/>
                <w:cs/>
              </w:rPr>
            </w:pPr>
            <w:r w:rsidRPr="001E1831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คอร์ปอเรท แอดไวเซอร์รี่ จำกัด 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733CAD0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8F88286" w14:textId="77777777" w:rsidR="001A1A7E" w:rsidRPr="001E1831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before="120" w:line="240" w:lineRule="exact"/>
              <w:ind w:right="-17"/>
              <w:jc w:val="left"/>
              <w:rPr>
                <w:sz w:val="21"/>
                <w:szCs w:val="21"/>
              </w:rPr>
            </w:pPr>
            <w:r w:rsidRPr="001E1831">
              <w:rPr>
                <w:sz w:val="21"/>
                <w:szCs w:val="21"/>
                <w:cs/>
              </w:rPr>
              <w:t xml:space="preserve"> ที่ปรึกษาทางธุรกิจ </w:t>
            </w:r>
          </w:p>
          <w:p w14:paraId="00B43D47" w14:textId="77777777" w:rsidR="001A1A7E" w:rsidRPr="001E1831" w:rsidRDefault="001A1A7E" w:rsidP="001A1A7E">
            <w:pPr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D9F842B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B9E2205" w14:textId="77777777" w:rsidR="001A1A7E" w:rsidRPr="001E1831" w:rsidRDefault="001A1A7E" w:rsidP="001A1A7E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1E1831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14:paraId="4C8BC1DD" w14:textId="77777777" w:rsidR="001A1A7E" w:rsidRPr="001E1831" w:rsidRDefault="001A1A7E" w:rsidP="001A1A7E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1E1831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8992BA4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72C0766" w14:textId="77777777" w:rsidR="001A1A7E" w:rsidRPr="001E1831" w:rsidRDefault="001A1A7E" w:rsidP="001A1A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1E1831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F249F36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AFC9537" w14:textId="77777777" w:rsidR="001A1A7E" w:rsidRPr="001E1831" w:rsidRDefault="001A1A7E" w:rsidP="001A1A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1E1831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6F5141C" w14:textId="77777777" w:rsidR="001A1A7E" w:rsidRPr="001E1831" w:rsidRDefault="001A1A7E" w:rsidP="001A1A7E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3112154" w14:textId="77777777" w:rsidR="001A1A7E" w:rsidRPr="001E1831" w:rsidRDefault="001A1A7E" w:rsidP="001A1A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1E1831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1A1A7E" w:rsidRPr="001E1831" w14:paraId="20356DFB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5FE459" w14:textId="77777777" w:rsidR="001A1A7E" w:rsidRPr="001E1831" w:rsidRDefault="001A1A7E" w:rsidP="001A1A7E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  <w:r w:rsidRPr="001E1831">
              <w:rPr>
                <w:rFonts w:ascii="Angsana New" w:hAnsi="Angsana New" w:hint="cs"/>
                <w:sz w:val="21"/>
                <w:szCs w:val="21"/>
                <w:cs/>
              </w:rPr>
              <w:t xml:space="preserve">บริษัท บรุ๊คเคอร์ บิสซิเนส ดีเวลล็อปเม้นท์ 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C7F557" w14:textId="77777777" w:rsidR="001A1A7E" w:rsidRPr="001E1831" w:rsidRDefault="001A1A7E" w:rsidP="001A1A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BB744" w14:textId="77777777" w:rsidR="001A1A7E" w:rsidRPr="001E1831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1E1831">
              <w:rPr>
                <w:rFonts w:hint="cs"/>
                <w:sz w:val="21"/>
                <w:szCs w:val="21"/>
                <w:cs/>
              </w:rPr>
              <w:t>ที่ปรึกษาทางการเงิน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526911" w14:textId="77777777" w:rsidR="001A1A7E" w:rsidRPr="001E1831" w:rsidRDefault="001A1A7E" w:rsidP="001A1A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95A850" w14:textId="77777777" w:rsidR="001A1A7E" w:rsidRPr="001E1831" w:rsidRDefault="001A1A7E" w:rsidP="001A1A7E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1E1831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66D7B5" w14:textId="77777777" w:rsidR="001A1A7E" w:rsidRPr="001E1831" w:rsidRDefault="001A1A7E" w:rsidP="001A1A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6E2202" w14:textId="77777777" w:rsidR="001A1A7E" w:rsidRPr="001E1831" w:rsidRDefault="001A1A7E" w:rsidP="001A1A7E">
            <w:pPr>
              <w:spacing w:before="120" w:line="240" w:lineRule="exact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1E1831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1B65BE" w14:textId="77777777" w:rsidR="001A1A7E" w:rsidRPr="001E1831" w:rsidRDefault="001A1A7E" w:rsidP="001A1A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1AFAA6" w14:textId="77777777" w:rsidR="001A1A7E" w:rsidRPr="001E1831" w:rsidRDefault="001A1A7E" w:rsidP="001A1A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1E1831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0E76DE" w14:textId="77777777" w:rsidR="001A1A7E" w:rsidRPr="001E1831" w:rsidRDefault="001A1A7E" w:rsidP="001A1A7E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F2DDD8" w14:textId="77777777" w:rsidR="001A1A7E" w:rsidRPr="001E1831" w:rsidRDefault="001A1A7E" w:rsidP="001A1A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1E1831">
              <w:rPr>
                <w:rFonts w:ascii="Angsana New" w:hAnsi="Angsana New" w:hint="cs"/>
                <w:sz w:val="21"/>
                <w:szCs w:val="21"/>
                <w:cs/>
              </w:rPr>
              <w:t>99.99</w:t>
            </w:r>
          </w:p>
        </w:tc>
      </w:tr>
      <w:tr w:rsidR="001A1A7E" w:rsidRPr="001E1831" w14:paraId="1249D2EF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CC8E6BD" w14:textId="77777777" w:rsidR="001A1A7E" w:rsidRPr="001E1831" w:rsidRDefault="001A1A7E" w:rsidP="001A1A7E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248AF1D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972A5D5" w14:textId="77777777" w:rsidR="001A1A7E" w:rsidRPr="001E1831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E509BFE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757D5848" w14:textId="77777777" w:rsidR="001A1A7E" w:rsidRPr="001E1831" w:rsidRDefault="001A1A7E" w:rsidP="001A1A7E">
            <w:pPr>
              <w:ind w:left="142" w:firstLine="142"/>
              <w:rPr>
                <w:sz w:val="21"/>
                <w:szCs w:val="21"/>
                <w:cs/>
              </w:rPr>
            </w:pPr>
            <w:r w:rsidRPr="001E1831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4B0A97B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862C01A" w14:textId="77777777" w:rsidR="001A1A7E" w:rsidRPr="001E1831" w:rsidRDefault="001A1A7E" w:rsidP="001A1A7E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F709F48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E9B4DF9" w14:textId="77777777" w:rsidR="001A1A7E" w:rsidRPr="001E1831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70B0180" w14:textId="77777777" w:rsidR="001A1A7E" w:rsidRPr="001E1831" w:rsidRDefault="001A1A7E" w:rsidP="001A1A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C45869B" w14:textId="77777777" w:rsidR="001A1A7E" w:rsidRPr="001E1831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1A1A7E" w:rsidRPr="001E1831" w14:paraId="20AA3A51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52DE095" w14:textId="77777777" w:rsidR="001A1A7E" w:rsidRPr="001E1831" w:rsidRDefault="001A1A7E" w:rsidP="001A1A7E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</w:rPr>
            </w:pPr>
            <w:r w:rsidRPr="001E1831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</w:t>
            </w:r>
            <w:r w:rsidRPr="001E1831">
              <w:rPr>
                <w:rFonts w:ascii="Angsana New" w:hAnsi="Angsana New" w:hint="cs"/>
                <w:sz w:val="21"/>
                <w:szCs w:val="21"/>
                <w:cs/>
              </w:rPr>
              <w:t>อินเตอร์เนชั่นแนล</w:t>
            </w:r>
            <w:r w:rsidRPr="001E1831">
              <w:rPr>
                <w:rFonts w:ascii="Angsana New" w:hAnsi="Angsana New"/>
                <w:sz w:val="21"/>
                <w:szCs w:val="21"/>
                <w:cs/>
              </w:rPr>
              <w:t xml:space="preserve">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C0D9217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FAA4DA6" w14:textId="77777777" w:rsidR="001A1A7E" w:rsidRPr="001E1831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1E1831">
              <w:rPr>
                <w:sz w:val="21"/>
                <w:szCs w:val="21"/>
                <w:cs/>
              </w:rPr>
              <w:t>ให้คำปรึกษาทางด้านการเงิน</w:t>
            </w:r>
          </w:p>
          <w:p w14:paraId="7371DC94" w14:textId="77777777" w:rsidR="001A1A7E" w:rsidRPr="001E1831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1E1831">
              <w:rPr>
                <w:sz w:val="21"/>
                <w:szCs w:val="21"/>
                <w:cs/>
              </w:rPr>
              <w:t>แก่ลูกค้าต่างประเทศ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227FC98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312438A" w14:textId="77777777" w:rsidR="001A1A7E" w:rsidRPr="001E1831" w:rsidRDefault="001A1A7E" w:rsidP="001A1A7E">
            <w:pPr>
              <w:ind w:left="142" w:firstLine="142"/>
              <w:rPr>
                <w:sz w:val="21"/>
                <w:szCs w:val="21"/>
              </w:rPr>
            </w:pPr>
            <w:r w:rsidRPr="001E1831">
              <w:rPr>
                <w:sz w:val="21"/>
                <w:szCs w:val="21"/>
                <w:cs/>
              </w:rPr>
              <w:t>ถือหุ้น</w:t>
            </w:r>
          </w:p>
          <w:p w14:paraId="6EB5C365" w14:textId="77777777" w:rsidR="001A1A7E" w:rsidRPr="001E1831" w:rsidRDefault="001A1A7E" w:rsidP="001A1A7E">
            <w:pPr>
              <w:ind w:left="142" w:firstLine="142"/>
              <w:rPr>
                <w:sz w:val="21"/>
                <w:szCs w:val="21"/>
                <w:cs/>
              </w:rPr>
            </w:pPr>
            <w:r w:rsidRPr="001E1831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E15F7B9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BCD52B1" w14:textId="77777777" w:rsidR="001A1A7E" w:rsidRPr="001E1831" w:rsidRDefault="001A1A7E" w:rsidP="001A1A7E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1E1831">
              <w:rPr>
                <w:rFonts w:ascii="Angsana New" w:hAnsi="Angsana New" w:hint="cs"/>
                <w:sz w:val="21"/>
                <w:szCs w:val="21"/>
                <w:cs/>
              </w:rPr>
              <w:t>ฮ่องกง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EEA2C03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8A75585" w14:textId="77777777" w:rsidR="001A1A7E" w:rsidRPr="001E1831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1E1831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6888E69" w14:textId="77777777" w:rsidR="001A1A7E" w:rsidRPr="001E1831" w:rsidRDefault="001A1A7E" w:rsidP="001A1A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FCC0360" w14:textId="77777777" w:rsidR="001A1A7E" w:rsidRPr="001E1831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1E1831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</w:tr>
      <w:tr w:rsidR="001A1A7E" w:rsidRPr="001E1831" w14:paraId="02E0366F" w14:textId="77777777" w:rsidTr="001A1A7E">
        <w:trPr>
          <w:trHeight w:val="5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D8BF0FF" w14:textId="77777777" w:rsidR="001A1A7E" w:rsidRPr="001E1831" w:rsidRDefault="001A1A7E" w:rsidP="001A1A7E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 w:rsidRPr="001E1831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ดันน์ แอสเซท  แอดไวเซอรี่ จำกัด  </w:t>
            </w:r>
          </w:p>
          <w:p w14:paraId="3CA929A0" w14:textId="77777777" w:rsidR="001A1A7E" w:rsidRPr="001E1831" w:rsidRDefault="001A1A7E" w:rsidP="001A1A7E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 w:rsidRPr="001E1831">
              <w:rPr>
                <w:rFonts w:ascii="Angsana New" w:hAnsi="Angsana New" w:hint="cs"/>
                <w:sz w:val="21"/>
                <w:szCs w:val="21"/>
                <w:cs/>
              </w:rPr>
              <w:t>(</w:t>
            </w:r>
            <w:r w:rsidRPr="001E1831">
              <w:rPr>
                <w:rFonts w:ascii="Angsana New" w:hAnsi="Angsana New" w:hint="cs"/>
                <w:sz w:val="18"/>
                <w:szCs w:val="18"/>
                <w:cs/>
              </w:rPr>
              <w:t>ถือหุ้นโดยบริษัท บรุ๊คเคอร์ อินเตอร์เนชั่นแนล จำกัด</w:t>
            </w:r>
            <w:r w:rsidRPr="001E1831">
              <w:rPr>
                <w:rFonts w:ascii="Angsana New" w:hAnsi="Angsana New" w:hint="cs"/>
                <w:sz w:val="21"/>
                <w:szCs w:val="21"/>
                <w:cs/>
              </w:rPr>
              <w:t>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0AEA170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6741604" w14:textId="77777777" w:rsidR="001A1A7E" w:rsidRPr="001E1831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1E1831">
              <w:rPr>
                <w:sz w:val="21"/>
                <w:szCs w:val="21"/>
                <w:cs/>
              </w:rPr>
              <w:t xml:space="preserve">ให้คำปรึกษาด้านการลงทุนสำหรับเงินลงทุน </w:t>
            </w:r>
            <w:r w:rsidRPr="001E1831">
              <w:rPr>
                <w:sz w:val="21"/>
                <w:szCs w:val="21"/>
              </w:rPr>
              <w:t>Offshore Capital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E7D4024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61270C2" w14:textId="77777777" w:rsidR="001A1A7E" w:rsidRPr="001E1831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1E1831">
              <w:rPr>
                <w:sz w:val="21"/>
                <w:szCs w:val="21"/>
                <w:cs/>
              </w:rPr>
              <w:t>ถือหุ้น</w:t>
            </w:r>
            <w:r w:rsidRPr="001E1831">
              <w:rPr>
                <w:rFonts w:hint="cs"/>
                <w:sz w:val="21"/>
                <w:szCs w:val="21"/>
                <w:cs/>
              </w:rPr>
              <w:t>ทางอ้อม</w:t>
            </w:r>
          </w:p>
          <w:p w14:paraId="5C7C877C" w14:textId="77777777" w:rsidR="001A1A7E" w:rsidRPr="001E1831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1E1831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066850D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80B17DD" w14:textId="77777777" w:rsidR="001A1A7E" w:rsidRPr="001E1831" w:rsidRDefault="001A1A7E" w:rsidP="001A1A7E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1E1831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C9F78D1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5CEAA33F" w14:textId="77777777" w:rsidR="001A1A7E" w:rsidRPr="001E1831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1E1831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0858001" w14:textId="77777777" w:rsidR="001A1A7E" w:rsidRPr="001E1831" w:rsidRDefault="001A1A7E" w:rsidP="001A1A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C8C7138" w14:textId="77777777" w:rsidR="001A1A7E" w:rsidRPr="001E1831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1E1831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A1A7E" w:rsidRPr="001E1831" w14:paraId="747DE806" w14:textId="77777777" w:rsidTr="001A1A7E">
        <w:trPr>
          <w:gridAfter w:val="9"/>
          <w:wAfter w:w="6809" w:type="dxa"/>
          <w:trHeight w:val="13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E94DF91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b/>
                <w:bCs/>
                <w:sz w:val="16"/>
                <w:szCs w:val="16"/>
                <w:u w:val="single"/>
              </w:rPr>
            </w:pPr>
          </w:p>
          <w:p w14:paraId="6051B410" w14:textId="77777777" w:rsidR="001A1A7E" w:rsidRPr="001E1831" w:rsidRDefault="001A1A7E" w:rsidP="001A1A7E">
            <w:pPr>
              <w:pStyle w:val="ListParagraph"/>
              <w:ind w:right="130"/>
              <w:jc w:val="both"/>
              <w:rPr>
                <w:rFonts w:ascii="Angsana New" w:hAnsi="Angsana New"/>
                <w:b/>
                <w:bCs/>
                <w:sz w:val="16"/>
                <w:szCs w:val="16"/>
                <w:u w:val="single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975BA6E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</w:tr>
      <w:tr w:rsidR="001A1A7E" w:rsidRPr="001E1831" w14:paraId="2D99BB16" w14:textId="77777777" w:rsidTr="001A1A7E">
        <w:trPr>
          <w:gridAfter w:val="9"/>
          <w:wAfter w:w="6809" w:type="dxa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D3B14C2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1E1831">
              <w:rPr>
                <w:rFonts w:ascii="Angsana New" w:hAnsi="Angsana New"/>
                <w:b/>
                <w:bCs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E982393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</w:tr>
      <w:tr w:rsidR="001A1A7E" w:rsidRPr="001E1831" w14:paraId="6601DC99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DAAF80E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</w:pPr>
            <w:r w:rsidRPr="001E1831">
              <w:rPr>
                <w:rFonts w:hint="cs"/>
                <w:sz w:val="22"/>
                <w:szCs w:val="22"/>
                <w:cs/>
              </w:rPr>
              <w:t>บริษัท จัตุรัส โปรเจ็คท์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2FB32B7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9D55340" w14:textId="77777777" w:rsidR="001A1A7E" w:rsidRPr="001E1831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1E1831">
              <w:rPr>
                <w:rFonts w:hint="cs"/>
                <w:sz w:val="21"/>
                <w:szCs w:val="21"/>
                <w:cs/>
              </w:rPr>
              <w:t>ขายอสังหาริมพรัพย์  และที่ปรึกษาด้านธุรกิจ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7E77DA4" w14:textId="77777777" w:rsidR="001A1A7E" w:rsidRPr="001E1831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76CBC9AD" w14:textId="77777777" w:rsidR="001A1A7E" w:rsidRPr="001E1831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1E1831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304EE88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F3F9478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  <w:r w:rsidRPr="001E1831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52FC138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4147B67" w14:textId="77777777" w:rsidR="001A1A7E" w:rsidRPr="001E1831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1E1831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0CEF436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E7B94A1" w14:textId="77777777" w:rsidR="001A1A7E" w:rsidRPr="001E1831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1E1831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A1A7E" w:rsidRPr="001E1831" w14:paraId="280092E8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078BA03" w14:textId="77777777" w:rsidR="001A1A7E" w:rsidRPr="001E1831" w:rsidRDefault="001A1A7E" w:rsidP="001A1A7E">
            <w:pPr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>บรุ๊คเคอร์ สุโขทัย ฟันด์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284FC86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2D88F33" w14:textId="77777777" w:rsidR="001A1A7E" w:rsidRPr="001E1831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1E1831">
              <w:rPr>
                <w:rFonts w:hint="cs"/>
                <w:sz w:val="21"/>
                <w:szCs w:val="21"/>
                <w:cs/>
              </w:rPr>
              <w:t>กองทุนต่างประเทศ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8FA6E4B" w14:textId="77777777" w:rsidR="001A1A7E" w:rsidRPr="001E1831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A661A1F" w14:textId="77777777" w:rsidR="001A1A7E" w:rsidRPr="001E1831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1E1831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A050029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CE40A1F" w14:textId="77777777" w:rsidR="001A1A7E" w:rsidRPr="001E1831" w:rsidRDefault="001A1A7E" w:rsidP="001A1A7E">
            <w:pPr>
              <w:ind w:right="-10"/>
              <w:rPr>
                <w:rFonts w:ascii="Angsana New" w:hAnsi="Angsana New"/>
                <w:sz w:val="21"/>
                <w:szCs w:val="21"/>
                <w:cs/>
              </w:rPr>
            </w:pPr>
            <w:r w:rsidRPr="001E1831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3653050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BFB39DD" w14:textId="77777777" w:rsidR="001A1A7E" w:rsidRPr="001E1831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1E1831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FE7B417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6F4CA44" w14:textId="77777777" w:rsidR="001A1A7E" w:rsidRPr="001E1831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1E1831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A1A7E" w:rsidRPr="001E1831" w14:paraId="02F02E92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910A007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ซีเวทต้า แคปปิตอล 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DD80CE6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473C405" w14:textId="77777777" w:rsidR="001A1A7E" w:rsidRPr="001E1831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1E1831">
              <w:rPr>
                <w:rFonts w:hint="cs"/>
                <w:sz w:val="21"/>
                <w:szCs w:val="21"/>
                <w:cs/>
              </w:rPr>
              <w:t>บริหารการจัดการกองทุน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833E64F" w14:textId="77777777" w:rsidR="001A1A7E" w:rsidRPr="001E1831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A172D28" w14:textId="77777777" w:rsidR="001A1A7E" w:rsidRPr="001E1831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1E1831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62C23D0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6669297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1E1831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หมู่เกาะเคย์แมน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8129542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BF4B5C1" w14:textId="77777777" w:rsidR="001A1A7E" w:rsidRPr="001E1831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1E1831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5ED9079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5CC1FE4" w14:textId="77777777" w:rsidR="001A1A7E" w:rsidRPr="001E1831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1E1831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A1A7E" w:rsidRPr="001E1831" w14:paraId="79043039" w14:textId="77777777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337481E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>บริษัท เอ็ม.ซี.แอล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AD67FC5" w14:textId="77777777" w:rsidR="001A1A7E" w:rsidRPr="001E1831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1F05D04" w14:textId="77777777" w:rsidR="001A1A7E" w:rsidRPr="001E1831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1E1831">
              <w:rPr>
                <w:rFonts w:hint="cs"/>
                <w:sz w:val="21"/>
                <w:szCs w:val="21"/>
                <w:cs/>
              </w:rPr>
              <w:t>ให้เช่าทรัพย์สิน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D2D41FC" w14:textId="77777777" w:rsidR="001A1A7E" w:rsidRPr="001E1831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2C495117" w14:textId="77777777" w:rsidR="001A1A7E" w:rsidRPr="001E1831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1E1831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3B8B274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FA2D07A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  <w:r w:rsidRPr="001E1831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424A4FA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5CD9B754" w14:textId="77777777" w:rsidR="001A1A7E" w:rsidRPr="001E1831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1E1831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75AE74F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5689AB6" w14:textId="77777777" w:rsidR="001A1A7E" w:rsidRPr="001E1831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1E1831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A1A7E" w:rsidRPr="001E1831" w14:paraId="6526E6A4" w14:textId="77777777" w:rsidTr="001A1A7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B016E" w14:textId="77777777" w:rsidR="001A1A7E" w:rsidRPr="001E1831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  <w:r w:rsidRPr="001E1831">
              <w:rPr>
                <w:color w:val="000000"/>
                <w:sz w:val="21"/>
                <w:szCs w:val="21"/>
                <w:cs/>
              </w:rPr>
              <w:t xml:space="preserve">บริษัท </w:t>
            </w:r>
            <w:r w:rsidRPr="001E1831">
              <w:rPr>
                <w:rFonts w:hint="cs"/>
                <w:color w:val="000000"/>
                <w:sz w:val="21"/>
                <w:szCs w:val="21"/>
                <w:cs/>
              </w:rPr>
              <w:t>เอ็ม.ซี.แอล</w:t>
            </w:r>
            <w:r w:rsidRPr="001E1831">
              <w:rPr>
                <w:color w:val="000000"/>
                <w:sz w:val="21"/>
                <w:szCs w:val="21"/>
                <w:cs/>
              </w:rPr>
              <w:t xml:space="preserve"> พร็อพเพอร์ตี้ </w:t>
            </w:r>
            <w:r w:rsidRPr="001E1831">
              <w:rPr>
                <w:rFonts w:hint="cs"/>
                <w:color w:val="000000"/>
                <w:sz w:val="21"/>
                <w:szCs w:val="21"/>
                <w:cs/>
              </w:rPr>
              <w:t>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32A338" w14:textId="77777777" w:rsidR="001A1A7E" w:rsidRPr="001E1831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C4F0B" w14:textId="77777777" w:rsidR="001A1A7E" w:rsidRPr="001E1831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1E1831">
              <w:rPr>
                <w:rFonts w:hint="cs"/>
                <w:sz w:val="21"/>
                <w:szCs w:val="21"/>
                <w:cs/>
              </w:rPr>
              <w:t>ให้เช่าและบริการ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13F93" w14:textId="77777777" w:rsidR="001A1A7E" w:rsidRPr="001E1831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D0B76E" w14:textId="77777777" w:rsidR="001A1A7E" w:rsidRPr="001E1831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1E1831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19C650" w14:textId="77777777" w:rsidR="001A1A7E" w:rsidRPr="001E1831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D9AC40" w14:textId="77777777" w:rsidR="001A1A7E" w:rsidRPr="001E1831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1E1831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B1EE23" w14:textId="77777777" w:rsidR="001A1A7E" w:rsidRPr="001E1831" w:rsidRDefault="001A1A7E" w:rsidP="001A1A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099B38" w14:textId="77777777" w:rsidR="001A1A7E" w:rsidRPr="001E1831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1E1831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947967" w14:textId="77777777" w:rsidR="001A1A7E" w:rsidRPr="001E1831" w:rsidRDefault="001A1A7E" w:rsidP="001A1A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0237E3" w14:textId="77777777" w:rsidR="001A1A7E" w:rsidRPr="001E1831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1E1831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A1A7E" w:rsidRPr="001E1831" w14:paraId="668B3CE4" w14:textId="77777777" w:rsidTr="001A1A7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6B0011" w14:textId="77777777" w:rsidR="001A1A7E" w:rsidRPr="001E1831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EE4186" w14:textId="77777777" w:rsidR="001A1A7E" w:rsidRPr="001E1831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54981C" w14:textId="77777777" w:rsidR="001A1A7E" w:rsidRPr="001E1831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1E1831">
              <w:rPr>
                <w:rFonts w:hint="cs"/>
                <w:sz w:val="21"/>
                <w:szCs w:val="21"/>
                <w:cs/>
              </w:rPr>
              <w:t>ด้านอสัง</w:t>
            </w:r>
            <w:r w:rsidRPr="001E1831">
              <w:rPr>
                <w:sz w:val="21"/>
                <w:szCs w:val="21"/>
                <w:cs/>
              </w:rPr>
              <w:t>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C2944" w14:textId="77777777" w:rsidR="001A1A7E" w:rsidRPr="001E1831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A7C6EE" w14:textId="77777777" w:rsidR="001A1A7E" w:rsidRPr="001E1831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877F44" w14:textId="77777777" w:rsidR="001A1A7E" w:rsidRPr="001E1831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A0F45" w14:textId="77777777" w:rsidR="001A1A7E" w:rsidRPr="001E1831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98B36B" w14:textId="77777777" w:rsidR="001A1A7E" w:rsidRPr="001E1831" w:rsidRDefault="001A1A7E" w:rsidP="001A1A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27D255" w14:textId="77777777" w:rsidR="001A1A7E" w:rsidRPr="001E1831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CE523" w14:textId="77777777" w:rsidR="001A1A7E" w:rsidRPr="001E1831" w:rsidRDefault="001A1A7E" w:rsidP="001A1A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AF5CE2" w14:textId="77777777" w:rsidR="001A1A7E" w:rsidRPr="001E1831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1A1A7E" w:rsidRPr="001E1831" w14:paraId="1BD1181A" w14:textId="77777777" w:rsidTr="001A1A7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ABDB29" w14:textId="77777777" w:rsidR="001A1A7E" w:rsidRPr="001E1831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1E1831">
              <w:rPr>
                <w:rFonts w:ascii="Angsana New" w:hAnsi="Angsana New" w:hint="cs"/>
                <w:sz w:val="21"/>
                <w:szCs w:val="21"/>
                <w:cs/>
              </w:rPr>
              <w:t>บริษัท มินเซน แมชีนเนอรี่ จำกัด</w:t>
            </w:r>
          </w:p>
          <w:p w14:paraId="0A036FB1" w14:textId="77777777" w:rsidR="001A1A7E" w:rsidRPr="001E1831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08AD4" w14:textId="77777777" w:rsidR="001A1A7E" w:rsidRPr="001E1831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13AC355" w14:textId="77777777" w:rsidR="001A1A7E" w:rsidRPr="001E1831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1E1831">
              <w:rPr>
                <w:rFonts w:hint="cs"/>
                <w:sz w:val="21"/>
                <w:szCs w:val="21"/>
                <w:cs/>
              </w:rPr>
              <w:t>ขายเครื่องจักรกลการเกษตร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6643EF6" w14:textId="77777777" w:rsidR="001A1A7E" w:rsidRPr="001E1831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ED04E38" w14:textId="77777777" w:rsidR="001A1A7E" w:rsidRPr="001E1831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1E1831">
              <w:rPr>
                <w:rFonts w:hint="cs"/>
                <w:sz w:val="21"/>
                <w:szCs w:val="21"/>
                <w:cs/>
              </w:rPr>
              <w:t>คู่สมรสของกรรมการบริษัทฯ</w:t>
            </w:r>
          </w:p>
          <w:p w14:paraId="68557A08" w14:textId="77777777" w:rsidR="001A1A7E" w:rsidRPr="001E1831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2376DE2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37F3CF0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  <w:r w:rsidRPr="001E1831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35181C1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8EB964A" w14:textId="77777777" w:rsidR="001A1A7E" w:rsidRPr="001E1831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1E1831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0F1722B" w14:textId="77777777" w:rsidR="001A1A7E" w:rsidRPr="001E1831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9B5BAEF" w14:textId="77777777" w:rsidR="001A1A7E" w:rsidRPr="001E1831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1E1831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A1A7E" w:rsidRPr="001E1831" w14:paraId="7428DC41" w14:textId="77777777" w:rsidTr="001A1A7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96568B" w14:textId="77777777" w:rsidR="001A1A7E" w:rsidRPr="001E1831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82D5B6" w14:textId="77777777" w:rsidR="001A1A7E" w:rsidRPr="001E1831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4D57F9" w14:textId="77777777" w:rsidR="001A1A7E" w:rsidRPr="001E1831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34AF6B" w14:textId="77777777" w:rsidR="001A1A7E" w:rsidRPr="001E1831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3A6C0C" w14:textId="77777777" w:rsidR="001A1A7E" w:rsidRPr="001E1831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1E1831">
              <w:rPr>
                <w:rFonts w:hint="cs"/>
                <w:sz w:val="21"/>
                <w:szCs w:val="21"/>
                <w:cs/>
              </w:rPr>
              <w:t>ท่านหนึ่งเป็นกรรมการ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4FC979" w14:textId="77777777" w:rsidR="001A1A7E" w:rsidRPr="001E1831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F0FAE1" w14:textId="77777777" w:rsidR="001A1A7E" w:rsidRPr="001E1831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D54E00" w14:textId="77777777" w:rsidR="001A1A7E" w:rsidRPr="001E1831" w:rsidRDefault="001A1A7E" w:rsidP="001A1A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1E1BB0" w14:textId="77777777" w:rsidR="001A1A7E" w:rsidRPr="001E1831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18DF91" w14:textId="77777777" w:rsidR="001A1A7E" w:rsidRPr="001E1831" w:rsidRDefault="001A1A7E" w:rsidP="001A1A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459318" w14:textId="77777777" w:rsidR="001A1A7E" w:rsidRPr="001E1831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1A1A7E" w:rsidRPr="001E1831" w14:paraId="61830646" w14:textId="77777777" w:rsidTr="001A1A7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968FF7" w14:textId="77777777" w:rsidR="001A1A7E" w:rsidRPr="001E1831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  <w:r w:rsidRPr="001E1831">
              <w:rPr>
                <w:rFonts w:ascii="Angsana New" w:hAnsi="Angsana New" w:hint="cs"/>
                <w:sz w:val="21"/>
                <w:szCs w:val="21"/>
                <w:cs/>
              </w:rPr>
              <w:t>บริษัท แมค แคปปิตอล แอดไวเซอร์รี่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DD55D" w14:textId="77777777" w:rsidR="001A1A7E" w:rsidRPr="001E1831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8F3A70" w14:textId="77777777" w:rsidR="001A1A7E" w:rsidRPr="001E1831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1E1831">
              <w:rPr>
                <w:rFonts w:hint="cs"/>
                <w:sz w:val="21"/>
                <w:szCs w:val="21"/>
                <w:cs/>
              </w:rPr>
              <w:t>วาณิชธนกิจและนายหน้าอิสระ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C19283" w14:textId="77777777" w:rsidR="001A1A7E" w:rsidRPr="001E1831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1E6B6E" w14:textId="77777777" w:rsidR="001A1A7E" w:rsidRPr="001E1831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1E1831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0C3704" w14:textId="77777777" w:rsidR="001A1A7E" w:rsidRPr="001E1831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A73A5E" w14:textId="77777777" w:rsidR="001A1A7E" w:rsidRPr="001E1831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1E1831">
              <w:rPr>
                <w:rFonts w:ascii="Angsana New" w:hAnsi="Angsana New"/>
                <w:sz w:val="21"/>
                <w:szCs w:val="21"/>
              </w:rPr>
              <w:t>Castries,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76FE8A" w14:textId="77777777" w:rsidR="001A1A7E" w:rsidRPr="001E1831" w:rsidRDefault="001A1A7E" w:rsidP="001A1A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0FDE89" w14:textId="77777777" w:rsidR="001A1A7E" w:rsidRPr="001E1831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1E1831">
              <w:rPr>
                <w:rFonts w:ascii="Angsana New" w:hAnsi="Angsana New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8DE8D" w14:textId="77777777" w:rsidR="001A1A7E" w:rsidRPr="001E1831" w:rsidRDefault="001A1A7E" w:rsidP="001A1A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DE8437" w14:textId="77777777" w:rsidR="001A1A7E" w:rsidRPr="001E1831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1E1831">
              <w:rPr>
                <w:rFonts w:ascii="Angsana New" w:hAnsi="Angsana New"/>
                <w:sz w:val="21"/>
                <w:szCs w:val="21"/>
                <w:cs/>
              </w:rPr>
              <w:t>-</w:t>
            </w:r>
          </w:p>
        </w:tc>
      </w:tr>
      <w:tr w:rsidR="001A1A7E" w:rsidRPr="001E1831" w14:paraId="75892AF4" w14:textId="77777777" w:rsidTr="001A1A7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949287" w14:textId="77777777" w:rsidR="001A1A7E" w:rsidRPr="001E1831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642D9" w14:textId="77777777" w:rsidR="001A1A7E" w:rsidRPr="001E1831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FF57C6" w14:textId="77777777" w:rsidR="001A1A7E" w:rsidRPr="001E1831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1E1831">
              <w:rPr>
                <w:rFonts w:hint="cs"/>
                <w:sz w:val="21"/>
                <w:szCs w:val="21"/>
                <w:cs/>
              </w:rPr>
              <w:t>ในตะวันออกกลาง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D711B6" w14:textId="77777777" w:rsidR="001A1A7E" w:rsidRPr="001E1831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CF313C" w14:textId="77777777" w:rsidR="001A1A7E" w:rsidRPr="001E1831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A09487" w14:textId="77777777" w:rsidR="001A1A7E" w:rsidRPr="001E1831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6ECEB2" w14:textId="77777777" w:rsidR="001A1A7E" w:rsidRPr="001E1831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1E1831">
              <w:rPr>
                <w:rFonts w:ascii="Angsana New" w:hAnsi="Angsana New"/>
                <w:sz w:val="21"/>
                <w:szCs w:val="21"/>
              </w:rPr>
              <w:t>St</w:t>
            </w:r>
            <w:r w:rsidRPr="001E1831">
              <w:rPr>
                <w:rFonts w:ascii="Angsana New" w:hAnsi="Angsana New"/>
                <w:sz w:val="21"/>
                <w:szCs w:val="21"/>
                <w:cs/>
              </w:rPr>
              <w:t>.</w:t>
            </w:r>
            <w:r w:rsidRPr="001E1831">
              <w:rPr>
                <w:rFonts w:ascii="Angsana New" w:hAnsi="Angsana New"/>
                <w:sz w:val="21"/>
                <w:szCs w:val="21"/>
              </w:rPr>
              <w:t>Lucia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C395D" w14:textId="77777777" w:rsidR="001A1A7E" w:rsidRPr="001E1831" w:rsidRDefault="001A1A7E" w:rsidP="001A1A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316F30" w14:textId="77777777" w:rsidR="001A1A7E" w:rsidRPr="001E1831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836C70" w14:textId="77777777" w:rsidR="001A1A7E" w:rsidRPr="001E1831" w:rsidRDefault="001A1A7E" w:rsidP="001A1A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3E306" w14:textId="77777777" w:rsidR="001A1A7E" w:rsidRPr="001E1831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1A1A7E" w:rsidRPr="001E1831" w14:paraId="4F535956" w14:textId="77777777" w:rsidTr="001A1A7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41C150" w14:textId="77777777" w:rsidR="001A1A7E" w:rsidRPr="001E1831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A1D87B" w14:textId="77777777" w:rsidR="001A1A7E" w:rsidRPr="001E1831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AA5EC" w14:textId="77777777" w:rsidR="001A1A7E" w:rsidRPr="001E1831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BC3443" w14:textId="77777777" w:rsidR="001A1A7E" w:rsidRPr="001E1831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2DCCE7" w14:textId="77777777" w:rsidR="001A1A7E" w:rsidRPr="001E1831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A763C" w14:textId="77777777" w:rsidR="001A1A7E" w:rsidRPr="001E1831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936BE1B" w14:textId="77777777" w:rsidR="001A1A7E" w:rsidRPr="001E1831" w:rsidRDefault="001A1A7E" w:rsidP="001A1A7E"/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27D147" w14:textId="77777777" w:rsidR="001A1A7E" w:rsidRPr="001E1831" w:rsidRDefault="001A1A7E" w:rsidP="001A1A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43E81" w14:textId="77777777" w:rsidR="001A1A7E" w:rsidRPr="001E1831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2E86B3" w14:textId="77777777" w:rsidR="001A1A7E" w:rsidRPr="001E1831" w:rsidRDefault="001A1A7E" w:rsidP="001A1A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23E79" w14:textId="77777777" w:rsidR="001A1A7E" w:rsidRPr="001E1831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</w:tbl>
    <w:p w14:paraId="4B9714FC" w14:textId="77777777" w:rsidR="001A1A7E" w:rsidRPr="001E1831" w:rsidRDefault="001A1A7E" w:rsidP="001A1A7E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7E0CE44E" w14:textId="77777777" w:rsidR="007F6BC8" w:rsidRPr="001E1831" w:rsidRDefault="007F6BC8" w:rsidP="006045AF">
      <w:pPr>
        <w:ind w:left="360" w:right="62" w:hanging="357"/>
        <w:jc w:val="both"/>
        <w:rPr>
          <w:rFonts w:ascii="Angsana New" w:hAnsi="Angsana New"/>
          <w:b/>
          <w:bCs/>
          <w:sz w:val="28"/>
          <w:szCs w:val="28"/>
        </w:rPr>
      </w:pPr>
    </w:p>
    <w:p w14:paraId="4F9F7F98" w14:textId="77777777" w:rsidR="0048457C" w:rsidRPr="001E1831" w:rsidRDefault="0048457C" w:rsidP="006045AF">
      <w:pPr>
        <w:ind w:left="360" w:right="62" w:hanging="357"/>
        <w:jc w:val="both"/>
        <w:rPr>
          <w:rFonts w:ascii="Angsana New" w:hAnsi="Angsana New"/>
          <w:b/>
          <w:bCs/>
          <w:sz w:val="28"/>
          <w:szCs w:val="28"/>
        </w:rPr>
      </w:pPr>
    </w:p>
    <w:p w14:paraId="34EEBC6B" w14:textId="1C88E2B5" w:rsidR="0048457C" w:rsidRPr="001E1831" w:rsidRDefault="0048457C" w:rsidP="006045AF">
      <w:pPr>
        <w:ind w:left="360" w:right="62" w:hanging="357"/>
        <w:jc w:val="both"/>
        <w:rPr>
          <w:rFonts w:ascii="Angsana New" w:hAnsi="Angsana New"/>
          <w:b/>
          <w:bCs/>
          <w:sz w:val="28"/>
          <w:szCs w:val="28"/>
        </w:rPr>
      </w:pPr>
    </w:p>
    <w:p w14:paraId="4A6DF1F3" w14:textId="77777777" w:rsidR="00277603" w:rsidRPr="001E1831" w:rsidRDefault="00277603" w:rsidP="006045AF">
      <w:pPr>
        <w:ind w:left="360" w:right="62" w:hanging="357"/>
        <w:jc w:val="both"/>
        <w:rPr>
          <w:rFonts w:ascii="Angsana New" w:hAnsi="Angsana New"/>
          <w:b/>
          <w:bCs/>
          <w:sz w:val="28"/>
          <w:szCs w:val="28"/>
        </w:rPr>
      </w:pPr>
    </w:p>
    <w:p w14:paraId="45BF1250" w14:textId="77777777" w:rsidR="00505C4D" w:rsidRPr="001E1831" w:rsidRDefault="00505C4D" w:rsidP="006045AF">
      <w:pPr>
        <w:ind w:left="360" w:right="62" w:hanging="357"/>
        <w:jc w:val="both"/>
        <w:rPr>
          <w:rFonts w:ascii="Angsana New" w:hAnsi="Angsana New"/>
          <w:b/>
          <w:bCs/>
          <w:sz w:val="28"/>
          <w:szCs w:val="28"/>
        </w:rPr>
      </w:pPr>
    </w:p>
    <w:p w14:paraId="5C524F02" w14:textId="77777777" w:rsidR="00961EF8" w:rsidRPr="001E1831" w:rsidRDefault="00961EF8" w:rsidP="00961EF8">
      <w:pPr>
        <w:spacing w:after="120"/>
        <w:ind w:left="839" w:hanging="482"/>
        <w:rPr>
          <w:rFonts w:ascii="Angsana New" w:eastAsia="SimSun" w:hAnsi="Angsana New"/>
          <w:b/>
          <w:bCs/>
          <w:sz w:val="28"/>
          <w:szCs w:val="28"/>
        </w:rPr>
      </w:pPr>
      <w:r w:rsidRPr="001E1831">
        <w:rPr>
          <w:rFonts w:ascii="Angsana New" w:eastAsia="SimSun" w:hAnsi="Angsana New"/>
          <w:b/>
          <w:bCs/>
          <w:sz w:val="28"/>
          <w:szCs w:val="28"/>
          <w:cs/>
        </w:rPr>
        <w:lastRenderedPageBreak/>
        <w:t>1.</w:t>
      </w:r>
      <w:r w:rsidRPr="001E1831">
        <w:rPr>
          <w:rFonts w:ascii="Angsana New" w:eastAsia="SimSun" w:hAnsi="Angsana New"/>
          <w:b/>
          <w:bCs/>
          <w:sz w:val="28"/>
          <w:szCs w:val="28"/>
        </w:rPr>
        <w:t>5</w:t>
      </w:r>
      <w:r w:rsidRPr="001E1831">
        <w:rPr>
          <w:rFonts w:ascii="Angsana New" w:eastAsia="SimSun" w:hAnsi="Angsana New"/>
          <w:b/>
          <w:bCs/>
          <w:sz w:val="28"/>
          <w:szCs w:val="28"/>
        </w:rPr>
        <w:tab/>
      </w:r>
      <w:r w:rsidRPr="001E1831">
        <w:rPr>
          <w:rFonts w:ascii="Angsana New" w:eastAsia="SimSun" w:hAnsi="Angsana New"/>
          <w:b/>
          <w:bCs/>
          <w:sz w:val="28"/>
          <w:szCs w:val="28"/>
          <w:cs/>
        </w:rPr>
        <w:t>การประกาศใช้มาตรฐานการรายงานทางการเงินใหม่</w:t>
      </w:r>
    </w:p>
    <w:p w14:paraId="5CADE601" w14:textId="77777777" w:rsidR="00961EF8" w:rsidRPr="001E1831" w:rsidRDefault="00961EF8" w:rsidP="00961EF8">
      <w:pPr>
        <w:overflowPunct/>
        <w:autoSpaceDE/>
        <w:autoSpaceDN/>
        <w:adjustRightInd/>
        <w:spacing w:before="60" w:after="60"/>
        <w:ind w:left="1350" w:hanging="450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b/>
          <w:bCs/>
          <w:sz w:val="28"/>
          <w:szCs w:val="28"/>
        </w:rPr>
        <w:t xml:space="preserve">1.5.1 </w:t>
      </w:r>
      <w:r w:rsidRPr="001E1831">
        <w:rPr>
          <w:rFonts w:ascii="Angsana New" w:hAnsi="Angsana New"/>
          <w:b/>
          <w:bCs/>
          <w:sz w:val="28"/>
          <w:szCs w:val="28"/>
        </w:rPr>
        <w:tab/>
      </w:r>
      <w:r w:rsidRPr="001E1831">
        <w:rPr>
          <w:rFonts w:ascii="Angsana New" w:hAnsi="Angsana New"/>
          <w:b/>
          <w:bCs/>
          <w:sz w:val="28"/>
          <w:szCs w:val="28"/>
          <w:cs/>
        </w:rPr>
        <w:t>มาตรฐานการ</w:t>
      </w:r>
      <w:r w:rsidRPr="001E1831">
        <w:rPr>
          <w:rFonts w:ascii="Angsana New" w:hAnsi="Angsana New" w:hint="cs"/>
          <w:b/>
          <w:bCs/>
          <w:sz w:val="28"/>
          <w:szCs w:val="28"/>
          <w:cs/>
        </w:rPr>
        <w:t>รายงานทางการเงิน</w:t>
      </w:r>
      <w:r w:rsidRPr="001E1831">
        <w:rPr>
          <w:rFonts w:ascii="Angsana New" w:hAnsi="Angsana New"/>
          <w:b/>
          <w:bCs/>
          <w:sz w:val="28"/>
          <w:szCs w:val="28"/>
          <w:cs/>
        </w:rPr>
        <w:t>ใหม่</w:t>
      </w:r>
      <w:r w:rsidRPr="001E1831">
        <w:rPr>
          <w:rFonts w:ascii="Angsana New" w:hAnsi="Angsana New" w:hint="cs"/>
          <w:b/>
          <w:bCs/>
          <w:sz w:val="28"/>
          <w:szCs w:val="28"/>
          <w:cs/>
        </w:rPr>
        <w:t>ที่เริ่มมีผลบังคับใช้ในปีปัจจุบัน</w:t>
      </w:r>
    </w:p>
    <w:p w14:paraId="165D8BE2" w14:textId="77777777" w:rsidR="00961EF8" w:rsidRPr="001E1831" w:rsidRDefault="00961EF8" w:rsidP="00961EF8">
      <w:pPr>
        <w:spacing w:before="60" w:after="60"/>
        <w:ind w:left="1350"/>
        <w:jc w:val="thaiDistribute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sz w:val="28"/>
          <w:szCs w:val="28"/>
          <w:cs/>
        </w:rPr>
        <w:t>ในระหว่าง</w:t>
      </w:r>
      <w:r w:rsidRPr="001E1831">
        <w:rPr>
          <w:rFonts w:ascii="Angsana New" w:hAnsi="Angsana New" w:hint="cs"/>
          <w:sz w:val="28"/>
          <w:szCs w:val="28"/>
          <w:cs/>
        </w:rPr>
        <w:t>ปี</w:t>
      </w:r>
      <w:r w:rsidRPr="001E1831">
        <w:rPr>
          <w:rFonts w:ascii="Angsana New" w:hAnsi="Angsana New"/>
          <w:sz w:val="28"/>
          <w:szCs w:val="28"/>
          <w:cs/>
        </w:rPr>
        <w:t xml:space="preserve"> </w:t>
      </w:r>
      <w:r w:rsidRPr="001E1831">
        <w:rPr>
          <w:rFonts w:ascii="Angsana New" w:hAnsi="Angsana New" w:hint="cs"/>
          <w:sz w:val="28"/>
          <w:szCs w:val="28"/>
          <w:cs/>
        </w:rPr>
        <w:t>กลุ่มบริษัท</w:t>
      </w:r>
      <w:r w:rsidRPr="001E1831">
        <w:rPr>
          <w:rFonts w:ascii="Angsana New" w:hAnsi="Angsana New"/>
          <w:sz w:val="28"/>
          <w:szCs w:val="28"/>
          <w:cs/>
        </w:rPr>
        <w:t>ได้นำมาตรฐานการรายงานทางการเงินและการตีความมาตรฐานการรายงานทางการเงินฉบับปรับปรุง และฉบับใหม่ จำนวนหลายฉบับ ซึ่งมีผลบังคับใช้สำหรับงบการเงินที่มีรอบระยะเวลาบัญชีที่เริ่มในหรือหลังวันที่</w:t>
      </w:r>
      <w:r w:rsidRPr="001E1831">
        <w:rPr>
          <w:rFonts w:ascii="Angsana New" w:hAnsi="Angsana New" w:hint="cs"/>
          <w:sz w:val="28"/>
          <w:szCs w:val="28"/>
          <w:cs/>
        </w:rPr>
        <w:t xml:space="preserve"> 1</w:t>
      </w:r>
      <w:r w:rsidRPr="001E1831">
        <w:rPr>
          <w:rFonts w:ascii="Angsana New" w:hAnsi="Angsana New"/>
          <w:sz w:val="28"/>
          <w:szCs w:val="28"/>
        </w:rPr>
        <w:t xml:space="preserve"> </w:t>
      </w:r>
      <w:r w:rsidRPr="001E1831">
        <w:rPr>
          <w:rFonts w:ascii="Angsana New" w:hAnsi="Angsana New"/>
          <w:sz w:val="28"/>
          <w:szCs w:val="28"/>
          <w:cs/>
        </w:rPr>
        <w:t>มกราคม</w:t>
      </w:r>
      <w:r w:rsidRPr="001E1831">
        <w:rPr>
          <w:rFonts w:ascii="Angsana New" w:hAnsi="Angsana New" w:hint="cs"/>
          <w:sz w:val="28"/>
          <w:szCs w:val="28"/>
          <w:cs/>
        </w:rPr>
        <w:t xml:space="preserve"> 2563</w:t>
      </w:r>
      <w:r w:rsidRPr="001E1831">
        <w:rPr>
          <w:rFonts w:ascii="Angsana New" w:hAnsi="Angsana New"/>
          <w:sz w:val="28"/>
          <w:szCs w:val="28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</w:t>
      </w:r>
      <w:r w:rsidRPr="001E1831">
        <w:rPr>
          <w:rFonts w:ascii="Angsana New" w:hAnsi="Angsana New" w:hint="cs"/>
          <w:sz w:val="28"/>
          <w:szCs w:val="28"/>
          <w:cs/>
        </w:rPr>
        <w:t>กลุ่มบริษัท</w:t>
      </w:r>
      <w:r w:rsidRPr="001E1831">
        <w:rPr>
          <w:rFonts w:ascii="Angsana New" w:hAnsi="Angsana New"/>
          <w:sz w:val="28"/>
          <w:szCs w:val="28"/>
          <w:cs/>
        </w:rPr>
        <w:t xml:space="preserve"> อย่างไรก็ตาม มาตรฐานการรายงานทางการเงินฉบับใหม่ซึ่งได้มีการเปลี่ยนแปลงหลักการสำคัญ สามารถสรุปได้ดังนี้ </w:t>
      </w:r>
      <w:r w:rsidRPr="001E1831">
        <w:rPr>
          <w:rFonts w:ascii="Angsana New" w:hAnsi="Angsana New"/>
          <w:color w:val="FF0000"/>
          <w:sz w:val="28"/>
          <w:szCs w:val="28"/>
          <w:cs/>
        </w:rPr>
        <w:t xml:space="preserve"> </w:t>
      </w:r>
    </w:p>
    <w:p w14:paraId="1DCC1693" w14:textId="77777777" w:rsidR="00961EF8" w:rsidRPr="001E1831" w:rsidRDefault="00961EF8" w:rsidP="00961EF8">
      <w:pPr>
        <w:tabs>
          <w:tab w:val="left" w:pos="1200"/>
          <w:tab w:val="left" w:pos="1800"/>
          <w:tab w:val="left" w:pos="2400"/>
          <w:tab w:val="left" w:pos="3000"/>
        </w:tabs>
        <w:spacing w:before="60" w:after="60"/>
        <w:ind w:left="1350"/>
        <w:jc w:val="thaiDistribute"/>
        <w:rPr>
          <w:rFonts w:ascii="Angsana New" w:hAnsi="Angsana New"/>
          <w:b/>
          <w:bCs/>
          <w:sz w:val="28"/>
          <w:szCs w:val="28"/>
          <w:u w:val="single"/>
          <w:cs/>
        </w:rPr>
      </w:pPr>
      <w:r w:rsidRPr="001E1831">
        <w:rPr>
          <w:rFonts w:ascii="Angsana New" w:hAnsi="Angsana New"/>
          <w:b/>
          <w:bCs/>
          <w:sz w:val="28"/>
          <w:szCs w:val="28"/>
          <w:u w:val="single"/>
          <w:cs/>
        </w:rPr>
        <w:t xml:space="preserve">มาตรฐานการรายงานทางการเงิน </w:t>
      </w:r>
      <w:r w:rsidRPr="001E1831">
        <w:rPr>
          <w:rFonts w:ascii="Angsana New" w:hAnsi="Angsana New" w:hint="cs"/>
          <w:b/>
          <w:bCs/>
          <w:sz w:val="28"/>
          <w:szCs w:val="28"/>
          <w:u w:val="single"/>
          <w:cs/>
        </w:rPr>
        <w:t>กลุ่มเครื่องมือทางการเงิน</w:t>
      </w:r>
    </w:p>
    <w:p w14:paraId="398AC518" w14:textId="77777777" w:rsidR="00961EF8" w:rsidRPr="001E1831" w:rsidRDefault="00961EF8" w:rsidP="00961EF8">
      <w:pPr>
        <w:spacing w:before="60" w:after="60"/>
        <w:ind w:left="1350"/>
        <w:jc w:val="thaiDistribute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sz w:val="28"/>
          <w:szCs w:val="28"/>
          <w:cs/>
        </w:rPr>
        <w:t xml:space="preserve">มาตรฐานการรายงานทางการเงิน กลุ่มเครื่องมือทางการเงิน ประกอบด้วยมาตรฐานและการตีความมาตรฐาน จำนวน </w:t>
      </w:r>
      <w:r w:rsidRPr="001E1831">
        <w:rPr>
          <w:rFonts w:ascii="Angsana New" w:hAnsi="Angsana New"/>
          <w:sz w:val="28"/>
          <w:szCs w:val="28"/>
        </w:rPr>
        <w:t>5</w:t>
      </w:r>
      <w:r w:rsidRPr="001E1831">
        <w:rPr>
          <w:rFonts w:ascii="Angsana New" w:hAnsi="Angsana New"/>
          <w:sz w:val="28"/>
          <w:szCs w:val="28"/>
          <w:cs/>
        </w:rPr>
        <w:t xml:space="preserve"> ฉบับ ได้แก่</w:t>
      </w:r>
    </w:p>
    <w:tbl>
      <w:tblPr>
        <w:tblW w:w="8820" w:type="dxa"/>
        <w:tblInd w:w="810" w:type="dxa"/>
        <w:tblLook w:val="01E0" w:firstRow="1" w:lastRow="1" w:firstColumn="1" w:lastColumn="1" w:noHBand="0" w:noVBand="0"/>
      </w:tblPr>
      <w:tblGrid>
        <w:gridCol w:w="2610"/>
        <w:gridCol w:w="6210"/>
      </w:tblGrid>
      <w:tr w:rsidR="00961EF8" w:rsidRPr="001E1831" w14:paraId="79F23EB5" w14:textId="77777777" w:rsidTr="00961EF8">
        <w:tc>
          <w:tcPr>
            <w:tcW w:w="8820" w:type="dxa"/>
            <w:gridSpan w:val="2"/>
          </w:tcPr>
          <w:p w14:paraId="1BB7EC55" w14:textId="77777777" w:rsidR="00961EF8" w:rsidRPr="001E1831" w:rsidRDefault="00961EF8" w:rsidP="00961EF8">
            <w:pPr>
              <w:ind w:left="1191" w:hanging="732"/>
              <w:jc w:val="thaiDistribute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1E1831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มาตรฐานการบัญชี</w:t>
            </w:r>
          </w:p>
        </w:tc>
      </w:tr>
      <w:tr w:rsidR="00961EF8" w:rsidRPr="001E1831" w14:paraId="659BD2ED" w14:textId="77777777" w:rsidTr="00961EF8">
        <w:tc>
          <w:tcPr>
            <w:tcW w:w="2610" w:type="dxa"/>
          </w:tcPr>
          <w:p w14:paraId="5D5CB10B" w14:textId="77777777" w:rsidR="00961EF8" w:rsidRPr="001E1831" w:rsidRDefault="00961EF8" w:rsidP="00961EF8">
            <w:pPr>
              <w:ind w:left="1191" w:hanging="73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 xml:space="preserve">ฉบับที่ </w:t>
            </w:r>
            <w:r w:rsidRPr="001E1831">
              <w:rPr>
                <w:rFonts w:ascii="Angsana New" w:hAnsi="Angsana New"/>
                <w:sz w:val="28"/>
                <w:szCs w:val="28"/>
              </w:rPr>
              <w:t>32</w:t>
            </w:r>
          </w:p>
        </w:tc>
        <w:tc>
          <w:tcPr>
            <w:tcW w:w="6210" w:type="dxa"/>
          </w:tcPr>
          <w:p w14:paraId="4800E69C" w14:textId="77777777" w:rsidR="00961EF8" w:rsidRPr="001E1831" w:rsidRDefault="00961EF8" w:rsidP="00961EF8">
            <w:pPr>
              <w:ind w:left="1191" w:hanging="732"/>
              <w:jc w:val="thaiDistribute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  <w:lang w:val="th-TH"/>
              </w:rPr>
              <w:t>การแสดงรายการเครื่องมือทางการเงิน</w:t>
            </w:r>
          </w:p>
        </w:tc>
      </w:tr>
      <w:tr w:rsidR="00961EF8" w:rsidRPr="001E1831" w14:paraId="29263188" w14:textId="77777777" w:rsidTr="00961EF8">
        <w:tc>
          <w:tcPr>
            <w:tcW w:w="8820" w:type="dxa"/>
            <w:gridSpan w:val="2"/>
          </w:tcPr>
          <w:p w14:paraId="25F7A94A" w14:textId="77777777" w:rsidR="00961EF8" w:rsidRPr="001E1831" w:rsidRDefault="00961EF8" w:rsidP="00961EF8">
            <w:pPr>
              <w:ind w:left="1191" w:hanging="732"/>
              <w:jc w:val="thaiDistribut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E1831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มาตรฐานการรายงานทางการเงิน</w:t>
            </w:r>
          </w:p>
        </w:tc>
      </w:tr>
      <w:tr w:rsidR="00961EF8" w:rsidRPr="001E1831" w14:paraId="31651E47" w14:textId="77777777" w:rsidTr="00961EF8">
        <w:tc>
          <w:tcPr>
            <w:tcW w:w="2610" w:type="dxa"/>
          </w:tcPr>
          <w:p w14:paraId="39470A58" w14:textId="77777777" w:rsidR="00961EF8" w:rsidRPr="001E1831" w:rsidRDefault="00961EF8" w:rsidP="00961EF8">
            <w:pPr>
              <w:ind w:left="1011" w:hanging="552"/>
              <w:jc w:val="thaiDistribut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  <w:lang w:val="th-TH"/>
              </w:rPr>
              <w:t xml:space="preserve">ฉบับที่ </w:t>
            </w:r>
            <w:r w:rsidRPr="001E1831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6210" w:type="dxa"/>
          </w:tcPr>
          <w:p w14:paraId="7564A6EF" w14:textId="77777777" w:rsidR="00961EF8" w:rsidRPr="001E1831" w:rsidRDefault="00961EF8" w:rsidP="00961EF8">
            <w:pPr>
              <w:ind w:left="1011" w:hanging="552"/>
              <w:jc w:val="thaiDistribute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  <w:lang w:val="th-TH"/>
              </w:rPr>
              <w:t>การเปิดเผยข้อมูลเครื่องมือทางการเงิน</w:t>
            </w:r>
          </w:p>
        </w:tc>
      </w:tr>
      <w:tr w:rsidR="00961EF8" w:rsidRPr="001E1831" w14:paraId="0174969B" w14:textId="77777777" w:rsidTr="00961EF8">
        <w:tc>
          <w:tcPr>
            <w:tcW w:w="2610" w:type="dxa"/>
          </w:tcPr>
          <w:p w14:paraId="0F476296" w14:textId="77777777" w:rsidR="00961EF8" w:rsidRPr="001E1831" w:rsidRDefault="00961EF8" w:rsidP="00961EF8">
            <w:pPr>
              <w:ind w:left="1011" w:hanging="552"/>
              <w:jc w:val="thaiDistribut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  <w:lang w:val="th-TH"/>
              </w:rPr>
              <w:t xml:space="preserve">ฉบับที่ </w:t>
            </w:r>
            <w:r w:rsidRPr="001E1831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6210" w:type="dxa"/>
          </w:tcPr>
          <w:p w14:paraId="409DD156" w14:textId="77777777" w:rsidR="00961EF8" w:rsidRPr="001E1831" w:rsidRDefault="00961EF8" w:rsidP="00961EF8">
            <w:pPr>
              <w:ind w:left="1011" w:hanging="552"/>
              <w:jc w:val="thaiDistribute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1E1831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เครื่องมือทางการเงิน</w:t>
            </w:r>
          </w:p>
        </w:tc>
      </w:tr>
      <w:tr w:rsidR="00961EF8" w:rsidRPr="001E1831" w14:paraId="6B270CCA" w14:textId="77777777" w:rsidTr="00961EF8">
        <w:tc>
          <w:tcPr>
            <w:tcW w:w="8820" w:type="dxa"/>
            <w:gridSpan w:val="2"/>
          </w:tcPr>
          <w:p w14:paraId="70C25AEC" w14:textId="77777777" w:rsidR="00961EF8" w:rsidRPr="001E1831" w:rsidRDefault="00961EF8" w:rsidP="00961EF8">
            <w:pPr>
              <w:ind w:left="1191" w:hanging="73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การตีความมาตรฐานการรายงานทางการเงิน</w:t>
            </w:r>
          </w:p>
        </w:tc>
      </w:tr>
      <w:tr w:rsidR="00961EF8" w:rsidRPr="001E1831" w14:paraId="0F53DFB3" w14:textId="77777777" w:rsidTr="00961EF8">
        <w:tc>
          <w:tcPr>
            <w:tcW w:w="2610" w:type="dxa"/>
          </w:tcPr>
          <w:p w14:paraId="54228CE7" w14:textId="77777777" w:rsidR="00961EF8" w:rsidRPr="001E1831" w:rsidRDefault="00961EF8" w:rsidP="00961EF8">
            <w:pPr>
              <w:ind w:left="1191" w:hanging="732"/>
              <w:jc w:val="thaiDistribute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E1831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ฉบับที่ </w:t>
            </w:r>
            <w:r w:rsidRPr="001E1831">
              <w:rPr>
                <w:rFonts w:ascii="Angsana New" w:hAnsi="Angsana New"/>
                <w:color w:val="000000"/>
                <w:sz w:val="28"/>
                <w:szCs w:val="28"/>
              </w:rPr>
              <w:t>16</w:t>
            </w:r>
          </w:p>
        </w:tc>
        <w:tc>
          <w:tcPr>
            <w:tcW w:w="6210" w:type="dxa"/>
          </w:tcPr>
          <w:p w14:paraId="4C846CEF" w14:textId="77777777" w:rsidR="00961EF8" w:rsidRPr="001E1831" w:rsidRDefault="00961EF8" w:rsidP="00961EF8">
            <w:pPr>
              <w:ind w:left="1191" w:hanging="73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การป้องกันความเสี่ยงของเงินลงทุนสุทธิในหน่วยงานต่างประเทศ</w:t>
            </w:r>
          </w:p>
        </w:tc>
      </w:tr>
      <w:tr w:rsidR="00961EF8" w:rsidRPr="001E1831" w14:paraId="126A6A11" w14:textId="77777777" w:rsidTr="00961EF8">
        <w:tc>
          <w:tcPr>
            <w:tcW w:w="2610" w:type="dxa"/>
          </w:tcPr>
          <w:p w14:paraId="1FB98576" w14:textId="77777777" w:rsidR="00961EF8" w:rsidRPr="001E1831" w:rsidRDefault="00961EF8" w:rsidP="00961EF8">
            <w:pPr>
              <w:ind w:left="1191" w:hanging="732"/>
              <w:jc w:val="thaiDistribute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E1831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ฉบับที่ </w:t>
            </w:r>
            <w:r w:rsidRPr="001E1831">
              <w:rPr>
                <w:rFonts w:ascii="Angsana New" w:hAnsi="Angsana New"/>
                <w:color w:val="000000"/>
                <w:sz w:val="28"/>
                <w:szCs w:val="28"/>
              </w:rPr>
              <w:t>19</w:t>
            </w:r>
          </w:p>
        </w:tc>
        <w:tc>
          <w:tcPr>
            <w:tcW w:w="6210" w:type="dxa"/>
          </w:tcPr>
          <w:p w14:paraId="2B41B285" w14:textId="77777777" w:rsidR="00961EF8" w:rsidRPr="001E1831" w:rsidRDefault="00961EF8" w:rsidP="00961EF8">
            <w:pPr>
              <w:ind w:left="1191" w:hanging="73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การชำระหนี้สินทางการเงินด้วยตราสารทุน</w:t>
            </w:r>
          </w:p>
        </w:tc>
      </w:tr>
    </w:tbl>
    <w:p w14:paraId="1773C82C" w14:textId="77777777" w:rsidR="00961EF8" w:rsidRPr="001E1831" w:rsidRDefault="00961EF8" w:rsidP="00961EF8">
      <w:pPr>
        <w:tabs>
          <w:tab w:val="left" w:pos="4140"/>
          <w:tab w:val="left" w:pos="6390"/>
        </w:tabs>
        <w:spacing w:before="80" w:after="80"/>
        <w:ind w:left="1350"/>
        <w:jc w:val="thaiDistribute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 w:hint="cs"/>
          <w:sz w:val="28"/>
          <w:szCs w:val="28"/>
          <w:cs/>
        </w:rPr>
        <w:t xml:space="preserve">มาตรฐานการรายงานทางการเงินกลุ่มดังกล่าวข้างต้น กำหนดหลักการเกี่ยวกับการจัดประเภทและการวัดมูลค่าเครื่องมือทางการเงินด้วยมูลค่ายุติธรรมหรือราคาทุนตัดจำหน่ายโดยพิจารณาจากประเภทของตราสารทางการเงิน ลักษณะของกระแสเงินสดตามสัญญาและแผนธุรกิจของกิจการ </w:t>
      </w:r>
      <w:r w:rsidRPr="001E1831">
        <w:rPr>
          <w:rFonts w:ascii="Angsana New" w:hAnsi="Angsana New"/>
          <w:sz w:val="28"/>
          <w:szCs w:val="28"/>
          <w:cs/>
        </w:rPr>
        <w:t>(</w:t>
      </w:r>
      <w:r w:rsidRPr="001E1831">
        <w:rPr>
          <w:rFonts w:ascii="Angsana New" w:hAnsi="Angsana New"/>
          <w:sz w:val="28"/>
          <w:szCs w:val="28"/>
        </w:rPr>
        <w:t>Business Model</w:t>
      </w:r>
      <w:r w:rsidRPr="001E1831">
        <w:rPr>
          <w:rFonts w:ascii="Angsana New" w:hAnsi="Angsana New"/>
          <w:sz w:val="28"/>
          <w:szCs w:val="28"/>
          <w:cs/>
        </w:rPr>
        <w:t>)</w:t>
      </w:r>
      <w:r w:rsidRPr="001E1831">
        <w:rPr>
          <w:rFonts w:ascii="Angsana New" w:hAnsi="Angsana New" w:hint="cs"/>
          <w:sz w:val="28"/>
          <w:szCs w:val="28"/>
          <w:cs/>
        </w:rPr>
        <w:t xml:space="preserve"> หลักการเกี่ยวกับวิธีการคำนวณการด้อยค่าของเครื่องมือทางการเงินโดยใช้แนวคิดของผลขาดทุนด้านเครดิตที่คาดว่าจะเกิดขึ้น และหลักการเกี่ยวกับการบัญชีป้องกันความเสี่ยง รวมถึงการแสดงรายการและการเปิดเผยข้อมูลเครื่องมือทางการเงิน</w:t>
      </w:r>
    </w:p>
    <w:p w14:paraId="4FD30A16" w14:textId="77777777" w:rsidR="00961EF8" w:rsidRPr="001E1831" w:rsidRDefault="00961EF8" w:rsidP="00961EF8">
      <w:pPr>
        <w:ind w:left="1350"/>
        <w:jc w:val="thaiDistribute"/>
        <w:rPr>
          <w:rFonts w:ascii="Angsana New" w:hAnsi="Angsana New"/>
          <w:strike/>
          <w:sz w:val="32"/>
          <w:szCs w:val="32"/>
        </w:rPr>
      </w:pPr>
      <w:r w:rsidRPr="001E1831">
        <w:rPr>
          <w:rFonts w:ascii="Angsana New" w:hAnsi="Angsana New"/>
          <w:spacing w:val="-4"/>
          <w:sz w:val="28"/>
          <w:szCs w:val="28"/>
          <w:cs/>
        </w:rPr>
        <w:t>ผู้บริหารของกลุ่มบริษัท</w:t>
      </w:r>
      <w:r w:rsidRPr="001E1831">
        <w:rPr>
          <w:rFonts w:ascii="Angsana New" w:hAnsi="Angsana New" w:hint="cs"/>
          <w:spacing w:val="-4"/>
          <w:sz w:val="28"/>
          <w:szCs w:val="28"/>
          <w:cs/>
        </w:rPr>
        <w:t>ได้ประเมินและ</w:t>
      </w:r>
      <w:r w:rsidRPr="001E1831">
        <w:rPr>
          <w:rFonts w:ascii="Angsana New" w:hAnsi="Angsana New"/>
          <w:spacing w:val="-4"/>
          <w:sz w:val="28"/>
          <w:szCs w:val="28"/>
          <w:cs/>
        </w:rPr>
        <w:t>พิจารณาแล้ว</w:t>
      </w:r>
      <w:r w:rsidRPr="001E1831">
        <w:rPr>
          <w:rFonts w:ascii="Angsana New" w:hAnsi="Angsana New" w:hint="cs"/>
          <w:spacing w:val="-4"/>
          <w:sz w:val="28"/>
          <w:szCs w:val="28"/>
          <w:cs/>
        </w:rPr>
        <w:t xml:space="preserve">ว่า </w:t>
      </w:r>
      <w:r w:rsidRPr="001E1831">
        <w:rPr>
          <w:rFonts w:ascii="Angsana New" w:hAnsi="Angsana New" w:hint="cs"/>
          <w:sz w:val="28"/>
          <w:szCs w:val="28"/>
          <w:cs/>
        </w:rPr>
        <w:t>มาตรฐานการรายงานทางการเงินกลุ่มนี้</w:t>
      </w:r>
      <w:r w:rsidRPr="001E1831">
        <w:rPr>
          <w:rFonts w:ascii="Angsana New" w:hAnsi="Angsana New" w:hint="cs"/>
          <w:spacing w:val="-4"/>
          <w:sz w:val="28"/>
          <w:szCs w:val="28"/>
          <w:cs/>
        </w:rPr>
        <w:t>ไม่มีผลกระทบอย่างมีสาระสำคัญ</w:t>
      </w:r>
      <w:r w:rsidRPr="001E1831">
        <w:rPr>
          <w:rFonts w:ascii="Angsana New" w:hAnsi="Angsana New"/>
          <w:sz w:val="28"/>
          <w:szCs w:val="28"/>
          <w:cs/>
        </w:rPr>
        <w:t>ต่องบการเงินของกลุ่มบริษัท</w:t>
      </w:r>
      <w:r w:rsidRPr="001E1831">
        <w:rPr>
          <w:rFonts w:ascii="Angsana New" w:hAnsi="Angsana New" w:hint="cs"/>
          <w:sz w:val="28"/>
          <w:szCs w:val="28"/>
          <w:cs/>
        </w:rPr>
        <w:t xml:space="preserve"> เมื่อนำมาถือปฏิบัติ   </w:t>
      </w:r>
      <w:r w:rsidRPr="001E1831">
        <w:rPr>
          <w:rFonts w:ascii="Angsana New" w:hAnsi="Angsana New"/>
          <w:spacing w:val="-4"/>
          <w:sz w:val="28"/>
          <w:szCs w:val="28"/>
          <w:cs/>
        </w:rPr>
        <w:t xml:space="preserve">ดังนั้นจึงไม่มีการปรับปรุงกำไรสะสม ณ วันที่ </w:t>
      </w:r>
      <w:r w:rsidRPr="001E1831">
        <w:rPr>
          <w:rFonts w:ascii="Angsana New" w:hAnsi="Angsana New"/>
          <w:spacing w:val="-4"/>
          <w:sz w:val="28"/>
          <w:szCs w:val="28"/>
        </w:rPr>
        <w:t xml:space="preserve">1 </w:t>
      </w:r>
      <w:r w:rsidRPr="001E1831">
        <w:rPr>
          <w:rFonts w:ascii="Angsana New" w:hAnsi="Angsana New"/>
          <w:spacing w:val="-4"/>
          <w:sz w:val="28"/>
          <w:szCs w:val="28"/>
          <w:cs/>
        </w:rPr>
        <w:t xml:space="preserve">มกราคม </w:t>
      </w:r>
      <w:r w:rsidRPr="001E1831">
        <w:rPr>
          <w:rFonts w:ascii="Angsana New" w:hAnsi="Angsana New"/>
          <w:spacing w:val="-4"/>
          <w:sz w:val="28"/>
          <w:szCs w:val="28"/>
        </w:rPr>
        <w:t>2563</w:t>
      </w:r>
      <w:r w:rsidRPr="001E1831">
        <w:rPr>
          <w:rFonts w:ascii="Angsana New" w:hAnsi="Angsana New" w:hint="cs"/>
          <w:sz w:val="28"/>
          <w:szCs w:val="28"/>
          <w:cs/>
        </w:rPr>
        <w:t xml:space="preserve">  </w:t>
      </w:r>
      <w:r w:rsidRPr="001E1831">
        <w:rPr>
          <w:rFonts w:ascii="Angsana New" w:hAnsi="Angsana New"/>
          <w:sz w:val="28"/>
          <w:szCs w:val="28"/>
          <w:cs/>
        </w:rPr>
        <w:t>ของงบการเงินของกลุ่มบริษัท</w:t>
      </w:r>
      <w:r w:rsidRPr="001E1831">
        <w:rPr>
          <w:rFonts w:ascii="Angsana New" w:hAnsi="Angsana New" w:hint="cs"/>
          <w:sz w:val="28"/>
          <w:szCs w:val="28"/>
          <w:cs/>
        </w:rPr>
        <w:t xml:space="preserve">   อย่างไรก็ตาม งบการเงินของกลุ่มบริษัทได้มีการจัดประเภทใหม่ตามที่เปิดเผยในหมายเหตุประกอบงบการเงินข้อ 2</w:t>
      </w:r>
    </w:p>
    <w:p w14:paraId="6E36E07B" w14:textId="77777777" w:rsidR="00961EF8" w:rsidRPr="001E1831" w:rsidRDefault="00961EF8" w:rsidP="00961EF8">
      <w:pPr>
        <w:tabs>
          <w:tab w:val="left" w:pos="10170"/>
        </w:tabs>
        <w:overflowPunct/>
        <w:autoSpaceDE/>
        <w:autoSpaceDN/>
        <w:adjustRightInd/>
        <w:ind w:left="1276" w:right="-90"/>
        <w:jc w:val="thaiDistribute"/>
        <w:textAlignment w:val="auto"/>
        <w:rPr>
          <w:rFonts w:ascii="Angsana New" w:hAnsi="Angsana New"/>
          <w:strike/>
          <w:color w:val="FF0000"/>
          <w:sz w:val="28"/>
          <w:szCs w:val="28"/>
        </w:rPr>
      </w:pPr>
    </w:p>
    <w:p w14:paraId="4A4EBD81" w14:textId="77777777" w:rsidR="00961EF8" w:rsidRPr="001E1831" w:rsidRDefault="00961EF8" w:rsidP="00961EF8">
      <w:pPr>
        <w:tabs>
          <w:tab w:val="left" w:pos="10170"/>
        </w:tabs>
        <w:overflowPunct/>
        <w:autoSpaceDE/>
        <w:autoSpaceDN/>
        <w:adjustRightInd/>
        <w:ind w:left="1276" w:right="-90"/>
        <w:jc w:val="thaiDistribute"/>
        <w:textAlignment w:val="auto"/>
        <w:rPr>
          <w:rFonts w:ascii="Angsana New" w:hAnsi="Angsana New"/>
          <w:strike/>
          <w:color w:val="FF0000"/>
          <w:sz w:val="28"/>
          <w:szCs w:val="28"/>
        </w:rPr>
      </w:pPr>
    </w:p>
    <w:p w14:paraId="49C8CA37" w14:textId="77777777" w:rsidR="00961EF8" w:rsidRPr="001E1831" w:rsidRDefault="00961EF8" w:rsidP="00961EF8">
      <w:pPr>
        <w:tabs>
          <w:tab w:val="left" w:pos="924"/>
          <w:tab w:val="left" w:pos="1985"/>
          <w:tab w:val="left" w:pos="2552"/>
        </w:tabs>
        <w:ind w:left="322" w:firstLine="490"/>
        <w:jc w:val="thaiDistribute"/>
        <w:rPr>
          <w:rFonts w:hAnsi="Times New Roman" w:cs="Times New Roman"/>
          <w:color w:val="FF0000"/>
          <w:sz w:val="10"/>
          <w:szCs w:val="10"/>
        </w:rPr>
      </w:pPr>
    </w:p>
    <w:p w14:paraId="37027D58" w14:textId="77777777" w:rsidR="00961EF8" w:rsidRPr="001E1831" w:rsidRDefault="00961EF8" w:rsidP="00961EF8">
      <w:pPr>
        <w:spacing w:before="120" w:after="120"/>
        <w:ind w:left="1260"/>
        <w:jc w:val="both"/>
        <w:rPr>
          <w:rFonts w:cstheme="minorBidi"/>
          <w:color w:val="FF0000"/>
          <w:sz w:val="22"/>
          <w:szCs w:val="22"/>
          <w:cs/>
          <w:lang w:val="en"/>
        </w:rPr>
      </w:pPr>
    </w:p>
    <w:p w14:paraId="758F58E1" w14:textId="77777777" w:rsidR="00961EF8" w:rsidRPr="001E1831" w:rsidRDefault="00961EF8" w:rsidP="00961EF8">
      <w:pPr>
        <w:tabs>
          <w:tab w:val="left" w:pos="10170"/>
        </w:tabs>
        <w:overflowPunct/>
        <w:autoSpaceDE/>
        <w:autoSpaceDN/>
        <w:adjustRightInd/>
        <w:ind w:left="1276" w:right="-90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sz w:val="28"/>
          <w:szCs w:val="28"/>
          <w:cs/>
        </w:rPr>
        <w:lastRenderedPageBreak/>
        <w:t>การนำมาตรฐานกลุ่มนี้มาถือปฏิบัติ</w:t>
      </w:r>
      <w:r w:rsidRPr="001E1831">
        <w:rPr>
          <w:rFonts w:ascii="Angsana New" w:hAnsi="Angsana New" w:hint="cs"/>
          <w:spacing w:val="-4"/>
          <w:sz w:val="28"/>
          <w:szCs w:val="28"/>
          <w:cs/>
        </w:rPr>
        <w:t xml:space="preserve">   </w:t>
      </w:r>
      <w:r w:rsidRPr="001E1831">
        <w:rPr>
          <w:rFonts w:ascii="Angsana New" w:hAnsi="Angsana New"/>
          <w:spacing w:val="-4"/>
          <w:sz w:val="28"/>
          <w:szCs w:val="28"/>
          <w:cs/>
        </w:rPr>
        <w:t>ผู้บริหารของกลุ่มบริษัท</w:t>
      </w:r>
      <w:r w:rsidRPr="001E1831">
        <w:rPr>
          <w:rFonts w:ascii="Angsana New" w:hAnsi="Angsana New" w:hint="cs"/>
          <w:spacing w:val="-4"/>
          <w:sz w:val="28"/>
          <w:szCs w:val="28"/>
          <w:cs/>
        </w:rPr>
        <w:t>ได้ประเมินและ</w:t>
      </w:r>
      <w:r w:rsidRPr="001E1831">
        <w:rPr>
          <w:rFonts w:ascii="Angsana New" w:hAnsi="Angsana New"/>
          <w:spacing w:val="-4"/>
          <w:sz w:val="28"/>
          <w:szCs w:val="28"/>
          <w:cs/>
        </w:rPr>
        <w:t>พิจารณา</w:t>
      </w:r>
      <w:r w:rsidRPr="001E1831">
        <w:rPr>
          <w:rFonts w:ascii="Angsana New" w:hAnsi="Angsana New" w:hint="cs"/>
          <w:spacing w:val="-4"/>
          <w:sz w:val="28"/>
          <w:szCs w:val="28"/>
          <w:cs/>
        </w:rPr>
        <w:t xml:space="preserve"> </w:t>
      </w:r>
      <w:r w:rsidRPr="001E1831">
        <w:rPr>
          <w:rFonts w:ascii="Angsana New" w:hAnsi="Angsana New" w:hint="cs"/>
          <w:sz w:val="28"/>
          <w:szCs w:val="28"/>
          <w:cs/>
        </w:rPr>
        <w:t>ถึง</w:t>
      </w:r>
      <w:r w:rsidRPr="001E1831">
        <w:rPr>
          <w:rFonts w:ascii="Angsana New" w:hAnsi="Angsana New"/>
          <w:sz w:val="28"/>
          <w:szCs w:val="28"/>
          <w:cs/>
        </w:rPr>
        <w:t>ผลกระทบต่องบการเงินของกลุ่มบริษัทดังนี้</w:t>
      </w:r>
    </w:p>
    <w:p w14:paraId="1751AD9F" w14:textId="77777777" w:rsidR="00961EF8" w:rsidRPr="001E1831" w:rsidRDefault="00961EF8" w:rsidP="00961EF8">
      <w:pPr>
        <w:numPr>
          <w:ilvl w:val="0"/>
          <w:numId w:val="27"/>
        </w:numPr>
        <w:overflowPunct/>
        <w:autoSpaceDE/>
        <w:autoSpaceDN/>
        <w:adjustRightInd/>
        <w:spacing w:before="120" w:after="120"/>
        <w:ind w:left="1530" w:hanging="180"/>
        <w:jc w:val="thaiDistribute"/>
        <w:textAlignment w:val="auto"/>
        <w:rPr>
          <w:rFonts w:ascii="Angsana New" w:hAnsi="Angsana New"/>
          <w:spacing w:val="-4"/>
          <w:sz w:val="28"/>
          <w:szCs w:val="28"/>
        </w:rPr>
      </w:pPr>
      <w:r w:rsidRPr="001E1831">
        <w:rPr>
          <w:rFonts w:ascii="Angsana New" w:hAnsi="Angsana New"/>
          <w:spacing w:val="-4"/>
          <w:sz w:val="28"/>
          <w:szCs w:val="28"/>
          <w:cs/>
        </w:rPr>
        <w:t>การจัดประเภทและวัดมูลค่ายุติธรรมของเงินลงทุน</w:t>
      </w:r>
      <w:r w:rsidRPr="001E1831">
        <w:rPr>
          <w:rFonts w:ascii="Angsana New" w:hAnsi="Angsana New" w:hint="cs"/>
          <w:spacing w:val="-4"/>
          <w:sz w:val="28"/>
          <w:szCs w:val="28"/>
          <w:cs/>
        </w:rPr>
        <w:t>ในตราสารทุนที่ไม่อยู่ในความต้องการของตลาด</w:t>
      </w:r>
      <w:r w:rsidRPr="001E1831">
        <w:rPr>
          <w:rFonts w:ascii="Angsana New" w:hAnsi="Angsana New"/>
          <w:spacing w:val="-4"/>
          <w:sz w:val="28"/>
          <w:szCs w:val="28"/>
          <w:cs/>
        </w:rPr>
        <w:t xml:space="preserve"> </w:t>
      </w:r>
      <w:r w:rsidRPr="001E1831">
        <w:rPr>
          <w:rFonts w:ascii="Angsana New" w:hAnsi="Angsana New" w:hint="cs"/>
          <w:spacing w:val="-4"/>
          <w:sz w:val="28"/>
          <w:szCs w:val="28"/>
          <w:cs/>
        </w:rPr>
        <w:t>โดย</w:t>
      </w:r>
      <w:r w:rsidRPr="001E1831">
        <w:rPr>
          <w:rFonts w:ascii="Angsana New" w:hAnsi="Angsana New"/>
          <w:spacing w:val="-4"/>
          <w:sz w:val="28"/>
          <w:szCs w:val="28"/>
          <w:cs/>
        </w:rPr>
        <w:t>กลุ่มบริษัทวัดมูลค่ายุติธรรมของเงินลงทุนในตราสารทุน</w:t>
      </w:r>
      <w:r w:rsidRPr="001E1831">
        <w:rPr>
          <w:rFonts w:ascii="Angsana New" w:hAnsi="Angsana New" w:hint="cs"/>
          <w:spacing w:val="-4"/>
          <w:sz w:val="28"/>
          <w:szCs w:val="28"/>
          <w:cs/>
        </w:rPr>
        <w:t>ที่ไม่อยู่ในความต้องการของตลาดด้วยมูลค่า</w:t>
      </w:r>
      <w:r w:rsidRPr="001E1831">
        <w:rPr>
          <w:rFonts w:ascii="Angsana New" w:hAnsi="Angsana New"/>
          <w:spacing w:val="-4"/>
          <w:sz w:val="28"/>
          <w:szCs w:val="28"/>
          <w:cs/>
        </w:rPr>
        <w:t>ยุติธรรมผ่าน</w:t>
      </w:r>
      <w:r w:rsidRPr="001E1831">
        <w:rPr>
          <w:rFonts w:ascii="Angsana New" w:hAnsi="Angsana New" w:hint="cs"/>
          <w:spacing w:val="-4"/>
          <w:sz w:val="28"/>
          <w:szCs w:val="28"/>
          <w:cs/>
        </w:rPr>
        <w:t>กำไรหรือขาดทุน หรือผ่าน</w:t>
      </w:r>
      <w:r w:rsidRPr="001E1831">
        <w:rPr>
          <w:rFonts w:ascii="Angsana New" w:hAnsi="Angsana New"/>
          <w:spacing w:val="-4"/>
          <w:sz w:val="28"/>
          <w:szCs w:val="28"/>
          <w:cs/>
        </w:rPr>
        <w:t>กำไรขาดทุน</w:t>
      </w:r>
      <w:r w:rsidRPr="001E1831">
        <w:rPr>
          <w:rFonts w:ascii="Angsana New" w:hAnsi="Angsana New" w:hint="cs"/>
          <w:spacing w:val="-4"/>
          <w:sz w:val="28"/>
          <w:szCs w:val="28"/>
          <w:cs/>
        </w:rPr>
        <w:t xml:space="preserve">เบ็ดเสร็จอื่น </w:t>
      </w:r>
      <w:r w:rsidRPr="001E1831">
        <w:rPr>
          <w:rFonts w:ascii="Angsana New" w:hAnsi="Angsana New"/>
          <w:spacing w:val="-4"/>
          <w:sz w:val="28"/>
          <w:szCs w:val="28"/>
          <w:cs/>
        </w:rPr>
        <w:t>โดยผู้บริหารของกลุ่มบริษัท</w:t>
      </w:r>
      <w:r w:rsidRPr="001E1831">
        <w:rPr>
          <w:rFonts w:ascii="Angsana New" w:hAnsi="Angsana New" w:hint="cs"/>
          <w:spacing w:val="-4"/>
          <w:sz w:val="28"/>
          <w:szCs w:val="28"/>
          <w:cs/>
        </w:rPr>
        <w:t>ได้ประเมินและ</w:t>
      </w:r>
      <w:r w:rsidRPr="001E1831">
        <w:rPr>
          <w:rFonts w:ascii="Angsana New" w:hAnsi="Angsana New"/>
          <w:spacing w:val="-4"/>
          <w:sz w:val="28"/>
          <w:szCs w:val="28"/>
          <w:cs/>
        </w:rPr>
        <w:t>พิจารณาแล้วว่า ราคาทุนของเงินลงทุนในตราสารทุนดังกล่าวได้สะท้อนมูลค่ายุติธรรมของเงินลงทุนแล้ว ดังนั้น การวัดมูลค่ายุติธรรมของเงินลงทุนในตราสารทุนดังกล่าวจึงไม่มีผลกระทบต่อการปรับปรุงกำไรสะสม ณ วันที่</w:t>
      </w:r>
      <w:r w:rsidRPr="001E1831">
        <w:rPr>
          <w:rFonts w:ascii="Angsana New" w:hAnsi="Angsana New" w:hint="cs"/>
          <w:spacing w:val="-4"/>
          <w:sz w:val="28"/>
          <w:szCs w:val="28"/>
          <w:cs/>
        </w:rPr>
        <w:t xml:space="preserve"> 1</w:t>
      </w:r>
      <w:r w:rsidRPr="001E1831">
        <w:rPr>
          <w:rFonts w:ascii="Angsana New" w:hAnsi="Angsana New"/>
          <w:spacing w:val="-4"/>
          <w:sz w:val="28"/>
          <w:szCs w:val="28"/>
        </w:rPr>
        <w:t xml:space="preserve"> </w:t>
      </w:r>
      <w:r w:rsidRPr="001E1831">
        <w:rPr>
          <w:rFonts w:ascii="Angsana New" w:hAnsi="Angsana New"/>
          <w:spacing w:val="-4"/>
          <w:sz w:val="28"/>
          <w:szCs w:val="28"/>
          <w:cs/>
        </w:rPr>
        <w:t>มกราค</w:t>
      </w:r>
      <w:r w:rsidRPr="001E1831">
        <w:rPr>
          <w:rFonts w:ascii="Angsana New" w:hAnsi="Angsana New" w:hint="cs"/>
          <w:spacing w:val="-4"/>
          <w:sz w:val="28"/>
          <w:szCs w:val="28"/>
          <w:cs/>
        </w:rPr>
        <w:t>ม 2563</w:t>
      </w:r>
    </w:p>
    <w:p w14:paraId="337E663C" w14:textId="77777777" w:rsidR="00961EF8" w:rsidRPr="001E1831" w:rsidRDefault="00961EF8" w:rsidP="00961EF8">
      <w:pPr>
        <w:numPr>
          <w:ilvl w:val="0"/>
          <w:numId w:val="27"/>
        </w:numPr>
        <w:overflowPunct/>
        <w:autoSpaceDE/>
        <w:autoSpaceDN/>
        <w:adjustRightInd/>
        <w:spacing w:before="120" w:after="120"/>
        <w:ind w:left="1530" w:hanging="180"/>
        <w:jc w:val="thaiDistribute"/>
        <w:textAlignment w:val="auto"/>
        <w:rPr>
          <w:rFonts w:ascii="Angsana New" w:hAnsi="Angsana New"/>
          <w:spacing w:val="-4"/>
          <w:sz w:val="28"/>
          <w:szCs w:val="28"/>
        </w:rPr>
      </w:pPr>
      <w:r w:rsidRPr="001E1831">
        <w:rPr>
          <w:rFonts w:ascii="Angsana New" w:hAnsi="Angsana New" w:hint="cs"/>
          <w:spacing w:val="-4"/>
          <w:sz w:val="28"/>
          <w:szCs w:val="28"/>
          <w:cs/>
        </w:rPr>
        <w:t>ก</w:t>
      </w:r>
      <w:r w:rsidRPr="001E1831">
        <w:rPr>
          <w:rFonts w:ascii="Angsana New" w:hAnsi="Angsana New"/>
          <w:spacing w:val="-4"/>
          <w:sz w:val="28"/>
          <w:szCs w:val="28"/>
          <w:cs/>
        </w:rPr>
        <w:t>ารรับรู้รายการผลขาดทุนด้านเครดิต</w:t>
      </w:r>
      <w:r w:rsidRPr="001E1831">
        <w:rPr>
          <w:rFonts w:ascii="Angsana New" w:hAnsi="Angsana New" w:hint="cs"/>
          <w:spacing w:val="-4"/>
          <w:sz w:val="28"/>
          <w:szCs w:val="28"/>
          <w:cs/>
        </w:rPr>
        <w:t xml:space="preserve"> </w:t>
      </w:r>
      <w:r w:rsidRPr="001E1831">
        <w:rPr>
          <w:rFonts w:ascii="Angsana New" w:hAnsi="Angsana New"/>
          <w:spacing w:val="-4"/>
          <w:sz w:val="28"/>
          <w:szCs w:val="28"/>
          <w:cs/>
        </w:rPr>
        <w:t>กลุ่มบริษัทรับรู้ผลขาดทุนด้านเครดิตที่คาดว่าจะเกิดขึ้นต่อสินทรัพย์ทางการเงินโดยไม่จำเป็นต้องรอให้เหตุการณ์ที่มีการด้อยค่าด้านเครดิตเกิดขึ้นก่อน</w:t>
      </w:r>
      <w:r w:rsidRPr="001E1831">
        <w:rPr>
          <w:rFonts w:ascii="Angsana New" w:hAnsi="Angsana New" w:hint="cs"/>
          <w:spacing w:val="-4"/>
          <w:sz w:val="28"/>
          <w:szCs w:val="28"/>
          <w:cs/>
        </w:rPr>
        <w:t xml:space="preserve"> </w:t>
      </w:r>
      <w:r w:rsidRPr="001E1831">
        <w:rPr>
          <w:rFonts w:ascii="Angsana New" w:hAnsi="Angsana New"/>
          <w:spacing w:val="-4"/>
          <w:sz w:val="28"/>
          <w:szCs w:val="28"/>
          <w:cs/>
        </w:rPr>
        <w:t>กลุ่มบริษัทจะใช้วิธีการอย่างง่ายในการพิจารณาค่าเผื่อผลขาดทุนที่คาดว่าจะเกิดขึ้นตลอดอายุสำหรับลูกหนี้การค้า</w:t>
      </w:r>
      <w:r w:rsidRPr="001E1831">
        <w:rPr>
          <w:rFonts w:ascii="Angsana New" w:hAnsi="Angsana New" w:hint="cs"/>
          <w:spacing w:val="-4"/>
          <w:sz w:val="28"/>
          <w:szCs w:val="28"/>
          <w:cs/>
        </w:rPr>
        <w:t>และใช้วิธีการทั่วไปในการพิจารณาค่าเผื่อผลขาดทุนจากการด้อยค่าของเงินให้กู้ยืมระยะยาว</w:t>
      </w:r>
      <w:r w:rsidRPr="001E1831">
        <w:rPr>
          <w:rFonts w:ascii="Angsana New" w:hAnsi="Angsana New"/>
          <w:spacing w:val="-4"/>
          <w:sz w:val="28"/>
          <w:szCs w:val="28"/>
          <w:cs/>
        </w:rPr>
        <w:t xml:space="preserve"> </w:t>
      </w:r>
      <w:bookmarkStart w:id="0" w:name="_Hlk40100763"/>
      <w:r w:rsidRPr="001E1831">
        <w:rPr>
          <w:rFonts w:ascii="Angsana New" w:hAnsi="Angsana New"/>
          <w:spacing w:val="-4"/>
          <w:sz w:val="28"/>
          <w:szCs w:val="28"/>
          <w:cs/>
        </w:rPr>
        <w:t xml:space="preserve">โดยผู้บริหารของกลุ่มบริษัทพิจารณาแล้วว่าการรับรู้รายการผลขาดทุนด้านเครดิตข้างต้นไม่มีผลกระทบอย่างเป็นสาระสำคัญให้มีการปรับปรุงกำไรสะสม ณ วันที่ </w:t>
      </w:r>
      <w:r w:rsidRPr="001E1831">
        <w:rPr>
          <w:rFonts w:ascii="Angsana New" w:hAnsi="Angsana New"/>
          <w:spacing w:val="-4"/>
          <w:sz w:val="28"/>
          <w:szCs w:val="28"/>
        </w:rPr>
        <w:t xml:space="preserve">1 </w:t>
      </w:r>
      <w:r w:rsidRPr="001E1831">
        <w:rPr>
          <w:rFonts w:ascii="Angsana New" w:hAnsi="Angsana New"/>
          <w:spacing w:val="-4"/>
          <w:sz w:val="28"/>
          <w:szCs w:val="28"/>
          <w:cs/>
        </w:rPr>
        <w:t xml:space="preserve">มกราคม </w:t>
      </w:r>
      <w:r w:rsidRPr="001E1831">
        <w:rPr>
          <w:rFonts w:ascii="Angsana New" w:hAnsi="Angsana New"/>
          <w:spacing w:val="-4"/>
          <w:sz w:val="28"/>
          <w:szCs w:val="28"/>
        </w:rPr>
        <w:t>2563</w:t>
      </w:r>
    </w:p>
    <w:bookmarkEnd w:id="0"/>
    <w:p w14:paraId="1324CB7D" w14:textId="77777777" w:rsidR="00961EF8" w:rsidRPr="001E1831" w:rsidRDefault="00961EF8" w:rsidP="00961EF8">
      <w:pPr>
        <w:numPr>
          <w:ilvl w:val="0"/>
          <w:numId w:val="27"/>
        </w:numPr>
        <w:overflowPunct/>
        <w:autoSpaceDE/>
        <w:autoSpaceDN/>
        <w:adjustRightInd/>
        <w:spacing w:before="120" w:after="120"/>
        <w:ind w:left="1530" w:hanging="180"/>
        <w:jc w:val="thaiDistribute"/>
        <w:textAlignment w:val="auto"/>
        <w:rPr>
          <w:rFonts w:ascii="Angsana New" w:hAnsi="Angsana New"/>
          <w:spacing w:val="-4"/>
          <w:sz w:val="28"/>
          <w:szCs w:val="28"/>
        </w:rPr>
      </w:pPr>
      <w:r w:rsidRPr="001E1831">
        <w:rPr>
          <w:rFonts w:ascii="Angsana New" w:hAnsi="Angsana New"/>
          <w:spacing w:val="-4"/>
          <w:sz w:val="28"/>
          <w:szCs w:val="28"/>
          <w:cs/>
        </w:rPr>
        <w:t>การรับรู้รายการตราสารอนุพันธ์</w:t>
      </w:r>
      <w:r w:rsidRPr="001E1831">
        <w:rPr>
          <w:rFonts w:ascii="Angsana New" w:hAnsi="Angsana New" w:hint="cs"/>
          <w:spacing w:val="-4"/>
          <w:sz w:val="28"/>
          <w:szCs w:val="28"/>
          <w:cs/>
        </w:rPr>
        <w:t xml:space="preserve"> </w:t>
      </w:r>
      <w:r w:rsidRPr="001E1831">
        <w:rPr>
          <w:rFonts w:ascii="Angsana New" w:hAnsi="Angsana New"/>
          <w:spacing w:val="-4"/>
          <w:sz w:val="28"/>
          <w:szCs w:val="28"/>
          <w:cs/>
        </w:rPr>
        <w:t xml:space="preserve">กลุ่มบริษัทรับรู้รายการตราสารอนุพันธ์เมื่อเริ่มแรกด้วยมูลค่ายุติธรรม ณ วันที่เข้าทำสัญญา และวัดมูลค่าในภายหลังด้วยมูลค่ายุติธรรม ณ วันสิ้นรอบระยะเวลารายงาน การเปลี่ยนแปลงในมูลค่ายุติธรรมของตราสารอนุพันธ์จะถูกรับรู้ผ่านกำไรหรือขาดทุน </w:t>
      </w:r>
    </w:p>
    <w:p w14:paraId="059F3D06" w14:textId="77777777" w:rsidR="00961EF8" w:rsidRPr="001E1831" w:rsidRDefault="00961EF8" w:rsidP="00961EF8">
      <w:pPr>
        <w:overflowPunct/>
        <w:autoSpaceDE/>
        <w:autoSpaceDN/>
        <w:adjustRightInd/>
        <w:spacing w:before="120" w:after="120"/>
        <w:ind w:left="1350"/>
        <w:jc w:val="thaiDistribute"/>
        <w:textAlignment w:val="auto"/>
        <w:rPr>
          <w:rFonts w:ascii="Angsana New" w:hAnsi="Angsana New"/>
          <w:spacing w:val="-4"/>
          <w:sz w:val="16"/>
          <w:szCs w:val="16"/>
        </w:rPr>
      </w:pPr>
    </w:p>
    <w:p w14:paraId="48F4D503" w14:textId="77777777" w:rsidR="00961EF8" w:rsidRPr="001E1831" w:rsidRDefault="00961EF8" w:rsidP="00961EF8">
      <w:pPr>
        <w:tabs>
          <w:tab w:val="left" w:pos="993"/>
          <w:tab w:val="left" w:pos="1800"/>
          <w:tab w:val="left" w:pos="2400"/>
          <w:tab w:val="left" w:pos="3000"/>
        </w:tabs>
        <w:spacing w:before="60" w:after="60"/>
        <w:ind w:left="1350"/>
        <w:jc w:val="thaiDistribute"/>
        <w:rPr>
          <w:rFonts w:ascii="Angsana New" w:hAnsi="Angsana New"/>
          <w:b/>
          <w:bCs/>
          <w:sz w:val="28"/>
          <w:szCs w:val="28"/>
          <w:u w:val="single"/>
        </w:rPr>
      </w:pPr>
      <w:r w:rsidRPr="001E1831">
        <w:rPr>
          <w:rFonts w:asciiTheme="majorBidi" w:hAnsiTheme="majorBidi"/>
          <w:b/>
          <w:bCs/>
          <w:sz w:val="28"/>
          <w:szCs w:val="28"/>
          <w:u w:val="single"/>
          <w:cs/>
        </w:rPr>
        <w:t>มาตรฐาน</w:t>
      </w:r>
      <w:r w:rsidRPr="001E1831">
        <w:rPr>
          <w:rFonts w:ascii="Angsana New" w:hAnsi="Angsana New"/>
          <w:b/>
          <w:bCs/>
          <w:sz w:val="28"/>
          <w:szCs w:val="28"/>
          <w:u w:val="single"/>
          <w:cs/>
        </w:rPr>
        <w:t xml:space="preserve">การรายงานทางการเงินฉบับที่ </w:t>
      </w:r>
      <w:r w:rsidRPr="001E1831">
        <w:rPr>
          <w:rFonts w:ascii="Angsana New" w:hAnsi="Angsana New"/>
          <w:b/>
          <w:bCs/>
          <w:sz w:val="28"/>
          <w:szCs w:val="28"/>
          <w:u w:val="single"/>
        </w:rPr>
        <w:t xml:space="preserve">16 </w:t>
      </w:r>
      <w:r w:rsidRPr="001E1831">
        <w:rPr>
          <w:rFonts w:ascii="Angsana New" w:hAnsi="Angsana New"/>
          <w:b/>
          <w:bCs/>
          <w:sz w:val="28"/>
          <w:szCs w:val="28"/>
          <w:u w:val="single"/>
          <w:cs/>
        </w:rPr>
        <w:t>เรื่อง สัญญาเช่า</w:t>
      </w:r>
    </w:p>
    <w:p w14:paraId="739CB904" w14:textId="77777777" w:rsidR="00961EF8" w:rsidRPr="001E1831" w:rsidRDefault="00961EF8" w:rsidP="00961EF8">
      <w:pPr>
        <w:tabs>
          <w:tab w:val="left" w:pos="993"/>
          <w:tab w:val="left" w:pos="1800"/>
          <w:tab w:val="left" w:pos="2400"/>
          <w:tab w:val="left" w:pos="3000"/>
        </w:tabs>
        <w:spacing w:before="60" w:after="60"/>
        <w:ind w:left="426"/>
        <w:jc w:val="thaiDistribute"/>
        <w:rPr>
          <w:rFonts w:ascii="Angsana New" w:hAnsi="Angsana New"/>
          <w:sz w:val="2"/>
          <w:szCs w:val="2"/>
        </w:rPr>
      </w:pPr>
    </w:p>
    <w:p w14:paraId="5E72C1FE" w14:textId="77777777" w:rsidR="00961EF8" w:rsidRPr="001E1831" w:rsidRDefault="00961EF8" w:rsidP="00961EF8">
      <w:pPr>
        <w:ind w:left="1350" w:firstLine="3"/>
        <w:jc w:val="thaiDistribute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sz w:val="28"/>
          <w:szCs w:val="28"/>
          <w:cs/>
        </w:rPr>
        <w:t xml:space="preserve">มาตรฐานการรายงานทางการเงินฉบับที่ </w:t>
      </w:r>
      <w:r w:rsidRPr="001E1831">
        <w:rPr>
          <w:rFonts w:ascii="Angsana New" w:hAnsi="Angsana New"/>
          <w:sz w:val="28"/>
          <w:szCs w:val="28"/>
        </w:rPr>
        <w:t>16</w:t>
      </w:r>
      <w:r w:rsidRPr="001E1831">
        <w:rPr>
          <w:rFonts w:ascii="Angsana New" w:hAnsi="Angsana New"/>
          <w:sz w:val="28"/>
          <w:szCs w:val="28"/>
          <w:cs/>
        </w:rPr>
        <w:t xml:space="preserve"> เรื่อง สัญญาเช่า ใช้แทนมาตรฐานการบัญชีฉบับที่ </w:t>
      </w:r>
      <w:r w:rsidRPr="001E1831">
        <w:rPr>
          <w:rFonts w:ascii="Angsana New" w:hAnsi="Angsana New"/>
          <w:sz w:val="28"/>
          <w:szCs w:val="28"/>
        </w:rPr>
        <w:t>17</w:t>
      </w:r>
      <w:r w:rsidRPr="001E1831">
        <w:rPr>
          <w:rFonts w:ascii="Angsana New" w:hAnsi="Angsana New"/>
          <w:sz w:val="28"/>
          <w:szCs w:val="28"/>
          <w:cs/>
        </w:rPr>
        <w:t xml:space="preserve"> เรื่อง สัญญาเช่า และการตีความมาตรฐานบัญชีที่เกี่ยวข้อง มาตรฐานฉบับนี้ได้กำหนดหลักการของการรับรู้รายการ การวัดมูลค่า การแสดงรายการและการเปิดเผยข้อมูลของสัญญาเช่าและกำหนดให้ผู้เช่ารับรู้สินทรัพย์และหนี้สินสำหรับสัญญาเช่าทุกรายการที่มีระยะเวลาในการเช่ามากกว่า </w:t>
      </w:r>
      <w:r w:rsidRPr="001E1831">
        <w:rPr>
          <w:rFonts w:ascii="Angsana New" w:hAnsi="Angsana New"/>
          <w:sz w:val="28"/>
          <w:szCs w:val="28"/>
        </w:rPr>
        <w:t xml:space="preserve">12 </w:t>
      </w:r>
      <w:r w:rsidRPr="001E1831">
        <w:rPr>
          <w:rFonts w:ascii="Angsana New" w:hAnsi="Angsana New"/>
          <w:sz w:val="28"/>
          <w:szCs w:val="28"/>
          <w:cs/>
        </w:rPr>
        <w:t>เดือน เว้นแต่สินทรัพย์อ้างอิงนั้นมีมูลค่าต่ำ</w:t>
      </w:r>
    </w:p>
    <w:p w14:paraId="73890AB5" w14:textId="77777777" w:rsidR="00961EF8" w:rsidRPr="001E1831" w:rsidRDefault="00961EF8" w:rsidP="00961EF8">
      <w:pPr>
        <w:ind w:left="1350" w:firstLine="3"/>
        <w:jc w:val="thaiDistribute"/>
        <w:rPr>
          <w:rFonts w:ascii="Angsana New" w:hAnsi="Angsana New"/>
          <w:sz w:val="10"/>
          <w:szCs w:val="10"/>
        </w:rPr>
      </w:pPr>
    </w:p>
    <w:p w14:paraId="6B6CAEFF" w14:textId="77777777" w:rsidR="00961EF8" w:rsidRPr="001E1831" w:rsidRDefault="00961EF8" w:rsidP="00961EF8">
      <w:pPr>
        <w:ind w:left="1350" w:firstLine="3"/>
        <w:jc w:val="thaiDistribute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sz w:val="28"/>
          <w:szCs w:val="28"/>
          <w:cs/>
        </w:rPr>
        <w:t xml:space="preserve">การบัญชีสำหรับผู้ให้เช่าไม่มีการเปลี่ยนแปลงอย่างมีสาระสำคัญจากมาตรฐานการบัญชีฉบับที่ </w:t>
      </w:r>
      <w:r w:rsidRPr="001E1831">
        <w:rPr>
          <w:rFonts w:ascii="Angsana New" w:hAnsi="Angsana New"/>
          <w:sz w:val="28"/>
          <w:szCs w:val="28"/>
        </w:rPr>
        <w:t xml:space="preserve">17 </w:t>
      </w:r>
      <w:r w:rsidRPr="001E1831">
        <w:rPr>
          <w:rFonts w:ascii="Angsana New" w:hAnsi="Angsana New"/>
          <w:sz w:val="28"/>
          <w:szCs w:val="28"/>
          <w:cs/>
        </w:rPr>
        <w:t>ผู้ให้เช่ายังคงต้องจัดประเภทสัญญาเช่าเป็นสัญญาเช่าดำเนินงานหรือสัญญาเช่าเงินทุน</w:t>
      </w:r>
    </w:p>
    <w:p w14:paraId="4382668C" w14:textId="77777777" w:rsidR="00961EF8" w:rsidRPr="001E1831" w:rsidRDefault="00961EF8" w:rsidP="00961EF8">
      <w:pPr>
        <w:ind w:left="1350" w:firstLine="567"/>
        <w:jc w:val="thaiDistribute"/>
        <w:rPr>
          <w:rFonts w:ascii="Angsana New" w:hAnsi="Angsana New"/>
          <w:sz w:val="10"/>
          <w:szCs w:val="10"/>
        </w:rPr>
      </w:pPr>
    </w:p>
    <w:p w14:paraId="7CA4D0B6" w14:textId="77777777" w:rsidR="00961EF8" w:rsidRPr="001E1831" w:rsidRDefault="00961EF8" w:rsidP="00961EF8">
      <w:pPr>
        <w:ind w:left="1350"/>
        <w:jc w:val="thaiDistribute"/>
        <w:rPr>
          <w:rFonts w:ascii="Angsana New" w:hAnsi="Angsana New"/>
          <w:strike/>
          <w:sz w:val="32"/>
          <w:szCs w:val="32"/>
        </w:rPr>
      </w:pPr>
      <w:r w:rsidRPr="001E1831">
        <w:rPr>
          <w:rFonts w:ascii="Angsana New" w:hAnsi="Angsana New"/>
          <w:spacing w:val="-4"/>
          <w:sz w:val="28"/>
          <w:szCs w:val="28"/>
          <w:cs/>
        </w:rPr>
        <w:t>โดยผู้บริหารของกลุ่มบริษัท</w:t>
      </w:r>
      <w:r w:rsidRPr="001E1831">
        <w:rPr>
          <w:rFonts w:ascii="Angsana New" w:hAnsi="Angsana New" w:hint="cs"/>
          <w:spacing w:val="-4"/>
          <w:sz w:val="28"/>
          <w:szCs w:val="28"/>
          <w:cs/>
        </w:rPr>
        <w:t>ได้ประเมินและ</w:t>
      </w:r>
      <w:r w:rsidRPr="001E1831">
        <w:rPr>
          <w:rFonts w:ascii="Angsana New" w:hAnsi="Angsana New"/>
          <w:spacing w:val="-4"/>
          <w:sz w:val="28"/>
          <w:szCs w:val="28"/>
          <w:cs/>
        </w:rPr>
        <w:t>พิจารณาแล้วว่า</w:t>
      </w:r>
      <w:r w:rsidRPr="001E1831">
        <w:rPr>
          <w:rFonts w:ascii="Angsana New" w:hAnsi="Angsana New" w:hint="cs"/>
          <w:sz w:val="28"/>
          <w:szCs w:val="28"/>
          <w:cs/>
        </w:rPr>
        <w:t>มาตรฐานการรายงานทางการเงินฉบับนี้จึงไม่มีผลกระทบต่องบการเงินของกลุ่มบริษัทอย่างเป็นสาระสำคัญเมื่อนำมาถือปฏิบัติ</w:t>
      </w:r>
    </w:p>
    <w:p w14:paraId="59E7DDBC" w14:textId="77777777" w:rsidR="00961EF8" w:rsidRPr="001E1831" w:rsidRDefault="00961EF8" w:rsidP="00961EF8">
      <w:pPr>
        <w:ind w:left="1350"/>
        <w:jc w:val="thaiDistribute"/>
        <w:rPr>
          <w:rFonts w:cs="Times New Roman"/>
          <w:color w:val="FF0000"/>
          <w:sz w:val="22"/>
          <w:szCs w:val="22"/>
        </w:rPr>
      </w:pPr>
    </w:p>
    <w:p w14:paraId="2F326CCF" w14:textId="77777777" w:rsidR="00961EF8" w:rsidRPr="001E1831" w:rsidRDefault="00961EF8" w:rsidP="00961EF8">
      <w:pPr>
        <w:spacing w:before="120" w:after="120"/>
        <w:ind w:left="1350"/>
        <w:jc w:val="thaiDistribute"/>
        <w:rPr>
          <w:rFonts w:ascii="Angsana New" w:hAnsi="Angsana New"/>
          <w:b/>
          <w:bCs/>
          <w:sz w:val="28"/>
          <w:szCs w:val="28"/>
        </w:rPr>
      </w:pPr>
      <w:r w:rsidRPr="001E1831">
        <w:rPr>
          <w:rFonts w:ascii="Angsana New" w:hAnsi="Angsana New"/>
          <w:b/>
          <w:bCs/>
          <w:sz w:val="28"/>
          <w:szCs w:val="28"/>
          <w:cs/>
        </w:rPr>
        <w:t xml:space="preserve">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โรนา </w:t>
      </w:r>
      <w:r w:rsidRPr="001E1831">
        <w:rPr>
          <w:rFonts w:ascii="Angsana New" w:hAnsi="Angsana New"/>
          <w:b/>
          <w:bCs/>
          <w:sz w:val="28"/>
          <w:szCs w:val="28"/>
        </w:rPr>
        <w:t xml:space="preserve">2019 </w:t>
      </w:r>
      <w:r w:rsidRPr="001E1831">
        <w:rPr>
          <w:rFonts w:ascii="Angsana New" w:hAnsi="Angsana New"/>
          <w:b/>
          <w:bCs/>
          <w:sz w:val="28"/>
          <w:szCs w:val="28"/>
          <w:cs/>
        </w:rPr>
        <w:t>(</w:t>
      </w:r>
      <w:r w:rsidRPr="001E1831">
        <w:rPr>
          <w:rFonts w:ascii="Angsana New" w:hAnsi="Angsana New"/>
          <w:b/>
          <w:bCs/>
          <w:sz w:val="28"/>
          <w:szCs w:val="28"/>
        </w:rPr>
        <w:t>COVID</w:t>
      </w:r>
      <w:r w:rsidRPr="001E1831">
        <w:rPr>
          <w:rFonts w:ascii="Angsana New" w:hAnsi="Angsana New"/>
          <w:b/>
          <w:bCs/>
          <w:sz w:val="28"/>
          <w:szCs w:val="28"/>
          <w:cs/>
        </w:rPr>
        <w:t>-</w:t>
      </w:r>
      <w:r w:rsidRPr="001E1831">
        <w:rPr>
          <w:rFonts w:ascii="Angsana New" w:hAnsi="Angsana New"/>
          <w:b/>
          <w:bCs/>
          <w:sz w:val="28"/>
          <w:szCs w:val="28"/>
        </w:rPr>
        <w:t>19</w:t>
      </w:r>
      <w:r w:rsidRPr="001E1831">
        <w:rPr>
          <w:rFonts w:ascii="Angsana New" w:hAnsi="Angsana New"/>
          <w:b/>
          <w:bCs/>
          <w:sz w:val="28"/>
          <w:szCs w:val="28"/>
          <w:cs/>
        </w:rPr>
        <w:t>)</w:t>
      </w:r>
    </w:p>
    <w:p w14:paraId="3C85102D" w14:textId="77777777" w:rsidR="00961EF8" w:rsidRPr="001E1831" w:rsidRDefault="00961EF8" w:rsidP="00961EF8">
      <w:pPr>
        <w:spacing w:before="120" w:after="120"/>
        <w:ind w:left="1350"/>
        <w:jc w:val="thaiDistribute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sz w:val="28"/>
          <w:szCs w:val="28"/>
          <w:cs/>
        </w:rPr>
        <w:t xml:space="preserve">สภาวิชาชีพบัญชีได้ประกาศใช้แนวปฏิบัติทางการบัญชี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    โคโรนา </w:t>
      </w:r>
      <w:r w:rsidRPr="001E1831">
        <w:rPr>
          <w:rFonts w:ascii="Angsana New" w:hAnsi="Angsana New"/>
          <w:sz w:val="28"/>
          <w:szCs w:val="28"/>
        </w:rPr>
        <w:t>2019</w:t>
      </w:r>
      <w:r w:rsidRPr="001E1831">
        <w:rPr>
          <w:rFonts w:ascii="Angsana New" w:hAnsi="Angsana New"/>
          <w:sz w:val="28"/>
          <w:szCs w:val="28"/>
          <w:cs/>
        </w:rPr>
        <w:t xml:space="preserve"> (</w:t>
      </w:r>
      <w:r w:rsidRPr="001E1831">
        <w:rPr>
          <w:rFonts w:ascii="Angsana New" w:hAnsi="Angsana New"/>
          <w:sz w:val="28"/>
          <w:szCs w:val="28"/>
        </w:rPr>
        <w:t>COVID</w:t>
      </w:r>
      <w:r w:rsidRPr="001E1831">
        <w:rPr>
          <w:rFonts w:ascii="Angsana New" w:hAnsi="Angsana New"/>
          <w:sz w:val="28"/>
          <w:szCs w:val="28"/>
          <w:cs/>
        </w:rPr>
        <w:t>-</w:t>
      </w:r>
      <w:r w:rsidRPr="001E1831">
        <w:rPr>
          <w:rFonts w:ascii="Angsana New" w:hAnsi="Angsana New"/>
          <w:sz w:val="28"/>
          <w:szCs w:val="28"/>
        </w:rPr>
        <w:t>19</w:t>
      </w:r>
      <w:r w:rsidRPr="001E1831">
        <w:rPr>
          <w:rFonts w:ascii="Angsana New" w:hAnsi="Angsana New"/>
          <w:sz w:val="28"/>
          <w:szCs w:val="28"/>
          <w:cs/>
        </w:rPr>
        <w:t>) โดยมีวัตถุประสงค์เพื่อลดผลกระทบในบางเรื่องจากการปฏิบัติตามมาตรฐานการรายงานทางการเงินบางฉบับ และเพื่อให้เกิดความชัดเจนในวิธีปฏิบัติทางบัญชีในช่วงเวลาที่ยังมีความไม่แน่นอนเกี่ยวกับสถานการณ์ดังกล่าว</w:t>
      </w:r>
    </w:p>
    <w:p w14:paraId="57CA530E" w14:textId="77777777" w:rsidR="00961EF8" w:rsidRPr="001E1831" w:rsidRDefault="00961EF8" w:rsidP="00961EF8">
      <w:pPr>
        <w:spacing w:before="120" w:after="120"/>
        <w:ind w:left="1350"/>
        <w:jc w:val="thaiDistribute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sz w:val="28"/>
          <w:szCs w:val="28"/>
          <w:cs/>
        </w:rPr>
        <w:lastRenderedPageBreak/>
        <w:t xml:space="preserve">แนวปฏิบัติทางการบัญชีดังกล่าวได้ประกาศลงในราชกิจจานุเบกษาเมื่อวันที่ </w:t>
      </w:r>
      <w:r w:rsidRPr="001E1831">
        <w:rPr>
          <w:rFonts w:ascii="Angsana New" w:hAnsi="Angsana New"/>
          <w:sz w:val="28"/>
          <w:szCs w:val="28"/>
        </w:rPr>
        <w:t xml:space="preserve">22 </w:t>
      </w:r>
      <w:r w:rsidRPr="001E1831">
        <w:rPr>
          <w:rFonts w:ascii="Angsana New" w:hAnsi="Angsana New"/>
          <w:sz w:val="28"/>
          <w:szCs w:val="28"/>
          <w:cs/>
        </w:rPr>
        <w:t xml:space="preserve">เมษายน </w:t>
      </w:r>
      <w:r w:rsidRPr="001E1831">
        <w:rPr>
          <w:rFonts w:ascii="Angsana New" w:hAnsi="Angsana New"/>
          <w:sz w:val="28"/>
          <w:szCs w:val="28"/>
        </w:rPr>
        <w:t xml:space="preserve">2563 </w:t>
      </w:r>
      <w:r w:rsidRPr="001E1831">
        <w:rPr>
          <w:rFonts w:ascii="Angsana New" w:hAnsi="Angsana New"/>
          <w:sz w:val="28"/>
          <w:szCs w:val="28"/>
          <w:cs/>
        </w:rPr>
        <w:t>และมีผลบังคับใช้สำหรับการจัดทำงบการเงินของกลุ่มบริษัทที่มีรอบระยะเวลา</w:t>
      </w:r>
      <w:r w:rsidRPr="001E1831">
        <w:rPr>
          <w:rFonts w:ascii="Angsana New" w:hAnsi="Angsana New" w:hint="cs"/>
          <w:sz w:val="28"/>
          <w:szCs w:val="28"/>
          <w:cs/>
        </w:rPr>
        <w:t>รายงาน</w:t>
      </w:r>
      <w:r w:rsidRPr="001E1831">
        <w:rPr>
          <w:rFonts w:ascii="Angsana New" w:hAnsi="Angsana New"/>
          <w:sz w:val="28"/>
          <w:szCs w:val="28"/>
          <w:cs/>
        </w:rPr>
        <w:t>สิ้นสุด</w:t>
      </w:r>
      <w:r w:rsidRPr="001E1831">
        <w:rPr>
          <w:rFonts w:ascii="Angsana New" w:hAnsi="Angsana New" w:hint="cs"/>
          <w:sz w:val="28"/>
          <w:szCs w:val="28"/>
          <w:cs/>
        </w:rPr>
        <w:t>ภาย</w:t>
      </w:r>
      <w:r w:rsidRPr="001E1831">
        <w:rPr>
          <w:rFonts w:ascii="Angsana New" w:hAnsi="Angsana New"/>
          <w:sz w:val="28"/>
          <w:szCs w:val="28"/>
          <w:cs/>
        </w:rPr>
        <w:t>ในช่วงเวลาระหว่างวันที่</w:t>
      </w:r>
      <w:r w:rsidRPr="001E1831">
        <w:rPr>
          <w:rFonts w:ascii="Angsana New" w:hAnsi="Angsana New" w:hint="cs"/>
          <w:sz w:val="28"/>
          <w:szCs w:val="28"/>
          <w:cs/>
        </w:rPr>
        <w:t xml:space="preserve"> </w:t>
      </w:r>
      <w:r w:rsidRPr="001E1831">
        <w:rPr>
          <w:rFonts w:ascii="Angsana New" w:hAnsi="Angsana New"/>
          <w:sz w:val="28"/>
          <w:szCs w:val="28"/>
        </w:rPr>
        <w:t xml:space="preserve">1 </w:t>
      </w:r>
      <w:r w:rsidRPr="001E1831">
        <w:rPr>
          <w:rFonts w:ascii="Angsana New" w:hAnsi="Angsana New"/>
          <w:sz w:val="28"/>
          <w:szCs w:val="28"/>
          <w:cs/>
        </w:rPr>
        <w:t xml:space="preserve">มกราคม </w:t>
      </w:r>
      <w:r w:rsidRPr="001E1831">
        <w:rPr>
          <w:rFonts w:ascii="Angsana New" w:hAnsi="Angsana New"/>
          <w:sz w:val="28"/>
          <w:szCs w:val="28"/>
        </w:rPr>
        <w:t xml:space="preserve">2563 </w:t>
      </w:r>
      <w:r w:rsidRPr="001E1831">
        <w:rPr>
          <w:rFonts w:ascii="Angsana New" w:hAnsi="Angsana New"/>
          <w:sz w:val="28"/>
          <w:szCs w:val="28"/>
          <w:cs/>
        </w:rPr>
        <w:t xml:space="preserve">ถึงวันที่ </w:t>
      </w:r>
      <w:r w:rsidRPr="001E1831">
        <w:rPr>
          <w:rFonts w:ascii="Angsana New" w:hAnsi="Angsana New"/>
          <w:sz w:val="28"/>
          <w:szCs w:val="28"/>
        </w:rPr>
        <w:t xml:space="preserve">31 </w:t>
      </w:r>
      <w:r w:rsidRPr="001E1831">
        <w:rPr>
          <w:rFonts w:ascii="Angsana New" w:hAnsi="Angsana New"/>
          <w:sz w:val="28"/>
          <w:szCs w:val="28"/>
          <w:cs/>
        </w:rPr>
        <w:t xml:space="preserve">ธันวาคม </w:t>
      </w:r>
      <w:r w:rsidRPr="001E1831">
        <w:rPr>
          <w:rFonts w:ascii="Angsana New" w:hAnsi="Angsana New"/>
          <w:sz w:val="28"/>
          <w:szCs w:val="28"/>
        </w:rPr>
        <w:t xml:space="preserve">2563 </w:t>
      </w:r>
    </w:p>
    <w:p w14:paraId="07E12F95" w14:textId="77777777" w:rsidR="00961EF8" w:rsidRPr="001E1831" w:rsidRDefault="00961EF8" w:rsidP="00961EF8">
      <w:pPr>
        <w:spacing w:before="120" w:after="120"/>
        <w:ind w:left="1350"/>
        <w:jc w:val="thaiDistribute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sz w:val="28"/>
          <w:szCs w:val="28"/>
          <w:cs/>
        </w:rPr>
        <w:t>กลุ่มบริษัทเลือกใช้มาตรการผ่อนปรนชั่วคราวสำหรับทางเลือกเพิ่มเติมทางบัญชีดังต่อไปนี้</w:t>
      </w:r>
    </w:p>
    <w:p w14:paraId="64EB2564" w14:textId="77777777" w:rsidR="00961EF8" w:rsidRPr="001E1831" w:rsidRDefault="00961EF8" w:rsidP="00961EF8">
      <w:pPr>
        <w:overflowPunct/>
        <w:autoSpaceDE/>
        <w:autoSpaceDN/>
        <w:adjustRightInd/>
        <w:ind w:left="1350"/>
        <w:jc w:val="thaiDistribute"/>
        <w:textAlignment w:val="auto"/>
        <w:rPr>
          <w:rFonts w:ascii="Angsana New" w:hAnsi="Angsana New"/>
          <w:sz w:val="28"/>
          <w:szCs w:val="28"/>
          <w:u w:val="single"/>
        </w:rPr>
      </w:pPr>
      <w:r w:rsidRPr="001E1831">
        <w:rPr>
          <w:rFonts w:ascii="Angsana New" w:hAnsi="Angsana New"/>
          <w:sz w:val="28"/>
          <w:szCs w:val="28"/>
          <w:u w:val="single"/>
          <w:cs/>
        </w:rPr>
        <w:t>มาตรฐานการบัญชีฉบับที่ 1</w:t>
      </w:r>
      <w:r w:rsidRPr="001E1831">
        <w:rPr>
          <w:rFonts w:ascii="Angsana New" w:hAnsi="Angsana New"/>
          <w:sz w:val="28"/>
          <w:szCs w:val="28"/>
          <w:u w:val="single"/>
        </w:rPr>
        <w:t>2</w:t>
      </w:r>
      <w:r w:rsidRPr="001E1831">
        <w:rPr>
          <w:rFonts w:ascii="Angsana New" w:hAnsi="Angsana New"/>
          <w:sz w:val="28"/>
          <w:szCs w:val="28"/>
          <w:u w:val="single"/>
          <w:cs/>
        </w:rPr>
        <w:t xml:space="preserve"> เรื่อง ภาษีเงินได้</w:t>
      </w:r>
    </w:p>
    <w:p w14:paraId="2C066B5C" w14:textId="77777777" w:rsidR="00961EF8" w:rsidRPr="001E1831" w:rsidRDefault="00961EF8" w:rsidP="00961EF8">
      <w:pPr>
        <w:overflowPunct/>
        <w:autoSpaceDE/>
        <w:autoSpaceDN/>
        <w:adjustRightInd/>
        <w:spacing w:before="120"/>
        <w:ind w:left="1541" w:hanging="187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sz w:val="28"/>
          <w:szCs w:val="28"/>
          <w:cs/>
        </w:rPr>
        <w:t>-</w:t>
      </w:r>
      <w:r w:rsidRPr="001E1831">
        <w:rPr>
          <w:rFonts w:ascii="Angsana New" w:hAnsi="Angsana New"/>
          <w:sz w:val="28"/>
          <w:szCs w:val="28"/>
        </w:rPr>
        <w:tab/>
      </w:r>
      <w:r w:rsidRPr="001E1831">
        <w:rPr>
          <w:rFonts w:ascii="Angsana New" w:hAnsi="Angsana New"/>
          <w:sz w:val="28"/>
          <w:szCs w:val="28"/>
          <w:cs/>
        </w:rPr>
        <w:t xml:space="preserve">ไม่นำข้อมูลที่เกี่ยวกับสถานการณ์ </w:t>
      </w:r>
      <w:r w:rsidRPr="001E1831">
        <w:rPr>
          <w:rFonts w:ascii="Angsana New" w:hAnsi="Angsana New"/>
          <w:sz w:val="28"/>
          <w:szCs w:val="28"/>
        </w:rPr>
        <w:t>COVID</w:t>
      </w:r>
      <w:r w:rsidRPr="001E1831">
        <w:rPr>
          <w:rFonts w:ascii="Angsana New" w:hAnsi="Angsana New"/>
          <w:sz w:val="28"/>
          <w:szCs w:val="28"/>
          <w:cs/>
        </w:rPr>
        <w:t>-</w:t>
      </w:r>
      <w:r w:rsidRPr="001E1831">
        <w:rPr>
          <w:rFonts w:ascii="Angsana New" w:hAnsi="Angsana New"/>
          <w:sz w:val="28"/>
          <w:szCs w:val="28"/>
        </w:rPr>
        <w:t xml:space="preserve">19 </w:t>
      </w:r>
      <w:r w:rsidRPr="001E1831">
        <w:rPr>
          <w:rFonts w:ascii="Angsana New" w:hAnsi="Angsana New"/>
          <w:sz w:val="28"/>
          <w:szCs w:val="28"/>
          <w:cs/>
        </w:rPr>
        <w:t xml:space="preserve">ที่มีความไม่แน่นอนซึ่งอาจกระทบต่อการประมาณการกำไรทางภาษีที่จะเกิดขึ้นในอนาคตมาเป็นข้อมูลในการประมาณการความเพียงพอของกำไรทางภาษีที่จะเกิดขึ้นในอนาคตเพื่อที่จะใช้ประโยชน์จากสินทรัพย์ภาษีเงินได้รอการตัดบัญชี </w:t>
      </w:r>
    </w:p>
    <w:p w14:paraId="0D516FD5" w14:textId="77777777" w:rsidR="00961EF8" w:rsidRPr="001E1831" w:rsidRDefault="00961EF8" w:rsidP="00961EF8">
      <w:pPr>
        <w:overflowPunct/>
        <w:autoSpaceDE/>
        <w:autoSpaceDN/>
        <w:adjustRightInd/>
        <w:spacing w:before="120"/>
        <w:ind w:left="1354"/>
        <w:jc w:val="thaiDistribute"/>
        <w:textAlignment w:val="auto"/>
        <w:rPr>
          <w:rFonts w:ascii="Angsana New" w:hAnsi="Angsana New"/>
          <w:sz w:val="28"/>
          <w:szCs w:val="28"/>
          <w:u w:val="single"/>
        </w:rPr>
      </w:pPr>
      <w:r w:rsidRPr="001E1831">
        <w:rPr>
          <w:rFonts w:ascii="Angsana New" w:hAnsi="Angsana New"/>
          <w:sz w:val="28"/>
          <w:szCs w:val="28"/>
          <w:u w:val="single"/>
          <w:cs/>
        </w:rPr>
        <w:t xml:space="preserve">มาตรฐานการบัญชีฉบับที่ </w:t>
      </w:r>
      <w:r w:rsidRPr="001E1831">
        <w:rPr>
          <w:rFonts w:ascii="Angsana New" w:hAnsi="Angsana New"/>
          <w:sz w:val="28"/>
          <w:szCs w:val="28"/>
          <w:u w:val="single"/>
        </w:rPr>
        <w:t xml:space="preserve">36 </w:t>
      </w:r>
      <w:r w:rsidRPr="001E1831">
        <w:rPr>
          <w:rFonts w:ascii="Angsana New" w:hAnsi="Angsana New"/>
          <w:sz w:val="28"/>
          <w:szCs w:val="28"/>
          <w:u w:val="single"/>
          <w:cs/>
        </w:rPr>
        <w:t>เรื่อง การด้อยค่าของสินทรัพย์</w:t>
      </w:r>
    </w:p>
    <w:p w14:paraId="083BF5D4" w14:textId="77777777" w:rsidR="00961EF8" w:rsidRPr="001E1831" w:rsidRDefault="00961EF8" w:rsidP="00961EF8">
      <w:pPr>
        <w:overflowPunct/>
        <w:autoSpaceDE/>
        <w:autoSpaceDN/>
        <w:adjustRightInd/>
        <w:spacing w:before="120"/>
        <w:ind w:left="1541" w:hanging="187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sz w:val="28"/>
          <w:szCs w:val="28"/>
          <w:cs/>
        </w:rPr>
        <w:t>-</w:t>
      </w:r>
      <w:r w:rsidRPr="001E1831">
        <w:rPr>
          <w:rFonts w:ascii="Angsana New" w:hAnsi="Angsana New"/>
          <w:sz w:val="28"/>
          <w:szCs w:val="28"/>
          <w:cs/>
        </w:rPr>
        <w:tab/>
        <w:t xml:space="preserve">ไม่นำสถานการณ์ </w:t>
      </w:r>
      <w:r w:rsidRPr="001E1831">
        <w:rPr>
          <w:rFonts w:ascii="Angsana New" w:hAnsi="Angsana New"/>
          <w:sz w:val="28"/>
          <w:szCs w:val="28"/>
        </w:rPr>
        <w:t>COVID</w:t>
      </w:r>
      <w:r w:rsidRPr="001E1831">
        <w:rPr>
          <w:rFonts w:ascii="Angsana New" w:hAnsi="Angsana New"/>
          <w:sz w:val="28"/>
          <w:szCs w:val="28"/>
          <w:cs/>
        </w:rPr>
        <w:t xml:space="preserve">-19 มาถือเป็นข้อบ่งชี้ของการด้อยค่า ตามมาตรฐานการบัญชี ฉบับที่ </w:t>
      </w:r>
      <w:r w:rsidRPr="001E1831">
        <w:rPr>
          <w:rFonts w:ascii="Angsana New" w:hAnsi="Angsana New"/>
          <w:sz w:val="28"/>
          <w:szCs w:val="28"/>
        </w:rPr>
        <w:t xml:space="preserve">36 </w:t>
      </w:r>
      <w:r w:rsidRPr="001E1831">
        <w:rPr>
          <w:rFonts w:ascii="Angsana New" w:hAnsi="Angsana New"/>
          <w:sz w:val="28"/>
          <w:szCs w:val="28"/>
          <w:cs/>
        </w:rPr>
        <w:t xml:space="preserve"> </w:t>
      </w:r>
    </w:p>
    <w:p w14:paraId="7F52895F" w14:textId="77777777" w:rsidR="00961EF8" w:rsidRPr="001E1831" w:rsidRDefault="00961EF8" w:rsidP="00961EF8">
      <w:pPr>
        <w:overflowPunct/>
        <w:autoSpaceDE/>
        <w:autoSpaceDN/>
        <w:adjustRightInd/>
        <w:ind w:left="1530" w:hanging="180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sz w:val="28"/>
          <w:szCs w:val="28"/>
          <w:cs/>
        </w:rPr>
        <w:t>-</w:t>
      </w:r>
      <w:r w:rsidRPr="001E1831">
        <w:rPr>
          <w:rFonts w:ascii="Angsana New" w:hAnsi="Angsana New"/>
          <w:sz w:val="28"/>
          <w:szCs w:val="28"/>
        </w:rPr>
        <w:tab/>
      </w:r>
      <w:r w:rsidRPr="001E1831">
        <w:rPr>
          <w:rFonts w:ascii="Angsana New" w:hAnsi="Angsana New"/>
          <w:sz w:val="28"/>
          <w:szCs w:val="28"/>
          <w:cs/>
        </w:rPr>
        <w:t xml:space="preserve">ไม่นำข้อมูลจากสถานการณ์ </w:t>
      </w:r>
      <w:r w:rsidRPr="001E1831">
        <w:rPr>
          <w:rFonts w:ascii="Angsana New" w:hAnsi="Angsana New"/>
          <w:sz w:val="28"/>
          <w:szCs w:val="28"/>
        </w:rPr>
        <w:t>COVID</w:t>
      </w:r>
      <w:r w:rsidRPr="001E1831">
        <w:rPr>
          <w:rFonts w:ascii="Angsana New" w:hAnsi="Angsana New"/>
          <w:sz w:val="28"/>
          <w:szCs w:val="28"/>
          <w:cs/>
        </w:rPr>
        <w:t>-</w:t>
      </w:r>
      <w:r w:rsidRPr="001E1831">
        <w:rPr>
          <w:rFonts w:ascii="Angsana New" w:hAnsi="Angsana New"/>
          <w:sz w:val="28"/>
          <w:szCs w:val="28"/>
        </w:rPr>
        <w:t xml:space="preserve">19 </w:t>
      </w:r>
      <w:r w:rsidRPr="001E1831">
        <w:rPr>
          <w:rFonts w:ascii="Angsana New" w:hAnsi="Angsana New"/>
          <w:sz w:val="28"/>
          <w:szCs w:val="28"/>
          <w:cs/>
        </w:rPr>
        <w:t>ที่อาจจะกระทบต่อการพยากรณ์ทางการเงินในอนาคตมา ใช้ประกอบการทดสอบการด้อยค่าของค่าความนิยม สินทรัพย์ไม่มีตัวตนที่มีอายุการใช้ ประโยชน์ไม่ทราบแน่นอน หรือสินทรัพย์ไม่มีตัวตนที่ยังไม่พร้อมใช้งาน</w:t>
      </w:r>
    </w:p>
    <w:p w14:paraId="1C6D0D08" w14:textId="77777777" w:rsidR="00961EF8" w:rsidRPr="001E1831" w:rsidRDefault="00961EF8" w:rsidP="00961EF8">
      <w:pPr>
        <w:overflowPunct/>
        <w:autoSpaceDE/>
        <w:autoSpaceDN/>
        <w:adjustRightInd/>
        <w:spacing w:before="120"/>
        <w:ind w:left="1354"/>
        <w:jc w:val="thaiDistribute"/>
        <w:textAlignment w:val="auto"/>
        <w:rPr>
          <w:rFonts w:ascii="Angsana New" w:hAnsi="Angsana New"/>
          <w:sz w:val="28"/>
          <w:szCs w:val="28"/>
          <w:u w:val="single"/>
        </w:rPr>
      </w:pPr>
      <w:r w:rsidRPr="001E1831">
        <w:rPr>
          <w:rFonts w:ascii="Angsana New" w:hAnsi="Angsana New"/>
          <w:sz w:val="28"/>
          <w:szCs w:val="28"/>
          <w:u w:val="single"/>
          <w:cs/>
        </w:rPr>
        <w:t xml:space="preserve">มาตรฐานการบัญชีฉบับที่ </w:t>
      </w:r>
      <w:r w:rsidRPr="001E1831">
        <w:rPr>
          <w:rFonts w:ascii="Angsana New" w:hAnsi="Angsana New"/>
          <w:sz w:val="28"/>
          <w:szCs w:val="28"/>
          <w:u w:val="single"/>
        </w:rPr>
        <w:t>37</w:t>
      </w:r>
      <w:r w:rsidRPr="001E1831">
        <w:rPr>
          <w:rFonts w:ascii="Angsana New" w:hAnsi="Angsana New"/>
          <w:sz w:val="28"/>
          <w:szCs w:val="28"/>
          <w:u w:val="single"/>
          <w:cs/>
        </w:rPr>
        <w:t xml:space="preserve"> เรื่อง ประมาณการหนี้สิน หนี้สินที่อาจเกิดขึ้น และสินทรัพย์ที่อาจเกิดขึ้น</w:t>
      </w:r>
    </w:p>
    <w:p w14:paraId="1E99A7C7" w14:textId="77777777" w:rsidR="00961EF8" w:rsidRPr="001E1831" w:rsidRDefault="00961EF8" w:rsidP="00961EF8">
      <w:pPr>
        <w:overflowPunct/>
        <w:autoSpaceDE/>
        <w:autoSpaceDN/>
        <w:adjustRightInd/>
        <w:spacing w:before="120"/>
        <w:ind w:left="1541" w:hanging="187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sz w:val="28"/>
          <w:szCs w:val="28"/>
          <w:cs/>
        </w:rPr>
        <w:t>-</w:t>
      </w:r>
      <w:r w:rsidRPr="001E1831">
        <w:rPr>
          <w:rFonts w:ascii="Angsana New" w:hAnsi="Angsana New"/>
          <w:sz w:val="28"/>
          <w:szCs w:val="28"/>
        </w:rPr>
        <w:tab/>
      </w:r>
      <w:r w:rsidRPr="001E1831">
        <w:rPr>
          <w:rFonts w:ascii="Angsana New" w:hAnsi="Angsana New"/>
          <w:sz w:val="28"/>
          <w:szCs w:val="28"/>
          <w:cs/>
        </w:rPr>
        <w:t xml:space="preserve">ไม่นำสถานการณ์ </w:t>
      </w:r>
      <w:r w:rsidRPr="001E1831">
        <w:rPr>
          <w:rFonts w:ascii="Angsana New" w:hAnsi="Angsana New"/>
          <w:sz w:val="28"/>
          <w:szCs w:val="28"/>
        </w:rPr>
        <w:t>COVID</w:t>
      </w:r>
      <w:r w:rsidRPr="001E1831">
        <w:rPr>
          <w:rFonts w:ascii="Angsana New" w:hAnsi="Angsana New"/>
          <w:sz w:val="28"/>
          <w:szCs w:val="28"/>
          <w:cs/>
        </w:rPr>
        <w:t>-</w:t>
      </w:r>
      <w:r w:rsidRPr="001E1831">
        <w:rPr>
          <w:rFonts w:ascii="Angsana New" w:hAnsi="Angsana New"/>
          <w:sz w:val="28"/>
          <w:szCs w:val="28"/>
        </w:rPr>
        <w:t xml:space="preserve">19 </w:t>
      </w:r>
      <w:r w:rsidRPr="001E1831">
        <w:rPr>
          <w:rFonts w:ascii="Angsana New" w:hAnsi="Angsana New"/>
          <w:sz w:val="28"/>
          <w:szCs w:val="28"/>
          <w:cs/>
        </w:rPr>
        <w:t xml:space="preserve">มาพิจารณาเป็นเหตุการณ์ที่มีผลทำให้เกิดภาระผูกพันในปัจจุบันซึ่งเป็นผลจากเหตุการณ์ในอดีต </w:t>
      </w:r>
    </w:p>
    <w:p w14:paraId="07C635CB" w14:textId="77777777" w:rsidR="00961EF8" w:rsidRPr="001E1831" w:rsidRDefault="00961EF8" w:rsidP="00961EF8">
      <w:pPr>
        <w:overflowPunct/>
        <w:autoSpaceDE/>
        <w:autoSpaceDN/>
        <w:adjustRightInd/>
        <w:spacing w:before="120"/>
        <w:ind w:left="1354"/>
        <w:jc w:val="thaiDistribute"/>
        <w:textAlignment w:val="auto"/>
        <w:rPr>
          <w:rFonts w:ascii="Angsana New" w:hAnsi="Angsana New"/>
          <w:sz w:val="28"/>
          <w:szCs w:val="28"/>
          <w:u w:val="single"/>
          <w:cs/>
        </w:rPr>
      </w:pPr>
      <w:r w:rsidRPr="001E1831">
        <w:rPr>
          <w:rFonts w:ascii="Angsana New" w:hAnsi="Angsana New"/>
          <w:sz w:val="28"/>
          <w:szCs w:val="28"/>
          <w:u w:val="single"/>
          <w:cs/>
        </w:rPr>
        <w:t xml:space="preserve">มาตรฐานการรายงานทางการเงินฉบับที่ </w:t>
      </w:r>
      <w:r w:rsidRPr="001E1831">
        <w:rPr>
          <w:rFonts w:ascii="Angsana New" w:hAnsi="Angsana New"/>
          <w:sz w:val="28"/>
          <w:szCs w:val="28"/>
          <w:u w:val="single"/>
        </w:rPr>
        <w:t>9</w:t>
      </w:r>
      <w:r w:rsidRPr="001E1831">
        <w:rPr>
          <w:rFonts w:ascii="Angsana New" w:hAnsi="Angsana New"/>
          <w:sz w:val="28"/>
          <w:szCs w:val="28"/>
          <w:u w:val="single"/>
          <w:cs/>
        </w:rPr>
        <w:t xml:space="preserve"> เรื่อง เครื่องมือทางการเงิน</w:t>
      </w:r>
    </w:p>
    <w:p w14:paraId="5A0A5E92" w14:textId="77777777" w:rsidR="00961EF8" w:rsidRPr="001E1831" w:rsidRDefault="00961EF8" w:rsidP="00961EF8">
      <w:pPr>
        <w:overflowPunct/>
        <w:autoSpaceDE/>
        <w:autoSpaceDN/>
        <w:adjustRightInd/>
        <w:spacing w:before="120"/>
        <w:ind w:left="1541" w:hanging="187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sz w:val="28"/>
          <w:szCs w:val="28"/>
          <w:cs/>
        </w:rPr>
        <w:t>-</w:t>
      </w:r>
      <w:r w:rsidRPr="001E1831">
        <w:rPr>
          <w:rFonts w:ascii="Angsana New" w:hAnsi="Angsana New"/>
          <w:sz w:val="28"/>
          <w:szCs w:val="28"/>
          <w:cs/>
        </w:rPr>
        <w:tab/>
        <w:t>ไม่นำข้อมูลที่มีการคาดการณ์ไปในอนาคตมาใช้ในการวัดมูลค่าของผลขาดทุนด้านเครดิตที่คาดว่าจะเกิดขึ้นเมื่อใช้วิธีการอย่างง่าย</w:t>
      </w:r>
    </w:p>
    <w:p w14:paraId="5ADAFF39" w14:textId="77777777" w:rsidR="00961EF8" w:rsidRPr="001E1831" w:rsidRDefault="00961EF8" w:rsidP="00961EF8">
      <w:pPr>
        <w:overflowPunct/>
        <w:autoSpaceDE/>
        <w:autoSpaceDN/>
        <w:adjustRightInd/>
        <w:ind w:left="1530" w:hanging="180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sz w:val="28"/>
          <w:szCs w:val="28"/>
          <w:cs/>
        </w:rPr>
        <w:t>-</w:t>
      </w:r>
      <w:r w:rsidRPr="001E1831">
        <w:rPr>
          <w:rFonts w:ascii="Angsana New" w:hAnsi="Angsana New"/>
          <w:sz w:val="28"/>
          <w:szCs w:val="28"/>
        </w:rPr>
        <w:tab/>
      </w:r>
      <w:r w:rsidRPr="001E1831">
        <w:rPr>
          <w:rFonts w:ascii="Angsana New" w:hAnsi="Angsana New"/>
          <w:sz w:val="28"/>
          <w:szCs w:val="28"/>
          <w:cs/>
        </w:rPr>
        <w:t xml:space="preserve">วัดมูลค่าเงินลงทุนในตราสารทุนที่ไม่อยู่ในความต้องการของตลาดด้วยมูลค่ายุติธรรม ณ วันที่ </w:t>
      </w:r>
      <w:r w:rsidRPr="001E1831">
        <w:rPr>
          <w:rFonts w:ascii="Angsana New" w:hAnsi="Angsana New"/>
          <w:sz w:val="28"/>
          <w:szCs w:val="28"/>
        </w:rPr>
        <w:t xml:space="preserve">1 </w:t>
      </w:r>
      <w:r w:rsidRPr="001E1831">
        <w:rPr>
          <w:rFonts w:ascii="Angsana New" w:hAnsi="Angsana New"/>
          <w:sz w:val="28"/>
          <w:szCs w:val="28"/>
          <w:cs/>
        </w:rPr>
        <w:t xml:space="preserve">มกราคม </w:t>
      </w:r>
      <w:r w:rsidRPr="001E1831">
        <w:rPr>
          <w:rFonts w:ascii="Angsana New" w:hAnsi="Angsana New"/>
          <w:sz w:val="28"/>
          <w:szCs w:val="28"/>
        </w:rPr>
        <w:t xml:space="preserve">2563 </w:t>
      </w:r>
      <w:r w:rsidRPr="001E1831">
        <w:rPr>
          <w:rFonts w:ascii="Angsana New" w:hAnsi="Angsana New"/>
          <w:sz w:val="28"/>
          <w:szCs w:val="28"/>
          <w:cs/>
        </w:rPr>
        <w:t>โดยราคาทุนเป็นมูลค่าที่เหมาะสมในการประเมินมูลค่ายุติธรรม</w:t>
      </w:r>
    </w:p>
    <w:p w14:paraId="1E7E1509" w14:textId="77777777" w:rsidR="00961EF8" w:rsidRPr="001E1831" w:rsidRDefault="00961EF8" w:rsidP="00961EF8">
      <w:pPr>
        <w:overflowPunct/>
        <w:autoSpaceDE/>
        <w:autoSpaceDN/>
        <w:adjustRightInd/>
        <w:spacing w:before="200" w:after="120"/>
        <w:ind w:left="900"/>
        <w:jc w:val="thaiDistribute"/>
        <w:textAlignment w:val="auto"/>
        <w:rPr>
          <w:rFonts w:ascii="Angsana New" w:hAnsi="Angsana New"/>
          <w:b/>
          <w:bCs/>
          <w:sz w:val="28"/>
          <w:szCs w:val="28"/>
        </w:rPr>
      </w:pPr>
      <w:bookmarkStart w:id="1" w:name="_Hlk64913961"/>
      <w:r w:rsidRPr="001E1831">
        <w:rPr>
          <w:rFonts w:ascii="Angsana New" w:hAnsi="Angsana New"/>
          <w:b/>
          <w:bCs/>
          <w:sz w:val="28"/>
          <w:szCs w:val="28"/>
        </w:rPr>
        <w:t xml:space="preserve">1.5.2 </w:t>
      </w:r>
      <w:r w:rsidRPr="001E1831">
        <w:rPr>
          <w:rFonts w:ascii="Angsana New" w:hAnsi="Angsana New"/>
          <w:b/>
          <w:bCs/>
          <w:sz w:val="28"/>
          <w:szCs w:val="28"/>
          <w:cs/>
        </w:rPr>
        <w:t>มาตรฐานการรายงานทางการเงินใหม่ที่ยังไม่มีผลบังคับใช้ใน</w:t>
      </w:r>
      <w:r w:rsidRPr="001E1831">
        <w:rPr>
          <w:rFonts w:ascii="Angsana New" w:hAnsi="Angsana New" w:hint="cs"/>
          <w:b/>
          <w:bCs/>
          <w:sz w:val="28"/>
          <w:szCs w:val="28"/>
          <w:cs/>
        </w:rPr>
        <w:t>ปี</w:t>
      </w:r>
      <w:r w:rsidRPr="001E1831">
        <w:rPr>
          <w:rFonts w:ascii="Angsana New" w:hAnsi="Angsana New"/>
          <w:b/>
          <w:bCs/>
          <w:sz w:val="28"/>
          <w:szCs w:val="28"/>
          <w:cs/>
        </w:rPr>
        <w:t>ปัจจุบัน</w:t>
      </w:r>
    </w:p>
    <w:p w14:paraId="65F9C040" w14:textId="77777777" w:rsidR="00961EF8" w:rsidRPr="001E1831" w:rsidRDefault="00961EF8" w:rsidP="00961EF8">
      <w:pPr>
        <w:overflowPunct/>
        <w:autoSpaceDE/>
        <w:autoSpaceDN/>
        <w:adjustRightInd/>
        <w:ind w:left="900" w:right="-2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sz w:val="28"/>
          <w:szCs w:val="28"/>
          <w:cs/>
        </w:rPr>
        <w:t>สภาวิชาชีพบัญชีฯ ได้ออกมาตรฐานการบัญชี มาตรฐานการรายงานทางการเงิน การตีความมาตรฐานการบัญชีและการตีความมาตรฐานการรายงานทางการเงิน ซึ่งมีผลบังคับใช้ตั้งแต่รอบระยะเวลาบัญชีที่เริ่มในหรือหลังวันที่</w:t>
      </w:r>
      <w:r w:rsidRPr="001E1831">
        <w:rPr>
          <w:rFonts w:ascii="Angsana New" w:hAnsi="Angsana New"/>
          <w:sz w:val="28"/>
          <w:szCs w:val="28"/>
        </w:rPr>
        <w:t xml:space="preserve"> 1</w:t>
      </w:r>
      <w:r w:rsidRPr="001E1831">
        <w:rPr>
          <w:rFonts w:ascii="Angsana New" w:hAnsi="Angsana New"/>
          <w:sz w:val="28"/>
          <w:szCs w:val="28"/>
          <w:cs/>
        </w:rPr>
        <w:t xml:space="preserve"> มกราคม </w:t>
      </w:r>
      <w:r w:rsidRPr="001E1831">
        <w:rPr>
          <w:rFonts w:ascii="Angsana New" w:hAnsi="Angsana New"/>
          <w:sz w:val="28"/>
          <w:szCs w:val="28"/>
        </w:rPr>
        <w:t xml:space="preserve">2564 </w:t>
      </w:r>
      <w:r w:rsidRPr="001E1831">
        <w:rPr>
          <w:rFonts w:ascii="Angsana New" w:hAnsi="Angsana New"/>
          <w:sz w:val="28"/>
          <w:szCs w:val="28"/>
          <w:cs/>
        </w:rPr>
        <w:t>ดังต่อไปนี้</w:t>
      </w:r>
    </w:p>
    <w:p w14:paraId="39514A1E" w14:textId="77777777" w:rsidR="00961EF8" w:rsidRPr="001E1831" w:rsidRDefault="00961EF8" w:rsidP="00961EF8">
      <w:pPr>
        <w:tabs>
          <w:tab w:val="left" w:pos="1843"/>
        </w:tabs>
        <w:overflowPunct/>
        <w:autoSpaceDE/>
        <w:autoSpaceDN/>
        <w:adjustRightInd/>
        <w:ind w:left="990" w:right="-2"/>
        <w:jc w:val="thaiDistribute"/>
        <w:textAlignment w:val="auto"/>
        <w:rPr>
          <w:rFonts w:ascii="Angsana New" w:hAnsi="Angsana New"/>
          <w:sz w:val="16"/>
          <w:szCs w:val="16"/>
        </w:rPr>
      </w:pPr>
    </w:p>
    <w:tbl>
      <w:tblPr>
        <w:tblW w:w="8885" w:type="dxa"/>
        <w:tblInd w:w="900" w:type="dxa"/>
        <w:tblLayout w:type="fixed"/>
        <w:tblLook w:val="04A0" w:firstRow="1" w:lastRow="0" w:firstColumn="1" w:lastColumn="0" w:noHBand="0" w:noVBand="1"/>
      </w:tblPr>
      <w:tblGrid>
        <w:gridCol w:w="1134"/>
        <w:gridCol w:w="378"/>
        <w:gridCol w:w="490"/>
        <w:gridCol w:w="6883"/>
      </w:tblGrid>
      <w:tr w:rsidR="00961EF8" w:rsidRPr="001E1831" w14:paraId="3AD93A6A" w14:textId="77777777" w:rsidTr="00961EF8">
        <w:trPr>
          <w:trHeight w:val="20"/>
        </w:trPr>
        <w:tc>
          <w:tcPr>
            <w:tcW w:w="88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525D4" w14:textId="77777777" w:rsidR="00961EF8" w:rsidRPr="001E1831" w:rsidRDefault="00961EF8" w:rsidP="00961EF8">
            <w:pPr>
              <w:overflowPunct/>
              <w:autoSpaceDE/>
              <w:autoSpaceDN/>
              <w:adjustRightInd/>
              <w:ind w:left="-120" w:right="-108"/>
              <w:textAlignment w:val="auto"/>
              <w:rPr>
                <w:rFonts w:ascii="Angsana New" w:hAnsi="Angsana New"/>
                <w:spacing w:val="-8"/>
                <w:sz w:val="28"/>
                <w:szCs w:val="28"/>
                <w:u w:val="single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มาตรฐานการบัญชี</w:t>
            </w:r>
          </w:p>
        </w:tc>
      </w:tr>
      <w:tr w:rsidR="00961EF8" w:rsidRPr="001E1831" w14:paraId="4B53C0FA" w14:textId="77777777" w:rsidTr="00961EF8">
        <w:trPr>
          <w:trHeight w:val="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A2CCD9" w14:textId="77777777" w:rsidR="00961EF8" w:rsidRPr="001E1831" w:rsidRDefault="00961EF8" w:rsidP="00961EF8">
            <w:pPr>
              <w:tabs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36" w:right="-396" w:hanging="46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12998098" w14:textId="77777777" w:rsidR="00961EF8" w:rsidRPr="001E1831" w:rsidRDefault="00961EF8" w:rsidP="00961EF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14:paraId="25E6FFF1" w14:textId="77777777" w:rsidR="00961EF8" w:rsidRPr="001E1831" w:rsidRDefault="00961EF8" w:rsidP="00961EF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เรื่อง</w:t>
            </w:r>
          </w:p>
        </w:tc>
        <w:tc>
          <w:tcPr>
            <w:tcW w:w="6883" w:type="dxa"/>
            <w:tcBorders>
              <w:top w:val="nil"/>
              <w:left w:val="nil"/>
              <w:bottom w:val="nil"/>
              <w:right w:val="nil"/>
            </w:tcBorders>
          </w:tcPr>
          <w:p w14:paraId="29F58749" w14:textId="77777777" w:rsidR="00961EF8" w:rsidRPr="001E1831" w:rsidRDefault="00961EF8" w:rsidP="00961EF8">
            <w:pPr>
              <w:overflowPunct/>
              <w:autoSpaceDE/>
              <w:autoSpaceDN/>
              <w:adjustRightInd/>
              <w:ind w:left="-108" w:right="-108"/>
              <w:textAlignment w:val="auto"/>
              <w:rPr>
                <w:rFonts w:ascii="Angsana New" w:hAnsi="Angsana New"/>
                <w:spacing w:val="-8"/>
                <w:sz w:val="28"/>
                <w:szCs w:val="28"/>
                <w:u w:val="single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การนำเสนองบการเงิน</w:t>
            </w:r>
          </w:p>
        </w:tc>
      </w:tr>
      <w:tr w:rsidR="00961EF8" w:rsidRPr="001E1831" w14:paraId="1E88F4B4" w14:textId="77777777" w:rsidTr="00961EF8">
        <w:trPr>
          <w:trHeight w:val="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1F1F45" w14:textId="77777777" w:rsidR="00961EF8" w:rsidRPr="001E1831" w:rsidRDefault="00961EF8" w:rsidP="00961EF8">
            <w:pPr>
              <w:tabs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36" w:right="-396" w:hanging="46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2FFF7BD9" w14:textId="77777777" w:rsidR="00961EF8" w:rsidRPr="001E1831" w:rsidRDefault="00961EF8" w:rsidP="00961EF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14:paraId="773F0F3E" w14:textId="77777777" w:rsidR="00961EF8" w:rsidRPr="001E1831" w:rsidRDefault="00961EF8" w:rsidP="00961EF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เรื่อง</w:t>
            </w:r>
          </w:p>
        </w:tc>
        <w:tc>
          <w:tcPr>
            <w:tcW w:w="6883" w:type="dxa"/>
            <w:tcBorders>
              <w:top w:val="nil"/>
              <w:left w:val="nil"/>
              <w:bottom w:val="nil"/>
              <w:right w:val="nil"/>
            </w:tcBorders>
          </w:tcPr>
          <w:p w14:paraId="4938AE71" w14:textId="77777777" w:rsidR="00961EF8" w:rsidRPr="001E1831" w:rsidRDefault="00961EF8" w:rsidP="00961EF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นโยบายการบัญชี การเปลี่ยนแปลงประมาณการทางบัญชีและข้อผิดพลาด</w:t>
            </w:r>
          </w:p>
        </w:tc>
      </w:tr>
      <w:tr w:rsidR="00961EF8" w:rsidRPr="001E1831" w14:paraId="6A03D2E1" w14:textId="77777777" w:rsidTr="00961EF8">
        <w:trPr>
          <w:trHeight w:val="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205418" w14:textId="77777777" w:rsidR="00961EF8" w:rsidRPr="001E1831" w:rsidRDefault="00961EF8" w:rsidP="00961EF8">
            <w:pPr>
              <w:tabs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36" w:right="-396" w:hanging="46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7E46C0C1" w14:textId="77777777" w:rsidR="00961EF8" w:rsidRPr="001E1831" w:rsidRDefault="00961EF8" w:rsidP="00961EF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</w:rPr>
              <w:t>10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14:paraId="7B5DBA79" w14:textId="77777777" w:rsidR="00961EF8" w:rsidRPr="001E1831" w:rsidRDefault="00961EF8" w:rsidP="00961EF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เรื่อง</w:t>
            </w:r>
          </w:p>
        </w:tc>
        <w:tc>
          <w:tcPr>
            <w:tcW w:w="6883" w:type="dxa"/>
            <w:tcBorders>
              <w:top w:val="nil"/>
              <w:left w:val="nil"/>
              <w:bottom w:val="nil"/>
              <w:right w:val="nil"/>
            </w:tcBorders>
          </w:tcPr>
          <w:p w14:paraId="55C7B8A7" w14:textId="77777777" w:rsidR="00961EF8" w:rsidRPr="001E1831" w:rsidRDefault="00961EF8" w:rsidP="00961EF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เหตุการณ์ภายหลังรอบระยะเวลารายงาน</w:t>
            </w:r>
          </w:p>
        </w:tc>
      </w:tr>
      <w:tr w:rsidR="00961EF8" w:rsidRPr="001E1831" w14:paraId="35453C6D" w14:textId="77777777" w:rsidTr="00961EF8">
        <w:trPr>
          <w:trHeight w:val="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BDF761" w14:textId="77777777" w:rsidR="00961EF8" w:rsidRPr="001E1831" w:rsidRDefault="00961EF8" w:rsidP="00961EF8">
            <w:pPr>
              <w:tabs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36" w:right="-396" w:hanging="46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25C7FE76" w14:textId="77777777" w:rsidR="00961EF8" w:rsidRPr="001E1831" w:rsidRDefault="00961EF8" w:rsidP="00961EF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</w:rPr>
              <w:t>34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14:paraId="0479AD84" w14:textId="77777777" w:rsidR="00961EF8" w:rsidRPr="001E1831" w:rsidRDefault="00961EF8" w:rsidP="00961EF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เรื่อง</w:t>
            </w:r>
          </w:p>
        </w:tc>
        <w:tc>
          <w:tcPr>
            <w:tcW w:w="6883" w:type="dxa"/>
            <w:tcBorders>
              <w:top w:val="nil"/>
              <w:left w:val="nil"/>
              <w:bottom w:val="nil"/>
              <w:right w:val="nil"/>
            </w:tcBorders>
          </w:tcPr>
          <w:p w14:paraId="4B0260B7" w14:textId="77777777" w:rsidR="00961EF8" w:rsidRPr="001E1831" w:rsidRDefault="00961EF8" w:rsidP="00961EF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การรายงานทางการเงินระหว่างกาล</w:t>
            </w:r>
          </w:p>
        </w:tc>
      </w:tr>
      <w:tr w:rsidR="00961EF8" w:rsidRPr="001E1831" w14:paraId="421AA031" w14:textId="77777777" w:rsidTr="00961EF8">
        <w:trPr>
          <w:trHeight w:val="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2BE34F" w14:textId="77777777" w:rsidR="00961EF8" w:rsidRPr="001E1831" w:rsidRDefault="00961EF8" w:rsidP="00961EF8">
            <w:pPr>
              <w:tabs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36" w:right="-396" w:hanging="46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7ABC3300" w14:textId="77777777" w:rsidR="00961EF8" w:rsidRPr="001E1831" w:rsidRDefault="00961EF8" w:rsidP="00961EF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</w:rPr>
              <w:t>37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14:paraId="20FD7705" w14:textId="77777777" w:rsidR="00961EF8" w:rsidRPr="001E1831" w:rsidRDefault="00961EF8" w:rsidP="00961EF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เรื่อง</w:t>
            </w:r>
          </w:p>
        </w:tc>
        <w:tc>
          <w:tcPr>
            <w:tcW w:w="6883" w:type="dxa"/>
            <w:tcBorders>
              <w:top w:val="nil"/>
              <w:left w:val="nil"/>
              <w:bottom w:val="nil"/>
              <w:right w:val="nil"/>
            </w:tcBorders>
          </w:tcPr>
          <w:p w14:paraId="36CBC393" w14:textId="77777777" w:rsidR="00961EF8" w:rsidRPr="001E1831" w:rsidRDefault="00961EF8" w:rsidP="00961EF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ประมาณการหนี้สิน หนี้สินที่อาจเกิดขึ้นและสินทรัพย์ที่อาจเกิดขึ้น</w:t>
            </w:r>
          </w:p>
        </w:tc>
      </w:tr>
      <w:tr w:rsidR="00961EF8" w:rsidRPr="001E1831" w14:paraId="5F50296F" w14:textId="77777777" w:rsidTr="00961EF8">
        <w:trPr>
          <w:trHeight w:val="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803DB6" w14:textId="77777777" w:rsidR="00961EF8" w:rsidRPr="001E1831" w:rsidRDefault="00961EF8" w:rsidP="00961EF8">
            <w:pPr>
              <w:tabs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36" w:right="-396" w:hanging="46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5CCC34A6" w14:textId="77777777" w:rsidR="00961EF8" w:rsidRPr="001E1831" w:rsidRDefault="00961EF8" w:rsidP="00961EF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</w:rPr>
              <w:t>38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14:paraId="210CB3BA" w14:textId="77777777" w:rsidR="00961EF8" w:rsidRPr="001E1831" w:rsidRDefault="00961EF8" w:rsidP="00961EF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เรื่อง</w:t>
            </w:r>
          </w:p>
        </w:tc>
        <w:tc>
          <w:tcPr>
            <w:tcW w:w="6883" w:type="dxa"/>
            <w:tcBorders>
              <w:top w:val="nil"/>
              <w:left w:val="nil"/>
              <w:bottom w:val="nil"/>
              <w:right w:val="nil"/>
            </w:tcBorders>
          </w:tcPr>
          <w:p w14:paraId="7F579DDD" w14:textId="77777777" w:rsidR="00961EF8" w:rsidRPr="001E1831" w:rsidRDefault="00961EF8" w:rsidP="00961EF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สินทรัพย์ไม่มีตัวตน</w:t>
            </w:r>
          </w:p>
        </w:tc>
      </w:tr>
      <w:tr w:rsidR="00961EF8" w:rsidRPr="001E1831" w14:paraId="09BD6483" w14:textId="77777777" w:rsidTr="00961EF8">
        <w:trPr>
          <w:trHeight w:val="20"/>
        </w:trPr>
        <w:tc>
          <w:tcPr>
            <w:tcW w:w="88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EC3517" w14:textId="77777777" w:rsidR="00961EF8" w:rsidRPr="001E1831" w:rsidRDefault="00961EF8" w:rsidP="00961EF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left="-120" w:right="-2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961EF8" w:rsidRPr="001E1831" w14:paraId="7357780B" w14:textId="77777777" w:rsidTr="00961EF8">
        <w:trPr>
          <w:trHeight w:val="20"/>
        </w:trPr>
        <w:tc>
          <w:tcPr>
            <w:tcW w:w="88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5274CC" w14:textId="77777777" w:rsidR="00961EF8" w:rsidRPr="001E1831" w:rsidRDefault="00961EF8" w:rsidP="00961EF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left="-120" w:right="-2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lastRenderedPageBreak/>
              <w:t>มาตรฐานการรายงานทางการเงิน</w:t>
            </w:r>
          </w:p>
        </w:tc>
      </w:tr>
      <w:tr w:rsidR="00961EF8" w:rsidRPr="001E1831" w14:paraId="3772080F" w14:textId="77777777" w:rsidTr="00961EF8">
        <w:trPr>
          <w:trHeight w:val="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A53833" w14:textId="77777777" w:rsidR="00961EF8" w:rsidRPr="001E1831" w:rsidRDefault="00961EF8" w:rsidP="00961EF8">
            <w:pPr>
              <w:tabs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36" w:right="-396" w:hanging="46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466A069F" w14:textId="77777777" w:rsidR="00961EF8" w:rsidRPr="001E1831" w:rsidRDefault="00961EF8" w:rsidP="00961EF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1E1831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14:paraId="6C8CD29B" w14:textId="77777777" w:rsidR="00961EF8" w:rsidRPr="001E1831" w:rsidRDefault="00961EF8" w:rsidP="00961EF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เรื่อง</w:t>
            </w:r>
          </w:p>
        </w:tc>
        <w:tc>
          <w:tcPr>
            <w:tcW w:w="6883" w:type="dxa"/>
            <w:tcBorders>
              <w:top w:val="nil"/>
              <w:left w:val="nil"/>
              <w:bottom w:val="nil"/>
              <w:right w:val="nil"/>
            </w:tcBorders>
          </w:tcPr>
          <w:p w14:paraId="71788422" w14:textId="77777777" w:rsidR="00961EF8" w:rsidRPr="001E1831" w:rsidRDefault="00961EF8" w:rsidP="00961EF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การจ่ายโดยใช้หุ้นเป็นเกณฑ์</w:t>
            </w:r>
          </w:p>
        </w:tc>
      </w:tr>
      <w:tr w:rsidR="00961EF8" w:rsidRPr="001E1831" w14:paraId="18570573" w14:textId="77777777" w:rsidTr="00961EF8">
        <w:trPr>
          <w:trHeight w:val="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ABFD18" w14:textId="77777777" w:rsidR="00961EF8" w:rsidRPr="001E1831" w:rsidRDefault="00961EF8" w:rsidP="00961EF8">
            <w:pPr>
              <w:tabs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36" w:right="-396" w:hanging="46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5D194CCC" w14:textId="77777777" w:rsidR="00961EF8" w:rsidRPr="001E1831" w:rsidRDefault="00961EF8" w:rsidP="00961EF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1E1831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14:paraId="2EA4081A" w14:textId="77777777" w:rsidR="00961EF8" w:rsidRPr="001E1831" w:rsidRDefault="00961EF8" w:rsidP="00961EF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เรื่อง</w:t>
            </w:r>
          </w:p>
        </w:tc>
        <w:tc>
          <w:tcPr>
            <w:tcW w:w="6883" w:type="dxa"/>
            <w:tcBorders>
              <w:top w:val="nil"/>
              <w:left w:val="nil"/>
              <w:bottom w:val="nil"/>
              <w:right w:val="nil"/>
            </w:tcBorders>
          </w:tcPr>
          <w:p w14:paraId="65D786B0" w14:textId="77777777" w:rsidR="00961EF8" w:rsidRPr="001E1831" w:rsidRDefault="00961EF8" w:rsidP="00961EF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การรวมธุรกิจ</w:t>
            </w:r>
          </w:p>
        </w:tc>
      </w:tr>
      <w:tr w:rsidR="00961EF8" w:rsidRPr="001E1831" w14:paraId="467836B0" w14:textId="77777777" w:rsidTr="00961EF8">
        <w:trPr>
          <w:trHeight w:val="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78DBC0" w14:textId="77777777" w:rsidR="00961EF8" w:rsidRPr="001E1831" w:rsidRDefault="00961EF8" w:rsidP="00961EF8">
            <w:pPr>
              <w:tabs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36" w:right="-396" w:hanging="46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00933FD4" w14:textId="77777777" w:rsidR="00961EF8" w:rsidRPr="001E1831" w:rsidRDefault="00961EF8" w:rsidP="00961EF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14:paraId="2C044AC9" w14:textId="77777777" w:rsidR="00961EF8" w:rsidRPr="001E1831" w:rsidRDefault="00961EF8" w:rsidP="00961EF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เรื่อง</w:t>
            </w:r>
          </w:p>
        </w:tc>
        <w:tc>
          <w:tcPr>
            <w:tcW w:w="6883" w:type="dxa"/>
            <w:tcBorders>
              <w:top w:val="nil"/>
              <w:left w:val="nil"/>
              <w:bottom w:val="nil"/>
              <w:right w:val="nil"/>
            </w:tcBorders>
          </w:tcPr>
          <w:p w14:paraId="3BB5BF49" w14:textId="77777777" w:rsidR="00961EF8" w:rsidRPr="001E1831" w:rsidRDefault="00961EF8" w:rsidP="00961EF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การสำรวจและการประเมินค่าแหล่งทรัพยากรแร่</w:t>
            </w:r>
          </w:p>
        </w:tc>
      </w:tr>
      <w:tr w:rsidR="00961EF8" w:rsidRPr="001E1831" w14:paraId="3EE0A16B" w14:textId="77777777" w:rsidTr="00961EF8">
        <w:trPr>
          <w:trHeight w:val="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D6D3F5" w14:textId="77777777" w:rsidR="00961EF8" w:rsidRPr="001E1831" w:rsidRDefault="00961EF8" w:rsidP="00961EF8">
            <w:pPr>
              <w:tabs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36" w:right="-396" w:hanging="46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288E2590" w14:textId="77777777" w:rsidR="00961EF8" w:rsidRPr="001E1831" w:rsidRDefault="00961EF8" w:rsidP="00961EF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14:paraId="7043CAB2" w14:textId="77777777" w:rsidR="00961EF8" w:rsidRPr="001E1831" w:rsidRDefault="00961EF8" w:rsidP="00961EF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เรื่อง</w:t>
            </w:r>
          </w:p>
        </w:tc>
        <w:tc>
          <w:tcPr>
            <w:tcW w:w="6883" w:type="dxa"/>
            <w:tcBorders>
              <w:top w:val="nil"/>
              <w:left w:val="nil"/>
              <w:bottom w:val="nil"/>
              <w:right w:val="nil"/>
            </w:tcBorders>
          </w:tcPr>
          <w:p w14:paraId="73C3F025" w14:textId="77777777" w:rsidR="00961EF8" w:rsidRPr="001E1831" w:rsidRDefault="00961EF8" w:rsidP="00961EF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การเปิดเผยข้อมูลเครื่องมือทางการเงิน</w:t>
            </w:r>
          </w:p>
        </w:tc>
      </w:tr>
      <w:tr w:rsidR="00961EF8" w:rsidRPr="001E1831" w14:paraId="172E3707" w14:textId="77777777" w:rsidTr="00961EF8">
        <w:trPr>
          <w:trHeight w:val="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9D67F4" w14:textId="77777777" w:rsidR="00961EF8" w:rsidRPr="001E1831" w:rsidRDefault="00961EF8" w:rsidP="00961EF8">
            <w:pPr>
              <w:tabs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36" w:right="-396" w:hanging="46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13A9CC91" w14:textId="77777777" w:rsidR="00961EF8" w:rsidRPr="001E1831" w:rsidRDefault="00961EF8" w:rsidP="00961EF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14:paraId="741990BE" w14:textId="77777777" w:rsidR="00961EF8" w:rsidRPr="001E1831" w:rsidRDefault="00961EF8" w:rsidP="00961EF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เรื่อง</w:t>
            </w:r>
          </w:p>
        </w:tc>
        <w:tc>
          <w:tcPr>
            <w:tcW w:w="6883" w:type="dxa"/>
            <w:tcBorders>
              <w:top w:val="nil"/>
              <w:left w:val="nil"/>
              <w:bottom w:val="nil"/>
              <w:right w:val="nil"/>
            </w:tcBorders>
          </w:tcPr>
          <w:p w14:paraId="13D2C076" w14:textId="77777777" w:rsidR="00961EF8" w:rsidRPr="001E1831" w:rsidRDefault="00961EF8" w:rsidP="00961EF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เครื่องมือทางการเงิน</w:t>
            </w:r>
          </w:p>
        </w:tc>
      </w:tr>
      <w:tr w:rsidR="00961EF8" w:rsidRPr="001E1831" w14:paraId="53FAA5CA" w14:textId="77777777" w:rsidTr="00961EF8">
        <w:trPr>
          <w:trHeight w:val="20"/>
        </w:trPr>
        <w:tc>
          <w:tcPr>
            <w:tcW w:w="88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01B7F2" w14:textId="77777777" w:rsidR="00961EF8" w:rsidRPr="001E1831" w:rsidRDefault="00961EF8" w:rsidP="00961EF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left="-120" w:right="-2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การตีความมาตรฐานการบัญชี</w:t>
            </w:r>
          </w:p>
        </w:tc>
      </w:tr>
      <w:tr w:rsidR="00961EF8" w:rsidRPr="001E1831" w14:paraId="2E3E5538" w14:textId="77777777" w:rsidTr="00961EF8">
        <w:trPr>
          <w:trHeight w:val="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B71F48" w14:textId="77777777" w:rsidR="00961EF8" w:rsidRPr="001E1831" w:rsidRDefault="00961EF8" w:rsidP="00961EF8">
            <w:pPr>
              <w:tabs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36" w:right="-396" w:hanging="46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7937F262" w14:textId="77777777" w:rsidR="00961EF8" w:rsidRPr="001E1831" w:rsidRDefault="00961EF8" w:rsidP="00961EF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pacing w:val="-4"/>
                <w:sz w:val="28"/>
                <w:szCs w:val="28"/>
              </w:rPr>
              <w:t>32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14:paraId="725A82A6" w14:textId="77777777" w:rsidR="00961EF8" w:rsidRPr="001E1831" w:rsidRDefault="00961EF8" w:rsidP="00961EF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เรื่อง</w:t>
            </w:r>
          </w:p>
        </w:tc>
        <w:tc>
          <w:tcPr>
            <w:tcW w:w="6883" w:type="dxa"/>
            <w:tcBorders>
              <w:top w:val="nil"/>
              <w:left w:val="nil"/>
              <w:bottom w:val="nil"/>
              <w:right w:val="nil"/>
            </w:tcBorders>
          </w:tcPr>
          <w:p w14:paraId="15530D9F" w14:textId="77777777" w:rsidR="00961EF8" w:rsidRPr="001E1831" w:rsidRDefault="00961EF8" w:rsidP="00961EF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สินทรัพย์ไม่มีตัวตน - ต้นทุนเว็บไซต์</w:t>
            </w:r>
          </w:p>
        </w:tc>
      </w:tr>
      <w:tr w:rsidR="00961EF8" w:rsidRPr="001E1831" w14:paraId="55A8D727" w14:textId="77777777" w:rsidTr="00961EF8">
        <w:trPr>
          <w:trHeight w:val="20"/>
        </w:trPr>
        <w:tc>
          <w:tcPr>
            <w:tcW w:w="88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58119F" w14:textId="77777777" w:rsidR="00961EF8" w:rsidRPr="001E1831" w:rsidRDefault="00961EF8" w:rsidP="00961EF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การตีความมาตรฐานการรายงานทางการเงิน</w:t>
            </w:r>
          </w:p>
        </w:tc>
      </w:tr>
      <w:tr w:rsidR="00961EF8" w:rsidRPr="001E1831" w14:paraId="578367E1" w14:textId="77777777" w:rsidTr="00961EF8">
        <w:trPr>
          <w:trHeight w:val="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52DD91" w14:textId="77777777" w:rsidR="00961EF8" w:rsidRPr="001E1831" w:rsidRDefault="00961EF8" w:rsidP="00961EF8">
            <w:pPr>
              <w:tabs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36" w:right="-396" w:hanging="46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0B0ADAD2" w14:textId="77777777" w:rsidR="00961EF8" w:rsidRPr="001E1831" w:rsidRDefault="00961EF8" w:rsidP="00961EF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pacing w:val="-4"/>
                <w:sz w:val="28"/>
                <w:szCs w:val="28"/>
              </w:rPr>
              <w:t>12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14:paraId="3A796748" w14:textId="77777777" w:rsidR="00961EF8" w:rsidRPr="001E1831" w:rsidRDefault="00961EF8" w:rsidP="00961EF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เรื่อง</w:t>
            </w:r>
          </w:p>
        </w:tc>
        <w:tc>
          <w:tcPr>
            <w:tcW w:w="6883" w:type="dxa"/>
            <w:tcBorders>
              <w:top w:val="nil"/>
              <w:left w:val="nil"/>
              <w:bottom w:val="nil"/>
              <w:right w:val="nil"/>
            </w:tcBorders>
          </w:tcPr>
          <w:p w14:paraId="5E7C0973" w14:textId="77777777" w:rsidR="00961EF8" w:rsidRPr="001E1831" w:rsidRDefault="00961EF8" w:rsidP="00961EF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ข้อตกลงสัมปทานบริการ</w:t>
            </w:r>
          </w:p>
        </w:tc>
      </w:tr>
      <w:tr w:rsidR="00961EF8" w:rsidRPr="001E1831" w14:paraId="1C9E0397" w14:textId="77777777" w:rsidTr="00961EF8">
        <w:trPr>
          <w:trHeight w:val="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34FA2D" w14:textId="77777777" w:rsidR="00961EF8" w:rsidRPr="001E1831" w:rsidRDefault="00961EF8" w:rsidP="00961EF8">
            <w:pPr>
              <w:tabs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36" w:right="-396" w:hanging="46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766E8F93" w14:textId="77777777" w:rsidR="00961EF8" w:rsidRPr="001E1831" w:rsidRDefault="00961EF8" w:rsidP="00961EF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pacing w:val="-4"/>
                <w:sz w:val="28"/>
                <w:szCs w:val="28"/>
              </w:rPr>
              <w:t>19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14:paraId="0A86E494" w14:textId="77777777" w:rsidR="00961EF8" w:rsidRPr="001E1831" w:rsidRDefault="00961EF8" w:rsidP="00961EF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เรื่อง</w:t>
            </w:r>
          </w:p>
        </w:tc>
        <w:tc>
          <w:tcPr>
            <w:tcW w:w="6883" w:type="dxa"/>
            <w:tcBorders>
              <w:top w:val="nil"/>
              <w:left w:val="nil"/>
              <w:bottom w:val="nil"/>
              <w:right w:val="nil"/>
            </w:tcBorders>
          </w:tcPr>
          <w:p w14:paraId="73FBC413" w14:textId="77777777" w:rsidR="00961EF8" w:rsidRPr="001E1831" w:rsidRDefault="00961EF8" w:rsidP="00961EF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การชำระหนี้สินทางการเงินด้วยตราสารทุน</w:t>
            </w:r>
          </w:p>
        </w:tc>
      </w:tr>
      <w:tr w:rsidR="00961EF8" w:rsidRPr="001E1831" w14:paraId="22798DAB" w14:textId="77777777" w:rsidTr="00961EF8">
        <w:trPr>
          <w:trHeight w:val="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FC86E7" w14:textId="77777777" w:rsidR="00961EF8" w:rsidRPr="001E1831" w:rsidRDefault="00961EF8" w:rsidP="00961EF8">
            <w:pPr>
              <w:tabs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36" w:right="-396" w:hanging="46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16D03DF6" w14:textId="77777777" w:rsidR="00961EF8" w:rsidRPr="001E1831" w:rsidRDefault="00961EF8" w:rsidP="00961EF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pacing w:val="-4"/>
                <w:sz w:val="28"/>
                <w:szCs w:val="28"/>
              </w:rPr>
              <w:t>20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14:paraId="4DE5CB87" w14:textId="77777777" w:rsidR="00961EF8" w:rsidRPr="001E1831" w:rsidRDefault="00961EF8" w:rsidP="00961EF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เรื่อง</w:t>
            </w:r>
          </w:p>
        </w:tc>
        <w:tc>
          <w:tcPr>
            <w:tcW w:w="6883" w:type="dxa"/>
            <w:tcBorders>
              <w:top w:val="nil"/>
              <w:left w:val="nil"/>
              <w:bottom w:val="nil"/>
              <w:right w:val="nil"/>
            </w:tcBorders>
          </w:tcPr>
          <w:p w14:paraId="03BDC6A0" w14:textId="77777777" w:rsidR="00961EF8" w:rsidRPr="001E1831" w:rsidRDefault="00961EF8" w:rsidP="00961EF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ต้นทุนการเปิดหน้าดินในช่วงการผลิตสำหรับเหมืองผิวดิน</w:t>
            </w:r>
          </w:p>
        </w:tc>
      </w:tr>
      <w:tr w:rsidR="00961EF8" w:rsidRPr="001E1831" w14:paraId="58957DFA" w14:textId="77777777" w:rsidTr="00961EF8">
        <w:trPr>
          <w:trHeight w:val="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3C8CAC" w14:textId="77777777" w:rsidR="00961EF8" w:rsidRPr="001E1831" w:rsidRDefault="00961EF8" w:rsidP="00961EF8">
            <w:pPr>
              <w:tabs>
                <w:tab w:val="left" w:pos="1724"/>
                <w:tab w:val="left" w:pos="3000"/>
              </w:tabs>
              <w:overflowPunct/>
              <w:autoSpaceDE/>
              <w:autoSpaceDN/>
              <w:adjustRightInd/>
              <w:ind w:left="536" w:right="-396" w:hanging="46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29ED7B20" w14:textId="77777777" w:rsidR="00961EF8" w:rsidRPr="001E1831" w:rsidRDefault="00961EF8" w:rsidP="00961EF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pacing w:val="-4"/>
                <w:sz w:val="28"/>
                <w:szCs w:val="28"/>
              </w:rPr>
              <w:t>22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14:paraId="16994FE5" w14:textId="77777777" w:rsidR="00961EF8" w:rsidRPr="001E1831" w:rsidRDefault="00961EF8" w:rsidP="00961EF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jc w:val="righ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เรื่อง</w:t>
            </w:r>
          </w:p>
        </w:tc>
        <w:tc>
          <w:tcPr>
            <w:tcW w:w="6883" w:type="dxa"/>
            <w:tcBorders>
              <w:top w:val="nil"/>
              <w:left w:val="nil"/>
              <w:bottom w:val="nil"/>
              <w:right w:val="nil"/>
            </w:tcBorders>
          </w:tcPr>
          <w:p w14:paraId="129AD2CB" w14:textId="77777777" w:rsidR="00961EF8" w:rsidRPr="001E1831" w:rsidRDefault="00961EF8" w:rsidP="00961EF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right="-2" w:hanging="120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รายการที่เป็นเงินตราต่างประเทศและสิ่งตอบแทนรับจ่ายล่วงหน้า</w:t>
            </w:r>
          </w:p>
        </w:tc>
      </w:tr>
    </w:tbl>
    <w:p w14:paraId="7A0EBD8D" w14:textId="77777777" w:rsidR="00961EF8" w:rsidRPr="001E1831" w:rsidRDefault="00961EF8" w:rsidP="00961EF8">
      <w:pPr>
        <w:overflowPunct/>
        <w:autoSpaceDE/>
        <w:autoSpaceDN/>
        <w:adjustRightInd/>
        <w:spacing w:before="60" w:after="60"/>
        <w:ind w:left="900"/>
        <w:jc w:val="thaiDistribute"/>
        <w:textAlignment w:val="auto"/>
        <w:rPr>
          <w:rFonts w:ascii="Angsana New" w:hAnsi="Angsana New"/>
          <w:color w:val="FF0000"/>
          <w:sz w:val="28"/>
          <w:szCs w:val="28"/>
        </w:rPr>
      </w:pPr>
      <w:r w:rsidRPr="001E1831">
        <w:rPr>
          <w:rFonts w:ascii="Angsana New" w:hAnsi="Angsana New"/>
          <w:sz w:val="28"/>
          <w:szCs w:val="28"/>
          <w:cs/>
        </w:rPr>
        <w:t>ฝ่ายบริหารของกลุ่มบริษัทได้ประเมินแล้วเห็นว่ามาตรฐานการบัญชี</w:t>
      </w:r>
      <w:r w:rsidRPr="001E1831">
        <w:rPr>
          <w:rFonts w:ascii="Angsana New" w:hAnsi="Angsana New"/>
          <w:spacing w:val="-6"/>
          <w:sz w:val="28"/>
          <w:szCs w:val="28"/>
          <w:cs/>
        </w:rPr>
        <w:t xml:space="preserve">ฉบับที่ </w:t>
      </w:r>
      <w:r w:rsidRPr="001E1831">
        <w:rPr>
          <w:rFonts w:ascii="Angsana New" w:hAnsi="Angsana New"/>
          <w:spacing w:val="-6"/>
          <w:sz w:val="28"/>
          <w:szCs w:val="28"/>
        </w:rPr>
        <w:t>1</w:t>
      </w:r>
      <w:r w:rsidRPr="001E1831">
        <w:rPr>
          <w:rFonts w:ascii="Angsana New" w:hAnsi="Angsana New" w:hint="cs"/>
          <w:spacing w:val="-6"/>
          <w:sz w:val="28"/>
          <w:szCs w:val="28"/>
          <w:cs/>
        </w:rPr>
        <w:t xml:space="preserve">  </w:t>
      </w:r>
      <w:r w:rsidRPr="001E1831">
        <w:rPr>
          <w:rFonts w:ascii="Angsana New" w:hAnsi="Angsana New"/>
          <w:spacing w:val="-6"/>
          <w:sz w:val="28"/>
          <w:szCs w:val="28"/>
          <w:cs/>
        </w:rPr>
        <w:t xml:space="preserve">ฉบับที่ </w:t>
      </w:r>
      <w:r w:rsidRPr="001E1831">
        <w:rPr>
          <w:rFonts w:ascii="Angsana New" w:hAnsi="Angsana New"/>
          <w:spacing w:val="-6"/>
          <w:sz w:val="28"/>
          <w:szCs w:val="28"/>
        </w:rPr>
        <w:t>8</w:t>
      </w:r>
      <w:r w:rsidRPr="001E1831">
        <w:rPr>
          <w:rFonts w:ascii="Angsana New" w:hAnsi="Angsana New" w:hint="cs"/>
          <w:spacing w:val="-6"/>
          <w:sz w:val="28"/>
          <w:szCs w:val="28"/>
          <w:cs/>
        </w:rPr>
        <w:t xml:space="preserve">  </w:t>
      </w:r>
      <w:r w:rsidRPr="001E1831">
        <w:rPr>
          <w:rFonts w:ascii="Angsana New" w:hAnsi="Angsana New"/>
          <w:spacing w:val="-6"/>
          <w:sz w:val="28"/>
          <w:szCs w:val="28"/>
          <w:cs/>
        </w:rPr>
        <w:t xml:space="preserve">ฉบับที่ </w:t>
      </w:r>
      <w:r w:rsidRPr="001E1831">
        <w:rPr>
          <w:rFonts w:ascii="Angsana New" w:hAnsi="Angsana New"/>
          <w:spacing w:val="-6"/>
          <w:sz w:val="28"/>
          <w:szCs w:val="28"/>
        </w:rPr>
        <w:t>10</w:t>
      </w:r>
      <w:r w:rsidRPr="001E1831">
        <w:rPr>
          <w:rFonts w:ascii="Angsana New" w:hAnsi="Angsana New" w:hint="cs"/>
          <w:spacing w:val="-6"/>
          <w:sz w:val="28"/>
          <w:szCs w:val="28"/>
          <w:cs/>
        </w:rPr>
        <w:t xml:space="preserve">  </w:t>
      </w:r>
      <w:r w:rsidRPr="001E1831">
        <w:rPr>
          <w:rFonts w:ascii="Angsana New" w:hAnsi="Angsana New"/>
          <w:spacing w:val="-4"/>
          <w:sz w:val="28"/>
          <w:szCs w:val="28"/>
          <w:cs/>
        </w:rPr>
        <w:t xml:space="preserve">ฉบับที่ </w:t>
      </w:r>
      <w:r w:rsidRPr="001E1831">
        <w:rPr>
          <w:rFonts w:ascii="Angsana New" w:hAnsi="Angsana New"/>
          <w:spacing w:val="-4"/>
          <w:sz w:val="28"/>
          <w:szCs w:val="28"/>
        </w:rPr>
        <w:t xml:space="preserve">34 </w:t>
      </w:r>
      <w:r w:rsidRPr="001E1831">
        <w:rPr>
          <w:rFonts w:ascii="Angsana New" w:hAnsi="Angsana New" w:hint="cs"/>
          <w:spacing w:val="-4"/>
          <w:sz w:val="28"/>
          <w:szCs w:val="28"/>
          <w:cs/>
        </w:rPr>
        <w:t xml:space="preserve"> </w:t>
      </w:r>
      <w:r w:rsidRPr="001E1831">
        <w:rPr>
          <w:rFonts w:ascii="Angsana New" w:hAnsi="Angsana New"/>
          <w:spacing w:val="-4"/>
          <w:sz w:val="28"/>
          <w:szCs w:val="28"/>
          <w:cs/>
        </w:rPr>
        <w:t xml:space="preserve">ฉบับที่ </w:t>
      </w:r>
      <w:r w:rsidRPr="001E1831">
        <w:rPr>
          <w:rFonts w:ascii="Angsana New" w:hAnsi="Angsana New"/>
          <w:spacing w:val="-4"/>
          <w:sz w:val="28"/>
          <w:szCs w:val="28"/>
        </w:rPr>
        <w:t xml:space="preserve">37 </w:t>
      </w:r>
      <w:r w:rsidRPr="001E1831">
        <w:rPr>
          <w:rFonts w:ascii="Angsana New" w:hAnsi="Angsana New" w:hint="cs"/>
          <w:spacing w:val="-4"/>
          <w:sz w:val="28"/>
          <w:szCs w:val="28"/>
          <w:cs/>
        </w:rPr>
        <w:t xml:space="preserve"> </w:t>
      </w:r>
      <w:r w:rsidRPr="001E1831">
        <w:rPr>
          <w:rFonts w:ascii="Angsana New" w:hAnsi="Angsana New"/>
          <w:spacing w:val="-4"/>
          <w:sz w:val="28"/>
          <w:szCs w:val="28"/>
          <w:cs/>
        </w:rPr>
        <w:t xml:space="preserve">ฉบับที่ </w:t>
      </w:r>
      <w:r w:rsidRPr="001E1831">
        <w:rPr>
          <w:rFonts w:ascii="Angsana New" w:hAnsi="Angsana New"/>
          <w:spacing w:val="-4"/>
          <w:sz w:val="28"/>
          <w:szCs w:val="28"/>
        </w:rPr>
        <w:t>38</w:t>
      </w:r>
      <w:r w:rsidRPr="001E1831">
        <w:rPr>
          <w:rFonts w:ascii="Angsana New" w:hAnsi="Angsana New"/>
          <w:spacing w:val="-4"/>
          <w:sz w:val="28"/>
          <w:szCs w:val="28"/>
          <w:cs/>
        </w:rPr>
        <w:t xml:space="preserve"> มาตรฐานการรายงานทางการเงินฉบับที่ </w:t>
      </w:r>
      <w:r w:rsidRPr="001E1831">
        <w:rPr>
          <w:rFonts w:ascii="Angsana New" w:hAnsi="Angsana New"/>
          <w:spacing w:val="-4"/>
          <w:sz w:val="28"/>
          <w:szCs w:val="28"/>
        </w:rPr>
        <w:t xml:space="preserve">7 </w:t>
      </w:r>
      <w:r w:rsidRPr="001E1831">
        <w:rPr>
          <w:rFonts w:ascii="Angsana New" w:hAnsi="Angsana New"/>
          <w:spacing w:val="-4"/>
          <w:sz w:val="28"/>
          <w:szCs w:val="28"/>
          <w:cs/>
        </w:rPr>
        <w:t xml:space="preserve">และฉบับที่ </w:t>
      </w:r>
      <w:r w:rsidRPr="001E1831">
        <w:rPr>
          <w:rFonts w:ascii="Angsana New" w:hAnsi="Angsana New"/>
          <w:spacing w:val="-4"/>
          <w:sz w:val="28"/>
          <w:szCs w:val="28"/>
        </w:rPr>
        <w:t>9</w:t>
      </w:r>
      <w:r w:rsidRPr="001E1831">
        <w:rPr>
          <w:rFonts w:ascii="Angsana New" w:hAnsi="Angsana New"/>
          <w:spacing w:val="-4"/>
          <w:sz w:val="28"/>
          <w:szCs w:val="28"/>
          <w:cs/>
        </w:rPr>
        <w:t xml:space="preserve"> จะไม่มีผลกระทบอย่างเป็นสาระสำคัญต่องบการเงินเมื่อนำมาถือปฏิบัติ</w:t>
      </w:r>
      <w:r w:rsidRPr="001E1831">
        <w:rPr>
          <w:rFonts w:ascii="Angsana New" w:hAnsi="Angsana New"/>
          <w:sz w:val="28"/>
          <w:szCs w:val="28"/>
          <w:cs/>
        </w:rPr>
        <w:t xml:space="preserve"> ส่วนมาตรฐานการบัญชี มาตรฐานการรายงานทางการเงิน การตีความ</w:t>
      </w:r>
      <w:r w:rsidRPr="001E1831">
        <w:rPr>
          <w:rFonts w:ascii="Angsana New" w:hAnsi="Angsana New"/>
          <w:spacing w:val="-4"/>
          <w:sz w:val="28"/>
          <w:szCs w:val="28"/>
          <w:cs/>
        </w:rPr>
        <w:t>มาตรฐานการบัญชี</w:t>
      </w:r>
      <w:r w:rsidRPr="001E1831">
        <w:rPr>
          <w:rFonts w:ascii="Angsana New" w:hAnsi="Angsana New"/>
          <w:sz w:val="28"/>
          <w:szCs w:val="28"/>
          <w:cs/>
        </w:rPr>
        <w:t>และการตีความมาตรฐานการรายงานทางการเงิน</w:t>
      </w:r>
      <w:r w:rsidRPr="001E1831">
        <w:rPr>
          <w:rFonts w:ascii="Angsana New" w:hAnsi="Angsana New"/>
          <w:spacing w:val="-4"/>
          <w:sz w:val="28"/>
          <w:szCs w:val="28"/>
          <w:cs/>
        </w:rPr>
        <w:t>อื่นๆ ไม่เกี่ยวเนื่องกับธุรกิจของ</w:t>
      </w:r>
      <w:r w:rsidRPr="001E1831">
        <w:rPr>
          <w:rFonts w:ascii="Angsana New" w:hAnsi="Angsana New"/>
          <w:sz w:val="28"/>
          <w:szCs w:val="28"/>
          <w:cs/>
        </w:rPr>
        <w:t>กลุ่มบริษัท</w:t>
      </w:r>
      <w:r w:rsidRPr="001E1831">
        <w:rPr>
          <w:rFonts w:ascii="Angsana New" w:hAnsi="Angsana New"/>
          <w:spacing w:val="-4"/>
          <w:sz w:val="28"/>
          <w:szCs w:val="28"/>
          <w:cs/>
        </w:rPr>
        <w:t xml:space="preserve">  ดังนั้นจึงไม่มี</w:t>
      </w:r>
      <w:r w:rsidRPr="001E1831">
        <w:rPr>
          <w:rFonts w:ascii="Angsana New" w:hAnsi="Angsana New"/>
          <w:sz w:val="28"/>
          <w:szCs w:val="28"/>
          <w:cs/>
        </w:rPr>
        <w:t>ผลกระทบต่องบการเงินเมื่อนำมาถือปฏิบัติ</w:t>
      </w:r>
    </w:p>
    <w:bookmarkEnd w:id="1"/>
    <w:p w14:paraId="05442B76" w14:textId="77777777" w:rsidR="005E1BB3" w:rsidRPr="001E1831" w:rsidRDefault="005E1BB3" w:rsidP="00746E3E">
      <w:pPr>
        <w:spacing w:before="120" w:after="120"/>
        <w:ind w:left="1350"/>
        <w:jc w:val="thaiDistribute"/>
        <w:rPr>
          <w:rFonts w:ascii="Angsana New" w:hAnsi="Angsana New"/>
          <w:sz w:val="28"/>
          <w:szCs w:val="28"/>
        </w:rPr>
      </w:pPr>
    </w:p>
    <w:p w14:paraId="7A369ED4" w14:textId="48851D7F" w:rsidR="00862D25" w:rsidRPr="001E1831" w:rsidRDefault="00FA2DAB" w:rsidP="00736F29">
      <w:pPr>
        <w:spacing w:before="120" w:after="120"/>
        <w:ind w:left="839" w:hanging="482"/>
        <w:jc w:val="thaiDistribute"/>
        <w:rPr>
          <w:rFonts w:ascii="Angsana New" w:hAnsi="Angsana New"/>
          <w:b/>
          <w:bCs/>
          <w:sz w:val="28"/>
          <w:szCs w:val="28"/>
        </w:rPr>
      </w:pPr>
      <w:r w:rsidRPr="001E1831">
        <w:rPr>
          <w:rFonts w:ascii="Angsana New" w:hAnsi="Angsana New"/>
          <w:b/>
          <w:bCs/>
          <w:sz w:val="28"/>
          <w:szCs w:val="28"/>
        </w:rPr>
        <w:t>1</w:t>
      </w:r>
      <w:r w:rsidRPr="001E1831">
        <w:rPr>
          <w:rFonts w:ascii="Angsana New" w:hAnsi="Angsana New"/>
          <w:b/>
          <w:bCs/>
          <w:sz w:val="28"/>
          <w:szCs w:val="28"/>
          <w:cs/>
        </w:rPr>
        <w:t>.</w:t>
      </w:r>
      <w:r w:rsidR="00566B2E" w:rsidRPr="001E1831">
        <w:rPr>
          <w:rFonts w:ascii="Angsana New" w:hAnsi="Angsana New"/>
          <w:b/>
          <w:bCs/>
          <w:sz w:val="28"/>
          <w:szCs w:val="28"/>
        </w:rPr>
        <w:t>6</w:t>
      </w:r>
      <w:r w:rsidR="00862D25" w:rsidRPr="001E1831">
        <w:rPr>
          <w:rFonts w:ascii="Angsana New" w:hAnsi="Angsana New"/>
          <w:b/>
          <w:bCs/>
          <w:sz w:val="28"/>
          <w:szCs w:val="28"/>
        </w:rPr>
        <w:tab/>
      </w:r>
      <w:r w:rsidR="00862D25" w:rsidRPr="001E1831">
        <w:rPr>
          <w:rFonts w:ascii="Angsana New" w:hAnsi="Angsana New"/>
          <w:b/>
          <w:bCs/>
          <w:spacing w:val="-4"/>
          <w:sz w:val="28"/>
          <w:szCs w:val="28"/>
          <w:cs/>
        </w:rPr>
        <w:t>สรุปนโยบายการบัญชีที่สำคัญ</w:t>
      </w:r>
    </w:p>
    <w:p w14:paraId="1C78248D" w14:textId="0D950DEA" w:rsidR="00862D25" w:rsidRPr="001E1831" w:rsidRDefault="00FF3C86" w:rsidP="0057322F">
      <w:pPr>
        <w:ind w:left="1418" w:hanging="567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  <w:r w:rsidRPr="001E1831">
        <w:rPr>
          <w:rFonts w:ascii="Angsana New" w:hAnsi="Angsana New"/>
          <w:b/>
          <w:bCs/>
          <w:sz w:val="28"/>
          <w:szCs w:val="28"/>
          <w:cs/>
        </w:rPr>
        <w:t>1.</w:t>
      </w:r>
      <w:r w:rsidR="00566B2E" w:rsidRPr="001E1831">
        <w:rPr>
          <w:rFonts w:ascii="Angsana New" w:hAnsi="Angsana New"/>
          <w:b/>
          <w:bCs/>
          <w:sz w:val="28"/>
          <w:szCs w:val="28"/>
        </w:rPr>
        <w:t>6</w:t>
      </w:r>
      <w:r w:rsidRPr="001E1831">
        <w:rPr>
          <w:rFonts w:ascii="Angsana New" w:hAnsi="Angsana New"/>
          <w:b/>
          <w:bCs/>
          <w:sz w:val="28"/>
          <w:szCs w:val="28"/>
          <w:cs/>
        </w:rPr>
        <w:t>.1</w:t>
      </w:r>
      <w:r w:rsidR="00862D25" w:rsidRPr="001E1831">
        <w:rPr>
          <w:rFonts w:ascii="Angsana New" w:hAnsi="Angsana New"/>
          <w:b/>
          <w:bCs/>
          <w:sz w:val="28"/>
          <w:szCs w:val="28"/>
          <w:cs/>
        </w:rPr>
        <w:tab/>
        <w:t>การรับรู้รายได้</w:t>
      </w:r>
    </w:p>
    <w:p w14:paraId="37B80F07" w14:textId="77777777" w:rsidR="00A9006A" w:rsidRPr="001E1831" w:rsidRDefault="00A9006A" w:rsidP="00B97DE7">
      <w:pPr>
        <w:spacing w:after="120" w:line="0" w:lineRule="atLeast"/>
        <w:ind w:left="1800" w:right="283" w:hanging="382"/>
        <w:jc w:val="thaiDistribute"/>
        <w:rPr>
          <w:rFonts w:ascii="Angsana New" w:hAnsi="Angsana New"/>
          <w:color w:val="000000"/>
          <w:spacing w:val="4"/>
          <w:sz w:val="28"/>
          <w:szCs w:val="28"/>
        </w:rPr>
      </w:pPr>
      <w:r w:rsidRPr="001E1831">
        <w:rPr>
          <w:rFonts w:ascii="Angsana New" w:hAnsi="Angsana New"/>
          <w:color w:val="000000"/>
          <w:spacing w:val="4"/>
          <w:sz w:val="28"/>
          <w:szCs w:val="28"/>
          <w:cs/>
        </w:rPr>
        <w:t>บริษัทฯ บันทึกรายได้และค่าใช้จ่ายตามเกณฑ์คงค้าง</w:t>
      </w:r>
    </w:p>
    <w:p w14:paraId="7AA1AAF0" w14:textId="7BABD4D9" w:rsidR="00A9006A" w:rsidRPr="001E1831" w:rsidRDefault="00A9006A" w:rsidP="00B97DE7">
      <w:pPr>
        <w:pStyle w:val="ListParagraph"/>
        <w:numPr>
          <w:ilvl w:val="0"/>
          <w:numId w:val="25"/>
        </w:numPr>
        <w:overflowPunct/>
        <w:autoSpaceDE/>
        <w:autoSpaceDN/>
        <w:adjustRightInd/>
        <w:spacing w:line="0" w:lineRule="atLeast"/>
        <w:ind w:left="1800" w:right="-4" w:hanging="382"/>
        <w:jc w:val="thaiDistribute"/>
        <w:textAlignment w:val="auto"/>
        <w:rPr>
          <w:rFonts w:ascii="Angsana New" w:hAnsi="Angsana New"/>
          <w:color w:val="000000"/>
          <w:spacing w:val="4"/>
          <w:sz w:val="28"/>
          <w:szCs w:val="28"/>
        </w:rPr>
      </w:pPr>
      <w:r w:rsidRPr="001E1831">
        <w:rPr>
          <w:rFonts w:ascii="Angsana New" w:hAnsi="Angsana New"/>
          <w:sz w:val="28"/>
          <w:szCs w:val="28"/>
          <w:cs/>
        </w:rPr>
        <w:t>รายได้จากการให้บริการ จะบันทึกเป็นรายได้โดยพิจารณาถึง ขั้นความสำเร็จของงาน</w:t>
      </w:r>
    </w:p>
    <w:p w14:paraId="2B2545AD" w14:textId="12A2624C" w:rsidR="00A9006A" w:rsidRPr="001E1831" w:rsidRDefault="00A9006A" w:rsidP="00B97DE7">
      <w:pPr>
        <w:numPr>
          <w:ilvl w:val="0"/>
          <w:numId w:val="25"/>
        </w:numPr>
        <w:overflowPunct/>
        <w:autoSpaceDE/>
        <w:autoSpaceDN/>
        <w:adjustRightInd/>
        <w:spacing w:line="0" w:lineRule="atLeast"/>
        <w:ind w:left="1800" w:right="-4" w:hanging="382"/>
        <w:jc w:val="thaiDistribute"/>
        <w:textAlignment w:val="auto"/>
        <w:rPr>
          <w:rFonts w:ascii="Angsana New" w:hAnsi="Angsana New"/>
          <w:color w:val="000000"/>
          <w:spacing w:val="4"/>
          <w:sz w:val="28"/>
          <w:szCs w:val="28"/>
        </w:rPr>
      </w:pPr>
      <w:r w:rsidRPr="001E1831">
        <w:rPr>
          <w:rFonts w:ascii="Angsana New" w:hAnsi="Angsana New"/>
          <w:sz w:val="28"/>
          <w:szCs w:val="28"/>
          <w:cs/>
        </w:rPr>
        <w:t>รายได้</w:t>
      </w:r>
      <w:r w:rsidRPr="001E1831">
        <w:rPr>
          <w:rFonts w:ascii="Angsana New" w:hAnsi="Angsana New"/>
          <w:spacing w:val="-4"/>
          <w:sz w:val="28"/>
          <w:szCs w:val="28"/>
          <w:cs/>
        </w:rPr>
        <w:t>จาก</w:t>
      </w:r>
      <w:r w:rsidRPr="001E1831">
        <w:rPr>
          <w:rFonts w:ascii="Angsana New" w:hAnsi="Angsana New"/>
          <w:sz w:val="28"/>
          <w:szCs w:val="28"/>
          <w:cs/>
        </w:rPr>
        <w:t>การขายจะบันทึกเป็นรายได้เมื่อได้โอนอำนาจควบคุมในสินค้าให้แก่ลูกค้าแล้ว กล่าวคือ                     เมื่อมีการส่งมอบสินค้า ยกเว้นกรณีที่เป็นรายได้จากการขายสินค้าที่รับจ้างผลิตตามคำสั่งที่กำหนดเป็นพิเศษของลูกค้า จะรับรู้รายได้โดยพิจารณาถึงขั้นความสำเร็จของงาน</w:t>
      </w:r>
    </w:p>
    <w:p w14:paraId="18EC4B94" w14:textId="77777777" w:rsidR="00A9006A" w:rsidRPr="001E1831" w:rsidRDefault="00A9006A" w:rsidP="00B97DE7">
      <w:pPr>
        <w:numPr>
          <w:ilvl w:val="0"/>
          <w:numId w:val="25"/>
        </w:numPr>
        <w:overflowPunct/>
        <w:autoSpaceDE/>
        <w:autoSpaceDN/>
        <w:adjustRightInd/>
        <w:spacing w:line="0" w:lineRule="atLeast"/>
        <w:ind w:left="1800" w:right="138" w:hanging="382"/>
        <w:jc w:val="thaiDistribute"/>
        <w:textAlignment w:val="auto"/>
        <w:rPr>
          <w:rFonts w:ascii="Angsana New" w:hAnsi="Angsana New"/>
          <w:color w:val="000000"/>
          <w:spacing w:val="4"/>
          <w:sz w:val="28"/>
          <w:szCs w:val="28"/>
        </w:rPr>
      </w:pPr>
      <w:r w:rsidRPr="001E1831">
        <w:rPr>
          <w:rFonts w:ascii="Angsana New" w:hAnsi="Angsana New"/>
          <w:color w:val="000000"/>
          <w:spacing w:val="4"/>
          <w:sz w:val="28"/>
          <w:szCs w:val="28"/>
          <w:cs/>
        </w:rPr>
        <w:t>ดอกเบี้ยรับถือเป็นรายได้ตามเกณฑ์คงค้างโดยคำนึงถึงอัตราผลตอบแทนที่แท้จริง</w:t>
      </w:r>
    </w:p>
    <w:p w14:paraId="3C1C2530" w14:textId="77777777" w:rsidR="00A9006A" w:rsidRPr="001E1831" w:rsidRDefault="00A9006A" w:rsidP="00B97DE7">
      <w:pPr>
        <w:numPr>
          <w:ilvl w:val="0"/>
          <w:numId w:val="25"/>
        </w:numPr>
        <w:overflowPunct/>
        <w:autoSpaceDE/>
        <w:autoSpaceDN/>
        <w:adjustRightInd/>
        <w:spacing w:line="0" w:lineRule="atLeast"/>
        <w:ind w:left="1800" w:right="138" w:hanging="382"/>
        <w:jc w:val="thaiDistribute"/>
        <w:textAlignment w:val="auto"/>
        <w:rPr>
          <w:rFonts w:ascii="Angsana New" w:hAnsi="Angsana New"/>
          <w:color w:val="000000"/>
          <w:spacing w:val="4"/>
          <w:sz w:val="28"/>
          <w:szCs w:val="28"/>
        </w:rPr>
      </w:pPr>
      <w:r w:rsidRPr="001E1831">
        <w:rPr>
          <w:rFonts w:ascii="Angsana New" w:hAnsi="Angsana New"/>
          <w:color w:val="000000"/>
          <w:spacing w:val="4"/>
          <w:sz w:val="28"/>
          <w:szCs w:val="28"/>
          <w:cs/>
        </w:rPr>
        <w:t>เงินปันผลรับถือเป็นรายได้เมื่อบริษัทฯมีสิทธิในการรับเงินปันผล</w:t>
      </w:r>
    </w:p>
    <w:p w14:paraId="2666684D" w14:textId="7B9EDF4B" w:rsidR="00862D25" w:rsidRPr="001E1831" w:rsidRDefault="00FF3C86" w:rsidP="0057322F">
      <w:pPr>
        <w:spacing w:before="120"/>
        <w:ind w:left="1418" w:hanging="567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  <w:r w:rsidRPr="001E1831">
        <w:rPr>
          <w:rFonts w:ascii="Angsana New" w:hAnsi="Angsana New"/>
          <w:b/>
          <w:bCs/>
          <w:sz w:val="28"/>
          <w:szCs w:val="28"/>
          <w:cs/>
        </w:rPr>
        <w:t>1.</w:t>
      </w:r>
      <w:r w:rsidR="00566B2E" w:rsidRPr="001E1831">
        <w:rPr>
          <w:rFonts w:ascii="Angsana New" w:hAnsi="Angsana New"/>
          <w:b/>
          <w:bCs/>
          <w:sz w:val="28"/>
          <w:szCs w:val="28"/>
        </w:rPr>
        <w:t>6</w:t>
      </w:r>
      <w:r w:rsidRPr="001E1831">
        <w:rPr>
          <w:rFonts w:ascii="Angsana New" w:hAnsi="Angsana New"/>
          <w:b/>
          <w:bCs/>
          <w:sz w:val="28"/>
          <w:szCs w:val="28"/>
          <w:cs/>
        </w:rPr>
        <w:t>.2</w:t>
      </w:r>
      <w:r w:rsidR="00862D25" w:rsidRPr="001E1831">
        <w:rPr>
          <w:rFonts w:ascii="Angsana New" w:hAnsi="Angsana New"/>
          <w:b/>
          <w:bCs/>
          <w:sz w:val="28"/>
          <w:szCs w:val="28"/>
        </w:rPr>
        <w:tab/>
      </w:r>
      <w:r w:rsidR="00862D25" w:rsidRPr="001E1831">
        <w:rPr>
          <w:rFonts w:ascii="Angsana New" w:hAnsi="Angsana New"/>
          <w:b/>
          <w:bCs/>
          <w:sz w:val="28"/>
          <w:szCs w:val="28"/>
          <w:cs/>
        </w:rPr>
        <w:t>เงินสดและรายการเทียบเท่าเงินสด</w:t>
      </w:r>
    </w:p>
    <w:p w14:paraId="41BC17F5" w14:textId="77777777" w:rsidR="00862D25" w:rsidRPr="001E1831" w:rsidRDefault="00862D25" w:rsidP="00D423DD">
      <w:pPr>
        <w:spacing w:after="120"/>
        <w:ind w:left="1418" w:firstLine="23"/>
        <w:jc w:val="thaiDistribute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sz w:val="28"/>
          <w:szCs w:val="28"/>
          <w:cs/>
        </w:rPr>
        <w:t xml:space="preserve">เงินสดและรายการเทียบเท่าเงินสด หมายถึง เงินสดและเงินฝากธนาคาร และเงินลงทุนระยะสั้นที่มีสภาพคล่องสูง ซึ่งถึงกำหนดจ่ายคืนภายในระยะเวลาไม่เกิน </w:t>
      </w:r>
      <w:r w:rsidRPr="001E1831">
        <w:rPr>
          <w:rFonts w:ascii="Angsana New" w:hAnsi="Angsana New"/>
          <w:sz w:val="28"/>
          <w:szCs w:val="28"/>
        </w:rPr>
        <w:t>3</w:t>
      </w:r>
      <w:r w:rsidRPr="001E1831">
        <w:rPr>
          <w:rFonts w:ascii="Angsana New" w:hAnsi="Angsana New"/>
          <w:sz w:val="28"/>
          <w:szCs w:val="28"/>
          <w:cs/>
        </w:rPr>
        <w:t xml:space="preserve"> เดือนนับจากวันที่ได้มาและไม่มีข้อจำกัดในการเบิกใช้</w:t>
      </w:r>
    </w:p>
    <w:p w14:paraId="67EFDE81" w14:textId="439758C6" w:rsidR="00862D25" w:rsidRPr="001E1831" w:rsidRDefault="00FF3C86" w:rsidP="0057322F">
      <w:pPr>
        <w:spacing w:before="120"/>
        <w:ind w:left="1418" w:hanging="567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  <w:r w:rsidRPr="001E1831">
        <w:rPr>
          <w:rFonts w:ascii="Angsana New" w:hAnsi="Angsana New"/>
          <w:b/>
          <w:bCs/>
          <w:sz w:val="28"/>
          <w:szCs w:val="28"/>
          <w:cs/>
        </w:rPr>
        <w:t>1.</w:t>
      </w:r>
      <w:r w:rsidR="00566B2E" w:rsidRPr="001E1831">
        <w:rPr>
          <w:rFonts w:ascii="Angsana New" w:hAnsi="Angsana New"/>
          <w:b/>
          <w:bCs/>
          <w:sz w:val="28"/>
          <w:szCs w:val="28"/>
        </w:rPr>
        <w:t>6</w:t>
      </w:r>
      <w:r w:rsidRPr="001E1831">
        <w:rPr>
          <w:rFonts w:ascii="Angsana New" w:hAnsi="Angsana New"/>
          <w:b/>
          <w:bCs/>
          <w:sz w:val="28"/>
          <w:szCs w:val="28"/>
          <w:cs/>
        </w:rPr>
        <w:t>.3</w:t>
      </w:r>
      <w:r w:rsidR="00862D25" w:rsidRPr="001E1831">
        <w:rPr>
          <w:rFonts w:ascii="Angsana New" w:hAnsi="Angsana New"/>
          <w:b/>
          <w:bCs/>
          <w:sz w:val="28"/>
          <w:szCs w:val="28"/>
        </w:rPr>
        <w:tab/>
      </w:r>
      <w:r w:rsidR="00862D25" w:rsidRPr="001E1831">
        <w:rPr>
          <w:rFonts w:ascii="Angsana New" w:hAnsi="Angsana New"/>
          <w:b/>
          <w:bCs/>
          <w:sz w:val="28"/>
          <w:szCs w:val="28"/>
          <w:cs/>
        </w:rPr>
        <w:t>ลูกหนี้การค้า</w:t>
      </w:r>
    </w:p>
    <w:p w14:paraId="7837E628" w14:textId="33165CF9" w:rsidR="00862D25" w:rsidRPr="001E1831" w:rsidRDefault="00862D25" w:rsidP="008B17D4">
      <w:pPr>
        <w:spacing w:after="120"/>
        <w:ind w:left="1418" w:firstLine="23"/>
        <w:jc w:val="thaiDistribute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sz w:val="28"/>
          <w:szCs w:val="28"/>
          <w:cs/>
        </w:rPr>
        <w:t xml:space="preserve">ลูกหนี้การค้าแสดงตามมูลค่าสุทธิที่จะได้รับ บริษัทฯ บันทึกค่าเผื่อหนี้สงสัยจะสูญสำหรับผลขาดทุนโดยประมาณ ที่อาจเกิดขึ้นจากการเก็บเงินลูกหนี้ไม่ได้  ซึ่งโดยทั่วไปพิจารณาจากประสบการณ์การเก็บเงินและการวิเคราะห์อายุลูกหนี้ </w:t>
      </w:r>
    </w:p>
    <w:p w14:paraId="138590EF" w14:textId="5DB54B3F" w:rsidR="00862D25" w:rsidRPr="001E1831" w:rsidRDefault="00FF3C86" w:rsidP="002E6AA0">
      <w:pPr>
        <w:spacing w:after="80"/>
        <w:ind w:left="1418" w:hanging="567"/>
        <w:jc w:val="thaiDistribute"/>
        <w:outlineLvl w:val="0"/>
        <w:rPr>
          <w:rFonts w:ascii="Angsana New" w:hAnsi="Angsana New"/>
          <w:b/>
          <w:bCs/>
          <w:sz w:val="28"/>
          <w:szCs w:val="28"/>
          <w:cs/>
        </w:rPr>
      </w:pPr>
      <w:r w:rsidRPr="001E1831">
        <w:rPr>
          <w:rFonts w:ascii="Angsana New" w:hAnsi="Angsana New"/>
          <w:b/>
          <w:bCs/>
          <w:sz w:val="28"/>
          <w:szCs w:val="28"/>
          <w:cs/>
        </w:rPr>
        <w:lastRenderedPageBreak/>
        <w:t>1.</w:t>
      </w:r>
      <w:r w:rsidR="00566B2E" w:rsidRPr="001E1831">
        <w:rPr>
          <w:rFonts w:ascii="Angsana New" w:hAnsi="Angsana New"/>
          <w:b/>
          <w:bCs/>
          <w:sz w:val="28"/>
          <w:szCs w:val="28"/>
        </w:rPr>
        <w:t>6</w:t>
      </w:r>
      <w:r w:rsidRPr="001E1831">
        <w:rPr>
          <w:rFonts w:ascii="Angsana New" w:hAnsi="Angsana New"/>
          <w:b/>
          <w:bCs/>
          <w:sz w:val="28"/>
          <w:szCs w:val="28"/>
          <w:cs/>
        </w:rPr>
        <w:t>.4</w:t>
      </w:r>
      <w:r w:rsidR="00862D25" w:rsidRPr="001E1831">
        <w:rPr>
          <w:rFonts w:ascii="Angsana New" w:hAnsi="Angsana New"/>
          <w:b/>
          <w:bCs/>
          <w:sz w:val="28"/>
          <w:szCs w:val="28"/>
        </w:rPr>
        <w:tab/>
      </w:r>
      <w:r w:rsidR="006C6E93" w:rsidRPr="001E1831">
        <w:rPr>
          <w:rFonts w:ascii="Angsana New" w:hAnsi="Angsana New" w:hint="cs"/>
          <w:b/>
          <w:bCs/>
          <w:sz w:val="28"/>
          <w:szCs w:val="28"/>
          <w:cs/>
        </w:rPr>
        <w:t>สินทรัพย์ทางการเงินหมุนเวียนอื่น</w:t>
      </w:r>
    </w:p>
    <w:p w14:paraId="0615D2CE" w14:textId="77777777" w:rsidR="00862D25" w:rsidRPr="001E1831" w:rsidRDefault="00862D25" w:rsidP="008B17D4">
      <w:pPr>
        <w:spacing w:after="120"/>
        <w:ind w:left="1418" w:firstLine="23"/>
        <w:jc w:val="thaiDistribute"/>
        <w:rPr>
          <w:rFonts w:ascii="Angsana New" w:eastAsia="SimSun" w:hAnsi="Angsana New"/>
          <w:sz w:val="28"/>
          <w:szCs w:val="28"/>
        </w:rPr>
      </w:pPr>
      <w:r w:rsidRPr="001E1831">
        <w:rPr>
          <w:rFonts w:ascii="Angsana New" w:eastAsia="SimSun" w:hAnsi="Angsana New"/>
          <w:sz w:val="28"/>
          <w:szCs w:val="28"/>
          <w:cs/>
        </w:rPr>
        <w:t>เงินลงทุนในหลักทรัพย์เพื่อค้า</w:t>
      </w:r>
      <w:r w:rsidR="0057322F" w:rsidRPr="001E1831">
        <w:rPr>
          <w:rFonts w:ascii="Angsana New" w:eastAsia="SimSun" w:hAnsi="Angsana New"/>
          <w:sz w:val="28"/>
          <w:szCs w:val="28"/>
          <w:cs/>
        </w:rPr>
        <w:t xml:space="preserve"> </w:t>
      </w:r>
      <w:r w:rsidRPr="001E1831">
        <w:rPr>
          <w:rFonts w:ascii="Angsana New" w:eastAsia="SimSun" w:hAnsi="Angsana New"/>
          <w:sz w:val="28"/>
          <w:szCs w:val="28"/>
          <w:cs/>
        </w:rPr>
        <w:t xml:space="preserve">แสดงตามมูลค่ายุติธรรม บริษัทฯ บันทึกการเปลี่ยนแปลงมูลค่าของหลักทรัพย์เป็นรายการกำไรหรือขาดทุนในงบกำไรขาดทุน </w:t>
      </w:r>
    </w:p>
    <w:p w14:paraId="0E44E23C" w14:textId="77777777" w:rsidR="00862D25" w:rsidRPr="001E1831" w:rsidRDefault="00862D25" w:rsidP="008B17D4">
      <w:pPr>
        <w:spacing w:after="120"/>
        <w:ind w:left="1418" w:firstLine="23"/>
        <w:jc w:val="thaiDistribute"/>
        <w:rPr>
          <w:rFonts w:ascii="Angsana New" w:eastAsia="SimSun" w:hAnsi="Angsana New"/>
          <w:sz w:val="28"/>
          <w:szCs w:val="28"/>
        </w:rPr>
      </w:pPr>
      <w:r w:rsidRPr="001E1831">
        <w:rPr>
          <w:rFonts w:ascii="Angsana New" w:eastAsia="SimSun" w:hAnsi="Angsana New"/>
          <w:sz w:val="28"/>
          <w:szCs w:val="28"/>
          <w:cs/>
        </w:rPr>
        <w:t>มูลค่ายุติธรรมของหลักทรัพย์</w:t>
      </w:r>
      <w:r w:rsidR="00902FF9" w:rsidRPr="001E1831">
        <w:rPr>
          <w:rFonts w:ascii="Angsana New" w:eastAsia="SimSun" w:hAnsi="Angsana New"/>
          <w:sz w:val="28"/>
          <w:szCs w:val="28"/>
          <w:cs/>
        </w:rPr>
        <w:t>เพื่อค้า</w:t>
      </w:r>
      <w:r w:rsidRPr="001E1831">
        <w:rPr>
          <w:rFonts w:ascii="Angsana New" w:eastAsia="SimSun" w:hAnsi="Angsana New"/>
          <w:sz w:val="28"/>
          <w:szCs w:val="28"/>
          <w:cs/>
        </w:rPr>
        <w:t xml:space="preserve"> </w:t>
      </w:r>
      <w:r w:rsidR="0057322F" w:rsidRPr="001E1831">
        <w:rPr>
          <w:rFonts w:ascii="Angsana New" w:eastAsia="SimSun" w:hAnsi="Angsana New"/>
          <w:sz w:val="28"/>
          <w:szCs w:val="28"/>
          <w:cs/>
        </w:rPr>
        <w:t>คำนวณจากราคาเสนอซื้อหลังสุด ณ</w:t>
      </w:r>
      <w:r w:rsidRPr="001E1831">
        <w:rPr>
          <w:rFonts w:ascii="Angsana New" w:eastAsia="SimSun" w:hAnsi="Angsana New"/>
          <w:sz w:val="28"/>
          <w:szCs w:val="28"/>
          <w:cs/>
        </w:rPr>
        <w:t xml:space="preserve"> สิ้นวันทำการสุดท้ายของปีของตลาดหลักทรัพย์แห่งประเทศไทย</w:t>
      </w:r>
    </w:p>
    <w:p w14:paraId="03A7D086" w14:textId="77777777" w:rsidR="003C2E61" w:rsidRPr="001E1831" w:rsidRDefault="003C2E61" w:rsidP="008B17D4">
      <w:pPr>
        <w:spacing w:after="120"/>
        <w:ind w:left="1418" w:firstLine="23"/>
        <w:jc w:val="thaiDistribute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sz w:val="28"/>
          <w:szCs w:val="28"/>
          <w:cs/>
        </w:rPr>
        <w:t>เงินลงทุนในกองทุน บรุ๊คเคอร์ สุโขทัย ฟันด์ แสดงตามมูลค่ายุติธรรมซึ่งเท่ากับมูลค่าสินทรัพย์สุทธิ (</w:t>
      </w:r>
      <w:r w:rsidRPr="001E1831">
        <w:rPr>
          <w:rFonts w:ascii="Angsana New" w:hAnsi="Angsana New"/>
          <w:sz w:val="28"/>
          <w:szCs w:val="28"/>
        </w:rPr>
        <w:t>NAV</w:t>
      </w:r>
      <w:r w:rsidRPr="001E1831">
        <w:rPr>
          <w:rFonts w:ascii="Angsana New" w:hAnsi="Angsana New"/>
          <w:sz w:val="28"/>
          <w:szCs w:val="28"/>
          <w:cs/>
        </w:rPr>
        <w:t>) ณ วันสิ้นรอบระยะบัญชี บริษัทฯ บันทึกการเปลี่ยนแปลงมูลค่าของหลักทรัพย์เป็นรายการกำไรหรือขาดทุนในงบกำไรขาดทุน</w:t>
      </w:r>
    </w:p>
    <w:p w14:paraId="57F7450C" w14:textId="4AF2AAC0" w:rsidR="00862D25" w:rsidRPr="001E1831" w:rsidRDefault="00FF3C86" w:rsidP="00D108F3">
      <w:pPr>
        <w:spacing w:after="120"/>
        <w:ind w:left="1418" w:hanging="567"/>
        <w:jc w:val="thaiDistribute"/>
        <w:rPr>
          <w:rFonts w:ascii="Angsana New" w:hAnsi="Angsana New"/>
          <w:b/>
          <w:bCs/>
          <w:sz w:val="28"/>
          <w:szCs w:val="28"/>
        </w:rPr>
      </w:pPr>
      <w:r w:rsidRPr="001E1831">
        <w:rPr>
          <w:rFonts w:ascii="Angsana New" w:hAnsi="Angsana New"/>
          <w:b/>
          <w:bCs/>
          <w:sz w:val="28"/>
          <w:szCs w:val="28"/>
          <w:cs/>
        </w:rPr>
        <w:t>1.</w:t>
      </w:r>
      <w:r w:rsidR="00566B2E" w:rsidRPr="001E1831">
        <w:rPr>
          <w:rFonts w:ascii="Angsana New" w:hAnsi="Angsana New"/>
          <w:b/>
          <w:bCs/>
          <w:sz w:val="28"/>
          <w:szCs w:val="28"/>
        </w:rPr>
        <w:t>6</w:t>
      </w:r>
      <w:r w:rsidRPr="001E1831">
        <w:rPr>
          <w:rFonts w:ascii="Angsana New" w:hAnsi="Angsana New"/>
          <w:b/>
          <w:bCs/>
          <w:sz w:val="28"/>
          <w:szCs w:val="28"/>
          <w:cs/>
        </w:rPr>
        <w:t>.5</w:t>
      </w:r>
      <w:r w:rsidR="00862D25" w:rsidRPr="001E1831">
        <w:rPr>
          <w:rFonts w:ascii="Angsana New" w:hAnsi="Angsana New"/>
          <w:b/>
          <w:bCs/>
          <w:sz w:val="28"/>
          <w:szCs w:val="28"/>
        </w:rPr>
        <w:tab/>
      </w:r>
      <w:r w:rsidR="00862D25" w:rsidRPr="001E1831">
        <w:rPr>
          <w:rFonts w:ascii="Angsana New" w:hAnsi="Angsana New"/>
          <w:b/>
          <w:bCs/>
          <w:sz w:val="28"/>
          <w:szCs w:val="28"/>
          <w:cs/>
        </w:rPr>
        <w:t xml:space="preserve">ที่ดิน อาคารและอุปกรณ์ </w:t>
      </w:r>
    </w:p>
    <w:p w14:paraId="4420C92E" w14:textId="77777777" w:rsidR="00862D25" w:rsidRPr="001E1831" w:rsidRDefault="00862D25" w:rsidP="00287B8D">
      <w:pPr>
        <w:spacing w:after="120"/>
        <w:ind w:left="1418"/>
        <w:jc w:val="thaiDistribute"/>
        <w:outlineLvl w:val="0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sz w:val="28"/>
          <w:szCs w:val="28"/>
          <w:cs/>
        </w:rPr>
        <w:t xml:space="preserve">ที่ดิน อาคารและอุปกรณ์แสดงมูลค่าตามราคาทุนหักค่าเสื่อมราคาสะสม </w:t>
      </w:r>
    </w:p>
    <w:p w14:paraId="57FF7445" w14:textId="2BD1EBDD" w:rsidR="00B45F6E" w:rsidRPr="001E1831" w:rsidRDefault="00862D25" w:rsidP="00746E3E">
      <w:pPr>
        <w:spacing w:after="120"/>
        <w:ind w:left="1418"/>
        <w:jc w:val="thaiDistribute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sz w:val="28"/>
          <w:szCs w:val="28"/>
          <w:cs/>
        </w:rPr>
        <w:t>ค่าเสื่อมราคาของอาคารและอุปกรณ์ คำนวณจากราคาทุนของสินทรัพย์โดยวิธีเส้นตรงตามอายุการใช้งานโดยประมาณดังนี้</w:t>
      </w:r>
    </w:p>
    <w:p w14:paraId="2F524A2A" w14:textId="77777777" w:rsidR="00746E3E" w:rsidRPr="001E1831" w:rsidRDefault="00746E3E" w:rsidP="00746E3E">
      <w:pPr>
        <w:spacing w:after="120"/>
        <w:ind w:left="1418"/>
        <w:jc w:val="thaiDistribute"/>
        <w:rPr>
          <w:rFonts w:ascii="Angsana New" w:hAnsi="Angsana New"/>
          <w:sz w:val="28"/>
          <w:szCs w:val="28"/>
        </w:rPr>
      </w:pPr>
    </w:p>
    <w:tbl>
      <w:tblPr>
        <w:tblW w:w="0" w:type="auto"/>
        <w:tblInd w:w="2661" w:type="dxa"/>
        <w:tblLook w:val="0000" w:firstRow="0" w:lastRow="0" w:firstColumn="0" w:lastColumn="0" w:noHBand="0" w:noVBand="0"/>
      </w:tblPr>
      <w:tblGrid>
        <w:gridCol w:w="2692"/>
        <w:gridCol w:w="236"/>
        <w:gridCol w:w="1394"/>
      </w:tblGrid>
      <w:tr w:rsidR="00C0453A" w:rsidRPr="001E1831" w14:paraId="4DB7BCC4" w14:textId="77777777" w:rsidTr="005E1BB3">
        <w:trPr>
          <w:tblHeader/>
        </w:trPr>
        <w:tc>
          <w:tcPr>
            <w:tcW w:w="2692" w:type="dxa"/>
            <w:tcBorders>
              <w:bottom w:val="single" w:sz="4" w:space="0" w:color="auto"/>
            </w:tcBorders>
          </w:tcPr>
          <w:p w14:paraId="0AD550AE" w14:textId="77777777" w:rsidR="00C0453A" w:rsidRPr="001E1831" w:rsidRDefault="00C0453A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ประเภท</w:t>
            </w:r>
          </w:p>
        </w:tc>
        <w:tc>
          <w:tcPr>
            <w:tcW w:w="236" w:type="dxa"/>
          </w:tcPr>
          <w:p w14:paraId="3484D843" w14:textId="77777777" w:rsidR="00C0453A" w:rsidRPr="001E1831" w:rsidRDefault="00C0453A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4" w:type="dxa"/>
            <w:tcBorders>
              <w:bottom w:val="single" w:sz="4" w:space="0" w:color="auto"/>
            </w:tcBorders>
          </w:tcPr>
          <w:p w14:paraId="67694CE4" w14:textId="77777777" w:rsidR="00C0453A" w:rsidRPr="001E1831" w:rsidRDefault="00C0453A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ระยะเวลา (ปี)</w:t>
            </w:r>
          </w:p>
        </w:tc>
      </w:tr>
      <w:tr w:rsidR="00C0453A" w:rsidRPr="001E1831" w14:paraId="1D5EC2AE" w14:textId="77777777">
        <w:tc>
          <w:tcPr>
            <w:tcW w:w="2692" w:type="dxa"/>
            <w:tcBorders>
              <w:top w:val="single" w:sz="4" w:space="0" w:color="auto"/>
            </w:tcBorders>
          </w:tcPr>
          <w:p w14:paraId="1CD1814C" w14:textId="77777777" w:rsidR="00C0453A" w:rsidRPr="001E1831" w:rsidRDefault="00C0453A" w:rsidP="00203F6E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 xml:space="preserve">อาคาร  </w:t>
            </w:r>
          </w:p>
        </w:tc>
        <w:tc>
          <w:tcPr>
            <w:tcW w:w="236" w:type="dxa"/>
          </w:tcPr>
          <w:p w14:paraId="2C5A0F23" w14:textId="77777777" w:rsidR="00C0453A" w:rsidRPr="001E1831" w:rsidRDefault="00C0453A" w:rsidP="00203F6E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4" w:type="dxa"/>
            <w:tcBorders>
              <w:top w:val="single" w:sz="4" w:space="0" w:color="auto"/>
            </w:tcBorders>
          </w:tcPr>
          <w:p w14:paraId="160372FB" w14:textId="77777777" w:rsidR="00C0453A" w:rsidRPr="001E1831" w:rsidRDefault="00C0453A" w:rsidP="00C0453A">
            <w:pPr>
              <w:tabs>
                <w:tab w:val="left" w:pos="5760"/>
              </w:tabs>
              <w:ind w:right="35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20</w:t>
            </w:r>
          </w:p>
        </w:tc>
      </w:tr>
      <w:tr w:rsidR="00C0453A" w:rsidRPr="001E1831" w14:paraId="7E9EB639" w14:textId="77777777">
        <w:tc>
          <w:tcPr>
            <w:tcW w:w="2692" w:type="dxa"/>
          </w:tcPr>
          <w:p w14:paraId="575F493A" w14:textId="77777777" w:rsidR="00C0453A" w:rsidRPr="001E1831" w:rsidRDefault="00C0453A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อาคารชุด</w:t>
            </w:r>
          </w:p>
        </w:tc>
        <w:tc>
          <w:tcPr>
            <w:tcW w:w="236" w:type="dxa"/>
          </w:tcPr>
          <w:p w14:paraId="7D8922DD" w14:textId="77777777" w:rsidR="00C0453A" w:rsidRPr="001E1831" w:rsidRDefault="00C0453A" w:rsidP="00C0453A">
            <w:pPr>
              <w:tabs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4" w:type="dxa"/>
          </w:tcPr>
          <w:p w14:paraId="110B6E9A" w14:textId="77777777" w:rsidR="00C0453A" w:rsidRPr="001E1831" w:rsidRDefault="00C0453A" w:rsidP="00C0453A">
            <w:pPr>
              <w:tabs>
                <w:tab w:val="left" w:pos="5760"/>
              </w:tabs>
              <w:ind w:right="35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20</w:t>
            </w:r>
          </w:p>
        </w:tc>
      </w:tr>
      <w:tr w:rsidR="00C0453A" w:rsidRPr="001E1831" w14:paraId="41DF783A" w14:textId="77777777">
        <w:tc>
          <w:tcPr>
            <w:tcW w:w="2692" w:type="dxa"/>
          </w:tcPr>
          <w:p w14:paraId="29C1B653" w14:textId="77777777" w:rsidR="00C0453A" w:rsidRPr="001E1831" w:rsidRDefault="00C0453A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เครื่องตกแต่งและติดตั้ง</w:t>
            </w:r>
          </w:p>
        </w:tc>
        <w:tc>
          <w:tcPr>
            <w:tcW w:w="236" w:type="dxa"/>
          </w:tcPr>
          <w:p w14:paraId="077C4D52" w14:textId="77777777" w:rsidR="00C0453A" w:rsidRPr="001E1831" w:rsidRDefault="00C0453A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4" w:type="dxa"/>
          </w:tcPr>
          <w:p w14:paraId="46AEFAFC" w14:textId="77777777" w:rsidR="00C0453A" w:rsidRPr="001E1831" w:rsidRDefault="00C0453A" w:rsidP="00C0453A">
            <w:pPr>
              <w:tabs>
                <w:tab w:val="left" w:pos="5760"/>
              </w:tabs>
              <w:ind w:right="35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5</w:t>
            </w:r>
          </w:p>
        </w:tc>
      </w:tr>
      <w:tr w:rsidR="00C0453A" w:rsidRPr="001E1831" w14:paraId="41925910" w14:textId="77777777">
        <w:tc>
          <w:tcPr>
            <w:tcW w:w="2692" w:type="dxa"/>
          </w:tcPr>
          <w:p w14:paraId="35142B61" w14:textId="77777777" w:rsidR="00C0453A" w:rsidRPr="001E1831" w:rsidRDefault="00C0453A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อุปกรณ์สำนักงาน</w:t>
            </w:r>
          </w:p>
        </w:tc>
        <w:tc>
          <w:tcPr>
            <w:tcW w:w="236" w:type="dxa"/>
          </w:tcPr>
          <w:p w14:paraId="61D0E7B3" w14:textId="77777777" w:rsidR="00C0453A" w:rsidRPr="001E1831" w:rsidRDefault="00C0453A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4" w:type="dxa"/>
          </w:tcPr>
          <w:p w14:paraId="2655B876" w14:textId="77777777" w:rsidR="00C0453A" w:rsidRPr="001E1831" w:rsidRDefault="00C0453A" w:rsidP="00C0453A">
            <w:pPr>
              <w:tabs>
                <w:tab w:val="left" w:pos="5760"/>
              </w:tabs>
              <w:ind w:right="35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5</w:t>
            </w:r>
          </w:p>
        </w:tc>
      </w:tr>
      <w:tr w:rsidR="00C0453A" w:rsidRPr="001E1831" w14:paraId="52C845D4" w14:textId="77777777">
        <w:tc>
          <w:tcPr>
            <w:tcW w:w="2692" w:type="dxa"/>
          </w:tcPr>
          <w:p w14:paraId="266F9E9E" w14:textId="77777777" w:rsidR="00C0453A" w:rsidRPr="001E1831" w:rsidRDefault="00C0453A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คอมพิวเตอร์</w:t>
            </w:r>
          </w:p>
        </w:tc>
        <w:tc>
          <w:tcPr>
            <w:tcW w:w="236" w:type="dxa"/>
          </w:tcPr>
          <w:p w14:paraId="2324EB24" w14:textId="77777777" w:rsidR="00C0453A" w:rsidRPr="001E1831" w:rsidRDefault="00C0453A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4" w:type="dxa"/>
          </w:tcPr>
          <w:p w14:paraId="5A5D9274" w14:textId="77777777" w:rsidR="00C0453A" w:rsidRPr="001E1831" w:rsidRDefault="00C0453A" w:rsidP="00C0453A">
            <w:pPr>
              <w:tabs>
                <w:tab w:val="left" w:pos="5760"/>
              </w:tabs>
              <w:ind w:right="35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3</w:t>
            </w:r>
          </w:p>
        </w:tc>
      </w:tr>
      <w:tr w:rsidR="00C0453A" w:rsidRPr="001E1831" w14:paraId="019BBF08" w14:textId="77777777">
        <w:tc>
          <w:tcPr>
            <w:tcW w:w="2692" w:type="dxa"/>
          </w:tcPr>
          <w:p w14:paraId="682BC01D" w14:textId="77777777" w:rsidR="00C0453A" w:rsidRPr="001E1831" w:rsidRDefault="00C0453A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อุปกรณ์อื่นๆ</w:t>
            </w:r>
          </w:p>
        </w:tc>
        <w:tc>
          <w:tcPr>
            <w:tcW w:w="236" w:type="dxa"/>
          </w:tcPr>
          <w:p w14:paraId="7175FA2A" w14:textId="77777777" w:rsidR="00C0453A" w:rsidRPr="001E1831" w:rsidRDefault="00C0453A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4" w:type="dxa"/>
          </w:tcPr>
          <w:p w14:paraId="560B1119" w14:textId="77777777" w:rsidR="00C0453A" w:rsidRPr="001E1831" w:rsidRDefault="004F2E39" w:rsidP="00C0453A">
            <w:pPr>
              <w:tabs>
                <w:tab w:val="left" w:pos="5760"/>
              </w:tabs>
              <w:ind w:right="35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5</w:t>
            </w:r>
          </w:p>
        </w:tc>
      </w:tr>
      <w:tr w:rsidR="00C0453A" w:rsidRPr="001E1831" w14:paraId="108D3EA3" w14:textId="77777777">
        <w:tc>
          <w:tcPr>
            <w:tcW w:w="2692" w:type="dxa"/>
          </w:tcPr>
          <w:p w14:paraId="4EFC4C4E" w14:textId="77777777" w:rsidR="00C0453A" w:rsidRPr="001E1831" w:rsidRDefault="00C0453A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236" w:type="dxa"/>
          </w:tcPr>
          <w:p w14:paraId="4008213B" w14:textId="77777777" w:rsidR="00C0453A" w:rsidRPr="001E1831" w:rsidRDefault="00C0453A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4" w:type="dxa"/>
          </w:tcPr>
          <w:p w14:paraId="12EFB206" w14:textId="77777777" w:rsidR="00C0453A" w:rsidRPr="001E1831" w:rsidRDefault="004F2E39" w:rsidP="00C0453A">
            <w:pPr>
              <w:tabs>
                <w:tab w:val="left" w:pos="5760"/>
              </w:tabs>
              <w:ind w:right="35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10</w:t>
            </w:r>
          </w:p>
        </w:tc>
      </w:tr>
    </w:tbl>
    <w:p w14:paraId="15A8BE5F" w14:textId="12B1F4A2" w:rsidR="00862D25" w:rsidRPr="001E1831" w:rsidRDefault="00862D25" w:rsidP="0057322F">
      <w:pPr>
        <w:spacing w:before="80"/>
        <w:ind w:left="2040" w:hanging="622"/>
        <w:jc w:val="thaiDistribute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sz w:val="28"/>
          <w:szCs w:val="28"/>
          <w:cs/>
        </w:rPr>
        <w:t>ค่าเสื่อมราคารวมอยู่ในการคำนวณผลการดำเนินงาน</w:t>
      </w:r>
    </w:p>
    <w:p w14:paraId="059BFD1C" w14:textId="7C645558" w:rsidR="00667F91" w:rsidRPr="001E1831" w:rsidRDefault="00FF3C86" w:rsidP="0057322F">
      <w:pPr>
        <w:spacing w:before="120"/>
        <w:ind w:left="1418" w:hanging="567"/>
        <w:jc w:val="thaiDistribute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b/>
          <w:bCs/>
          <w:sz w:val="28"/>
          <w:szCs w:val="28"/>
          <w:cs/>
        </w:rPr>
        <w:t>1.</w:t>
      </w:r>
      <w:r w:rsidR="00566B2E" w:rsidRPr="001E1831">
        <w:rPr>
          <w:rFonts w:ascii="Angsana New" w:hAnsi="Angsana New"/>
          <w:b/>
          <w:bCs/>
          <w:sz w:val="28"/>
          <w:szCs w:val="28"/>
        </w:rPr>
        <w:t>6</w:t>
      </w:r>
      <w:r w:rsidRPr="001E1831">
        <w:rPr>
          <w:rFonts w:ascii="Angsana New" w:hAnsi="Angsana New"/>
          <w:b/>
          <w:bCs/>
          <w:sz w:val="28"/>
          <w:szCs w:val="28"/>
          <w:cs/>
        </w:rPr>
        <w:t>.6</w:t>
      </w:r>
      <w:r w:rsidR="00862D25" w:rsidRPr="001E1831">
        <w:rPr>
          <w:rFonts w:ascii="Angsana New" w:hAnsi="Angsana New"/>
          <w:b/>
          <w:bCs/>
          <w:sz w:val="28"/>
          <w:szCs w:val="28"/>
        </w:rPr>
        <w:tab/>
      </w:r>
      <w:r w:rsidR="00862D25" w:rsidRPr="001E1831">
        <w:rPr>
          <w:rFonts w:ascii="Angsana New" w:hAnsi="Angsana New"/>
          <w:b/>
          <w:bCs/>
          <w:sz w:val="28"/>
          <w:szCs w:val="28"/>
          <w:cs/>
        </w:rPr>
        <w:t>รายการธุรกิจกับบุคคลหรือกิจการที่เกี่ยวข้องกัน</w:t>
      </w:r>
    </w:p>
    <w:p w14:paraId="4C49D04C" w14:textId="77777777" w:rsidR="00862D25" w:rsidRPr="001E1831" w:rsidRDefault="00C0453A" w:rsidP="00D108F3">
      <w:pPr>
        <w:spacing w:after="120"/>
        <w:ind w:left="1418"/>
        <w:jc w:val="thaiDistribute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spacing w:val="-4"/>
          <w:sz w:val="28"/>
          <w:szCs w:val="28"/>
          <w:cs/>
        </w:rPr>
        <w:t>เป็นรายการธุรกิจที่เกิดขึ้นระหว่างบริษัทฯ กับ</w:t>
      </w:r>
      <w:r w:rsidR="00862D25" w:rsidRPr="001E1831">
        <w:rPr>
          <w:rFonts w:ascii="Angsana New" w:hAnsi="Angsana New"/>
          <w:spacing w:val="-4"/>
          <w:sz w:val="28"/>
          <w:szCs w:val="28"/>
          <w:cs/>
        </w:rPr>
        <w:t>บุคคลหรือกิจการที่มีอำนาจควบคุมบริษัท</w:t>
      </w:r>
      <w:r w:rsidR="00862D25" w:rsidRPr="001E1831">
        <w:rPr>
          <w:rFonts w:ascii="Angsana New" w:hAnsi="Angsana New"/>
          <w:sz w:val="28"/>
          <w:szCs w:val="28"/>
          <w:cs/>
        </w:rPr>
        <w:t>ฯ หรือถูกควบคุมโดยบริษัทฯไม่ว่าจะเป็นโดยทางตรงหรือทางอ้อม หรืออยู่ภายใต้การควบคุมเดียวกันกับบริษัทฯ นอกจากนี้ บุคคลหรือกิจการที่เกี่ยวข้องกัน ยังหมายรวมถึงบุคคลซึ่งมีอิทธิพลอย่างเป็นสาระสำคัญกับบริษัทฯ ผู้บริหารสำคัญ กรรมการหรือพนักงานของบริษัทฯ ที่มีอำนาจในการวางแผนและควบคุมการดำเนินงานของบริษัทฯ</w:t>
      </w:r>
    </w:p>
    <w:p w14:paraId="050FECA1" w14:textId="7E39026C" w:rsidR="00862D25" w:rsidRPr="001E1831" w:rsidRDefault="00FF3C86" w:rsidP="00D108F3">
      <w:pPr>
        <w:spacing w:after="120"/>
        <w:ind w:left="1418" w:hanging="567"/>
        <w:jc w:val="thaiDistribute"/>
        <w:rPr>
          <w:rFonts w:ascii="Angsana New" w:hAnsi="Angsana New"/>
          <w:b/>
          <w:bCs/>
          <w:sz w:val="28"/>
          <w:szCs w:val="28"/>
        </w:rPr>
      </w:pPr>
      <w:r w:rsidRPr="001E1831">
        <w:rPr>
          <w:rFonts w:ascii="Angsana New" w:hAnsi="Angsana New"/>
          <w:b/>
          <w:bCs/>
          <w:sz w:val="28"/>
          <w:szCs w:val="28"/>
          <w:cs/>
        </w:rPr>
        <w:t>1.</w:t>
      </w:r>
      <w:r w:rsidR="00566B2E" w:rsidRPr="001E1831">
        <w:rPr>
          <w:rFonts w:ascii="Angsana New" w:hAnsi="Angsana New"/>
          <w:b/>
          <w:bCs/>
          <w:sz w:val="28"/>
          <w:szCs w:val="28"/>
        </w:rPr>
        <w:t>6</w:t>
      </w:r>
      <w:r w:rsidRPr="001E1831">
        <w:rPr>
          <w:rFonts w:ascii="Angsana New" w:hAnsi="Angsana New"/>
          <w:b/>
          <w:bCs/>
          <w:sz w:val="28"/>
          <w:szCs w:val="28"/>
          <w:cs/>
        </w:rPr>
        <w:t>.7</w:t>
      </w:r>
      <w:r w:rsidR="00862D25" w:rsidRPr="001E1831">
        <w:rPr>
          <w:rFonts w:ascii="Angsana New" w:hAnsi="Angsana New"/>
          <w:b/>
          <w:bCs/>
          <w:sz w:val="28"/>
          <w:szCs w:val="28"/>
        </w:rPr>
        <w:tab/>
      </w:r>
      <w:r w:rsidR="00862D25" w:rsidRPr="001E1831">
        <w:rPr>
          <w:rFonts w:ascii="Angsana New" w:hAnsi="Angsana New"/>
          <w:b/>
          <w:bCs/>
          <w:sz w:val="28"/>
          <w:szCs w:val="28"/>
          <w:cs/>
        </w:rPr>
        <w:t>เงินตราต่างประเทศ</w:t>
      </w:r>
    </w:p>
    <w:p w14:paraId="4EF599DB" w14:textId="77777777" w:rsidR="008174A8" w:rsidRPr="001E1831" w:rsidRDefault="008174A8" w:rsidP="003C2E61">
      <w:pPr>
        <w:spacing w:after="120"/>
        <w:ind w:left="1418" w:right="-18"/>
        <w:jc w:val="thaiDistribute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sz w:val="28"/>
          <w:szCs w:val="28"/>
          <w:cs/>
        </w:rPr>
        <w:t>รายการบัญชีที่เป็นเงินตราต่างประเทศ บันทึกบัญชีเป็นเงินบาทโดยใช้อัตราแลกเปลี่ยน ณ วันที่เกิดรายการ</w:t>
      </w:r>
    </w:p>
    <w:p w14:paraId="3F1C3755" w14:textId="77777777" w:rsidR="008174A8" w:rsidRPr="001E1831" w:rsidRDefault="008174A8" w:rsidP="008174A8">
      <w:pPr>
        <w:pStyle w:val="BodyText2"/>
        <w:spacing w:line="360" w:lineRule="exact"/>
        <w:ind w:left="1418"/>
        <w:jc w:val="thaiDistribute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sz w:val="28"/>
          <w:szCs w:val="28"/>
          <w:cs/>
        </w:rPr>
        <w:t>ทรัพย์สินและหนี้สินที่เป็นเงินตราต่างประเทศที่มียอดคงเหลือ ณ วันที่ในงบแสดงฐานะการเงิน บริษัทแปลงค่ายอดคงเหลือของทรัพย์สินและหนี้สินดังกล่าวเป็นเงินบาทโดยอัตราแลกเปลี่ยน</w:t>
      </w:r>
      <w:r w:rsidR="003C2E61" w:rsidRPr="001E1831">
        <w:rPr>
          <w:rFonts w:ascii="Angsana New" w:hAnsi="Angsana New"/>
          <w:sz w:val="28"/>
          <w:szCs w:val="28"/>
          <w:cs/>
        </w:rPr>
        <w:t xml:space="preserve"> (อัตรารับซื้อและอัตราขาย) </w:t>
      </w:r>
      <w:r w:rsidRPr="001E1831">
        <w:rPr>
          <w:rFonts w:ascii="Angsana New" w:hAnsi="Angsana New"/>
          <w:sz w:val="28"/>
          <w:szCs w:val="28"/>
          <w:cs/>
        </w:rPr>
        <w:t>ที่</w:t>
      </w:r>
      <w:r w:rsidR="003C2E61" w:rsidRPr="001E1831">
        <w:rPr>
          <w:rFonts w:ascii="Angsana New" w:hAnsi="Angsana New"/>
          <w:sz w:val="28"/>
          <w:szCs w:val="28"/>
          <w:cs/>
        </w:rPr>
        <w:t>ประกาศโดยธนาคารแห่งประเทศไทย</w:t>
      </w:r>
      <w:r w:rsidRPr="001E1831">
        <w:rPr>
          <w:rFonts w:ascii="Angsana New" w:hAnsi="Angsana New"/>
          <w:sz w:val="28"/>
          <w:szCs w:val="28"/>
          <w:cs/>
        </w:rPr>
        <w:t xml:space="preserve"> ณ วันที่ในงบแสดงฐานะการเงินตามลำดับ </w:t>
      </w:r>
    </w:p>
    <w:p w14:paraId="38838A60" w14:textId="77777777" w:rsidR="008174A8" w:rsidRPr="001E1831" w:rsidRDefault="008174A8" w:rsidP="008174A8">
      <w:pPr>
        <w:pStyle w:val="BodyText2"/>
        <w:spacing w:line="360" w:lineRule="exact"/>
        <w:ind w:left="1418"/>
        <w:jc w:val="thaiDistribute"/>
        <w:rPr>
          <w:rFonts w:ascii="Angsana New" w:hAnsi="Angsana New"/>
          <w:sz w:val="28"/>
          <w:szCs w:val="28"/>
          <w:cs/>
        </w:rPr>
      </w:pPr>
      <w:r w:rsidRPr="001E1831">
        <w:rPr>
          <w:rFonts w:ascii="Angsana New" w:hAnsi="Angsana New"/>
          <w:sz w:val="28"/>
          <w:szCs w:val="28"/>
          <w:cs/>
        </w:rPr>
        <w:lastRenderedPageBreak/>
        <w:t>กำไรหรือขาดทุนจากการแปลงค่าเงินตราต่างประเทศดังกล่าวได้บันทึกเข้าเป็นรายได้หรือค่าใช้จ่ายในงวดปัจจุบัน</w:t>
      </w:r>
    </w:p>
    <w:p w14:paraId="37FAE128" w14:textId="04F13FF2" w:rsidR="00961EF8" w:rsidRPr="001E1831" w:rsidRDefault="00FF3C86" w:rsidP="00961EF8">
      <w:pPr>
        <w:tabs>
          <w:tab w:val="left" w:pos="602"/>
          <w:tab w:val="left" w:pos="1440"/>
          <w:tab w:val="left" w:pos="2160"/>
        </w:tabs>
        <w:spacing w:line="380" w:lineRule="exact"/>
        <w:ind w:left="154" w:right="-36" w:firstLine="697"/>
        <w:jc w:val="thaiDistribute"/>
        <w:rPr>
          <w:rFonts w:ascii="Angsana New" w:hAnsi="Angsana New"/>
          <w:b/>
          <w:bCs/>
          <w:sz w:val="28"/>
          <w:szCs w:val="28"/>
        </w:rPr>
      </w:pPr>
      <w:r w:rsidRPr="001E1831">
        <w:rPr>
          <w:rFonts w:ascii="Angsana New" w:hAnsi="Angsana New"/>
          <w:b/>
          <w:bCs/>
          <w:sz w:val="28"/>
          <w:szCs w:val="28"/>
          <w:cs/>
        </w:rPr>
        <w:t>1.</w:t>
      </w:r>
      <w:r w:rsidR="00566B2E" w:rsidRPr="001E1831">
        <w:rPr>
          <w:rFonts w:ascii="Angsana New" w:hAnsi="Angsana New"/>
          <w:b/>
          <w:bCs/>
          <w:sz w:val="28"/>
          <w:szCs w:val="28"/>
        </w:rPr>
        <w:t>6</w:t>
      </w:r>
      <w:r w:rsidRPr="001E1831">
        <w:rPr>
          <w:rFonts w:ascii="Angsana New" w:hAnsi="Angsana New"/>
          <w:b/>
          <w:bCs/>
          <w:sz w:val="28"/>
          <w:szCs w:val="28"/>
          <w:cs/>
        </w:rPr>
        <w:t>.8</w:t>
      </w:r>
      <w:r w:rsidR="00961EF8" w:rsidRPr="001E1831">
        <w:rPr>
          <w:rFonts w:ascii="Angsana New" w:hAnsi="Angsana New"/>
          <w:b/>
          <w:bCs/>
          <w:sz w:val="28"/>
          <w:szCs w:val="28"/>
        </w:rPr>
        <w:tab/>
      </w:r>
      <w:r w:rsidR="00961EF8" w:rsidRPr="001E1831">
        <w:rPr>
          <w:rFonts w:ascii="Angsana New" w:hAnsi="Angsana New"/>
          <w:b/>
          <w:bCs/>
          <w:sz w:val="28"/>
          <w:szCs w:val="28"/>
          <w:cs/>
        </w:rPr>
        <w:t>การด้อยค่าสินทรัพย์</w:t>
      </w:r>
      <w:r w:rsidR="00961EF8" w:rsidRPr="001E1831">
        <w:rPr>
          <w:rFonts w:ascii="Angsana New" w:hAnsi="Angsana New" w:hint="cs"/>
          <w:b/>
          <w:bCs/>
          <w:sz w:val="28"/>
          <w:szCs w:val="28"/>
          <w:cs/>
        </w:rPr>
        <w:t xml:space="preserve">ที่ไม่ใช่สินทรัพย์ทางการเงิน </w:t>
      </w:r>
    </w:p>
    <w:p w14:paraId="710A450E" w14:textId="0CB2C663" w:rsidR="008174A8" w:rsidRPr="001E1831" w:rsidRDefault="00961EF8" w:rsidP="00961EF8">
      <w:pPr>
        <w:tabs>
          <w:tab w:val="left" w:pos="1440"/>
        </w:tabs>
        <w:spacing w:after="120"/>
        <w:ind w:left="1418" w:right="-21" w:hanging="6"/>
        <w:jc w:val="thaiDistribute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sz w:val="28"/>
          <w:szCs w:val="28"/>
        </w:rPr>
        <w:t xml:space="preserve"> </w:t>
      </w:r>
      <w:r w:rsidRPr="001E1831">
        <w:rPr>
          <w:rFonts w:ascii="Angsana New" w:hAnsi="Angsana New"/>
          <w:sz w:val="28"/>
          <w:szCs w:val="28"/>
          <w:cs/>
        </w:rPr>
        <w:t>ยอดสินทรัพย์คงเหลือตามบัญชีของบริษัทฯ ได้รับการทบทวน ณ ทุกวันที่ในงบแสดงฐานะการเงินว่า มีข้อบ่งชี้เรื่องการด้อยค่าหรือไม่ ในกรณีที่มีข้อบ่งชี้ บริษัทฯ จะประมาณมูลค่าสินทรัพย์ที่คาดว่าจะได้รับคืน และรับรู้ขาดทุนจากการด้อยค่าเมื่อมูลค่าตามบัญชีของสินทรัพย์ หรือมูลค่าตามบัญชีของหน่วยสินทรัพย์ที่ก่อให้เกิดเงินสด สูงกว่ามูลค่าที่จะได้รับคืน ขาดทุนจากการด้อยค่าบันทึกในงบกำไรขาดทุน</w:t>
      </w:r>
    </w:p>
    <w:p w14:paraId="32082053" w14:textId="0DF515FC" w:rsidR="00F3347B" w:rsidRPr="001E1831" w:rsidRDefault="00FF3C86" w:rsidP="00F3347B">
      <w:pPr>
        <w:spacing w:after="120"/>
        <w:ind w:left="1418" w:hanging="567"/>
        <w:jc w:val="thaiDistribute"/>
        <w:rPr>
          <w:rFonts w:ascii="Angsana New" w:hAnsi="Angsana New"/>
          <w:b/>
          <w:bCs/>
          <w:sz w:val="28"/>
          <w:szCs w:val="28"/>
        </w:rPr>
      </w:pPr>
      <w:r w:rsidRPr="001E1831">
        <w:rPr>
          <w:rFonts w:ascii="Angsana New" w:hAnsi="Angsana New"/>
          <w:b/>
          <w:bCs/>
          <w:sz w:val="28"/>
          <w:szCs w:val="28"/>
          <w:cs/>
        </w:rPr>
        <w:t>1.</w:t>
      </w:r>
      <w:r w:rsidR="00566B2E" w:rsidRPr="001E1831">
        <w:rPr>
          <w:rFonts w:ascii="Angsana New" w:hAnsi="Angsana New"/>
          <w:b/>
          <w:bCs/>
          <w:sz w:val="28"/>
          <w:szCs w:val="28"/>
        </w:rPr>
        <w:t>6</w:t>
      </w:r>
      <w:r w:rsidRPr="001E1831">
        <w:rPr>
          <w:rFonts w:ascii="Angsana New" w:hAnsi="Angsana New"/>
          <w:b/>
          <w:bCs/>
          <w:sz w:val="28"/>
          <w:szCs w:val="28"/>
          <w:cs/>
        </w:rPr>
        <w:t>.9</w:t>
      </w:r>
      <w:r w:rsidR="00862D25" w:rsidRPr="001E1831">
        <w:rPr>
          <w:rFonts w:ascii="Angsana New" w:hAnsi="Angsana New"/>
          <w:b/>
          <w:bCs/>
          <w:sz w:val="28"/>
          <w:szCs w:val="28"/>
        </w:rPr>
        <w:tab/>
      </w:r>
      <w:r w:rsidR="00F3347B" w:rsidRPr="001E1831">
        <w:rPr>
          <w:rFonts w:ascii="Angsana New" w:hAnsi="Angsana New"/>
          <w:b/>
          <w:bCs/>
          <w:sz w:val="28"/>
          <w:szCs w:val="28"/>
          <w:cs/>
        </w:rPr>
        <w:t>ผลประโยชน์พนักงาน</w:t>
      </w:r>
    </w:p>
    <w:p w14:paraId="7CCCDBE7" w14:textId="77777777" w:rsidR="00F3347B" w:rsidRPr="001E1831" w:rsidRDefault="00F3347B" w:rsidP="00F3347B">
      <w:pPr>
        <w:pStyle w:val="BodyTextIndent2"/>
        <w:tabs>
          <w:tab w:val="left" w:pos="426"/>
          <w:tab w:val="left" w:pos="720"/>
          <w:tab w:val="left" w:pos="1276"/>
        </w:tabs>
        <w:ind w:left="1372" w:right="-39" w:firstLine="0"/>
        <w:rPr>
          <w:sz w:val="28"/>
          <w:szCs w:val="28"/>
        </w:rPr>
      </w:pPr>
      <w:r w:rsidRPr="001E1831">
        <w:rPr>
          <w:sz w:val="28"/>
          <w:szCs w:val="28"/>
          <w:cs/>
        </w:rPr>
        <w:t>บริษัท และบริษัทย่อย รับรู้  เงินเดือน  ค่าจ้าง  โบนัส  เงินสมทบกองทุนประกันสังคมและกองทุนสำรองเลี้ยงชีพ และผลประโยชน์อื่นๆ  เป็นค่าใช้จ่ายเมื่อเกิดรายการ</w:t>
      </w:r>
    </w:p>
    <w:p w14:paraId="5A1D1F42" w14:textId="77777777" w:rsidR="00F3347B" w:rsidRPr="001E1831" w:rsidRDefault="00F3347B" w:rsidP="00F3347B">
      <w:pPr>
        <w:pStyle w:val="BodyTextIndent2"/>
        <w:tabs>
          <w:tab w:val="left" w:pos="426"/>
          <w:tab w:val="left" w:pos="720"/>
          <w:tab w:val="left" w:pos="1276"/>
        </w:tabs>
        <w:ind w:left="1372" w:right="-39" w:firstLine="0"/>
        <w:rPr>
          <w:sz w:val="28"/>
          <w:szCs w:val="28"/>
        </w:rPr>
      </w:pPr>
      <w:r w:rsidRPr="001E1831">
        <w:rPr>
          <w:sz w:val="28"/>
          <w:szCs w:val="28"/>
          <w:cs/>
        </w:rPr>
        <w:t>เงินชดเชยเมื่อออกจากงานของพนักงานตามที่กำหนดไว้ในกฎหมายของประเทศไทย บันทึกเป็นค่าใช้จ่ายในส่วนของกำไรขาดทุนตลอดอายุการทำงานของพนักงาน ภาระผูกพันของบริษัทเกี่ยวกับผลประโยชน์พนักงานหลังออกจากงานนี้คำนวณโดยนักคณิตศาสตร์ประกันภัยตามหลักคณิตศาสตร์ประกันภัย โดยใช้วิธีคิดลดแต่ละหน่วยที่ประมาณการไว้</w:t>
      </w:r>
      <w:r w:rsidRPr="001E1831">
        <w:rPr>
          <w:spacing w:val="2"/>
          <w:sz w:val="28"/>
          <w:szCs w:val="28"/>
          <w:cs/>
        </w:rPr>
        <w:t xml:space="preserve">  อย่างไรก็ตาม ผลประโยชน์หลังออกจากงานที่เกิดขึ้นจริงนั้นอาจแตกต่างไป</w:t>
      </w:r>
      <w:r w:rsidRPr="001E1831">
        <w:rPr>
          <w:sz w:val="28"/>
          <w:szCs w:val="28"/>
          <w:cs/>
        </w:rPr>
        <w:t>จากที่ประมาณไว้</w:t>
      </w:r>
    </w:p>
    <w:p w14:paraId="2A450803" w14:textId="77777777" w:rsidR="00F3347B" w:rsidRPr="001E1831" w:rsidRDefault="00F3347B" w:rsidP="00F3347B">
      <w:pPr>
        <w:pStyle w:val="BodyTextIndent2"/>
        <w:tabs>
          <w:tab w:val="left" w:pos="426"/>
          <w:tab w:val="left" w:pos="720"/>
          <w:tab w:val="left" w:pos="1276"/>
        </w:tabs>
        <w:ind w:left="1372" w:right="-39" w:firstLine="0"/>
        <w:rPr>
          <w:sz w:val="28"/>
          <w:szCs w:val="28"/>
        </w:rPr>
      </w:pPr>
      <w:r w:rsidRPr="001E1831">
        <w:rPr>
          <w:sz w:val="28"/>
          <w:szCs w:val="28"/>
          <w:cs/>
        </w:rPr>
        <w:t>บริษัทและบริษัทย่อย รับรู้กำไรขาดทุนจากการประมาณการตามหลักคณิตศาสตร์ประกันภัยทั้งหมดที่เกิดขึ้นในส่วนของกำไรขาดทุนเบ็ดเสร็จอื่นในงวดที่เกิดรายการ</w:t>
      </w:r>
    </w:p>
    <w:p w14:paraId="3551172F" w14:textId="77777777" w:rsidR="00F3347B" w:rsidRPr="001E1831" w:rsidRDefault="00F3347B" w:rsidP="00F3347B">
      <w:pPr>
        <w:spacing w:before="120" w:after="120"/>
        <w:ind w:left="1418"/>
        <w:jc w:val="thaiDistribute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sz w:val="28"/>
          <w:szCs w:val="28"/>
          <w:cs/>
        </w:rPr>
        <w:t>ผลประโยชน์เมื่อเลิกจ้างรับรู้เป็นค่าใช้จ่ายเมื่อบริษัทฯ และบริษัทย่อยแสดงเจตนาผูกพันอย่างชัดเจนเกี่ยวกับการเลิกจ้างและไม่มีความเป็นไปได้ที่จะยกเลิก มีรายละเอียดอย่างเป็นทางการทั้งการเลิกจ้างก่อนวันเกษียณตามปกติหรือการสนับสนุนการออกจากงานโดยสมัครใจ</w:t>
      </w:r>
    </w:p>
    <w:p w14:paraId="02F3337B" w14:textId="02F3EEAD" w:rsidR="00F3347B" w:rsidRPr="001E1831" w:rsidRDefault="00F3347B" w:rsidP="00F3347B">
      <w:pPr>
        <w:tabs>
          <w:tab w:val="left" w:pos="1800"/>
          <w:tab w:val="left" w:pos="2400"/>
          <w:tab w:val="left" w:pos="3000"/>
        </w:tabs>
        <w:spacing w:before="120" w:after="120"/>
        <w:ind w:left="1418"/>
        <w:jc w:val="thaiDistribute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sz w:val="28"/>
          <w:szCs w:val="28"/>
          <w:cs/>
        </w:rPr>
        <w:t>ต้นทุนบริการในอดีตจะถูกรับรู้ทั้งจำนวนในงบกำไรขาดทุนทันทีที่บริษัทฯ และบริษัทย่อยมีการแก้ไขโครงการหรือลดขนาดโครงการ หรือเมื่อรับรู้ต้นทุนการปรับโครงสร้างที่เกี่ยวข้องหรือผลประโยชน์เมื่อเลิกจ้าง</w:t>
      </w:r>
    </w:p>
    <w:p w14:paraId="470A9B26" w14:textId="0A071AD9" w:rsidR="00862D25" w:rsidRPr="001E1831" w:rsidRDefault="00FF3C86" w:rsidP="005E1BB3">
      <w:pPr>
        <w:spacing w:before="240" w:after="120"/>
        <w:ind w:left="1412" w:hanging="562"/>
        <w:jc w:val="thaiDistribute"/>
        <w:rPr>
          <w:rFonts w:ascii="Angsana New" w:hAnsi="Angsana New"/>
          <w:b/>
          <w:bCs/>
          <w:sz w:val="28"/>
          <w:szCs w:val="28"/>
        </w:rPr>
      </w:pPr>
      <w:r w:rsidRPr="001E1831">
        <w:rPr>
          <w:rFonts w:ascii="Angsana New" w:hAnsi="Angsana New"/>
          <w:b/>
          <w:bCs/>
          <w:sz w:val="28"/>
          <w:szCs w:val="28"/>
          <w:cs/>
        </w:rPr>
        <w:t>1.</w:t>
      </w:r>
      <w:r w:rsidR="00566B2E" w:rsidRPr="001E1831">
        <w:rPr>
          <w:rFonts w:ascii="Angsana New" w:hAnsi="Angsana New"/>
          <w:b/>
          <w:bCs/>
          <w:sz w:val="28"/>
          <w:szCs w:val="28"/>
        </w:rPr>
        <w:t>6</w:t>
      </w:r>
      <w:r w:rsidRPr="001E1831">
        <w:rPr>
          <w:rFonts w:ascii="Angsana New" w:hAnsi="Angsana New"/>
          <w:b/>
          <w:bCs/>
          <w:sz w:val="28"/>
          <w:szCs w:val="28"/>
          <w:cs/>
        </w:rPr>
        <w:t>.10</w:t>
      </w:r>
      <w:r w:rsidR="00A36FC9" w:rsidRPr="001E1831">
        <w:rPr>
          <w:rFonts w:ascii="Angsana New" w:hAnsi="Angsana New"/>
          <w:b/>
          <w:bCs/>
          <w:sz w:val="28"/>
          <w:szCs w:val="28"/>
          <w:cs/>
        </w:rPr>
        <w:tab/>
      </w:r>
      <w:r w:rsidR="00862D25" w:rsidRPr="001E1831">
        <w:rPr>
          <w:rFonts w:ascii="Angsana New" w:hAnsi="Angsana New"/>
          <w:b/>
          <w:bCs/>
          <w:sz w:val="28"/>
          <w:szCs w:val="28"/>
          <w:cs/>
        </w:rPr>
        <w:t>ภาษีเงินได้</w:t>
      </w:r>
    </w:p>
    <w:p w14:paraId="7CEED3C0" w14:textId="77777777" w:rsidR="00AD39C6" w:rsidRPr="001E1831" w:rsidRDefault="00AD39C6" w:rsidP="00E22EA5">
      <w:pPr>
        <w:spacing w:after="120"/>
        <w:ind w:left="1418" w:right="-23"/>
        <w:jc w:val="thaiDistribute"/>
        <w:rPr>
          <w:rFonts w:ascii="Angsana New" w:hAnsi="Angsana New"/>
          <w:sz w:val="28"/>
          <w:szCs w:val="28"/>
          <w:cs/>
        </w:rPr>
      </w:pPr>
      <w:r w:rsidRPr="001E1831">
        <w:rPr>
          <w:rFonts w:ascii="Angsana New" w:hAnsi="Angsana New"/>
          <w:spacing w:val="-8"/>
          <w:sz w:val="28"/>
          <w:szCs w:val="28"/>
          <w:cs/>
        </w:rPr>
        <w:t xml:space="preserve">ภาษีเงินได้สำหรับปีประกอบด้วยภาษีเงินได้ของปีปัจจุบันและภาษีเงินได้รอการตัดบัญชี </w:t>
      </w:r>
      <w:r w:rsidRPr="001E1831">
        <w:rPr>
          <w:rFonts w:ascii="Angsana New" w:hAnsi="Angsana New"/>
          <w:sz w:val="28"/>
          <w:szCs w:val="28"/>
          <w:cs/>
        </w:rPr>
        <w:t>ภาษีเงินได้ของปีปัจจุบันและภาษีเงินได้รอการตัดบัญชีรับรู้ในงบกำไรขาดทุน ยกเว้นส่วนที่เกี่ยวกับรายการที่เกี่ยวข้องกับการรวมธุรกิจ หรือรายการที่รับรู้โดยตรงในส่วนของผู้ถือหุ้น หรือกำไรขาดทุนเบ็ดเสร็จอื่น</w:t>
      </w:r>
    </w:p>
    <w:p w14:paraId="713E6083" w14:textId="77777777" w:rsidR="00AD39C6" w:rsidRPr="001E1831" w:rsidRDefault="00AD39C6" w:rsidP="00E22EA5">
      <w:pPr>
        <w:spacing w:after="120"/>
        <w:ind w:left="1418" w:right="-23"/>
        <w:jc w:val="thaiDistribute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sz w:val="28"/>
          <w:szCs w:val="28"/>
          <w:cs/>
        </w:rPr>
        <w:t xml:space="preserve">ภาษีเงินได้ปัจจุบัน ได้แก่ ภาษีที่คาดว่าจะจ่ายให้กับหน่วยงานจัดเก็บภาษีของรัฐโดยคำนวณจากกำไรทางภาษีตามหลักเกณฑ์ที่กำหนดในกฎหมายภาษีอากรโดยใช้อัตราภาษีที่ประกาศใช้หรือที่คาดว่ามีผลบังคับใช้ ณ วันที่รายงาน </w:t>
      </w:r>
    </w:p>
    <w:p w14:paraId="010973DC" w14:textId="77777777" w:rsidR="00AD39C6" w:rsidRPr="001E1831" w:rsidRDefault="00AD39C6" w:rsidP="00E22EA5">
      <w:pPr>
        <w:spacing w:after="120"/>
        <w:ind w:left="1418" w:right="-23"/>
        <w:jc w:val="thaiDistribute"/>
        <w:rPr>
          <w:rFonts w:ascii="Angsana New" w:hAnsi="Angsana New"/>
          <w:spacing w:val="-2"/>
          <w:sz w:val="28"/>
          <w:szCs w:val="28"/>
          <w:cs/>
        </w:rPr>
      </w:pPr>
      <w:r w:rsidRPr="001E1831">
        <w:rPr>
          <w:rFonts w:ascii="Angsana New" w:hAnsi="Angsana New"/>
          <w:spacing w:val="-2"/>
          <w:sz w:val="28"/>
          <w:szCs w:val="28"/>
          <w:cs/>
        </w:rPr>
        <w:t>ภาษี</w:t>
      </w:r>
      <w:r w:rsidRPr="001E1831">
        <w:rPr>
          <w:rFonts w:ascii="Angsana New" w:hAnsi="Angsana New"/>
          <w:sz w:val="28"/>
          <w:szCs w:val="28"/>
          <w:cs/>
        </w:rPr>
        <w:t>เงิน</w:t>
      </w:r>
      <w:r w:rsidRPr="001E1831">
        <w:rPr>
          <w:rFonts w:ascii="Angsana New" w:hAnsi="Angsana New"/>
          <w:spacing w:val="-2"/>
          <w:sz w:val="28"/>
          <w:szCs w:val="28"/>
          <w:cs/>
        </w:rPr>
        <w:t>ได้รอ</w:t>
      </w:r>
      <w:r w:rsidRPr="001E1831">
        <w:rPr>
          <w:rFonts w:ascii="Angsana New" w:hAnsi="Angsana New"/>
          <w:sz w:val="28"/>
          <w:szCs w:val="28"/>
          <w:cs/>
        </w:rPr>
        <w:t>การ</w:t>
      </w:r>
      <w:r w:rsidRPr="001E1831">
        <w:rPr>
          <w:rFonts w:ascii="Angsana New" w:hAnsi="Angsana New"/>
          <w:spacing w:val="-2"/>
          <w:sz w:val="28"/>
          <w:szCs w:val="28"/>
          <w:cs/>
        </w:rPr>
        <w:t>ตัดบัญชี บันทึกโดยคำนวณจากผลแตกต่างชั่วคราวที่เกิดขึ้นระหว่างมูลค่าตามบัญชีของสินทรัพย์และหนี้สิน ณ วันสิ้นรอบระยะเวลารายงานกับฐานภาษีของสินทรัพย์ และหนี้สินที่เกี่ยวข้องนั้น</w:t>
      </w:r>
    </w:p>
    <w:p w14:paraId="15DD23DB" w14:textId="77777777" w:rsidR="00F9471F" w:rsidRPr="001E1831" w:rsidRDefault="00AD39C6" w:rsidP="00E22EA5">
      <w:pPr>
        <w:spacing w:after="120"/>
        <w:ind w:left="1418" w:right="-23"/>
        <w:jc w:val="thaiDistribute"/>
        <w:rPr>
          <w:rFonts w:ascii="Angsana New" w:hAnsi="Angsana New"/>
          <w:spacing w:val="-2"/>
          <w:sz w:val="28"/>
          <w:szCs w:val="28"/>
        </w:rPr>
      </w:pPr>
      <w:r w:rsidRPr="001E1831">
        <w:rPr>
          <w:rFonts w:ascii="Angsana New" w:hAnsi="Angsana New"/>
          <w:spacing w:val="-2"/>
          <w:sz w:val="28"/>
          <w:szCs w:val="28"/>
          <w:cs/>
        </w:rPr>
        <w:t xml:space="preserve">ภาษีเงินได้รอการตัดบัญชีวัดมูลค่าโดยใช้อัตราภาษีที่คาดว่าจะใช้กับผลแตกต่างชั่วคราว เมื่อมีการกลับรายการโดยอิงกับกฎหมายที่ประกาศใช้หรือที่คาดว่ามีผลบังคับใช้ ณ วันที่รายงาน </w:t>
      </w:r>
    </w:p>
    <w:p w14:paraId="596D4478" w14:textId="30505BC3" w:rsidR="00AD39C6" w:rsidRPr="001E1831" w:rsidRDefault="00AD39C6" w:rsidP="00E22EA5">
      <w:pPr>
        <w:spacing w:after="120"/>
        <w:ind w:left="1418" w:right="-23"/>
        <w:jc w:val="thaiDistribute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spacing w:val="-2"/>
          <w:sz w:val="28"/>
          <w:szCs w:val="28"/>
          <w:cs/>
        </w:rPr>
        <w:lastRenderedPageBreak/>
        <w:t>สินทรัพย์ภาษี</w:t>
      </w:r>
      <w:r w:rsidRPr="001E1831">
        <w:rPr>
          <w:rFonts w:ascii="Angsana New" w:hAnsi="Angsana New"/>
          <w:sz w:val="28"/>
          <w:szCs w:val="28"/>
          <w:cs/>
        </w:rPr>
        <w:t>เงินได้รอการตัดบัญชี จะบันทึกต่อเมื่อมีความเป็นไปได้ค่อนข้างแน่นอนว่า</w:t>
      </w:r>
      <w:r w:rsidRPr="001E1831">
        <w:rPr>
          <w:rFonts w:ascii="Angsana New" w:hAnsi="Angsana New"/>
          <w:spacing w:val="-2"/>
          <w:sz w:val="28"/>
          <w:szCs w:val="28"/>
          <w:cs/>
        </w:rPr>
        <w:t>กำไรเพื่อเสียภาษีในอนาคตจะมีจำนวน</w:t>
      </w:r>
      <w:r w:rsidRPr="001E1831">
        <w:rPr>
          <w:rFonts w:ascii="Angsana New" w:hAnsi="Angsana New"/>
          <w:sz w:val="28"/>
          <w:szCs w:val="28"/>
          <w:cs/>
        </w:rPr>
        <w:t>เพียงพอ</w:t>
      </w:r>
      <w:r w:rsidRPr="001E1831">
        <w:rPr>
          <w:rFonts w:ascii="Angsana New" w:hAnsi="Angsana New"/>
          <w:spacing w:val="-2"/>
          <w:sz w:val="28"/>
          <w:szCs w:val="28"/>
          <w:cs/>
        </w:rPr>
        <w:t>กับการ</w:t>
      </w:r>
      <w:r w:rsidRPr="001E1831">
        <w:rPr>
          <w:rFonts w:ascii="Angsana New" w:hAnsi="Angsana New"/>
          <w:sz w:val="28"/>
          <w:szCs w:val="28"/>
          <w:cs/>
        </w:rPr>
        <w:t>ใช้</w:t>
      </w:r>
      <w:r w:rsidRPr="001E1831">
        <w:rPr>
          <w:rFonts w:ascii="Angsana New" w:hAnsi="Angsana New"/>
          <w:spacing w:val="-2"/>
          <w:sz w:val="28"/>
          <w:szCs w:val="28"/>
          <w:cs/>
        </w:rPr>
        <w:t>ประโยชน์จากผลแตกต่างชั่วคราวดังกล่าว สินทรัพย์ภาษีเงินได้รอการตัดบัญชีจะถูกทบทวน ณ ทุกวันที่รายงานและจะถูกปรับลดลงเท่าที่ประโยชน์ทางภาษีจะมีโอกาสถูกใช้จริง</w:t>
      </w:r>
    </w:p>
    <w:p w14:paraId="2A738D2E" w14:textId="77777777" w:rsidR="00961EF8" w:rsidRPr="001E1831" w:rsidRDefault="00961EF8" w:rsidP="00961EF8">
      <w:pPr>
        <w:spacing w:after="120"/>
        <w:ind w:left="1418" w:right="658" w:hanging="567"/>
        <w:rPr>
          <w:rFonts w:ascii="Angsana New" w:hAnsi="Angsana New"/>
          <w:b/>
          <w:bCs/>
          <w:sz w:val="28"/>
          <w:szCs w:val="28"/>
          <w:u w:val="single"/>
        </w:rPr>
      </w:pPr>
      <w:r w:rsidRPr="001E1831">
        <w:rPr>
          <w:rFonts w:ascii="Angsana New" w:hAnsi="Angsana New"/>
          <w:b/>
          <w:bCs/>
          <w:sz w:val="28"/>
          <w:szCs w:val="28"/>
          <w:cs/>
        </w:rPr>
        <w:t>1.</w:t>
      </w:r>
      <w:r w:rsidRPr="001E1831">
        <w:rPr>
          <w:rFonts w:ascii="Angsana New" w:hAnsi="Angsana New"/>
          <w:b/>
          <w:bCs/>
          <w:sz w:val="28"/>
          <w:szCs w:val="28"/>
        </w:rPr>
        <w:t>6</w:t>
      </w:r>
      <w:r w:rsidRPr="001E1831">
        <w:rPr>
          <w:rFonts w:ascii="Angsana New" w:hAnsi="Angsana New"/>
          <w:b/>
          <w:bCs/>
          <w:sz w:val="28"/>
          <w:szCs w:val="28"/>
          <w:cs/>
        </w:rPr>
        <w:t>.11</w:t>
      </w:r>
      <w:r w:rsidRPr="001E1831">
        <w:rPr>
          <w:rFonts w:ascii="Angsana New" w:hAnsi="Angsana New"/>
          <w:b/>
          <w:bCs/>
          <w:sz w:val="28"/>
          <w:szCs w:val="28"/>
          <w:cs/>
        </w:rPr>
        <w:tab/>
        <w:t>สัญญาเช่า</w:t>
      </w:r>
    </w:p>
    <w:p w14:paraId="2DFBEE09" w14:textId="3EF8FE21" w:rsidR="00961EF8" w:rsidRPr="001E1831" w:rsidRDefault="00961EF8" w:rsidP="00961EF8">
      <w:pPr>
        <w:ind w:left="360" w:firstLine="1080"/>
        <w:jc w:val="thaiDistribute"/>
        <w:rPr>
          <w:rFonts w:asciiTheme="majorBidi" w:hAnsiTheme="majorBidi" w:cstheme="majorBidi"/>
          <w:sz w:val="28"/>
          <w:szCs w:val="28"/>
          <w:u w:val="single"/>
        </w:rPr>
      </w:pPr>
      <w:r w:rsidRPr="001E1831">
        <w:rPr>
          <w:rFonts w:asciiTheme="majorBidi" w:hAnsiTheme="majorBidi" w:cstheme="majorBidi" w:hint="cs"/>
          <w:sz w:val="28"/>
          <w:szCs w:val="28"/>
          <w:u w:val="single"/>
          <w:cs/>
        </w:rPr>
        <w:t>สำหรับปีสิ้นสุดวันที่ 31 ธันวาคม 2563</w:t>
      </w:r>
    </w:p>
    <w:p w14:paraId="34E79E52" w14:textId="77777777" w:rsidR="00961EF8" w:rsidRPr="001E1831" w:rsidRDefault="00961EF8" w:rsidP="00961EF8">
      <w:pPr>
        <w:tabs>
          <w:tab w:val="left" w:pos="10170"/>
        </w:tabs>
        <w:overflowPunct/>
        <w:autoSpaceDE/>
        <w:autoSpaceDN/>
        <w:adjustRightInd/>
        <w:ind w:left="1418" w:right="-22" w:firstLine="22"/>
        <w:jc w:val="thaiDistribute"/>
        <w:textAlignment w:val="auto"/>
        <w:rPr>
          <w:rFonts w:asciiTheme="majorBidi" w:hAnsiTheme="majorBidi" w:cstheme="majorBidi"/>
          <w:sz w:val="28"/>
          <w:szCs w:val="28"/>
          <w:cs/>
          <w:lang w:val="en-GB"/>
        </w:rPr>
      </w:pPr>
      <w:r w:rsidRPr="001E1831">
        <w:rPr>
          <w:rFonts w:asciiTheme="majorBidi" w:hAnsiTheme="majorBidi" w:cstheme="majorBidi" w:hint="cs"/>
          <w:sz w:val="28"/>
          <w:szCs w:val="28"/>
          <w:cs/>
          <w:lang w:val="en-GB"/>
        </w:rPr>
        <w:t>ณ วันที่เริ่มสัญญา กลุ่มบริษัทจะประเมินว่าสัญญาเป็นสัญญาเช่าหรือประกอบด้วยสัญญาเช่าหรือโดยสัญญาเช่าจะเป็นสัญญาเช่าหรือประกอบด้วยสัญญาเช่า ถ้าสัญญานั้นเป็นการให้สิทธิในการควบคุมการใช้สินทรัพย์ที่ระบุได้สำหรับช่วงเวลาหนึ่งเพื่อการแลกเปลี่ยนกับสิ่งตอบแทน</w:t>
      </w:r>
    </w:p>
    <w:p w14:paraId="34B17B78" w14:textId="77777777" w:rsidR="00961EF8" w:rsidRPr="001E1831" w:rsidRDefault="00961EF8" w:rsidP="00961EF8">
      <w:pPr>
        <w:jc w:val="thaiDistribute"/>
        <w:rPr>
          <w:rFonts w:asciiTheme="majorBidi" w:hAnsiTheme="majorBidi" w:cstheme="majorBidi"/>
          <w:sz w:val="8"/>
          <w:szCs w:val="8"/>
          <w:u w:val="single"/>
        </w:rPr>
      </w:pPr>
    </w:p>
    <w:p w14:paraId="17DA6F9B" w14:textId="77777777" w:rsidR="00961EF8" w:rsidRPr="001E1831" w:rsidRDefault="00961EF8" w:rsidP="00961EF8">
      <w:pPr>
        <w:ind w:left="360" w:firstLine="1058"/>
        <w:jc w:val="thaiDistribute"/>
        <w:rPr>
          <w:rFonts w:asciiTheme="majorBidi" w:hAnsiTheme="majorBidi" w:cstheme="majorBidi"/>
          <w:sz w:val="28"/>
          <w:szCs w:val="28"/>
          <w:u w:val="single"/>
        </w:rPr>
      </w:pPr>
      <w:r w:rsidRPr="001E1831">
        <w:rPr>
          <w:rFonts w:asciiTheme="majorBidi" w:hAnsiTheme="majorBidi" w:cstheme="majorBidi" w:hint="cs"/>
          <w:sz w:val="28"/>
          <w:szCs w:val="28"/>
          <w:u w:val="single"/>
          <w:cs/>
        </w:rPr>
        <w:t>กลุ่มบริษัทที่เป็นผู้เช่า</w:t>
      </w:r>
    </w:p>
    <w:p w14:paraId="31F84BF3" w14:textId="77777777" w:rsidR="00961EF8" w:rsidRPr="001E1831" w:rsidRDefault="00961EF8" w:rsidP="00961EF8">
      <w:pPr>
        <w:ind w:left="360" w:firstLine="1058"/>
        <w:jc w:val="thaiDistribute"/>
        <w:rPr>
          <w:rFonts w:asciiTheme="majorBidi" w:hAnsiTheme="majorBidi" w:cstheme="majorBidi"/>
          <w:sz w:val="8"/>
          <w:szCs w:val="8"/>
          <w:u w:val="single"/>
        </w:rPr>
      </w:pPr>
    </w:p>
    <w:p w14:paraId="1D867D6D" w14:textId="77777777" w:rsidR="00961EF8" w:rsidRPr="001E1831" w:rsidRDefault="00961EF8" w:rsidP="00961EF8">
      <w:pPr>
        <w:ind w:left="360" w:firstLine="1058"/>
        <w:jc w:val="thaiDistribute"/>
        <w:rPr>
          <w:rFonts w:asciiTheme="majorBidi" w:hAnsiTheme="majorBidi" w:cstheme="majorBidi"/>
          <w:sz w:val="28"/>
          <w:szCs w:val="28"/>
          <w:u w:val="single"/>
        </w:rPr>
      </w:pPr>
      <w:r w:rsidRPr="001E1831">
        <w:rPr>
          <w:rFonts w:asciiTheme="majorBidi" w:hAnsiTheme="majorBidi" w:cstheme="majorBidi"/>
          <w:sz w:val="28"/>
          <w:szCs w:val="28"/>
          <w:u w:val="single"/>
          <w:cs/>
        </w:rPr>
        <w:t>สินทรัพย์สิทธิการใช้</w:t>
      </w:r>
    </w:p>
    <w:p w14:paraId="4B867166" w14:textId="77777777" w:rsidR="00961EF8" w:rsidRPr="001E1831" w:rsidRDefault="00961EF8" w:rsidP="00961EF8">
      <w:pPr>
        <w:ind w:left="851" w:firstLine="425"/>
        <w:jc w:val="thaiDistribute"/>
        <w:rPr>
          <w:rFonts w:asciiTheme="majorBidi" w:hAnsiTheme="majorBidi" w:cstheme="majorBidi"/>
          <w:sz w:val="8"/>
          <w:szCs w:val="8"/>
        </w:rPr>
      </w:pPr>
    </w:p>
    <w:p w14:paraId="7FB935BC" w14:textId="77777777" w:rsidR="00961EF8" w:rsidRPr="001E1831" w:rsidRDefault="00961EF8" w:rsidP="00961EF8">
      <w:pPr>
        <w:tabs>
          <w:tab w:val="left" w:pos="10170"/>
        </w:tabs>
        <w:overflowPunct/>
        <w:autoSpaceDE/>
        <w:autoSpaceDN/>
        <w:adjustRightInd/>
        <w:ind w:left="1418" w:right="-22" w:firstLine="22"/>
        <w:jc w:val="thaiDistribute"/>
        <w:textAlignment w:val="auto"/>
        <w:rPr>
          <w:rFonts w:asciiTheme="majorBidi" w:hAnsiTheme="majorBidi" w:cstheme="majorBidi"/>
          <w:sz w:val="28"/>
          <w:szCs w:val="28"/>
        </w:rPr>
      </w:pPr>
      <w:r w:rsidRPr="001E1831">
        <w:rPr>
          <w:rFonts w:asciiTheme="majorBidi" w:hAnsiTheme="majorBidi" w:cstheme="majorBidi"/>
          <w:sz w:val="28"/>
          <w:szCs w:val="28"/>
          <w:cs/>
        </w:rPr>
        <w:t>กลุ่ม</w:t>
      </w:r>
      <w:r w:rsidRPr="001E1831">
        <w:rPr>
          <w:rFonts w:asciiTheme="majorBidi" w:hAnsiTheme="majorBidi" w:cstheme="majorBidi"/>
          <w:sz w:val="28"/>
          <w:szCs w:val="28"/>
          <w:cs/>
          <w:lang w:val="en-GB"/>
        </w:rPr>
        <w:t>บริษัท</w:t>
      </w:r>
      <w:r w:rsidRPr="001E1831">
        <w:rPr>
          <w:rFonts w:asciiTheme="majorBidi" w:hAnsiTheme="majorBidi" w:cstheme="majorBidi"/>
          <w:sz w:val="28"/>
          <w:szCs w:val="28"/>
          <w:cs/>
        </w:rPr>
        <w:t xml:space="preserve">รับรู้สินทรัพย์สิทธิการใช้ ณ วันที่สัญญาเช่าเริ่มมีผล </w:t>
      </w:r>
      <w:r w:rsidRPr="001E1831">
        <w:rPr>
          <w:rFonts w:asciiTheme="majorBidi" w:hAnsiTheme="majorBidi" w:cstheme="majorBidi" w:hint="cs"/>
          <w:sz w:val="28"/>
          <w:szCs w:val="28"/>
          <w:cs/>
        </w:rPr>
        <w:t>โดยแสดงมูลค่าตาม</w:t>
      </w:r>
      <w:r w:rsidRPr="001E1831">
        <w:rPr>
          <w:rFonts w:asciiTheme="majorBidi" w:hAnsiTheme="majorBidi" w:cstheme="majorBidi"/>
          <w:sz w:val="28"/>
          <w:szCs w:val="28"/>
          <w:cs/>
        </w:rPr>
        <w:t>ราคาทุนหักค่าเสื่อมราคาสะสม ผลขาดทุนจากการด้อยค่าสะสม</w:t>
      </w:r>
      <w:r w:rsidRPr="001E1831">
        <w:rPr>
          <w:rFonts w:asciiTheme="majorBidi" w:hAnsiTheme="majorBidi" w:cstheme="majorBidi" w:hint="cs"/>
          <w:sz w:val="28"/>
          <w:szCs w:val="28"/>
          <w:cs/>
        </w:rPr>
        <w:t xml:space="preserve"> (ถ้ามี)</w:t>
      </w:r>
      <w:r w:rsidRPr="001E1831">
        <w:rPr>
          <w:rFonts w:asciiTheme="majorBidi" w:hAnsiTheme="majorBidi" w:cstheme="majorBidi"/>
          <w:sz w:val="28"/>
          <w:szCs w:val="28"/>
          <w:cs/>
        </w:rPr>
        <w:t xml:space="preserve"> และปรับปรุงด้วยการวัดมูลค่าของหนี้สินตามสัญญาเช่าใหม่</w:t>
      </w:r>
      <w:r w:rsidRPr="001E1831">
        <w:rPr>
          <w:rFonts w:asciiTheme="majorBidi" w:hAnsiTheme="majorBidi" w:cstheme="majorBidi" w:hint="cs"/>
          <w:sz w:val="28"/>
          <w:szCs w:val="28"/>
          <w:cs/>
        </w:rPr>
        <w:t xml:space="preserve"> (ถ้ามี)</w:t>
      </w:r>
      <w:r w:rsidRPr="001E1831">
        <w:rPr>
          <w:rFonts w:asciiTheme="majorBidi" w:hAnsiTheme="majorBidi" w:cstheme="majorBidi"/>
          <w:sz w:val="28"/>
          <w:szCs w:val="28"/>
          <w:cs/>
        </w:rPr>
        <w:t xml:space="preserve"> ราคาทุนของสินทรัพย์สิทธิการใช้ประกอบด้วยจำนวนเงินของหนี้สินตามสัญญาเช่าจากการวัดมูลค่าเริ่มแรก ต้นทุนทางตรงเริ่มแรก</w:t>
      </w:r>
      <w:r w:rsidRPr="001E1831">
        <w:rPr>
          <w:rFonts w:asciiTheme="majorBidi" w:hAnsiTheme="majorBidi" w:cstheme="majorBidi" w:hint="cs"/>
          <w:sz w:val="28"/>
          <w:szCs w:val="28"/>
          <w:cs/>
        </w:rPr>
        <w:t xml:space="preserve">          </w:t>
      </w:r>
      <w:r w:rsidRPr="001E1831">
        <w:rPr>
          <w:rFonts w:asciiTheme="majorBidi" w:hAnsiTheme="majorBidi" w:cstheme="majorBidi"/>
          <w:sz w:val="28"/>
          <w:szCs w:val="28"/>
          <w:cs/>
        </w:rPr>
        <w:t>ที่เกิดขึ้น จำนวนเงินที่จ่ายชำระตามสัญญาเช่า ณ วันที่สัญญาเช่าเริ่มมีผลหรือก่อนวันที่สัญญาเช่าเริ่มมีผล และหักด้วยสิ่งจูงใจตามสัญญาเช่าที่ได้รั</w:t>
      </w:r>
      <w:r w:rsidRPr="001E1831">
        <w:rPr>
          <w:rFonts w:asciiTheme="majorBidi" w:hAnsiTheme="majorBidi" w:cstheme="majorBidi" w:hint="cs"/>
          <w:sz w:val="28"/>
          <w:szCs w:val="28"/>
          <w:cs/>
        </w:rPr>
        <w:t>บ</w:t>
      </w:r>
    </w:p>
    <w:p w14:paraId="7F4F6BC6" w14:textId="77777777" w:rsidR="00961EF8" w:rsidRPr="001E1831" w:rsidRDefault="00961EF8" w:rsidP="00961EF8">
      <w:pPr>
        <w:tabs>
          <w:tab w:val="left" w:pos="10170"/>
        </w:tabs>
        <w:overflowPunct/>
        <w:autoSpaceDE/>
        <w:autoSpaceDN/>
        <w:adjustRightInd/>
        <w:ind w:left="1418" w:right="-22" w:firstLine="22"/>
        <w:jc w:val="thaiDistribute"/>
        <w:textAlignment w:val="auto"/>
        <w:rPr>
          <w:rFonts w:asciiTheme="majorBidi" w:hAnsiTheme="majorBidi" w:cstheme="majorBidi"/>
          <w:sz w:val="28"/>
          <w:szCs w:val="28"/>
        </w:rPr>
      </w:pPr>
      <w:r w:rsidRPr="001E1831">
        <w:rPr>
          <w:rFonts w:asciiTheme="majorBidi" w:hAnsiTheme="majorBidi" w:cstheme="majorBidi" w:hint="cs"/>
          <w:sz w:val="28"/>
          <w:szCs w:val="28"/>
          <w:cs/>
        </w:rPr>
        <w:t>ราคาทุน</w:t>
      </w:r>
      <w:r w:rsidRPr="001E1831">
        <w:rPr>
          <w:rFonts w:asciiTheme="majorBidi" w:hAnsiTheme="majorBidi" w:cstheme="majorBidi" w:hint="cs"/>
          <w:sz w:val="28"/>
          <w:szCs w:val="28"/>
          <w:cs/>
          <w:lang w:val="en-GB"/>
        </w:rPr>
        <w:t>ของ</w:t>
      </w:r>
      <w:r w:rsidRPr="001E1831">
        <w:rPr>
          <w:rFonts w:asciiTheme="majorBidi" w:hAnsiTheme="majorBidi" w:cstheme="majorBidi" w:hint="cs"/>
          <w:sz w:val="28"/>
          <w:szCs w:val="28"/>
          <w:cs/>
        </w:rPr>
        <w:t>สินทรัพย์สิทธิการใช้รวมถึงประมาณการต้นทุนที่จะเกิดขึ้นสำหรับผู้เช่าในการรื้อและขนย้ายสินทรัพย์อ้างอิง การบูรณะสถานที่ตั้งของสินทรัพย์อ้างอิงหรือการบูรณะสินทรัพย์อ้างอิงให้อยู่ในสภาพตามที่กำหนดไว้ในข้อตกลงและเงื่อนไขของสัญญาเช่า</w:t>
      </w:r>
    </w:p>
    <w:p w14:paraId="24E67C26" w14:textId="77777777" w:rsidR="00961EF8" w:rsidRPr="001E1831" w:rsidRDefault="00961EF8" w:rsidP="00961EF8">
      <w:pPr>
        <w:ind w:left="1418" w:firstLine="567"/>
        <w:jc w:val="thaiDistribute"/>
        <w:rPr>
          <w:rFonts w:asciiTheme="majorBidi" w:hAnsiTheme="majorBidi" w:cstheme="majorBidi"/>
          <w:sz w:val="8"/>
          <w:szCs w:val="8"/>
        </w:rPr>
      </w:pPr>
    </w:p>
    <w:p w14:paraId="393582F7" w14:textId="77777777" w:rsidR="00961EF8" w:rsidRPr="001E1831" w:rsidRDefault="00961EF8" w:rsidP="00961EF8">
      <w:pPr>
        <w:tabs>
          <w:tab w:val="left" w:pos="10170"/>
        </w:tabs>
        <w:overflowPunct/>
        <w:autoSpaceDE/>
        <w:autoSpaceDN/>
        <w:adjustRightInd/>
        <w:ind w:left="1418" w:right="-22" w:firstLine="22"/>
        <w:jc w:val="thaiDistribute"/>
        <w:textAlignment w:val="auto"/>
        <w:rPr>
          <w:rFonts w:asciiTheme="majorBidi" w:hAnsiTheme="majorBidi" w:cstheme="majorBidi"/>
          <w:sz w:val="28"/>
          <w:szCs w:val="28"/>
        </w:rPr>
      </w:pPr>
      <w:r w:rsidRPr="001E1831">
        <w:rPr>
          <w:rFonts w:asciiTheme="majorBidi" w:hAnsiTheme="majorBidi" w:cstheme="majorBidi"/>
          <w:sz w:val="28"/>
          <w:szCs w:val="28"/>
          <w:cs/>
        </w:rPr>
        <w:t>หากกลุ่มบริษัท</w:t>
      </w:r>
      <w:r w:rsidRPr="001E1831">
        <w:rPr>
          <w:rFonts w:asciiTheme="majorBidi" w:hAnsiTheme="majorBidi" w:cstheme="majorBidi"/>
          <w:sz w:val="28"/>
          <w:szCs w:val="28"/>
          <w:cs/>
          <w:lang w:val="en-GB"/>
        </w:rPr>
        <w:t>ไม่</w:t>
      </w:r>
      <w:r w:rsidRPr="001E1831">
        <w:rPr>
          <w:rFonts w:asciiTheme="majorBidi" w:hAnsiTheme="majorBidi" w:cstheme="majorBidi"/>
          <w:sz w:val="28"/>
          <w:szCs w:val="28"/>
          <w:cs/>
        </w:rPr>
        <w:t>มีความเชื่อมั่นอย่างสมเหตุสมผลว่าความเป็นเจ้าของในสินทรัพย์อ้างอิงจะถูกโอนให้แก่กลุ่มบริษัทเมื่อสิ้นสุดอายุสัญญาเช่า สินทรัพย์สิทธิการใช้จะถูกคิดค่าเสื่อมราคาโดยวิธีเส้นตรงนับจากวันที่สัญญาเช่าเริ่มมีผลจนถึงวันสิ้นสุดของอายุการให้ประโยชน์ของสินทรัพย์สิทธิการใช้หรือวันสิ้นสุดอายุสัญญาเช่าแล้วแต่วันใดจะเกิดขึ้นก่อน</w:t>
      </w:r>
    </w:p>
    <w:p w14:paraId="54EE0A4E" w14:textId="77777777" w:rsidR="00961EF8" w:rsidRPr="001E1831" w:rsidRDefault="00961EF8" w:rsidP="00961EF8">
      <w:pPr>
        <w:ind w:left="851" w:firstLine="425"/>
        <w:jc w:val="thaiDistribute"/>
        <w:rPr>
          <w:rFonts w:asciiTheme="majorBidi" w:hAnsiTheme="majorBidi" w:cstheme="majorBidi"/>
          <w:sz w:val="12"/>
          <w:szCs w:val="12"/>
        </w:rPr>
      </w:pPr>
    </w:p>
    <w:p w14:paraId="4B0E449A" w14:textId="77777777" w:rsidR="00961EF8" w:rsidRPr="001E1831" w:rsidRDefault="00961EF8" w:rsidP="00961EF8">
      <w:pPr>
        <w:ind w:left="360" w:firstLine="1058"/>
        <w:jc w:val="thaiDistribute"/>
        <w:rPr>
          <w:rFonts w:asciiTheme="majorBidi" w:hAnsiTheme="majorBidi" w:cstheme="majorBidi"/>
          <w:sz w:val="28"/>
          <w:szCs w:val="28"/>
          <w:u w:val="single"/>
        </w:rPr>
      </w:pPr>
      <w:r w:rsidRPr="001E1831">
        <w:rPr>
          <w:rFonts w:asciiTheme="majorBidi" w:hAnsiTheme="majorBidi" w:cstheme="majorBidi"/>
          <w:sz w:val="28"/>
          <w:szCs w:val="28"/>
          <w:u w:val="single"/>
          <w:cs/>
        </w:rPr>
        <w:t>หนี้สินตามสัญญาเช่า</w:t>
      </w:r>
    </w:p>
    <w:p w14:paraId="7D6AA1DB" w14:textId="77777777" w:rsidR="00961EF8" w:rsidRPr="001E1831" w:rsidRDefault="00961EF8" w:rsidP="00961EF8">
      <w:pPr>
        <w:ind w:left="360" w:firstLine="466"/>
        <w:jc w:val="thaiDistribute"/>
        <w:rPr>
          <w:rFonts w:asciiTheme="majorBidi" w:hAnsiTheme="majorBidi" w:cstheme="majorBidi"/>
          <w:sz w:val="8"/>
          <w:szCs w:val="8"/>
          <w:u w:val="single"/>
        </w:rPr>
      </w:pPr>
    </w:p>
    <w:p w14:paraId="7ED04D8F" w14:textId="77777777" w:rsidR="00961EF8" w:rsidRPr="001E1831" w:rsidRDefault="00961EF8" w:rsidP="00961EF8">
      <w:pPr>
        <w:tabs>
          <w:tab w:val="left" w:pos="10170"/>
        </w:tabs>
        <w:overflowPunct/>
        <w:autoSpaceDE/>
        <w:autoSpaceDN/>
        <w:adjustRightInd/>
        <w:ind w:left="1418" w:right="-22" w:firstLine="22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1E1831">
        <w:rPr>
          <w:rFonts w:asciiTheme="majorBidi" w:hAnsiTheme="majorBidi" w:cstheme="majorBidi"/>
          <w:spacing w:val="-4"/>
          <w:sz w:val="28"/>
          <w:szCs w:val="28"/>
          <w:cs/>
        </w:rPr>
        <w:t xml:space="preserve">ณ </w:t>
      </w:r>
      <w:r w:rsidRPr="001E1831">
        <w:rPr>
          <w:rFonts w:asciiTheme="majorBidi" w:hAnsiTheme="majorBidi" w:cstheme="majorBidi"/>
          <w:sz w:val="28"/>
          <w:szCs w:val="28"/>
          <w:cs/>
        </w:rPr>
        <w:t>วันที่</w:t>
      </w:r>
      <w:r w:rsidRPr="001E1831">
        <w:rPr>
          <w:rFonts w:asciiTheme="majorBidi" w:hAnsiTheme="majorBidi" w:cstheme="majorBidi"/>
          <w:spacing w:val="-4"/>
          <w:sz w:val="28"/>
          <w:szCs w:val="28"/>
          <w:cs/>
        </w:rPr>
        <w:t>สัญญาเช่าเริ่มมีผล กลุ่มบริษัทรับรู้หนี้สินตามสัญญาเช่าด้วยมูลค่าปัจจุบันของจำนวนเงินที่ต้องจ่ายตามสัญญาเช่า</w:t>
      </w:r>
      <w:r w:rsidRPr="001E1831">
        <w:rPr>
          <w:rFonts w:asciiTheme="majorBidi" w:hAnsiTheme="majorBidi" w:cstheme="majorBidi" w:hint="cs"/>
          <w:sz w:val="28"/>
          <w:szCs w:val="28"/>
          <w:cs/>
        </w:rPr>
        <w:t>ที่ยังไม่ได้จ่ายชำระ</w:t>
      </w:r>
      <w:r w:rsidRPr="001E1831">
        <w:rPr>
          <w:rFonts w:asciiTheme="majorBidi" w:hAnsiTheme="majorBidi" w:cstheme="majorBidi"/>
          <w:sz w:val="28"/>
          <w:szCs w:val="28"/>
          <w:cs/>
        </w:rPr>
        <w:t xml:space="preserve"> คิดลดด้วยอัตราดอกเบี้ยเงินกู้ยืมส่วนเพิ่มของกลุ่มบริษัท</w:t>
      </w:r>
      <w:r w:rsidRPr="001E1831">
        <w:rPr>
          <w:rFonts w:asciiTheme="majorBidi" w:hAnsiTheme="majorBidi" w:cstheme="majorBidi" w:hint="cs"/>
          <w:sz w:val="28"/>
          <w:szCs w:val="28"/>
          <w:cs/>
        </w:rPr>
        <w:t xml:space="preserve"> หาก</w:t>
      </w:r>
      <w:r w:rsidRPr="001E1831">
        <w:rPr>
          <w:rFonts w:asciiTheme="majorBidi" w:hAnsiTheme="majorBidi" w:cstheme="majorBidi"/>
          <w:sz w:val="28"/>
          <w:szCs w:val="28"/>
          <w:cs/>
        </w:rPr>
        <w:t>อัตราดอกเบี้ยตามนัยของสัญญาเช่า</w:t>
      </w:r>
      <w:r w:rsidRPr="001E1831">
        <w:rPr>
          <w:rFonts w:asciiTheme="majorBidi" w:hAnsiTheme="majorBidi" w:cstheme="majorBidi" w:hint="cs"/>
          <w:sz w:val="28"/>
          <w:szCs w:val="28"/>
          <w:cs/>
        </w:rPr>
        <w:t>นั้นไม่สามารถกำหนดได้</w:t>
      </w:r>
      <w:r w:rsidRPr="001E1831">
        <w:rPr>
          <w:rFonts w:asciiTheme="majorBidi" w:hAnsiTheme="majorBidi" w:cstheme="majorBidi"/>
          <w:sz w:val="28"/>
          <w:szCs w:val="28"/>
          <w:cs/>
        </w:rPr>
        <w:t xml:space="preserve"> หลังจากวันที่สัญญาเช่าเริ่มมีผล</w:t>
      </w:r>
      <w:r w:rsidRPr="001E1831">
        <w:rPr>
          <w:rFonts w:ascii="Angsana New" w:eastAsia="MS Mincho" w:hAnsi="Angsana New"/>
          <w:sz w:val="28"/>
          <w:szCs w:val="28"/>
          <w:cs/>
        </w:rPr>
        <w:t>หนี้สินตามสัญญาเช่าวัดมูลค่าโดยการใช้</w:t>
      </w:r>
      <w:r w:rsidRPr="001E1831">
        <w:rPr>
          <w:rFonts w:asciiTheme="majorBidi" w:hAnsiTheme="majorBidi" w:cstheme="majorBidi"/>
          <w:sz w:val="28"/>
          <w:szCs w:val="28"/>
          <w:cs/>
        </w:rPr>
        <w:t>วิธี</w:t>
      </w:r>
      <w:r w:rsidRPr="001E1831">
        <w:rPr>
          <w:rFonts w:ascii="Angsana New" w:eastAsia="MS Mincho" w:hAnsi="Angsana New"/>
          <w:sz w:val="28"/>
          <w:szCs w:val="28"/>
          <w:cs/>
        </w:rPr>
        <w:t>ดอกเบี้ยที่แท้จริงแล</w:t>
      </w:r>
      <w:r w:rsidRPr="001E1831">
        <w:rPr>
          <w:rFonts w:ascii="Angsana New" w:eastAsia="MS Mincho" w:hAnsi="Angsana New" w:hint="cs"/>
          <w:sz w:val="28"/>
          <w:szCs w:val="28"/>
          <w:cs/>
        </w:rPr>
        <w:t>ะ</w:t>
      </w:r>
      <w:r w:rsidRPr="001E1831">
        <w:rPr>
          <w:rFonts w:ascii="Angsana New" w:eastAsia="MS Mincho" w:hAnsi="Angsana New"/>
          <w:sz w:val="28"/>
          <w:szCs w:val="28"/>
          <w:cs/>
        </w:rPr>
        <w:t>ลดมูลค่าตามบัญชีเพื่อสะท้อนการจ่ายชำระตามสัญญาเช่าที่จ่ายชำระแล้ว โดยกลุ่มบริษัทรับรู้ดอกเบี้ยจากหนี้สินตามสัญญาเช่าใน</w:t>
      </w:r>
      <w:r w:rsidRPr="001E1831">
        <w:rPr>
          <w:rFonts w:ascii="Angsana New" w:eastAsia="MS Mincho" w:hAnsi="Angsana New" w:hint="cs"/>
          <w:sz w:val="28"/>
          <w:szCs w:val="28"/>
          <w:cs/>
        </w:rPr>
        <w:t xml:space="preserve"> </w:t>
      </w:r>
      <w:r w:rsidRPr="001E1831">
        <w:rPr>
          <w:rFonts w:ascii="Angsana New" w:eastAsia="MS Mincho" w:hAnsi="Angsana New"/>
          <w:sz w:val="28"/>
          <w:szCs w:val="28"/>
          <w:cs/>
        </w:rPr>
        <w:t>งบกำไรขาดทุน</w:t>
      </w:r>
      <w:r w:rsidRPr="001E1831">
        <w:rPr>
          <w:rFonts w:ascii="Angsana New" w:hAnsi="Angsana New" w:hint="cs"/>
          <w:sz w:val="28"/>
          <w:szCs w:val="28"/>
          <w:cs/>
        </w:rPr>
        <w:t xml:space="preserve"> </w:t>
      </w:r>
      <w:r w:rsidRPr="001E1831">
        <w:rPr>
          <w:rFonts w:asciiTheme="majorBidi" w:hAnsiTheme="majorBidi" w:cstheme="majorBidi"/>
          <w:sz w:val="28"/>
          <w:szCs w:val="28"/>
          <w:cs/>
        </w:rPr>
        <w:t>นอกจากนี้ มูลค่าตามบัญชีของหนี้สินตามสัญญาเช่าจะถูกวัดมูลค่าใหม่เมื่อมีการเปลี่ยนแปลงหรือประเมินสัญญาเช่าใหม่</w:t>
      </w:r>
    </w:p>
    <w:p w14:paraId="183C62A9" w14:textId="77777777" w:rsidR="00961EF8" w:rsidRPr="001E1831" w:rsidRDefault="00961EF8" w:rsidP="00961EF8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12"/>
          <w:szCs w:val="12"/>
        </w:rPr>
      </w:pPr>
    </w:p>
    <w:p w14:paraId="5FA19CAC" w14:textId="77777777" w:rsidR="00961EF8" w:rsidRPr="001E1831" w:rsidRDefault="00961EF8" w:rsidP="00961EF8">
      <w:pPr>
        <w:tabs>
          <w:tab w:val="left" w:pos="10170"/>
        </w:tabs>
        <w:overflowPunct/>
        <w:autoSpaceDE/>
        <w:autoSpaceDN/>
        <w:adjustRightInd/>
        <w:ind w:left="182" w:right="-22" w:firstLine="1803"/>
        <w:jc w:val="thaiDistribute"/>
        <w:textAlignment w:val="auto"/>
        <w:rPr>
          <w:rFonts w:asciiTheme="majorBidi" w:hAnsiTheme="majorBidi" w:cstheme="majorBidi"/>
          <w:sz w:val="28"/>
          <w:szCs w:val="28"/>
        </w:rPr>
      </w:pPr>
      <w:r w:rsidRPr="001E1831">
        <w:rPr>
          <w:rFonts w:asciiTheme="majorBidi" w:hAnsiTheme="majorBidi" w:cstheme="majorBidi"/>
          <w:sz w:val="28"/>
          <w:szCs w:val="28"/>
          <w:cs/>
        </w:rPr>
        <w:t>การจ่าย</w:t>
      </w:r>
      <w:r w:rsidRPr="001E1831">
        <w:rPr>
          <w:rFonts w:asciiTheme="majorBidi" w:hAnsiTheme="majorBidi" w:cstheme="majorBidi"/>
          <w:spacing w:val="-4"/>
          <w:sz w:val="28"/>
          <w:szCs w:val="28"/>
          <w:cs/>
        </w:rPr>
        <w:t>ชำระ</w:t>
      </w:r>
      <w:r w:rsidRPr="001E1831">
        <w:rPr>
          <w:rFonts w:asciiTheme="majorBidi" w:hAnsiTheme="majorBidi" w:cstheme="majorBidi"/>
          <w:sz w:val="28"/>
          <w:szCs w:val="28"/>
          <w:cs/>
        </w:rPr>
        <w:t>ตามสัญญาเช่าที่รวมอยู่ในการวัดมูลค่าของหนี้สินตามสัญญาเช่า ประกอบด้วย</w:t>
      </w:r>
    </w:p>
    <w:p w14:paraId="560463ED" w14:textId="77777777" w:rsidR="00961EF8" w:rsidRPr="001E1831" w:rsidRDefault="00961EF8" w:rsidP="00961EF8">
      <w:pPr>
        <w:numPr>
          <w:ilvl w:val="0"/>
          <w:numId w:val="35"/>
        </w:numPr>
        <w:tabs>
          <w:tab w:val="left" w:pos="1176"/>
        </w:tabs>
        <w:overflowPunct/>
        <w:autoSpaceDE/>
        <w:autoSpaceDN/>
        <w:adjustRightInd/>
        <w:spacing w:before="120" w:after="120"/>
        <w:ind w:left="2268" w:hanging="141"/>
        <w:contextualSpacing/>
        <w:jc w:val="thaiDistribute"/>
        <w:textAlignment w:val="auto"/>
        <w:rPr>
          <w:rFonts w:ascii="Angsana New" w:eastAsia="Calibri" w:hAnsi="Angsana New"/>
          <w:spacing w:val="-2"/>
          <w:sz w:val="28"/>
          <w:szCs w:val="28"/>
        </w:rPr>
      </w:pPr>
      <w:r w:rsidRPr="001E1831">
        <w:rPr>
          <w:rFonts w:ascii="Angsana New" w:eastAsia="Calibri" w:hAnsi="Angsana New"/>
          <w:spacing w:val="-2"/>
          <w:sz w:val="28"/>
          <w:szCs w:val="28"/>
          <w:cs/>
        </w:rPr>
        <w:t xml:space="preserve">การจ่ายชำระคงที่ </w:t>
      </w:r>
      <w:r w:rsidRPr="001E1831">
        <w:rPr>
          <w:rFonts w:ascii="Angsana New" w:eastAsia="Calibri" w:hAnsi="Angsana New"/>
          <w:spacing w:val="-2"/>
          <w:sz w:val="28"/>
          <w:szCs w:val="28"/>
        </w:rPr>
        <w:t>(</w:t>
      </w:r>
      <w:r w:rsidRPr="001E1831">
        <w:rPr>
          <w:rFonts w:ascii="Angsana New" w:eastAsia="Calibri" w:hAnsi="Angsana New"/>
          <w:spacing w:val="-2"/>
          <w:sz w:val="28"/>
          <w:szCs w:val="28"/>
          <w:cs/>
        </w:rPr>
        <w:t>รวมถึง การจ่ายชำระคงที่โดยเนื้อหา</w:t>
      </w:r>
      <w:r w:rsidRPr="001E1831">
        <w:rPr>
          <w:rFonts w:ascii="Angsana New" w:eastAsia="Calibri" w:hAnsi="Angsana New"/>
          <w:spacing w:val="-2"/>
          <w:sz w:val="28"/>
          <w:szCs w:val="28"/>
        </w:rPr>
        <w:t xml:space="preserve">) </w:t>
      </w:r>
      <w:r w:rsidRPr="001E1831">
        <w:rPr>
          <w:rFonts w:ascii="Angsana New" w:eastAsia="Calibri" w:hAnsi="Angsana New"/>
          <w:spacing w:val="-2"/>
          <w:sz w:val="28"/>
          <w:szCs w:val="28"/>
          <w:cs/>
        </w:rPr>
        <w:t>หักลูกหนี้สิ่งจูงใจตามสัญญาเช่าใด</w:t>
      </w:r>
      <w:r w:rsidRPr="001E1831">
        <w:rPr>
          <w:rFonts w:ascii="Angsana New" w:eastAsia="Calibri" w:hAnsi="Angsana New"/>
          <w:spacing w:val="-2"/>
          <w:sz w:val="28"/>
          <w:szCs w:val="28"/>
        </w:rPr>
        <w:t xml:space="preserve"> </w:t>
      </w:r>
      <w:r w:rsidRPr="001E1831">
        <w:rPr>
          <w:rFonts w:ascii="Angsana New" w:eastAsia="Calibri" w:hAnsi="Angsana New"/>
          <w:spacing w:val="-2"/>
          <w:sz w:val="28"/>
          <w:szCs w:val="28"/>
          <w:cs/>
        </w:rPr>
        <w:t>ๆ</w:t>
      </w:r>
    </w:p>
    <w:p w14:paraId="017A5517" w14:textId="77777777" w:rsidR="00961EF8" w:rsidRPr="001E1831" w:rsidRDefault="00961EF8" w:rsidP="00961EF8">
      <w:pPr>
        <w:numPr>
          <w:ilvl w:val="0"/>
          <w:numId w:val="35"/>
        </w:numPr>
        <w:tabs>
          <w:tab w:val="left" w:pos="1176"/>
        </w:tabs>
        <w:overflowPunct/>
        <w:autoSpaceDE/>
        <w:autoSpaceDN/>
        <w:adjustRightInd/>
        <w:spacing w:before="120" w:after="120"/>
        <w:ind w:left="2268" w:right="-104" w:hanging="141"/>
        <w:contextualSpacing/>
        <w:jc w:val="thaiDistribute"/>
        <w:textAlignment w:val="auto"/>
        <w:rPr>
          <w:rFonts w:ascii="Angsana New" w:eastAsia="Calibri" w:hAnsi="Angsana New"/>
          <w:spacing w:val="-2"/>
          <w:sz w:val="28"/>
          <w:szCs w:val="28"/>
        </w:rPr>
      </w:pPr>
      <w:r w:rsidRPr="001E1831">
        <w:rPr>
          <w:rFonts w:ascii="Angsana New" w:eastAsia="Calibri" w:hAnsi="Angsana New"/>
          <w:spacing w:val="-2"/>
          <w:sz w:val="28"/>
          <w:szCs w:val="28"/>
          <w:cs/>
        </w:rPr>
        <w:t>การจ่ายชำระค่าเช่าผันแปรที่ขึ้นอยู่กับดัชนีหรืออัตรา ซึ่งการวัดมูลค่าเริ่มแรกใช้ดัชนีหรืออัตรา ณ วันที่สัญญาเช่าเริ่มมีผล</w:t>
      </w:r>
    </w:p>
    <w:p w14:paraId="4D1F0C9A" w14:textId="77777777" w:rsidR="00961EF8" w:rsidRPr="001E1831" w:rsidRDefault="00961EF8" w:rsidP="00961EF8">
      <w:pPr>
        <w:numPr>
          <w:ilvl w:val="0"/>
          <w:numId w:val="35"/>
        </w:numPr>
        <w:tabs>
          <w:tab w:val="left" w:pos="1176"/>
        </w:tabs>
        <w:overflowPunct/>
        <w:autoSpaceDE/>
        <w:autoSpaceDN/>
        <w:adjustRightInd/>
        <w:spacing w:before="120" w:after="120"/>
        <w:ind w:left="2268" w:hanging="141"/>
        <w:contextualSpacing/>
        <w:jc w:val="thaiDistribute"/>
        <w:textAlignment w:val="auto"/>
        <w:rPr>
          <w:rFonts w:ascii="Angsana New" w:eastAsia="Calibri" w:hAnsi="Angsana New"/>
          <w:spacing w:val="-2"/>
          <w:sz w:val="28"/>
          <w:szCs w:val="28"/>
        </w:rPr>
      </w:pPr>
      <w:r w:rsidRPr="001E1831">
        <w:rPr>
          <w:rFonts w:ascii="Angsana New" w:eastAsia="Calibri" w:hAnsi="Angsana New"/>
          <w:spacing w:val="-2"/>
          <w:sz w:val="28"/>
          <w:szCs w:val="28"/>
          <w:cs/>
        </w:rPr>
        <w:t>จำนวนเงินที่คาดว่าผู้เช่าจะจ่ายชำระภายใต้การรับประกันมูลค่าคงเหลือ</w:t>
      </w:r>
    </w:p>
    <w:p w14:paraId="3B334118" w14:textId="77777777" w:rsidR="00961EF8" w:rsidRPr="001E1831" w:rsidRDefault="00961EF8" w:rsidP="00961EF8">
      <w:pPr>
        <w:numPr>
          <w:ilvl w:val="0"/>
          <w:numId w:val="35"/>
        </w:numPr>
        <w:tabs>
          <w:tab w:val="left" w:pos="1176"/>
        </w:tabs>
        <w:overflowPunct/>
        <w:autoSpaceDE/>
        <w:autoSpaceDN/>
        <w:adjustRightInd/>
        <w:spacing w:before="120" w:after="120"/>
        <w:ind w:left="2268" w:hanging="141"/>
        <w:contextualSpacing/>
        <w:jc w:val="thaiDistribute"/>
        <w:textAlignment w:val="auto"/>
        <w:rPr>
          <w:rFonts w:ascii="Angsana New" w:eastAsia="Calibri" w:hAnsi="Angsana New"/>
          <w:spacing w:val="-2"/>
          <w:sz w:val="28"/>
          <w:szCs w:val="28"/>
        </w:rPr>
      </w:pPr>
      <w:r w:rsidRPr="001E1831">
        <w:rPr>
          <w:rFonts w:ascii="Angsana New" w:eastAsia="Calibri" w:hAnsi="Angsana New"/>
          <w:spacing w:val="-2"/>
          <w:sz w:val="28"/>
          <w:szCs w:val="28"/>
          <w:cs/>
        </w:rPr>
        <w:lastRenderedPageBreak/>
        <w:t>ราคาใช้สิทธิของสิทธิเลือกซื้อ หากมีความแน่นอนอย่างสมเหตุสมผลที่ผู้เช่าจะใช้สิทธิเลือกนั้น</w:t>
      </w:r>
    </w:p>
    <w:p w14:paraId="38551028" w14:textId="77777777" w:rsidR="00961EF8" w:rsidRPr="001E1831" w:rsidRDefault="00961EF8" w:rsidP="00961EF8">
      <w:pPr>
        <w:numPr>
          <w:ilvl w:val="0"/>
          <w:numId w:val="35"/>
        </w:numPr>
        <w:tabs>
          <w:tab w:val="left" w:pos="1176"/>
        </w:tabs>
        <w:overflowPunct/>
        <w:autoSpaceDE/>
        <w:autoSpaceDN/>
        <w:adjustRightInd/>
        <w:spacing w:before="120" w:after="120"/>
        <w:ind w:left="2268" w:right="-104" w:hanging="141"/>
        <w:contextualSpacing/>
        <w:jc w:val="thaiDistribute"/>
        <w:textAlignment w:val="auto"/>
        <w:rPr>
          <w:rFonts w:ascii="Angsana New" w:eastAsia="Calibri" w:hAnsi="Angsana New"/>
          <w:spacing w:val="-2"/>
          <w:sz w:val="28"/>
          <w:szCs w:val="28"/>
          <w:cs/>
        </w:rPr>
      </w:pPr>
      <w:r w:rsidRPr="001E1831">
        <w:rPr>
          <w:rFonts w:ascii="Angsana New" w:eastAsia="Calibri" w:hAnsi="Angsana New"/>
          <w:spacing w:val="-2"/>
          <w:sz w:val="28"/>
          <w:szCs w:val="28"/>
          <w:cs/>
        </w:rPr>
        <w:t>การจ่ายชำระค่าปรับเพื่อการยกเลิกสัญญาเช่า หากข้อกำหนดสัญญาเช่าแสดงให้เห็นว่าผู้เช่าจะใช้สิทธิเลือกในการยกเลิกสัญญาเช่า</w:t>
      </w:r>
    </w:p>
    <w:p w14:paraId="3259B196" w14:textId="77777777" w:rsidR="00961EF8" w:rsidRPr="001E1831" w:rsidRDefault="00961EF8" w:rsidP="00961EF8">
      <w:pPr>
        <w:ind w:left="2268" w:hanging="141"/>
        <w:jc w:val="thaiDistribute"/>
        <w:rPr>
          <w:rFonts w:asciiTheme="majorBidi" w:hAnsiTheme="majorBidi" w:cstheme="majorBidi"/>
          <w:sz w:val="12"/>
          <w:szCs w:val="12"/>
        </w:rPr>
      </w:pPr>
    </w:p>
    <w:p w14:paraId="35FEA647" w14:textId="77777777" w:rsidR="00961EF8" w:rsidRPr="001E1831" w:rsidRDefault="00961EF8" w:rsidP="00961EF8">
      <w:pPr>
        <w:ind w:left="360" w:firstLine="1058"/>
        <w:jc w:val="thaiDistribute"/>
        <w:rPr>
          <w:rFonts w:asciiTheme="majorBidi" w:hAnsiTheme="majorBidi" w:cstheme="majorBidi"/>
          <w:sz w:val="28"/>
          <w:szCs w:val="28"/>
          <w:u w:val="single"/>
        </w:rPr>
      </w:pPr>
      <w:r w:rsidRPr="001E1831">
        <w:rPr>
          <w:rFonts w:asciiTheme="majorBidi" w:hAnsiTheme="majorBidi" w:cstheme="majorBidi"/>
          <w:sz w:val="28"/>
          <w:szCs w:val="28"/>
          <w:u w:val="single"/>
          <w:cs/>
        </w:rPr>
        <w:t>สัญญาเช่าระยะสั้นและสัญญาเช่าซึ่งสินทรัพย์อ้างอิงมีมูลค่าต่ำ</w:t>
      </w:r>
    </w:p>
    <w:p w14:paraId="053DC305" w14:textId="77777777" w:rsidR="00961EF8" w:rsidRPr="001E1831" w:rsidRDefault="00961EF8" w:rsidP="00961EF8">
      <w:pPr>
        <w:ind w:left="851" w:firstLine="425"/>
        <w:jc w:val="thaiDistribute"/>
        <w:rPr>
          <w:rFonts w:asciiTheme="majorBidi" w:hAnsiTheme="majorBidi" w:cstheme="majorBidi"/>
          <w:sz w:val="12"/>
          <w:szCs w:val="12"/>
        </w:rPr>
      </w:pPr>
    </w:p>
    <w:p w14:paraId="2D6F4666" w14:textId="77777777" w:rsidR="00961EF8" w:rsidRPr="001E1831" w:rsidRDefault="00961EF8" w:rsidP="00961EF8">
      <w:pPr>
        <w:tabs>
          <w:tab w:val="left" w:pos="10170"/>
        </w:tabs>
        <w:overflowPunct/>
        <w:autoSpaceDE/>
        <w:autoSpaceDN/>
        <w:adjustRightInd/>
        <w:ind w:left="1418" w:right="-22" w:firstLine="22"/>
        <w:jc w:val="thaiDistribute"/>
        <w:textAlignment w:val="auto"/>
        <w:rPr>
          <w:rFonts w:asciiTheme="majorBidi" w:hAnsiTheme="majorBidi" w:cstheme="majorBidi"/>
          <w:sz w:val="28"/>
          <w:szCs w:val="28"/>
        </w:rPr>
      </w:pPr>
      <w:r w:rsidRPr="001E1831">
        <w:rPr>
          <w:rFonts w:asciiTheme="majorBidi" w:hAnsiTheme="majorBidi" w:cstheme="majorBidi"/>
          <w:spacing w:val="-4"/>
          <w:sz w:val="28"/>
          <w:szCs w:val="28"/>
          <w:cs/>
        </w:rPr>
        <w:t>จำนวน</w:t>
      </w:r>
      <w:r w:rsidRPr="001E1831">
        <w:rPr>
          <w:rFonts w:asciiTheme="majorBidi" w:hAnsiTheme="majorBidi" w:cstheme="majorBidi"/>
          <w:sz w:val="28"/>
          <w:szCs w:val="28"/>
          <w:cs/>
        </w:rPr>
        <w:t xml:space="preserve">เงินที่ต้องจ่ายตามสัญญาเช่าที่มีอายุสัญญาเช่า </w:t>
      </w:r>
      <w:r w:rsidRPr="001E1831">
        <w:rPr>
          <w:rFonts w:asciiTheme="majorBidi" w:hAnsiTheme="majorBidi" w:cstheme="majorBidi"/>
          <w:sz w:val="28"/>
          <w:szCs w:val="28"/>
        </w:rPr>
        <w:t>12</w:t>
      </w:r>
      <w:r w:rsidRPr="001E1831">
        <w:rPr>
          <w:rFonts w:asciiTheme="majorBidi" w:hAnsiTheme="majorBidi" w:cstheme="majorBidi"/>
          <w:sz w:val="28"/>
          <w:szCs w:val="28"/>
          <w:cs/>
        </w:rPr>
        <w:t xml:space="preserve"> เดือนหรือน้อยกว่านับตั้งแต่วันที่สัญญาเช่าเริ่มมีผล หรือสัญญาเช่าซึ่งสินทรัพย์อ้างอิงมีมูลค่าต่ำ จะถูกรับรู้เป็นค่าใช้จ่ายตามวิธีเส้นตรงตลอดอายุสัญญาเช่า</w:t>
      </w:r>
    </w:p>
    <w:p w14:paraId="20EC77A5" w14:textId="77777777" w:rsidR="00961EF8" w:rsidRPr="001E1831" w:rsidRDefault="00961EF8" w:rsidP="00961EF8">
      <w:pPr>
        <w:rPr>
          <w:rFonts w:ascii="Angsana New" w:hAnsi="Angsana New"/>
          <w:sz w:val="12"/>
          <w:szCs w:val="12"/>
        </w:rPr>
      </w:pPr>
    </w:p>
    <w:p w14:paraId="2AB6BE73" w14:textId="77777777" w:rsidR="00961EF8" w:rsidRPr="001E1831" w:rsidRDefault="00961EF8" w:rsidP="00961EF8">
      <w:pPr>
        <w:ind w:left="851" w:firstLine="425"/>
        <w:jc w:val="thaiDistribute"/>
        <w:rPr>
          <w:rFonts w:asciiTheme="majorBidi" w:eastAsia="SimSun" w:hAnsiTheme="majorBidi" w:cstheme="majorBidi"/>
          <w:sz w:val="6"/>
          <w:szCs w:val="6"/>
        </w:rPr>
      </w:pPr>
    </w:p>
    <w:p w14:paraId="3FB4FC85" w14:textId="77777777" w:rsidR="00961EF8" w:rsidRPr="001E1831" w:rsidRDefault="00961EF8" w:rsidP="00961EF8">
      <w:pPr>
        <w:tabs>
          <w:tab w:val="left" w:pos="1276"/>
        </w:tabs>
        <w:ind w:left="993" w:firstLine="425"/>
        <w:jc w:val="thaiDistribute"/>
        <w:rPr>
          <w:rFonts w:ascii="Angsana New" w:hAnsi="Angsana New"/>
          <w:sz w:val="28"/>
          <w:szCs w:val="28"/>
          <w:u w:val="single"/>
        </w:rPr>
      </w:pPr>
      <w:r w:rsidRPr="001E1831">
        <w:rPr>
          <w:rFonts w:ascii="Angsana New" w:hAnsi="Angsana New"/>
          <w:sz w:val="28"/>
          <w:szCs w:val="28"/>
          <w:u w:val="single"/>
          <w:cs/>
        </w:rPr>
        <w:t>การถือ</w:t>
      </w:r>
      <w:r w:rsidRPr="001E1831">
        <w:rPr>
          <w:rFonts w:ascii="Angsana New" w:eastAsia="SimSun" w:hAnsi="Angsana New"/>
          <w:sz w:val="28"/>
          <w:szCs w:val="28"/>
          <w:u w:val="single"/>
          <w:cs/>
          <w:lang w:val="en-GB"/>
        </w:rPr>
        <w:t>ปฏิบัติ</w:t>
      </w:r>
      <w:r w:rsidRPr="001E1831">
        <w:rPr>
          <w:rFonts w:ascii="Angsana New" w:hAnsi="Angsana New"/>
          <w:sz w:val="28"/>
          <w:szCs w:val="28"/>
          <w:u w:val="single"/>
          <w:cs/>
        </w:rPr>
        <w:t>ครั้งแรก</w:t>
      </w:r>
    </w:p>
    <w:p w14:paraId="1D4863BE" w14:textId="77777777" w:rsidR="00961EF8" w:rsidRPr="001E1831" w:rsidRDefault="00961EF8" w:rsidP="00961EF8">
      <w:pPr>
        <w:ind w:left="993" w:hanging="709"/>
        <w:jc w:val="thaiDistribute"/>
        <w:rPr>
          <w:rFonts w:ascii="Angsana New" w:hAnsi="Angsana New"/>
          <w:sz w:val="16"/>
          <w:szCs w:val="16"/>
          <w:u w:val="single"/>
        </w:rPr>
      </w:pPr>
    </w:p>
    <w:p w14:paraId="7D27394D" w14:textId="77777777" w:rsidR="00961EF8" w:rsidRPr="001E1831" w:rsidRDefault="00961EF8" w:rsidP="00961EF8">
      <w:pPr>
        <w:ind w:left="1440"/>
        <w:jc w:val="thaiDistribute"/>
        <w:rPr>
          <w:rFonts w:ascii="Angsana New" w:hAnsi="Angsana New"/>
          <w:strike/>
          <w:sz w:val="32"/>
          <w:szCs w:val="32"/>
        </w:rPr>
      </w:pPr>
      <w:r w:rsidRPr="001E1831">
        <w:rPr>
          <w:rFonts w:ascii="Angsana New" w:hAnsi="Angsana New" w:hint="cs"/>
          <w:sz w:val="28"/>
          <w:szCs w:val="28"/>
          <w:cs/>
        </w:rPr>
        <w:t>มาตรฐานการรายงานทางการเงินฉบับนี้ไม่มีผลกระทบต่องบการเงินของกลุ่มบริษัทอย่างเป็นสาระสำคัญเมื่อนำมาถือปฏิบัติ</w:t>
      </w:r>
      <w:r w:rsidRPr="001E1831">
        <w:rPr>
          <w:rFonts w:ascii="AngsanaUPC" w:hAnsi="AngsanaUPC" w:cs="AngsanaUPC" w:hint="cs"/>
          <w:sz w:val="28"/>
          <w:szCs w:val="28"/>
          <w:cs/>
        </w:rPr>
        <w:t>ตั้งแต่วันที่ 1 มกราคม 2563</w:t>
      </w:r>
      <w:r w:rsidRPr="001E1831">
        <w:rPr>
          <w:rFonts w:ascii="Angsana New" w:hAnsi="Angsana New" w:hint="cs"/>
          <w:sz w:val="32"/>
          <w:szCs w:val="32"/>
          <w:cs/>
        </w:rPr>
        <w:t xml:space="preserve">  </w:t>
      </w:r>
    </w:p>
    <w:p w14:paraId="64CE3189" w14:textId="77777777" w:rsidR="00961EF8" w:rsidRPr="001E1831" w:rsidRDefault="00961EF8" w:rsidP="00961EF8">
      <w:pPr>
        <w:pStyle w:val="ListParagraph"/>
        <w:rPr>
          <w:rFonts w:ascii="Angsana New" w:eastAsia="Calibri" w:hAnsi="Angsana New"/>
          <w:sz w:val="16"/>
          <w:szCs w:val="16"/>
        </w:rPr>
      </w:pPr>
    </w:p>
    <w:p w14:paraId="554F4AA1" w14:textId="65B77C90" w:rsidR="00961EF8" w:rsidRPr="001E1831" w:rsidRDefault="00961EF8" w:rsidP="00961EF8">
      <w:pPr>
        <w:ind w:left="360" w:firstLine="1080"/>
        <w:jc w:val="thaiDistribute"/>
        <w:rPr>
          <w:rFonts w:asciiTheme="majorBidi" w:hAnsiTheme="majorBidi" w:cstheme="majorBidi"/>
          <w:sz w:val="28"/>
          <w:szCs w:val="28"/>
          <w:u w:val="single"/>
        </w:rPr>
      </w:pPr>
      <w:r w:rsidRPr="001E1831">
        <w:rPr>
          <w:rFonts w:asciiTheme="majorBidi" w:hAnsiTheme="majorBidi" w:cstheme="majorBidi" w:hint="cs"/>
          <w:sz w:val="28"/>
          <w:szCs w:val="28"/>
          <w:u w:val="single"/>
          <w:cs/>
        </w:rPr>
        <w:t>สำหรับปีสิ้นสุดวันที่ 31 ธันวาคม 2562</w:t>
      </w:r>
    </w:p>
    <w:p w14:paraId="5DEEF7F9" w14:textId="77777777" w:rsidR="00961EF8" w:rsidRPr="001E1831" w:rsidRDefault="00961EF8" w:rsidP="00961EF8">
      <w:pPr>
        <w:tabs>
          <w:tab w:val="left" w:pos="672"/>
        </w:tabs>
        <w:ind w:left="1276" w:hanging="709"/>
        <w:outlineLvl w:val="0"/>
        <w:rPr>
          <w:rFonts w:ascii="Angsana New" w:hAnsi="Angsana New"/>
          <w:sz w:val="16"/>
          <w:szCs w:val="16"/>
          <w:u w:val="single"/>
        </w:rPr>
      </w:pPr>
    </w:p>
    <w:p w14:paraId="33AC0478" w14:textId="77777777" w:rsidR="00961EF8" w:rsidRPr="001E1831" w:rsidRDefault="00961EF8" w:rsidP="00961EF8">
      <w:pPr>
        <w:pStyle w:val="ListParagraph"/>
        <w:numPr>
          <w:ilvl w:val="0"/>
          <w:numId w:val="35"/>
        </w:numPr>
        <w:ind w:left="1843" w:right="-2" w:hanging="283"/>
        <w:rPr>
          <w:rFonts w:ascii="Angsana New" w:eastAsia="Calibri" w:hAnsi="Angsana New"/>
          <w:spacing w:val="-4"/>
          <w:sz w:val="28"/>
          <w:szCs w:val="28"/>
        </w:rPr>
      </w:pPr>
      <w:r w:rsidRPr="001E1831">
        <w:rPr>
          <w:rFonts w:ascii="Angsana New" w:eastAsia="Calibri" w:hAnsi="Angsana New"/>
          <w:spacing w:val="-4"/>
          <w:sz w:val="28"/>
          <w:szCs w:val="28"/>
          <w:cs/>
        </w:rPr>
        <w:t>สัญญาเช่า</w:t>
      </w:r>
      <w:r w:rsidRPr="001E1831">
        <w:rPr>
          <w:rFonts w:ascii="Angsana New" w:eastAsia="Calibri" w:hAnsi="Angsana New" w:hint="cs"/>
          <w:spacing w:val="-4"/>
          <w:sz w:val="28"/>
          <w:szCs w:val="28"/>
          <w:cs/>
        </w:rPr>
        <w:t>การเงิน</w:t>
      </w:r>
    </w:p>
    <w:p w14:paraId="6934307B" w14:textId="77777777" w:rsidR="00961EF8" w:rsidRPr="001E1831" w:rsidRDefault="00961EF8" w:rsidP="00961EF8">
      <w:pPr>
        <w:ind w:left="1843" w:right="-2"/>
        <w:jc w:val="thaiDistribute"/>
        <w:rPr>
          <w:rFonts w:ascii="Angsana New" w:hAnsi="Angsana New" w:cs="AngsanaUPC"/>
          <w:sz w:val="28"/>
          <w:szCs w:val="28"/>
        </w:rPr>
      </w:pPr>
      <w:r w:rsidRPr="001E1831">
        <w:rPr>
          <w:rFonts w:ascii="Angsana New" w:hAnsi="Angsana New" w:cs="AngsanaUPC"/>
          <w:sz w:val="28"/>
          <w:szCs w:val="28"/>
          <w:cs/>
        </w:rPr>
        <w:t>สัญญาเช่าทรัพย์สินที่ความเสี่ยงและผลตอบแทนของความเป็นเจ้าของส่วนใหญ่ได้โอนไปให้กับผู้เช่า</w:t>
      </w:r>
      <w:r w:rsidRPr="001E1831">
        <w:rPr>
          <w:rFonts w:ascii="Angsana New" w:hAnsi="Angsana New"/>
          <w:sz w:val="28"/>
          <w:szCs w:val="28"/>
          <w:cs/>
        </w:rPr>
        <w:t xml:space="preserve">       </w:t>
      </w:r>
      <w:r w:rsidRPr="001E1831">
        <w:rPr>
          <w:rFonts w:ascii="Angsana New" w:hAnsi="Angsana New" w:cs="AngsanaUPC"/>
          <w:sz w:val="28"/>
          <w:szCs w:val="28"/>
          <w:cs/>
        </w:rPr>
        <w:t>ถือเป็นสัญญาเช่าการเงิน สัญญาเช่าการเงินจะบันทึกเป็นรายจ่ายฝ่ายทุนด้วยมูลค่ายุติธรรมของสินทรัพย์ที่เช่า</w:t>
      </w:r>
      <w:r w:rsidRPr="001E1831">
        <w:rPr>
          <w:rFonts w:ascii="Angsana New" w:hAnsi="Angsana New"/>
          <w:sz w:val="28"/>
          <w:szCs w:val="28"/>
          <w:cs/>
        </w:rPr>
        <w:t xml:space="preserve">   </w:t>
      </w:r>
      <w:r w:rsidRPr="001E1831">
        <w:rPr>
          <w:rFonts w:ascii="Angsana New" w:hAnsi="Angsana New" w:cs="AngsanaUPC"/>
          <w:sz w:val="28"/>
          <w:szCs w:val="28"/>
          <w:cs/>
        </w:rPr>
        <w:t>หรือมูลค่าปัจจุบันสุทธิของจำนวนเงินขั้นต่ำที่ต้องจ่ายตามสัญญาเช่าแล้วแต่มูลค่าใดจะต่ำกว่า ภาระผูกพันตามสัญญาเช่า</w:t>
      </w:r>
      <w:r w:rsidRPr="001E1831">
        <w:rPr>
          <w:rFonts w:ascii="Angsana New" w:hAnsi="Angsana New"/>
          <w:sz w:val="28"/>
          <w:szCs w:val="28"/>
          <w:cs/>
        </w:rPr>
        <w:t xml:space="preserve"> </w:t>
      </w:r>
      <w:r w:rsidRPr="001E1831">
        <w:rPr>
          <w:rFonts w:ascii="Angsana New" w:hAnsi="Angsana New" w:cs="AngsanaUPC"/>
          <w:sz w:val="28"/>
          <w:szCs w:val="28"/>
          <w:cs/>
        </w:rPr>
        <w:t>หักค่าใช้จ่ายทางการเงินจะบันทึกเป็นหนี้สินระยะยาว ส่วนดอกเบี้ยจ่ายจะบันทึกในงบกำไรขาดทุน</w:t>
      </w:r>
      <w:r w:rsidRPr="001E1831">
        <w:rPr>
          <w:rFonts w:ascii="Angsana New" w:hAnsi="Angsana New" w:cs="AngsanaUPC"/>
          <w:spacing w:val="4"/>
          <w:sz w:val="28"/>
          <w:szCs w:val="28"/>
          <w:cs/>
        </w:rPr>
        <w:t>ตลอดอายุของสัญญาเช่า</w:t>
      </w:r>
      <w:r w:rsidRPr="001E1831">
        <w:rPr>
          <w:rFonts w:ascii="Angsana New" w:hAnsi="Angsana New" w:cs="AngsanaUPC" w:hint="cs"/>
          <w:spacing w:val="4"/>
          <w:sz w:val="28"/>
          <w:szCs w:val="28"/>
          <w:cs/>
        </w:rPr>
        <w:t xml:space="preserve"> หากไม่มีความแน่นอนอย่างสมเหตุสมผลที่ผู้เช่าจะเป็นเจ้าของสินทรัพย์เมื่ออายุ</w:t>
      </w:r>
      <w:r w:rsidRPr="001E1831">
        <w:rPr>
          <w:rFonts w:ascii="Angsana New" w:hAnsi="Angsana New" w:cs="AngsanaUPC" w:hint="cs"/>
          <w:sz w:val="28"/>
          <w:szCs w:val="28"/>
          <w:cs/>
        </w:rPr>
        <w:t>สัญญาเช่าสิ้นสุดลงผู้เช่าต้องตัดค่าเสื่อมราคาของสินทรัพย์ให้หมดภายในอายุสัญญาเช่าหรืออายุการให้ประโยชน์แล้วแต่อายุใดจะสั้นกว่า</w:t>
      </w:r>
    </w:p>
    <w:p w14:paraId="1234C411" w14:textId="77777777" w:rsidR="00961EF8" w:rsidRPr="001E1831" w:rsidRDefault="00961EF8" w:rsidP="00961EF8">
      <w:pPr>
        <w:ind w:left="1843" w:right="-2"/>
        <w:jc w:val="thaiDistribute"/>
        <w:rPr>
          <w:rFonts w:ascii="Angsana New" w:hAnsi="Angsana New" w:cs="AngsanaUPC"/>
          <w:sz w:val="16"/>
          <w:szCs w:val="16"/>
        </w:rPr>
      </w:pPr>
    </w:p>
    <w:p w14:paraId="0D526A70" w14:textId="77777777" w:rsidR="00961EF8" w:rsidRPr="001E1831" w:rsidRDefault="00961EF8" w:rsidP="00961EF8">
      <w:pPr>
        <w:pStyle w:val="ListParagraph"/>
        <w:numPr>
          <w:ilvl w:val="0"/>
          <w:numId w:val="35"/>
        </w:numPr>
        <w:ind w:left="1843" w:right="-2" w:hanging="283"/>
        <w:rPr>
          <w:rFonts w:ascii="Angsana New" w:eastAsia="Calibri" w:hAnsi="Angsana New"/>
          <w:spacing w:val="-4"/>
          <w:sz w:val="28"/>
          <w:szCs w:val="28"/>
          <w:cs/>
        </w:rPr>
      </w:pPr>
      <w:r w:rsidRPr="001E1831">
        <w:rPr>
          <w:rFonts w:ascii="Angsana New" w:eastAsia="Calibri" w:hAnsi="Angsana New"/>
          <w:spacing w:val="-4"/>
          <w:sz w:val="28"/>
          <w:szCs w:val="28"/>
          <w:cs/>
        </w:rPr>
        <w:t>สัญญาเช่าดำเนินงาน</w:t>
      </w:r>
    </w:p>
    <w:p w14:paraId="2DCA0F40" w14:textId="01D250BB" w:rsidR="00961EF8" w:rsidRPr="001E1831" w:rsidRDefault="00961EF8" w:rsidP="00961EF8">
      <w:pPr>
        <w:ind w:left="1890" w:right="-2"/>
        <w:jc w:val="thaiDistribute"/>
        <w:rPr>
          <w:rFonts w:ascii="Angsana New" w:hAnsi="Angsana New" w:cs="AngsanaUPC"/>
          <w:sz w:val="28"/>
          <w:szCs w:val="28"/>
        </w:rPr>
      </w:pPr>
      <w:r w:rsidRPr="001E1831">
        <w:rPr>
          <w:rFonts w:ascii="Angsana New" w:hAnsi="Angsana New" w:cs="AngsanaUPC"/>
          <w:sz w:val="28"/>
          <w:szCs w:val="28"/>
          <w:cs/>
        </w:rPr>
        <w:t>สัญญาเช่าทรัพย์สินที่ความเสี่ยงและผลตอบแทนแก่เจ้าของทรัพย์สินยังเป็นของผู้ให้เช่าจะถูกจัดเป็นสัญญาเช่าดำเนินงาน โดยบริษัทจะบันทึกการจ่ายชำระค่าเช่าภายใต้สัญญาเช่าดำเนินงานเป็นค่าใช้จ่ายโดยวิธีเส้นตรงตลอดระยะเวลาของอายุของการเช่า</w:t>
      </w:r>
    </w:p>
    <w:p w14:paraId="3BB7C572" w14:textId="77777777" w:rsidR="00961EF8" w:rsidRPr="001E1831" w:rsidRDefault="00961EF8" w:rsidP="00961EF8">
      <w:pPr>
        <w:ind w:left="1890"/>
        <w:rPr>
          <w:rFonts w:ascii="Angsana New" w:hAnsi="Angsana New"/>
          <w:sz w:val="10"/>
          <w:szCs w:val="10"/>
        </w:rPr>
      </w:pPr>
    </w:p>
    <w:p w14:paraId="141E6CED" w14:textId="77777777" w:rsidR="00961EF8" w:rsidRPr="001E1831" w:rsidRDefault="00961EF8" w:rsidP="00961EF8">
      <w:pPr>
        <w:ind w:left="1890" w:right="-2"/>
        <w:jc w:val="thaiDistribute"/>
        <w:rPr>
          <w:rFonts w:ascii="Angsana New" w:hAnsi="Angsana New" w:cs="AngsanaUPC"/>
          <w:sz w:val="28"/>
          <w:szCs w:val="28"/>
        </w:rPr>
      </w:pPr>
      <w:r w:rsidRPr="001E1831">
        <w:rPr>
          <w:rFonts w:ascii="Angsana New" w:hAnsi="Angsana New" w:cs="AngsanaUPC"/>
          <w:sz w:val="28"/>
          <w:szCs w:val="28"/>
          <w:cs/>
        </w:rPr>
        <w:t>ค่าใช้จ่ายที่เกิดขึ้นจากการยกเลิกสัญญาเช่าดำเนินงานก่อนหมดอายุการเช่า เช่น เบี้ยปรับที่ต้องจ่ายให้กับผู้ให้เช่า จะบันทึกเป็นค่าใช้จ่ายในรอบระยะเวลาบัญชีที่การยกเลิกนั้นเกิดขึ้น</w:t>
      </w:r>
    </w:p>
    <w:p w14:paraId="6E4570A6" w14:textId="77777777" w:rsidR="00961EF8" w:rsidRPr="001E1831" w:rsidRDefault="00961EF8" w:rsidP="00961EF8">
      <w:pPr>
        <w:overflowPunct/>
        <w:autoSpaceDE/>
        <w:autoSpaceDN/>
        <w:adjustRightInd/>
        <w:ind w:left="1843" w:firstLine="283"/>
        <w:textAlignment w:val="auto"/>
        <w:rPr>
          <w:rFonts w:asciiTheme="majorBidi" w:eastAsia="SimSun" w:hAnsiTheme="majorBidi" w:cstheme="majorBidi"/>
          <w:color w:val="FF0000"/>
          <w:sz w:val="12"/>
          <w:szCs w:val="12"/>
        </w:rPr>
      </w:pPr>
    </w:p>
    <w:p w14:paraId="78FF851D" w14:textId="77777777" w:rsidR="00961EF8" w:rsidRPr="001E1831" w:rsidRDefault="00961EF8" w:rsidP="00961EF8">
      <w:pPr>
        <w:overflowPunct/>
        <w:autoSpaceDE/>
        <w:autoSpaceDN/>
        <w:adjustRightInd/>
        <w:textAlignment w:val="auto"/>
        <w:rPr>
          <w:rFonts w:asciiTheme="majorBidi" w:eastAsia="SimSun" w:hAnsiTheme="majorBidi" w:cstheme="majorBidi"/>
          <w:sz w:val="12"/>
          <w:szCs w:val="12"/>
        </w:rPr>
      </w:pPr>
    </w:p>
    <w:p w14:paraId="7DA2B0A1" w14:textId="77777777" w:rsidR="00961EF8" w:rsidRPr="001E1831" w:rsidRDefault="00961EF8" w:rsidP="00961EF8">
      <w:pPr>
        <w:tabs>
          <w:tab w:val="left" w:pos="602"/>
          <w:tab w:val="left" w:pos="2160"/>
        </w:tabs>
        <w:spacing w:line="380" w:lineRule="exact"/>
        <w:ind w:left="154" w:right="-36" w:firstLine="697"/>
        <w:jc w:val="thaiDistribute"/>
        <w:rPr>
          <w:rFonts w:ascii="Angsana New" w:hAnsi="Angsana New"/>
          <w:b/>
          <w:bCs/>
          <w:sz w:val="28"/>
          <w:szCs w:val="28"/>
        </w:rPr>
      </w:pPr>
      <w:r w:rsidRPr="001E1831">
        <w:rPr>
          <w:rFonts w:ascii="Angsana New" w:hAnsi="Angsana New" w:hint="cs"/>
          <w:b/>
          <w:bCs/>
          <w:sz w:val="28"/>
          <w:szCs w:val="28"/>
          <w:cs/>
        </w:rPr>
        <w:t>1.6.12</w:t>
      </w:r>
      <w:bookmarkStart w:id="2" w:name="_Hlk64743123"/>
      <w:r w:rsidRPr="001E1831">
        <w:rPr>
          <w:rFonts w:ascii="Angsana New" w:hAnsi="Angsana New" w:hint="cs"/>
          <w:b/>
          <w:bCs/>
          <w:sz w:val="28"/>
          <w:szCs w:val="28"/>
          <w:cs/>
        </w:rPr>
        <w:t xml:space="preserve">  </w:t>
      </w:r>
      <w:r w:rsidRPr="001E1831">
        <w:rPr>
          <w:rFonts w:ascii="Angsana New" w:hAnsi="Angsana New"/>
          <w:b/>
          <w:bCs/>
          <w:sz w:val="28"/>
          <w:szCs w:val="28"/>
        </w:rPr>
        <w:t xml:space="preserve"> </w:t>
      </w:r>
      <w:r w:rsidRPr="001E1831">
        <w:rPr>
          <w:rFonts w:ascii="Angsana New" w:hAnsi="Angsana New"/>
          <w:b/>
          <w:bCs/>
          <w:sz w:val="28"/>
          <w:szCs w:val="28"/>
          <w:cs/>
        </w:rPr>
        <w:t>เครื่องมือทางการเงิน</w:t>
      </w:r>
    </w:p>
    <w:p w14:paraId="655EFD82" w14:textId="77777777" w:rsidR="00961EF8" w:rsidRPr="001E1831" w:rsidRDefault="00961EF8" w:rsidP="00961EF8">
      <w:pPr>
        <w:spacing w:before="120" w:after="120"/>
        <w:ind w:firstLine="1418"/>
        <w:jc w:val="thaiDistribute"/>
        <w:rPr>
          <w:rFonts w:asciiTheme="majorBidi" w:hAnsiTheme="majorBidi" w:cstheme="majorBidi"/>
          <w:sz w:val="28"/>
          <w:szCs w:val="28"/>
          <w:u w:val="single"/>
        </w:rPr>
      </w:pPr>
      <w:r w:rsidRPr="001E1831">
        <w:rPr>
          <w:rFonts w:asciiTheme="majorBidi" w:hAnsiTheme="majorBidi" w:cstheme="majorBidi"/>
          <w:sz w:val="28"/>
          <w:szCs w:val="28"/>
          <w:u w:val="single"/>
          <w:cs/>
        </w:rPr>
        <w:t>การจัดประเภทรายการและวัดมูลค่า</w:t>
      </w:r>
    </w:p>
    <w:p w14:paraId="08304929" w14:textId="77777777" w:rsidR="00961EF8" w:rsidRPr="001E1831" w:rsidRDefault="00961EF8" w:rsidP="00961EF8">
      <w:pPr>
        <w:spacing w:after="120"/>
        <w:ind w:left="1418" w:right="-428" w:firstLine="22"/>
        <w:jc w:val="thaiDistribute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sz w:val="28"/>
          <w:szCs w:val="28"/>
          <w:cs/>
        </w:rPr>
        <w:t>สินทรัพย์</w:t>
      </w:r>
      <w:r w:rsidRPr="001E1831">
        <w:rPr>
          <w:rFonts w:asciiTheme="majorBidi" w:hAnsiTheme="majorBidi" w:cstheme="majorBidi"/>
          <w:sz w:val="28"/>
          <w:szCs w:val="28"/>
          <w:cs/>
        </w:rPr>
        <w:t>ทางการเงินประเภทตราสารหนี้วัดมูลค่าด้วย</w:t>
      </w:r>
      <w:r w:rsidRPr="001E1831">
        <w:rPr>
          <w:rFonts w:asciiTheme="majorBidi" w:hAnsiTheme="majorBidi" w:cstheme="majorBidi" w:hint="cs"/>
          <w:sz w:val="28"/>
          <w:szCs w:val="28"/>
          <w:cs/>
        </w:rPr>
        <w:t>วิธี</w:t>
      </w:r>
      <w:r w:rsidRPr="001E1831">
        <w:rPr>
          <w:rFonts w:asciiTheme="majorBidi" w:hAnsiTheme="majorBidi" w:cstheme="majorBidi"/>
          <w:sz w:val="28"/>
          <w:szCs w:val="28"/>
          <w:cs/>
        </w:rPr>
        <w:t xml:space="preserve">ราคาทุนตัดจำหน่าย </w:t>
      </w:r>
      <w:r w:rsidRPr="001E1831">
        <w:rPr>
          <w:rFonts w:ascii="Angsana New" w:hAnsi="Angsana New"/>
          <w:sz w:val="28"/>
          <w:szCs w:val="28"/>
          <w:cs/>
        </w:rPr>
        <w:t xml:space="preserve">ยกเว้นหน่วยลงทุนที่วัดมูลค่าด้วยมูลค่ายุติธรรมผ่านกำไรหรือขาดทุน   </w:t>
      </w:r>
    </w:p>
    <w:p w14:paraId="3F7350B5" w14:textId="77777777" w:rsidR="00961EF8" w:rsidRPr="001E1831" w:rsidRDefault="00961EF8" w:rsidP="00961EF8">
      <w:pPr>
        <w:jc w:val="thaiDistribute"/>
        <w:rPr>
          <w:rFonts w:asciiTheme="majorBidi" w:hAnsiTheme="majorBidi" w:cstheme="majorBidi"/>
          <w:sz w:val="12"/>
          <w:szCs w:val="12"/>
        </w:rPr>
      </w:pPr>
    </w:p>
    <w:p w14:paraId="45EC0D0A" w14:textId="77777777" w:rsidR="00961EF8" w:rsidRPr="001E1831" w:rsidRDefault="00961EF8" w:rsidP="00961EF8">
      <w:pPr>
        <w:spacing w:after="120"/>
        <w:ind w:left="1418" w:right="-428" w:firstLine="22"/>
        <w:jc w:val="thaiDistribute"/>
        <w:rPr>
          <w:rFonts w:ascii="Angsana New" w:hAnsi="Angsana New"/>
          <w:sz w:val="28"/>
          <w:szCs w:val="28"/>
        </w:rPr>
      </w:pPr>
      <w:bookmarkStart w:id="3" w:name="_Hlk64731496"/>
      <w:r w:rsidRPr="001E1831">
        <w:rPr>
          <w:rFonts w:ascii="Angsana New" w:hAnsi="Angsana New"/>
          <w:sz w:val="28"/>
          <w:szCs w:val="28"/>
          <w:cs/>
        </w:rPr>
        <w:t>สินทรัพย์ทางการเงินประเภทตราสารทุนวัดมูลค่าด้วยมูลค่ายุติธรรมผ่านกำไรหรือขาดทุน</w:t>
      </w:r>
      <w:r w:rsidRPr="001E1831">
        <w:rPr>
          <w:rFonts w:ascii="Angsana New" w:hAnsi="Angsana New" w:hint="cs"/>
          <w:sz w:val="28"/>
          <w:szCs w:val="28"/>
          <w:cs/>
        </w:rPr>
        <w:t xml:space="preserve"> หรือผ่านกำไรขาดทุนเบ็ดเสร็จอื่น   ในกรณีที่</w:t>
      </w:r>
      <w:r w:rsidRPr="001E1831">
        <w:rPr>
          <w:rFonts w:ascii="Angsana New" w:hAnsi="Angsana New"/>
          <w:sz w:val="28"/>
          <w:szCs w:val="28"/>
          <w:cs/>
        </w:rPr>
        <w:t xml:space="preserve">วัดมูลค่าด้วยมูลค่ายุติธรรมผ่านกำไรขาดทุนเบ็ดเสร็จอื่น </w:t>
      </w:r>
      <w:r w:rsidRPr="001E1831">
        <w:rPr>
          <w:rFonts w:ascii="Angsana New" w:hAnsi="Angsana New" w:hint="cs"/>
          <w:sz w:val="28"/>
          <w:szCs w:val="28"/>
          <w:cs/>
        </w:rPr>
        <w:t xml:space="preserve"> </w:t>
      </w:r>
      <w:r w:rsidRPr="001E1831">
        <w:rPr>
          <w:rFonts w:ascii="Angsana New" w:hAnsi="Angsana New"/>
          <w:sz w:val="28"/>
          <w:szCs w:val="28"/>
          <w:cs/>
        </w:rPr>
        <w:t>ผลกำไร (ขาดทุน) สะสมจากการวัดมูลค่ายุติธรรมของเงินลงทุนดังกล่าวจะไม่ถูกจัดประเภทไปยังกำไรหรือขาดทุนในภายหลัง</w:t>
      </w:r>
      <w:bookmarkEnd w:id="3"/>
    </w:p>
    <w:p w14:paraId="0BBD17F2" w14:textId="77777777" w:rsidR="00961EF8" w:rsidRPr="001E1831" w:rsidRDefault="00961EF8" w:rsidP="00961EF8">
      <w:pPr>
        <w:ind w:left="360"/>
        <w:jc w:val="thaiDistribute"/>
        <w:rPr>
          <w:rFonts w:asciiTheme="majorBidi" w:hAnsiTheme="majorBidi" w:cstheme="majorBidi"/>
          <w:sz w:val="12"/>
          <w:szCs w:val="12"/>
        </w:rPr>
      </w:pPr>
    </w:p>
    <w:p w14:paraId="704C542F" w14:textId="77777777" w:rsidR="00961EF8" w:rsidRPr="001E1831" w:rsidRDefault="00961EF8" w:rsidP="00961EF8">
      <w:pPr>
        <w:ind w:left="360"/>
        <w:jc w:val="thaiDistribute"/>
        <w:rPr>
          <w:rFonts w:asciiTheme="majorBidi" w:hAnsiTheme="majorBidi" w:cstheme="majorBidi"/>
          <w:sz w:val="12"/>
          <w:szCs w:val="12"/>
        </w:rPr>
      </w:pPr>
    </w:p>
    <w:p w14:paraId="3B4694E6" w14:textId="77777777" w:rsidR="00961EF8" w:rsidRPr="001E1831" w:rsidRDefault="00961EF8" w:rsidP="00961EF8">
      <w:pPr>
        <w:spacing w:after="120"/>
        <w:ind w:left="1418" w:right="-428" w:firstLine="382"/>
        <w:jc w:val="thaiDistribute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sz w:val="28"/>
          <w:szCs w:val="28"/>
          <w:cs/>
        </w:rPr>
        <w:t xml:space="preserve">หนี้สินทางการเงินจัดประเภทรายการและวัดมูลค่าด้วยวิธีราคาทุนตัดจำหน่าย </w:t>
      </w:r>
    </w:p>
    <w:p w14:paraId="1DCAFEEB" w14:textId="77777777" w:rsidR="00961EF8" w:rsidRPr="001E1831" w:rsidRDefault="00961EF8" w:rsidP="00961EF8">
      <w:pPr>
        <w:spacing w:after="120"/>
        <w:ind w:left="1418" w:right="-428" w:firstLine="382"/>
        <w:jc w:val="thaiDistribute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sz w:val="28"/>
          <w:szCs w:val="28"/>
          <w:cs/>
        </w:rPr>
        <w:t>ตราสารอนุพันธ์จัดประเภทรายการและวัดมูลค่าด้วยมูลค่ายุติธรรมผ่านกำไรหรือขาดทุน</w:t>
      </w:r>
    </w:p>
    <w:p w14:paraId="0FA23C2A" w14:textId="77777777" w:rsidR="00961EF8" w:rsidRPr="001E1831" w:rsidRDefault="00961EF8" w:rsidP="00961EF8">
      <w:pPr>
        <w:spacing w:before="120" w:after="120"/>
        <w:ind w:firstLine="1418"/>
        <w:jc w:val="thaiDistribute"/>
        <w:rPr>
          <w:rFonts w:asciiTheme="majorBidi" w:hAnsiTheme="majorBidi" w:cstheme="majorBidi"/>
          <w:sz w:val="28"/>
          <w:szCs w:val="28"/>
          <w:u w:val="single"/>
        </w:rPr>
      </w:pPr>
      <w:r w:rsidRPr="001E1831">
        <w:rPr>
          <w:rFonts w:asciiTheme="majorBidi" w:hAnsiTheme="majorBidi" w:cstheme="majorBidi"/>
          <w:sz w:val="28"/>
          <w:szCs w:val="28"/>
          <w:u w:val="single"/>
          <w:cs/>
        </w:rPr>
        <w:t>การด้อยค่าของสินทรัพย์ทางการเงิน</w:t>
      </w:r>
    </w:p>
    <w:p w14:paraId="5DEAD2F9" w14:textId="77777777" w:rsidR="00961EF8" w:rsidRPr="001E1831" w:rsidRDefault="00961EF8" w:rsidP="00961EF8">
      <w:pPr>
        <w:spacing w:after="120"/>
        <w:ind w:left="1418" w:right="-428" w:firstLine="22"/>
        <w:jc w:val="thaiDistribute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sz w:val="28"/>
          <w:szCs w:val="28"/>
          <w:cs/>
        </w:rPr>
        <w:t>กลุ่มบริษัท</w:t>
      </w:r>
      <w:r w:rsidRPr="001E1831">
        <w:rPr>
          <w:rFonts w:ascii="Angsana New" w:hAnsi="Angsana New" w:hint="cs"/>
          <w:sz w:val="28"/>
          <w:szCs w:val="28"/>
          <w:cs/>
        </w:rPr>
        <w:t>ประเมินข้อมูลคาดการณ์อนาคตประกอบการพิจารณาผลขาดทุนด้านเครดิตที่คาดว่าจะเกิดขึ้นที่เกี่ยวข้องกับสินทรัพย์ทางการเงินที่วัดมูลค่าด้วยวิธีราคาทุนตัดจำหน่าย กลุ่มบริษัทใช้วิธีทั่วไป (</w:t>
      </w:r>
      <w:r w:rsidRPr="001E1831">
        <w:rPr>
          <w:rFonts w:ascii="Angsana New" w:hAnsi="Angsana New"/>
          <w:sz w:val="28"/>
          <w:szCs w:val="28"/>
        </w:rPr>
        <w:t xml:space="preserve">General approach) </w:t>
      </w:r>
      <w:r w:rsidRPr="001E1831">
        <w:rPr>
          <w:rFonts w:ascii="Angsana New" w:hAnsi="Angsana New" w:hint="cs"/>
          <w:sz w:val="28"/>
          <w:szCs w:val="28"/>
          <w:cs/>
        </w:rPr>
        <w:t xml:space="preserve">หรือวิธีการอย่างง่าย </w:t>
      </w:r>
      <w:r w:rsidRPr="001E1831">
        <w:rPr>
          <w:rFonts w:ascii="Angsana New" w:hAnsi="Angsana New"/>
          <w:sz w:val="28"/>
          <w:szCs w:val="28"/>
        </w:rPr>
        <w:t xml:space="preserve">(Simplified approach) </w:t>
      </w:r>
      <w:r w:rsidRPr="001E1831">
        <w:rPr>
          <w:rFonts w:ascii="Angsana New" w:hAnsi="Angsana New" w:hint="cs"/>
          <w:sz w:val="28"/>
          <w:szCs w:val="28"/>
          <w:cs/>
        </w:rPr>
        <w:t>ในการพิจารณาค่าเผื่อผลขาดทุนจากการด้อยค่า ขึ้นอยู่กับความเป็นสาระสำคัญของความเสี่ยงด้านเครดิต</w:t>
      </w:r>
    </w:p>
    <w:p w14:paraId="14AC91BF" w14:textId="77777777" w:rsidR="00961EF8" w:rsidRPr="001E1831" w:rsidRDefault="00961EF8" w:rsidP="00961EF8">
      <w:pPr>
        <w:spacing w:before="120" w:after="120"/>
        <w:ind w:firstLine="1440"/>
        <w:jc w:val="thaiDistribute"/>
        <w:rPr>
          <w:rFonts w:asciiTheme="majorBidi" w:hAnsiTheme="majorBidi" w:cstheme="majorBidi"/>
          <w:sz w:val="28"/>
          <w:szCs w:val="28"/>
          <w:u w:val="single"/>
        </w:rPr>
      </w:pPr>
      <w:r w:rsidRPr="001E1831">
        <w:rPr>
          <w:rFonts w:asciiTheme="majorBidi" w:hAnsiTheme="majorBidi" w:cstheme="majorBidi"/>
          <w:sz w:val="28"/>
          <w:szCs w:val="28"/>
          <w:u w:val="single"/>
          <w:cs/>
        </w:rPr>
        <w:t>การถือปฏิบัติครั้งแรก</w:t>
      </w:r>
    </w:p>
    <w:p w14:paraId="3B600675" w14:textId="77777777" w:rsidR="00961EF8" w:rsidRPr="001E1831" w:rsidRDefault="00961EF8" w:rsidP="00961EF8">
      <w:pPr>
        <w:pStyle w:val="ListParagraph"/>
        <w:spacing w:before="120" w:after="120"/>
        <w:ind w:left="1440"/>
        <w:contextualSpacing w:val="0"/>
        <w:jc w:val="thaiDistribute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spacing w:val="-4"/>
          <w:sz w:val="28"/>
          <w:szCs w:val="28"/>
          <w:cs/>
        </w:rPr>
        <w:t>ผู้บริหารของกลุ่มบริษัท</w:t>
      </w:r>
      <w:r w:rsidRPr="001E1831">
        <w:rPr>
          <w:rFonts w:ascii="Angsana New" w:hAnsi="Angsana New" w:hint="cs"/>
          <w:spacing w:val="-4"/>
          <w:sz w:val="28"/>
          <w:szCs w:val="28"/>
          <w:cs/>
        </w:rPr>
        <w:t>ได้ประเมินและ</w:t>
      </w:r>
      <w:r w:rsidRPr="001E1831">
        <w:rPr>
          <w:rFonts w:ascii="Angsana New" w:hAnsi="Angsana New"/>
          <w:spacing w:val="-4"/>
          <w:sz w:val="28"/>
          <w:szCs w:val="28"/>
          <w:cs/>
        </w:rPr>
        <w:t>พิจารณาแล้ว</w:t>
      </w:r>
      <w:r w:rsidRPr="001E1831">
        <w:rPr>
          <w:rFonts w:ascii="Angsana New" w:hAnsi="Angsana New" w:hint="cs"/>
          <w:spacing w:val="-4"/>
          <w:sz w:val="28"/>
          <w:szCs w:val="28"/>
          <w:cs/>
        </w:rPr>
        <w:t xml:space="preserve">ว่า </w:t>
      </w:r>
      <w:r w:rsidRPr="001E1831">
        <w:rPr>
          <w:rFonts w:ascii="Angsana New" w:hAnsi="Angsana New" w:hint="cs"/>
          <w:sz w:val="28"/>
          <w:szCs w:val="28"/>
          <w:cs/>
        </w:rPr>
        <w:t>มาตรฐานการรายงานทางการเงินฉบับนี้</w:t>
      </w:r>
      <w:r w:rsidRPr="001E1831">
        <w:rPr>
          <w:rFonts w:ascii="Angsana New" w:hAnsi="Angsana New" w:hint="cs"/>
          <w:spacing w:val="-4"/>
          <w:sz w:val="28"/>
          <w:szCs w:val="28"/>
          <w:cs/>
        </w:rPr>
        <w:t>ไม่มีผลกระทบอย่างมีสาระสำคัญ</w:t>
      </w:r>
      <w:r w:rsidRPr="001E1831">
        <w:rPr>
          <w:rFonts w:ascii="Angsana New" w:hAnsi="Angsana New"/>
          <w:sz w:val="28"/>
          <w:szCs w:val="28"/>
          <w:cs/>
        </w:rPr>
        <w:t>ต่องบการเงินของกลุ่มบริษัท</w:t>
      </w:r>
      <w:r w:rsidRPr="001E1831">
        <w:rPr>
          <w:rFonts w:ascii="Angsana New" w:hAnsi="Angsana New" w:hint="cs"/>
          <w:sz w:val="28"/>
          <w:szCs w:val="28"/>
          <w:cs/>
        </w:rPr>
        <w:t xml:space="preserve">  </w:t>
      </w:r>
      <w:r w:rsidRPr="001E1831">
        <w:rPr>
          <w:rFonts w:ascii="Angsana New" w:hAnsi="Angsana New" w:hint="cs"/>
          <w:spacing w:val="-4"/>
          <w:sz w:val="28"/>
          <w:szCs w:val="28"/>
          <w:cs/>
        </w:rPr>
        <w:t xml:space="preserve"> </w:t>
      </w:r>
      <w:r w:rsidRPr="001E1831">
        <w:rPr>
          <w:rFonts w:ascii="Angsana New" w:hAnsi="Angsana New"/>
          <w:spacing w:val="-4"/>
          <w:sz w:val="28"/>
          <w:szCs w:val="28"/>
          <w:cs/>
        </w:rPr>
        <w:t xml:space="preserve">ดังนั้นจึงไม่มีการปรับปรุงกำไรสะสม ณ วันที่ </w:t>
      </w:r>
      <w:r w:rsidRPr="001E1831">
        <w:rPr>
          <w:rFonts w:ascii="Angsana New" w:hAnsi="Angsana New"/>
          <w:spacing w:val="-4"/>
          <w:sz w:val="28"/>
          <w:szCs w:val="28"/>
        </w:rPr>
        <w:t xml:space="preserve">1 </w:t>
      </w:r>
      <w:r w:rsidRPr="001E1831">
        <w:rPr>
          <w:rFonts w:ascii="Angsana New" w:hAnsi="Angsana New"/>
          <w:spacing w:val="-4"/>
          <w:sz w:val="28"/>
          <w:szCs w:val="28"/>
          <w:cs/>
        </w:rPr>
        <w:t xml:space="preserve">มกราคม </w:t>
      </w:r>
      <w:r w:rsidRPr="001E1831">
        <w:rPr>
          <w:rFonts w:ascii="Angsana New" w:hAnsi="Angsana New"/>
          <w:spacing w:val="-4"/>
          <w:sz w:val="28"/>
          <w:szCs w:val="28"/>
        </w:rPr>
        <w:t>2563</w:t>
      </w:r>
      <w:r w:rsidRPr="001E1831">
        <w:rPr>
          <w:rFonts w:ascii="Angsana New" w:hAnsi="Angsana New" w:hint="cs"/>
          <w:sz w:val="28"/>
          <w:szCs w:val="28"/>
          <w:cs/>
        </w:rPr>
        <w:t xml:space="preserve">  </w:t>
      </w:r>
      <w:r w:rsidRPr="001E1831">
        <w:rPr>
          <w:rFonts w:ascii="Angsana New" w:hAnsi="Angsana New"/>
          <w:sz w:val="28"/>
          <w:szCs w:val="28"/>
          <w:cs/>
        </w:rPr>
        <w:t>ของงบการเงินของกลุ่มบริษัท</w:t>
      </w:r>
      <w:r w:rsidRPr="001E1831">
        <w:rPr>
          <w:rFonts w:ascii="Angsana New" w:hAnsi="Angsana New" w:hint="cs"/>
          <w:sz w:val="28"/>
          <w:szCs w:val="28"/>
          <w:cs/>
        </w:rPr>
        <w:t xml:space="preserve">   อย่างไรก็ตาม งบการเงินของกลุ่มบริษัทได้มีการจัดประเภทใหม่ตามที่เปิดเผยในหมายเหตุประกอบงบการเงินข้อ 2</w:t>
      </w:r>
      <w:bookmarkEnd w:id="2"/>
    </w:p>
    <w:p w14:paraId="6DE48793" w14:textId="77777777" w:rsidR="00961EF8" w:rsidRPr="001E1831" w:rsidRDefault="00961EF8" w:rsidP="00961EF8">
      <w:pPr>
        <w:tabs>
          <w:tab w:val="left" w:pos="851"/>
        </w:tabs>
        <w:spacing w:after="120"/>
        <w:ind w:left="1418" w:right="658" w:hanging="567"/>
        <w:rPr>
          <w:rFonts w:ascii="Angsana New" w:hAnsi="Angsana New"/>
          <w:b/>
          <w:bCs/>
          <w:sz w:val="28"/>
          <w:szCs w:val="28"/>
          <w:u w:val="single"/>
          <w:cs/>
        </w:rPr>
      </w:pPr>
      <w:r w:rsidRPr="001E1831">
        <w:rPr>
          <w:rFonts w:ascii="Angsana New" w:hAnsi="Angsana New"/>
          <w:b/>
          <w:bCs/>
          <w:sz w:val="28"/>
          <w:szCs w:val="28"/>
          <w:cs/>
        </w:rPr>
        <w:t>1.</w:t>
      </w:r>
      <w:r w:rsidRPr="001E1831">
        <w:rPr>
          <w:rFonts w:ascii="Angsana New" w:hAnsi="Angsana New"/>
          <w:b/>
          <w:bCs/>
          <w:sz w:val="28"/>
          <w:szCs w:val="28"/>
        </w:rPr>
        <w:t>6</w:t>
      </w:r>
      <w:r w:rsidRPr="001E1831">
        <w:rPr>
          <w:rFonts w:ascii="Angsana New" w:hAnsi="Angsana New"/>
          <w:b/>
          <w:bCs/>
          <w:sz w:val="28"/>
          <w:szCs w:val="28"/>
          <w:cs/>
        </w:rPr>
        <w:t>.1</w:t>
      </w:r>
      <w:r w:rsidRPr="001E1831">
        <w:rPr>
          <w:rFonts w:ascii="Angsana New" w:hAnsi="Angsana New"/>
          <w:b/>
          <w:bCs/>
          <w:sz w:val="28"/>
          <w:szCs w:val="28"/>
        </w:rPr>
        <w:t>3</w:t>
      </w:r>
      <w:r w:rsidRPr="001E1831">
        <w:rPr>
          <w:rFonts w:ascii="Angsana New" w:hAnsi="Angsana New"/>
          <w:b/>
          <w:bCs/>
          <w:sz w:val="28"/>
          <w:szCs w:val="28"/>
        </w:rPr>
        <w:tab/>
      </w:r>
      <w:r w:rsidRPr="001E1831">
        <w:rPr>
          <w:rFonts w:ascii="Angsana New" w:hAnsi="Angsana New"/>
          <w:b/>
          <w:bCs/>
          <w:sz w:val="28"/>
          <w:szCs w:val="28"/>
          <w:cs/>
        </w:rPr>
        <w:t>การใช้ดุลยพินิจและประมาณการทางบัญชีที่สำคัญ</w:t>
      </w:r>
    </w:p>
    <w:p w14:paraId="733200C5" w14:textId="77777777" w:rsidR="00961EF8" w:rsidRPr="001E1831" w:rsidRDefault="00961EF8" w:rsidP="00961EF8">
      <w:pPr>
        <w:spacing w:after="120"/>
        <w:ind w:left="1418"/>
        <w:jc w:val="thaiDistribute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sz w:val="28"/>
          <w:szCs w:val="28"/>
          <w:cs/>
        </w:rPr>
        <w:t>ในการจัดทำงบการเงินตามมาตรฐานการบัญชีที่รับรองทั่วไป  ฝ่ายบริหารอาจต้องใช้ดุลยพินิจและการประมาณการผลกระทบของเหตุการณ์ที่ไม่แน่นอนในอนาคตที่อาจมีผลกระทบต่อจำนวนเงินที่แสดงในงบการเงินและการเปิดเผยข้อมูลในหมายเหตุประกอบงบการเงิน ด้วยเหตุนี้ผลที่เกิดขึ้นจริงจึงอาจแตกต่างไปจากจำนวนที่ประมาณการไว้</w:t>
      </w:r>
    </w:p>
    <w:p w14:paraId="605474D5" w14:textId="77777777" w:rsidR="00961EF8" w:rsidRPr="001E1831" w:rsidRDefault="00961EF8" w:rsidP="00961EF8">
      <w:pPr>
        <w:spacing w:after="120"/>
        <w:ind w:left="1418" w:right="851" w:hanging="567"/>
        <w:rPr>
          <w:rFonts w:ascii="Angsana New" w:hAnsi="Angsana New"/>
          <w:b/>
          <w:bCs/>
          <w:sz w:val="28"/>
          <w:szCs w:val="28"/>
          <w:u w:val="single"/>
        </w:rPr>
      </w:pPr>
      <w:r w:rsidRPr="001E1831">
        <w:rPr>
          <w:rFonts w:ascii="Angsana New" w:hAnsi="Angsana New"/>
          <w:b/>
          <w:bCs/>
          <w:sz w:val="28"/>
          <w:szCs w:val="28"/>
          <w:cs/>
        </w:rPr>
        <w:t>1.</w:t>
      </w:r>
      <w:r w:rsidRPr="001E1831">
        <w:rPr>
          <w:rFonts w:ascii="Angsana New" w:hAnsi="Angsana New"/>
          <w:b/>
          <w:bCs/>
          <w:sz w:val="28"/>
          <w:szCs w:val="28"/>
        </w:rPr>
        <w:t>6</w:t>
      </w:r>
      <w:r w:rsidRPr="001E1831">
        <w:rPr>
          <w:rFonts w:ascii="Angsana New" w:hAnsi="Angsana New"/>
          <w:b/>
          <w:bCs/>
          <w:sz w:val="28"/>
          <w:szCs w:val="28"/>
          <w:cs/>
        </w:rPr>
        <w:t>.</w:t>
      </w:r>
      <w:r w:rsidRPr="001E1831">
        <w:rPr>
          <w:rFonts w:ascii="Angsana New" w:hAnsi="Angsana New"/>
          <w:b/>
          <w:bCs/>
          <w:sz w:val="28"/>
          <w:szCs w:val="28"/>
        </w:rPr>
        <w:t>14</w:t>
      </w:r>
      <w:r w:rsidRPr="001E1831">
        <w:rPr>
          <w:rFonts w:ascii="Angsana New" w:hAnsi="Angsana New"/>
          <w:b/>
          <w:bCs/>
          <w:sz w:val="28"/>
          <w:szCs w:val="28"/>
          <w:cs/>
        </w:rPr>
        <w:t xml:space="preserve">  กำไร (ขาดทุน) ต่อหุ้นขั้นพื้นฐาน</w:t>
      </w:r>
    </w:p>
    <w:p w14:paraId="2BCA604E" w14:textId="2313058B" w:rsidR="00A241BA" w:rsidRPr="001E1831" w:rsidRDefault="00961EF8" w:rsidP="00961EF8">
      <w:pPr>
        <w:spacing w:after="120"/>
        <w:ind w:left="1418" w:right="28"/>
        <w:jc w:val="thaiDistribute"/>
        <w:outlineLvl w:val="0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sz w:val="28"/>
          <w:szCs w:val="28"/>
          <w:cs/>
        </w:rPr>
        <w:t>กำไร(ขาดทุน) ต่อหุ้นขั้นพื้นฐานคำนวณโดยการหารกำไร(ขาดทุน)สุทธิด้วยจำนวนหุ้นถัวเฉลี่ยถ่วงน้ำหนักของหุ้นสามัญที่ออกและเรียกชำระแล้ว  ณ  วันสิ้นงวดบัญชี</w:t>
      </w:r>
    </w:p>
    <w:p w14:paraId="5D827465" w14:textId="77777777" w:rsidR="00497A69" w:rsidRPr="001E1831" w:rsidRDefault="00497A69" w:rsidP="00645D69">
      <w:pPr>
        <w:tabs>
          <w:tab w:val="left" w:pos="284"/>
        </w:tabs>
        <w:overflowPunct/>
        <w:autoSpaceDE/>
        <w:autoSpaceDN/>
        <w:adjustRightInd/>
        <w:ind w:left="284" w:hanging="360"/>
        <w:jc w:val="thaiDistribute"/>
        <w:textAlignment w:val="auto"/>
        <w:rPr>
          <w:rFonts w:ascii="Angsana New" w:hAnsi="Angsana New"/>
          <w:sz w:val="32"/>
          <w:szCs w:val="32"/>
        </w:rPr>
      </w:pPr>
    </w:p>
    <w:p w14:paraId="4A35AA5E" w14:textId="77777777" w:rsidR="00497A69" w:rsidRPr="001E1831" w:rsidRDefault="00645D69" w:rsidP="00497A69">
      <w:pPr>
        <w:tabs>
          <w:tab w:val="left" w:pos="284"/>
        </w:tabs>
        <w:overflowPunct/>
        <w:autoSpaceDE/>
        <w:autoSpaceDN/>
        <w:adjustRightInd/>
        <w:ind w:left="284" w:hanging="360"/>
        <w:jc w:val="thaiDistribute"/>
        <w:textAlignment w:val="auto"/>
        <w:rPr>
          <w:rFonts w:ascii="Angsana New" w:hAnsi="Angsana New"/>
          <w:color w:val="FF0000"/>
          <w:sz w:val="28"/>
          <w:szCs w:val="28"/>
          <w:cs/>
        </w:rPr>
      </w:pPr>
      <w:r w:rsidRPr="001E1831">
        <w:rPr>
          <w:rFonts w:ascii="Angsana New" w:hAnsi="Angsana New" w:hint="cs"/>
          <w:b/>
          <w:bCs/>
          <w:sz w:val="32"/>
          <w:szCs w:val="32"/>
          <w:cs/>
        </w:rPr>
        <w:t xml:space="preserve">2.   </w:t>
      </w:r>
      <w:r w:rsidR="00497A69" w:rsidRPr="001E1831">
        <w:rPr>
          <w:rFonts w:ascii="Angsana New" w:hAnsi="Angsana New"/>
          <w:b/>
          <w:bCs/>
          <w:sz w:val="28"/>
          <w:szCs w:val="28"/>
          <w:cs/>
        </w:rPr>
        <w:t>ผลกระทบจากการเปลี่ยนแปลงนโยบายการบัญชีเนื่องจากการนำมาตรฐานการรายงานทางการเงินใหม่มาถือปฏิบัติ</w:t>
      </w:r>
    </w:p>
    <w:p w14:paraId="3F4554C0" w14:textId="07D5C027" w:rsidR="00645D69" w:rsidRPr="001E1831" w:rsidRDefault="00497A69" w:rsidP="00497A69">
      <w:pPr>
        <w:overflowPunct/>
        <w:autoSpaceDE/>
        <w:autoSpaceDN/>
        <w:adjustRightInd/>
        <w:ind w:left="284" w:hanging="14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 w:hint="cs"/>
          <w:sz w:val="28"/>
          <w:szCs w:val="28"/>
          <w:cs/>
        </w:rPr>
        <w:t>ตามที่กล่าวไว้ในหมายเหตุประกอบงบการเงินข้อ 1.5 ว่าในระหว่างงวด</w:t>
      </w:r>
      <w:r w:rsidRPr="001E1831">
        <w:rPr>
          <w:rFonts w:ascii="Angsana New" w:hAnsi="Angsana New"/>
          <w:sz w:val="28"/>
          <w:szCs w:val="28"/>
          <w:cs/>
        </w:rPr>
        <w:t>กลุ่มบริษัทได้ถือปฏิบัติตามมาตรฐานการรายงานทางการเงินกลุ่มเครื่องมือทางการเงิน เป็นครั้ง</w:t>
      </w:r>
      <w:r w:rsidRPr="001E1831">
        <w:rPr>
          <w:rFonts w:ascii="Angsana New" w:hAnsi="Angsana New" w:hint="cs"/>
          <w:sz w:val="28"/>
          <w:szCs w:val="28"/>
          <w:cs/>
        </w:rPr>
        <w:t>แรก โดยกิจการได้เลือกปรับผลสะสมจากการเปลี่ยนแปลงนโยบายการบัญชีดังกล่าว โดยบันทึกปรับปรุงกำไรสะสม ณ วันที่ 1 มกราคม 2563 และไม่ปรับย้อนหลังงบการเงินงวดก่อนที่แสดงเปรียบเทียบ โดยมี</w:t>
      </w:r>
      <w:r w:rsidRPr="001E1831">
        <w:rPr>
          <w:rFonts w:ascii="Angsana New" w:hAnsi="Angsana New"/>
          <w:sz w:val="28"/>
          <w:szCs w:val="28"/>
          <w:cs/>
        </w:rPr>
        <w:t>ผลกระทบต่อ</w:t>
      </w:r>
      <w:r w:rsidRPr="001E1831">
        <w:rPr>
          <w:rFonts w:ascii="Angsana New" w:hAnsi="Angsana New" w:hint="cs"/>
          <w:sz w:val="28"/>
          <w:szCs w:val="28"/>
          <w:cs/>
        </w:rPr>
        <w:t>งบการเงิน</w:t>
      </w:r>
      <w:r w:rsidRPr="001E1831">
        <w:rPr>
          <w:rFonts w:ascii="Angsana New" w:hAnsi="Angsana New"/>
          <w:sz w:val="28"/>
          <w:szCs w:val="28"/>
          <w:cs/>
        </w:rPr>
        <w:t>จากการเปลี่ยนแปลงนโยบายการบัญชี</w:t>
      </w:r>
      <w:r w:rsidRPr="001E1831">
        <w:rPr>
          <w:rFonts w:ascii="Angsana New" w:hAnsi="Angsana New" w:hint="cs"/>
          <w:sz w:val="28"/>
          <w:szCs w:val="28"/>
          <w:cs/>
        </w:rPr>
        <w:t>ดังกล่าว</w:t>
      </w:r>
      <w:r w:rsidRPr="001E1831">
        <w:rPr>
          <w:rFonts w:ascii="Angsana New" w:hAnsi="Angsana New"/>
          <w:sz w:val="28"/>
          <w:szCs w:val="28"/>
          <w:cs/>
        </w:rPr>
        <w:t xml:space="preserve"> ดังนี้</w:t>
      </w:r>
      <w:r w:rsidR="00645D69" w:rsidRPr="001E1831">
        <w:rPr>
          <w:rFonts w:ascii="Angsana New" w:hAnsi="Angsana New"/>
          <w:sz w:val="28"/>
          <w:szCs w:val="28"/>
          <w:cs/>
        </w:rPr>
        <w:t xml:space="preserve"> </w:t>
      </w:r>
    </w:p>
    <w:p w14:paraId="5CE9DBFD" w14:textId="12A95F1E" w:rsidR="00746E3E" w:rsidRPr="001E1831" w:rsidRDefault="00746E3E" w:rsidP="00645D69">
      <w:pPr>
        <w:overflowPunct/>
        <w:autoSpaceDE/>
        <w:autoSpaceDN/>
        <w:adjustRightInd/>
        <w:ind w:left="284" w:hanging="14"/>
        <w:jc w:val="thaiDistribute"/>
        <w:textAlignment w:val="auto"/>
        <w:rPr>
          <w:rFonts w:ascii="Angsana New" w:hAnsi="Angsana New"/>
          <w:sz w:val="28"/>
          <w:szCs w:val="28"/>
        </w:rPr>
      </w:pPr>
    </w:p>
    <w:p w14:paraId="43ADA9F1" w14:textId="77777777" w:rsidR="00497A69" w:rsidRPr="001E1831" w:rsidRDefault="00497A69" w:rsidP="00497A69">
      <w:pPr>
        <w:tabs>
          <w:tab w:val="left" w:pos="709"/>
        </w:tabs>
        <w:overflowPunct/>
        <w:autoSpaceDE/>
        <w:autoSpaceDN/>
        <w:adjustRightInd/>
        <w:ind w:left="426" w:hanging="142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 w:hint="cs"/>
          <w:sz w:val="28"/>
          <w:szCs w:val="28"/>
          <w:cs/>
        </w:rPr>
        <w:t>2</w:t>
      </w:r>
      <w:r w:rsidRPr="001E1831">
        <w:rPr>
          <w:rFonts w:ascii="Angsana New" w:hAnsi="Angsana New"/>
          <w:sz w:val="28"/>
          <w:szCs w:val="28"/>
          <w:cs/>
        </w:rPr>
        <w:t>.</w:t>
      </w:r>
      <w:r w:rsidRPr="001E1831">
        <w:rPr>
          <w:rFonts w:ascii="Angsana New" w:hAnsi="Angsana New"/>
          <w:sz w:val="28"/>
          <w:szCs w:val="28"/>
        </w:rPr>
        <w:t>1</w:t>
      </w:r>
      <w:r w:rsidRPr="001E1831">
        <w:rPr>
          <w:rFonts w:ascii="Angsana New" w:hAnsi="Angsana New"/>
          <w:sz w:val="28"/>
          <w:szCs w:val="28"/>
        </w:rPr>
        <w:tab/>
      </w:r>
      <w:r w:rsidRPr="001E1831">
        <w:rPr>
          <w:rFonts w:ascii="Angsana New" w:hAnsi="Angsana New"/>
          <w:sz w:val="28"/>
          <w:szCs w:val="28"/>
          <w:cs/>
        </w:rPr>
        <w:t>มาตรฐานการรายงานทางการเงิน</w:t>
      </w:r>
      <w:r w:rsidRPr="001E1831">
        <w:rPr>
          <w:rFonts w:ascii="Angsana New" w:hAnsi="Angsana New" w:hint="cs"/>
          <w:sz w:val="28"/>
          <w:szCs w:val="28"/>
          <w:cs/>
        </w:rPr>
        <w:t xml:space="preserve"> </w:t>
      </w:r>
      <w:r w:rsidRPr="001E1831">
        <w:rPr>
          <w:rFonts w:ascii="Angsana New" w:hAnsi="Angsana New"/>
          <w:sz w:val="28"/>
          <w:szCs w:val="28"/>
          <w:cs/>
        </w:rPr>
        <w:t>กลุ่มเครื่องมือทางการเงิน</w:t>
      </w:r>
    </w:p>
    <w:p w14:paraId="30A25A45" w14:textId="3546FD47" w:rsidR="00645D69" w:rsidRPr="001E1831" w:rsidRDefault="00497A69" w:rsidP="00497A69">
      <w:pPr>
        <w:overflowPunct/>
        <w:autoSpaceDE/>
        <w:autoSpaceDN/>
        <w:adjustRightInd/>
        <w:spacing w:before="120"/>
        <w:ind w:left="720" w:hanging="14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 w:hint="cs"/>
          <w:sz w:val="28"/>
          <w:szCs w:val="28"/>
          <w:cs/>
        </w:rPr>
        <w:t xml:space="preserve">จากการถือปฏิบัติตามมาตรฐานกลุ่มเครื่องมือทางการเงินตามที่กล่าวไว้ในหมายเหตุประกอบงบการเงินข้อ </w:t>
      </w:r>
      <w:r w:rsidRPr="001E1831">
        <w:rPr>
          <w:rFonts w:ascii="Angsana New" w:hAnsi="Angsana New" w:hint="cs"/>
          <w:sz w:val="30"/>
          <w:szCs w:val="30"/>
          <w:cs/>
        </w:rPr>
        <w:t>1.5.1</w:t>
      </w:r>
      <w:r w:rsidRPr="001E1831">
        <w:rPr>
          <w:rFonts w:ascii="Angsana New" w:hAnsi="Angsana New" w:hint="cs"/>
          <w:sz w:val="28"/>
          <w:szCs w:val="28"/>
          <w:cs/>
        </w:rPr>
        <w:t xml:space="preserve"> มีผลกระทบที่เป็นสาระสำคัญต่อการจัดประเภทรายการสินทรัพย์ทางการเงิน ดังนี้</w:t>
      </w:r>
    </w:p>
    <w:p w14:paraId="7F6F5E3D" w14:textId="6E7F3501" w:rsidR="00497A69" w:rsidRPr="001E1831" w:rsidRDefault="00497A69" w:rsidP="00497A69">
      <w:pPr>
        <w:overflowPunct/>
        <w:autoSpaceDE/>
        <w:autoSpaceDN/>
        <w:adjustRightInd/>
        <w:spacing w:before="120"/>
        <w:ind w:left="720" w:hanging="14"/>
        <w:jc w:val="thaiDistribute"/>
        <w:textAlignment w:val="auto"/>
        <w:rPr>
          <w:rFonts w:ascii="Angsana New" w:hAnsi="Angsana New"/>
          <w:sz w:val="28"/>
          <w:szCs w:val="28"/>
        </w:rPr>
      </w:pPr>
    </w:p>
    <w:p w14:paraId="21216878" w14:textId="77777777" w:rsidR="00497A69" w:rsidRPr="001E1831" w:rsidRDefault="00497A69" w:rsidP="00497A69">
      <w:pPr>
        <w:overflowPunct/>
        <w:autoSpaceDE/>
        <w:autoSpaceDN/>
        <w:adjustRightInd/>
        <w:spacing w:before="120"/>
        <w:ind w:left="720" w:hanging="14"/>
        <w:jc w:val="thaiDistribute"/>
        <w:textAlignment w:val="auto"/>
        <w:rPr>
          <w:rFonts w:ascii="Angsana New" w:hAnsi="Angsana New"/>
          <w:sz w:val="28"/>
          <w:szCs w:val="28"/>
        </w:rPr>
      </w:pPr>
    </w:p>
    <w:p w14:paraId="5F6DC887" w14:textId="77777777" w:rsidR="00645D69" w:rsidRPr="001E1831" w:rsidRDefault="00645D69" w:rsidP="00645D69">
      <w:pPr>
        <w:overflowPunct/>
        <w:autoSpaceDE/>
        <w:autoSpaceDN/>
        <w:adjustRightInd/>
        <w:ind w:left="360"/>
        <w:jc w:val="thaiDistribute"/>
        <w:textAlignment w:val="auto"/>
        <w:rPr>
          <w:rFonts w:ascii="Angsana New" w:hAnsi="Angsana New"/>
          <w:sz w:val="16"/>
          <w:szCs w:val="16"/>
        </w:rPr>
      </w:pPr>
    </w:p>
    <w:tbl>
      <w:tblPr>
        <w:tblW w:w="97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918"/>
        <w:gridCol w:w="1418"/>
        <w:gridCol w:w="142"/>
        <w:gridCol w:w="1275"/>
        <w:gridCol w:w="142"/>
        <w:gridCol w:w="1276"/>
        <w:gridCol w:w="142"/>
        <w:gridCol w:w="2409"/>
      </w:tblGrid>
      <w:tr w:rsidR="00645D69" w:rsidRPr="001E1831" w14:paraId="68E1A2C1" w14:textId="77777777" w:rsidTr="00B31F8E">
        <w:trPr>
          <w:trHeight w:hRule="exact" w:val="386"/>
        </w:trPr>
        <w:tc>
          <w:tcPr>
            <w:tcW w:w="2918" w:type="dxa"/>
          </w:tcPr>
          <w:p w14:paraId="11B2DD7B" w14:textId="77777777" w:rsidR="00645D69" w:rsidRPr="001E1831" w:rsidRDefault="00645D69" w:rsidP="00B31F8E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gridSpan w:val="7"/>
            <w:tcBorders>
              <w:bottom w:val="single" w:sz="6" w:space="0" w:color="auto"/>
            </w:tcBorders>
          </w:tcPr>
          <w:p w14:paraId="15E76385" w14:textId="77777777" w:rsidR="00645D69" w:rsidRPr="001E1831" w:rsidRDefault="00645D69" w:rsidP="00B31F8E">
            <w:pPr>
              <w:tabs>
                <w:tab w:val="left" w:pos="2160"/>
                <w:tab w:val="left" w:pos="2974"/>
                <w:tab w:val="left" w:pos="3441"/>
              </w:tabs>
              <w:overflowPunct/>
              <w:autoSpaceDE/>
              <w:autoSpaceDN/>
              <w:adjustRightInd/>
              <w:ind w:left="-112" w:right="-103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</w:tr>
      <w:tr w:rsidR="00645D69" w:rsidRPr="001E1831" w14:paraId="24891F5E" w14:textId="77777777" w:rsidTr="00B31F8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332DC438" w14:textId="77777777" w:rsidR="00645D69" w:rsidRPr="001E1831" w:rsidRDefault="00645D69" w:rsidP="00B31F8E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4253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14:paraId="7DCD66B7" w14:textId="77777777" w:rsidR="00645D69" w:rsidRPr="001E1831" w:rsidRDefault="00645D69" w:rsidP="00B31F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E1831">
              <w:rPr>
                <w:rFonts w:ascii="Angsana New" w:hAnsi="Angsana New"/>
                <w:color w:val="000000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center"/>
          </w:tcPr>
          <w:p w14:paraId="4BEA7A88" w14:textId="77777777" w:rsidR="00645D69" w:rsidRPr="001E1831" w:rsidRDefault="00645D69" w:rsidP="00B31F8E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6" w:space="0" w:color="auto"/>
            </w:tcBorders>
          </w:tcPr>
          <w:p w14:paraId="7D6B9D94" w14:textId="77777777" w:rsidR="00645D69" w:rsidRPr="001E1831" w:rsidRDefault="00645D69" w:rsidP="00B31F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645D69" w:rsidRPr="001E1831" w14:paraId="755B14EB" w14:textId="77777777" w:rsidTr="00B31F8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3B852281" w14:textId="77777777" w:rsidR="00645D69" w:rsidRPr="001E1831" w:rsidRDefault="00645D69" w:rsidP="00B31F8E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7D898208" w14:textId="77777777" w:rsidR="00645D69" w:rsidRPr="001E1831" w:rsidRDefault="00645D69" w:rsidP="00B31F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การจัดประเภท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center"/>
          </w:tcPr>
          <w:p w14:paraId="1F4E5E93" w14:textId="77777777" w:rsidR="00645D69" w:rsidRPr="001E1831" w:rsidRDefault="00645D69" w:rsidP="00B31F8E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1C8EF603" w14:textId="77777777" w:rsidR="00645D69" w:rsidRPr="001E1831" w:rsidRDefault="00645D69" w:rsidP="00B31F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338084F1" w14:textId="77777777" w:rsidR="00645D69" w:rsidRPr="001E1831" w:rsidRDefault="00645D69" w:rsidP="00B31F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478DFB3" w14:textId="77777777" w:rsidR="00645D69" w:rsidRPr="001E1831" w:rsidRDefault="00645D69" w:rsidP="00B31F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color w:val="000000"/>
                <w:sz w:val="28"/>
                <w:szCs w:val="28"/>
                <w:cs/>
              </w:rPr>
              <w:t>มูลค่าตามบัญชี</w:t>
            </w:r>
          </w:p>
        </w:tc>
        <w:tc>
          <w:tcPr>
            <w:tcW w:w="142" w:type="dxa"/>
            <w:vAlign w:val="center"/>
          </w:tcPr>
          <w:p w14:paraId="0C2AC12E" w14:textId="77777777" w:rsidR="00645D69" w:rsidRPr="001E1831" w:rsidRDefault="00645D69" w:rsidP="00B31F8E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5F41AB72" w14:textId="77777777" w:rsidR="00645D69" w:rsidRPr="001E1831" w:rsidRDefault="00645D69" w:rsidP="00B31F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645D69" w:rsidRPr="001E1831" w14:paraId="25DC2B77" w14:textId="77777777" w:rsidTr="00B31F8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423E79C6" w14:textId="77777777" w:rsidR="00645D69" w:rsidRPr="001E1831" w:rsidRDefault="00645D69" w:rsidP="00B31F8E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71D28B40" w14:textId="77777777" w:rsidR="00645D69" w:rsidRPr="001E1831" w:rsidRDefault="00645D69" w:rsidP="00B31F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color w:val="000000"/>
                <w:sz w:val="28"/>
                <w:szCs w:val="28"/>
                <w:cs/>
              </w:rPr>
              <w:t>ตามมาตรฐานเดิม</w:t>
            </w:r>
          </w:p>
        </w:tc>
        <w:tc>
          <w:tcPr>
            <w:tcW w:w="142" w:type="dxa"/>
            <w:vAlign w:val="center"/>
          </w:tcPr>
          <w:p w14:paraId="35350CCA" w14:textId="77777777" w:rsidR="00645D69" w:rsidRPr="001E1831" w:rsidRDefault="00645D69" w:rsidP="00B31F8E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4F3862A5" w14:textId="77777777" w:rsidR="00645D69" w:rsidRPr="001E1831" w:rsidRDefault="00645D69" w:rsidP="00B31F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2" w:type="dxa"/>
          </w:tcPr>
          <w:p w14:paraId="412D35CC" w14:textId="77777777" w:rsidR="00645D69" w:rsidRPr="001E1831" w:rsidRDefault="00645D69" w:rsidP="00B31F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14:paraId="7E75B57D" w14:textId="665F7D87" w:rsidR="00645D69" w:rsidRPr="001E1831" w:rsidRDefault="00497A69" w:rsidP="00B31F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ตาม </w:t>
            </w:r>
            <w:r w:rsidRPr="001E1831">
              <w:rPr>
                <w:rFonts w:ascii="Angsana New" w:hAnsi="Angsana New"/>
                <w:color w:val="000000"/>
                <w:sz w:val="28"/>
                <w:szCs w:val="28"/>
              </w:rPr>
              <w:t>TFRS 9</w:t>
            </w:r>
          </w:p>
        </w:tc>
        <w:tc>
          <w:tcPr>
            <w:tcW w:w="142" w:type="dxa"/>
            <w:vAlign w:val="center"/>
          </w:tcPr>
          <w:p w14:paraId="04C06936" w14:textId="77777777" w:rsidR="00645D69" w:rsidRPr="001E1831" w:rsidRDefault="00645D69" w:rsidP="00B31F8E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6490E633" w14:textId="77777777" w:rsidR="00645D69" w:rsidRPr="001E1831" w:rsidRDefault="00645D69" w:rsidP="00B31F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</w:tr>
      <w:tr w:rsidR="00645D69" w:rsidRPr="001E1831" w14:paraId="3D04569C" w14:textId="77777777" w:rsidTr="00B31F8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0A7C2E27" w14:textId="77777777" w:rsidR="00645D69" w:rsidRPr="001E1831" w:rsidRDefault="00645D69" w:rsidP="00B31F8E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5903514D" w14:textId="77777777" w:rsidR="00645D69" w:rsidRPr="001E1831" w:rsidRDefault="00645D69" w:rsidP="00B31F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color w:val="000000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42" w:type="dxa"/>
            <w:vAlign w:val="center"/>
          </w:tcPr>
          <w:p w14:paraId="6F52ED95" w14:textId="77777777" w:rsidR="00645D69" w:rsidRPr="001E1831" w:rsidRDefault="00645D69" w:rsidP="00B31F8E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5B715B92" w14:textId="3D28EED7" w:rsidR="00645D69" w:rsidRPr="001E1831" w:rsidRDefault="00645D69" w:rsidP="00B31F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2" w:type="dxa"/>
          </w:tcPr>
          <w:p w14:paraId="26D2E65A" w14:textId="77777777" w:rsidR="00645D69" w:rsidRPr="001E1831" w:rsidRDefault="00645D69" w:rsidP="00B31F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14:paraId="03DBDD45" w14:textId="1D76F9B9" w:rsidR="00645D69" w:rsidRPr="001E1831" w:rsidRDefault="00497A69" w:rsidP="00B31F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color w:val="000000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42" w:type="dxa"/>
            <w:vAlign w:val="center"/>
          </w:tcPr>
          <w:p w14:paraId="24C459FD" w14:textId="77777777" w:rsidR="00645D69" w:rsidRPr="001E1831" w:rsidRDefault="00645D69" w:rsidP="00B31F8E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1BBD020C" w14:textId="77777777" w:rsidR="00645D69" w:rsidRPr="001E1831" w:rsidRDefault="00645D69" w:rsidP="00B31F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</w:tr>
      <w:tr w:rsidR="00645D69" w:rsidRPr="001E1831" w14:paraId="4E8B3018" w14:textId="77777777" w:rsidTr="00B31F8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6A7B66C0" w14:textId="77777777" w:rsidR="00645D69" w:rsidRPr="001E1831" w:rsidRDefault="00645D69" w:rsidP="00B31F8E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1B21C9EA" w14:textId="77777777" w:rsidR="00645D69" w:rsidRPr="001E1831" w:rsidRDefault="00645D69" w:rsidP="00B31F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1E1831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31 ธันวาคม </w:t>
            </w:r>
            <w:r w:rsidRPr="001E1831">
              <w:rPr>
                <w:rFonts w:ascii="Angsana New" w:hAnsi="Angsana New"/>
                <w:color w:val="000000"/>
                <w:sz w:val="28"/>
                <w:szCs w:val="28"/>
              </w:rPr>
              <w:t>25</w:t>
            </w:r>
            <w:r w:rsidRPr="001E1831">
              <w:rPr>
                <w:rFonts w:ascii="Angsana New" w:hAnsi="Angsana New"/>
                <w:color w:val="000000"/>
                <w:sz w:val="28"/>
                <w:szCs w:val="28"/>
                <w:cs/>
              </w:rPr>
              <w:t>62</w:t>
            </w:r>
          </w:p>
        </w:tc>
        <w:tc>
          <w:tcPr>
            <w:tcW w:w="142" w:type="dxa"/>
            <w:vAlign w:val="center"/>
          </w:tcPr>
          <w:p w14:paraId="7A4BDAA4" w14:textId="77777777" w:rsidR="00645D69" w:rsidRPr="001E1831" w:rsidRDefault="00645D69" w:rsidP="00B31F8E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4B0FAE1A" w14:textId="77777777" w:rsidR="00645D69" w:rsidRPr="001E1831" w:rsidRDefault="00645D69" w:rsidP="00B31F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จัดประเภทใหม่</w:t>
            </w:r>
          </w:p>
        </w:tc>
        <w:tc>
          <w:tcPr>
            <w:tcW w:w="142" w:type="dxa"/>
          </w:tcPr>
          <w:p w14:paraId="33970445" w14:textId="77777777" w:rsidR="00645D69" w:rsidRPr="001E1831" w:rsidRDefault="00645D69" w:rsidP="00B31F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38BA954" w14:textId="41A3C35A" w:rsidR="00645D69" w:rsidRPr="001E1831" w:rsidRDefault="00497A69" w:rsidP="00B31F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1E1831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1 มกราคม </w:t>
            </w:r>
            <w:r w:rsidRPr="001E1831">
              <w:rPr>
                <w:rFonts w:ascii="Angsana New" w:hAnsi="Angsana New"/>
                <w:color w:val="000000"/>
                <w:sz w:val="28"/>
                <w:szCs w:val="28"/>
              </w:rPr>
              <w:t>25</w:t>
            </w:r>
            <w:r w:rsidRPr="001E1831">
              <w:rPr>
                <w:rFonts w:ascii="Angsana New" w:hAnsi="Angsana New"/>
                <w:color w:val="000000"/>
                <w:sz w:val="28"/>
                <w:szCs w:val="28"/>
                <w:cs/>
              </w:rPr>
              <w:t>63</w:t>
            </w:r>
          </w:p>
        </w:tc>
        <w:tc>
          <w:tcPr>
            <w:tcW w:w="142" w:type="dxa"/>
            <w:vAlign w:val="center"/>
          </w:tcPr>
          <w:p w14:paraId="5FEBC252" w14:textId="77777777" w:rsidR="00645D69" w:rsidRPr="001E1831" w:rsidRDefault="00645D69" w:rsidP="00B31F8E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14:paraId="728AB694" w14:textId="77777777" w:rsidR="00645D69" w:rsidRPr="001E1831" w:rsidRDefault="00645D69" w:rsidP="00B31F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ประเภท</w:t>
            </w:r>
          </w:p>
        </w:tc>
      </w:tr>
      <w:tr w:rsidR="00645D69" w:rsidRPr="001E1831" w14:paraId="2FDD71B7" w14:textId="77777777" w:rsidTr="00B31F8E">
        <w:tblPrEx>
          <w:tblCellMar>
            <w:left w:w="0" w:type="dxa"/>
            <w:right w:w="0" w:type="dxa"/>
          </w:tblCellMar>
        </w:tblPrEx>
        <w:trPr>
          <w:trHeight w:hRule="exact" w:val="57"/>
        </w:trPr>
        <w:tc>
          <w:tcPr>
            <w:tcW w:w="2918" w:type="dxa"/>
          </w:tcPr>
          <w:p w14:paraId="4CC0EAF3" w14:textId="77777777" w:rsidR="00645D69" w:rsidRPr="001E1831" w:rsidRDefault="00645D69" w:rsidP="00B31F8E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20024B24" w14:textId="77777777" w:rsidR="00645D69" w:rsidRPr="001E1831" w:rsidRDefault="00645D69" w:rsidP="00B31F8E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130955E9" w14:textId="77777777" w:rsidR="00645D69" w:rsidRPr="001E1831" w:rsidRDefault="00645D69" w:rsidP="00B31F8E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6831771A" w14:textId="77777777" w:rsidR="00645D69" w:rsidRPr="001E1831" w:rsidRDefault="00645D69" w:rsidP="00B31F8E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4CB307C5" w14:textId="77777777" w:rsidR="00645D69" w:rsidRPr="001E1831" w:rsidRDefault="00645D69" w:rsidP="00B31F8E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0B3DFCEB" w14:textId="77777777" w:rsidR="00645D69" w:rsidRPr="001E1831" w:rsidRDefault="00645D69" w:rsidP="00B31F8E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641C6982" w14:textId="77777777" w:rsidR="00645D69" w:rsidRPr="001E1831" w:rsidRDefault="00645D69" w:rsidP="00B31F8E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6" w:space="0" w:color="auto"/>
            </w:tcBorders>
          </w:tcPr>
          <w:p w14:paraId="31088B86" w14:textId="77777777" w:rsidR="00645D69" w:rsidRPr="001E1831" w:rsidRDefault="00645D69" w:rsidP="00B31F8E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645D69" w:rsidRPr="001E1831" w14:paraId="5A70589C" w14:textId="77777777" w:rsidTr="00B31F8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5D6051BF" w14:textId="77777777" w:rsidR="00645D69" w:rsidRPr="001E1831" w:rsidRDefault="00645D69" w:rsidP="00B31F8E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1E1831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1418" w:type="dxa"/>
          </w:tcPr>
          <w:p w14:paraId="532CE52D" w14:textId="77777777" w:rsidR="00645D69" w:rsidRPr="001E1831" w:rsidRDefault="00645D69" w:rsidP="00B31F8E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7C60D28D" w14:textId="77777777" w:rsidR="00645D69" w:rsidRPr="001E1831" w:rsidRDefault="00645D69" w:rsidP="00B31F8E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297A57F2" w14:textId="77777777" w:rsidR="00645D69" w:rsidRPr="001E1831" w:rsidRDefault="00645D69" w:rsidP="00B31F8E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558CA7F8" w14:textId="77777777" w:rsidR="00645D69" w:rsidRPr="001E1831" w:rsidRDefault="00645D69" w:rsidP="00B31F8E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014B2C2" w14:textId="77777777" w:rsidR="00645D69" w:rsidRPr="001E1831" w:rsidRDefault="00645D69" w:rsidP="00B31F8E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051A71E8" w14:textId="77777777" w:rsidR="00645D69" w:rsidRPr="001E1831" w:rsidRDefault="00645D69" w:rsidP="00B31F8E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629071F3" w14:textId="77777777" w:rsidR="00645D69" w:rsidRPr="001E1831" w:rsidRDefault="00645D69" w:rsidP="00B31F8E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645D69" w:rsidRPr="001E1831" w14:paraId="09C59FDE" w14:textId="77777777" w:rsidTr="00B31F8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230430A4" w14:textId="77777777" w:rsidR="00645D69" w:rsidRPr="001E1831" w:rsidRDefault="00645D69" w:rsidP="00D60B50">
            <w:pPr>
              <w:overflowPunct/>
              <w:autoSpaceDE/>
              <w:autoSpaceDN/>
              <w:adjustRightInd/>
              <w:ind w:right="-2" w:firstLine="1"/>
              <w:textAlignment w:val="auto"/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</w:pPr>
            <w:r w:rsidRPr="001E1831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1418" w:type="dxa"/>
          </w:tcPr>
          <w:p w14:paraId="72CAC07E" w14:textId="77777777" w:rsidR="00645D69" w:rsidRPr="001E1831" w:rsidRDefault="00645D69" w:rsidP="00B31F8E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67479576" w14:textId="77777777" w:rsidR="00645D69" w:rsidRPr="001E1831" w:rsidRDefault="00645D69" w:rsidP="00B31F8E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403DBB17" w14:textId="77777777" w:rsidR="00645D69" w:rsidRPr="001E1831" w:rsidRDefault="00645D69" w:rsidP="00B31F8E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1B3F386D" w14:textId="77777777" w:rsidR="00645D69" w:rsidRPr="001E1831" w:rsidRDefault="00645D69" w:rsidP="00B31F8E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364639E" w14:textId="77777777" w:rsidR="00645D69" w:rsidRPr="001E1831" w:rsidRDefault="00645D69" w:rsidP="00B31F8E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1D4EA32E" w14:textId="77777777" w:rsidR="00645D69" w:rsidRPr="001E1831" w:rsidRDefault="00645D69" w:rsidP="00B31F8E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6CD6DC12" w14:textId="77777777" w:rsidR="00645D69" w:rsidRPr="001E1831" w:rsidRDefault="00645D69" w:rsidP="00B31F8E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E242A8" w:rsidRPr="001E1831" w14:paraId="23565F99" w14:textId="77777777" w:rsidTr="00B31F8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04C71602" w14:textId="71D4D47B" w:rsidR="00E242A8" w:rsidRPr="001E1831" w:rsidRDefault="00E242A8" w:rsidP="00D60B50">
            <w:pPr>
              <w:overflowPunct/>
              <w:autoSpaceDE/>
              <w:autoSpaceDN/>
              <w:adjustRightInd/>
              <w:ind w:right="-2" w:firstLine="15"/>
              <w:textAlignment w:val="auto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1E1831">
              <w:rPr>
                <w:rFonts w:ascii="Angsana New" w:eastAsia="Calibri" w:hAnsi="Angsana New"/>
                <w:sz w:val="26"/>
                <w:szCs w:val="26"/>
                <w:cs/>
              </w:rPr>
              <w:t>เงินลงทุนชั่วคราว-</w:t>
            </w:r>
            <w:r w:rsidRPr="001E1831">
              <w:rPr>
                <w:rFonts w:ascii="Angsana New" w:eastAsia="Calibri" w:hAnsi="Angsana New" w:hint="cs"/>
                <w:sz w:val="26"/>
                <w:szCs w:val="26"/>
                <w:cs/>
              </w:rPr>
              <w:t>หน่วยลงทุน</w:t>
            </w:r>
          </w:p>
        </w:tc>
        <w:tc>
          <w:tcPr>
            <w:tcW w:w="1418" w:type="dxa"/>
            <w:shd w:val="clear" w:color="auto" w:fill="auto"/>
          </w:tcPr>
          <w:p w14:paraId="64A4029F" w14:textId="77777777" w:rsidR="00E242A8" w:rsidRPr="001E1831" w:rsidRDefault="00E242A8" w:rsidP="00B31F8E">
            <w:pPr>
              <w:tabs>
                <w:tab w:val="decimal" w:pos="851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03057AF0" w14:textId="77777777" w:rsidR="00E242A8" w:rsidRPr="001E1831" w:rsidRDefault="00E242A8" w:rsidP="00B31F8E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0449EF41" w14:textId="77777777" w:rsidR="00E242A8" w:rsidRPr="001E1831" w:rsidRDefault="00E242A8" w:rsidP="00B31F8E">
            <w:pPr>
              <w:tabs>
                <w:tab w:val="decimal" w:pos="708"/>
              </w:tabs>
              <w:overflowPunct/>
              <w:autoSpaceDE/>
              <w:autoSpaceDN/>
              <w:adjustRightInd/>
              <w:ind w:right="148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2" w:type="dxa"/>
          </w:tcPr>
          <w:p w14:paraId="236C4E95" w14:textId="77777777" w:rsidR="00E242A8" w:rsidRPr="001E1831" w:rsidRDefault="00E242A8" w:rsidP="00B31F8E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D0F7CEB" w14:textId="77777777" w:rsidR="00E242A8" w:rsidRPr="001E1831" w:rsidRDefault="00E242A8" w:rsidP="00B31F8E">
            <w:pPr>
              <w:tabs>
                <w:tab w:val="decimal" w:pos="851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2" w:type="dxa"/>
          </w:tcPr>
          <w:p w14:paraId="263802F3" w14:textId="77777777" w:rsidR="00E242A8" w:rsidRPr="001E1831" w:rsidRDefault="00E242A8" w:rsidP="00B31F8E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4DD5EF9E" w14:textId="77777777" w:rsidR="00E242A8" w:rsidRPr="001E1831" w:rsidRDefault="00E242A8" w:rsidP="00B31F8E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645D69" w:rsidRPr="001E1831" w14:paraId="394BEE7C" w14:textId="77777777" w:rsidTr="00B31F8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7D92CEE7" w14:textId="0A1E8B28" w:rsidR="00645D69" w:rsidRPr="001E1831" w:rsidRDefault="00E242A8" w:rsidP="00D60B50">
            <w:pPr>
              <w:overflowPunct/>
              <w:autoSpaceDE/>
              <w:autoSpaceDN/>
              <w:adjustRightInd/>
              <w:ind w:right="-2" w:firstLine="15"/>
              <w:textAlignment w:val="auto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1E1831">
              <w:rPr>
                <w:rFonts w:ascii="Angsana New" w:eastAsia="Calibri" w:hAnsi="Angsana New"/>
                <w:sz w:val="26"/>
                <w:szCs w:val="26"/>
              </w:rPr>
              <w:t xml:space="preserve">                   </w:t>
            </w:r>
            <w:r w:rsidRPr="001E1831">
              <w:rPr>
                <w:rFonts w:ascii="Angsana New" w:eastAsia="Calibri" w:hAnsi="Angsana New" w:hint="cs"/>
                <w:sz w:val="26"/>
                <w:szCs w:val="26"/>
                <w:cs/>
              </w:rPr>
              <w:t>หลักทรัพย์เพื่อค้า</w:t>
            </w:r>
          </w:p>
        </w:tc>
        <w:tc>
          <w:tcPr>
            <w:tcW w:w="1418" w:type="dxa"/>
            <w:shd w:val="clear" w:color="auto" w:fill="auto"/>
          </w:tcPr>
          <w:p w14:paraId="04186A29" w14:textId="77777777" w:rsidR="00645D69" w:rsidRPr="001E1831" w:rsidRDefault="00645D69" w:rsidP="00B31F8E">
            <w:pPr>
              <w:tabs>
                <w:tab w:val="decimal" w:pos="851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E1831">
              <w:rPr>
                <w:rFonts w:ascii="Angsana New" w:hAnsi="Angsana New"/>
                <w:color w:val="000000"/>
                <w:sz w:val="28"/>
                <w:szCs w:val="28"/>
              </w:rPr>
              <w:t>1,306</w:t>
            </w:r>
            <w:r w:rsidRPr="001E1831">
              <w:rPr>
                <w:rFonts w:ascii="Angsana New" w:hAnsi="Angsana New"/>
                <w:color w:val="000000"/>
                <w:sz w:val="28"/>
                <w:szCs w:val="28"/>
                <w:cs/>
              </w:rPr>
              <w:t>.</w:t>
            </w:r>
            <w:r w:rsidRPr="001E1831">
              <w:rPr>
                <w:rFonts w:ascii="Angsana New" w:hAnsi="Angsana New"/>
                <w:color w:val="000000"/>
                <w:sz w:val="28"/>
                <w:szCs w:val="28"/>
              </w:rPr>
              <w:t>64</w:t>
            </w:r>
          </w:p>
        </w:tc>
        <w:tc>
          <w:tcPr>
            <w:tcW w:w="142" w:type="dxa"/>
            <w:shd w:val="clear" w:color="auto" w:fill="auto"/>
          </w:tcPr>
          <w:p w14:paraId="37AD4C49" w14:textId="77777777" w:rsidR="00645D69" w:rsidRPr="001E1831" w:rsidRDefault="00645D69" w:rsidP="00B31F8E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0E545880" w14:textId="77777777" w:rsidR="00645D69" w:rsidRPr="001E1831" w:rsidRDefault="00645D69" w:rsidP="00B31F8E">
            <w:pPr>
              <w:tabs>
                <w:tab w:val="decimal" w:pos="708"/>
              </w:tabs>
              <w:overflowPunct/>
              <w:autoSpaceDE/>
              <w:autoSpaceDN/>
              <w:adjustRightInd/>
              <w:ind w:right="148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E1831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</w:t>
            </w:r>
            <w:r w:rsidRPr="001E1831">
              <w:rPr>
                <w:rFonts w:ascii="Angsana New" w:hAnsi="Angsana New"/>
                <w:color w:val="000000"/>
                <w:sz w:val="28"/>
                <w:szCs w:val="28"/>
              </w:rPr>
              <w:t>1,306</w:t>
            </w:r>
            <w:r w:rsidRPr="001E1831">
              <w:rPr>
                <w:rFonts w:ascii="Angsana New" w:hAnsi="Angsana New"/>
                <w:color w:val="000000"/>
                <w:sz w:val="28"/>
                <w:szCs w:val="28"/>
                <w:cs/>
              </w:rPr>
              <w:t>.</w:t>
            </w:r>
            <w:r w:rsidRPr="001E1831">
              <w:rPr>
                <w:rFonts w:ascii="Angsana New" w:hAnsi="Angsana New"/>
                <w:color w:val="000000"/>
                <w:sz w:val="28"/>
                <w:szCs w:val="28"/>
              </w:rPr>
              <w:t>64</w:t>
            </w:r>
            <w:r w:rsidRPr="001E1831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142" w:type="dxa"/>
          </w:tcPr>
          <w:p w14:paraId="54D3E105" w14:textId="77777777" w:rsidR="00645D69" w:rsidRPr="001E1831" w:rsidRDefault="00645D69" w:rsidP="00B31F8E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F6C5155" w14:textId="77777777" w:rsidR="00645D69" w:rsidRPr="001E1831" w:rsidRDefault="00645D69" w:rsidP="00B31F8E">
            <w:pPr>
              <w:tabs>
                <w:tab w:val="decimal" w:pos="851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E1831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2" w:type="dxa"/>
          </w:tcPr>
          <w:p w14:paraId="597925E2" w14:textId="77777777" w:rsidR="00645D69" w:rsidRPr="001E1831" w:rsidRDefault="00645D69" w:rsidP="00B31F8E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17AF408C" w14:textId="77777777" w:rsidR="00645D69" w:rsidRPr="001E1831" w:rsidRDefault="00645D69" w:rsidP="00B31F8E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645D69" w:rsidRPr="001E1831" w14:paraId="299E5D9F" w14:textId="77777777" w:rsidTr="00B31F8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3108EAA8" w14:textId="77777777" w:rsidR="00645D69" w:rsidRPr="001E1831" w:rsidRDefault="00645D69" w:rsidP="00D60B50">
            <w:pPr>
              <w:overflowPunct/>
              <w:autoSpaceDE/>
              <w:autoSpaceDN/>
              <w:adjustRightInd/>
              <w:ind w:right="-2" w:firstLine="15"/>
              <w:textAlignment w:val="auto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1E1831">
              <w:rPr>
                <w:rFonts w:ascii="Angsana New" w:eastAsia="Calibri" w:hAnsi="Angsana New"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1418" w:type="dxa"/>
            <w:shd w:val="clear" w:color="auto" w:fill="auto"/>
          </w:tcPr>
          <w:p w14:paraId="3E1F002E" w14:textId="77777777" w:rsidR="00645D69" w:rsidRPr="001E1831" w:rsidRDefault="00645D69" w:rsidP="00B31F8E">
            <w:pPr>
              <w:tabs>
                <w:tab w:val="decimal" w:pos="851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E1831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2" w:type="dxa"/>
            <w:shd w:val="clear" w:color="auto" w:fill="auto"/>
          </w:tcPr>
          <w:p w14:paraId="4656B3AF" w14:textId="77777777" w:rsidR="00645D69" w:rsidRPr="001E1831" w:rsidRDefault="00645D69" w:rsidP="00B31F8E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07382BA7" w14:textId="372892D7" w:rsidR="00645D69" w:rsidRPr="001E1831" w:rsidRDefault="00645D69" w:rsidP="00B31F8E">
            <w:pPr>
              <w:tabs>
                <w:tab w:val="decimal" w:pos="708"/>
              </w:tabs>
              <w:overflowPunct/>
              <w:autoSpaceDE/>
              <w:autoSpaceDN/>
              <w:adjustRightInd/>
              <w:ind w:right="148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10EF4870" w14:textId="77777777" w:rsidR="00645D69" w:rsidRPr="001E1831" w:rsidRDefault="00645D69" w:rsidP="00B31F8E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6BAAEF4" w14:textId="4F0CBFD8" w:rsidR="00645D69" w:rsidRPr="001E1831" w:rsidRDefault="00645D69" w:rsidP="00B31F8E">
            <w:pPr>
              <w:tabs>
                <w:tab w:val="decimal" w:pos="851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02D69E50" w14:textId="77777777" w:rsidR="00645D69" w:rsidRPr="001E1831" w:rsidRDefault="00645D69" w:rsidP="00B31F8E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7E84041A" w14:textId="346BF66F" w:rsidR="00645D69" w:rsidRPr="001E1831" w:rsidRDefault="00645D69" w:rsidP="00B31F8E">
            <w:pPr>
              <w:tabs>
                <w:tab w:val="decimal" w:pos="105"/>
              </w:tabs>
              <w:overflowPunct/>
              <w:autoSpaceDE/>
              <w:autoSpaceDN/>
              <w:adjustRightInd/>
              <w:ind w:right="-2" w:firstLine="105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</w:tr>
      <w:tr w:rsidR="00E242A8" w:rsidRPr="001E1831" w14:paraId="4E9279A8" w14:textId="77777777" w:rsidTr="00B31F8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3B7A7733" w14:textId="77777777" w:rsidR="00E242A8" w:rsidRPr="001E1831" w:rsidRDefault="00E242A8" w:rsidP="00E242A8">
            <w:pPr>
              <w:overflowPunct/>
              <w:autoSpaceDE/>
              <w:autoSpaceDN/>
              <w:adjustRightInd/>
              <w:ind w:left="105" w:right="-2"/>
              <w:textAlignment w:val="auto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1E1831">
              <w:rPr>
                <w:rFonts w:ascii="Angsana New" w:eastAsia="Calibri" w:hAnsi="Angsana New"/>
                <w:sz w:val="26"/>
                <w:szCs w:val="26"/>
                <w:cs/>
              </w:rPr>
              <w:t>- หมุนเวียน</w:t>
            </w:r>
            <w:r w:rsidRPr="001E1831">
              <w:rPr>
                <w:rFonts w:ascii="Angsana New" w:eastAsia="Calibri" w:hAnsi="Angsana New" w:hint="cs"/>
                <w:sz w:val="26"/>
                <w:szCs w:val="26"/>
                <w:cs/>
              </w:rPr>
              <w:t>อื่น- หน่วยลงทุน</w:t>
            </w:r>
          </w:p>
        </w:tc>
        <w:tc>
          <w:tcPr>
            <w:tcW w:w="1418" w:type="dxa"/>
            <w:shd w:val="clear" w:color="auto" w:fill="auto"/>
          </w:tcPr>
          <w:p w14:paraId="643BC295" w14:textId="77777777" w:rsidR="00E242A8" w:rsidRPr="001E1831" w:rsidRDefault="00E242A8" w:rsidP="00E242A8">
            <w:pPr>
              <w:tabs>
                <w:tab w:val="decimal" w:pos="851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63A4ACE9" w14:textId="77777777" w:rsidR="00E242A8" w:rsidRPr="001E1831" w:rsidRDefault="00E242A8" w:rsidP="00E242A8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3F8A5E3B" w14:textId="77777777" w:rsidR="00E242A8" w:rsidRPr="001E1831" w:rsidRDefault="00E242A8" w:rsidP="00E242A8">
            <w:pPr>
              <w:tabs>
                <w:tab w:val="decimal" w:pos="708"/>
              </w:tabs>
              <w:overflowPunct/>
              <w:autoSpaceDE/>
              <w:autoSpaceDN/>
              <w:adjustRightInd/>
              <w:ind w:right="148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3A4DD361" w14:textId="77777777" w:rsidR="00E242A8" w:rsidRPr="001E1831" w:rsidRDefault="00E242A8" w:rsidP="00E242A8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6B2F0D3" w14:textId="77777777" w:rsidR="00E242A8" w:rsidRPr="001E1831" w:rsidRDefault="00E242A8" w:rsidP="00E242A8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29CDBE86" w14:textId="77777777" w:rsidR="00E242A8" w:rsidRPr="001E1831" w:rsidRDefault="00E242A8" w:rsidP="00E242A8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5512D56C" w14:textId="5FF283AE" w:rsidR="00E242A8" w:rsidRPr="001E1831" w:rsidRDefault="00E242A8" w:rsidP="00E242A8">
            <w:pPr>
              <w:tabs>
                <w:tab w:val="decimal" w:pos="105"/>
                <w:tab w:val="decimal" w:pos="142"/>
              </w:tabs>
              <w:overflowPunct/>
              <w:autoSpaceDE/>
              <w:autoSpaceDN/>
              <w:adjustRightInd/>
              <w:ind w:left="284" w:right="-2" w:hanging="179"/>
              <w:textAlignment w:val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1E183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สินทรัพย์ทางการเงินที่วัดมูลค่า</w:t>
            </w:r>
          </w:p>
        </w:tc>
      </w:tr>
      <w:tr w:rsidR="00E242A8" w:rsidRPr="001E1831" w14:paraId="3734331D" w14:textId="77777777" w:rsidTr="00B31F8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77C391DC" w14:textId="5A169FA4" w:rsidR="00E242A8" w:rsidRPr="001E1831" w:rsidRDefault="00E242A8" w:rsidP="00E242A8">
            <w:pPr>
              <w:overflowPunct/>
              <w:autoSpaceDE/>
              <w:autoSpaceDN/>
              <w:adjustRightInd/>
              <w:ind w:left="105" w:right="-2" w:firstLine="724"/>
              <w:textAlignment w:val="auto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1E1831">
              <w:rPr>
                <w:rFonts w:ascii="Angsana New" w:eastAsia="Calibri" w:hAnsi="Angsana New" w:hint="cs"/>
                <w:sz w:val="26"/>
                <w:szCs w:val="26"/>
                <w:cs/>
              </w:rPr>
              <w:t>หลักทรัพย์เพื่อค้า</w:t>
            </w:r>
          </w:p>
        </w:tc>
        <w:tc>
          <w:tcPr>
            <w:tcW w:w="1418" w:type="dxa"/>
            <w:shd w:val="clear" w:color="auto" w:fill="auto"/>
          </w:tcPr>
          <w:p w14:paraId="24BF917F" w14:textId="77777777" w:rsidR="00E242A8" w:rsidRPr="001E1831" w:rsidRDefault="00E242A8" w:rsidP="00E242A8">
            <w:pPr>
              <w:tabs>
                <w:tab w:val="decimal" w:pos="851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643D7041" w14:textId="77777777" w:rsidR="00E242A8" w:rsidRPr="001E1831" w:rsidRDefault="00E242A8" w:rsidP="00E242A8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24085385" w14:textId="699038B6" w:rsidR="00E242A8" w:rsidRPr="001E1831" w:rsidRDefault="00E242A8" w:rsidP="00E242A8">
            <w:pPr>
              <w:tabs>
                <w:tab w:val="decimal" w:pos="708"/>
              </w:tabs>
              <w:overflowPunct/>
              <w:autoSpaceDE/>
              <w:autoSpaceDN/>
              <w:adjustRightInd/>
              <w:ind w:right="148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E1831">
              <w:rPr>
                <w:rFonts w:ascii="Angsana New" w:hAnsi="Angsana New"/>
                <w:color w:val="000000"/>
                <w:sz w:val="28"/>
                <w:szCs w:val="28"/>
                <w:cs/>
              </w:rPr>
              <w:t>1</w:t>
            </w:r>
            <w:r w:rsidRPr="001E1831">
              <w:rPr>
                <w:rFonts w:ascii="Angsana New" w:hAnsi="Angsana New"/>
                <w:color w:val="000000"/>
                <w:sz w:val="28"/>
                <w:szCs w:val="28"/>
              </w:rPr>
              <w:t>,</w:t>
            </w:r>
            <w:r w:rsidRPr="001E1831">
              <w:rPr>
                <w:rFonts w:ascii="Angsana New" w:hAnsi="Angsana New"/>
                <w:color w:val="000000"/>
                <w:sz w:val="28"/>
                <w:szCs w:val="28"/>
                <w:cs/>
              </w:rPr>
              <w:t>306.64</w:t>
            </w:r>
          </w:p>
        </w:tc>
        <w:tc>
          <w:tcPr>
            <w:tcW w:w="142" w:type="dxa"/>
            <w:shd w:val="clear" w:color="auto" w:fill="auto"/>
          </w:tcPr>
          <w:p w14:paraId="6E78C9FD" w14:textId="77777777" w:rsidR="00E242A8" w:rsidRPr="001E1831" w:rsidRDefault="00E242A8" w:rsidP="00E242A8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AE9E35A" w14:textId="5CDC9181" w:rsidR="00E242A8" w:rsidRPr="001E1831" w:rsidRDefault="00E242A8" w:rsidP="00E242A8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E1831">
              <w:rPr>
                <w:rFonts w:ascii="Angsana New" w:hAnsi="Angsana New"/>
                <w:color w:val="000000"/>
                <w:sz w:val="28"/>
                <w:szCs w:val="28"/>
              </w:rPr>
              <w:t>1,306.64</w:t>
            </w:r>
          </w:p>
        </w:tc>
        <w:tc>
          <w:tcPr>
            <w:tcW w:w="142" w:type="dxa"/>
          </w:tcPr>
          <w:p w14:paraId="69C3B1A9" w14:textId="77777777" w:rsidR="00E242A8" w:rsidRPr="001E1831" w:rsidRDefault="00E242A8" w:rsidP="00E242A8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1383828E" w14:textId="75B28D6A" w:rsidR="00E242A8" w:rsidRPr="001E1831" w:rsidRDefault="00E242A8" w:rsidP="00E242A8">
            <w:pPr>
              <w:tabs>
                <w:tab w:val="decimal" w:pos="105"/>
                <w:tab w:val="decimal" w:pos="142"/>
              </w:tabs>
              <w:overflowPunct/>
              <w:autoSpaceDE/>
              <w:autoSpaceDN/>
              <w:adjustRightInd/>
              <w:ind w:left="284" w:right="-2" w:hanging="179"/>
              <w:textAlignment w:val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1E183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ด้วยวิธีมูลค่ายุติธรรม</w:t>
            </w:r>
          </w:p>
        </w:tc>
      </w:tr>
      <w:tr w:rsidR="00E242A8" w:rsidRPr="001E1831" w14:paraId="753E8AD6" w14:textId="77777777" w:rsidTr="00B31F8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645211AC" w14:textId="77777777" w:rsidR="00E242A8" w:rsidRPr="001E1831" w:rsidRDefault="00E242A8" w:rsidP="00E242A8">
            <w:pPr>
              <w:overflowPunct/>
              <w:autoSpaceDE/>
              <w:autoSpaceDN/>
              <w:adjustRightInd/>
              <w:ind w:left="141" w:right="-2" w:firstLine="192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shd w:val="clear" w:color="auto" w:fill="auto"/>
          </w:tcPr>
          <w:p w14:paraId="3B7CE60D" w14:textId="77777777" w:rsidR="00E242A8" w:rsidRPr="001E1831" w:rsidRDefault="00E242A8" w:rsidP="00E242A8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41925026" w14:textId="77777777" w:rsidR="00E242A8" w:rsidRPr="001E1831" w:rsidRDefault="00E242A8" w:rsidP="00E242A8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251989F6" w14:textId="77777777" w:rsidR="00E242A8" w:rsidRPr="001E1831" w:rsidRDefault="00E242A8" w:rsidP="00E242A8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148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5FCE7922" w14:textId="77777777" w:rsidR="00E242A8" w:rsidRPr="001E1831" w:rsidRDefault="00E242A8" w:rsidP="00E242A8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F09F43B" w14:textId="77777777" w:rsidR="00E242A8" w:rsidRPr="001E1831" w:rsidRDefault="00E242A8" w:rsidP="00E242A8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0BEB3DF9" w14:textId="77777777" w:rsidR="00E242A8" w:rsidRPr="001E1831" w:rsidRDefault="00E242A8" w:rsidP="00E242A8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5AB53852" w14:textId="77777777" w:rsidR="00E242A8" w:rsidRPr="001E1831" w:rsidRDefault="00E242A8" w:rsidP="00E242A8">
            <w:pPr>
              <w:tabs>
                <w:tab w:val="decimal" w:pos="105"/>
                <w:tab w:val="decimal" w:pos="142"/>
              </w:tabs>
              <w:overflowPunct/>
              <w:autoSpaceDE/>
              <w:autoSpaceDN/>
              <w:adjustRightInd/>
              <w:ind w:left="284" w:right="-2" w:hanging="179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1E183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ผ่านกำไรหรือขาดทุน</w:t>
            </w:r>
          </w:p>
        </w:tc>
      </w:tr>
      <w:tr w:rsidR="00E242A8" w:rsidRPr="001E1831" w14:paraId="54BE4604" w14:textId="77777777" w:rsidTr="00B31F8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7B6126E7" w14:textId="77777777" w:rsidR="00E242A8" w:rsidRPr="001E1831" w:rsidRDefault="00E242A8" w:rsidP="00E242A8">
            <w:pPr>
              <w:overflowPunct/>
              <w:autoSpaceDE/>
              <w:autoSpaceDN/>
              <w:adjustRightInd/>
              <w:ind w:left="141" w:right="-2" w:hanging="126"/>
              <w:textAlignment w:val="auto"/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</w:pPr>
            <w:r w:rsidRPr="001E1831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ไม่หมุนเวียน</w:t>
            </w:r>
          </w:p>
        </w:tc>
        <w:tc>
          <w:tcPr>
            <w:tcW w:w="1418" w:type="dxa"/>
            <w:shd w:val="clear" w:color="auto" w:fill="auto"/>
          </w:tcPr>
          <w:p w14:paraId="591E732A" w14:textId="77777777" w:rsidR="00E242A8" w:rsidRPr="001E1831" w:rsidRDefault="00E242A8" w:rsidP="00E242A8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0034E6DB" w14:textId="77777777" w:rsidR="00E242A8" w:rsidRPr="001E1831" w:rsidRDefault="00E242A8" w:rsidP="00E242A8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088915CF" w14:textId="77777777" w:rsidR="00E242A8" w:rsidRPr="001E1831" w:rsidRDefault="00E242A8" w:rsidP="00E242A8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148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0E166D29" w14:textId="77777777" w:rsidR="00E242A8" w:rsidRPr="001E1831" w:rsidRDefault="00E242A8" w:rsidP="00E242A8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D668046" w14:textId="77777777" w:rsidR="00E242A8" w:rsidRPr="001E1831" w:rsidRDefault="00E242A8" w:rsidP="00E242A8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3053C579" w14:textId="77777777" w:rsidR="00E242A8" w:rsidRPr="001E1831" w:rsidRDefault="00E242A8" w:rsidP="00E242A8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18CB9275" w14:textId="77777777" w:rsidR="00E242A8" w:rsidRPr="001E1831" w:rsidRDefault="00E242A8" w:rsidP="00E242A8">
            <w:pPr>
              <w:tabs>
                <w:tab w:val="decimal" w:pos="105"/>
                <w:tab w:val="decimal" w:pos="142"/>
              </w:tabs>
              <w:overflowPunct/>
              <w:autoSpaceDE/>
              <w:autoSpaceDN/>
              <w:adjustRightInd/>
              <w:ind w:left="284" w:right="-2" w:hanging="179"/>
              <w:textAlignment w:val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</w:tr>
      <w:tr w:rsidR="00E242A8" w:rsidRPr="001E1831" w14:paraId="211244F0" w14:textId="77777777" w:rsidTr="00B31F8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2290EFCB" w14:textId="77777777" w:rsidR="00E242A8" w:rsidRPr="001E1831" w:rsidRDefault="00E242A8" w:rsidP="00E242A8">
            <w:pPr>
              <w:overflowPunct/>
              <w:autoSpaceDE/>
              <w:autoSpaceDN/>
              <w:adjustRightInd/>
              <w:ind w:left="141" w:right="-2" w:hanging="126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1E1831">
              <w:rPr>
                <w:rFonts w:ascii="Angsana New" w:eastAsia="Calibri" w:hAnsi="Angsana New" w:hint="cs"/>
                <w:sz w:val="26"/>
                <w:szCs w:val="26"/>
                <w:cs/>
              </w:rPr>
              <w:t>ตราสารทุนที่ไม่อยู่ในความต้องการ-</w:t>
            </w:r>
          </w:p>
        </w:tc>
        <w:tc>
          <w:tcPr>
            <w:tcW w:w="1418" w:type="dxa"/>
            <w:shd w:val="clear" w:color="auto" w:fill="auto"/>
          </w:tcPr>
          <w:p w14:paraId="2D4C02EF" w14:textId="2004C1CD" w:rsidR="00E242A8" w:rsidRPr="001E1831" w:rsidRDefault="00E242A8" w:rsidP="00E242A8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5819498A" w14:textId="77777777" w:rsidR="00E242A8" w:rsidRPr="001E1831" w:rsidRDefault="00E242A8" w:rsidP="00E242A8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5D270E3F" w14:textId="1FA88BB7" w:rsidR="00E242A8" w:rsidRPr="001E1831" w:rsidRDefault="00E242A8" w:rsidP="00E242A8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148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3E5A5BEE" w14:textId="77777777" w:rsidR="00E242A8" w:rsidRPr="001E1831" w:rsidRDefault="00E242A8" w:rsidP="00E242A8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B859985" w14:textId="4B97F541" w:rsidR="00E242A8" w:rsidRPr="001E1831" w:rsidRDefault="00E242A8" w:rsidP="00E242A8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3F5F57E9" w14:textId="77777777" w:rsidR="00E242A8" w:rsidRPr="001E1831" w:rsidRDefault="00E242A8" w:rsidP="00E242A8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47BC6241" w14:textId="77777777" w:rsidR="00E242A8" w:rsidRPr="001E1831" w:rsidRDefault="00E242A8" w:rsidP="00E242A8">
            <w:pPr>
              <w:tabs>
                <w:tab w:val="decimal" w:pos="105"/>
                <w:tab w:val="decimal" w:pos="142"/>
              </w:tabs>
              <w:overflowPunct/>
              <w:autoSpaceDE/>
              <w:autoSpaceDN/>
              <w:adjustRightInd/>
              <w:ind w:left="284" w:right="-2" w:hanging="179"/>
              <w:textAlignment w:val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</w:tr>
      <w:tr w:rsidR="00E242A8" w:rsidRPr="001E1831" w14:paraId="0C741039" w14:textId="77777777" w:rsidTr="00B31F8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54EB5F30" w14:textId="32AEEA53" w:rsidR="00E242A8" w:rsidRPr="001E1831" w:rsidRDefault="00E242A8" w:rsidP="00E242A8">
            <w:pPr>
              <w:pStyle w:val="ListParagraph"/>
              <w:numPr>
                <w:ilvl w:val="0"/>
                <w:numId w:val="27"/>
              </w:numPr>
              <w:overflowPunct/>
              <w:autoSpaceDE/>
              <w:autoSpaceDN/>
              <w:adjustRightInd/>
              <w:ind w:left="195" w:right="-2" w:hanging="90"/>
              <w:textAlignment w:val="auto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1E1831">
              <w:rPr>
                <w:rFonts w:ascii="Angsana New" w:eastAsia="Calibri" w:hAnsi="Angsana New" w:hint="cs"/>
                <w:sz w:val="26"/>
                <w:szCs w:val="26"/>
                <w:cs/>
              </w:rPr>
              <w:t>ของตลาด</w:t>
            </w:r>
          </w:p>
        </w:tc>
        <w:tc>
          <w:tcPr>
            <w:tcW w:w="1418" w:type="dxa"/>
            <w:shd w:val="clear" w:color="auto" w:fill="auto"/>
          </w:tcPr>
          <w:p w14:paraId="64AF9086" w14:textId="0431651A" w:rsidR="00E242A8" w:rsidRPr="001E1831" w:rsidRDefault="00E242A8" w:rsidP="00E242A8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E1831">
              <w:rPr>
                <w:rFonts w:ascii="Angsana New" w:hAnsi="Angsana New"/>
                <w:color w:val="000000"/>
                <w:sz w:val="28"/>
                <w:szCs w:val="28"/>
              </w:rPr>
              <w:t>441</w:t>
            </w:r>
            <w:r w:rsidRPr="001E1831">
              <w:rPr>
                <w:rFonts w:ascii="Angsana New" w:hAnsi="Angsana New"/>
                <w:color w:val="000000"/>
                <w:sz w:val="28"/>
                <w:szCs w:val="28"/>
                <w:cs/>
              </w:rPr>
              <w:t>.</w:t>
            </w:r>
            <w:r w:rsidRPr="001E1831">
              <w:rPr>
                <w:rFonts w:ascii="Angsana New" w:hAnsi="Angsana New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42" w:type="dxa"/>
            <w:shd w:val="clear" w:color="auto" w:fill="auto"/>
          </w:tcPr>
          <w:p w14:paraId="3E484796" w14:textId="77777777" w:rsidR="00E242A8" w:rsidRPr="001E1831" w:rsidRDefault="00E242A8" w:rsidP="00E242A8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75EF1656" w14:textId="76004679" w:rsidR="00E242A8" w:rsidRPr="001E1831" w:rsidRDefault="00E242A8" w:rsidP="00E242A8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148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E1831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</w:t>
            </w:r>
            <w:r w:rsidRPr="001E1831">
              <w:rPr>
                <w:rFonts w:ascii="Angsana New" w:hAnsi="Angsana New"/>
                <w:color w:val="000000"/>
                <w:sz w:val="28"/>
                <w:szCs w:val="28"/>
              </w:rPr>
              <w:t>441</w:t>
            </w:r>
            <w:r w:rsidRPr="001E1831">
              <w:rPr>
                <w:rFonts w:ascii="Angsana New" w:hAnsi="Angsana New"/>
                <w:color w:val="000000"/>
                <w:sz w:val="28"/>
                <w:szCs w:val="28"/>
                <w:cs/>
              </w:rPr>
              <w:t>.</w:t>
            </w:r>
            <w:r w:rsidRPr="001E1831">
              <w:rPr>
                <w:rFonts w:ascii="Angsana New" w:hAnsi="Angsana New"/>
                <w:color w:val="000000"/>
                <w:sz w:val="28"/>
                <w:szCs w:val="28"/>
              </w:rPr>
              <w:t>24</w:t>
            </w:r>
            <w:r w:rsidRPr="001E1831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</w:tcPr>
          <w:p w14:paraId="7038E111" w14:textId="77777777" w:rsidR="00E242A8" w:rsidRPr="001E1831" w:rsidRDefault="00E242A8" w:rsidP="00E242A8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11F44E2" w14:textId="039C7A5C" w:rsidR="00E242A8" w:rsidRPr="001E1831" w:rsidRDefault="00E242A8" w:rsidP="00E242A8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E1831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2" w:type="dxa"/>
          </w:tcPr>
          <w:p w14:paraId="37A267BF" w14:textId="77777777" w:rsidR="00E242A8" w:rsidRPr="001E1831" w:rsidRDefault="00E242A8" w:rsidP="00E242A8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6C72D576" w14:textId="77777777" w:rsidR="00E242A8" w:rsidRPr="001E1831" w:rsidRDefault="00E242A8" w:rsidP="00E242A8">
            <w:pPr>
              <w:tabs>
                <w:tab w:val="decimal" w:pos="105"/>
                <w:tab w:val="decimal" w:pos="142"/>
              </w:tabs>
              <w:overflowPunct/>
              <w:autoSpaceDE/>
              <w:autoSpaceDN/>
              <w:adjustRightInd/>
              <w:ind w:left="284" w:right="-2" w:hanging="179"/>
              <w:textAlignment w:val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</w:tr>
      <w:tr w:rsidR="00E242A8" w:rsidRPr="001E1831" w14:paraId="42D013AC" w14:textId="77777777" w:rsidTr="00B31F8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5B9F1407" w14:textId="6911B92B" w:rsidR="00E242A8" w:rsidRPr="001E1831" w:rsidRDefault="00E242A8" w:rsidP="00E242A8">
            <w:pPr>
              <w:overflowPunct/>
              <w:autoSpaceDE/>
              <w:autoSpaceDN/>
              <w:adjustRightInd/>
              <w:ind w:left="141" w:right="-2" w:hanging="126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1E1831">
              <w:rPr>
                <w:rFonts w:ascii="Angsana New" w:eastAsia="Calibri" w:hAnsi="Angsana New" w:hint="cs"/>
                <w:sz w:val="26"/>
                <w:szCs w:val="26"/>
                <w:cs/>
              </w:rPr>
              <w:t>สินทรัพย์ทางการเงินไม่หมุนเวียนประเภท-</w:t>
            </w:r>
          </w:p>
        </w:tc>
        <w:tc>
          <w:tcPr>
            <w:tcW w:w="1418" w:type="dxa"/>
            <w:shd w:val="clear" w:color="auto" w:fill="auto"/>
          </w:tcPr>
          <w:p w14:paraId="00D028AA" w14:textId="77777777" w:rsidR="00E242A8" w:rsidRPr="001E1831" w:rsidRDefault="00E242A8" w:rsidP="00E242A8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E1831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2" w:type="dxa"/>
            <w:shd w:val="clear" w:color="auto" w:fill="auto"/>
          </w:tcPr>
          <w:p w14:paraId="4CB4A63F" w14:textId="77777777" w:rsidR="00E242A8" w:rsidRPr="001E1831" w:rsidRDefault="00E242A8" w:rsidP="00E242A8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495AAA56" w14:textId="3D5FA50A" w:rsidR="00E242A8" w:rsidRPr="001E1831" w:rsidRDefault="00E242A8" w:rsidP="00E242A8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148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36457651" w14:textId="77777777" w:rsidR="00E242A8" w:rsidRPr="001E1831" w:rsidRDefault="00E242A8" w:rsidP="00E242A8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1D8C96F" w14:textId="54BEF8E7" w:rsidR="00E242A8" w:rsidRPr="001E1831" w:rsidRDefault="00E242A8" w:rsidP="00E242A8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14B47028" w14:textId="77777777" w:rsidR="00E242A8" w:rsidRPr="001E1831" w:rsidRDefault="00E242A8" w:rsidP="00E242A8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693F7749" w14:textId="77777777" w:rsidR="00E242A8" w:rsidRPr="001E1831" w:rsidRDefault="00E242A8" w:rsidP="00E242A8">
            <w:pPr>
              <w:tabs>
                <w:tab w:val="decimal" w:pos="105"/>
                <w:tab w:val="decimal" w:pos="142"/>
              </w:tabs>
              <w:overflowPunct/>
              <w:autoSpaceDE/>
              <w:autoSpaceDN/>
              <w:adjustRightInd/>
              <w:ind w:left="284" w:right="-2" w:hanging="179"/>
              <w:textAlignment w:val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1E183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สินทรัพย์ทางการเงินที่วัดมูลค่า</w:t>
            </w:r>
          </w:p>
        </w:tc>
      </w:tr>
      <w:tr w:rsidR="00E242A8" w:rsidRPr="001E1831" w14:paraId="17F0A092" w14:textId="77777777" w:rsidTr="00B31F8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438F7365" w14:textId="02877EF2" w:rsidR="00E242A8" w:rsidRPr="001E1831" w:rsidRDefault="00E242A8" w:rsidP="00E242A8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1E1831">
              <w:rPr>
                <w:rFonts w:ascii="Angsana New" w:eastAsia="Calibri" w:hAnsi="Angsana New" w:hint="cs"/>
                <w:sz w:val="26"/>
                <w:szCs w:val="26"/>
                <w:cs/>
              </w:rPr>
              <w:t>ที่จัดประเภทเป็นสินทรัพย์ที่ถือไว้เพื่อขาย</w:t>
            </w:r>
          </w:p>
        </w:tc>
        <w:tc>
          <w:tcPr>
            <w:tcW w:w="1418" w:type="dxa"/>
            <w:shd w:val="clear" w:color="auto" w:fill="auto"/>
          </w:tcPr>
          <w:p w14:paraId="714AAF39" w14:textId="77777777" w:rsidR="00E242A8" w:rsidRPr="001E1831" w:rsidRDefault="00E242A8" w:rsidP="00E242A8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59310D20" w14:textId="77777777" w:rsidR="00E242A8" w:rsidRPr="001E1831" w:rsidRDefault="00E242A8" w:rsidP="00E242A8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49D1625C" w14:textId="25B4BD1D" w:rsidR="00E242A8" w:rsidRPr="001E1831" w:rsidRDefault="00E242A8" w:rsidP="00E242A8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148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E1831">
              <w:rPr>
                <w:rFonts w:ascii="Angsana New" w:hAnsi="Angsana New"/>
                <w:color w:val="000000"/>
                <w:sz w:val="28"/>
                <w:szCs w:val="28"/>
                <w:cs/>
              </w:rPr>
              <w:t>256.24</w:t>
            </w:r>
          </w:p>
        </w:tc>
        <w:tc>
          <w:tcPr>
            <w:tcW w:w="142" w:type="dxa"/>
            <w:shd w:val="clear" w:color="auto" w:fill="auto"/>
          </w:tcPr>
          <w:p w14:paraId="00B7462E" w14:textId="77777777" w:rsidR="00E242A8" w:rsidRPr="001E1831" w:rsidRDefault="00E242A8" w:rsidP="00E242A8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20C15A0" w14:textId="21C7BDEE" w:rsidR="00E242A8" w:rsidRPr="001E1831" w:rsidRDefault="00E242A8" w:rsidP="00E242A8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E1831">
              <w:rPr>
                <w:rFonts w:ascii="Angsana New" w:hAnsi="Angsana New"/>
                <w:color w:val="000000"/>
                <w:sz w:val="28"/>
                <w:szCs w:val="28"/>
              </w:rPr>
              <w:t>256</w:t>
            </w:r>
            <w:r w:rsidRPr="001E1831">
              <w:rPr>
                <w:rFonts w:ascii="Angsana New" w:hAnsi="Angsana New"/>
                <w:color w:val="000000"/>
                <w:sz w:val="28"/>
                <w:szCs w:val="28"/>
                <w:cs/>
              </w:rPr>
              <w:t>.</w:t>
            </w:r>
            <w:r w:rsidRPr="001E1831">
              <w:rPr>
                <w:rFonts w:ascii="Angsana New" w:hAnsi="Angsana New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42" w:type="dxa"/>
          </w:tcPr>
          <w:p w14:paraId="74A65677" w14:textId="77777777" w:rsidR="00E242A8" w:rsidRPr="001E1831" w:rsidRDefault="00E242A8" w:rsidP="00E242A8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2C50198A" w14:textId="77777777" w:rsidR="00E242A8" w:rsidRPr="001E1831" w:rsidRDefault="00E242A8" w:rsidP="00E242A8">
            <w:pPr>
              <w:tabs>
                <w:tab w:val="decimal" w:pos="105"/>
                <w:tab w:val="decimal" w:pos="142"/>
              </w:tabs>
              <w:overflowPunct/>
              <w:autoSpaceDE/>
              <w:autoSpaceDN/>
              <w:adjustRightInd/>
              <w:ind w:left="284" w:right="-2" w:hanging="179"/>
              <w:textAlignment w:val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1E183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ด้วยวิธีมูลค่ายุติธรรม</w:t>
            </w:r>
          </w:p>
        </w:tc>
      </w:tr>
      <w:tr w:rsidR="00E242A8" w:rsidRPr="001E1831" w14:paraId="66190072" w14:textId="77777777" w:rsidTr="00B31F8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054CC7ED" w14:textId="77777777" w:rsidR="00E242A8" w:rsidRPr="001E1831" w:rsidRDefault="00E242A8" w:rsidP="00E242A8">
            <w:pPr>
              <w:overflowPunct/>
              <w:autoSpaceDE/>
              <w:autoSpaceDN/>
              <w:adjustRightInd/>
              <w:ind w:left="141" w:right="-2" w:firstLine="192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shd w:val="clear" w:color="auto" w:fill="auto"/>
          </w:tcPr>
          <w:p w14:paraId="6D9E7C21" w14:textId="77777777" w:rsidR="00E242A8" w:rsidRPr="001E1831" w:rsidRDefault="00E242A8" w:rsidP="00E242A8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740CDE31" w14:textId="77777777" w:rsidR="00E242A8" w:rsidRPr="001E1831" w:rsidRDefault="00E242A8" w:rsidP="00E242A8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2CB506B2" w14:textId="77777777" w:rsidR="00E242A8" w:rsidRPr="001E1831" w:rsidRDefault="00E242A8" w:rsidP="00E242A8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148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37CEAF1C" w14:textId="77777777" w:rsidR="00E242A8" w:rsidRPr="001E1831" w:rsidRDefault="00E242A8" w:rsidP="00E242A8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F2093DA" w14:textId="77777777" w:rsidR="00E242A8" w:rsidRPr="001E1831" w:rsidRDefault="00E242A8" w:rsidP="00E242A8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6FD4BB07" w14:textId="77777777" w:rsidR="00E242A8" w:rsidRPr="001E1831" w:rsidRDefault="00E242A8" w:rsidP="00E242A8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4F17FB85" w14:textId="77777777" w:rsidR="00E242A8" w:rsidRPr="001E1831" w:rsidRDefault="00E242A8" w:rsidP="00E242A8">
            <w:pPr>
              <w:tabs>
                <w:tab w:val="decimal" w:pos="105"/>
                <w:tab w:val="decimal" w:pos="142"/>
              </w:tabs>
              <w:overflowPunct/>
              <w:autoSpaceDE/>
              <w:autoSpaceDN/>
              <w:adjustRightInd/>
              <w:ind w:left="284" w:right="-2" w:hanging="179"/>
              <w:textAlignment w:val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1E183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ผ่านกำไรหรือขาดทุน</w:t>
            </w:r>
          </w:p>
        </w:tc>
      </w:tr>
      <w:tr w:rsidR="00E242A8" w:rsidRPr="001E1831" w14:paraId="131CD875" w14:textId="77777777" w:rsidTr="00B31F8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6832FB2A" w14:textId="77777777" w:rsidR="00E242A8" w:rsidRPr="001E1831" w:rsidRDefault="00E242A8" w:rsidP="00E242A8">
            <w:pPr>
              <w:overflowPunct/>
              <w:autoSpaceDE/>
              <w:autoSpaceDN/>
              <w:adjustRightInd/>
              <w:ind w:left="15" w:right="-2"/>
              <w:textAlignment w:val="auto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1E1831">
              <w:rPr>
                <w:rFonts w:ascii="Angsana New" w:eastAsia="Calibri" w:hAnsi="Angsana New" w:hint="cs"/>
                <w:sz w:val="26"/>
                <w:szCs w:val="26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418" w:type="dxa"/>
            <w:shd w:val="clear" w:color="auto" w:fill="auto"/>
          </w:tcPr>
          <w:p w14:paraId="06DA6DBA" w14:textId="77777777" w:rsidR="00E242A8" w:rsidRPr="001E1831" w:rsidRDefault="00E242A8" w:rsidP="00E242A8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E1831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2" w:type="dxa"/>
            <w:shd w:val="clear" w:color="auto" w:fill="auto"/>
          </w:tcPr>
          <w:p w14:paraId="04B02887" w14:textId="77777777" w:rsidR="00E242A8" w:rsidRPr="001E1831" w:rsidRDefault="00E242A8" w:rsidP="00E242A8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750F801B" w14:textId="77777777" w:rsidR="00E242A8" w:rsidRPr="001E1831" w:rsidRDefault="00E242A8" w:rsidP="00E242A8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148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E1831">
              <w:rPr>
                <w:rFonts w:ascii="Angsana New" w:hAnsi="Angsana New"/>
                <w:color w:val="000000"/>
                <w:sz w:val="28"/>
                <w:szCs w:val="28"/>
                <w:cs/>
              </w:rPr>
              <w:t>185.00</w:t>
            </w:r>
          </w:p>
        </w:tc>
        <w:tc>
          <w:tcPr>
            <w:tcW w:w="142" w:type="dxa"/>
            <w:shd w:val="clear" w:color="auto" w:fill="auto"/>
          </w:tcPr>
          <w:p w14:paraId="6EB28D6F" w14:textId="77777777" w:rsidR="00E242A8" w:rsidRPr="001E1831" w:rsidRDefault="00E242A8" w:rsidP="00E242A8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2E8BE74" w14:textId="77777777" w:rsidR="00E242A8" w:rsidRPr="001E1831" w:rsidRDefault="00E242A8" w:rsidP="00E242A8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E1831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185.00</w:t>
            </w:r>
          </w:p>
        </w:tc>
        <w:tc>
          <w:tcPr>
            <w:tcW w:w="142" w:type="dxa"/>
          </w:tcPr>
          <w:p w14:paraId="45DF4DF8" w14:textId="77777777" w:rsidR="00E242A8" w:rsidRPr="001E1831" w:rsidRDefault="00E242A8" w:rsidP="00E242A8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22BEF72A" w14:textId="77777777" w:rsidR="00E242A8" w:rsidRPr="001E1831" w:rsidRDefault="00E242A8" w:rsidP="00E242A8">
            <w:pPr>
              <w:tabs>
                <w:tab w:val="decimal" w:pos="105"/>
                <w:tab w:val="decimal" w:pos="142"/>
              </w:tabs>
              <w:overflowPunct/>
              <w:autoSpaceDE/>
              <w:autoSpaceDN/>
              <w:adjustRightInd/>
              <w:ind w:left="284" w:right="-2" w:hanging="179"/>
              <w:textAlignment w:val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1E183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สินทรัพย์ทางการเงินที่วัดมูลค่า</w:t>
            </w:r>
          </w:p>
        </w:tc>
      </w:tr>
      <w:tr w:rsidR="00E242A8" w:rsidRPr="001E1831" w14:paraId="23862078" w14:textId="77777777" w:rsidTr="00B31F8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54A8BDF2" w14:textId="77777777" w:rsidR="00E242A8" w:rsidRPr="001E1831" w:rsidRDefault="00E242A8" w:rsidP="00E242A8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eastAsia="Calibri" w:hAnsi="Angsana New"/>
                <w:sz w:val="26"/>
                <w:szCs w:val="26"/>
                <w:cs/>
              </w:rPr>
            </w:pPr>
          </w:p>
        </w:tc>
        <w:tc>
          <w:tcPr>
            <w:tcW w:w="1418" w:type="dxa"/>
          </w:tcPr>
          <w:p w14:paraId="688BC4A7" w14:textId="77777777" w:rsidR="00E242A8" w:rsidRPr="001E1831" w:rsidRDefault="00E242A8" w:rsidP="00E242A8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55042F68" w14:textId="77777777" w:rsidR="00E242A8" w:rsidRPr="001E1831" w:rsidRDefault="00E242A8" w:rsidP="00E242A8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1C9B8279" w14:textId="77777777" w:rsidR="00E242A8" w:rsidRPr="001E1831" w:rsidRDefault="00E242A8" w:rsidP="00E242A8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14E91FB2" w14:textId="77777777" w:rsidR="00E242A8" w:rsidRPr="001E1831" w:rsidRDefault="00E242A8" w:rsidP="00E242A8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E71AAEF" w14:textId="77777777" w:rsidR="00E242A8" w:rsidRPr="001E1831" w:rsidRDefault="00E242A8" w:rsidP="00E242A8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79B7604C" w14:textId="77777777" w:rsidR="00E242A8" w:rsidRPr="001E1831" w:rsidRDefault="00E242A8" w:rsidP="00E242A8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0AF63CC6" w14:textId="77777777" w:rsidR="00E242A8" w:rsidRPr="001E1831" w:rsidRDefault="00E242A8" w:rsidP="00E242A8">
            <w:pPr>
              <w:tabs>
                <w:tab w:val="decimal" w:pos="142"/>
              </w:tabs>
              <w:overflowPunct/>
              <w:autoSpaceDE/>
              <w:autoSpaceDN/>
              <w:adjustRightInd/>
              <w:ind w:left="284" w:right="-2" w:hanging="142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ด้วยวิธีมูลค่ายุติธรรม</w:t>
            </w:r>
          </w:p>
        </w:tc>
      </w:tr>
      <w:tr w:rsidR="00E242A8" w:rsidRPr="001E1831" w14:paraId="5402584A" w14:textId="77777777" w:rsidTr="00B31F8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6B985955" w14:textId="77777777" w:rsidR="00E242A8" w:rsidRPr="001E1831" w:rsidRDefault="00E242A8" w:rsidP="00E242A8">
            <w:pPr>
              <w:overflowPunct/>
              <w:autoSpaceDE/>
              <w:autoSpaceDN/>
              <w:adjustRightInd/>
              <w:ind w:left="141" w:right="-2" w:firstLine="1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</w:p>
          <w:p w14:paraId="4EA8057E" w14:textId="77777777" w:rsidR="00E242A8" w:rsidRPr="001E1831" w:rsidRDefault="00E242A8" w:rsidP="00E242A8">
            <w:pPr>
              <w:overflowPunct/>
              <w:autoSpaceDE/>
              <w:autoSpaceDN/>
              <w:adjustRightInd/>
              <w:ind w:left="141" w:right="-2" w:firstLine="1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</w:p>
          <w:p w14:paraId="1EE7971B" w14:textId="77777777" w:rsidR="00E242A8" w:rsidRPr="001E1831" w:rsidRDefault="00E242A8" w:rsidP="00E242A8">
            <w:pPr>
              <w:overflowPunct/>
              <w:autoSpaceDE/>
              <w:autoSpaceDN/>
              <w:adjustRightInd/>
              <w:ind w:left="141" w:right="-2" w:firstLine="1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</w:p>
          <w:p w14:paraId="359CA29A" w14:textId="77777777" w:rsidR="00E242A8" w:rsidRPr="001E1831" w:rsidRDefault="00E242A8" w:rsidP="00E242A8">
            <w:pPr>
              <w:overflowPunct/>
              <w:autoSpaceDE/>
              <w:autoSpaceDN/>
              <w:adjustRightInd/>
              <w:ind w:left="141" w:right="-2" w:firstLine="1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</w:p>
          <w:p w14:paraId="5516C5D6" w14:textId="77777777" w:rsidR="00E242A8" w:rsidRPr="001E1831" w:rsidRDefault="00E242A8" w:rsidP="00E242A8">
            <w:pPr>
              <w:overflowPunct/>
              <w:autoSpaceDE/>
              <w:autoSpaceDN/>
              <w:adjustRightInd/>
              <w:ind w:left="141" w:right="-2" w:firstLine="1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</w:p>
          <w:p w14:paraId="65B07F0D" w14:textId="77777777" w:rsidR="00E242A8" w:rsidRPr="001E1831" w:rsidRDefault="00E242A8" w:rsidP="00E242A8">
            <w:pPr>
              <w:overflowPunct/>
              <w:autoSpaceDE/>
              <w:autoSpaceDN/>
              <w:adjustRightInd/>
              <w:ind w:left="141" w:right="-2" w:firstLine="1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</w:p>
          <w:p w14:paraId="3F070D89" w14:textId="77777777" w:rsidR="00E242A8" w:rsidRPr="001E1831" w:rsidRDefault="00E242A8" w:rsidP="00E242A8">
            <w:pPr>
              <w:overflowPunct/>
              <w:autoSpaceDE/>
              <w:autoSpaceDN/>
              <w:adjustRightInd/>
              <w:ind w:left="141" w:right="-2" w:firstLine="1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</w:p>
          <w:p w14:paraId="0C9F0542" w14:textId="77777777" w:rsidR="00E242A8" w:rsidRPr="001E1831" w:rsidRDefault="00E242A8" w:rsidP="00E242A8">
            <w:pPr>
              <w:overflowPunct/>
              <w:autoSpaceDE/>
              <w:autoSpaceDN/>
              <w:adjustRightInd/>
              <w:ind w:left="141" w:right="-2" w:firstLine="1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</w:p>
          <w:p w14:paraId="4B996934" w14:textId="77777777" w:rsidR="00E242A8" w:rsidRPr="001E1831" w:rsidRDefault="00E242A8" w:rsidP="00E242A8">
            <w:pPr>
              <w:overflowPunct/>
              <w:autoSpaceDE/>
              <w:autoSpaceDN/>
              <w:adjustRightInd/>
              <w:ind w:left="141" w:right="-2" w:firstLine="1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</w:p>
          <w:p w14:paraId="5765BA85" w14:textId="77777777" w:rsidR="00E242A8" w:rsidRPr="001E1831" w:rsidRDefault="00E242A8" w:rsidP="00E242A8">
            <w:pPr>
              <w:overflowPunct/>
              <w:autoSpaceDE/>
              <w:autoSpaceDN/>
              <w:adjustRightInd/>
              <w:ind w:left="141" w:right="-2" w:firstLine="1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14:paraId="74B156DB" w14:textId="77777777" w:rsidR="00E242A8" w:rsidRPr="001E1831" w:rsidRDefault="00E242A8" w:rsidP="00E242A8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525E07E5" w14:textId="77777777" w:rsidR="00E242A8" w:rsidRPr="001E1831" w:rsidRDefault="00E242A8" w:rsidP="00E242A8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7C61AB3D" w14:textId="77777777" w:rsidR="00E242A8" w:rsidRPr="001E1831" w:rsidRDefault="00E242A8" w:rsidP="00E242A8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49F33533" w14:textId="77777777" w:rsidR="00E242A8" w:rsidRPr="001E1831" w:rsidRDefault="00E242A8" w:rsidP="00E242A8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24CD10D" w14:textId="77777777" w:rsidR="00E242A8" w:rsidRPr="001E1831" w:rsidRDefault="00E242A8" w:rsidP="00E242A8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27FCAC4D" w14:textId="77777777" w:rsidR="00E242A8" w:rsidRPr="001E1831" w:rsidRDefault="00E242A8" w:rsidP="00E242A8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236AD1E1" w14:textId="77777777" w:rsidR="00E242A8" w:rsidRPr="001E1831" w:rsidRDefault="00E242A8" w:rsidP="00E242A8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 w:firstLine="105"/>
              <w:jc w:val="both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E183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ผ่านกำไรหรือขาดทุน</w:t>
            </w:r>
          </w:p>
        </w:tc>
      </w:tr>
    </w:tbl>
    <w:p w14:paraId="7901E785" w14:textId="77777777" w:rsidR="00645D69" w:rsidRPr="001E1831" w:rsidRDefault="00645D69" w:rsidP="00645D69">
      <w:pPr>
        <w:overflowPunct/>
        <w:autoSpaceDE/>
        <w:autoSpaceDN/>
        <w:adjustRightInd/>
        <w:ind w:left="360"/>
        <w:jc w:val="thaiDistribute"/>
        <w:textAlignment w:val="auto"/>
        <w:rPr>
          <w:rFonts w:ascii="Angsana New" w:hAnsi="Angsana New"/>
          <w:sz w:val="16"/>
          <w:szCs w:val="16"/>
        </w:rPr>
      </w:pPr>
    </w:p>
    <w:p w14:paraId="78C30BB5" w14:textId="6F88839C" w:rsidR="00645D69" w:rsidRPr="001E1831" w:rsidRDefault="00645D69" w:rsidP="00645D69">
      <w:pPr>
        <w:overflowPunct/>
        <w:autoSpaceDE/>
        <w:autoSpaceDN/>
        <w:adjustRightInd/>
        <w:ind w:left="360"/>
        <w:jc w:val="thaiDistribute"/>
        <w:textAlignment w:val="auto"/>
        <w:rPr>
          <w:rFonts w:ascii="Angsana New" w:hAnsi="Angsana New"/>
          <w:sz w:val="16"/>
          <w:szCs w:val="16"/>
        </w:rPr>
      </w:pPr>
    </w:p>
    <w:p w14:paraId="632DF819" w14:textId="7593BDCE" w:rsidR="00645D69" w:rsidRPr="001E1831" w:rsidRDefault="00645D69" w:rsidP="00645D69">
      <w:pPr>
        <w:overflowPunct/>
        <w:autoSpaceDE/>
        <w:autoSpaceDN/>
        <w:adjustRightInd/>
        <w:ind w:left="360"/>
        <w:jc w:val="thaiDistribute"/>
        <w:textAlignment w:val="auto"/>
        <w:rPr>
          <w:rFonts w:ascii="Angsana New" w:hAnsi="Angsana New"/>
          <w:sz w:val="16"/>
          <w:szCs w:val="16"/>
        </w:rPr>
      </w:pPr>
    </w:p>
    <w:p w14:paraId="3FE5892A" w14:textId="63CBD783" w:rsidR="00645D69" w:rsidRPr="001E1831" w:rsidRDefault="00645D69" w:rsidP="00645D69">
      <w:pPr>
        <w:overflowPunct/>
        <w:autoSpaceDE/>
        <w:autoSpaceDN/>
        <w:adjustRightInd/>
        <w:ind w:left="360"/>
        <w:jc w:val="thaiDistribute"/>
        <w:textAlignment w:val="auto"/>
        <w:rPr>
          <w:rFonts w:ascii="Angsana New" w:hAnsi="Angsana New"/>
          <w:sz w:val="16"/>
          <w:szCs w:val="16"/>
        </w:rPr>
      </w:pPr>
    </w:p>
    <w:p w14:paraId="1E17B2D4" w14:textId="0E343A9F" w:rsidR="00645D69" w:rsidRPr="001E1831" w:rsidRDefault="00645D69" w:rsidP="00645D69">
      <w:pPr>
        <w:overflowPunct/>
        <w:autoSpaceDE/>
        <w:autoSpaceDN/>
        <w:adjustRightInd/>
        <w:ind w:left="360"/>
        <w:jc w:val="thaiDistribute"/>
        <w:textAlignment w:val="auto"/>
        <w:rPr>
          <w:rFonts w:ascii="Angsana New" w:hAnsi="Angsana New"/>
          <w:sz w:val="16"/>
          <w:szCs w:val="16"/>
        </w:rPr>
      </w:pPr>
    </w:p>
    <w:p w14:paraId="04B9A3CE" w14:textId="60CDD898" w:rsidR="00645D69" w:rsidRPr="001E1831" w:rsidRDefault="00645D69" w:rsidP="00645D69">
      <w:pPr>
        <w:overflowPunct/>
        <w:autoSpaceDE/>
        <w:autoSpaceDN/>
        <w:adjustRightInd/>
        <w:ind w:left="360"/>
        <w:jc w:val="thaiDistribute"/>
        <w:textAlignment w:val="auto"/>
        <w:rPr>
          <w:rFonts w:ascii="Angsana New" w:hAnsi="Angsana New"/>
          <w:sz w:val="16"/>
          <w:szCs w:val="16"/>
        </w:rPr>
      </w:pPr>
    </w:p>
    <w:p w14:paraId="53FB395A" w14:textId="250ECC34" w:rsidR="00645D69" w:rsidRPr="001E1831" w:rsidRDefault="00645D69" w:rsidP="00645D69">
      <w:pPr>
        <w:overflowPunct/>
        <w:autoSpaceDE/>
        <w:autoSpaceDN/>
        <w:adjustRightInd/>
        <w:ind w:left="360"/>
        <w:jc w:val="thaiDistribute"/>
        <w:textAlignment w:val="auto"/>
        <w:rPr>
          <w:rFonts w:ascii="Angsana New" w:hAnsi="Angsana New"/>
          <w:sz w:val="16"/>
          <w:szCs w:val="16"/>
        </w:rPr>
      </w:pPr>
    </w:p>
    <w:p w14:paraId="43BCA3E2" w14:textId="36E7E966" w:rsidR="00E242A8" w:rsidRPr="001E1831" w:rsidRDefault="00E242A8" w:rsidP="00645D69">
      <w:pPr>
        <w:overflowPunct/>
        <w:autoSpaceDE/>
        <w:autoSpaceDN/>
        <w:adjustRightInd/>
        <w:ind w:left="360"/>
        <w:jc w:val="thaiDistribute"/>
        <w:textAlignment w:val="auto"/>
        <w:rPr>
          <w:rFonts w:ascii="Angsana New" w:hAnsi="Angsana New"/>
          <w:sz w:val="16"/>
          <w:szCs w:val="16"/>
        </w:rPr>
      </w:pPr>
    </w:p>
    <w:p w14:paraId="79F1AECA" w14:textId="47CB7930" w:rsidR="00E242A8" w:rsidRPr="001E1831" w:rsidRDefault="00E242A8" w:rsidP="00645D69">
      <w:pPr>
        <w:overflowPunct/>
        <w:autoSpaceDE/>
        <w:autoSpaceDN/>
        <w:adjustRightInd/>
        <w:ind w:left="360"/>
        <w:jc w:val="thaiDistribute"/>
        <w:textAlignment w:val="auto"/>
        <w:rPr>
          <w:rFonts w:ascii="Angsana New" w:hAnsi="Angsana New"/>
          <w:sz w:val="16"/>
          <w:szCs w:val="16"/>
        </w:rPr>
      </w:pPr>
    </w:p>
    <w:p w14:paraId="63F4FF60" w14:textId="48F5F704" w:rsidR="00E242A8" w:rsidRPr="001E1831" w:rsidRDefault="00E242A8" w:rsidP="00645D69">
      <w:pPr>
        <w:overflowPunct/>
        <w:autoSpaceDE/>
        <w:autoSpaceDN/>
        <w:adjustRightInd/>
        <w:ind w:left="360"/>
        <w:jc w:val="thaiDistribute"/>
        <w:textAlignment w:val="auto"/>
        <w:rPr>
          <w:rFonts w:ascii="Angsana New" w:hAnsi="Angsana New"/>
          <w:sz w:val="16"/>
          <w:szCs w:val="16"/>
        </w:rPr>
      </w:pPr>
    </w:p>
    <w:p w14:paraId="1F1238EF" w14:textId="191EF28E" w:rsidR="00E242A8" w:rsidRPr="001E1831" w:rsidRDefault="00E242A8" w:rsidP="00645D69">
      <w:pPr>
        <w:overflowPunct/>
        <w:autoSpaceDE/>
        <w:autoSpaceDN/>
        <w:adjustRightInd/>
        <w:ind w:left="360"/>
        <w:jc w:val="thaiDistribute"/>
        <w:textAlignment w:val="auto"/>
        <w:rPr>
          <w:rFonts w:ascii="Angsana New" w:hAnsi="Angsana New"/>
          <w:sz w:val="16"/>
          <w:szCs w:val="16"/>
        </w:rPr>
      </w:pPr>
    </w:p>
    <w:p w14:paraId="534C013C" w14:textId="25D837DC" w:rsidR="00E242A8" w:rsidRPr="001E1831" w:rsidRDefault="00E242A8" w:rsidP="00645D69">
      <w:pPr>
        <w:overflowPunct/>
        <w:autoSpaceDE/>
        <w:autoSpaceDN/>
        <w:adjustRightInd/>
        <w:ind w:left="360"/>
        <w:jc w:val="thaiDistribute"/>
        <w:textAlignment w:val="auto"/>
        <w:rPr>
          <w:rFonts w:ascii="Angsana New" w:hAnsi="Angsana New"/>
          <w:sz w:val="16"/>
          <w:szCs w:val="16"/>
        </w:rPr>
      </w:pPr>
    </w:p>
    <w:p w14:paraId="72E3BD53" w14:textId="25E30128" w:rsidR="00E242A8" w:rsidRPr="001E1831" w:rsidRDefault="00E242A8" w:rsidP="00645D69">
      <w:pPr>
        <w:overflowPunct/>
        <w:autoSpaceDE/>
        <w:autoSpaceDN/>
        <w:adjustRightInd/>
        <w:ind w:left="360"/>
        <w:jc w:val="thaiDistribute"/>
        <w:textAlignment w:val="auto"/>
        <w:rPr>
          <w:rFonts w:ascii="Angsana New" w:hAnsi="Angsana New"/>
          <w:sz w:val="16"/>
          <w:szCs w:val="16"/>
        </w:rPr>
      </w:pPr>
    </w:p>
    <w:p w14:paraId="10B01382" w14:textId="4DE909A3" w:rsidR="00E242A8" w:rsidRPr="001E1831" w:rsidRDefault="00E242A8" w:rsidP="00645D69">
      <w:pPr>
        <w:overflowPunct/>
        <w:autoSpaceDE/>
        <w:autoSpaceDN/>
        <w:adjustRightInd/>
        <w:ind w:left="360"/>
        <w:jc w:val="thaiDistribute"/>
        <w:textAlignment w:val="auto"/>
        <w:rPr>
          <w:rFonts w:ascii="Angsana New" w:hAnsi="Angsana New"/>
          <w:sz w:val="16"/>
          <w:szCs w:val="16"/>
        </w:rPr>
      </w:pPr>
    </w:p>
    <w:p w14:paraId="0023A0E3" w14:textId="71DFE2CD" w:rsidR="00E242A8" w:rsidRPr="001E1831" w:rsidRDefault="00E242A8" w:rsidP="00645D69">
      <w:pPr>
        <w:overflowPunct/>
        <w:autoSpaceDE/>
        <w:autoSpaceDN/>
        <w:adjustRightInd/>
        <w:ind w:left="360"/>
        <w:jc w:val="thaiDistribute"/>
        <w:textAlignment w:val="auto"/>
        <w:rPr>
          <w:rFonts w:ascii="Angsana New" w:hAnsi="Angsana New"/>
          <w:sz w:val="16"/>
          <w:szCs w:val="16"/>
        </w:rPr>
      </w:pPr>
    </w:p>
    <w:p w14:paraId="350CD779" w14:textId="48B30EB4" w:rsidR="00E242A8" w:rsidRPr="001E1831" w:rsidRDefault="00E242A8" w:rsidP="00645D69">
      <w:pPr>
        <w:overflowPunct/>
        <w:autoSpaceDE/>
        <w:autoSpaceDN/>
        <w:adjustRightInd/>
        <w:ind w:left="360"/>
        <w:jc w:val="thaiDistribute"/>
        <w:textAlignment w:val="auto"/>
        <w:rPr>
          <w:rFonts w:ascii="Angsana New" w:hAnsi="Angsana New"/>
          <w:sz w:val="16"/>
          <w:szCs w:val="16"/>
        </w:rPr>
      </w:pPr>
    </w:p>
    <w:p w14:paraId="1847EFC0" w14:textId="1AC562DB" w:rsidR="00E242A8" w:rsidRPr="001E1831" w:rsidRDefault="00E242A8" w:rsidP="00645D69">
      <w:pPr>
        <w:overflowPunct/>
        <w:autoSpaceDE/>
        <w:autoSpaceDN/>
        <w:adjustRightInd/>
        <w:ind w:left="360"/>
        <w:jc w:val="thaiDistribute"/>
        <w:textAlignment w:val="auto"/>
        <w:rPr>
          <w:rFonts w:ascii="Angsana New" w:hAnsi="Angsana New"/>
          <w:sz w:val="16"/>
          <w:szCs w:val="16"/>
        </w:rPr>
      </w:pPr>
    </w:p>
    <w:p w14:paraId="216E37B0" w14:textId="1C5B2365" w:rsidR="00E242A8" w:rsidRPr="001E1831" w:rsidRDefault="00E242A8" w:rsidP="00645D69">
      <w:pPr>
        <w:overflowPunct/>
        <w:autoSpaceDE/>
        <w:autoSpaceDN/>
        <w:adjustRightInd/>
        <w:ind w:left="360"/>
        <w:jc w:val="thaiDistribute"/>
        <w:textAlignment w:val="auto"/>
        <w:rPr>
          <w:rFonts w:ascii="Angsana New" w:hAnsi="Angsana New"/>
          <w:sz w:val="16"/>
          <w:szCs w:val="16"/>
        </w:rPr>
      </w:pPr>
    </w:p>
    <w:p w14:paraId="6F69A5F7" w14:textId="77777777" w:rsidR="00E242A8" w:rsidRPr="001E1831" w:rsidRDefault="00E242A8" w:rsidP="00645D69">
      <w:pPr>
        <w:overflowPunct/>
        <w:autoSpaceDE/>
        <w:autoSpaceDN/>
        <w:adjustRightInd/>
        <w:ind w:left="360"/>
        <w:jc w:val="thaiDistribute"/>
        <w:textAlignment w:val="auto"/>
        <w:rPr>
          <w:rFonts w:ascii="Angsana New" w:hAnsi="Angsana New"/>
          <w:sz w:val="16"/>
          <w:szCs w:val="16"/>
        </w:rPr>
      </w:pPr>
    </w:p>
    <w:p w14:paraId="50918ACE" w14:textId="7A86ED54" w:rsidR="00746E3E" w:rsidRPr="001E1831" w:rsidRDefault="00746E3E" w:rsidP="00645D69">
      <w:pPr>
        <w:overflowPunct/>
        <w:autoSpaceDE/>
        <w:autoSpaceDN/>
        <w:adjustRightInd/>
        <w:ind w:left="360"/>
        <w:jc w:val="thaiDistribute"/>
        <w:textAlignment w:val="auto"/>
        <w:rPr>
          <w:rFonts w:ascii="Angsana New" w:hAnsi="Angsana New"/>
          <w:sz w:val="16"/>
          <w:szCs w:val="16"/>
        </w:rPr>
      </w:pPr>
    </w:p>
    <w:p w14:paraId="254BB052" w14:textId="63B7F68E" w:rsidR="00746E3E" w:rsidRPr="001E1831" w:rsidRDefault="00746E3E" w:rsidP="00645D69">
      <w:pPr>
        <w:overflowPunct/>
        <w:autoSpaceDE/>
        <w:autoSpaceDN/>
        <w:adjustRightInd/>
        <w:ind w:left="360"/>
        <w:jc w:val="thaiDistribute"/>
        <w:textAlignment w:val="auto"/>
        <w:rPr>
          <w:rFonts w:ascii="Angsana New" w:hAnsi="Angsana New"/>
          <w:sz w:val="16"/>
          <w:szCs w:val="16"/>
        </w:rPr>
      </w:pPr>
    </w:p>
    <w:p w14:paraId="237A8B57" w14:textId="2F4055B5" w:rsidR="00746E3E" w:rsidRPr="001E1831" w:rsidRDefault="00746E3E" w:rsidP="00645D69">
      <w:pPr>
        <w:overflowPunct/>
        <w:autoSpaceDE/>
        <w:autoSpaceDN/>
        <w:adjustRightInd/>
        <w:ind w:left="360"/>
        <w:jc w:val="thaiDistribute"/>
        <w:textAlignment w:val="auto"/>
        <w:rPr>
          <w:rFonts w:ascii="Angsana New" w:hAnsi="Angsana New"/>
          <w:sz w:val="16"/>
          <w:szCs w:val="16"/>
        </w:rPr>
      </w:pPr>
    </w:p>
    <w:p w14:paraId="5224D712" w14:textId="6A5BB0F7" w:rsidR="00746E3E" w:rsidRPr="001E1831" w:rsidRDefault="00746E3E" w:rsidP="00645D69">
      <w:pPr>
        <w:overflowPunct/>
        <w:autoSpaceDE/>
        <w:autoSpaceDN/>
        <w:adjustRightInd/>
        <w:ind w:left="360"/>
        <w:jc w:val="thaiDistribute"/>
        <w:textAlignment w:val="auto"/>
        <w:rPr>
          <w:rFonts w:ascii="Angsana New" w:hAnsi="Angsana New"/>
          <w:sz w:val="16"/>
          <w:szCs w:val="16"/>
        </w:rPr>
      </w:pPr>
    </w:p>
    <w:p w14:paraId="5AA0F55B" w14:textId="6BF18709" w:rsidR="00746E3E" w:rsidRPr="001E1831" w:rsidRDefault="00746E3E" w:rsidP="00645D69">
      <w:pPr>
        <w:overflowPunct/>
        <w:autoSpaceDE/>
        <w:autoSpaceDN/>
        <w:adjustRightInd/>
        <w:ind w:left="360"/>
        <w:jc w:val="thaiDistribute"/>
        <w:textAlignment w:val="auto"/>
        <w:rPr>
          <w:rFonts w:ascii="Angsana New" w:hAnsi="Angsana New"/>
          <w:sz w:val="16"/>
          <w:szCs w:val="16"/>
        </w:rPr>
      </w:pPr>
    </w:p>
    <w:tbl>
      <w:tblPr>
        <w:tblW w:w="9497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693"/>
        <w:gridCol w:w="1418"/>
        <w:gridCol w:w="142"/>
        <w:gridCol w:w="1275"/>
        <w:gridCol w:w="142"/>
        <w:gridCol w:w="1276"/>
        <w:gridCol w:w="142"/>
        <w:gridCol w:w="2409"/>
      </w:tblGrid>
      <w:tr w:rsidR="00645D69" w:rsidRPr="001E1831" w14:paraId="29845C76" w14:textId="77777777" w:rsidTr="00B31F8E">
        <w:trPr>
          <w:trHeight w:hRule="exact" w:val="386"/>
        </w:trPr>
        <w:tc>
          <w:tcPr>
            <w:tcW w:w="2693" w:type="dxa"/>
          </w:tcPr>
          <w:p w14:paraId="71FAB640" w14:textId="77777777" w:rsidR="00645D69" w:rsidRPr="001E1831" w:rsidRDefault="00645D69" w:rsidP="00B31F8E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gridSpan w:val="7"/>
            <w:tcBorders>
              <w:bottom w:val="single" w:sz="6" w:space="0" w:color="auto"/>
            </w:tcBorders>
          </w:tcPr>
          <w:p w14:paraId="3A2E9E86" w14:textId="77777777" w:rsidR="00645D69" w:rsidRPr="001E1831" w:rsidRDefault="00645D69" w:rsidP="00B31F8E">
            <w:pPr>
              <w:tabs>
                <w:tab w:val="left" w:pos="2160"/>
                <w:tab w:val="left" w:pos="2974"/>
                <w:tab w:val="left" w:pos="3441"/>
              </w:tabs>
              <w:overflowPunct/>
              <w:autoSpaceDE/>
              <w:autoSpaceDN/>
              <w:adjustRightInd/>
              <w:ind w:left="-112" w:right="-103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</w:t>
            </w:r>
            <w:r w:rsidRPr="001E1831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เฉพาะกิจการ</w:t>
            </w:r>
          </w:p>
        </w:tc>
      </w:tr>
      <w:tr w:rsidR="00645D69" w:rsidRPr="001E1831" w14:paraId="2CB353F6" w14:textId="77777777" w:rsidTr="00B31F8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55DBF647" w14:textId="77777777" w:rsidR="00645D69" w:rsidRPr="001E1831" w:rsidRDefault="00645D69" w:rsidP="00B31F8E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4253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14:paraId="7283F2B5" w14:textId="77777777" w:rsidR="00645D69" w:rsidRPr="001E1831" w:rsidRDefault="00645D69" w:rsidP="00B31F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E1831">
              <w:rPr>
                <w:rFonts w:ascii="Angsana New" w:hAnsi="Angsana New"/>
                <w:color w:val="000000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center"/>
          </w:tcPr>
          <w:p w14:paraId="4B02FFB1" w14:textId="77777777" w:rsidR="00645D69" w:rsidRPr="001E1831" w:rsidRDefault="00645D69" w:rsidP="00B31F8E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6" w:space="0" w:color="auto"/>
            </w:tcBorders>
          </w:tcPr>
          <w:p w14:paraId="4D17FF8B" w14:textId="77777777" w:rsidR="00645D69" w:rsidRPr="001E1831" w:rsidRDefault="00645D69" w:rsidP="00B31F8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E242A8" w:rsidRPr="001E1831" w14:paraId="06371050" w14:textId="77777777" w:rsidTr="00B31F8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76A8BD62" w14:textId="77777777" w:rsidR="00E242A8" w:rsidRPr="001E1831" w:rsidRDefault="00E242A8" w:rsidP="00E242A8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42766192" w14:textId="77777777" w:rsidR="00E242A8" w:rsidRPr="001E1831" w:rsidRDefault="00E242A8" w:rsidP="00E242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การจัดประเภท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center"/>
          </w:tcPr>
          <w:p w14:paraId="5289F960" w14:textId="77777777" w:rsidR="00E242A8" w:rsidRPr="001E1831" w:rsidRDefault="00E242A8" w:rsidP="00E242A8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1230C1D4" w14:textId="77777777" w:rsidR="00E242A8" w:rsidRPr="001E1831" w:rsidRDefault="00E242A8" w:rsidP="00E242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73888F58" w14:textId="77777777" w:rsidR="00E242A8" w:rsidRPr="001E1831" w:rsidRDefault="00E242A8" w:rsidP="00E242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58F01F0C" w14:textId="34630454" w:rsidR="00E242A8" w:rsidRPr="001E1831" w:rsidRDefault="00E242A8" w:rsidP="00E242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color w:val="000000"/>
                <w:sz w:val="28"/>
                <w:szCs w:val="28"/>
                <w:cs/>
              </w:rPr>
              <w:t>มูลค่าตามบัญชี</w:t>
            </w:r>
          </w:p>
        </w:tc>
        <w:tc>
          <w:tcPr>
            <w:tcW w:w="142" w:type="dxa"/>
            <w:vAlign w:val="center"/>
          </w:tcPr>
          <w:p w14:paraId="0EE407C6" w14:textId="77777777" w:rsidR="00E242A8" w:rsidRPr="001E1831" w:rsidRDefault="00E242A8" w:rsidP="00E242A8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5D0AE66F" w14:textId="77777777" w:rsidR="00E242A8" w:rsidRPr="001E1831" w:rsidRDefault="00E242A8" w:rsidP="00E242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E242A8" w:rsidRPr="001E1831" w14:paraId="4ABCBA2B" w14:textId="77777777" w:rsidTr="00B31F8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09797454" w14:textId="77777777" w:rsidR="00E242A8" w:rsidRPr="001E1831" w:rsidRDefault="00E242A8" w:rsidP="00E242A8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137074E3" w14:textId="77777777" w:rsidR="00E242A8" w:rsidRPr="001E1831" w:rsidRDefault="00E242A8" w:rsidP="00E242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color w:val="000000"/>
                <w:sz w:val="28"/>
                <w:szCs w:val="28"/>
                <w:cs/>
              </w:rPr>
              <w:t>ตามมาตรฐานเดิม</w:t>
            </w:r>
          </w:p>
        </w:tc>
        <w:tc>
          <w:tcPr>
            <w:tcW w:w="142" w:type="dxa"/>
            <w:vAlign w:val="center"/>
          </w:tcPr>
          <w:p w14:paraId="5C40EF0C" w14:textId="77777777" w:rsidR="00E242A8" w:rsidRPr="001E1831" w:rsidRDefault="00E242A8" w:rsidP="00E242A8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421F7D3F" w14:textId="77777777" w:rsidR="00E242A8" w:rsidRPr="001E1831" w:rsidRDefault="00E242A8" w:rsidP="00E242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2" w:type="dxa"/>
          </w:tcPr>
          <w:p w14:paraId="4D14A437" w14:textId="77777777" w:rsidR="00E242A8" w:rsidRPr="001E1831" w:rsidRDefault="00E242A8" w:rsidP="00E242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14:paraId="2BECB304" w14:textId="6DD8F4B3" w:rsidR="00E242A8" w:rsidRPr="001E1831" w:rsidRDefault="00E242A8" w:rsidP="00E242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ตาม </w:t>
            </w:r>
            <w:r w:rsidRPr="001E1831">
              <w:rPr>
                <w:rFonts w:ascii="Angsana New" w:hAnsi="Angsana New"/>
                <w:color w:val="000000"/>
                <w:sz w:val="28"/>
                <w:szCs w:val="28"/>
              </w:rPr>
              <w:t>TFRS 9</w:t>
            </w:r>
          </w:p>
        </w:tc>
        <w:tc>
          <w:tcPr>
            <w:tcW w:w="142" w:type="dxa"/>
            <w:vAlign w:val="center"/>
          </w:tcPr>
          <w:p w14:paraId="329C5C8C" w14:textId="77777777" w:rsidR="00E242A8" w:rsidRPr="001E1831" w:rsidRDefault="00E242A8" w:rsidP="00E242A8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33973443" w14:textId="77777777" w:rsidR="00E242A8" w:rsidRPr="001E1831" w:rsidRDefault="00E242A8" w:rsidP="00E242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</w:tr>
      <w:tr w:rsidR="00E242A8" w:rsidRPr="001E1831" w14:paraId="0C13063D" w14:textId="77777777" w:rsidTr="00B31F8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453ED691" w14:textId="77777777" w:rsidR="00E242A8" w:rsidRPr="001E1831" w:rsidRDefault="00E242A8" w:rsidP="00E242A8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16BA5571" w14:textId="77777777" w:rsidR="00E242A8" w:rsidRPr="001E1831" w:rsidRDefault="00E242A8" w:rsidP="00E242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color w:val="000000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42" w:type="dxa"/>
            <w:vAlign w:val="center"/>
          </w:tcPr>
          <w:p w14:paraId="056C7E96" w14:textId="77777777" w:rsidR="00E242A8" w:rsidRPr="001E1831" w:rsidRDefault="00E242A8" w:rsidP="00E242A8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2E40EC40" w14:textId="77777777" w:rsidR="00E242A8" w:rsidRPr="001E1831" w:rsidRDefault="00E242A8" w:rsidP="00E242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2" w:type="dxa"/>
          </w:tcPr>
          <w:p w14:paraId="0BB43017" w14:textId="77777777" w:rsidR="00E242A8" w:rsidRPr="001E1831" w:rsidRDefault="00E242A8" w:rsidP="00E242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14:paraId="1AA597DB" w14:textId="568C4483" w:rsidR="00E242A8" w:rsidRPr="001E1831" w:rsidRDefault="00E242A8" w:rsidP="00E242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color w:val="000000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42" w:type="dxa"/>
            <w:vAlign w:val="center"/>
          </w:tcPr>
          <w:p w14:paraId="5DBF7A8F" w14:textId="77777777" w:rsidR="00E242A8" w:rsidRPr="001E1831" w:rsidRDefault="00E242A8" w:rsidP="00E242A8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15CD9D2A" w14:textId="77777777" w:rsidR="00E242A8" w:rsidRPr="001E1831" w:rsidRDefault="00E242A8" w:rsidP="00E242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</w:tr>
      <w:tr w:rsidR="00E242A8" w:rsidRPr="001E1831" w14:paraId="10E8C1F8" w14:textId="77777777" w:rsidTr="00B31F8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50E30B8E" w14:textId="77777777" w:rsidR="00E242A8" w:rsidRPr="001E1831" w:rsidRDefault="00E242A8" w:rsidP="00E242A8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313F25AC" w14:textId="77777777" w:rsidR="00E242A8" w:rsidRPr="001E1831" w:rsidRDefault="00E242A8" w:rsidP="00E242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1E1831">
              <w:rPr>
                <w:rFonts w:ascii="Angsana New" w:hAnsi="Angsana New"/>
                <w:color w:val="000000"/>
                <w:sz w:val="28"/>
                <w:szCs w:val="28"/>
                <w:cs/>
              </w:rPr>
              <w:t>31 ธันวาคม 2562</w:t>
            </w:r>
          </w:p>
        </w:tc>
        <w:tc>
          <w:tcPr>
            <w:tcW w:w="142" w:type="dxa"/>
            <w:vAlign w:val="center"/>
          </w:tcPr>
          <w:p w14:paraId="5E94FE37" w14:textId="77777777" w:rsidR="00E242A8" w:rsidRPr="001E1831" w:rsidRDefault="00E242A8" w:rsidP="00E242A8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14E96FCE" w14:textId="77777777" w:rsidR="00E242A8" w:rsidRPr="001E1831" w:rsidRDefault="00E242A8" w:rsidP="00E242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จัดประเภทใหม่</w:t>
            </w:r>
          </w:p>
        </w:tc>
        <w:tc>
          <w:tcPr>
            <w:tcW w:w="142" w:type="dxa"/>
          </w:tcPr>
          <w:p w14:paraId="5A72F3EC" w14:textId="77777777" w:rsidR="00E242A8" w:rsidRPr="001E1831" w:rsidRDefault="00E242A8" w:rsidP="00E242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7048685" w14:textId="06A6BEF5" w:rsidR="00E242A8" w:rsidRPr="001E1831" w:rsidRDefault="00E242A8" w:rsidP="00E242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1E1831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1 มกราคม </w:t>
            </w:r>
            <w:r w:rsidRPr="001E1831">
              <w:rPr>
                <w:rFonts w:ascii="Angsana New" w:hAnsi="Angsana New"/>
                <w:color w:val="000000"/>
                <w:sz w:val="28"/>
                <w:szCs w:val="28"/>
              </w:rPr>
              <w:t>25</w:t>
            </w:r>
            <w:r w:rsidRPr="001E1831">
              <w:rPr>
                <w:rFonts w:ascii="Angsana New" w:hAnsi="Angsana New"/>
                <w:color w:val="000000"/>
                <w:sz w:val="28"/>
                <w:szCs w:val="28"/>
                <w:cs/>
              </w:rPr>
              <w:t>63</w:t>
            </w:r>
          </w:p>
        </w:tc>
        <w:tc>
          <w:tcPr>
            <w:tcW w:w="142" w:type="dxa"/>
            <w:vAlign w:val="center"/>
          </w:tcPr>
          <w:p w14:paraId="53A9515D" w14:textId="77777777" w:rsidR="00E242A8" w:rsidRPr="001E1831" w:rsidRDefault="00E242A8" w:rsidP="00E242A8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14:paraId="21A34DB4" w14:textId="77777777" w:rsidR="00E242A8" w:rsidRPr="001E1831" w:rsidRDefault="00E242A8" w:rsidP="00E242A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1E1831">
              <w:rPr>
                <w:rFonts w:ascii="Angsana New" w:hAnsi="Angsana New"/>
                <w:sz w:val="28"/>
                <w:szCs w:val="28"/>
                <w:cs/>
              </w:rPr>
              <w:t>ประเภท</w:t>
            </w:r>
          </w:p>
        </w:tc>
      </w:tr>
      <w:tr w:rsidR="00645D69" w:rsidRPr="001E1831" w14:paraId="569BEB55" w14:textId="77777777" w:rsidTr="00B31F8E">
        <w:tblPrEx>
          <w:tblCellMar>
            <w:left w:w="0" w:type="dxa"/>
            <w:right w:w="0" w:type="dxa"/>
          </w:tblCellMar>
        </w:tblPrEx>
        <w:trPr>
          <w:trHeight w:hRule="exact" w:val="57"/>
        </w:trPr>
        <w:tc>
          <w:tcPr>
            <w:tcW w:w="2693" w:type="dxa"/>
          </w:tcPr>
          <w:p w14:paraId="4C65F6D3" w14:textId="77777777" w:rsidR="00645D69" w:rsidRPr="001E1831" w:rsidRDefault="00645D69" w:rsidP="00B31F8E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7EBACB2C" w14:textId="77777777" w:rsidR="00645D69" w:rsidRPr="001E1831" w:rsidRDefault="00645D69" w:rsidP="00B31F8E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5F1164F9" w14:textId="77777777" w:rsidR="00645D69" w:rsidRPr="001E1831" w:rsidRDefault="00645D69" w:rsidP="00B31F8E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395B8664" w14:textId="77777777" w:rsidR="00645D69" w:rsidRPr="001E1831" w:rsidRDefault="00645D69" w:rsidP="00B31F8E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073F6D51" w14:textId="77777777" w:rsidR="00645D69" w:rsidRPr="001E1831" w:rsidRDefault="00645D69" w:rsidP="00B31F8E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27517EBD" w14:textId="77777777" w:rsidR="00645D69" w:rsidRPr="001E1831" w:rsidRDefault="00645D69" w:rsidP="00B31F8E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7C77E8FB" w14:textId="77777777" w:rsidR="00645D69" w:rsidRPr="001E1831" w:rsidRDefault="00645D69" w:rsidP="00B31F8E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6" w:space="0" w:color="auto"/>
            </w:tcBorders>
          </w:tcPr>
          <w:p w14:paraId="1F31DA99" w14:textId="77777777" w:rsidR="00645D69" w:rsidRPr="001E1831" w:rsidRDefault="00645D69" w:rsidP="00B31F8E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645D69" w:rsidRPr="001E1831" w14:paraId="1399151C" w14:textId="77777777" w:rsidTr="00B31F8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36A00E38" w14:textId="77777777" w:rsidR="00645D69" w:rsidRPr="001E1831" w:rsidRDefault="00645D69" w:rsidP="00B31F8E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E1831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1418" w:type="dxa"/>
          </w:tcPr>
          <w:p w14:paraId="354E5B3A" w14:textId="77777777" w:rsidR="00645D69" w:rsidRPr="001E1831" w:rsidRDefault="00645D69" w:rsidP="00B31F8E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1A0E9498" w14:textId="77777777" w:rsidR="00645D69" w:rsidRPr="001E1831" w:rsidRDefault="00645D69" w:rsidP="00B31F8E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C673A80" w14:textId="77777777" w:rsidR="00645D69" w:rsidRPr="001E1831" w:rsidRDefault="00645D69" w:rsidP="00B31F8E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5F3C0B94" w14:textId="77777777" w:rsidR="00645D69" w:rsidRPr="001E1831" w:rsidRDefault="00645D69" w:rsidP="00B31F8E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D9506C2" w14:textId="77777777" w:rsidR="00645D69" w:rsidRPr="001E1831" w:rsidRDefault="00645D69" w:rsidP="00B31F8E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7930F9B8" w14:textId="77777777" w:rsidR="00645D69" w:rsidRPr="001E1831" w:rsidRDefault="00645D69" w:rsidP="00B31F8E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66E8FF5A" w14:textId="77777777" w:rsidR="00645D69" w:rsidRPr="001E1831" w:rsidRDefault="00645D69" w:rsidP="00B31F8E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645D69" w:rsidRPr="001E1831" w14:paraId="63BC7CF2" w14:textId="77777777" w:rsidTr="00B31F8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72CB9ED9" w14:textId="77777777" w:rsidR="00645D69" w:rsidRPr="001E1831" w:rsidRDefault="00645D69" w:rsidP="00B31F8E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1E1831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1418" w:type="dxa"/>
          </w:tcPr>
          <w:p w14:paraId="0899D635" w14:textId="77777777" w:rsidR="00645D69" w:rsidRPr="001E1831" w:rsidRDefault="00645D69" w:rsidP="00B31F8E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10BB6DF9" w14:textId="77777777" w:rsidR="00645D69" w:rsidRPr="001E1831" w:rsidRDefault="00645D69" w:rsidP="00B31F8E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01769E36" w14:textId="77777777" w:rsidR="00645D69" w:rsidRPr="001E1831" w:rsidRDefault="00645D69" w:rsidP="00B31F8E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3EA02C4C" w14:textId="77777777" w:rsidR="00645D69" w:rsidRPr="001E1831" w:rsidRDefault="00645D69" w:rsidP="00B31F8E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1D03FAC" w14:textId="77777777" w:rsidR="00645D69" w:rsidRPr="001E1831" w:rsidRDefault="00645D69" w:rsidP="00B31F8E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4D27632E" w14:textId="77777777" w:rsidR="00645D69" w:rsidRPr="001E1831" w:rsidRDefault="00645D69" w:rsidP="00B31F8E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7B14B04D" w14:textId="77777777" w:rsidR="00645D69" w:rsidRPr="001E1831" w:rsidRDefault="00645D69" w:rsidP="00B31F8E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645D69" w:rsidRPr="001E1831" w14:paraId="62709271" w14:textId="77777777" w:rsidTr="00B31F8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51123D3C" w14:textId="20F9CC13" w:rsidR="00645D69" w:rsidRPr="001E1831" w:rsidRDefault="00645D69" w:rsidP="00B31F8E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1E1831">
              <w:rPr>
                <w:rFonts w:ascii="Angsana New" w:eastAsia="Calibri" w:hAnsi="Angsana New"/>
                <w:sz w:val="26"/>
                <w:szCs w:val="26"/>
                <w:cs/>
              </w:rPr>
              <w:t>เงินลงทุนชั่วคราว-</w:t>
            </w:r>
            <w:r w:rsidRPr="001E1831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หน่วยลงทุน </w:t>
            </w:r>
            <w:r w:rsidR="00E242A8" w:rsidRPr="001E1831">
              <w:rPr>
                <w:rFonts w:ascii="Angsana New" w:eastAsia="Calibri" w:hAnsi="Angsana New" w:hint="cs"/>
                <w:sz w:val="26"/>
                <w:szCs w:val="26"/>
                <w:cs/>
              </w:rPr>
              <w:t>/</w:t>
            </w:r>
          </w:p>
        </w:tc>
        <w:tc>
          <w:tcPr>
            <w:tcW w:w="1418" w:type="dxa"/>
            <w:shd w:val="clear" w:color="auto" w:fill="auto"/>
          </w:tcPr>
          <w:p w14:paraId="43C40129" w14:textId="06E15F0B" w:rsidR="00645D69" w:rsidRPr="001E1831" w:rsidRDefault="00645D69" w:rsidP="00B31F8E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516D5DFB" w14:textId="77777777" w:rsidR="00645D69" w:rsidRPr="001E1831" w:rsidRDefault="00645D69" w:rsidP="00B31F8E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6BBB4916" w14:textId="20DAD9C7" w:rsidR="00645D69" w:rsidRPr="001E1831" w:rsidRDefault="00645D69" w:rsidP="00B31F8E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0AEFC835" w14:textId="77777777" w:rsidR="00645D69" w:rsidRPr="001E1831" w:rsidRDefault="00645D69" w:rsidP="00B31F8E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BE04C6E" w14:textId="1F587DB2" w:rsidR="00645D69" w:rsidRPr="001E1831" w:rsidRDefault="00645D69" w:rsidP="00B31F8E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56E0F41F" w14:textId="77777777" w:rsidR="00645D69" w:rsidRPr="001E1831" w:rsidRDefault="00645D69" w:rsidP="00B31F8E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0F023324" w14:textId="77777777" w:rsidR="00645D69" w:rsidRPr="001E1831" w:rsidRDefault="00645D69" w:rsidP="00B31F8E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E242A8" w:rsidRPr="001E1831" w14:paraId="10F7BBC9" w14:textId="77777777" w:rsidTr="00B31F8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666A2EB1" w14:textId="1475F3C4" w:rsidR="00E242A8" w:rsidRPr="001E1831" w:rsidRDefault="00E242A8" w:rsidP="00E242A8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1E1831">
              <w:rPr>
                <w:rFonts w:ascii="Angsana New" w:eastAsia="Calibri" w:hAnsi="Angsana New" w:hint="cs"/>
                <w:sz w:val="26"/>
                <w:szCs w:val="26"/>
                <w:cs/>
              </w:rPr>
              <w:t>หลักทรัพย์เพื่อค้า</w:t>
            </w:r>
          </w:p>
        </w:tc>
        <w:tc>
          <w:tcPr>
            <w:tcW w:w="1418" w:type="dxa"/>
            <w:shd w:val="clear" w:color="auto" w:fill="auto"/>
          </w:tcPr>
          <w:p w14:paraId="128E2DF8" w14:textId="5B2384AA" w:rsidR="00E242A8" w:rsidRPr="001E1831" w:rsidRDefault="00E242A8" w:rsidP="00E242A8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E1831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959.84</w:t>
            </w:r>
          </w:p>
        </w:tc>
        <w:tc>
          <w:tcPr>
            <w:tcW w:w="142" w:type="dxa"/>
            <w:shd w:val="clear" w:color="auto" w:fill="auto"/>
          </w:tcPr>
          <w:p w14:paraId="73864B9F" w14:textId="77777777" w:rsidR="00E242A8" w:rsidRPr="001E1831" w:rsidRDefault="00E242A8" w:rsidP="00E242A8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02100C60" w14:textId="7CA55382" w:rsidR="00E242A8" w:rsidRPr="001E1831" w:rsidRDefault="00E242A8" w:rsidP="00E242A8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E1831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(959.84)</w:t>
            </w:r>
          </w:p>
        </w:tc>
        <w:tc>
          <w:tcPr>
            <w:tcW w:w="142" w:type="dxa"/>
          </w:tcPr>
          <w:p w14:paraId="3CB76ADC" w14:textId="77777777" w:rsidR="00E242A8" w:rsidRPr="001E1831" w:rsidRDefault="00E242A8" w:rsidP="00E242A8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38B454D" w14:textId="6D8195B0" w:rsidR="00E242A8" w:rsidRPr="001E1831" w:rsidRDefault="00E242A8" w:rsidP="00E242A8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E1831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2" w:type="dxa"/>
          </w:tcPr>
          <w:p w14:paraId="70EE8179" w14:textId="77777777" w:rsidR="00E242A8" w:rsidRPr="001E1831" w:rsidRDefault="00E242A8" w:rsidP="00E242A8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08E9EB62" w14:textId="77777777" w:rsidR="00E242A8" w:rsidRPr="001E1831" w:rsidRDefault="00E242A8" w:rsidP="00E242A8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E242A8" w:rsidRPr="001E1831" w14:paraId="3E31C5D1" w14:textId="77777777" w:rsidTr="00B31F8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13AED2E5" w14:textId="77777777" w:rsidR="00E242A8" w:rsidRPr="001E1831" w:rsidRDefault="00E242A8" w:rsidP="00E242A8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1E1831">
              <w:rPr>
                <w:rFonts w:ascii="Angsana New" w:eastAsia="Calibri" w:hAnsi="Angsana New"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1418" w:type="dxa"/>
            <w:shd w:val="clear" w:color="auto" w:fill="auto"/>
          </w:tcPr>
          <w:p w14:paraId="34DD4680" w14:textId="123CC0F0" w:rsidR="00E242A8" w:rsidRPr="001E1831" w:rsidRDefault="00E242A8" w:rsidP="00E242A8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27E675E4" w14:textId="77777777" w:rsidR="00E242A8" w:rsidRPr="001E1831" w:rsidRDefault="00E242A8" w:rsidP="00E242A8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4F457A0D" w14:textId="67931FED" w:rsidR="00E242A8" w:rsidRPr="001E1831" w:rsidRDefault="00E242A8" w:rsidP="00E242A8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376836D7" w14:textId="77777777" w:rsidR="00E242A8" w:rsidRPr="001E1831" w:rsidRDefault="00E242A8" w:rsidP="00E242A8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40CA215" w14:textId="0228856C" w:rsidR="00E242A8" w:rsidRPr="001E1831" w:rsidRDefault="00E242A8" w:rsidP="00E242A8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63B2E082" w14:textId="77777777" w:rsidR="00E242A8" w:rsidRPr="001E1831" w:rsidRDefault="00E242A8" w:rsidP="00E242A8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605BD61B" w14:textId="77777777" w:rsidR="00E242A8" w:rsidRPr="001E1831" w:rsidRDefault="00E242A8" w:rsidP="00E242A8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E183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สินทรัพย์ทางการเงินที่วัดมูลค่า</w:t>
            </w:r>
          </w:p>
        </w:tc>
      </w:tr>
      <w:tr w:rsidR="00E242A8" w:rsidRPr="001E1831" w14:paraId="1FAC0585" w14:textId="77777777" w:rsidTr="00B31F8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167EAE02" w14:textId="570FE8A0" w:rsidR="00E242A8" w:rsidRPr="001E1831" w:rsidRDefault="00E242A8" w:rsidP="00E242A8">
            <w:pPr>
              <w:overflowPunct/>
              <w:autoSpaceDE/>
              <w:autoSpaceDN/>
              <w:adjustRightInd/>
              <w:ind w:left="105" w:right="-2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1E1831">
              <w:rPr>
                <w:rFonts w:ascii="Angsana New" w:eastAsia="Calibri" w:hAnsi="Angsana New"/>
                <w:sz w:val="26"/>
                <w:szCs w:val="26"/>
                <w:cs/>
              </w:rPr>
              <w:t>- หมุนเวียน</w:t>
            </w:r>
            <w:r w:rsidRPr="001E1831">
              <w:rPr>
                <w:rFonts w:ascii="Angsana New" w:eastAsia="Calibri" w:hAnsi="Angsana New" w:hint="cs"/>
                <w:sz w:val="26"/>
                <w:szCs w:val="26"/>
                <w:cs/>
              </w:rPr>
              <w:t>อื่น- หน่วยลงทุน</w:t>
            </w:r>
          </w:p>
        </w:tc>
        <w:tc>
          <w:tcPr>
            <w:tcW w:w="1418" w:type="dxa"/>
            <w:shd w:val="clear" w:color="auto" w:fill="auto"/>
          </w:tcPr>
          <w:p w14:paraId="14E6365B" w14:textId="77777777" w:rsidR="00E242A8" w:rsidRPr="001E1831" w:rsidRDefault="00E242A8" w:rsidP="00E242A8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5EBFFA4D" w14:textId="77777777" w:rsidR="00E242A8" w:rsidRPr="001E1831" w:rsidRDefault="00E242A8" w:rsidP="00E242A8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05F2537D" w14:textId="77777777" w:rsidR="00E242A8" w:rsidRPr="001E1831" w:rsidRDefault="00E242A8" w:rsidP="00E242A8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3C798B06" w14:textId="77777777" w:rsidR="00E242A8" w:rsidRPr="001E1831" w:rsidRDefault="00E242A8" w:rsidP="00E242A8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DD729E4" w14:textId="77777777" w:rsidR="00E242A8" w:rsidRPr="001E1831" w:rsidRDefault="00E242A8" w:rsidP="00E242A8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626ED8F5" w14:textId="77777777" w:rsidR="00E242A8" w:rsidRPr="001E1831" w:rsidRDefault="00E242A8" w:rsidP="00E242A8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518613A2" w14:textId="77777777" w:rsidR="00E242A8" w:rsidRPr="001E1831" w:rsidRDefault="00E242A8" w:rsidP="00E242A8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E183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ด้วยวิธีมูลค่ายุติธรรม</w:t>
            </w:r>
          </w:p>
        </w:tc>
      </w:tr>
      <w:tr w:rsidR="00B9631A" w:rsidRPr="001E1831" w14:paraId="3C240451" w14:textId="77777777" w:rsidTr="00B31F8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255C86BA" w14:textId="473B6F50" w:rsidR="00B9631A" w:rsidRPr="001E1831" w:rsidRDefault="00B9631A" w:rsidP="00B9631A">
            <w:pPr>
              <w:overflowPunct/>
              <w:autoSpaceDE/>
              <w:autoSpaceDN/>
              <w:adjustRightInd/>
              <w:ind w:left="141" w:right="-2" w:firstLine="688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1E1831">
              <w:rPr>
                <w:rFonts w:ascii="Angsana New" w:eastAsia="Calibri" w:hAnsi="Angsana New" w:hint="cs"/>
                <w:sz w:val="26"/>
                <w:szCs w:val="26"/>
                <w:cs/>
              </w:rPr>
              <w:t>หลักทรัพย์เพื่อค้า</w:t>
            </w:r>
          </w:p>
        </w:tc>
        <w:tc>
          <w:tcPr>
            <w:tcW w:w="1418" w:type="dxa"/>
            <w:shd w:val="clear" w:color="auto" w:fill="auto"/>
          </w:tcPr>
          <w:p w14:paraId="69A94504" w14:textId="4E411286" w:rsidR="00B9631A" w:rsidRPr="001E1831" w:rsidRDefault="00B9631A" w:rsidP="00B9631A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E1831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2" w:type="dxa"/>
            <w:shd w:val="clear" w:color="auto" w:fill="auto"/>
          </w:tcPr>
          <w:p w14:paraId="1DC9942E" w14:textId="77777777" w:rsidR="00B9631A" w:rsidRPr="001E1831" w:rsidRDefault="00B9631A" w:rsidP="00B9631A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59466780" w14:textId="31707DEA" w:rsidR="00B9631A" w:rsidRPr="001E1831" w:rsidRDefault="00B9631A" w:rsidP="00B9631A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E1831">
              <w:rPr>
                <w:rFonts w:ascii="Angsana New" w:hAnsi="Angsana New"/>
                <w:color w:val="000000"/>
                <w:sz w:val="28"/>
                <w:szCs w:val="28"/>
                <w:cs/>
              </w:rPr>
              <w:t>959.84</w:t>
            </w:r>
          </w:p>
        </w:tc>
        <w:tc>
          <w:tcPr>
            <w:tcW w:w="142" w:type="dxa"/>
          </w:tcPr>
          <w:p w14:paraId="7CFD7B94" w14:textId="77777777" w:rsidR="00B9631A" w:rsidRPr="001E1831" w:rsidRDefault="00B9631A" w:rsidP="00B9631A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37AD40E" w14:textId="439B5A24" w:rsidR="00B9631A" w:rsidRPr="001E1831" w:rsidRDefault="00B9631A" w:rsidP="00B9631A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E1831">
              <w:rPr>
                <w:rFonts w:ascii="Angsana New" w:hAnsi="Angsana New"/>
                <w:color w:val="000000"/>
                <w:sz w:val="28"/>
                <w:szCs w:val="28"/>
              </w:rPr>
              <w:t>959.84</w:t>
            </w:r>
          </w:p>
        </w:tc>
        <w:tc>
          <w:tcPr>
            <w:tcW w:w="142" w:type="dxa"/>
          </w:tcPr>
          <w:p w14:paraId="3A25D728" w14:textId="77777777" w:rsidR="00B9631A" w:rsidRPr="001E1831" w:rsidRDefault="00B9631A" w:rsidP="00B9631A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58BBEA9A" w14:textId="77777777" w:rsidR="00B9631A" w:rsidRPr="001E1831" w:rsidRDefault="00B9631A" w:rsidP="00B9631A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E183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ผ่านกำไรหรือขาดทุน</w:t>
            </w:r>
          </w:p>
        </w:tc>
      </w:tr>
      <w:tr w:rsidR="00B9631A" w:rsidRPr="001E1831" w14:paraId="2E592C31" w14:textId="77777777" w:rsidTr="00B31F8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4CC66041" w14:textId="77777777" w:rsidR="00B9631A" w:rsidRPr="001E1831" w:rsidRDefault="00B9631A" w:rsidP="00B9631A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1E1831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ไม่หมุนเวียน</w:t>
            </w:r>
          </w:p>
        </w:tc>
        <w:tc>
          <w:tcPr>
            <w:tcW w:w="1418" w:type="dxa"/>
            <w:shd w:val="clear" w:color="auto" w:fill="auto"/>
          </w:tcPr>
          <w:p w14:paraId="71678CBB" w14:textId="77777777" w:rsidR="00B9631A" w:rsidRPr="001E1831" w:rsidRDefault="00B9631A" w:rsidP="00B9631A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2C8ECA16" w14:textId="77777777" w:rsidR="00B9631A" w:rsidRPr="001E1831" w:rsidRDefault="00B9631A" w:rsidP="00B9631A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7CEB740C" w14:textId="77777777" w:rsidR="00B9631A" w:rsidRPr="001E1831" w:rsidRDefault="00B9631A" w:rsidP="00B9631A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6FCFEA31" w14:textId="77777777" w:rsidR="00B9631A" w:rsidRPr="001E1831" w:rsidRDefault="00B9631A" w:rsidP="00B9631A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6584121" w14:textId="77777777" w:rsidR="00B9631A" w:rsidRPr="001E1831" w:rsidRDefault="00B9631A" w:rsidP="00B9631A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52C7550C" w14:textId="77777777" w:rsidR="00B9631A" w:rsidRPr="001E1831" w:rsidRDefault="00B9631A" w:rsidP="00B9631A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441680D4" w14:textId="77777777" w:rsidR="00B9631A" w:rsidRPr="001E1831" w:rsidRDefault="00B9631A" w:rsidP="00B9631A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B9631A" w:rsidRPr="001E1831" w14:paraId="743E200B" w14:textId="77777777" w:rsidTr="00B31F8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2E013236" w14:textId="77777777" w:rsidR="00B9631A" w:rsidRPr="001E1831" w:rsidRDefault="00B9631A" w:rsidP="00B9631A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1E1831">
              <w:rPr>
                <w:sz w:val="26"/>
                <w:szCs w:val="26"/>
                <w:cs/>
              </w:rPr>
              <w:t>ตราสารทุนที่ไม่อยู่ในความต้องการ-</w:t>
            </w:r>
          </w:p>
        </w:tc>
        <w:tc>
          <w:tcPr>
            <w:tcW w:w="1418" w:type="dxa"/>
            <w:shd w:val="clear" w:color="auto" w:fill="auto"/>
          </w:tcPr>
          <w:p w14:paraId="7EF0165C" w14:textId="4CA0DE81" w:rsidR="00B9631A" w:rsidRPr="001E1831" w:rsidRDefault="00B9631A" w:rsidP="00B9631A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5B96B1F8" w14:textId="77777777" w:rsidR="00B9631A" w:rsidRPr="001E1831" w:rsidRDefault="00B9631A" w:rsidP="00B9631A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3F365C52" w14:textId="7CF13590" w:rsidR="00B9631A" w:rsidRPr="001E1831" w:rsidRDefault="00B9631A" w:rsidP="00B9631A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23809ED7" w14:textId="77777777" w:rsidR="00B9631A" w:rsidRPr="001E1831" w:rsidRDefault="00B9631A" w:rsidP="00B9631A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85A6AE9" w14:textId="6D65FEE9" w:rsidR="00B9631A" w:rsidRPr="001E1831" w:rsidRDefault="00B9631A" w:rsidP="00B9631A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5FC42716" w14:textId="77777777" w:rsidR="00B9631A" w:rsidRPr="001E1831" w:rsidRDefault="00B9631A" w:rsidP="00B9631A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031C6AE9" w14:textId="77777777" w:rsidR="00B9631A" w:rsidRPr="001E1831" w:rsidRDefault="00B9631A" w:rsidP="00B9631A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B9631A" w:rsidRPr="001E1831" w14:paraId="015268A0" w14:textId="77777777" w:rsidTr="00B31F8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0E603712" w14:textId="079E9584" w:rsidR="00B9631A" w:rsidRPr="001E1831" w:rsidRDefault="00B9631A" w:rsidP="00B9631A">
            <w:pPr>
              <w:pStyle w:val="ListParagraph"/>
              <w:numPr>
                <w:ilvl w:val="0"/>
                <w:numId w:val="27"/>
              </w:numPr>
              <w:overflowPunct/>
              <w:autoSpaceDE/>
              <w:autoSpaceDN/>
              <w:adjustRightInd/>
              <w:ind w:left="195" w:right="-2" w:hanging="90"/>
              <w:textAlignment w:val="auto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1E1831">
              <w:rPr>
                <w:sz w:val="26"/>
                <w:szCs w:val="26"/>
                <w:cs/>
              </w:rPr>
              <w:t>ของตลาด</w:t>
            </w:r>
          </w:p>
        </w:tc>
        <w:tc>
          <w:tcPr>
            <w:tcW w:w="1418" w:type="dxa"/>
            <w:shd w:val="clear" w:color="auto" w:fill="auto"/>
          </w:tcPr>
          <w:p w14:paraId="1C2D5554" w14:textId="37611746" w:rsidR="00B9631A" w:rsidRPr="001E1831" w:rsidRDefault="00B9631A" w:rsidP="00B9631A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E1831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441.24</w:t>
            </w:r>
          </w:p>
        </w:tc>
        <w:tc>
          <w:tcPr>
            <w:tcW w:w="142" w:type="dxa"/>
            <w:shd w:val="clear" w:color="auto" w:fill="auto"/>
          </w:tcPr>
          <w:p w14:paraId="122F3C4E" w14:textId="77777777" w:rsidR="00B9631A" w:rsidRPr="001E1831" w:rsidRDefault="00B9631A" w:rsidP="00B9631A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39292612" w14:textId="22C6A36F" w:rsidR="00B9631A" w:rsidRPr="001E1831" w:rsidRDefault="00B9631A" w:rsidP="00B9631A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E1831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</w:t>
            </w:r>
            <w:r w:rsidRPr="001E1831">
              <w:rPr>
                <w:rFonts w:ascii="Angsana New" w:hAnsi="Angsana New"/>
                <w:color w:val="000000"/>
                <w:sz w:val="28"/>
                <w:szCs w:val="28"/>
              </w:rPr>
              <w:t>441</w:t>
            </w:r>
            <w:r w:rsidRPr="001E1831">
              <w:rPr>
                <w:rFonts w:ascii="Angsana New" w:hAnsi="Angsana New"/>
                <w:color w:val="000000"/>
                <w:sz w:val="28"/>
                <w:szCs w:val="28"/>
                <w:cs/>
              </w:rPr>
              <w:t>.</w:t>
            </w:r>
            <w:r w:rsidRPr="001E1831">
              <w:rPr>
                <w:rFonts w:ascii="Angsana New" w:hAnsi="Angsana New"/>
                <w:color w:val="000000"/>
                <w:sz w:val="28"/>
                <w:szCs w:val="28"/>
              </w:rPr>
              <w:t>24</w:t>
            </w:r>
            <w:r w:rsidRPr="001E1831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142" w:type="dxa"/>
          </w:tcPr>
          <w:p w14:paraId="7AA6610B" w14:textId="77777777" w:rsidR="00B9631A" w:rsidRPr="001E1831" w:rsidRDefault="00B9631A" w:rsidP="00B9631A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BE5E166" w14:textId="3978AC58" w:rsidR="00B9631A" w:rsidRPr="001E1831" w:rsidRDefault="00B9631A" w:rsidP="00B9631A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1E1831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2" w:type="dxa"/>
          </w:tcPr>
          <w:p w14:paraId="1D04F061" w14:textId="77777777" w:rsidR="00B9631A" w:rsidRPr="001E1831" w:rsidRDefault="00B9631A" w:rsidP="00B9631A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61868969" w14:textId="77777777" w:rsidR="00B9631A" w:rsidRPr="001E1831" w:rsidRDefault="00B9631A" w:rsidP="00B9631A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B9631A" w:rsidRPr="001E1831" w14:paraId="08D897E2" w14:textId="77777777" w:rsidTr="00B31F8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51846FAE" w14:textId="79A48538" w:rsidR="00B9631A" w:rsidRPr="001E1831" w:rsidRDefault="00B9631A" w:rsidP="00B9631A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1E1831">
              <w:rPr>
                <w:rFonts w:ascii="Angsana New" w:eastAsia="Calibri" w:hAnsi="Angsana New" w:hint="cs"/>
                <w:sz w:val="26"/>
                <w:szCs w:val="26"/>
                <w:cs/>
              </w:rPr>
              <w:t>สินทรัพย์ทางการเงินไม่หมุนเวียนประเภท-</w:t>
            </w:r>
          </w:p>
        </w:tc>
        <w:tc>
          <w:tcPr>
            <w:tcW w:w="1418" w:type="dxa"/>
            <w:shd w:val="clear" w:color="auto" w:fill="auto"/>
          </w:tcPr>
          <w:p w14:paraId="60BD50D5" w14:textId="26510A4E" w:rsidR="00B9631A" w:rsidRPr="001E1831" w:rsidRDefault="00B9631A" w:rsidP="00B9631A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59D2F2E3" w14:textId="77777777" w:rsidR="00B9631A" w:rsidRPr="001E1831" w:rsidRDefault="00B9631A" w:rsidP="00B9631A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0CBCE3CE" w14:textId="0C2FF184" w:rsidR="00B9631A" w:rsidRPr="001E1831" w:rsidRDefault="00B9631A" w:rsidP="00B9631A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457C1A8C" w14:textId="77777777" w:rsidR="00B9631A" w:rsidRPr="001E1831" w:rsidRDefault="00B9631A" w:rsidP="00B9631A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51335FD" w14:textId="0C2540B4" w:rsidR="00B9631A" w:rsidRPr="001E1831" w:rsidRDefault="00B9631A" w:rsidP="00B9631A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0D0B0F8B" w14:textId="77777777" w:rsidR="00B9631A" w:rsidRPr="001E1831" w:rsidRDefault="00B9631A" w:rsidP="00B9631A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7C5FF8CC" w14:textId="77777777" w:rsidR="00B9631A" w:rsidRPr="001E1831" w:rsidRDefault="00B9631A" w:rsidP="00B9631A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E183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สินทรัพย์ทางการเงินที่วัดมูลค่า</w:t>
            </w:r>
          </w:p>
        </w:tc>
      </w:tr>
      <w:tr w:rsidR="00B9631A" w:rsidRPr="001E1831" w14:paraId="259F6696" w14:textId="77777777" w:rsidTr="00B31F8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7847709F" w14:textId="25D33FDD" w:rsidR="00B9631A" w:rsidRPr="001E1831" w:rsidRDefault="00B9631A" w:rsidP="00B9631A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1E1831">
              <w:rPr>
                <w:rFonts w:ascii="Angsana New" w:eastAsia="Calibri" w:hAnsi="Angsana New" w:hint="cs"/>
                <w:sz w:val="26"/>
                <w:szCs w:val="26"/>
                <w:cs/>
              </w:rPr>
              <w:t>ที่จัดประเภทเป็นสินทรัพย์ที่ถือไว้เพื่อขาย</w:t>
            </w:r>
          </w:p>
        </w:tc>
        <w:tc>
          <w:tcPr>
            <w:tcW w:w="1418" w:type="dxa"/>
            <w:shd w:val="clear" w:color="auto" w:fill="auto"/>
          </w:tcPr>
          <w:p w14:paraId="67B87474" w14:textId="5D68561D" w:rsidR="00B9631A" w:rsidRPr="001E1831" w:rsidRDefault="00B9631A" w:rsidP="00B9631A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E1831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2" w:type="dxa"/>
            <w:shd w:val="clear" w:color="auto" w:fill="auto"/>
          </w:tcPr>
          <w:p w14:paraId="2A58672D" w14:textId="77777777" w:rsidR="00B9631A" w:rsidRPr="001E1831" w:rsidRDefault="00B9631A" w:rsidP="00B9631A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1C7AE571" w14:textId="06BC6BF5" w:rsidR="00B9631A" w:rsidRPr="001E1831" w:rsidRDefault="00B9631A" w:rsidP="00B9631A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E1831">
              <w:rPr>
                <w:rFonts w:ascii="Angsana New" w:hAnsi="Angsana New"/>
                <w:color w:val="000000"/>
                <w:sz w:val="28"/>
                <w:szCs w:val="28"/>
                <w:cs/>
              </w:rPr>
              <w:t>256.24</w:t>
            </w:r>
          </w:p>
        </w:tc>
        <w:tc>
          <w:tcPr>
            <w:tcW w:w="142" w:type="dxa"/>
          </w:tcPr>
          <w:p w14:paraId="31C0ED74" w14:textId="77777777" w:rsidR="00B9631A" w:rsidRPr="001E1831" w:rsidRDefault="00B9631A" w:rsidP="00B9631A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16246F8" w14:textId="05864C2E" w:rsidR="00B9631A" w:rsidRPr="001E1831" w:rsidRDefault="00B9631A" w:rsidP="00B9631A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E1831">
              <w:rPr>
                <w:rFonts w:ascii="Angsana New" w:hAnsi="Angsana New"/>
                <w:color w:val="000000"/>
                <w:sz w:val="28"/>
                <w:szCs w:val="28"/>
              </w:rPr>
              <w:t>256</w:t>
            </w:r>
            <w:r w:rsidRPr="001E1831">
              <w:rPr>
                <w:rFonts w:ascii="Angsana New" w:hAnsi="Angsana New"/>
                <w:color w:val="000000"/>
                <w:sz w:val="28"/>
                <w:szCs w:val="28"/>
                <w:cs/>
              </w:rPr>
              <w:t>.</w:t>
            </w:r>
            <w:r w:rsidRPr="001E1831">
              <w:rPr>
                <w:rFonts w:ascii="Angsana New" w:hAnsi="Angsana New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42" w:type="dxa"/>
          </w:tcPr>
          <w:p w14:paraId="42496B0A" w14:textId="77777777" w:rsidR="00B9631A" w:rsidRPr="001E1831" w:rsidRDefault="00B9631A" w:rsidP="00B9631A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159C3B66" w14:textId="77777777" w:rsidR="00B9631A" w:rsidRPr="001E1831" w:rsidRDefault="00B9631A" w:rsidP="00B9631A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E183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ด้วยวิธีมูลค่ายุติธรรม</w:t>
            </w:r>
          </w:p>
        </w:tc>
      </w:tr>
      <w:tr w:rsidR="00B9631A" w:rsidRPr="001E1831" w14:paraId="7E109EDB" w14:textId="77777777" w:rsidTr="00B31F8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6F2F5A9C" w14:textId="77777777" w:rsidR="00B9631A" w:rsidRPr="001E1831" w:rsidRDefault="00B9631A" w:rsidP="00B9631A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shd w:val="clear" w:color="auto" w:fill="auto"/>
          </w:tcPr>
          <w:p w14:paraId="06B415E0" w14:textId="77777777" w:rsidR="00B9631A" w:rsidRPr="001E1831" w:rsidRDefault="00B9631A" w:rsidP="00B9631A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45B7E7F3" w14:textId="77777777" w:rsidR="00B9631A" w:rsidRPr="001E1831" w:rsidRDefault="00B9631A" w:rsidP="00B9631A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3B4A2A3F" w14:textId="77777777" w:rsidR="00B9631A" w:rsidRPr="001E1831" w:rsidRDefault="00B9631A" w:rsidP="00B9631A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27438BFA" w14:textId="77777777" w:rsidR="00B9631A" w:rsidRPr="001E1831" w:rsidRDefault="00B9631A" w:rsidP="00B9631A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55DCE89" w14:textId="77777777" w:rsidR="00B9631A" w:rsidRPr="001E1831" w:rsidRDefault="00B9631A" w:rsidP="00B9631A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5AC93A01" w14:textId="77777777" w:rsidR="00B9631A" w:rsidRPr="001E1831" w:rsidRDefault="00B9631A" w:rsidP="00B9631A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74C32934" w14:textId="77777777" w:rsidR="00B9631A" w:rsidRPr="001E1831" w:rsidRDefault="00B9631A" w:rsidP="00B9631A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E183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ผ่านกำไรหรือขาดทุน</w:t>
            </w:r>
          </w:p>
        </w:tc>
      </w:tr>
      <w:tr w:rsidR="00B9631A" w:rsidRPr="001E1831" w14:paraId="198AAAB9" w14:textId="77777777" w:rsidTr="00B31F8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76C7FD2D" w14:textId="77777777" w:rsidR="00B9631A" w:rsidRPr="001E1831" w:rsidRDefault="00B9631A" w:rsidP="00B9631A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shd w:val="clear" w:color="auto" w:fill="auto"/>
          </w:tcPr>
          <w:p w14:paraId="71489B42" w14:textId="77777777" w:rsidR="00B9631A" w:rsidRPr="001E1831" w:rsidRDefault="00B9631A" w:rsidP="00B9631A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0979332F" w14:textId="77777777" w:rsidR="00B9631A" w:rsidRPr="001E1831" w:rsidRDefault="00B9631A" w:rsidP="00B9631A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09AD3D76" w14:textId="77777777" w:rsidR="00B9631A" w:rsidRPr="001E1831" w:rsidRDefault="00B9631A" w:rsidP="00B9631A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561B91DC" w14:textId="77777777" w:rsidR="00B9631A" w:rsidRPr="001E1831" w:rsidRDefault="00B9631A" w:rsidP="00B9631A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AB79563" w14:textId="77777777" w:rsidR="00B9631A" w:rsidRPr="001E1831" w:rsidRDefault="00B9631A" w:rsidP="00B9631A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6FEAE974" w14:textId="77777777" w:rsidR="00B9631A" w:rsidRPr="001E1831" w:rsidRDefault="00B9631A" w:rsidP="00B9631A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220AF5F6" w14:textId="77777777" w:rsidR="00B9631A" w:rsidRPr="001E1831" w:rsidRDefault="00B9631A" w:rsidP="00B9631A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</w:tr>
      <w:tr w:rsidR="00B9631A" w:rsidRPr="001E1831" w14:paraId="4BCD6DC5" w14:textId="77777777" w:rsidTr="00B31F8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5EAB3835" w14:textId="77777777" w:rsidR="00B9631A" w:rsidRPr="001E1831" w:rsidRDefault="00B9631A" w:rsidP="00B9631A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1E1831">
              <w:rPr>
                <w:rFonts w:ascii="Angsana New" w:eastAsia="Calibri" w:hAnsi="Angsana New" w:hint="cs"/>
                <w:sz w:val="26"/>
                <w:szCs w:val="26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418" w:type="dxa"/>
            <w:shd w:val="clear" w:color="auto" w:fill="auto"/>
          </w:tcPr>
          <w:p w14:paraId="699844CF" w14:textId="77777777" w:rsidR="00B9631A" w:rsidRPr="001E1831" w:rsidRDefault="00B9631A" w:rsidP="00B9631A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E1831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2" w:type="dxa"/>
            <w:shd w:val="clear" w:color="auto" w:fill="auto"/>
          </w:tcPr>
          <w:p w14:paraId="1194A732" w14:textId="77777777" w:rsidR="00B9631A" w:rsidRPr="001E1831" w:rsidRDefault="00B9631A" w:rsidP="00B9631A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0EDEF585" w14:textId="77777777" w:rsidR="00B9631A" w:rsidRPr="001E1831" w:rsidRDefault="00B9631A" w:rsidP="00B9631A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E1831">
              <w:rPr>
                <w:rFonts w:ascii="Angsana New" w:hAnsi="Angsana New"/>
                <w:color w:val="000000"/>
                <w:sz w:val="28"/>
                <w:szCs w:val="28"/>
                <w:cs/>
              </w:rPr>
              <w:t>185.00</w:t>
            </w:r>
          </w:p>
        </w:tc>
        <w:tc>
          <w:tcPr>
            <w:tcW w:w="142" w:type="dxa"/>
          </w:tcPr>
          <w:p w14:paraId="1A7DA651" w14:textId="77777777" w:rsidR="00B9631A" w:rsidRPr="001E1831" w:rsidRDefault="00B9631A" w:rsidP="00B9631A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1623157" w14:textId="77777777" w:rsidR="00B9631A" w:rsidRPr="001E1831" w:rsidRDefault="00B9631A" w:rsidP="00B9631A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E1831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185.00</w:t>
            </w:r>
          </w:p>
        </w:tc>
        <w:tc>
          <w:tcPr>
            <w:tcW w:w="142" w:type="dxa"/>
          </w:tcPr>
          <w:p w14:paraId="0F0BAE20" w14:textId="77777777" w:rsidR="00B9631A" w:rsidRPr="001E1831" w:rsidRDefault="00B9631A" w:rsidP="00B9631A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4E23BB18" w14:textId="77777777" w:rsidR="00B9631A" w:rsidRPr="001E1831" w:rsidRDefault="00B9631A" w:rsidP="00B9631A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E183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สินทรัพย์ทางการเงินที่วัดมูลค่า</w:t>
            </w:r>
          </w:p>
        </w:tc>
      </w:tr>
      <w:tr w:rsidR="00B9631A" w:rsidRPr="001E1831" w14:paraId="38F09F9A" w14:textId="77777777" w:rsidTr="00B31F8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22F9078B" w14:textId="77777777" w:rsidR="00B9631A" w:rsidRPr="001E1831" w:rsidRDefault="00B9631A" w:rsidP="00B9631A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14:paraId="46A32554" w14:textId="77777777" w:rsidR="00B9631A" w:rsidRPr="001E1831" w:rsidRDefault="00B9631A" w:rsidP="00B9631A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7BDBEC71" w14:textId="77777777" w:rsidR="00B9631A" w:rsidRPr="001E1831" w:rsidRDefault="00B9631A" w:rsidP="00B9631A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F0A9E97" w14:textId="77777777" w:rsidR="00B9631A" w:rsidRPr="001E1831" w:rsidRDefault="00B9631A" w:rsidP="00B9631A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1572E44B" w14:textId="77777777" w:rsidR="00B9631A" w:rsidRPr="001E1831" w:rsidRDefault="00B9631A" w:rsidP="00B9631A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3ACD820" w14:textId="77777777" w:rsidR="00B9631A" w:rsidRPr="001E1831" w:rsidRDefault="00B9631A" w:rsidP="00B9631A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48EC3D62" w14:textId="77777777" w:rsidR="00B9631A" w:rsidRPr="001E1831" w:rsidRDefault="00B9631A" w:rsidP="00B9631A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29FBB8E3" w14:textId="77777777" w:rsidR="00B9631A" w:rsidRPr="001E1831" w:rsidRDefault="00B9631A" w:rsidP="00B9631A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E183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ด้วยวิธีมูลค่ายุติธรรม</w:t>
            </w:r>
          </w:p>
        </w:tc>
      </w:tr>
      <w:tr w:rsidR="00B9631A" w:rsidRPr="001E1831" w14:paraId="373AE0FE" w14:textId="77777777" w:rsidTr="00B31F8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0227A733" w14:textId="77777777" w:rsidR="00B9631A" w:rsidRPr="001E1831" w:rsidRDefault="00B9631A" w:rsidP="00B9631A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14:paraId="4645F13F" w14:textId="77777777" w:rsidR="00B9631A" w:rsidRPr="001E1831" w:rsidRDefault="00B9631A" w:rsidP="00B9631A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0444CDB1" w14:textId="77777777" w:rsidR="00B9631A" w:rsidRPr="001E1831" w:rsidRDefault="00B9631A" w:rsidP="00B9631A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5E93B493" w14:textId="77777777" w:rsidR="00B9631A" w:rsidRPr="001E1831" w:rsidRDefault="00B9631A" w:rsidP="00B9631A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63834ADC" w14:textId="77777777" w:rsidR="00B9631A" w:rsidRPr="001E1831" w:rsidRDefault="00B9631A" w:rsidP="00B9631A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EDBC37F" w14:textId="77777777" w:rsidR="00B9631A" w:rsidRPr="001E1831" w:rsidRDefault="00B9631A" w:rsidP="00B9631A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0FE7B65B" w14:textId="77777777" w:rsidR="00B9631A" w:rsidRPr="001E1831" w:rsidRDefault="00B9631A" w:rsidP="00B9631A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474B8505" w14:textId="77777777" w:rsidR="00B9631A" w:rsidRPr="001E1831" w:rsidRDefault="00B9631A" w:rsidP="00B9631A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1E183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ผ่านกำไรหรือขาดทุน</w:t>
            </w:r>
          </w:p>
        </w:tc>
      </w:tr>
    </w:tbl>
    <w:p w14:paraId="68D63162" w14:textId="77777777" w:rsidR="00645D69" w:rsidRPr="001E1831" w:rsidRDefault="00645D69" w:rsidP="00645D69">
      <w:pPr>
        <w:overflowPunct/>
        <w:autoSpaceDE/>
        <w:autoSpaceDN/>
        <w:adjustRightInd/>
        <w:jc w:val="thaiDistribute"/>
        <w:textAlignment w:val="auto"/>
        <w:rPr>
          <w:rFonts w:ascii="Angsana New" w:hAnsi="Angsana New"/>
          <w:sz w:val="16"/>
          <w:szCs w:val="16"/>
        </w:rPr>
      </w:pPr>
    </w:p>
    <w:p w14:paraId="33D2D837" w14:textId="77777777" w:rsidR="00B9631A" w:rsidRPr="001E1831" w:rsidRDefault="00645D69" w:rsidP="00B9631A">
      <w:pPr>
        <w:overflowPunct/>
        <w:autoSpaceDE/>
        <w:autoSpaceDN/>
        <w:adjustRightInd/>
        <w:spacing w:before="120"/>
        <w:ind w:left="284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 w:hint="cs"/>
          <w:sz w:val="28"/>
          <w:szCs w:val="28"/>
          <w:cs/>
        </w:rPr>
        <w:t xml:space="preserve">สินทรัพย์และหนี้สินทางการเงินที่แสดงในงบการเงินของกลุ่มบริษัทนอกเหนือจากที่กล่าวข้างต้น </w:t>
      </w:r>
      <w:r w:rsidR="00B9631A" w:rsidRPr="001E1831">
        <w:rPr>
          <w:rFonts w:ascii="Angsana New" w:hAnsi="Angsana New" w:hint="cs"/>
          <w:sz w:val="28"/>
          <w:szCs w:val="28"/>
          <w:cs/>
        </w:rPr>
        <w:t>วัดมูลค่าด้วยวิธีราคาทุนตัดจำหน่าย</w:t>
      </w:r>
    </w:p>
    <w:p w14:paraId="052114FD" w14:textId="3ABD766B" w:rsidR="00645D69" w:rsidRPr="001E1831" w:rsidRDefault="00645D69" w:rsidP="00B9631A">
      <w:pPr>
        <w:overflowPunct/>
        <w:autoSpaceDE/>
        <w:autoSpaceDN/>
        <w:adjustRightInd/>
        <w:ind w:left="450"/>
        <w:jc w:val="thaiDistribute"/>
        <w:textAlignment w:val="auto"/>
        <w:rPr>
          <w:rFonts w:ascii="Angsana New" w:hAnsi="Angsana New"/>
          <w:sz w:val="28"/>
          <w:szCs w:val="28"/>
        </w:rPr>
      </w:pPr>
    </w:p>
    <w:p w14:paraId="7A6599F7" w14:textId="26D08BD2" w:rsidR="00645D69" w:rsidRPr="001E1831" w:rsidRDefault="00645D69" w:rsidP="00E22EA5">
      <w:pPr>
        <w:spacing w:after="120"/>
        <w:ind w:left="1418" w:right="28"/>
        <w:jc w:val="thaiDistribute"/>
        <w:outlineLvl w:val="0"/>
        <w:rPr>
          <w:rFonts w:ascii="Angsana New" w:hAnsi="Angsana New"/>
          <w:sz w:val="28"/>
          <w:szCs w:val="28"/>
        </w:rPr>
      </w:pPr>
    </w:p>
    <w:p w14:paraId="2990D121" w14:textId="33B3B0A9" w:rsidR="00645D69" w:rsidRPr="001E1831" w:rsidRDefault="00645D69" w:rsidP="00E22EA5">
      <w:pPr>
        <w:spacing w:after="120"/>
        <w:ind w:left="1418" w:right="28"/>
        <w:jc w:val="thaiDistribute"/>
        <w:outlineLvl w:val="0"/>
        <w:rPr>
          <w:rFonts w:ascii="Angsana New" w:hAnsi="Angsana New"/>
          <w:sz w:val="28"/>
          <w:szCs w:val="28"/>
        </w:rPr>
      </w:pPr>
    </w:p>
    <w:p w14:paraId="0F8D1CCA" w14:textId="3396193F" w:rsidR="00645D69" w:rsidRPr="001E1831" w:rsidRDefault="00645D69" w:rsidP="00E22EA5">
      <w:pPr>
        <w:spacing w:after="120"/>
        <w:ind w:left="1418" w:right="28"/>
        <w:jc w:val="thaiDistribute"/>
        <w:outlineLvl w:val="0"/>
        <w:rPr>
          <w:rFonts w:ascii="Angsana New" w:hAnsi="Angsana New"/>
          <w:sz w:val="28"/>
          <w:szCs w:val="28"/>
        </w:rPr>
      </w:pPr>
    </w:p>
    <w:p w14:paraId="205351A4" w14:textId="376FCC8E" w:rsidR="00645D69" w:rsidRPr="001E1831" w:rsidRDefault="00645D69" w:rsidP="00E22EA5">
      <w:pPr>
        <w:spacing w:after="120"/>
        <w:ind w:left="1418" w:right="28"/>
        <w:jc w:val="thaiDistribute"/>
        <w:outlineLvl w:val="0"/>
        <w:rPr>
          <w:rFonts w:ascii="Angsana New" w:hAnsi="Angsana New"/>
          <w:sz w:val="28"/>
          <w:szCs w:val="28"/>
        </w:rPr>
      </w:pPr>
    </w:p>
    <w:p w14:paraId="57074478" w14:textId="4CDA841D" w:rsidR="00645D69" w:rsidRPr="001E1831" w:rsidRDefault="00645D69" w:rsidP="00E22EA5">
      <w:pPr>
        <w:spacing w:after="120"/>
        <w:ind w:left="1418" w:right="28"/>
        <w:jc w:val="thaiDistribute"/>
        <w:outlineLvl w:val="0"/>
        <w:rPr>
          <w:rFonts w:ascii="Angsana New" w:hAnsi="Angsana New"/>
          <w:sz w:val="28"/>
          <w:szCs w:val="28"/>
        </w:rPr>
      </w:pPr>
    </w:p>
    <w:p w14:paraId="760B222D" w14:textId="6DA8A177" w:rsidR="00645D69" w:rsidRPr="001E1831" w:rsidRDefault="00645D69" w:rsidP="00E22EA5">
      <w:pPr>
        <w:spacing w:after="120"/>
        <w:ind w:left="1418" w:right="28"/>
        <w:jc w:val="thaiDistribute"/>
        <w:outlineLvl w:val="0"/>
        <w:rPr>
          <w:rFonts w:ascii="Angsana New" w:hAnsi="Angsana New"/>
          <w:sz w:val="28"/>
          <w:szCs w:val="28"/>
        </w:rPr>
      </w:pPr>
    </w:p>
    <w:p w14:paraId="79475474" w14:textId="407FDAA8" w:rsidR="005E1BB3" w:rsidRPr="001E1831" w:rsidRDefault="005E1BB3" w:rsidP="00E22EA5">
      <w:pPr>
        <w:spacing w:after="120"/>
        <w:ind w:left="1418" w:right="28"/>
        <w:jc w:val="thaiDistribute"/>
        <w:outlineLvl w:val="0"/>
        <w:rPr>
          <w:rFonts w:ascii="Angsana New" w:hAnsi="Angsana New"/>
          <w:sz w:val="28"/>
          <w:szCs w:val="28"/>
        </w:rPr>
      </w:pPr>
    </w:p>
    <w:p w14:paraId="03F423E5" w14:textId="77777777" w:rsidR="005E1BB3" w:rsidRPr="001E1831" w:rsidRDefault="005E1BB3" w:rsidP="00E22EA5">
      <w:pPr>
        <w:spacing w:after="120"/>
        <w:ind w:left="1418" w:right="28"/>
        <w:jc w:val="thaiDistribute"/>
        <w:outlineLvl w:val="0"/>
        <w:rPr>
          <w:rFonts w:ascii="Angsana New" w:hAnsi="Angsana New"/>
          <w:sz w:val="28"/>
          <w:szCs w:val="28"/>
        </w:rPr>
      </w:pPr>
    </w:p>
    <w:p w14:paraId="0DDD69CE" w14:textId="6A8E68FA" w:rsidR="00B00D95" w:rsidRPr="001E1831" w:rsidRDefault="00645D69" w:rsidP="00D108F3">
      <w:pPr>
        <w:spacing w:after="120"/>
        <w:ind w:left="360" w:hanging="360"/>
        <w:rPr>
          <w:rFonts w:ascii="Angsana New" w:hAnsi="Angsana New"/>
          <w:b/>
          <w:bCs/>
          <w:sz w:val="28"/>
          <w:szCs w:val="28"/>
          <w:cs/>
          <w:lang w:val="th-TH"/>
        </w:rPr>
      </w:pPr>
      <w:r w:rsidRPr="001E1831">
        <w:rPr>
          <w:rFonts w:ascii="Angsana New" w:hAnsi="Angsana New" w:hint="cs"/>
          <w:b/>
          <w:bCs/>
          <w:sz w:val="28"/>
          <w:szCs w:val="28"/>
          <w:cs/>
        </w:rPr>
        <w:lastRenderedPageBreak/>
        <w:t>3</w:t>
      </w:r>
      <w:r w:rsidR="00B00D95" w:rsidRPr="001E1831">
        <w:rPr>
          <w:rFonts w:ascii="Angsana New" w:hAnsi="Angsana New"/>
          <w:b/>
          <w:bCs/>
          <w:sz w:val="28"/>
          <w:szCs w:val="28"/>
          <w:cs/>
          <w:lang w:val="th-TH"/>
        </w:rPr>
        <w:t>.</w:t>
      </w:r>
      <w:r w:rsidR="00B00D95" w:rsidRPr="001E1831">
        <w:rPr>
          <w:rFonts w:ascii="Angsana New" w:hAnsi="Angsana New"/>
          <w:b/>
          <w:bCs/>
          <w:sz w:val="28"/>
          <w:szCs w:val="28"/>
        </w:rPr>
        <w:tab/>
      </w:r>
      <w:r w:rsidR="00B00D95" w:rsidRPr="001E1831">
        <w:rPr>
          <w:rFonts w:ascii="Angsana New" w:hAnsi="Angsana New"/>
          <w:b/>
          <w:bCs/>
          <w:sz w:val="28"/>
          <w:szCs w:val="28"/>
          <w:cs/>
          <w:lang w:val="th-TH"/>
        </w:rPr>
        <w:t>รายการ</w:t>
      </w:r>
      <w:r w:rsidR="00B00D95" w:rsidRPr="001E1831">
        <w:rPr>
          <w:rFonts w:ascii="Angsana New" w:hAnsi="Angsana New" w:hint="cs"/>
          <w:b/>
          <w:bCs/>
          <w:sz w:val="28"/>
          <w:szCs w:val="28"/>
          <w:cs/>
          <w:lang w:val="th-TH"/>
        </w:rPr>
        <w:t>ระหว่างกัน</w:t>
      </w:r>
      <w:r w:rsidR="00B00D95" w:rsidRPr="001E1831">
        <w:rPr>
          <w:rFonts w:ascii="Angsana New" w:hAnsi="Angsana New"/>
          <w:b/>
          <w:bCs/>
          <w:sz w:val="28"/>
          <w:szCs w:val="28"/>
          <w:cs/>
          <w:lang w:val="th-TH"/>
        </w:rPr>
        <w:t>กับกิจการที</w:t>
      </w:r>
      <w:r w:rsidR="00B00D95" w:rsidRPr="001E1831">
        <w:rPr>
          <w:rFonts w:ascii="Angsana New" w:hAnsi="Angsana New" w:hint="cs"/>
          <w:b/>
          <w:bCs/>
          <w:sz w:val="28"/>
          <w:szCs w:val="28"/>
          <w:cs/>
          <w:lang w:val="th-TH"/>
        </w:rPr>
        <w:t>่</w:t>
      </w:r>
      <w:r w:rsidR="00B00D95" w:rsidRPr="001E1831">
        <w:rPr>
          <w:rFonts w:ascii="Angsana New" w:hAnsi="Angsana New"/>
          <w:b/>
          <w:bCs/>
          <w:sz w:val="28"/>
          <w:szCs w:val="28"/>
          <w:cs/>
          <w:lang w:val="th-TH"/>
        </w:rPr>
        <w:t>เกี่ยวข้องกัน</w:t>
      </w:r>
    </w:p>
    <w:p w14:paraId="0230B2AC" w14:textId="3E8610E9" w:rsidR="00B00D95" w:rsidRPr="001E1831" w:rsidRDefault="00645D69" w:rsidP="00D108F3">
      <w:pPr>
        <w:spacing w:after="120"/>
        <w:ind w:left="840" w:hanging="480"/>
        <w:rPr>
          <w:rFonts w:ascii="Angsana New" w:hAnsi="Angsana New"/>
          <w:b/>
          <w:bCs/>
          <w:sz w:val="28"/>
          <w:szCs w:val="28"/>
        </w:rPr>
      </w:pPr>
      <w:r w:rsidRPr="001E1831">
        <w:rPr>
          <w:rFonts w:ascii="Angsana New" w:hAnsi="Angsana New" w:hint="cs"/>
          <w:b/>
          <w:bCs/>
          <w:sz w:val="28"/>
          <w:szCs w:val="28"/>
          <w:cs/>
        </w:rPr>
        <w:t>3.</w:t>
      </w:r>
      <w:r w:rsidR="00FF3C86" w:rsidRPr="001E1831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="00B00D95" w:rsidRPr="001E1831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B00D95" w:rsidRPr="001E1831">
        <w:rPr>
          <w:rFonts w:ascii="Angsana New" w:hAnsi="Angsana New"/>
          <w:b/>
          <w:bCs/>
          <w:sz w:val="28"/>
          <w:szCs w:val="28"/>
        </w:rPr>
        <w:tab/>
      </w:r>
      <w:r w:rsidR="00B00D95" w:rsidRPr="001E1831">
        <w:rPr>
          <w:rFonts w:ascii="Angsana New" w:hAnsi="Angsana New" w:hint="cs"/>
          <w:b/>
          <w:bCs/>
          <w:sz w:val="28"/>
          <w:szCs w:val="28"/>
          <w:cs/>
        </w:rPr>
        <w:t>รายการกับกิจการที่เกี่ยวข้องกัน</w:t>
      </w:r>
    </w:p>
    <w:p w14:paraId="214311C1" w14:textId="082BDE5E" w:rsidR="00B00D95" w:rsidRPr="001E1831" w:rsidRDefault="00B00D95" w:rsidP="00D423DD">
      <w:pPr>
        <w:spacing w:after="120"/>
        <w:ind w:left="840"/>
        <w:jc w:val="thaiDistribute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spacing w:val="-6"/>
          <w:sz w:val="28"/>
          <w:szCs w:val="28"/>
          <w:cs/>
          <w:lang w:val="th-TH"/>
        </w:rPr>
        <w:t>ในระหว่าง</w:t>
      </w:r>
      <w:r w:rsidRPr="001E1831">
        <w:rPr>
          <w:rFonts w:ascii="Angsana New" w:hAnsi="Angsana New" w:hint="cs"/>
          <w:spacing w:val="-6"/>
          <w:sz w:val="28"/>
          <w:szCs w:val="28"/>
          <w:cs/>
        </w:rPr>
        <w:t>ปี</w:t>
      </w:r>
      <w:r w:rsidRPr="001E1831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Pr="001E1831">
        <w:rPr>
          <w:rFonts w:ascii="Angsana New" w:hAnsi="Angsana New" w:hint="cs"/>
          <w:spacing w:val="-6"/>
          <w:sz w:val="28"/>
          <w:szCs w:val="28"/>
          <w:cs/>
        </w:rPr>
        <w:t>บริษัทฯ มีรายการระหว่างกันที่สำคัญกับบริษัทย่อย  (ซึ่งได้ตัดออกแล้วในการจัดทำงบการเงิน</w:t>
      </w:r>
      <w:r w:rsidRPr="001E1831">
        <w:rPr>
          <w:rFonts w:ascii="Angsana New" w:hAnsi="Angsana New" w:hint="cs"/>
          <w:sz w:val="28"/>
          <w:szCs w:val="28"/>
          <w:cs/>
        </w:rPr>
        <w:t xml:space="preserve">รวม)  และบริษัทที่เกี่ยวข้องกัน (เกี่ยวข้องกันโดยการถือหุ้นและ/หรือมีกรรมการบางส่วนร่วมกัน) รายการดังกล่าวที่มีสาระสำคัญสามารถสรุปได้ดังนี้ </w:t>
      </w:r>
      <w:r w:rsidRPr="001E1831">
        <w:rPr>
          <w:rFonts w:ascii="Angsana New" w:hAnsi="Angsana New"/>
          <w:sz w:val="28"/>
          <w:szCs w:val="28"/>
          <w:cs/>
        </w:rPr>
        <w:t>:-</w:t>
      </w:r>
    </w:p>
    <w:tbl>
      <w:tblPr>
        <w:tblW w:w="9335" w:type="dxa"/>
        <w:tblInd w:w="205" w:type="dxa"/>
        <w:tblLook w:val="0000" w:firstRow="0" w:lastRow="0" w:firstColumn="0" w:lastColumn="0" w:noHBand="0" w:noVBand="0"/>
      </w:tblPr>
      <w:tblGrid>
        <w:gridCol w:w="2671"/>
        <w:gridCol w:w="1076"/>
        <w:gridCol w:w="1070"/>
        <w:gridCol w:w="1147"/>
        <w:gridCol w:w="1128"/>
        <w:gridCol w:w="2243"/>
      </w:tblGrid>
      <w:tr w:rsidR="00B00D95" w:rsidRPr="001E1831" w14:paraId="4921324D" w14:textId="77777777" w:rsidTr="00752FC8">
        <w:trPr>
          <w:cantSplit/>
          <w:trHeight w:val="254"/>
        </w:trPr>
        <w:tc>
          <w:tcPr>
            <w:tcW w:w="2671" w:type="dxa"/>
          </w:tcPr>
          <w:p w14:paraId="250CE578" w14:textId="77777777" w:rsidR="00B00D95" w:rsidRPr="001E1831" w:rsidRDefault="00B00D95" w:rsidP="00645D69">
            <w:pPr>
              <w:ind w:left="497"/>
              <w:rPr>
                <w:rFonts w:ascii="Angsana New" w:hAnsi="Angsana New"/>
                <w:u w:val="single"/>
              </w:rPr>
            </w:pPr>
          </w:p>
        </w:tc>
        <w:tc>
          <w:tcPr>
            <w:tcW w:w="4421" w:type="dxa"/>
            <w:gridSpan w:val="4"/>
          </w:tcPr>
          <w:p w14:paraId="7ACBFA97" w14:textId="77777777" w:rsidR="00B00D95" w:rsidRPr="001E1831" w:rsidRDefault="00EF1D68" w:rsidP="00752FC8">
            <w:pPr>
              <w:pStyle w:val="xl41"/>
              <w:overflowPunct w:val="0"/>
              <w:autoSpaceDE w:val="0"/>
              <w:autoSpaceDN w:val="0"/>
              <w:adjustRightInd w:val="0"/>
              <w:spacing w:before="0" w:beforeAutospacing="0" w:after="0" w:afterAutospacing="0"/>
              <w:textAlignment w:val="baseline"/>
              <w:rPr>
                <w:rFonts w:ascii="Angsana New" w:hAnsi="Angsana New" w:cs="Angsana New" w:hint="default"/>
                <w:sz w:val="24"/>
                <w:szCs w:val="24"/>
              </w:rPr>
            </w:pPr>
            <w:r w:rsidRPr="001E1831">
              <w:rPr>
                <w:rFonts w:ascii="Angsana New" w:hAnsi="Angsana New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7F9B7AF1" wp14:editId="2B881BE7">
                      <wp:simplePos x="0" y="0"/>
                      <wp:positionH relativeFrom="column">
                        <wp:posOffset>-2431</wp:posOffset>
                      </wp:positionH>
                      <wp:positionV relativeFrom="paragraph">
                        <wp:posOffset>182273</wp:posOffset>
                      </wp:positionV>
                      <wp:extent cx="2663687" cy="0"/>
                      <wp:effectExtent l="0" t="0" r="0" b="0"/>
                      <wp:wrapNone/>
                      <wp:docPr id="1" name="Line 4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63687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19AC25" id="Line 468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2pt,14.35pt" to="209.5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"/>
                  </w:pict>
                </mc:Fallback>
              </mc:AlternateContent>
            </w:r>
            <w:r w:rsidR="00B00D95" w:rsidRPr="001E1831">
              <w:rPr>
                <w:rFonts w:ascii="Angsana New" w:hAnsi="Angsana New" w:cs="Angsana New"/>
                <w:sz w:val="24"/>
                <w:szCs w:val="24"/>
                <w:cs/>
              </w:rPr>
              <w:t>พันบาท</w:t>
            </w:r>
            <w:r w:rsidR="006826AC" w:rsidRPr="001E1831">
              <w:rPr>
                <w:rFonts w:ascii="Angsana New" w:hAnsi="Angsana New" w:cs="Angsana New" w:hint="default"/>
                <w:sz w:val="24"/>
                <w:szCs w:val="24"/>
                <w:cs/>
              </w:rPr>
              <w:t xml:space="preserve">                </w:t>
            </w:r>
          </w:p>
        </w:tc>
        <w:tc>
          <w:tcPr>
            <w:tcW w:w="2243" w:type="dxa"/>
          </w:tcPr>
          <w:p w14:paraId="7E59766D" w14:textId="77777777" w:rsidR="00B00D95" w:rsidRPr="001E1831" w:rsidRDefault="00B00D95" w:rsidP="00C454BF">
            <w:pPr>
              <w:jc w:val="center"/>
              <w:rPr>
                <w:rFonts w:ascii="Angsana New" w:hAnsi="Angsana New"/>
                <w:cs/>
              </w:rPr>
            </w:pPr>
          </w:p>
        </w:tc>
      </w:tr>
      <w:tr w:rsidR="00B00D95" w:rsidRPr="001E1831" w14:paraId="141D1308" w14:textId="77777777" w:rsidTr="00752FC8">
        <w:trPr>
          <w:cantSplit/>
          <w:trHeight w:val="208"/>
        </w:trPr>
        <w:tc>
          <w:tcPr>
            <w:tcW w:w="2671" w:type="dxa"/>
          </w:tcPr>
          <w:p w14:paraId="199393CF" w14:textId="77777777" w:rsidR="00B00D95" w:rsidRPr="001E1831" w:rsidRDefault="00B00D95" w:rsidP="00645D69">
            <w:pPr>
              <w:ind w:left="497"/>
              <w:rPr>
                <w:rFonts w:ascii="Angsana New" w:hAnsi="Angsana New"/>
                <w:u w:val="single"/>
              </w:rPr>
            </w:pPr>
          </w:p>
        </w:tc>
        <w:tc>
          <w:tcPr>
            <w:tcW w:w="2146" w:type="dxa"/>
            <w:gridSpan w:val="2"/>
          </w:tcPr>
          <w:p w14:paraId="4D9A2BE3" w14:textId="77777777" w:rsidR="00B00D95" w:rsidRPr="001E1831" w:rsidRDefault="00B00D95" w:rsidP="00C454BF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2275" w:type="dxa"/>
            <w:gridSpan w:val="2"/>
          </w:tcPr>
          <w:p w14:paraId="2E928C71" w14:textId="77777777" w:rsidR="00B00D95" w:rsidRPr="001E1831" w:rsidRDefault="00B00D95" w:rsidP="00752FC8">
            <w:pPr>
              <w:pBdr>
                <w:bottom w:val="single" w:sz="4" w:space="1" w:color="auto"/>
              </w:pBdr>
              <w:tabs>
                <w:tab w:val="left" w:pos="2160"/>
              </w:tabs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 w:hint="cs"/>
                <w:cs/>
              </w:rPr>
              <w:t>งบการเงินเฉพา</w:t>
            </w:r>
            <w:r w:rsidR="00551CF9" w:rsidRPr="001E1831">
              <w:rPr>
                <w:rFonts w:ascii="Angsana New" w:hAnsi="Angsana New" w:hint="cs"/>
                <w:cs/>
              </w:rPr>
              <w:t>ะ</w:t>
            </w:r>
            <w:r w:rsidRPr="001E1831">
              <w:rPr>
                <w:rFonts w:ascii="Angsana New" w:hAnsi="Angsana New" w:hint="cs"/>
                <w:cs/>
              </w:rPr>
              <w:t>บริษัท</w:t>
            </w:r>
          </w:p>
        </w:tc>
        <w:tc>
          <w:tcPr>
            <w:tcW w:w="2243" w:type="dxa"/>
          </w:tcPr>
          <w:p w14:paraId="472290E2" w14:textId="77777777" w:rsidR="00B00D95" w:rsidRPr="001E1831" w:rsidRDefault="00B00D95" w:rsidP="00C454B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u w:val="single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>นโยบายการกำหนดราคา</w:t>
            </w:r>
          </w:p>
        </w:tc>
      </w:tr>
      <w:tr w:rsidR="00EF4B4B" w:rsidRPr="001E1831" w14:paraId="6C552BCB" w14:textId="77777777" w:rsidTr="00752FC8">
        <w:trPr>
          <w:trHeight w:val="204"/>
        </w:trPr>
        <w:tc>
          <w:tcPr>
            <w:tcW w:w="2671" w:type="dxa"/>
          </w:tcPr>
          <w:p w14:paraId="3A6FE715" w14:textId="77777777" w:rsidR="00EF4B4B" w:rsidRPr="001E1831" w:rsidRDefault="00EF4B4B" w:rsidP="00EF4B4B">
            <w:pPr>
              <w:ind w:left="497"/>
              <w:rPr>
                <w:rFonts w:ascii="Angsana New" w:hAnsi="Angsana New"/>
                <w:u w:val="single"/>
              </w:rPr>
            </w:pPr>
          </w:p>
        </w:tc>
        <w:tc>
          <w:tcPr>
            <w:tcW w:w="1076" w:type="dxa"/>
          </w:tcPr>
          <w:p w14:paraId="7200EDE9" w14:textId="3F46B8BE" w:rsidR="00EF4B4B" w:rsidRPr="001E1831" w:rsidRDefault="00EF4B4B" w:rsidP="00EF4B4B">
            <w:pPr>
              <w:ind w:left="-165" w:right="95"/>
              <w:jc w:val="right"/>
              <w:rPr>
                <w:rFonts w:ascii="Angsana New" w:hAnsi="Angsana New"/>
                <w:u w:val="single"/>
              </w:rPr>
            </w:pPr>
            <w:r w:rsidRPr="001E1831">
              <w:rPr>
                <w:rFonts w:ascii="Angsana New" w:hAnsi="Angsana New"/>
                <w:u w:val="single"/>
              </w:rPr>
              <w:t>2563</w:t>
            </w:r>
          </w:p>
        </w:tc>
        <w:tc>
          <w:tcPr>
            <w:tcW w:w="1070" w:type="dxa"/>
          </w:tcPr>
          <w:p w14:paraId="28B40951" w14:textId="2BBD9E10" w:rsidR="00EF4B4B" w:rsidRPr="001E1831" w:rsidRDefault="00EF4B4B" w:rsidP="00EF4B4B">
            <w:pPr>
              <w:ind w:left="-165" w:right="95"/>
              <w:jc w:val="right"/>
              <w:rPr>
                <w:rFonts w:ascii="Angsana New" w:hAnsi="Angsana New"/>
                <w:u w:val="single"/>
              </w:rPr>
            </w:pPr>
            <w:r w:rsidRPr="001E1831">
              <w:rPr>
                <w:rFonts w:ascii="Angsana New" w:hAnsi="Angsana New"/>
                <w:u w:val="single"/>
              </w:rPr>
              <w:t>2562</w:t>
            </w:r>
          </w:p>
        </w:tc>
        <w:tc>
          <w:tcPr>
            <w:tcW w:w="1147" w:type="dxa"/>
          </w:tcPr>
          <w:p w14:paraId="1DD64411" w14:textId="499B3C5C" w:rsidR="00EF4B4B" w:rsidRPr="001E1831" w:rsidRDefault="00EF4B4B" w:rsidP="00EF4B4B">
            <w:pPr>
              <w:ind w:left="-105" w:right="95"/>
              <w:jc w:val="right"/>
              <w:rPr>
                <w:rFonts w:ascii="Angsana New" w:hAnsi="Angsana New"/>
                <w:u w:val="single"/>
              </w:rPr>
            </w:pPr>
            <w:r w:rsidRPr="001E1831">
              <w:rPr>
                <w:rFonts w:ascii="Angsana New" w:hAnsi="Angsana New"/>
                <w:u w:val="single"/>
              </w:rPr>
              <w:t>2563</w:t>
            </w:r>
          </w:p>
        </w:tc>
        <w:tc>
          <w:tcPr>
            <w:tcW w:w="1128" w:type="dxa"/>
          </w:tcPr>
          <w:p w14:paraId="3FFDF945" w14:textId="46281E81" w:rsidR="00EF4B4B" w:rsidRPr="001E1831" w:rsidRDefault="00EF4B4B" w:rsidP="00EF4B4B">
            <w:pPr>
              <w:ind w:left="-105" w:right="95"/>
              <w:jc w:val="right"/>
              <w:rPr>
                <w:rFonts w:ascii="Angsana New" w:hAnsi="Angsana New"/>
                <w:u w:val="single"/>
              </w:rPr>
            </w:pPr>
            <w:r w:rsidRPr="001E1831">
              <w:rPr>
                <w:rFonts w:ascii="Angsana New" w:hAnsi="Angsana New"/>
                <w:u w:val="single"/>
              </w:rPr>
              <w:t>2562</w:t>
            </w:r>
          </w:p>
        </w:tc>
        <w:tc>
          <w:tcPr>
            <w:tcW w:w="2243" w:type="dxa"/>
          </w:tcPr>
          <w:p w14:paraId="0D50B5A5" w14:textId="77777777" w:rsidR="00EF4B4B" w:rsidRPr="001E1831" w:rsidRDefault="00EF4B4B" w:rsidP="00EF4B4B">
            <w:pPr>
              <w:jc w:val="center"/>
              <w:rPr>
                <w:rFonts w:ascii="Angsana New" w:hAnsi="Angsana New"/>
              </w:rPr>
            </w:pPr>
          </w:p>
        </w:tc>
      </w:tr>
      <w:tr w:rsidR="00EF4B4B" w:rsidRPr="001E1831" w14:paraId="6A9A402F" w14:textId="77777777" w:rsidTr="00752FC8">
        <w:trPr>
          <w:trHeight w:val="363"/>
        </w:trPr>
        <w:tc>
          <w:tcPr>
            <w:tcW w:w="2671" w:type="dxa"/>
          </w:tcPr>
          <w:p w14:paraId="1A7DF512" w14:textId="77777777" w:rsidR="00EF4B4B" w:rsidRPr="001E1831" w:rsidRDefault="00EF4B4B" w:rsidP="00EF4B4B">
            <w:pPr>
              <w:ind w:left="497"/>
              <w:jc w:val="both"/>
              <w:rPr>
                <w:rFonts w:ascii="Angsana New" w:hAnsi="Angsana New"/>
                <w:u w:val="single"/>
                <w:cs/>
              </w:rPr>
            </w:pPr>
            <w:r w:rsidRPr="001E1831">
              <w:rPr>
                <w:rFonts w:ascii="Angsana New" w:hAnsi="Angsana New" w:hint="cs"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1076" w:type="dxa"/>
          </w:tcPr>
          <w:p w14:paraId="6D2F83C9" w14:textId="77777777" w:rsidR="00EF4B4B" w:rsidRPr="001E1831" w:rsidRDefault="00EF4B4B" w:rsidP="00EF4B4B">
            <w:pPr>
              <w:ind w:left="-165" w:right="95"/>
              <w:jc w:val="right"/>
              <w:rPr>
                <w:rFonts w:ascii="Angsana New" w:hAnsi="Angsana New"/>
              </w:rPr>
            </w:pPr>
          </w:p>
        </w:tc>
        <w:tc>
          <w:tcPr>
            <w:tcW w:w="1070" w:type="dxa"/>
          </w:tcPr>
          <w:p w14:paraId="52DFA477" w14:textId="77777777" w:rsidR="00EF4B4B" w:rsidRPr="001E1831" w:rsidRDefault="00EF4B4B" w:rsidP="00EF4B4B">
            <w:pPr>
              <w:ind w:left="-165" w:right="95"/>
              <w:jc w:val="right"/>
              <w:rPr>
                <w:rFonts w:ascii="Angsana New" w:hAnsi="Angsana New"/>
              </w:rPr>
            </w:pPr>
          </w:p>
        </w:tc>
        <w:tc>
          <w:tcPr>
            <w:tcW w:w="1147" w:type="dxa"/>
          </w:tcPr>
          <w:p w14:paraId="68B5392D" w14:textId="77777777" w:rsidR="00EF4B4B" w:rsidRPr="001E1831" w:rsidRDefault="00EF4B4B" w:rsidP="00EF4B4B">
            <w:pPr>
              <w:ind w:left="-105" w:right="95"/>
              <w:jc w:val="right"/>
              <w:rPr>
                <w:rFonts w:ascii="Angsana New" w:hAnsi="Angsana New"/>
              </w:rPr>
            </w:pPr>
          </w:p>
        </w:tc>
        <w:tc>
          <w:tcPr>
            <w:tcW w:w="1128" w:type="dxa"/>
          </w:tcPr>
          <w:p w14:paraId="0B5F6C49" w14:textId="77777777" w:rsidR="00EF4B4B" w:rsidRPr="001E1831" w:rsidRDefault="00EF4B4B" w:rsidP="00EF4B4B">
            <w:pPr>
              <w:ind w:left="-105" w:right="95"/>
              <w:jc w:val="right"/>
              <w:rPr>
                <w:rFonts w:ascii="Angsana New" w:hAnsi="Angsana New"/>
              </w:rPr>
            </w:pPr>
          </w:p>
        </w:tc>
        <w:tc>
          <w:tcPr>
            <w:tcW w:w="2243" w:type="dxa"/>
          </w:tcPr>
          <w:p w14:paraId="66C9E670" w14:textId="77777777" w:rsidR="00EF4B4B" w:rsidRPr="001E1831" w:rsidRDefault="00EF4B4B" w:rsidP="00EF4B4B">
            <w:pPr>
              <w:rPr>
                <w:rFonts w:ascii="Angsana New" w:hAnsi="Angsana New"/>
              </w:rPr>
            </w:pPr>
          </w:p>
        </w:tc>
      </w:tr>
      <w:tr w:rsidR="00EF4B4B" w:rsidRPr="001E1831" w14:paraId="57DBFE68" w14:textId="77777777" w:rsidTr="00752FC8">
        <w:trPr>
          <w:trHeight w:val="363"/>
        </w:trPr>
        <w:tc>
          <w:tcPr>
            <w:tcW w:w="2671" w:type="dxa"/>
          </w:tcPr>
          <w:p w14:paraId="3A9D41B0" w14:textId="77777777" w:rsidR="00EF4B4B" w:rsidRPr="001E1831" w:rsidRDefault="00EF4B4B" w:rsidP="00EF4B4B">
            <w:pPr>
              <w:ind w:left="497"/>
              <w:jc w:val="both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 xml:space="preserve">   </w:t>
            </w:r>
            <w:r w:rsidRPr="001E1831">
              <w:rPr>
                <w:rFonts w:ascii="Angsana New" w:hAnsi="Angsana New"/>
                <w:cs/>
              </w:rPr>
              <w:t xml:space="preserve"> </w:t>
            </w:r>
            <w:r w:rsidRPr="001E1831">
              <w:rPr>
                <w:rFonts w:ascii="Angsana New" w:hAnsi="Angsana New" w:hint="cs"/>
                <w:cs/>
              </w:rPr>
              <w:t>รายได้จากการบริการ</w:t>
            </w:r>
          </w:p>
        </w:tc>
        <w:tc>
          <w:tcPr>
            <w:tcW w:w="1076" w:type="dxa"/>
            <w:vAlign w:val="bottom"/>
          </w:tcPr>
          <w:p w14:paraId="3DEDC505" w14:textId="6D5759CD" w:rsidR="00EF4B4B" w:rsidRPr="001E1831" w:rsidRDefault="008E218B" w:rsidP="00EF4B4B">
            <w:pPr>
              <w:ind w:left="-165" w:right="9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257</w:t>
            </w:r>
          </w:p>
        </w:tc>
        <w:tc>
          <w:tcPr>
            <w:tcW w:w="1070" w:type="dxa"/>
            <w:vAlign w:val="bottom"/>
          </w:tcPr>
          <w:p w14:paraId="65AC209D" w14:textId="6894003A" w:rsidR="00EF4B4B" w:rsidRPr="001E1831" w:rsidRDefault="00EF4B4B" w:rsidP="00EF4B4B">
            <w:pPr>
              <w:ind w:left="-165" w:right="9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223</w:t>
            </w:r>
          </w:p>
        </w:tc>
        <w:tc>
          <w:tcPr>
            <w:tcW w:w="1147" w:type="dxa"/>
            <w:vAlign w:val="bottom"/>
          </w:tcPr>
          <w:p w14:paraId="176C1209" w14:textId="05EA06BA" w:rsidR="00EF4B4B" w:rsidRPr="001E1831" w:rsidRDefault="008E218B" w:rsidP="00EF4B4B">
            <w:pPr>
              <w:ind w:left="-105" w:right="9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257</w:t>
            </w:r>
          </w:p>
        </w:tc>
        <w:tc>
          <w:tcPr>
            <w:tcW w:w="1128" w:type="dxa"/>
            <w:vAlign w:val="bottom"/>
          </w:tcPr>
          <w:p w14:paraId="27FCA56F" w14:textId="52CAD518" w:rsidR="00EF4B4B" w:rsidRPr="001E1831" w:rsidRDefault="00EF4B4B" w:rsidP="00EF4B4B">
            <w:pPr>
              <w:ind w:left="-105" w:right="9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223</w:t>
            </w:r>
          </w:p>
        </w:tc>
        <w:tc>
          <w:tcPr>
            <w:tcW w:w="2243" w:type="dxa"/>
          </w:tcPr>
          <w:p w14:paraId="226355B6" w14:textId="77777777" w:rsidR="00EF4B4B" w:rsidRPr="001E1831" w:rsidRDefault="00EF4B4B" w:rsidP="00EF4B4B">
            <w:pPr>
              <w:ind w:firstLine="33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EF4B4B" w:rsidRPr="001E1831" w14:paraId="32B2E51F" w14:textId="77777777" w:rsidTr="00752FC8">
        <w:trPr>
          <w:trHeight w:val="363"/>
        </w:trPr>
        <w:tc>
          <w:tcPr>
            <w:tcW w:w="2671" w:type="dxa"/>
            <w:vAlign w:val="center"/>
          </w:tcPr>
          <w:p w14:paraId="2DBBCD13" w14:textId="77777777" w:rsidR="00EF4B4B" w:rsidRPr="001E1831" w:rsidRDefault="00EF4B4B" w:rsidP="00EF4B4B">
            <w:pPr>
              <w:pStyle w:val="Footer"/>
              <w:tabs>
                <w:tab w:val="clear" w:pos="4153"/>
                <w:tab w:val="clear" w:pos="8306"/>
              </w:tabs>
              <w:ind w:left="497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 xml:space="preserve">    รายได้ค่าเช่า</w:t>
            </w:r>
          </w:p>
        </w:tc>
        <w:tc>
          <w:tcPr>
            <w:tcW w:w="1076" w:type="dxa"/>
            <w:vAlign w:val="bottom"/>
          </w:tcPr>
          <w:p w14:paraId="18B71DF5" w14:textId="4BED15C4" w:rsidR="00EF4B4B" w:rsidRPr="001E1831" w:rsidRDefault="008E218B" w:rsidP="00EF4B4B">
            <w:pPr>
              <w:ind w:left="-165" w:right="9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119</w:t>
            </w:r>
          </w:p>
        </w:tc>
        <w:tc>
          <w:tcPr>
            <w:tcW w:w="1070" w:type="dxa"/>
            <w:vAlign w:val="bottom"/>
          </w:tcPr>
          <w:p w14:paraId="4405017E" w14:textId="0A757BFA" w:rsidR="00EF4B4B" w:rsidRPr="001E1831" w:rsidRDefault="00EF4B4B" w:rsidP="00EF4B4B">
            <w:pPr>
              <w:ind w:left="-165" w:right="9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106</w:t>
            </w:r>
          </w:p>
        </w:tc>
        <w:tc>
          <w:tcPr>
            <w:tcW w:w="1147" w:type="dxa"/>
            <w:vAlign w:val="bottom"/>
          </w:tcPr>
          <w:p w14:paraId="0F170F2D" w14:textId="0388BB9E" w:rsidR="00EF4B4B" w:rsidRPr="001E1831" w:rsidRDefault="008E218B" w:rsidP="00EF4B4B">
            <w:pPr>
              <w:ind w:left="-105" w:right="9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119</w:t>
            </w:r>
          </w:p>
        </w:tc>
        <w:tc>
          <w:tcPr>
            <w:tcW w:w="1128" w:type="dxa"/>
            <w:vAlign w:val="bottom"/>
          </w:tcPr>
          <w:p w14:paraId="02ADE102" w14:textId="0E13B4E8" w:rsidR="00EF4B4B" w:rsidRPr="001E1831" w:rsidRDefault="00EF4B4B" w:rsidP="00EF4B4B">
            <w:pPr>
              <w:ind w:left="-105" w:right="9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106</w:t>
            </w:r>
          </w:p>
        </w:tc>
        <w:tc>
          <w:tcPr>
            <w:tcW w:w="2243" w:type="dxa"/>
          </w:tcPr>
          <w:p w14:paraId="639DAAEB" w14:textId="77777777" w:rsidR="00EF4B4B" w:rsidRPr="001E1831" w:rsidRDefault="00EF4B4B" w:rsidP="00EF4B4B">
            <w:pPr>
              <w:ind w:firstLine="33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EF4B4B" w:rsidRPr="001E1831" w14:paraId="0E9474C5" w14:textId="77777777" w:rsidTr="00752FC8">
        <w:trPr>
          <w:trHeight w:val="363"/>
        </w:trPr>
        <w:tc>
          <w:tcPr>
            <w:tcW w:w="2671" w:type="dxa"/>
          </w:tcPr>
          <w:p w14:paraId="140CA863" w14:textId="77777777" w:rsidR="00EF4B4B" w:rsidRPr="001E1831" w:rsidRDefault="00EF4B4B" w:rsidP="00EF4B4B">
            <w:pPr>
              <w:ind w:left="497"/>
              <w:jc w:val="both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 xml:space="preserve">    รายได้ค่าบริหารจัดการ</w:t>
            </w:r>
          </w:p>
        </w:tc>
        <w:tc>
          <w:tcPr>
            <w:tcW w:w="1076" w:type="dxa"/>
            <w:vAlign w:val="bottom"/>
          </w:tcPr>
          <w:p w14:paraId="44A49470" w14:textId="5E0C41FE" w:rsidR="00EF4B4B" w:rsidRPr="001E1831" w:rsidRDefault="008E218B" w:rsidP="00EF4B4B">
            <w:pPr>
              <w:ind w:left="-165" w:right="9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24,523</w:t>
            </w:r>
          </w:p>
        </w:tc>
        <w:tc>
          <w:tcPr>
            <w:tcW w:w="1070" w:type="dxa"/>
            <w:vAlign w:val="bottom"/>
          </w:tcPr>
          <w:p w14:paraId="78DF688C" w14:textId="24EAB22C" w:rsidR="00EF4B4B" w:rsidRPr="001E1831" w:rsidRDefault="00EF4B4B" w:rsidP="00EF4B4B">
            <w:pPr>
              <w:ind w:left="-165" w:right="9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26,815</w:t>
            </w:r>
          </w:p>
        </w:tc>
        <w:tc>
          <w:tcPr>
            <w:tcW w:w="1147" w:type="dxa"/>
            <w:vAlign w:val="bottom"/>
          </w:tcPr>
          <w:p w14:paraId="2DBAB739" w14:textId="7E10C53D" w:rsidR="00EF4B4B" w:rsidRPr="001E1831" w:rsidRDefault="008E218B" w:rsidP="00EF4B4B">
            <w:pPr>
              <w:ind w:left="-105" w:right="95"/>
              <w:jc w:val="right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1128" w:type="dxa"/>
            <w:vAlign w:val="bottom"/>
          </w:tcPr>
          <w:p w14:paraId="6F13E2FD" w14:textId="6DFE012B" w:rsidR="00EF4B4B" w:rsidRPr="001E1831" w:rsidRDefault="00EF4B4B" w:rsidP="00EF4B4B">
            <w:pPr>
              <w:ind w:left="-105" w:right="95"/>
              <w:jc w:val="right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2243" w:type="dxa"/>
          </w:tcPr>
          <w:p w14:paraId="68F80994" w14:textId="77777777" w:rsidR="00EF4B4B" w:rsidRPr="001E1831" w:rsidRDefault="00EF4B4B" w:rsidP="00EF4B4B">
            <w:r w:rsidRPr="001E1831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EF4B4B" w:rsidRPr="001E1831" w14:paraId="1FB41125" w14:textId="77777777" w:rsidTr="00752FC8">
        <w:trPr>
          <w:trHeight w:val="363"/>
        </w:trPr>
        <w:tc>
          <w:tcPr>
            <w:tcW w:w="2671" w:type="dxa"/>
          </w:tcPr>
          <w:p w14:paraId="705062A9" w14:textId="77777777" w:rsidR="00EF4B4B" w:rsidRPr="001E1831" w:rsidRDefault="00EF4B4B" w:rsidP="00EF4B4B">
            <w:pPr>
              <w:ind w:left="497"/>
              <w:jc w:val="both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 xml:space="preserve">    ค่าใช้จ่ายอื่น</w:t>
            </w:r>
          </w:p>
        </w:tc>
        <w:tc>
          <w:tcPr>
            <w:tcW w:w="1076" w:type="dxa"/>
            <w:vAlign w:val="bottom"/>
          </w:tcPr>
          <w:p w14:paraId="56E5D6F8" w14:textId="4CAAD60F" w:rsidR="00EF4B4B" w:rsidRPr="001E1831" w:rsidRDefault="008E218B" w:rsidP="00EF4B4B">
            <w:pPr>
              <w:ind w:left="-165" w:right="9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102</w:t>
            </w:r>
          </w:p>
        </w:tc>
        <w:tc>
          <w:tcPr>
            <w:tcW w:w="1070" w:type="dxa"/>
            <w:vAlign w:val="bottom"/>
          </w:tcPr>
          <w:p w14:paraId="4A74BF63" w14:textId="610EBDB7" w:rsidR="00EF4B4B" w:rsidRPr="001E1831" w:rsidRDefault="00EF4B4B" w:rsidP="00EF4B4B">
            <w:pPr>
              <w:ind w:left="-165" w:right="9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103</w:t>
            </w:r>
          </w:p>
        </w:tc>
        <w:tc>
          <w:tcPr>
            <w:tcW w:w="1147" w:type="dxa"/>
            <w:vAlign w:val="bottom"/>
          </w:tcPr>
          <w:p w14:paraId="7BDF03E4" w14:textId="48EDABEE" w:rsidR="00EF4B4B" w:rsidRPr="001E1831" w:rsidRDefault="008E218B" w:rsidP="00EF4B4B">
            <w:pPr>
              <w:ind w:left="-105" w:right="9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102</w:t>
            </w:r>
          </w:p>
        </w:tc>
        <w:tc>
          <w:tcPr>
            <w:tcW w:w="1128" w:type="dxa"/>
            <w:vAlign w:val="bottom"/>
          </w:tcPr>
          <w:p w14:paraId="35A5343F" w14:textId="7681A292" w:rsidR="00EF4B4B" w:rsidRPr="001E1831" w:rsidRDefault="00EF4B4B" w:rsidP="00EF4B4B">
            <w:pPr>
              <w:ind w:left="-105" w:right="9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103</w:t>
            </w:r>
          </w:p>
        </w:tc>
        <w:tc>
          <w:tcPr>
            <w:tcW w:w="2243" w:type="dxa"/>
          </w:tcPr>
          <w:p w14:paraId="1DD21674" w14:textId="77777777" w:rsidR="00EF4B4B" w:rsidRPr="001E1831" w:rsidRDefault="00EF4B4B" w:rsidP="00EF4B4B">
            <w:r w:rsidRPr="001E1831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EF4B4B" w:rsidRPr="001E1831" w14:paraId="75BE40E7" w14:textId="77777777" w:rsidTr="00752FC8">
        <w:trPr>
          <w:trHeight w:val="349"/>
        </w:trPr>
        <w:tc>
          <w:tcPr>
            <w:tcW w:w="2671" w:type="dxa"/>
          </w:tcPr>
          <w:p w14:paraId="5A028A56" w14:textId="77777777" w:rsidR="00EF4B4B" w:rsidRPr="001E1831" w:rsidRDefault="00EF4B4B" w:rsidP="00EF4B4B">
            <w:pPr>
              <w:ind w:left="497"/>
              <w:jc w:val="both"/>
              <w:rPr>
                <w:rFonts w:ascii="Angsana New" w:hAnsi="Angsana New"/>
                <w:u w:val="single"/>
                <w:cs/>
              </w:rPr>
            </w:pPr>
            <w:r w:rsidRPr="001E1831">
              <w:rPr>
                <w:rFonts w:ascii="Angsana New" w:hAnsi="Angsana New" w:hint="cs"/>
                <w:u w:val="single"/>
                <w:cs/>
              </w:rPr>
              <w:t>บริษัทย่อย</w:t>
            </w:r>
          </w:p>
        </w:tc>
        <w:tc>
          <w:tcPr>
            <w:tcW w:w="1076" w:type="dxa"/>
            <w:vAlign w:val="bottom"/>
          </w:tcPr>
          <w:p w14:paraId="2E81F38A" w14:textId="77777777" w:rsidR="00EF4B4B" w:rsidRPr="001E1831" w:rsidRDefault="00EF4B4B" w:rsidP="00EF4B4B">
            <w:pPr>
              <w:tabs>
                <w:tab w:val="decimal" w:pos="623"/>
              </w:tabs>
              <w:ind w:left="-165" w:right="95"/>
              <w:jc w:val="right"/>
              <w:rPr>
                <w:rFonts w:ascii="Angsana New" w:hAnsi="Angsana New"/>
              </w:rPr>
            </w:pPr>
          </w:p>
        </w:tc>
        <w:tc>
          <w:tcPr>
            <w:tcW w:w="1070" w:type="dxa"/>
            <w:vAlign w:val="bottom"/>
          </w:tcPr>
          <w:p w14:paraId="4A68B6FF" w14:textId="77777777" w:rsidR="00EF4B4B" w:rsidRPr="001E1831" w:rsidRDefault="00EF4B4B" w:rsidP="00EF4B4B">
            <w:pPr>
              <w:tabs>
                <w:tab w:val="decimal" w:pos="623"/>
              </w:tabs>
              <w:ind w:left="-135" w:right="65"/>
              <w:jc w:val="right"/>
              <w:rPr>
                <w:rFonts w:ascii="Angsana New" w:hAnsi="Angsana New"/>
              </w:rPr>
            </w:pPr>
          </w:p>
        </w:tc>
        <w:tc>
          <w:tcPr>
            <w:tcW w:w="1147" w:type="dxa"/>
            <w:vAlign w:val="bottom"/>
          </w:tcPr>
          <w:p w14:paraId="2E412184" w14:textId="77777777" w:rsidR="00EF4B4B" w:rsidRPr="001E1831" w:rsidRDefault="00EF4B4B" w:rsidP="00EF4B4B">
            <w:pPr>
              <w:tabs>
                <w:tab w:val="decimal" w:pos="623"/>
              </w:tabs>
              <w:ind w:left="-105" w:right="95"/>
              <w:jc w:val="right"/>
              <w:rPr>
                <w:rFonts w:ascii="Angsana New" w:hAnsi="Angsana New"/>
              </w:rPr>
            </w:pPr>
          </w:p>
        </w:tc>
        <w:tc>
          <w:tcPr>
            <w:tcW w:w="1128" w:type="dxa"/>
            <w:vAlign w:val="bottom"/>
          </w:tcPr>
          <w:p w14:paraId="13AF865E" w14:textId="77777777" w:rsidR="00EF4B4B" w:rsidRPr="001E1831" w:rsidRDefault="00EF4B4B" w:rsidP="00EF4B4B">
            <w:pPr>
              <w:tabs>
                <w:tab w:val="decimal" w:pos="623"/>
              </w:tabs>
              <w:ind w:left="-105" w:right="95"/>
              <w:jc w:val="right"/>
              <w:rPr>
                <w:rFonts w:ascii="Angsana New" w:hAnsi="Angsana New"/>
              </w:rPr>
            </w:pPr>
          </w:p>
        </w:tc>
        <w:tc>
          <w:tcPr>
            <w:tcW w:w="2243" w:type="dxa"/>
          </w:tcPr>
          <w:p w14:paraId="4FC28D94" w14:textId="77777777" w:rsidR="00EF4B4B" w:rsidRPr="001E1831" w:rsidRDefault="00EF4B4B" w:rsidP="00EF4B4B">
            <w:pPr>
              <w:ind w:firstLine="33"/>
              <w:rPr>
                <w:rFonts w:ascii="Angsana New" w:hAnsi="Angsana New"/>
              </w:rPr>
            </w:pPr>
          </w:p>
        </w:tc>
      </w:tr>
      <w:tr w:rsidR="00EF4B4B" w:rsidRPr="001E1831" w14:paraId="160688A2" w14:textId="77777777" w:rsidTr="00752FC8">
        <w:trPr>
          <w:trHeight w:val="363"/>
        </w:trPr>
        <w:tc>
          <w:tcPr>
            <w:tcW w:w="2671" w:type="dxa"/>
          </w:tcPr>
          <w:p w14:paraId="1ECCCB77" w14:textId="77777777" w:rsidR="00EF4B4B" w:rsidRPr="001E1831" w:rsidRDefault="00EF4B4B" w:rsidP="00EF4B4B">
            <w:pPr>
              <w:ind w:left="497"/>
              <w:jc w:val="both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 xml:space="preserve">   รายได้จากการบริการ</w:t>
            </w:r>
          </w:p>
        </w:tc>
        <w:tc>
          <w:tcPr>
            <w:tcW w:w="1076" w:type="dxa"/>
            <w:vAlign w:val="bottom"/>
          </w:tcPr>
          <w:p w14:paraId="31A65D49" w14:textId="77777777" w:rsidR="00EF4B4B" w:rsidRPr="001E1831" w:rsidRDefault="00EF4B4B" w:rsidP="00EF4B4B">
            <w:pPr>
              <w:ind w:left="-165" w:right="9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070" w:type="dxa"/>
            <w:vAlign w:val="bottom"/>
          </w:tcPr>
          <w:p w14:paraId="5655972E" w14:textId="77777777" w:rsidR="00EF4B4B" w:rsidRPr="001E1831" w:rsidRDefault="00EF4B4B" w:rsidP="00EF4B4B">
            <w:pPr>
              <w:ind w:left="-135" w:right="6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47" w:type="dxa"/>
            <w:vAlign w:val="bottom"/>
          </w:tcPr>
          <w:p w14:paraId="2C959B80" w14:textId="49165710" w:rsidR="00EF4B4B" w:rsidRPr="001E1831" w:rsidRDefault="008E218B" w:rsidP="00EF4B4B">
            <w:pPr>
              <w:ind w:left="-105" w:right="95"/>
              <w:jc w:val="right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>19,458</w:t>
            </w:r>
          </w:p>
        </w:tc>
        <w:tc>
          <w:tcPr>
            <w:tcW w:w="1128" w:type="dxa"/>
            <w:vAlign w:val="bottom"/>
          </w:tcPr>
          <w:p w14:paraId="027B4489" w14:textId="41CF33C0" w:rsidR="00EF4B4B" w:rsidRPr="001E1831" w:rsidRDefault="00EF4B4B" w:rsidP="00EF4B4B">
            <w:pPr>
              <w:ind w:left="-105" w:right="95"/>
              <w:jc w:val="right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>23,339</w:t>
            </w:r>
          </w:p>
        </w:tc>
        <w:tc>
          <w:tcPr>
            <w:tcW w:w="2243" w:type="dxa"/>
          </w:tcPr>
          <w:p w14:paraId="4E00F6BD" w14:textId="77777777" w:rsidR="00EF4B4B" w:rsidRPr="001E1831" w:rsidRDefault="00EF4B4B" w:rsidP="00EF4B4B">
            <w:pPr>
              <w:ind w:firstLine="33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EF4B4B" w:rsidRPr="001E1831" w14:paraId="20D80024" w14:textId="77777777" w:rsidTr="00752FC8">
        <w:trPr>
          <w:trHeight w:val="363"/>
        </w:trPr>
        <w:tc>
          <w:tcPr>
            <w:tcW w:w="2671" w:type="dxa"/>
          </w:tcPr>
          <w:p w14:paraId="13B45C69" w14:textId="77777777" w:rsidR="00EF4B4B" w:rsidRPr="001E1831" w:rsidRDefault="00EF4B4B" w:rsidP="00EF4B4B">
            <w:pPr>
              <w:ind w:left="497"/>
              <w:jc w:val="both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  <w:cs/>
              </w:rPr>
              <w:t xml:space="preserve">   </w:t>
            </w:r>
            <w:r w:rsidRPr="001E1831">
              <w:rPr>
                <w:rFonts w:ascii="Angsana New" w:hAnsi="Angsana New" w:hint="cs"/>
                <w:cs/>
              </w:rPr>
              <w:t>รายได้ค่าเช่า</w:t>
            </w:r>
          </w:p>
        </w:tc>
        <w:tc>
          <w:tcPr>
            <w:tcW w:w="1076" w:type="dxa"/>
            <w:vAlign w:val="bottom"/>
          </w:tcPr>
          <w:p w14:paraId="0949EC68" w14:textId="77777777" w:rsidR="00EF4B4B" w:rsidRPr="001E1831" w:rsidRDefault="00EF4B4B" w:rsidP="00EF4B4B">
            <w:pPr>
              <w:ind w:left="-165" w:right="9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070" w:type="dxa"/>
            <w:vAlign w:val="bottom"/>
          </w:tcPr>
          <w:p w14:paraId="73FF1776" w14:textId="77777777" w:rsidR="00EF4B4B" w:rsidRPr="001E1831" w:rsidRDefault="00EF4B4B" w:rsidP="00EF4B4B">
            <w:pPr>
              <w:ind w:left="-135" w:right="6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47" w:type="dxa"/>
            <w:vAlign w:val="bottom"/>
          </w:tcPr>
          <w:p w14:paraId="1C34073A" w14:textId="388B710D" w:rsidR="00EF4B4B" w:rsidRPr="001E1831" w:rsidRDefault="008E218B" w:rsidP="00EF4B4B">
            <w:pPr>
              <w:ind w:left="-105" w:right="9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124</w:t>
            </w:r>
          </w:p>
        </w:tc>
        <w:tc>
          <w:tcPr>
            <w:tcW w:w="1128" w:type="dxa"/>
            <w:vAlign w:val="bottom"/>
          </w:tcPr>
          <w:p w14:paraId="1305EB34" w14:textId="5A1DCA69" w:rsidR="00EF4B4B" w:rsidRPr="001E1831" w:rsidRDefault="00EF4B4B" w:rsidP="00EF4B4B">
            <w:pPr>
              <w:ind w:left="-105" w:right="9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274</w:t>
            </w:r>
          </w:p>
        </w:tc>
        <w:tc>
          <w:tcPr>
            <w:tcW w:w="2243" w:type="dxa"/>
          </w:tcPr>
          <w:p w14:paraId="651CE708" w14:textId="77777777" w:rsidR="00EF4B4B" w:rsidRPr="001E1831" w:rsidRDefault="00EF4B4B" w:rsidP="00EF4B4B">
            <w:pPr>
              <w:ind w:firstLine="33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EF4B4B" w:rsidRPr="001E1831" w14:paraId="61238882" w14:textId="77777777" w:rsidTr="00752FC8">
        <w:trPr>
          <w:trHeight w:val="363"/>
        </w:trPr>
        <w:tc>
          <w:tcPr>
            <w:tcW w:w="2671" w:type="dxa"/>
          </w:tcPr>
          <w:p w14:paraId="4BB1B003" w14:textId="174DE60D" w:rsidR="00EF4B4B" w:rsidRPr="001E1831" w:rsidRDefault="00EF4B4B" w:rsidP="00EF4B4B">
            <w:pPr>
              <w:ind w:left="497"/>
              <w:jc w:val="both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 xml:space="preserve">   เงินปันผลรับ</w:t>
            </w:r>
          </w:p>
        </w:tc>
        <w:tc>
          <w:tcPr>
            <w:tcW w:w="1076" w:type="dxa"/>
            <w:vAlign w:val="bottom"/>
          </w:tcPr>
          <w:p w14:paraId="7ABA3595" w14:textId="227F2E5B" w:rsidR="00EF4B4B" w:rsidRPr="001E1831" w:rsidRDefault="00EF4B4B" w:rsidP="00EF4B4B">
            <w:pPr>
              <w:ind w:left="-165" w:right="9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070" w:type="dxa"/>
            <w:vAlign w:val="bottom"/>
          </w:tcPr>
          <w:p w14:paraId="54A694CE" w14:textId="0422244A" w:rsidR="00EF4B4B" w:rsidRPr="001E1831" w:rsidRDefault="00EF4B4B" w:rsidP="00EF4B4B">
            <w:pPr>
              <w:ind w:left="-135" w:right="6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147" w:type="dxa"/>
            <w:vAlign w:val="bottom"/>
          </w:tcPr>
          <w:p w14:paraId="15A79075" w14:textId="7916EBBB" w:rsidR="00EF4B4B" w:rsidRPr="001E1831" w:rsidRDefault="008E218B" w:rsidP="00EF4B4B">
            <w:pPr>
              <w:ind w:left="-105" w:right="9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1128" w:type="dxa"/>
            <w:vAlign w:val="bottom"/>
          </w:tcPr>
          <w:p w14:paraId="585DA860" w14:textId="2BC78739" w:rsidR="00EF4B4B" w:rsidRPr="001E1831" w:rsidRDefault="00EF4B4B" w:rsidP="00EF4B4B">
            <w:pPr>
              <w:ind w:left="-105" w:right="9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560,011</w:t>
            </w:r>
          </w:p>
        </w:tc>
        <w:tc>
          <w:tcPr>
            <w:tcW w:w="2243" w:type="dxa"/>
          </w:tcPr>
          <w:p w14:paraId="1C115CD8" w14:textId="5B0CD28D" w:rsidR="00EF4B4B" w:rsidRPr="001E1831" w:rsidRDefault="00EF4B4B" w:rsidP="00EF4B4B">
            <w:pPr>
              <w:ind w:firstLine="33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>ตามอัตราที่ประกาศจ่ายเงินปันผล</w:t>
            </w:r>
          </w:p>
        </w:tc>
      </w:tr>
      <w:tr w:rsidR="00EF4B4B" w:rsidRPr="001E1831" w14:paraId="7E7CD846" w14:textId="77777777" w:rsidTr="00752FC8">
        <w:trPr>
          <w:trHeight w:val="363"/>
        </w:trPr>
        <w:tc>
          <w:tcPr>
            <w:tcW w:w="2671" w:type="dxa"/>
          </w:tcPr>
          <w:p w14:paraId="198A1D94" w14:textId="77777777" w:rsidR="00EF4B4B" w:rsidRPr="001E1831" w:rsidRDefault="00EF4B4B" w:rsidP="00EF4B4B">
            <w:pPr>
              <w:ind w:left="497"/>
              <w:jc w:val="both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 xml:space="preserve">   ดอกเบี้ยรับ</w:t>
            </w:r>
          </w:p>
        </w:tc>
        <w:tc>
          <w:tcPr>
            <w:tcW w:w="1076" w:type="dxa"/>
            <w:vAlign w:val="bottom"/>
          </w:tcPr>
          <w:p w14:paraId="629D6897" w14:textId="77777777" w:rsidR="00EF4B4B" w:rsidRPr="001E1831" w:rsidRDefault="00EF4B4B" w:rsidP="00EF4B4B">
            <w:pPr>
              <w:ind w:left="-165" w:right="9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070" w:type="dxa"/>
            <w:vAlign w:val="bottom"/>
          </w:tcPr>
          <w:p w14:paraId="4BC2610A" w14:textId="77777777" w:rsidR="00EF4B4B" w:rsidRPr="001E1831" w:rsidRDefault="00EF4B4B" w:rsidP="00EF4B4B">
            <w:pPr>
              <w:ind w:left="-135" w:right="6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47" w:type="dxa"/>
            <w:vAlign w:val="bottom"/>
          </w:tcPr>
          <w:p w14:paraId="7B11A3F5" w14:textId="1DB087D1" w:rsidR="00EF4B4B" w:rsidRPr="001E1831" w:rsidRDefault="008E218B" w:rsidP="00EF4B4B">
            <w:pPr>
              <w:ind w:left="-105" w:right="9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13,249</w:t>
            </w:r>
          </w:p>
        </w:tc>
        <w:tc>
          <w:tcPr>
            <w:tcW w:w="1128" w:type="dxa"/>
            <w:vAlign w:val="bottom"/>
          </w:tcPr>
          <w:p w14:paraId="6ECBDA59" w14:textId="05B443CE" w:rsidR="00EF4B4B" w:rsidRPr="001E1831" w:rsidRDefault="00EF4B4B" w:rsidP="00EF4B4B">
            <w:pPr>
              <w:ind w:left="-105" w:right="9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11,137</w:t>
            </w:r>
          </w:p>
        </w:tc>
        <w:tc>
          <w:tcPr>
            <w:tcW w:w="2243" w:type="dxa"/>
          </w:tcPr>
          <w:p w14:paraId="1D847B59" w14:textId="680D497E" w:rsidR="00EF4B4B" w:rsidRPr="001E1831" w:rsidRDefault="00EF4B4B" w:rsidP="00EF4B4B">
            <w:pPr>
              <w:ind w:firstLine="33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 xml:space="preserve">อัตราดอกเบี้ย </w:t>
            </w:r>
            <w:r w:rsidRPr="001E1831">
              <w:rPr>
                <w:rFonts w:ascii="Angsana New" w:hAnsi="Angsana New"/>
              </w:rPr>
              <w:t>3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00</w:t>
            </w:r>
            <w:r w:rsidRPr="001E1831">
              <w:rPr>
                <w:rFonts w:ascii="Angsana New" w:hAnsi="Angsana New"/>
                <w:cs/>
              </w:rPr>
              <w:t>%</w:t>
            </w:r>
            <w:r w:rsidRPr="001E1831">
              <w:rPr>
                <w:rFonts w:ascii="Angsana New" w:hAnsi="Angsana New" w:hint="cs"/>
                <w:cs/>
              </w:rPr>
              <w:t>ต่อปี</w:t>
            </w:r>
          </w:p>
        </w:tc>
      </w:tr>
      <w:tr w:rsidR="00EF4B4B" w:rsidRPr="001E1831" w14:paraId="3C1F291A" w14:textId="77777777" w:rsidTr="00752FC8">
        <w:trPr>
          <w:trHeight w:val="363"/>
        </w:trPr>
        <w:tc>
          <w:tcPr>
            <w:tcW w:w="2671" w:type="dxa"/>
          </w:tcPr>
          <w:p w14:paraId="75F32A00" w14:textId="77777777" w:rsidR="00EF4B4B" w:rsidRPr="001E1831" w:rsidRDefault="00EF4B4B" w:rsidP="00EF4B4B">
            <w:pPr>
              <w:ind w:left="497"/>
              <w:jc w:val="both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 xml:space="preserve">   ดอกเบี้ยจ่าย</w:t>
            </w:r>
          </w:p>
        </w:tc>
        <w:tc>
          <w:tcPr>
            <w:tcW w:w="1076" w:type="dxa"/>
            <w:vAlign w:val="bottom"/>
          </w:tcPr>
          <w:p w14:paraId="0C9F4B59" w14:textId="77777777" w:rsidR="00EF4B4B" w:rsidRPr="001E1831" w:rsidRDefault="00EF4B4B" w:rsidP="00EF4B4B">
            <w:pPr>
              <w:ind w:left="-165" w:right="9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070" w:type="dxa"/>
            <w:vAlign w:val="bottom"/>
          </w:tcPr>
          <w:p w14:paraId="561A46DC" w14:textId="77777777" w:rsidR="00EF4B4B" w:rsidRPr="001E1831" w:rsidRDefault="00EF4B4B" w:rsidP="00EF4B4B">
            <w:pPr>
              <w:ind w:left="-135" w:right="6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47" w:type="dxa"/>
            <w:vAlign w:val="bottom"/>
          </w:tcPr>
          <w:p w14:paraId="491D423C" w14:textId="0A1426EA" w:rsidR="00EF4B4B" w:rsidRPr="001E1831" w:rsidRDefault="008E218B" w:rsidP="00EF4B4B">
            <w:pPr>
              <w:ind w:left="-105" w:right="9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165</w:t>
            </w:r>
          </w:p>
        </w:tc>
        <w:tc>
          <w:tcPr>
            <w:tcW w:w="1128" w:type="dxa"/>
            <w:vAlign w:val="bottom"/>
          </w:tcPr>
          <w:p w14:paraId="0282C93F" w14:textId="7BE972A4" w:rsidR="00EF4B4B" w:rsidRPr="001E1831" w:rsidRDefault="00EF4B4B" w:rsidP="00EF4B4B">
            <w:pPr>
              <w:ind w:left="-105" w:right="9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492</w:t>
            </w:r>
          </w:p>
        </w:tc>
        <w:tc>
          <w:tcPr>
            <w:tcW w:w="2243" w:type="dxa"/>
          </w:tcPr>
          <w:p w14:paraId="6E6F3A5E" w14:textId="75683AD7" w:rsidR="00EF4B4B" w:rsidRPr="001E1831" w:rsidRDefault="00EF4B4B" w:rsidP="00EF4B4B">
            <w:pPr>
              <w:ind w:firstLine="33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 xml:space="preserve">อัตราดอกเบี้ย </w:t>
            </w:r>
            <w:r w:rsidRPr="001E1831">
              <w:rPr>
                <w:rFonts w:ascii="Angsana New" w:hAnsi="Angsana New"/>
              </w:rPr>
              <w:t>3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00</w:t>
            </w:r>
            <w:r w:rsidRPr="001E1831">
              <w:rPr>
                <w:rFonts w:ascii="Angsana New" w:hAnsi="Angsana New"/>
                <w:cs/>
              </w:rPr>
              <w:t>%</w:t>
            </w:r>
            <w:r w:rsidRPr="001E1831">
              <w:rPr>
                <w:rFonts w:ascii="Angsana New" w:hAnsi="Angsana New" w:hint="cs"/>
                <w:cs/>
              </w:rPr>
              <w:t>ต่อปี</w:t>
            </w:r>
          </w:p>
        </w:tc>
      </w:tr>
      <w:tr w:rsidR="00EF4B4B" w:rsidRPr="001E1831" w14:paraId="05717397" w14:textId="77777777" w:rsidTr="00752FC8">
        <w:trPr>
          <w:trHeight w:val="363"/>
        </w:trPr>
        <w:tc>
          <w:tcPr>
            <w:tcW w:w="2671" w:type="dxa"/>
          </w:tcPr>
          <w:p w14:paraId="1278AC14" w14:textId="77777777" w:rsidR="00EF4B4B" w:rsidRPr="001E1831" w:rsidRDefault="00EF4B4B" w:rsidP="00EF4B4B">
            <w:pPr>
              <w:ind w:left="497"/>
              <w:jc w:val="both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 xml:space="preserve">  </w:t>
            </w:r>
            <w:r w:rsidRPr="001E1831">
              <w:rPr>
                <w:rFonts w:ascii="Angsana New" w:hAnsi="Angsana New"/>
                <w:cs/>
              </w:rPr>
              <w:t xml:space="preserve"> </w:t>
            </w:r>
            <w:r w:rsidRPr="001E1831">
              <w:rPr>
                <w:rFonts w:ascii="Angsana New" w:hAnsi="Angsana New" w:hint="cs"/>
                <w:cs/>
              </w:rPr>
              <w:t>ค่าที่ปรึกษาจ่าย</w:t>
            </w:r>
          </w:p>
        </w:tc>
        <w:tc>
          <w:tcPr>
            <w:tcW w:w="1076" w:type="dxa"/>
            <w:vAlign w:val="bottom"/>
          </w:tcPr>
          <w:p w14:paraId="3A6E48BE" w14:textId="77777777" w:rsidR="00EF4B4B" w:rsidRPr="001E1831" w:rsidRDefault="00EF4B4B" w:rsidP="00EF4B4B">
            <w:pPr>
              <w:ind w:left="-165" w:right="9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070" w:type="dxa"/>
            <w:vAlign w:val="bottom"/>
          </w:tcPr>
          <w:p w14:paraId="33E973D2" w14:textId="77777777" w:rsidR="00EF4B4B" w:rsidRPr="001E1831" w:rsidRDefault="00EF4B4B" w:rsidP="00EF4B4B">
            <w:pPr>
              <w:ind w:left="-135" w:right="6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147" w:type="dxa"/>
            <w:vAlign w:val="bottom"/>
          </w:tcPr>
          <w:p w14:paraId="1E0D0E1E" w14:textId="4082A625" w:rsidR="00EF4B4B" w:rsidRPr="001E1831" w:rsidRDefault="008E218B" w:rsidP="00EF4B4B">
            <w:pPr>
              <w:ind w:left="-105" w:right="95"/>
              <w:jc w:val="right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1128" w:type="dxa"/>
            <w:vAlign w:val="bottom"/>
          </w:tcPr>
          <w:p w14:paraId="75E34BAB" w14:textId="3B2949A6" w:rsidR="00EF4B4B" w:rsidRPr="001E1831" w:rsidRDefault="00EF4B4B" w:rsidP="00EF4B4B">
            <w:pPr>
              <w:ind w:left="-105" w:right="95"/>
              <w:jc w:val="right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>89,540</w:t>
            </w:r>
          </w:p>
        </w:tc>
        <w:tc>
          <w:tcPr>
            <w:tcW w:w="2243" w:type="dxa"/>
          </w:tcPr>
          <w:p w14:paraId="2BDAD6DC" w14:textId="77777777" w:rsidR="00EF4B4B" w:rsidRPr="001E1831" w:rsidRDefault="00EF4B4B" w:rsidP="00EF4B4B">
            <w:pPr>
              <w:ind w:firstLine="33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</w:tbl>
    <w:p w14:paraId="0D32DD18" w14:textId="4F0E60AF" w:rsidR="003815BF" w:rsidRPr="001E1831" w:rsidRDefault="003815BF" w:rsidP="00A9006A">
      <w:pPr>
        <w:spacing w:before="240" w:after="120"/>
        <w:ind w:left="851" w:right="261"/>
        <w:jc w:val="thaiDistribute"/>
        <w:rPr>
          <w:rFonts w:ascii="Angsana New"/>
          <w:sz w:val="26"/>
          <w:szCs w:val="26"/>
        </w:rPr>
      </w:pPr>
      <w:r w:rsidRPr="001E1831">
        <w:rPr>
          <w:rFonts w:ascii="Angsana New" w:hAnsi="Angsana New"/>
          <w:sz w:val="26"/>
          <w:szCs w:val="26"/>
          <w:cs/>
        </w:rPr>
        <w:t>ค่าตอบแทนผู้บริหาร</w:t>
      </w:r>
      <w:r w:rsidRPr="001E1831">
        <w:rPr>
          <w:rFonts w:ascii="Angsana New" w:hAnsi="Angsana New" w:hint="cs"/>
          <w:sz w:val="26"/>
          <w:szCs w:val="26"/>
          <w:cs/>
        </w:rPr>
        <w:t>ประกอบด้วย เงินเดือน โบนัส ค่าเบี้ยประกันชีวิต เบี้ยประชุมและบำเหน็จกรรมการ เป็นต้น</w:t>
      </w:r>
      <w:r w:rsidRPr="001E1831">
        <w:rPr>
          <w:rFonts w:ascii="Angsana New" w:hAnsi="Angsana New"/>
          <w:b/>
          <w:bCs/>
          <w:sz w:val="26"/>
          <w:szCs w:val="26"/>
          <w:cs/>
        </w:rPr>
        <w:t xml:space="preserve"> </w:t>
      </w:r>
      <w:r w:rsidRPr="001E1831">
        <w:rPr>
          <w:rFonts w:ascii="Angsana New" w:hint="cs"/>
          <w:sz w:val="26"/>
          <w:szCs w:val="26"/>
          <w:cs/>
        </w:rPr>
        <w:t>สำหรับปีสิ้นสุดวันที่ 31 ธันวาคม 25</w:t>
      </w:r>
      <w:r w:rsidR="0099529D" w:rsidRPr="001E1831">
        <w:rPr>
          <w:rFonts w:ascii="Angsana New" w:hint="cs"/>
          <w:sz w:val="26"/>
          <w:szCs w:val="26"/>
          <w:cs/>
        </w:rPr>
        <w:t>6</w:t>
      </w:r>
      <w:r w:rsidR="00EF4B4B" w:rsidRPr="001E1831">
        <w:rPr>
          <w:rFonts w:ascii="Angsana New" w:hint="cs"/>
          <w:sz w:val="26"/>
          <w:szCs w:val="26"/>
          <w:cs/>
        </w:rPr>
        <w:t>3</w:t>
      </w:r>
      <w:r w:rsidRPr="001E1831">
        <w:rPr>
          <w:rFonts w:ascii="Angsana New" w:hint="cs"/>
          <w:sz w:val="26"/>
          <w:szCs w:val="26"/>
          <w:cs/>
        </w:rPr>
        <w:t xml:space="preserve"> และ 25</w:t>
      </w:r>
      <w:r w:rsidR="0099529D" w:rsidRPr="001E1831">
        <w:rPr>
          <w:rFonts w:ascii="Angsana New" w:hint="cs"/>
          <w:sz w:val="26"/>
          <w:szCs w:val="26"/>
          <w:cs/>
        </w:rPr>
        <w:t>6</w:t>
      </w:r>
      <w:r w:rsidR="00EF4B4B" w:rsidRPr="001E1831">
        <w:rPr>
          <w:rFonts w:ascii="Angsana New" w:hint="cs"/>
          <w:sz w:val="26"/>
          <w:szCs w:val="26"/>
          <w:cs/>
        </w:rPr>
        <w:t>2</w:t>
      </w:r>
      <w:r w:rsidRPr="001E1831">
        <w:rPr>
          <w:rFonts w:ascii="Angsana New" w:hint="cs"/>
          <w:sz w:val="26"/>
          <w:szCs w:val="26"/>
          <w:cs/>
        </w:rPr>
        <w:t xml:space="preserve"> ค่าตอบแทนผู้บริหารมี</w:t>
      </w:r>
      <w:r w:rsidR="0052492E" w:rsidRPr="001E1831">
        <w:rPr>
          <w:rFonts w:ascii="Angsana New" w:hint="cs"/>
          <w:sz w:val="26"/>
          <w:szCs w:val="26"/>
          <w:cs/>
        </w:rPr>
        <w:t>รายการ</w:t>
      </w:r>
      <w:r w:rsidRPr="001E1831">
        <w:rPr>
          <w:rFonts w:ascii="Angsana New" w:hint="cs"/>
          <w:sz w:val="26"/>
          <w:szCs w:val="26"/>
          <w:cs/>
        </w:rPr>
        <w:t xml:space="preserve">ดังนี้ </w:t>
      </w:r>
      <w:r w:rsidRPr="001E1831">
        <w:rPr>
          <w:rFonts w:ascii="Angsana New"/>
          <w:sz w:val="26"/>
          <w:szCs w:val="26"/>
          <w:cs/>
        </w:rPr>
        <w:t>:</w:t>
      </w:r>
    </w:p>
    <w:tbl>
      <w:tblPr>
        <w:tblW w:w="8505" w:type="dxa"/>
        <w:tblInd w:w="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520"/>
        <w:gridCol w:w="1417"/>
        <w:gridCol w:w="170"/>
        <w:gridCol w:w="1389"/>
        <w:gridCol w:w="141"/>
        <w:gridCol w:w="1302"/>
        <w:gridCol w:w="159"/>
        <w:gridCol w:w="1407"/>
      </w:tblGrid>
      <w:tr w:rsidR="003815BF" w:rsidRPr="001E1831" w14:paraId="1EAF659A" w14:textId="77777777" w:rsidTr="00A9006A">
        <w:trPr>
          <w:cantSplit/>
          <w:trHeight w:val="246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7358963E" w14:textId="77777777" w:rsidR="003815BF" w:rsidRPr="001E1831" w:rsidRDefault="003815BF" w:rsidP="00FE5373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98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88AF07" w14:textId="77777777" w:rsidR="003815BF" w:rsidRPr="001E1831" w:rsidRDefault="003815BF" w:rsidP="00FE5373">
            <w:pPr>
              <w:ind w:left="96" w:right="-46"/>
              <w:jc w:val="center"/>
              <w:rPr>
                <w:rFonts w:ascii="Angsana New"/>
                <w:cs/>
              </w:rPr>
            </w:pPr>
            <w:r w:rsidRPr="001E1831">
              <w:rPr>
                <w:rFonts w:ascii="Angsana New"/>
                <w:cs/>
              </w:rPr>
              <w:t>บาท</w:t>
            </w:r>
          </w:p>
        </w:tc>
      </w:tr>
      <w:tr w:rsidR="003815BF" w:rsidRPr="001E1831" w14:paraId="5C1A4D6E" w14:textId="77777777" w:rsidTr="00A9006A">
        <w:trPr>
          <w:cantSplit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49D9986A" w14:textId="77777777" w:rsidR="003815BF" w:rsidRPr="001E1831" w:rsidRDefault="003815BF" w:rsidP="00FE5373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B901AF" w14:textId="77777777" w:rsidR="003815BF" w:rsidRPr="001E1831" w:rsidRDefault="003815BF" w:rsidP="00FE5373">
            <w:pPr>
              <w:jc w:val="center"/>
              <w:rPr>
                <w:rFonts w:ascii="Angsana New"/>
              </w:rPr>
            </w:pPr>
            <w:r w:rsidRPr="001E1831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38274FC" w14:textId="77777777" w:rsidR="003815BF" w:rsidRPr="001E1831" w:rsidRDefault="003815BF" w:rsidP="00FE5373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8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CEBC4A" w14:textId="77777777" w:rsidR="003815BF" w:rsidRPr="001E1831" w:rsidRDefault="003815BF" w:rsidP="00FE5373">
            <w:pPr>
              <w:jc w:val="center"/>
              <w:rPr>
                <w:rFonts w:ascii="Angsana New"/>
              </w:rPr>
            </w:pPr>
            <w:r w:rsidRPr="001E1831">
              <w:rPr>
                <w:rFonts w:ascii="Angsana New"/>
                <w:cs/>
              </w:rPr>
              <w:t>งบการเงินเฉพาะบริษัท</w:t>
            </w:r>
          </w:p>
        </w:tc>
      </w:tr>
      <w:tr w:rsidR="00EF4B4B" w:rsidRPr="001E1831" w14:paraId="4508203E" w14:textId="77777777" w:rsidTr="00A9006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78195A30" w14:textId="77777777" w:rsidR="00EF4B4B" w:rsidRPr="001E1831" w:rsidRDefault="00EF4B4B" w:rsidP="00EF4B4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A5CC7C" w14:textId="4BD697AF" w:rsidR="00EF4B4B" w:rsidRPr="001E1831" w:rsidRDefault="00EF4B4B" w:rsidP="00EF4B4B">
            <w:pPr>
              <w:ind w:right="-46"/>
              <w:jc w:val="center"/>
              <w:rPr>
                <w:rFonts w:ascii="Angsana New"/>
              </w:rPr>
            </w:pPr>
            <w:r w:rsidRPr="001E1831">
              <w:rPr>
                <w:rFonts w:ascii="Angsana New"/>
              </w:rPr>
              <w:t>256</w:t>
            </w:r>
            <w:r w:rsidRPr="001E1831">
              <w:rPr>
                <w:rFonts w:ascii="Angsana New" w:hint="cs"/>
                <w:cs/>
              </w:rPr>
              <w:t>3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16A2A45D" w14:textId="77777777" w:rsidR="00EF4B4B" w:rsidRPr="001E1831" w:rsidRDefault="00EF4B4B" w:rsidP="00EF4B4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884C3D" w14:textId="2D368E8B" w:rsidR="00EF4B4B" w:rsidRPr="001E1831" w:rsidRDefault="00EF4B4B" w:rsidP="00EF4B4B">
            <w:pPr>
              <w:ind w:right="-46"/>
              <w:jc w:val="center"/>
              <w:rPr>
                <w:rFonts w:ascii="Angsana New"/>
              </w:rPr>
            </w:pPr>
            <w:r w:rsidRPr="001E1831">
              <w:rPr>
                <w:rFonts w:ascii="Angsana New"/>
              </w:rPr>
              <w:t>2562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FE1B2CE" w14:textId="77777777" w:rsidR="00EF4B4B" w:rsidRPr="001E1831" w:rsidRDefault="00EF4B4B" w:rsidP="00EF4B4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953904" w14:textId="2D9D9B07" w:rsidR="00EF4B4B" w:rsidRPr="001E1831" w:rsidRDefault="00EF4B4B" w:rsidP="00EF4B4B">
            <w:pPr>
              <w:ind w:right="-46"/>
              <w:jc w:val="center"/>
              <w:rPr>
                <w:rFonts w:ascii="Angsana New"/>
              </w:rPr>
            </w:pPr>
            <w:r w:rsidRPr="001E1831">
              <w:rPr>
                <w:rFonts w:ascii="Angsana New"/>
              </w:rPr>
              <w:t>256</w:t>
            </w:r>
            <w:r w:rsidRPr="001E1831">
              <w:rPr>
                <w:rFonts w:ascii="Angsana New" w:hint="cs"/>
                <w:cs/>
              </w:rPr>
              <w:t>3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67B9206C" w14:textId="77777777" w:rsidR="00EF4B4B" w:rsidRPr="001E1831" w:rsidRDefault="00EF4B4B" w:rsidP="00EF4B4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1DC47F" w14:textId="4979B2F7" w:rsidR="00EF4B4B" w:rsidRPr="001E1831" w:rsidRDefault="00EF4B4B" w:rsidP="00EF4B4B">
            <w:pPr>
              <w:ind w:right="-46"/>
              <w:jc w:val="center"/>
              <w:rPr>
                <w:rFonts w:ascii="Angsana New"/>
              </w:rPr>
            </w:pPr>
            <w:r w:rsidRPr="001E1831">
              <w:rPr>
                <w:rFonts w:ascii="Angsana New"/>
              </w:rPr>
              <w:t>2562</w:t>
            </w:r>
          </w:p>
        </w:tc>
      </w:tr>
      <w:tr w:rsidR="00EF4B4B" w:rsidRPr="001E1831" w14:paraId="7B4DFCD1" w14:textId="77777777" w:rsidTr="00A9006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63C9B7C6" w14:textId="77777777" w:rsidR="00EF4B4B" w:rsidRPr="001E1831" w:rsidRDefault="00EF4B4B" w:rsidP="00EF4B4B">
            <w:pPr>
              <w:tabs>
                <w:tab w:val="center" w:pos="3261"/>
              </w:tabs>
              <w:ind w:right="237"/>
              <w:rPr>
                <w:rFonts w:ascii="Angsana New"/>
                <w:cs/>
              </w:rPr>
            </w:pPr>
            <w:r w:rsidRPr="001E1831">
              <w:rPr>
                <w:rFonts w:ascii="Angsana New" w:hint="cs"/>
                <w:cs/>
              </w:rPr>
              <w:t>ผลประโยชน์ระยะสั้น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9C0B2F" w14:textId="68A2AA38" w:rsidR="00EF4B4B" w:rsidRPr="001E1831" w:rsidRDefault="008E218B" w:rsidP="00EF4B4B">
            <w:pPr>
              <w:ind w:right="96"/>
              <w:jc w:val="right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>43,319,140.86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1965E544" w14:textId="77777777" w:rsidR="00EF4B4B" w:rsidRPr="001E1831" w:rsidRDefault="00EF4B4B" w:rsidP="00EF4B4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191759" w14:textId="2A299EB7" w:rsidR="00EF4B4B" w:rsidRPr="001E1831" w:rsidRDefault="00EF4B4B" w:rsidP="00EF4B4B">
            <w:pPr>
              <w:ind w:right="96"/>
              <w:jc w:val="right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>63,491,022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68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EA1B3A1" w14:textId="77777777" w:rsidR="00EF4B4B" w:rsidRPr="001E1831" w:rsidRDefault="00EF4B4B" w:rsidP="00EF4B4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7522E4" w14:textId="56D37607" w:rsidR="00EF4B4B" w:rsidRPr="001E1831" w:rsidRDefault="008E218B" w:rsidP="00EF4B4B">
            <w:pPr>
              <w:ind w:right="96"/>
              <w:jc w:val="right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>43,319,140.86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34C88B40" w14:textId="77777777" w:rsidR="00EF4B4B" w:rsidRPr="001E1831" w:rsidRDefault="00EF4B4B" w:rsidP="00EF4B4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92EAFF" w14:textId="38B18CF9" w:rsidR="00EF4B4B" w:rsidRPr="001E1831" w:rsidRDefault="00EF4B4B" w:rsidP="00EF4B4B">
            <w:pPr>
              <w:ind w:right="96"/>
              <w:jc w:val="right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>63,491,022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68</w:t>
            </w:r>
          </w:p>
        </w:tc>
      </w:tr>
      <w:tr w:rsidR="00EF4B4B" w:rsidRPr="001E1831" w14:paraId="29005C14" w14:textId="77777777" w:rsidTr="00A9006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79E8E95D" w14:textId="77777777" w:rsidR="00EF4B4B" w:rsidRPr="001E1831" w:rsidRDefault="00EF4B4B" w:rsidP="00EF4B4B">
            <w:pPr>
              <w:tabs>
                <w:tab w:val="center" w:pos="3261"/>
              </w:tabs>
              <w:ind w:right="237"/>
              <w:rPr>
                <w:rFonts w:ascii="Angsana New"/>
                <w:cs/>
              </w:rPr>
            </w:pPr>
            <w:r w:rsidRPr="001E1831">
              <w:rPr>
                <w:rFonts w:ascii="Angsana New" w:hint="cs"/>
                <w:cs/>
              </w:rPr>
              <w:t>ผลประโยชน์หลังออกจากงาน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74D9655" w14:textId="69720622" w:rsidR="00EF4B4B" w:rsidRPr="001E1831" w:rsidRDefault="00E21847" w:rsidP="00EF4B4B">
            <w:pPr>
              <w:ind w:right="96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1,728,784.00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768D3D53" w14:textId="77777777" w:rsidR="00EF4B4B" w:rsidRPr="001E1831" w:rsidRDefault="00EF4B4B" w:rsidP="00EF4B4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14:paraId="2376A27F" w14:textId="27946CEE" w:rsidR="00EF4B4B" w:rsidRPr="001E1831" w:rsidRDefault="00EF4B4B" w:rsidP="00EF4B4B">
            <w:pPr>
              <w:ind w:right="96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1,592,501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00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944BA08" w14:textId="77777777" w:rsidR="00EF4B4B" w:rsidRPr="001E1831" w:rsidRDefault="00EF4B4B" w:rsidP="00EF4B4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7CA17ADA" w14:textId="77CC6C7C" w:rsidR="00EF4B4B" w:rsidRPr="001E1831" w:rsidRDefault="00E21847" w:rsidP="00EF4B4B">
            <w:pPr>
              <w:ind w:right="96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1,728,784.00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59F2F501" w14:textId="77777777" w:rsidR="00EF4B4B" w:rsidRPr="001E1831" w:rsidRDefault="00EF4B4B" w:rsidP="00EF4B4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</w:tcPr>
          <w:p w14:paraId="58AE1249" w14:textId="7861F986" w:rsidR="00EF4B4B" w:rsidRPr="001E1831" w:rsidRDefault="00EF4B4B" w:rsidP="00EF4B4B">
            <w:pPr>
              <w:ind w:right="96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1,592,501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00</w:t>
            </w:r>
          </w:p>
        </w:tc>
      </w:tr>
      <w:tr w:rsidR="00EF4B4B" w:rsidRPr="001E1831" w14:paraId="33C16AB7" w14:textId="77777777" w:rsidTr="00A9006A">
        <w:trPr>
          <w:trHeight w:val="29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0DD931C7" w14:textId="77777777" w:rsidR="00EF4B4B" w:rsidRPr="001E1831" w:rsidRDefault="00EF4B4B" w:rsidP="00EF4B4B">
            <w:pPr>
              <w:tabs>
                <w:tab w:val="center" w:pos="3261"/>
              </w:tabs>
              <w:ind w:right="237"/>
              <w:jc w:val="center"/>
              <w:rPr>
                <w:rFonts w:ascii="Angsana New"/>
                <w:cs/>
              </w:rPr>
            </w:pPr>
            <w:r w:rsidRPr="001E1831">
              <w:rPr>
                <w:rFonts w:ascii="Angsana New" w:hint="cs"/>
                <w:cs/>
              </w:rPr>
              <w:t>รวม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0574FD8" w14:textId="40F742BE" w:rsidR="00EF4B4B" w:rsidRPr="001E1831" w:rsidRDefault="00E21847" w:rsidP="00EF4B4B">
            <w:pPr>
              <w:tabs>
                <w:tab w:val="left" w:pos="3330"/>
              </w:tabs>
              <w:ind w:left="-108" w:right="74" w:firstLine="143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45,047,924.86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109F0649" w14:textId="77777777" w:rsidR="00EF4B4B" w:rsidRPr="001E1831" w:rsidRDefault="00EF4B4B" w:rsidP="00EF4B4B">
            <w:pPr>
              <w:ind w:right="72"/>
              <w:jc w:val="right"/>
              <w:rPr>
                <w:rFonts w:ascii="Angsana New" w:hAnsi="Angsana New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FC0D8D0" w14:textId="698CA78A" w:rsidR="00EF4B4B" w:rsidRPr="001E1831" w:rsidRDefault="00EF4B4B" w:rsidP="00EF4B4B">
            <w:pPr>
              <w:tabs>
                <w:tab w:val="left" w:pos="3330"/>
              </w:tabs>
              <w:ind w:left="-108" w:right="74" w:firstLine="143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65,083,523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68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44A898A" w14:textId="77777777" w:rsidR="00EF4B4B" w:rsidRPr="001E1831" w:rsidRDefault="00EF4B4B" w:rsidP="00EF4B4B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A8B5524" w14:textId="2E9D49DE" w:rsidR="00EF4B4B" w:rsidRPr="001E1831" w:rsidRDefault="00E21847" w:rsidP="00EF4B4B">
            <w:pPr>
              <w:tabs>
                <w:tab w:val="left" w:pos="3330"/>
              </w:tabs>
              <w:ind w:left="-108" w:right="74" w:firstLine="143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45,047,924.86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6E4E1008" w14:textId="77777777" w:rsidR="00EF4B4B" w:rsidRPr="001E1831" w:rsidRDefault="00EF4B4B" w:rsidP="00EF4B4B">
            <w:pPr>
              <w:ind w:right="72" w:firstLine="143"/>
              <w:jc w:val="right"/>
              <w:rPr>
                <w:rFonts w:ascii="Angsana New" w:hAnsi="Angsana New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3C9E776" w14:textId="7CD8D848" w:rsidR="00EF4B4B" w:rsidRPr="001E1831" w:rsidRDefault="00EF4B4B" w:rsidP="00EF4B4B">
            <w:pPr>
              <w:tabs>
                <w:tab w:val="left" w:pos="3330"/>
              </w:tabs>
              <w:ind w:left="-108" w:right="74" w:firstLine="143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65,083,523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68</w:t>
            </w:r>
          </w:p>
        </w:tc>
      </w:tr>
    </w:tbl>
    <w:p w14:paraId="549C500C" w14:textId="77777777" w:rsidR="005E1BB3" w:rsidRPr="001E1831" w:rsidRDefault="005E1BB3" w:rsidP="00D3730F">
      <w:pPr>
        <w:spacing w:before="240" w:after="120" w:line="200" w:lineRule="atLeast"/>
        <w:ind w:left="431" w:right="28"/>
        <w:jc w:val="thaiDistribute"/>
        <w:outlineLvl w:val="0"/>
        <w:rPr>
          <w:rFonts w:ascii="Angsana New" w:hAnsi="Angsana New"/>
          <w:sz w:val="26"/>
          <w:szCs w:val="26"/>
        </w:rPr>
      </w:pPr>
    </w:p>
    <w:p w14:paraId="215719E4" w14:textId="77777777" w:rsidR="005E1BB3" w:rsidRPr="001E1831" w:rsidRDefault="005E1BB3" w:rsidP="00D3730F">
      <w:pPr>
        <w:spacing w:before="240" w:after="120" w:line="200" w:lineRule="atLeast"/>
        <w:ind w:left="431" w:right="28"/>
        <w:jc w:val="thaiDistribute"/>
        <w:outlineLvl w:val="0"/>
        <w:rPr>
          <w:rFonts w:ascii="Angsana New" w:hAnsi="Angsana New"/>
          <w:sz w:val="26"/>
          <w:szCs w:val="26"/>
        </w:rPr>
      </w:pPr>
    </w:p>
    <w:p w14:paraId="1606D9AD" w14:textId="77777777" w:rsidR="005E1BB3" w:rsidRPr="001E1831" w:rsidRDefault="005E1BB3" w:rsidP="00D3730F">
      <w:pPr>
        <w:spacing w:before="240" w:after="120" w:line="200" w:lineRule="atLeast"/>
        <w:ind w:left="431" w:right="28"/>
        <w:jc w:val="thaiDistribute"/>
        <w:outlineLvl w:val="0"/>
        <w:rPr>
          <w:rFonts w:ascii="Angsana New" w:hAnsi="Angsana New"/>
          <w:sz w:val="26"/>
          <w:szCs w:val="26"/>
        </w:rPr>
      </w:pPr>
    </w:p>
    <w:p w14:paraId="78539655" w14:textId="77777777" w:rsidR="005E1BB3" w:rsidRPr="001E1831" w:rsidRDefault="005E1BB3" w:rsidP="00D3730F">
      <w:pPr>
        <w:spacing w:before="240" w:after="120" w:line="200" w:lineRule="atLeast"/>
        <w:ind w:left="431" w:right="28"/>
        <w:jc w:val="thaiDistribute"/>
        <w:outlineLvl w:val="0"/>
        <w:rPr>
          <w:rFonts w:ascii="Angsana New" w:hAnsi="Angsana New"/>
          <w:sz w:val="26"/>
          <w:szCs w:val="26"/>
        </w:rPr>
      </w:pPr>
    </w:p>
    <w:p w14:paraId="5F0A240C" w14:textId="77777777" w:rsidR="005E1BB3" w:rsidRPr="001E1831" w:rsidRDefault="005E1BB3" w:rsidP="00D3730F">
      <w:pPr>
        <w:spacing w:before="240" w:after="120" w:line="200" w:lineRule="atLeast"/>
        <w:ind w:left="431" w:right="28"/>
        <w:jc w:val="thaiDistribute"/>
        <w:outlineLvl w:val="0"/>
        <w:rPr>
          <w:rFonts w:ascii="Angsana New" w:hAnsi="Angsana New"/>
          <w:sz w:val="26"/>
          <w:szCs w:val="26"/>
        </w:rPr>
      </w:pPr>
    </w:p>
    <w:p w14:paraId="1E27C7F2" w14:textId="39BB3C6E" w:rsidR="00B00D95" w:rsidRPr="001E1831" w:rsidRDefault="003815BF" w:rsidP="00D3730F">
      <w:pPr>
        <w:spacing w:before="240" w:after="120" w:line="200" w:lineRule="atLeast"/>
        <w:ind w:left="431" w:right="28"/>
        <w:jc w:val="thaiDistribute"/>
        <w:outlineLvl w:val="0"/>
        <w:rPr>
          <w:rFonts w:ascii="Angsana New" w:hAnsi="Angsana New"/>
          <w:sz w:val="26"/>
          <w:szCs w:val="26"/>
        </w:rPr>
      </w:pPr>
      <w:r w:rsidRPr="001E1831">
        <w:rPr>
          <w:rFonts w:ascii="Angsana New" w:hAnsi="Angsana New" w:hint="cs"/>
          <w:sz w:val="26"/>
          <w:szCs w:val="26"/>
          <w:cs/>
        </w:rPr>
        <w:lastRenderedPageBreak/>
        <w:t>ยอดคงเหลือของสินทรัพย์ และหนี้</w:t>
      </w:r>
      <w:r w:rsidR="00B00D95" w:rsidRPr="001E1831">
        <w:rPr>
          <w:rFonts w:ascii="Angsana New" w:hAnsi="Angsana New" w:hint="cs"/>
          <w:sz w:val="26"/>
          <w:szCs w:val="26"/>
          <w:cs/>
        </w:rPr>
        <w:t>สินที่มีกับบริษัทย่อย และบริษัทที่เกี่ยวข้องกันซึ่งแสดงเป็นส่วนหนึ่งในงบ</w:t>
      </w:r>
      <w:r w:rsidR="001A6D79" w:rsidRPr="001E1831">
        <w:rPr>
          <w:rFonts w:ascii="Angsana New" w:hAnsi="Angsana New" w:hint="cs"/>
          <w:sz w:val="26"/>
          <w:szCs w:val="26"/>
          <w:cs/>
        </w:rPr>
        <w:t>แสดงฐานะการเงิน</w:t>
      </w:r>
      <w:r w:rsidR="00B00D95" w:rsidRPr="001E1831">
        <w:rPr>
          <w:rFonts w:ascii="Angsana New" w:hAnsi="Angsana New" w:hint="cs"/>
          <w:sz w:val="26"/>
          <w:szCs w:val="26"/>
          <w:cs/>
        </w:rPr>
        <w:t xml:space="preserve"> ณ วันที่ 31 ธันวาคม 25</w:t>
      </w:r>
      <w:r w:rsidR="0099529D" w:rsidRPr="001E1831">
        <w:rPr>
          <w:rFonts w:ascii="Angsana New" w:hAnsi="Angsana New" w:hint="cs"/>
          <w:sz w:val="26"/>
          <w:szCs w:val="26"/>
          <w:cs/>
        </w:rPr>
        <w:t>6</w:t>
      </w:r>
      <w:r w:rsidR="00EF4B4B" w:rsidRPr="001E1831">
        <w:rPr>
          <w:rFonts w:ascii="Angsana New" w:hAnsi="Angsana New" w:hint="cs"/>
          <w:sz w:val="26"/>
          <w:szCs w:val="26"/>
          <w:cs/>
        </w:rPr>
        <w:t>3</w:t>
      </w:r>
      <w:r w:rsidR="00B00D95" w:rsidRPr="001E1831">
        <w:rPr>
          <w:rFonts w:ascii="Angsana New" w:hAnsi="Angsana New" w:hint="cs"/>
          <w:sz w:val="26"/>
          <w:szCs w:val="26"/>
          <w:cs/>
        </w:rPr>
        <w:t xml:space="preserve"> และ 25</w:t>
      </w:r>
      <w:r w:rsidR="0099529D" w:rsidRPr="001E1831">
        <w:rPr>
          <w:rFonts w:ascii="Angsana New" w:hAnsi="Angsana New" w:hint="cs"/>
          <w:sz w:val="26"/>
          <w:szCs w:val="26"/>
          <w:cs/>
        </w:rPr>
        <w:t>6</w:t>
      </w:r>
      <w:r w:rsidR="00EF4B4B" w:rsidRPr="001E1831">
        <w:rPr>
          <w:rFonts w:ascii="Angsana New" w:hAnsi="Angsana New" w:hint="cs"/>
          <w:sz w:val="26"/>
          <w:szCs w:val="26"/>
          <w:cs/>
        </w:rPr>
        <w:t>2</w:t>
      </w:r>
      <w:r w:rsidR="00B00D95" w:rsidRPr="001E1831">
        <w:rPr>
          <w:rFonts w:ascii="Angsana New" w:hAnsi="Angsana New" w:hint="cs"/>
          <w:sz w:val="26"/>
          <w:szCs w:val="26"/>
          <w:cs/>
        </w:rPr>
        <w:t xml:space="preserve"> มีรายละเอียดดังนี้ </w:t>
      </w:r>
      <w:r w:rsidR="00B00D95" w:rsidRPr="001E1831">
        <w:rPr>
          <w:rFonts w:ascii="Angsana New" w:hAnsi="Angsana New"/>
          <w:sz w:val="26"/>
          <w:szCs w:val="26"/>
          <w:cs/>
        </w:rPr>
        <w:t>:-</w:t>
      </w:r>
    </w:p>
    <w:p w14:paraId="772E641B" w14:textId="66B8373A" w:rsidR="00B00D95" w:rsidRPr="001E1831" w:rsidRDefault="00EF4B4B" w:rsidP="002E6AA0">
      <w:pPr>
        <w:ind w:left="839" w:right="420" w:hanging="476"/>
        <w:outlineLvl w:val="0"/>
        <w:rPr>
          <w:rFonts w:ascii="Angsana New" w:hAnsi="Angsana New"/>
          <w:sz w:val="28"/>
          <w:szCs w:val="28"/>
          <w:cs/>
          <w:lang w:val="th-TH"/>
        </w:rPr>
      </w:pPr>
      <w:r w:rsidRPr="001E1831">
        <w:rPr>
          <w:rFonts w:ascii="Angsana New" w:hAnsi="Angsana New"/>
          <w:b/>
          <w:bCs/>
          <w:sz w:val="28"/>
          <w:szCs w:val="28"/>
        </w:rPr>
        <w:t>3</w:t>
      </w:r>
      <w:r w:rsidR="00FF3C86" w:rsidRPr="001E1831">
        <w:rPr>
          <w:rFonts w:ascii="Angsana New" w:hAnsi="Angsana New" w:hint="cs"/>
          <w:b/>
          <w:bCs/>
          <w:sz w:val="28"/>
          <w:szCs w:val="28"/>
          <w:cs/>
        </w:rPr>
        <w:t>.2</w:t>
      </w:r>
      <w:r w:rsidR="00B00D95" w:rsidRPr="001E1831">
        <w:rPr>
          <w:rFonts w:ascii="Angsana New" w:hAnsi="Angsana New"/>
          <w:b/>
          <w:bCs/>
          <w:sz w:val="28"/>
          <w:szCs w:val="28"/>
        </w:rPr>
        <w:tab/>
      </w:r>
      <w:r w:rsidR="00B00D95" w:rsidRPr="001E1831">
        <w:rPr>
          <w:rFonts w:ascii="Angsana New" w:hAnsi="Angsana New" w:hint="cs"/>
          <w:b/>
          <w:bCs/>
          <w:sz w:val="28"/>
          <w:szCs w:val="28"/>
          <w:cs/>
        </w:rPr>
        <w:t>ลูกหนี้การค้า - กิจการที่เกี่ยวข้องกัน</w:t>
      </w:r>
    </w:p>
    <w:tbl>
      <w:tblPr>
        <w:tblW w:w="9496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685"/>
        <w:gridCol w:w="253"/>
        <w:gridCol w:w="1305"/>
        <w:gridCol w:w="112"/>
        <w:gridCol w:w="1306"/>
        <w:gridCol w:w="142"/>
        <w:gridCol w:w="1276"/>
        <w:gridCol w:w="112"/>
        <w:gridCol w:w="1305"/>
      </w:tblGrid>
      <w:tr w:rsidR="00B00D95" w:rsidRPr="001E1831" w14:paraId="0F095264" w14:textId="77777777" w:rsidTr="00DB6D59">
        <w:trPr>
          <w:cantSplit/>
          <w:trHeight w:val="255"/>
        </w:trPr>
        <w:tc>
          <w:tcPr>
            <w:tcW w:w="3685" w:type="dxa"/>
          </w:tcPr>
          <w:p w14:paraId="49C34DCE" w14:textId="77777777" w:rsidR="00B00D95" w:rsidRPr="001E1831" w:rsidRDefault="00B00D95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648CA430" w14:textId="77777777" w:rsidR="00B00D95" w:rsidRPr="001E1831" w:rsidRDefault="00B00D95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558" w:type="dxa"/>
            <w:gridSpan w:val="7"/>
            <w:tcBorders>
              <w:bottom w:val="single" w:sz="4" w:space="0" w:color="auto"/>
            </w:tcBorders>
          </w:tcPr>
          <w:p w14:paraId="0283A2CD" w14:textId="77777777" w:rsidR="00B00D95" w:rsidRPr="001E1831" w:rsidRDefault="00B00D95" w:rsidP="00C425B2">
            <w:pPr>
              <w:ind w:right="14"/>
              <w:jc w:val="center"/>
              <w:rPr>
                <w:rFonts w:ascii="Angsana New"/>
                <w:cs/>
              </w:rPr>
            </w:pPr>
            <w:r w:rsidRPr="001E1831">
              <w:rPr>
                <w:rFonts w:ascii="Angsana New"/>
                <w:cs/>
              </w:rPr>
              <w:t>บาท</w:t>
            </w:r>
          </w:p>
        </w:tc>
      </w:tr>
      <w:tr w:rsidR="00B00D95" w:rsidRPr="001E1831" w14:paraId="5F053731" w14:textId="77777777" w:rsidTr="00DB6D59">
        <w:trPr>
          <w:cantSplit/>
          <w:trHeight w:val="281"/>
        </w:trPr>
        <w:tc>
          <w:tcPr>
            <w:tcW w:w="3685" w:type="dxa"/>
          </w:tcPr>
          <w:p w14:paraId="73AA777B" w14:textId="77777777" w:rsidR="00B00D95" w:rsidRPr="001E1831" w:rsidRDefault="00B00D95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6DB6A084" w14:textId="77777777" w:rsidR="00B00D95" w:rsidRPr="001E1831" w:rsidRDefault="00B00D95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23" w:type="dxa"/>
            <w:gridSpan w:val="3"/>
            <w:tcBorders>
              <w:bottom w:val="single" w:sz="4" w:space="0" w:color="auto"/>
            </w:tcBorders>
          </w:tcPr>
          <w:p w14:paraId="1238EB75" w14:textId="77777777" w:rsidR="00B00D95" w:rsidRPr="001E1831" w:rsidRDefault="00B00D95" w:rsidP="00C454BF">
            <w:pPr>
              <w:ind w:right="-46"/>
              <w:jc w:val="center"/>
              <w:rPr>
                <w:rFonts w:ascii="Angsana New"/>
              </w:rPr>
            </w:pPr>
            <w:r w:rsidRPr="001E1831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2CAD9297" w14:textId="77777777" w:rsidR="00B00D95" w:rsidRPr="001E1831" w:rsidRDefault="00B00D95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19DD6F58" w14:textId="77777777" w:rsidR="00B00D95" w:rsidRPr="001E1831" w:rsidRDefault="00B00D95" w:rsidP="00C454BF">
            <w:pPr>
              <w:jc w:val="center"/>
              <w:rPr>
                <w:rFonts w:ascii="Angsana New"/>
              </w:rPr>
            </w:pPr>
            <w:r w:rsidRPr="001E1831">
              <w:rPr>
                <w:rFonts w:ascii="Angsana New"/>
                <w:cs/>
              </w:rPr>
              <w:t>งบการเงินเฉพาะบริษัท</w:t>
            </w:r>
          </w:p>
        </w:tc>
      </w:tr>
      <w:tr w:rsidR="00EF4B4B" w:rsidRPr="001E1831" w14:paraId="09E28A10" w14:textId="77777777" w:rsidTr="00DB6D59">
        <w:trPr>
          <w:trHeight w:val="308"/>
        </w:trPr>
        <w:tc>
          <w:tcPr>
            <w:tcW w:w="3685" w:type="dxa"/>
            <w:vAlign w:val="bottom"/>
          </w:tcPr>
          <w:p w14:paraId="662343CA" w14:textId="77777777" w:rsidR="00EF4B4B" w:rsidRPr="001E1831" w:rsidRDefault="00EF4B4B" w:rsidP="00EF4B4B">
            <w:pPr>
              <w:rPr>
                <w:rFonts w:ascii="Angsana New"/>
              </w:rPr>
            </w:pPr>
            <w:r w:rsidRPr="001E1831">
              <w:rPr>
                <w:rFonts w:hint="cs"/>
                <w:b/>
                <w:bCs/>
                <w:sz w:val="28"/>
                <w:szCs w:val="28"/>
                <w:u w:val="single"/>
                <w:cs/>
              </w:rPr>
              <w:t>ลูกหนี้กิจการที่เกี่ยวข้องกัน</w:t>
            </w:r>
          </w:p>
        </w:tc>
        <w:tc>
          <w:tcPr>
            <w:tcW w:w="253" w:type="dxa"/>
          </w:tcPr>
          <w:p w14:paraId="71EC9949" w14:textId="77777777" w:rsidR="00EF4B4B" w:rsidRPr="001E1831" w:rsidRDefault="00EF4B4B" w:rsidP="00EF4B4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1CC17DDB" w14:textId="0D1719AF" w:rsidR="00EF4B4B" w:rsidRPr="001E1831" w:rsidRDefault="00EF4B4B" w:rsidP="00EF4B4B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>31</w:t>
            </w:r>
            <w:r w:rsidRPr="001E1831">
              <w:rPr>
                <w:rFonts w:ascii="Angsana New" w:hAnsi="Angsana New" w:hint="cs"/>
                <w:cs/>
              </w:rPr>
              <w:t xml:space="preserve"> ธันวาคม </w:t>
            </w:r>
            <w:r w:rsidRPr="001E1831">
              <w:rPr>
                <w:rFonts w:ascii="Angsana New" w:hAnsi="Angsana New"/>
              </w:rPr>
              <w:t>256</w:t>
            </w:r>
            <w:r w:rsidRPr="001E1831">
              <w:rPr>
                <w:rFonts w:ascii="Angsana New" w:hAnsi="Angsana New" w:hint="cs"/>
                <w:cs/>
              </w:rPr>
              <w:t>3</w:t>
            </w:r>
          </w:p>
        </w:tc>
        <w:tc>
          <w:tcPr>
            <w:tcW w:w="112" w:type="dxa"/>
          </w:tcPr>
          <w:p w14:paraId="4606099C" w14:textId="77777777" w:rsidR="00EF4B4B" w:rsidRPr="001E1831" w:rsidRDefault="00EF4B4B" w:rsidP="00EF4B4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14:paraId="70AB7159" w14:textId="70EBE7C0" w:rsidR="00EF4B4B" w:rsidRPr="001E1831" w:rsidRDefault="00EF4B4B" w:rsidP="00EF4B4B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>31</w:t>
            </w:r>
            <w:r w:rsidRPr="001E1831">
              <w:rPr>
                <w:rFonts w:ascii="Angsana New" w:hAnsi="Angsana New" w:hint="cs"/>
                <w:cs/>
              </w:rPr>
              <w:t xml:space="preserve"> ธันวาคม </w:t>
            </w:r>
            <w:r w:rsidRPr="001E1831">
              <w:rPr>
                <w:rFonts w:ascii="Angsana New" w:hAnsi="Angsana New"/>
              </w:rPr>
              <w:t>2562</w:t>
            </w:r>
          </w:p>
        </w:tc>
        <w:tc>
          <w:tcPr>
            <w:tcW w:w="142" w:type="dxa"/>
          </w:tcPr>
          <w:p w14:paraId="7C284EB3" w14:textId="77777777" w:rsidR="00EF4B4B" w:rsidRPr="001E1831" w:rsidRDefault="00EF4B4B" w:rsidP="00EF4B4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1603478" w14:textId="0F2D2CE5" w:rsidR="00EF4B4B" w:rsidRPr="001E1831" w:rsidRDefault="00EF4B4B" w:rsidP="00EF4B4B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>31</w:t>
            </w:r>
            <w:r w:rsidRPr="001E1831">
              <w:rPr>
                <w:rFonts w:ascii="Angsana New" w:hAnsi="Angsana New" w:hint="cs"/>
                <w:cs/>
              </w:rPr>
              <w:t xml:space="preserve"> ธันวาคม </w:t>
            </w:r>
            <w:r w:rsidRPr="001E1831">
              <w:rPr>
                <w:rFonts w:ascii="Angsana New" w:hAnsi="Angsana New"/>
              </w:rPr>
              <w:t>256</w:t>
            </w:r>
            <w:r w:rsidRPr="001E1831">
              <w:rPr>
                <w:rFonts w:ascii="Angsana New" w:hAnsi="Angsana New" w:hint="cs"/>
                <w:cs/>
              </w:rPr>
              <w:t>3</w:t>
            </w:r>
          </w:p>
        </w:tc>
        <w:tc>
          <w:tcPr>
            <w:tcW w:w="112" w:type="dxa"/>
          </w:tcPr>
          <w:p w14:paraId="52C9BAC8" w14:textId="77777777" w:rsidR="00EF4B4B" w:rsidRPr="001E1831" w:rsidRDefault="00EF4B4B" w:rsidP="00EF4B4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200F66AC" w14:textId="354F8873" w:rsidR="00EF4B4B" w:rsidRPr="001E1831" w:rsidRDefault="00EF4B4B" w:rsidP="00EF4B4B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>31</w:t>
            </w:r>
            <w:r w:rsidRPr="001E1831">
              <w:rPr>
                <w:rFonts w:ascii="Angsana New" w:hAnsi="Angsana New" w:hint="cs"/>
                <w:cs/>
              </w:rPr>
              <w:t xml:space="preserve"> ธันวาคม </w:t>
            </w:r>
            <w:r w:rsidRPr="001E1831">
              <w:rPr>
                <w:rFonts w:ascii="Angsana New" w:hAnsi="Angsana New"/>
              </w:rPr>
              <w:t>2562</w:t>
            </w:r>
          </w:p>
        </w:tc>
      </w:tr>
      <w:tr w:rsidR="00EF4B4B" w:rsidRPr="001E1831" w14:paraId="17AF8FD1" w14:textId="77777777">
        <w:tc>
          <w:tcPr>
            <w:tcW w:w="3685" w:type="dxa"/>
          </w:tcPr>
          <w:p w14:paraId="52D7366B" w14:textId="77777777" w:rsidR="00EF4B4B" w:rsidRPr="001E1831" w:rsidRDefault="00EF4B4B" w:rsidP="00EF4B4B">
            <w:pPr>
              <w:jc w:val="both"/>
              <w:rPr>
                <w:rFonts w:ascii="Angsana New"/>
              </w:rPr>
            </w:pPr>
            <w:r w:rsidRPr="001E1831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บริษัทย่อย</w:t>
            </w:r>
            <w:r w:rsidRPr="001E1831">
              <w:rPr>
                <w:rFonts w:ascii="Angsana New" w:hAnsi="Angsana New"/>
                <w:sz w:val="28"/>
                <w:szCs w:val="28"/>
                <w:cs/>
              </w:rPr>
              <w:t xml:space="preserve"> :</w:t>
            </w:r>
          </w:p>
        </w:tc>
        <w:tc>
          <w:tcPr>
            <w:tcW w:w="253" w:type="dxa"/>
          </w:tcPr>
          <w:p w14:paraId="254F7FF6" w14:textId="77777777" w:rsidR="00EF4B4B" w:rsidRPr="001E1831" w:rsidRDefault="00EF4B4B" w:rsidP="00EF4B4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75ECD914" w14:textId="77777777" w:rsidR="00EF4B4B" w:rsidRPr="001E1831" w:rsidRDefault="00EF4B4B" w:rsidP="00EF4B4B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12" w:type="dxa"/>
          </w:tcPr>
          <w:p w14:paraId="1A50D6DE" w14:textId="77777777" w:rsidR="00EF4B4B" w:rsidRPr="001E1831" w:rsidRDefault="00EF4B4B" w:rsidP="00EF4B4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6" w:type="dxa"/>
          </w:tcPr>
          <w:p w14:paraId="2A4FCD34" w14:textId="77777777" w:rsidR="00EF4B4B" w:rsidRPr="001E1831" w:rsidRDefault="00EF4B4B" w:rsidP="00EF4B4B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42" w:type="dxa"/>
          </w:tcPr>
          <w:p w14:paraId="52801377" w14:textId="77777777" w:rsidR="00EF4B4B" w:rsidRPr="001E1831" w:rsidRDefault="00EF4B4B" w:rsidP="00EF4B4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16779253" w14:textId="77777777" w:rsidR="00EF4B4B" w:rsidRPr="001E1831" w:rsidRDefault="00EF4B4B" w:rsidP="00EF4B4B">
            <w:pPr>
              <w:ind w:right="-45"/>
              <w:jc w:val="center"/>
              <w:rPr>
                <w:rFonts w:ascii="Angsana New"/>
              </w:rPr>
            </w:pPr>
          </w:p>
        </w:tc>
        <w:tc>
          <w:tcPr>
            <w:tcW w:w="112" w:type="dxa"/>
          </w:tcPr>
          <w:p w14:paraId="043548AE" w14:textId="77777777" w:rsidR="00EF4B4B" w:rsidRPr="001E1831" w:rsidRDefault="00EF4B4B" w:rsidP="00EF4B4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0B31FC7A" w14:textId="77777777" w:rsidR="00EF4B4B" w:rsidRPr="001E1831" w:rsidRDefault="00EF4B4B" w:rsidP="00EF4B4B">
            <w:pPr>
              <w:ind w:right="-45"/>
              <w:jc w:val="center"/>
              <w:rPr>
                <w:rFonts w:ascii="Angsana New"/>
              </w:rPr>
            </w:pPr>
          </w:p>
        </w:tc>
      </w:tr>
      <w:tr w:rsidR="00627AD4" w:rsidRPr="001E1831" w14:paraId="448D8DE9" w14:textId="77777777" w:rsidTr="005F686E">
        <w:tc>
          <w:tcPr>
            <w:tcW w:w="3685" w:type="dxa"/>
          </w:tcPr>
          <w:p w14:paraId="7EE494C7" w14:textId="34F3D154" w:rsidR="00627AD4" w:rsidRPr="001E1831" w:rsidRDefault="00627AD4" w:rsidP="00627AD4">
            <w:pPr>
              <w:jc w:val="both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 xml:space="preserve">    บริษัท บรุ๊คเคอร์</w:t>
            </w:r>
            <w:r w:rsidRPr="001E1831">
              <w:rPr>
                <w:rFonts w:ascii="Angsana New" w:hAnsi="Angsana New"/>
                <w:cs/>
              </w:rPr>
              <w:t xml:space="preserve"> </w:t>
            </w:r>
            <w:r w:rsidRPr="001E1831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253" w:type="dxa"/>
          </w:tcPr>
          <w:p w14:paraId="222CA568" w14:textId="77777777" w:rsidR="00627AD4" w:rsidRPr="001E1831" w:rsidRDefault="00627AD4" w:rsidP="00627AD4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25D25E39" w14:textId="39A0CCAD" w:rsidR="00627AD4" w:rsidRPr="001E1831" w:rsidRDefault="00627AD4" w:rsidP="00627AD4">
            <w:pPr>
              <w:ind w:right="81"/>
              <w:jc w:val="right"/>
              <w:rPr>
                <w:rFonts w:ascii="Angsana New"/>
                <w:cs/>
              </w:rPr>
            </w:pPr>
            <w:r w:rsidRPr="001E1831">
              <w:rPr>
                <w:rFonts w:ascii="Angsana New" w:hint="cs"/>
                <w:cs/>
              </w:rPr>
              <w:t>-</w:t>
            </w:r>
          </w:p>
        </w:tc>
        <w:tc>
          <w:tcPr>
            <w:tcW w:w="112" w:type="dxa"/>
          </w:tcPr>
          <w:p w14:paraId="12758993" w14:textId="77777777" w:rsidR="00627AD4" w:rsidRPr="001E1831" w:rsidRDefault="00627AD4" w:rsidP="00627AD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422B9036" w14:textId="63636CC5" w:rsidR="00627AD4" w:rsidRPr="001E1831" w:rsidRDefault="00627AD4" w:rsidP="00627AD4">
            <w:pPr>
              <w:ind w:right="81"/>
              <w:jc w:val="right"/>
              <w:rPr>
                <w:rFonts w:ascii="Angsana New"/>
                <w:cs/>
              </w:rPr>
            </w:pPr>
            <w:r w:rsidRPr="001E1831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</w:tcPr>
          <w:p w14:paraId="1C485038" w14:textId="77777777" w:rsidR="00627AD4" w:rsidRPr="001E1831" w:rsidRDefault="00627AD4" w:rsidP="00627AD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</w:tcPr>
          <w:p w14:paraId="1D3A3DB3" w14:textId="7850C00B" w:rsidR="00627AD4" w:rsidRPr="001E1831" w:rsidRDefault="00627AD4" w:rsidP="00627AD4">
            <w:pPr>
              <w:ind w:right="97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5,875,000.00</w:t>
            </w:r>
          </w:p>
        </w:tc>
        <w:tc>
          <w:tcPr>
            <w:tcW w:w="112" w:type="dxa"/>
          </w:tcPr>
          <w:p w14:paraId="5E5DCF32" w14:textId="77777777" w:rsidR="00627AD4" w:rsidRPr="001E1831" w:rsidRDefault="00627AD4" w:rsidP="00627AD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</w:tcPr>
          <w:p w14:paraId="4FE2A2D4" w14:textId="6EF29E23" w:rsidR="00627AD4" w:rsidRPr="001E1831" w:rsidRDefault="00627AD4" w:rsidP="00627AD4">
            <w:pPr>
              <w:ind w:right="97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14,150,000</w:t>
            </w:r>
            <w:r w:rsidRPr="001E1831">
              <w:rPr>
                <w:rFonts w:ascii="Angsana New"/>
                <w:cs/>
              </w:rPr>
              <w:t>.</w:t>
            </w:r>
            <w:r w:rsidRPr="001E1831">
              <w:rPr>
                <w:rFonts w:ascii="Angsana New"/>
              </w:rPr>
              <w:t>00</w:t>
            </w:r>
          </w:p>
        </w:tc>
      </w:tr>
      <w:tr w:rsidR="00EF4B4B" w:rsidRPr="001E1831" w14:paraId="215F10CB" w14:textId="77777777">
        <w:tc>
          <w:tcPr>
            <w:tcW w:w="3685" w:type="dxa"/>
          </w:tcPr>
          <w:p w14:paraId="0589F6E5" w14:textId="77777777" w:rsidR="00EF4B4B" w:rsidRPr="001E1831" w:rsidRDefault="00EF4B4B" w:rsidP="00EF4B4B">
            <w:pPr>
              <w:jc w:val="both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 xml:space="preserve">                                        รวม</w:t>
            </w:r>
          </w:p>
        </w:tc>
        <w:tc>
          <w:tcPr>
            <w:tcW w:w="253" w:type="dxa"/>
          </w:tcPr>
          <w:p w14:paraId="18D15B1A" w14:textId="77777777" w:rsidR="00EF4B4B" w:rsidRPr="001E1831" w:rsidRDefault="00EF4B4B" w:rsidP="00EF4B4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  <w:vAlign w:val="bottom"/>
          </w:tcPr>
          <w:p w14:paraId="32A0B8DB" w14:textId="77777777" w:rsidR="00EF4B4B" w:rsidRPr="001E1831" w:rsidRDefault="00EF4B4B" w:rsidP="00EF4B4B">
            <w:pPr>
              <w:ind w:right="81"/>
              <w:jc w:val="right"/>
              <w:rPr>
                <w:rFonts w:ascii="Angsana New"/>
              </w:rPr>
            </w:pPr>
            <w:r w:rsidRPr="001E1831">
              <w:rPr>
                <w:rFonts w:ascii="Angsana New" w:hint="cs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5AE07D2D" w14:textId="77777777" w:rsidR="00EF4B4B" w:rsidRPr="001E1831" w:rsidRDefault="00EF4B4B" w:rsidP="00EF4B4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vAlign w:val="bottom"/>
          </w:tcPr>
          <w:p w14:paraId="712F1C75" w14:textId="5C80F186" w:rsidR="00EF4B4B" w:rsidRPr="001E1831" w:rsidRDefault="00EF4B4B" w:rsidP="00EF4B4B">
            <w:pPr>
              <w:ind w:right="81"/>
              <w:jc w:val="right"/>
              <w:rPr>
                <w:rFonts w:ascii="Angsana New"/>
              </w:rPr>
            </w:pPr>
            <w:r w:rsidRPr="001E1831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3763B109" w14:textId="77777777" w:rsidR="00EF4B4B" w:rsidRPr="001E1831" w:rsidRDefault="00EF4B4B" w:rsidP="00EF4B4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068B7BEB" w14:textId="6C6256B6" w:rsidR="00EF4B4B" w:rsidRPr="001E1831" w:rsidRDefault="00627AD4" w:rsidP="00EF4B4B">
            <w:pPr>
              <w:ind w:right="97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5,875,000.00</w:t>
            </w:r>
          </w:p>
        </w:tc>
        <w:tc>
          <w:tcPr>
            <w:tcW w:w="112" w:type="dxa"/>
            <w:vAlign w:val="bottom"/>
          </w:tcPr>
          <w:p w14:paraId="301D8B16" w14:textId="77777777" w:rsidR="00EF4B4B" w:rsidRPr="001E1831" w:rsidRDefault="00EF4B4B" w:rsidP="00EF4B4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  <w:vAlign w:val="bottom"/>
          </w:tcPr>
          <w:p w14:paraId="786DA4FA" w14:textId="2E3F25B0" w:rsidR="00EF4B4B" w:rsidRPr="001E1831" w:rsidRDefault="00EF4B4B" w:rsidP="00EF4B4B">
            <w:pPr>
              <w:ind w:right="97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14,150,000</w:t>
            </w:r>
            <w:r w:rsidRPr="001E1831">
              <w:rPr>
                <w:rFonts w:ascii="Angsana New"/>
                <w:cs/>
              </w:rPr>
              <w:t>.</w:t>
            </w:r>
            <w:r w:rsidRPr="001E1831">
              <w:rPr>
                <w:rFonts w:ascii="Angsana New"/>
              </w:rPr>
              <w:t>00</w:t>
            </w:r>
          </w:p>
        </w:tc>
      </w:tr>
      <w:tr w:rsidR="00EF4B4B" w:rsidRPr="001E1831" w14:paraId="641747D8" w14:textId="77777777" w:rsidTr="00DB6D59">
        <w:trPr>
          <w:trHeight w:val="291"/>
        </w:trPr>
        <w:tc>
          <w:tcPr>
            <w:tcW w:w="3685" w:type="dxa"/>
          </w:tcPr>
          <w:p w14:paraId="57140CE4" w14:textId="77777777" w:rsidR="00EF4B4B" w:rsidRPr="001E1831" w:rsidRDefault="00EF4B4B" w:rsidP="00EF4B4B">
            <w:pPr>
              <w:jc w:val="both"/>
              <w:rPr>
                <w:rFonts w:ascii="Angsana New" w:hAnsi="Angsana New"/>
                <w:sz w:val="28"/>
                <w:szCs w:val="28"/>
              </w:rPr>
            </w:pPr>
            <w:r w:rsidRPr="001E1831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บริษัทที่เกี่ยวข้องกัน</w:t>
            </w:r>
            <w:r w:rsidRPr="001E1831">
              <w:rPr>
                <w:rFonts w:ascii="Angsana New" w:hAnsi="Angsana New"/>
                <w:sz w:val="28"/>
                <w:szCs w:val="28"/>
                <w:cs/>
              </w:rPr>
              <w:t xml:space="preserve"> :</w:t>
            </w:r>
          </w:p>
        </w:tc>
        <w:tc>
          <w:tcPr>
            <w:tcW w:w="253" w:type="dxa"/>
          </w:tcPr>
          <w:p w14:paraId="373F7C2B" w14:textId="77777777" w:rsidR="00EF4B4B" w:rsidRPr="001E1831" w:rsidRDefault="00EF4B4B" w:rsidP="00EF4B4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198B4255" w14:textId="77777777" w:rsidR="00EF4B4B" w:rsidRPr="001E1831" w:rsidRDefault="00EF4B4B" w:rsidP="00EF4B4B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12" w:type="dxa"/>
            <w:vAlign w:val="bottom"/>
          </w:tcPr>
          <w:p w14:paraId="0E7C8003" w14:textId="77777777" w:rsidR="00EF4B4B" w:rsidRPr="001E1831" w:rsidRDefault="00EF4B4B" w:rsidP="00EF4B4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vAlign w:val="bottom"/>
          </w:tcPr>
          <w:p w14:paraId="5947B15B" w14:textId="77777777" w:rsidR="00EF4B4B" w:rsidRPr="001E1831" w:rsidRDefault="00EF4B4B" w:rsidP="00EF4B4B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2E6BC7BA" w14:textId="77777777" w:rsidR="00EF4B4B" w:rsidRPr="001E1831" w:rsidRDefault="00EF4B4B" w:rsidP="00EF4B4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vAlign w:val="bottom"/>
          </w:tcPr>
          <w:p w14:paraId="77D9F1F9" w14:textId="77777777" w:rsidR="00EF4B4B" w:rsidRPr="001E1831" w:rsidRDefault="00EF4B4B" w:rsidP="00EF4B4B">
            <w:pPr>
              <w:ind w:right="97"/>
              <w:jc w:val="right"/>
              <w:rPr>
                <w:rFonts w:ascii="Angsana New"/>
              </w:rPr>
            </w:pPr>
          </w:p>
        </w:tc>
        <w:tc>
          <w:tcPr>
            <w:tcW w:w="112" w:type="dxa"/>
            <w:vAlign w:val="bottom"/>
          </w:tcPr>
          <w:p w14:paraId="7F24E1A1" w14:textId="77777777" w:rsidR="00EF4B4B" w:rsidRPr="001E1831" w:rsidRDefault="00EF4B4B" w:rsidP="00EF4B4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44F0C736" w14:textId="77777777" w:rsidR="00EF4B4B" w:rsidRPr="001E1831" w:rsidRDefault="00EF4B4B" w:rsidP="00EF4B4B">
            <w:pPr>
              <w:ind w:right="97"/>
              <w:jc w:val="right"/>
              <w:rPr>
                <w:rFonts w:ascii="Angsana New"/>
              </w:rPr>
            </w:pPr>
          </w:p>
        </w:tc>
      </w:tr>
      <w:tr w:rsidR="00EF4B4B" w:rsidRPr="001E1831" w14:paraId="6A343FC4" w14:textId="77777777">
        <w:tc>
          <w:tcPr>
            <w:tcW w:w="3685" w:type="dxa"/>
          </w:tcPr>
          <w:p w14:paraId="6C2C1284" w14:textId="77777777" w:rsidR="00EF4B4B" w:rsidRPr="001E1831" w:rsidRDefault="00EF4B4B" w:rsidP="00EF4B4B">
            <w:pPr>
              <w:jc w:val="both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 xml:space="preserve">    บริษัท ซีเวทต้า แคปปิตอล จำกัด</w:t>
            </w:r>
          </w:p>
        </w:tc>
        <w:tc>
          <w:tcPr>
            <w:tcW w:w="253" w:type="dxa"/>
          </w:tcPr>
          <w:p w14:paraId="71CF451D" w14:textId="77777777" w:rsidR="00EF4B4B" w:rsidRPr="001E1831" w:rsidRDefault="00EF4B4B" w:rsidP="00EF4B4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379B70C8" w14:textId="686C7C74" w:rsidR="00EF4B4B" w:rsidRPr="001E1831" w:rsidRDefault="00627AD4" w:rsidP="00EF4B4B">
            <w:pPr>
              <w:ind w:right="59"/>
              <w:jc w:val="right"/>
              <w:rPr>
                <w:rFonts w:ascii="Angsana New"/>
                <w:cs/>
              </w:rPr>
            </w:pPr>
            <w:r w:rsidRPr="001E1831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61427D40" w14:textId="77777777" w:rsidR="00EF4B4B" w:rsidRPr="001E1831" w:rsidRDefault="00EF4B4B" w:rsidP="00EF4B4B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306" w:type="dxa"/>
            <w:vAlign w:val="bottom"/>
          </w:tcPr>
          <w:p w14:paraId="4ECBDCDC" w14:textId="7E4D0FB0" w:rsidR="00EF4B4B" w:rsidRPr="001E1831" w:rsidRDefault="00EF4B4B" w:rsidP="00EF4B4B">
            <w:pPr>
              <w:ind w:right="59"/>
              <w:jc w:val="right"/>
              <w:rPr>
                <w:rFonts w:ascii="Angsana New"/>
                <w:cs/>
              </w:rPr>
            </w:pPr>
            <w:r w:rsidRPr="001E1831">
              <w:rPr>
                <w:rFonts w:ascii="Angsana New"/>
              </w:rPr>
              <w:t>764</w:t>
            </w:r>
            <w:r w:rsidRPr="001E1831">
              <w:rPr>
                <w:rFonts w:ascii="Angsana New"/>
                <w:cs/>
              </w:rPr>
              <w:t>.</w:t>
            </w:r>
            <w:r w:rsidRPr="001E1831">
              <w:rPr>
                <w:rFonts w:ascii="Angsana New"/>
              </w:rPr>
              <w:t>78</w:t>
            </w:r>
          </w:p>
        </w:tc>
        <w:tc>
          <w:tcPr>
            <w:tcW w:w="142" w:type="dxa"/>
            <w:vAlign w:val="bottom"/>
          </w:tcPr>
          <w:p w14:paraId="7DE4D13D" w14:textId="77777777" w:rsidR="00EF4B4B" w:rsidRPr="001E1831" w:rsidRDefault="00EF4B4B" w:rsidP="00EF4B4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vAlign w:val="bottom"/>
          </w:tcPr>
          <w:p w14:paraId="4E3C11E3" w14:textId="13A579E8" w:rsidR="00EF4B4B" w:rsidRPr="001E1831" w:rsidRDefault="00627AD4" w:rsidP="00EF4B4B">
            <w:pPr>
              <w:ind w:right="97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71870DB3" w14:textId="77777777" w:rsidR="00EF4B4B" w:rsidRPr="001E1831" w:rsidRDefault="00EF4B4B" w:rsidP="00EF4B4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65257CDE" w14:textId="525296A6" w:rsidR="00EF4B4B" w:rsidRPr="001E1831" w:rsidRDefault="00EF4B4B" w:rsidP="00EF4B4B">
            <w:pPr>
              <w:ind w:right="97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764</w:t>
            </w:r>
            <w:r w:rsidRPr="001E1831">
              <w:rPr>
                <w:rFonts w:ascii="Angsana New"/>
                <w:cs/>
              </w:rPr>
              <w:t>.</w:t>
            </w:r>
            <w:r w:rsidRPr="001E1831">
              <w:rPr>
                <w:rFonts w:ascii="Angsana New"/>
              </w:rPr>
              <w:t>78</w:t>
            </w:r>
          </w:p>
        </w:tc>
      </w:tr>
      <w:tr w:rsidR="00EF4B4B" w:rsidRPr="001E1831" w14:paraId="543CA124" w14:textId="77777777">
        <w:tc>
          <w:tcPr>
            <w:tcW w:w="3685" w:type="dxa"/>
          </w:tcPr>
          <w:p w14:paraId="717F2A5A" w14:textId="77777777" w:rsidR="00EF4B4B" w:rsidRPr="001E1831" w:rsidRDefault="00EF4B4B" w:rsidP="00EF4B4B">
            <w:pPr>
              <w:jc w:val="both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 xml:space="preserve">    บรุ๊คเคอร์ สุโขทัย ฟันด์</w:t>
            </w:r>
          </w:p>
        </w:tc>
        <w:tc>
          <w:tcPr>
            <w:tcW w:w="253" w:type="dxa"/>
          </w:tcPr>
          <w:p w14:paraId="3688AAF8" w14:textId="77777777" w:rsidR="00EF4B4B" w:rsidRPr="001E1831" w:rsidRDefault="00EF4B4B" w:rsidP="00EF4B4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3413B1B4" w14:textId="490714E9" w:rsidR="00EF4B4B" w:rsidRPr="001E1831" w:rsidRDefault="006311F6" w:rsidP="00EF4B4B">
            <w:pPr>
              <w:ind w:right="59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6,642,107.74</w:t>
            </w:r>
          </w:p>
        </w:tc>
        <w:tc>
          <w:tcPr>
            <w:tcW w:w="112" w:type="dxa"/>
            <w:vAlign w:val="bottom"/>
          </w:tcPr>
          <w:p w14:paraId="72951669" w14:textId="77777777" w:rsidR="00EF4B4B" w:rsidRPr="001E1831" w:rsidRDefault="00EF4B4B" w:rsidP="00EF4B4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vAlign w:val="bottom"/>
          </w:tcPr>
          <w:p w14:paraId="5C89BA0C" w14:textId="10285E58" w:rsidR="00EF4B4B" w:rsidRPr="001E1831" w:rsidRDefault="00EF4B4B" w:rsidP="00EF4B4B">
            <w:pPr>
              <w:ind w:right="59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18,570,583</w:t>
            </w:r>
            <w:r w:rsidRPr="001E1831">
              <w:rPr>
                <w:rFonts w:ascii="Angsana New"/>
                <w:cs/>
              </w:rPr>
              <w:t>.</w:t>
            </w:r>
            <w:r w:rsidRPr="001E1831">
              <w:rPr>
                <w:rFonts w:ascii="Angsana New"/>
              </w:rPr>
              <w:t>34</w:t>
            </w:r>
          </w:p>
        </w:tc>
        <w:tc>
          <w:tcPr>
            <w:tcW w:w="142" w:type="dxa"/>
            <w:vAlign w:val="bottom"/>
          </w:tcPr>
          <w:p w14:paraId="2AB33A99" w14:textId="77777777" w:rsidR="00EF4B4B" w:rsidRPr="001E1831" w:rsidRDefault="00EF4B4B" w:rsidP="00EF4B4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vAlign w:val="bottom"/>
          </w:tcPr>
          <w:p w14:paraId="38DBCA10" w14:textId="4E428170" w:rsidR="00EF4B4B" w:rsidRPr="001E1831" w:rsidRDefault="00627AD4" w:rsidP="00EF4B4B">
            <w:pPr>
              <w:ind w:right="97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62E3906B" w14:textId="77777777" w:rsidR="00EF4B4B" w:rsidRPr="001E1831" w:rsidRDefault="00EF4B4B" w:rsidP="00EF4B4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4F283316" w14:textId="16159F55" w:rsidR="00EF4B4B" w:rsidRPr="001E1831" w:rsidRDefault="00EF4B4B" w:rsidP="00EF4B4B">
            <w:pPr>
              <w:ind w:right="97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  <w:cs/>
              </w:rPr>
              <w:t>-</w:t>
            </w:r>
          </w:p>
        </w:tc>
      </w:tr>
      <w:tr w:rsidR="00EF4B4B" w:rsidRPr="001E1831" w14:paraId="7FC2203D" w14:textId="77777777">
        <w:tc>
          <w:tcPr>
            <w:tcW w:w="3685" w:type="dxa"/>
          </w:tcPr>
          <w:p w14:paraId="34FECD3A" w14:textId="77777777" w:rsidR="00EF4B4B" w:rsidRPr="001E1831" w:rsidRDefault="00EF4B4B" w:rsidP="00EF4B4B">
            <w:pPr>
              <w:jc w:val="both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>รวมลูกหนี้กิจการที่เกี่ยวข้องกัน</w:t>
            </w:r>
          </w:p>
        </w:tc>
        <w:tc>
          <w:tcPr>
            <w:tcW w:w="253" w:type="dxa"/>
          </w:tcPr>
          <w:p w14:paraId="2E13FA2C" w14:textId="77777777" w:rsidR="00EF4B4B" w:rsidRPr="001E1831" w:rsidRDefault="00EF4B4B" w:rsidP="00EF4B4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F712421" w14:textId="73504AC0" w:rsidR="00EF4B4B" w:rsidRPr="001E1831" w:rsidRDefault="006311F6" w:rsidP="00EF4B4B">
            <w:pPr>
              <w:ind w:right="59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6,642,107.74</w:t>
            </w:r>
          </w:p>
        </w:tc>
        <w:tc>
          <w:tcPr>
            <w:tcW w:w="112" w:type="dxa"/>
            <w:vAlign w:val="bottom"/>
          </w:tcPr>
          <w:p w14:paraId="4283DE07" w14:textId="77777777" w:rsidR="00EF4B4B" w:rsidRPr="001E1831" w:rsidRDefault="00EF4B4B" w:rsidP="00EF4B4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7E99CCA" w14:textId="6DC48440" w:rsidR="00EF4B4B" w:rsidRPr="001E1831" w:rsidRDefault="00EF4B4B" w:rsidP="00EF4B4B">
            <w:pPr>
              <w:ind w:right="59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18,571,348</w:t>
            </w:r>
            <w:r w:rsidRPr="001E1831">
              <w:rPr>
                <w:rFonts w:ascii="Angsana New"/>
                <w:cs/>
              </w:rPr>
              <w:t>.</w:t>
            </w:r>
            <w:r w:rsidRPr="001E1831">
              <w:rPr>
                <w:rFonts w:ascii="Angsana New"/>
              </w:rPr>
              <w:t>12</w:t>
            </w:r>
          </w:p>
        </w:tc>
        <w:tc>
          <w:tcPr>
            <w:tcW w:w="142" w:type="dxa"/>
            <w:vAlign w:val="bottom"/>
          </w:tcPr>
          <w:p w14:paraId="3830E0F4" w14:textId="77777777" w:rsidR="00EF4B4B" w:rsidRPr="001E1831" w:rsidRDefault="00EF4B4B" w:rsidP="00EF4B4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32B5E0" w14:textId="47CD2E37" w:rsidR="00EF4B4B" w:rsidRPr="001E1831" w:rsidRDefault="00627AD4" w:rsidP="00EF4B4B">
            <w:pPr>
              <w:ind w:right="97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5,875,000.00</w:t>
            </w:r>
          </w:p>
        </w:tc>
        <w:tc>
          <w:tcPr>
            <w:tcW w:w="112" w:type="dxa"/>
            <w:vAlign w:val="bottom"/>
          </w:tcPr>
          <w:p w14:paraId="227825EC" w14:textId="77777777" w:rsidR="00EF4B4B" w:rsidRPr="001E1831" w:rsidRDefault="00EF4B4B" w:rsidP="00EF4B4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539683" w14:textId="2B0F7C4E" w:rsidR="00EF4B4B" w:rsidRPr="001E1831" w:rsidRDefault="00EF4B4B" w:rsidP="00EF4B4B">
            <w:pPr>
              <w:ind w:right="97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14,150,764</w:t>
            </w:r>
            <w:r w:rsidRPr="001E1831">
              <w:rPr>
                <w:rFonts w:ascii="Angsana New"/>
                <w:cs/>
              </w:rPr>
              <w:t>.</w:t>
            </w:r>
            <w:r w:rsidRPr="001E1831">
              <w:rPr>
                <w:rFonts w:ascii="Angsana New"/>
              </w:rPr>
              <w:t>78</w:t>
            </w:r>
          </w:p>
        </w:tc>
      </w:tr>
    </w:tbl>
    <w:p w14:paraId="3BD6BD8D" w14:textId="3127C054" w:rsidR="00B00D95" w:rsidRPr="001E1831" w:rsidRDefault="00B00D95" w:rsidP="0048272F">
      <w:pPr>
        <w:spacing w:before="240"/>
        <w:ind w:left="835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sz w:val="28"/>
          <w:szCs w:val="28"/>
          <w:cs/>
        </w:rPr>
        <w:t>ยอดคงเหลือของลูกหนี้การค้า</w:t>
      </w:r>
      <w:r w:rsidRPr="001E1831">
        <w:rPr>
          <w:rFonts w:ascii="Angsana New" w:hAnsi="Angsana New" w:hint="cs"/>
          <w:sz w:val="28"/>
          <w:szCs w:val="28"/>
          <w:cs/>
        </w:rPr>
        <w:t xml:space="preserve"> </w:t>
      </w:r>
      <w:r w:rsidRPr="001E1831">
        <w:rPr>
          <w:rFonts w:ascii="Angsana New" w:hAnsi="Angsana New"/>
          <w:sz w:val="28"/>
          <w:szCs w:val="28"/>
          <w:cs/>
        </w:rPr>
        <w:t>–</w:t>
      </w:r>
      <w:r w:rsidRPr="001E1831">
        <w:rPr>
          <w:rFonts w:ascii="Angsana New" w:hAnsi="Angsana New" w:hint="cs"/>
          <w:sz w:val="28"/>
          <w:szCs w:val="28"/>
          <w:cs/>
        </w:rPr>
        <w:t xml:space="preserve"> กิจการที่เกี่ยวข้องกัน </w:t>
      </w:r>
      <w:r w:rsidRPr="001E1831">
        <w:rPr>
          <w:rFonts w:ascii="Angsana New" w:hAnsi="Angsana New"/>
          <w:sz w:val="28"/>
          <w:szCs w:val="28"/>
          <w:cs/>
        </w:rPr>
        <w:t>แยกตามอายุ</w:t>
      </w:r>
      <w:r w:rsidRPr="001E1831">
        <w:rPr>
          <w:rFonts w:ascii="Angsana New" w:hAnsi="Angsana New" w:hint="cs"/>
          <w:sz w:val="28"/>
          <w:szCs w:val="28"/>
          <w:cs/>
        </w:rPr>
        <w:t>หนี้</w:t>
      </w:r>
      <w:r w:rsidRPr="001E1831">
        <w:rPr>
          <w:rFonts w:ascii="Angsana New" w:hAnsi="Angsana New"/>
          <w:sz w:val="28"/>
          <w:szCs w:val="28"/>
          <w:cs/>
        </w:rPr>
        <w:t>ที่ค้างชำระ</w:t>
      </w:r>
      <w:r w:rsidRPr="001E1831">
        <w:rPr>
          <w:rFonts w:ascii="Angsana New" w:hAnsi="Angsana New" w:hint="cs"/>
          <w:sz w:val="28"/>
          <w:szCs w:val="28"/>
          <w:cs/>
        </w:rPr>
        <w:t xml:space="preserve"> </w:t>
      </w:r>
      <w:r w:rsidRPr="001E1831">
        <w:rPr>
          <w:rFonts w:ascii="Angsana New" w:hAnsi="Angsana New"/>
          <w:sz w:val="28"/>
          <w:szCs w:val="28"/>
          <w:cs/>
        </w:rPr>
        <w:t>ดังนี้:-</w:t>
      </w:r>
    </w:p>
    <w:tbl>
      <w:tblPr>
        <w:tblW w:w="9477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2835"/>
        <w:gridCol w:w="284"/>
        <w:gridCol w:w="1397"/>
        <w:gridCol w:w="283"/>
        <w:gridCol w:w="1418"/>
        <w:gridCol w:w="283"/>
        <w:gridCol w:w="1418"/>
        <w:gridCol w:w="236"/>
        <w:gridCol w:w="1323"/>
      </w:tblGrid>
      <w:tr w:rsidR="006B00AB" w:rsidRPr="001E1831" w14:paraId="5997AE45" w14:textId="77777777" w:rsidTr="005C6067">
        <w:trPr>
          <w:trHeight w:hRule="exact" w:val="363"/>
        </w:trPr>
        <w:tc>
          <w:tcPr>
            <w:tcW w:w="2835" w:type="dxa"/>
          </w:tcPr>
          <w:p w14:paraId="38329D8B" w14:textId="77777777" w:rsidR="006B00AB" w:rsidRPr="001E1831" w:rsidRDefault="006B00AB" w:rsidP="00512FA0">
            <w:pPr>
              <w:spacing w:line="34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284" w:type="dxa"/>
          </w:tcPr>
          <w:p w14:paraId="08D2B6BD" w14:textId="77777777" w:rsidR="006B00AB" w:rsidRPr="001E1831" w:rsidRDefault="006B00AB" w:rsidP="00512FA0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6358" w:type="dxa"/>
            <w:gridSpan w:val="7"/>
            <w:tcBorders>
              <w:bottom w:val="single" w:sz="4" w:space="0" w:color="auto"/>
            </w:tcBorders>
          </w:tcPr>
          <w:p w14:paraId="16B930F4" w14:textId="77777777" w:rsidR="006B00AB" w:rsidRPr="001E1831" w:rsidRDefault="006B00AB" w:rsidP="00512FA0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>บาท</w:t>
            </w:r>
          </w:p>
        </w:tc>
      </w:tr>
      <w:tr w:rsidR="006B00AB" w:rsidRPr="001E1831" w14:paraId="29425300" w14:textId="77777777">
        <w:trPr>
          <w:trHeight w:hRule="exact" w:val="340"/>
        </w:trPr>
        <w:tc>
          <w:tcPr>
            <w:tcW w:w="2835" w:type="dxa"/>
          </w:tcPr>
          <w:p w14:paraId="2B057EA9" w14:textId="77777777" w:rsidR="006B00AB" w:rsidRPr="001E1831" w:rsidRDefault="006B00AB" w:rsidP="00512FA0">
            <w:pPr>
              <w:spacing w:line="34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284" w:type="dxa"/>
          </w:tcPr>
          <w:p w14:paraId="0CD8DAF6" w14:textId="77777777" w:rsidR="006B00AB" w:rsidRPr="001E1831" w:rsidRDefault="006B00AB" w:rsidP="00512FA0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309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654C05E" w14:textId="77777777" w:rsidR="006B00AB" w:rsidRPr="001E1831" w:rsidRDefault="006B00AB" w:rsidP="00512FA0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2C64CE69" w14:textId="77777777" w:rsidR="006B00AB" w:rsidRPr="001E1831" w:rsidRDefault="006B00AB" w:rsidP="00512FA0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24F5A27" w14:textId="77777777" w:rsidR="006B00AB" w:rsidRPr="001E1831" w:rsidRDefault="006B00AB" w:rsidP="00512FA0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>งบการเงินเฉพาะบริษัท</w:t>
            </w:r>
          </w:p>
        </w:tc>
      </w:tr>
      <w:tr w:rsidR="00914306" w:rsidRPr="001E1831" w14:paraId="7093A31B" w14:textId="77777777">
        <w:trPr>
          <w:trHeight w:hRule="exact" w:val="340"/>
        </w:trPr>
        <w:tc>
          <w:tcPr>
            <w:tcW w:w="2835" w:type="dxa"/>
          </w:tcPr>
          <w:p w14:paraId="7076EFC1" w14:textId="77777777" w:rsidR="00914306" w:rsidRPr="001E1831" w:rsidRDefault="00914306" w:rsidP="00914306">
            <w:pPr>
              <w:spacing w:line="34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284" w:type="dxa"/>
          </w:tcPr>
          <w:p w14:paraId="1DD8A744" w14:textId="77777777" w:rsidR="00914306" w:rsidRPr="001E1831" w:rsidRDefault="00914306" w:rsidP="00914306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397" w:type="dxa"/>
            <w:tcBorders>
              <w:top w:val="single" w:sz="4" w:space="0" w:color="auto"/>
              <w:bottom w:val="single" w:sz="4" w:space="0" w:color="auto"/>
            </w:tcBorders>
          </w:tcPr>
          <w:p w14:paraId="1B95A1C3" w14:textId="01DBC23F" w:rsidR="00914306" w:rsidRPr="001E1831" w:rsidRDefault="00914306" w:rsidP="00914306">
            <w:pPr>
              <w:spacing w:line="340" w:lineRule="exact"/>
              <w:ind w:left="-151" w:right="-166"/>
              <w:jc w:val="center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>31</w:t>
            </w:r>
            <w:r w:rsidRPr="001E1831">
              <w:rPr>
                <w:rFonts w:ascii="Angsana New" w:hAnsi="Angsana New" w:hint="cs"/>
                <w:cs/>
              </w:rPr>
              <w:t xml:space="preserve"> ธันวาคม </w:t>
            </w:r>
            <w:r w:rsidRPr="001E1831">
              <w:rPr>
                <w:rFonts w:ascii="Angsana New" w:hAnsi="Angsana New"/>
              </w:rPr>
              <w:t>2563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566B894F" w14:textId="77777777" w:rsidR="00914306" w:rsidRPr="001E1831" w:rsidRDefault="00914306" w:rsidP="00914306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767F82DF" w14:textId="1B7DFD94" w:rsidR="00914306" w:rsidRPr="001E1831" w:rsidRDefault="00914306" w:rsidP="00914306">
            <w:pPr>
              <w:spacing w:line="340" w:lineRule="exact"/>
              <w:ind w:left="-151" w:right="-166"/>
              <w:jc w:val="center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>31</w:t>
            </w:r>
            <w:r w:rsidRPr="001E1831">
              <w:rPr>
                <w:rFonts w:ascii="Angsana New" w:hAnsi="Angsana New" w:hint="cs"/>
                <w:cs/>
              </w:rPr>
              <w:t xml:space="preserve"> ธันวาคม </w:t>
            </w:r>
            <w:r w:rsidRPr="001E1831">
              <w:rPr>
                <w:rFonts w:ascii="Angsana New" w:hAnsi="Angsana New"/>
              </w:rPr>
              <w:t>256</w:t>
            </w:r>
            <w:r w:rsidRPr="001E1831">
              <w:rPr>
                <w:rFonts w:ascii="Angsana New" w:hAnsi="Angsana New" w:hint="cs"/>
                <w:cs/>
              </w:rPr>
              <w:t>2</w:t>
            </w:r>
          </w:p>
        </w:tc>
        <w:tc>
          <w:tcPr>
            <w:tcW w:w="283" w:type="dxa"/>
          </w:tcPr>
          <w:p w14:paraId="14CCA9CA" w14:textId="77777777" w:rsidR="00914306" w:rsidRPr="001E1831" w:rsidRDefault="00914306" w:rsidP="00914306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A9A58C4" w14:textId="4D51A530" w:rsidR="00914306" w:rsidRPr="001E1831" w:rsidRDefault="00914306" w:rsidP="00914306">
            <w:pPr>
              <w:spacing w:line="340" w:lineRule="exact"/>
              <w:ind w:left="-151" w:right="-166"/>
              <w:jc w:val="center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>31</w:t>
            </w:r>
            <w:r w:rsidRPr="001E1831">
              <w:rPr>
                <w:rFonts w:ascii="Angsana New" w:hAnsi="Angsana New" w:hint="cs"/>
                <w:cs/>
              </w:rPr>
              <w:t xml:space="preserve"> ธันวาคม </w:t>
            </w:r>
            <w:r w:rsidRPr="001E1831">
              <w:rPr>
                <w:rFonts w:ascii="Angsana New" w:hAnsi="Angsana New"/>
              </w:rPr>
              <w:t>2563</w:t>
            </w:r>
          </w:p>
        </w:tc>
        <w:tc>
          <w:tcPr>
            <w:tcW w:w="236" w:type="dxa"/>
          </w:tcPr>
          <w:p w14:paraId="5E4C1B63" w14:textId="77777777" w:rsidR="00914306" w:rsidRPr="001E1831" w:rsidRDefault="00914306" w:rsidP="00914306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14:paraId="28C38A0B" w14:textId="428F7558" w:rsidR="00914306" w:rsidRPr="001E1831" w:rsidRDefault="00914306" w:rsidP="00914306">
            <w:pPr>
              <w:spacing w:line="340" w:lineRule="exact"/>
              <w:ind w:left="-151" w:right="-166"/>
              <w:jc w:val="center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>31</w:t>
            </w:r>
            <w:r w:rsidRPr="001E1831">
              <w:rPr>
                <w:rFonts w:ascii="Angsana New" w:hAnsi="Angsana New" w:hint="cs"/>
                <w:cs/>
              </w:rPr>
              <w:t xml:space="preserve"> ธันวาคม </w:t>
            </w:r>
            <w:r w:rsidRPr="001E1831">
              <w:rPr>
                <w:rFonts w:ascii="Angsana New" w:hAnsi="Angsana New"/>
              </w:rPr>
              <w:t>256</w:t>
            </w:r>
            <w:r w:rsidRPr="001E1831">
              <w:rPr>
                <w:rFonts w:ascii="Angsana New" w:hAnsi="Angsana New" w:hint="cs"/>
                <w:cs/>
              </w:rPr>
              <w:t>2</w:t>
            </w:r>
          </w:p>
        </w:tc>
      </w:tr>
      <w:tr w:rsidR="00914306" w:rsidRPr="001E1831" w14:paraId="08C63695" w14:textId="77777777">
        <w:trPr>
          <w:trHeight w:hRule="exact" w:val="107"/>
        </w:trPr>
        <w:tc>
          <w:tcPr>
            <w:tcW w:w="2835" w:type="dxa"/>
          </w:tcPr>
          <w:p w14:paraId="6AE53E37" w14:textId="77777777" w:rsidR="00914306" w:rsidRPr="001E1831" w:rsidRDefault="00914306" w:rsidP="00914306">
            <w:pPr>
              <w:spacing w:line="340" w:lineRule="exact"/>
              <w:jc w:val="thaiDistribute"/>
              <w:rPr>
                <w:rFonts w:ascii="Angsana New" w:hAnsi="Angsana New"/>
                <w:strike/>
                <w:cs/>
              </w:rPr>
            </w:pPr>
          </w:p>
        </w:tc>
        <w:tc>
          <w:tcPr>
            <w:tcW w:w="284" w:type="dxa"/>
          </w:tcPr>
          <w:p w14:paraId="7790A41C" w14:textId="77777777" w:rsidR="00914306" w:rsidRPr="001E1831" w:rsidRDefault="00914306" w:rsidP="00914306">
            <w:pPr>
              <w:tabs>
                <w:tab w:val="decimal" w:pos="1242"/>
              </w:tabs>
              <w:spacing w:line="340" w:lineRule="exact"/>
              <w:ind w:right="297" w:firstLine="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397" w:type="dxa"/>
            <w:vAlign w:val="bottom"/>
          </w:tcPr>
          <w:p w14:paraId="02F4C82D" w14:textId="77777777" w:rsidR="00914306" w:rsidRPr="001E1831" w:rsidRDefault="00914306" w:rsidP="00914306">
            <w:pPr>
              <w:tabs>
                <w:tab w:val="decimal" w:pos="1242"/>
              </w:tabs>
              <w:spacing w:line="340" w:lineRule="exact"/>
              <w:ind w:firstLine="2"/>
              <w:jc w:val="center"/>
              <w:rPr>
                <w:rFonts w:ascii="Angsana New" w:hAnsi="Angsana New"/>
              </w:rPr>
            </w:pPr>
          </w:p>
          <w:p w14:paraId="03B01F86" w14:textId="77777777" w:rsidR="00914306" w:rsidRPr="001E1831" w:rsidRDefault="00914306" w:rsidP="00914306">
            <w:pPr>
              <w:tabs>
                <w:tab w:val="decimal" w:pos="1242"/>
              </w:tabs>
              <w:spacing w:line="340" w:lineRule="exact"/>
              <w:ind w:firstLine="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83" w:type="dxa"/>
          </w:tcPr>
          <w:p w14:paraId="16B5FB80" w14:textId="77777777" w:rsidR="00914306" w:rsidRPr="001E1831" w:rsidRDefault="00914306" w:rsidP="00914306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4B75E969" w14:textId="77777777" w:rsidR="00914306" w:rsidRPr="001E1831" w:rsidRDefault="00914306" w:rsidP="00914306">
            <w:pPr>
              <w:tabs>
                <w:tab w:val="decimal" w:pos="1242"/>
              </w:tabs>
              <w:spacing w:line="340" w:lineRule="exact"/>
              <w:ind w:firstLine="2"/>
              <w:jc w:val="center"/>
              <w:rPr>
                <w:rFonts w:ascii="Angsana New" w:hAnsi="Angsana New"/>
              </w:rPr>
            </w:pPr>
          </w:p>
          <w:p w14:paraId="27CD8075" w14:textId="77777777" w:rsidR="00914306" w:rsidRPr="001E1831" w:rsidRDefault="00914306" w:rsidP="00914306">
            <w:pPr>
              <w:tabs>
                <w:tab w:val="decimal" w:pos="1242"/>
              </w:tabs>
              <w:spacing w:line="340" w:lineRule="exact"/>
              <w:ind w:firstLine="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83" w:type="dxa"/>
          </w:tcPr>
          <w:p w14:paraId="11C5C426" w14:textId="77777777" w:rsidR="00914306" w:rsidRPr="001E1831" w:rsidRDefault="00914306" w:rsidP="00914306">
            <w:pPr>
              <w:tabs>
                <w:tab w:val="decimal" w:pos="1242"/>
              </w:tabs>
              <w:spacing w:line="340" w:lineRule="exact"/>
              <w:ind w:right="297" w:firstLine="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418" w:type="dxa"/>
            <w:vAlign w:val="bottom"/>
          </w:tcPr>
          <w:p w14:paraId="6B02AFC2" w14:textId="77777777" w:rsidR="00914306" w:rsidRPr="001E1831" w:rsidRDefault="00914306" w:rsidP="00914306">
            <w:pPr>
              <w:tabs>
                <w:tab w:val="decimal" w:pos="1242"/>
              </w:tabs>
              <w:spacing w:line="340" w:lineRule="exact"/>
              <w:ind w:firstLine="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</w:tcPr>
          <w:p w14:paraId="611D8A07" w14:textId="77777777" w:rsidR="00914306" w:rsidRPr="001E1831" w:rsidRDefault="00914306" w:rsidP="00914306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14:paraId="454525C1" w14:textId="77777777" w:rsidR="00914306" w:rsidRPr="001E1831" w:rsidRDefault="00914306" w:rsidP="00914306">
            <w:pPr>
              <w:tabs>
                <w:tab w:val="decimal" w:pos="1242"/>
              </w:tabs>
              <w:spacing w:line="340" w:lineRule="exact"/>
              <w:ind w:firstLine="2"/>
              <w:jc w:val="center"/>
              <w:rPr>
                <w:rFonts w:ascii="Angsana New" w:hAnsi="Angsana New"/>
                <w:cs/>
              </w:rPr>
            </w:pPr>
          </w:p>
        </w:tc>
      </w:tr>
      <w:tr w:rsidR="00914306" w:rsidRPr="001E1831" w14:paraId="64F8B3E2" w14:textId="77777777">
        <w:trPr>
          <w:trHeight w:hRule="exact" w:val="340"/>
        </w:trPr>
        <w:tc>
          <w:tcPr>
            <w:tcW w:w="2835" w:type="dxa"/>
          </w:tcPr>
          <w:p w14:paraId="3728A0F6" w14:textId="77777777" w:rsidR="00914306" w:rsidRPr="001E1831" w:rsidRDefault="00914306" w:rsidP="00914306">
            <w:pPr>
              <w:spacing w:line="340" w:lineRule="exact"/>
              <w:jc w:val="thaiDistribute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>ยังไม่ครบกำหนดชำระ</w:t>
            </w:r>
          </w:p>
        </w:tc>
        <w:tc>
          <w:tcPr>
            <w:tcW w:w="284" w:type="dxa"/>
          </w:tcPr>
          <w:p w14:paraId="2CB3C500" w14:textId="77777777" w:rsidR="00914306" w:rsidRPr="001E1831" w:rsidRDefault="00914306" w:rsidP="00914306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</w:rPr>
            </w:pPr>
          </w:p>
        </w:tc>
        <w:tc>
          <w:tcPr>
            <w:tcW w:w="1397" w:type="dxa"/>
            <w:vAlign w:val="bottom"/>
          </w:tcPr>
          <w:p w14:paraId="07995D5B" w14:textId="57AB729E" w:rsidR="00914306" w:rsidRPr="001E1831" w:rsidRDefault="006311F6" w:rsidP="00EA2B1D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6,642,107.74</w:t>
            </w:r>
          </w:p>
        </w:tc>
        <w:tc>
          <w:tcPr>
            <w:tcW w:w="283" w:type="dxa"/>
            <w:vAlign w:val="bottom"/>
          </w:tcPr>
          <w:p w14:paraId="219F230F" w14:textId="77777777" w:rsidR="00914306" w:rsidRPr="001E1831" w:rsidRDefault="00914306" w:rsidP="00914306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7110B65C" w14:textId="584E3011" w:rsidR="00914306" w:rsidRPr="001E1831" w:rsidRDefault="00914306" w:rsidP="00914306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5,323,525</w:t>
            </w:r>
            <w:r w:rsidRPr="001E1831">
              <w:rPr>
                <w:rFonts w:ascii="Angsana New"/>
                <w:cs/>
              </w:rPr>
              <w:t>.</w:t>
            </w:r>
            <w:r w:rsidRPr="001E1831">
              <w:rPr>
                <w:rFonts w:ascii="Angsana New"/>
              </w:rPr>
              <w:t>29</w:t>
            </w:r>
          </w:p>
        </w:tc>
        <w:tc>
          <w:tcPr>
            <w:tcW w:w="283" w:type="dxa"/>
            <w:vAlign w:val="bottom"/>
          </w:tcPr>
          <w:p w14:paraId="2930E54E" w14:textId="77777777" w:rsidR="00914306" w:rsidRPr="001E1831" w:rsidRDefault="00914306" w:rsidP="00914306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53D99ACE" w14:textId="1A108D30" w:rsidR="00914306" w:rsidRPr="001E1831" w:rsidRDefault="00627AD4" w:rsidP="00914306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5E14B6E3" w14:textId="77777777" w:rsidR="00914306" w:rsidRPr="001E1831" w:rsidRDefault="00914306" w:rsidP="00914306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14:paraId="5BB90B70" w14:textId="486DF3B3" w:rsidR="00914306" w:rsidRPr="001E1831" w:rsidRDefault="00914306" w:rsidP="00914306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>8,275,000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00</w:t>
            </w:r>
          </w:p>
        </w:tc>
      </w:tr>
      <w:tr w:rsidR="00914306" w:rsidRPr="001E1831" w14:paraId="353CDEB7" w14:textId="77777777">
        <w:trPr>
          <w:trHeight w:hRule="exact" w:val="340"/>
        </w:trPr>
        <w:tc>
          <w:tcPr>
            <w:tcW w:w="2835" w:type="dxa"/>
          </w:tcPr>
          <w:p w14:paraId="3419CA08" w14:textId="77777777" w:rsidR="00914306" w:rsidRPr="001E1831" w:rsidRDefault="00914306" w:rsidP="00914306">
            <w:pPr>
              <w:spacing w:line="340" w:lineRule="exact"/>
              <w:jc w:val="thaiDistribute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>เกินกำหนดชำระ</w:t>
            </w:r>
          </w:p>
        </w:tc>
        <w:tc>
          <w:tcPr>
            <w:tcW w:w="284" w:type="dxa"/>
          </w:tcPr>
          <w:p w14:paraId="5C686215" w14:textId="77777777" w:rsidR="00914306" w:rsidRPr="001E1831" w:rsidRDefault="00914306" w:rsidP="00914306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</w:rPr>
            </w:pPr>
          </w:p>
        </w:tc>
        <w:tc>
          <w:tcPr>
            <w:tcW w:w="1397" w:type="dxa"/>
            <w:vAlign w:val="bottom"/>
          </w:tcPr>
          <w:p w14:paraId="2B879CEB" w14:textId="77777777" w:rsidR="00914306" w:rsidRPr="001E1831" w:rsidRDefault="00914306" w:rsidP="00EA2B1D">
            <w:pPr>
              <w:tabs>
                <w:tab w:val="center" w:pos="1183"/>
              </w:tabs>
              <w:spacing w:line="3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  <w:vAlign w:val="bottom"/>
          </w:tcPr>
          <w:p w14:paraId="0C9B9C52" w14:textId="77777777" w:rsidR="00914306" w:rsidRPr="001E1831" w:rsidRDefault="00914306" w:rsidP="00914306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48C8AB10" w14:textId="77777777" w:rsidR="00914306" w:rsidRPr="001E1831" w:rsidRDefault="00914306" w:rsidP="00914306">
            <w:pPr>
              <w:spacing w:line="3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  <w:vAlign w:val="bottom"/>
          </w:tcPr>
          <w:p w14:paraId="55576445" w14:textId="77777777" w:rsidR="00914306" w:rsidRPr="001E1831" w:rsidRDefault="00914306" w:rsidP="00914306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14AE94A5" w14:textId="77777777" w:rsidR="00914306" w:rsidRPr="001E1831" w:rsidRDefault="00914306" w:rsidP="00914306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  <w:vAlign w:val="bottom"/>
          </w:tcPr>
          <w:p w14:paraId="08892ECC" w14:textId="77777777" w:rsidR="00914306" w:rsidRPr="001E1831" w:rsidRDefault="00914306" w:rsidP="00914306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14:paraId="11D50C13" w14:textId="77777777" w:rsidR="00914306" w:rsidRPr="001E1831" w:rsidRDefault="00914306" w:rsidP="00914306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</w:p>
        </w:tc>
      </w:tr>
      <w:tr w:rsidR="00914306" w:rsidRPr="001E1831" w14:paraId="12EAD3D5" w14:textId="77777777">
        <w:trPr>
          <w:trHeight w:hRule="exact" w:val="340"/>
        </w:trPr>
        <w:tc>
          <w:tcPr>
            <w:tcW w:w="2835" w:type="dxa"/>
            <w:vAlign w:val="bottom"/>
          </w:tcPr>
          <w:p w14:paraId="7B38D397" w14:textId="77777777" w:rsidR="00914306" w:rsidRPr="001E1831" w:rsidRDefault="00914306" w:rsidP="00914306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>ระหว่าง  30 วัน</w:t>
            </w:r>
          </w:p>
        </w:tc>
        <w:tc>
          <w:tcPr>
            <w:tcW w:w="284" w:type="dxa"/>
          </w:tcPr>
          <w:p w14:paraId="4E1A4223" w14:textId="77777777" w:rsidR="00914306" w:rsidRPr="001E1831" w:rsidRDefault="00914306" w:rsidP="00914306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397" w:type="dxa"/>
            <w:vAlign w:val="bottom"/>
          </w:tcPr>
          <w:p w14:paraId="60682356" w14:textId="137AD35A" w:rsidR="00914306" w:rsidRPr="001E1831" w:rsidRDefault="00627AD4" w:rsidP="00EA2B1D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1620864B" w14:textId="77777777" w:rsidR="00914306" w:rsidRPr="001E1831" w:rsidRDefault="00914306" w:rsidP="00914306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78CC9BDF" w14:textId="1BFB56D2" w:rsidR="00914306" w:rsidRPr="001E1831" w:rsidRDefault="00914306" w:rsidP="00914306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6,418,846</w:t>
            </w:r>
            <w:r w:rsidRPr="001E1831">
              <w:rPr>
                <w:rFonts w:ascii="Angsana New"/>
                <w:cs/>
              </w:rPr>
              <w:t>.</w:t>
            </w:r>
            <w:r w:rsidRPr="001E1831">
              <w:rPr>
                <w:rFonts w:ascii="Angsana New"/>
              </w:rPr>
              <w:t>32</w:t>
            </w:r>
          </w:p>
        </w:tc>
        <w:tc>
          <w:tcPr>
            <w:tcW w:w="283" w:type="dxa"/>
            <w:vAlign w:val="bottom"/>
          </w:tcPr>
          <w:p w14:paraId="5C84B5CB" w14:textId="77777777" w:rsidR="00914306" w:rsidRPr="001E1831" w:rsidRDefault="00914306" w:rsidP="00914306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</w:rPr>
            </w:pPr>
          </w:p>
        </w:tc>
        <w:tc>
          <w:tcPr>
            <w:tcW w:w="1418" w:type="dxa"/>
            <w:vAlign w:val="bottom"/>
          </w:tcPr>
          <w:p w14:paraId="6A3F0948" w14:textId="27B743A1" w:rsidR="00914306" w:rsidRPr="001E1831" w:rsidRDefault="00627AD4" w:rsidP="00914306">
            <w:pPr>
              <w:spacing w:line="340" w:lineRule="exact"/>
              <w:ind w:firstLine="2"/>
              <w:jc w:val="right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>5,875,000.00</w:t>
            </w:r>
          </w:p>
        </w:tc>
        <w:tc>
          <w:tcPr>
            <w:tcW w:w="236" w:type="dxa"/>
            <w:vAlign w:val="bottom"/>
          </w:tcPr>
          <w:p w14:paraId="0F53F583" w14:textId="77777777" w:rsidR="00914306" w:rsidRPr="001E1831" w:rsidRDefault="00914306" w:rsidP="00914306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14:paraId="22FE5AB7" w14:textId="321431C1" w:rsidR="00914306" w:rsidRPr="001E1831" w:rsidRDefault="00914306" w:rsidP="00914306">
            <w:pPr>
              <w:spacing w:line="340" w:lineRule="exact"/>
              <w:ind w:firstLine="2"/>
              <w:jc w:val="right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  <w:cs/>
              </w:rPr>
              <w:t>-</w:t>
            </w:r>
          </w:p>
        </w:tc>
      </w:tr>
      <w:tr w:rsidR="00914306" w:rsidRPr="001E1831" w14:paraId="24BAA88E" w14:textId="77777777">
        <w:trPr>
          <w:trHeight w:hRule="exact" w:val="340"/>
        </w:trPr>
        <w:tc>
          <w:tcPr>
            <w:tcW w:w="2835" w:type="dxa"/>
            <w:vAlign w:val="bottom"/>
          </w:tcPr>
          <w:p w14:paraId="55CD5271" w14:textId="77777777" w:rsidR="00914306" w:rsidRPr="001E1831" w:rsidRDefault="00914306" w:rsidP="00914306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>ระหว่าง  31 ถึง 60 วัน</w:t>
            </w:r>
          </w:p>
        </w:tc>
        <w:tc>
          <w:tcPr>
            <w:tcW w:w="284" w:type="dxa"/>
          </w:tcPr>
          <w:p w14:paraId="40E09E81" w14:textId="77777777" w:rsidR="00914306" w:rsidRPr="001E1831" w:rsidRDefault="00914306" w:rsidP="00914306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397" w:type="dxa"/>
            <w:vAlign w:val="bottom"/>
          </w:tcPr>
          <w:p w14:paraId="042D9275" w14:textId="6A0AEE3F" w:rsidR="00914306" w:rsidRPr="001E1831" w:rsidRDefault="00627AD4" w:rsidP="00EA2B1D">
            <w:pPr>
              <w:tabs>
                <w:tab w:val="center" w:pos="1183"/>
              </w:tabs>
              <w:spacing w:line="340" w:lineRule="exact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635852F1" w14:textId="77777777" w:rsidR="00914306" w:rsidRPr="001E1831" w:rsidRDefault="00914306" w:rsidP="00914306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4E72C97B" w14:textId="3A94688E" w:rsidR="00914306" w:rsidRPr="001E1831" w:rsidRDefault="00914306" w:rsidP="00914306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6,828,976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51</w:t>
            </w:r>
          </w:p>
        </w:tc>
        <w:tc>
          <w:tcPr>
            <w:tcW w:w="283" w:type="dxa"/>
            <w:vAlign w:val="bottom"/>
          </w:tcPr>
          <w:p w14:paraId="24A85D09" w14:textId="77777777" w:rsidR="00914306" w:rsidRPr="001E1831" w:rsidRDefault="00914306" w:rsidP="00914306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</w:rPr>
            </w:pPr>
          </w:p>
        </w:tc>
        <w:tc>
          <w:tcPr>
            <w:tcW w:w="1418" w:type="dxa"/>
            <w:vAlign w:val="bottom"/>
          </w:tcPr>
          <w:p w14:paraId="6A05E494" w14:textId="3CAA3B13" w:rsidR="00914306" w:rsidRPr="001E1831" w:rsidRDefault="00627AD4" w:rsidP="00914306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7F1EF873" w14:textId="77777777" w:rsidR="00914306" w:rsidRPr="001E1831" w:rsidRDefault="00914306" w:rsidP="00914306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14:paraId="622E4930" w14:textId="7569EEE5" w:rsidR="00914306" w:rsidRPr="001E1831" w:rsidRDefault="00914306" w:rsidP="00914306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764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78</w:t>
            </w:r>
          </w:p>
        </w:tc>
      </w:tr>
      <w:tr w:rsidR="00914306" w:rsidRPr="001E1831" w14:paraId="5EE2BF4C" w14:textId="77777777">
        <w:trPr>
          <w:trHeight w:hRule="exact" w:val="340"/>
        </w:trPr>
        <w:tc>
          <w:tcPr>
            <w:tcW w:w="2835" w:type="dxa"/>
            <w:vAlign w:val="bottom"/>
          </w:tcPr>
          <w:p w14:paraId="27E11B91" w14:textId="77777777" w:rsidR="00914306" w:rsidRPr="001E1831" w:rsidRDefault="00914306" w:rsidP="00914306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>ระหว่าง  61 ถึง 90 วัน</w:t>
            </w:r>
          </w:p>
        </w:tc>
        <w:tc>
          <w:tcPr>
            <w:tcW w:w="284" w:type="dxa"/>
          </w:tcPr>
          <w:p w14:paraId="01EB4433" w14:textId="77777777" w:rsidR="00914306" w:rsidRPr="001E1831" w:rsidRDefault="00914306" w:rsidP="00914306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397" w:type="dxa"/>
            <w:vAlign w:val="bottom"/>
          </w:tcPr>
          <w:p w14:paraId="39A406AF" w14:textId="4062DCD3" w:rsidR="00914306" w:rsidRPr="001E1831" w:rsidRDefault="00627AD4" w:rsidP="00EA2B1D">
            <w:pPr>
              <w:tabs>
                <w:tab w:val="center" w:pos="1183"/>
              </w:tabs>
              <w:spacing w:line="340" w:lineRule="exact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64A13D38" w14:textId="77777777" w:rsidR="00914306" w:rsidRPr="001E1831" w:rsidRDefault="00914306" w:rsidP="00914306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18B66F6D" w14:textId="2E46B151" w:rsidR="00914306" w:rsidRPr="001E1831" w:rsidRDefault="00914306" w:rsidP="00914306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283" w:type="dxa"/>
            <w:vAlign w:val="bottom"/>
          </w:tcPr>
          <w:p w14:paraId="29DD7986" w14:textId="77777777" w:rsidR="00914306" w:rsidRPr="001E1831" w:rsidRDefault="00914306" w:rsidP="00914306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</w:rPr>
            </w:pPr>
          </w:p>
        </w:tc>
        <w:tc>
          <w:tcPr>
            <w:tcW w:w="1418" w:type="dxa"/>
            <w:vAlign w:val="bottom"/>
          </w:tcPr>
          <w:p w14:paraId="308BC3C0" w14:textId="69A91B98" w:rsidR="00914306" w:rsidRPr="001E1831" w:rsidRDefault="00627AD4" w:rsidP="00914306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7CE16DD2" w14:textId="77777777" w:rsidR="00914306" w:rsidRPr="001E1831" w:rsidRDefault="00914306" w:rsidP="00914306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14:paraId="6F3EFFA8" w14:textId="78FD7662" w:rsidR="00914306" w:rsidRPr="001E1831" w:rsidRDefault="00914306" w:rsidP="00914306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5,875,000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00</w:t>
            </w:r>
          </w:p>
        </w:tc>
      </w:tr>
      <w:tr w:rsidR="00914306" w:rsidRPr="001E1831" w14:paraId="1E8FA0D7" w14:textId="77777777" w:rsidTr="00106852">
        <w:trPr>
          <w:trHeight w:hRule="exact" w:val="340"/>
        </w:trPr>
        <w:tc>
          <w:tcPr>
            <w:tcW w:w="2835" w:type="dxa"/>
            <w:vAlign w:val="bottom"/>
          </w:tcPr>
          <w:p w14:paraId="3BD1BCC6" w14:textId="77777777" w:rsidR="00914306" w:rsidRPr="001E1831" w:rsidRDefault="00914306" w:rsidP="00914306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>ระหว่าง  91 ถึง 180 วัน</w:t>
            </w:r>
          </w:p>
        </w:tc>
        <w:tc>
          <w:tcPr>
            <w:tcW w:w="284" w:type="dxa"/>
          </w:tcPr>
          <w:p w14:paraId="7843BC90" w14:textId="77777777" w:rsidR="00914306" w:rsidRPr="001E1831" w:rsidRDefault="00914306" w:rsidP="00914306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397" w:type="dxa"/>
            <w:vAlign w:val="bottom"/>
          </w:tcPr>
          <w:p w14:paraId="59A5C8D6" w14:textId="2BBE60BF" w:rsidR="00914306" w:rsidRPr="001E1831" w:rsidRDefault="00627AD4" w:rsidP="00EA2B1D">
            <w:pPr>
              <w:tabs>
                <w:tab w:val="center" w:pos="1183"/>
              </w:tabs>
              <w:spacing w:line="340" w:lineRule="exact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4816A291" w14:textId="77777777" w:rsidR="00914306" w:rsidRPr="001E1831" w:rsidRDefault="00914306" w:rsidP="00914306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276772F0" w14:textId="392CBAD2" w:rsidR="00914306" w:rsidRPr="001E1831" w:rsidRDefault="00914306" w:rsidP="00914306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283" w:type="dxa"/>
            <w:vAlign w:val="bottom"/>
          </w:tcPr>
          <w:p w14:paraId="46B127FF" w14:textId="77777777" w:rsidR="00914306" w:rsidRPr="001E1831" w:rsidRDefault="00914306" w:rsidP="00914306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</w:rPr>
            </w:pPr>
          </w:p>
        </w:tc>
        <w:tc>
          <w:tcPr>
            <w:tcW w:w="1418" w:type="dxa"/>
            <w:vAlign w:val="bottom"/>
          </w:tcPr>
          <w:p w14:paraId="15582E11" w14:textId="1794924E" w:rsidR="00914306" w:rsidRPr="001E1831" w:rsidRDefault="00627AD4" w:rsidP="00914306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72EC0024" w14:textId="77777777" w:rsidR="00914306" w:rsidRPr="001E1831" w:rsidRDefault="00914306" w:rsidP="00914306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14:paraId="62CE473B" w14:textId="3754409B" w:rsidR="00914306" w:rsidRPr="001E1831" w:rsidRDefault="00914306" w:rsidP="00914306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-</w:t>
            </w:r>
          </w:p>
        </w:tc>
      </w:tr>
      <w:tr w:rsidR="00914306" w:rsidRPr="001E1831" w14:paraId="25E5608C" w14:textId="77777777" w:rsidTr="00106852">
        <w:trPr>
          <w:trHeight w:hRule="exact" w:val="340"/>
        </w:trPr>
        <w:tc>
          <w:tcPr>
            <w:tcW w:w="2835" w:type="dxa"/>
            <w:vAlign w:val="bottom"/>
          </w:tcPr>
          <w:p w14:paraId="071A1BFF" w14:textId="77777777" w:rsidR="00914306" w:rsidRPr="001E1831" w:rsidRDefault="00914306" w:rsidP="00914306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>ระหว่าง 181 ถึง 365 วัน</w:t>
            </w:r>
          </w:p>
        </w:tc>
        <w:tc>
          <w:tcPr>
            <w:tcW w:w="284" w:type="dxa"/>
          </w:tcPr>
          <w:p w14:paraId="0FB0A87B" w14:textId="77777777" w:rsidR="00914306" w:rsidRPr="001E1831" w:rsidRDefault="00914306" w:rsidP="00914306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397" w:type="dxa"/>
            <w:vAlign w:val="bottom"/>
          </w:tcPr>
          <w:p w14:paraId="073C3BEC" w14:textId="41924DE9" w:rsidR="00914306" w:rsidRPr="001E1831" w:rsidRDefault="00627AD4" w:rsidP="00EA2B1D">
            <w:pPr>
              <w:tabs>
                <w:tab w:val="center" w:pos="1183"/>
              </w:tabs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2CD379EB" w14:textId="77777777" w:rsidR="00914306" w:rsidRPr="001E1831" w:rsidRDefault="00914306" w:rsidP="00914306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14:paraId="47F8F427" w14:textId="3F00E990" w:rsidR="00914306" w:rsidRPr="001E1831" w:rsidRDefault="00914306" w:rsidP="00914306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283" w:type="dxa"/>
            <w:vAlign w:val="bottom"/>
          </w:tcPr>
          <w:p w14:paraId="34BB5675" w14:textId="77777777" w:rsidR="00914306" w:rsidRPr="001E1831" w:rsidRDefault="00914306" w:rsidP="00914306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</w:rPr>
            </w:pPr>
          </w:p>
        </w:tc>
        <w:tc>
          <w:tcPr>
            <w:tcW w:w="1418" w:type="dxa"/>
            <w:vAlign w:val="bottom"/>
          </w:tcPr>
          <w:p w14:paraId="11F09BA0" w14:textId="39BD6605" w:rsidR="00914306" w:rsidRPr="001E1831" w:rsidRDefault="00627AD4" w:rsidP="00914306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568F09C9" w14:textId="77777777" w:rsidR="00914306" w:rsidRPr="001E1831" w:rsidRDefault="00914306" w:rsidP="00914306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14:paraId="48775ADB" w14:textId="3278966C" w:rsidR="00914306" w:rsidRPr="001E1831" w:rsidRDefault="00914306" w:rsidP="00914306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-</w:t>
            </w:r>
          </w:p>
        </w:tc>
      </w:tr>
      <w:tr w:rsidR="00914306" w:rsidRPr="001E1831" w14:paraId="376AB2DB" w14:textId="77777777" w:rsidTr="00106852">
        <w:trPr>
          <w:trHeight w:hRule="exact" w:val="340"/>
        </w:trPr>
        <w:tc>
          <w:tcPr>
            <w:tcW w:w="2835" w:type="dxa"/>
            <w:vAlign w:val="bottom"/>
          </w:tcPr>
          <w:p w14:paraId="6BB59E4B" w14:textId="77777777" w:rsidR="00914306" w:rsidRPr="001E1831" w:rsidRDefault="00914306" w:rsidP="00914306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>มากกว่า</w:t>
            </w:r>
            <w:r w:rsidRPr="001E1831">
              <w:rPr>
                <w:rFonts w:ascii="Angsana New" w:hAnsi="Angsana New"/>
                <w:cs/>
              </w:rPr>
              <w:t xml:space="preserve"> </w:t>
            </w:r>
            <w:r w:rsidRPr="001E1831">
              <w:rPr>
                <w:rFonts w:ascii="Angsana New" w:hAnsi="Angsana New" w:hint="cs"/>
                <w:cs/>
              </w:rPr>
              <w:t>365 วัน</w:t>
            </w:r>
          </w:p>
        </w:tc>
        <w:tc>
          <w:tcPr>
            <w:tcW w:w="284" w:type="dxa"/>
          </w:tcPr>
          <w:p w14:paraId="31868F5E" w14:textId="77777777" w:rsidR="00914306" w:rsidRPr="001E1831" w:rsidRDefault="00914306" w:rsidP="00914306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397" w:type="dxa"/>
            <w:tcBorders>
              <w:bottom w:val="single" w:sz="4" w:space="0" w:color="auto"/>
            </w:tcBorders>
            <w:vAlign w:val="bottom"/>
          </w:tcPr>
          <w:p w14:paraId="1236E730" w14:textId="24C3CB46" w:rsidR="00914306" w:rsidRPr="001E1831" w:rsidRDefault="00627AD4" w:rsidP="00EA2B1D">
            <w:pPr>
              <w:tabs>
                <w:tab w:val="center" w:pos="1183"/>
              </w:tabs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283" w:type="dxa"/>
            <w:vAlign w:val="bottom"/>
          </w:tcPr>
          <w:p w14:paraId="5F4FCE57" w14:textId="77777777" w:rsidR="00914306" w:rsidRPr="001E1831" w:rsidRDefault="00914306" w:rsidP="00914306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13ABB866" w14:textId="0F3F9E59" w:rsidR="00914306" w:rsidRPr="001E1831" w:rsidRDefault="00914306" w:rsidP="00914306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283" w:type="dxa"/>
            <w:vAlign w:val="bottom"/>
          </w:tcPr>
          <w:p w14:paraId="3DCDDDE6" w14:textId="77777777" w:rsidR="00914306" w:rsidRPr="001E1831" w:rsidRDefault="00914306" w:rsidP="00914306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1DC686EA" w14:textId="31FFA3AF" w:rsidR="00914306" w:rsidRPr="001E1831" w:rsidRDefault="00627AD4" w:rsidP="00914306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643287FC" w14:textId="77777777" w:rsidR="00914306" w:rsidRPr="001E1831" w:rsidRDefault="00914306" w:rsidP="00914306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vAlign w:val="bottom"/>
          </w:tcPr>
          <w:p w14:paraId="0197CB9B" w14:textId="5543D6BD" w:rsidR="00914306" w:rsidRPr="001E1831" w:rsidRDefault="00914306" w:rsidP="00914306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-</w:t>
            </w:r>
          </w:p>
        </w:tc>
      </w:tr>
      <w:tr w:rsidR="00914306" w:rsidRPr="001E1831" w14:paraId="168654CB" w14:textId="77777777">
        <w:trPr>
          <w:trHeight w:hRule="exact" w:val="409"/>
        </w:trPr>
        <w:tc>
          <w:tcPr>
            <w:tcW w:w="2835" w:type="dxa"/>
          </w:tcPr>
          <w:p w14:paraId="135C4238" w14:textId="77777777" w:rsidR="00914306" w:rsidRPr="001E1831" w:rsidRDefault="00914306" w:rsidP="00914306">
            <w:pPr>
              <w:spacing w:line="340" w:lineRule="exact"/>
              <w:ind w:right="-250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>ลูกหนี้การค้า-กิจการที่เกี่ยวข้องกัน-สุทธิ</w:t>
            </w:r>
          </w:p>
        </w:tc>
        <w:tc>
          <w:tcPr>
            <w:tcW w:w="284" w:type="dxa"/>
          </w:tcPr>
          <w:p w14:paraId="5565284C" w14:textId="77777777" w:rsidR="00914306" w:rsidRPr="001E1831" w:rsidRDefault="00914306" w:rsidP="00914306">
            <w:pPr>
              <w:tabs>
                <w:tab w:val="decimal" w:pos="1242"/>
              </w:tabs>
              <w:spacing w:line="340" w:lineRule="exact"/>
              <w:ind w:right="297" w:firstLine="2"/>
              <w:jc w:val="center"/>
              <w:rPr>
                <w:rFonts w:ascii="Angsana New" w:hAnsi="Angsana New"/>
              </w:rPr>
            </w:pPr>
          </w:p>
        </w:tc>
        <w:tc>
          <w:tcPr>
            <w:tcW w:w="139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C7D02A" w14:textId="71633B37" w:rsidR="00914306" w:rsidRPr="001E1831" w:rsidRDefault="006311F6" w:rsidP="00EA2B1D">
            <w:pPr>
              <w:tabs>
                <w:tab w:val="center" w:pos="1149"/>
              </w:tabs>
              <w:ind w:left="-31" w:right="34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6,642,107.74</w:t>
            </w:r>
          </w:p>
        </w:tc>
        <w:tc>
          <w:tcPr>
            <w:tcW w:w="283" w:type="dxa"/>
            <w:vAlign w:val="bottom"/>
          </w:tcPr>
          <w:p w14:paraId="2089ABF5" w14:textId="77777777" w:rsidR="00914306" w:rsidRPr="001E1831" w:rsidRDefault="00914306" w:rsidP="00914306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96A188" w14:textId="272AE05C" w:rsidR="00914306" w:rsidRPr="001E1831" w:rsidRDefault="00914306" w:rsidP="00914306">
            <w:pPr>
              <w:ind w:left="-31" w:right="-110"/>
              <w:jc w:val="center"/>
              <w:rPr>
                <w:rFonts w:ascii="Angsana New"/>
              </w:rPr>
            </w:pPr>
            <w:r w:rsidRPr="001E1831">
              <w:rPr>
                <w:rFonts w:ascii="Angsana New"/>
              </w:rPr>
              <w:t>18,571,348</w:t>
            </w:r>
            <w:r w:rsidRPr="001E1831">
              <w:rPr>
                <w:rFonts w:ascii="Angsana New"/>
                <w:cs/>
              </w:rPr>
              <w:t>.</w:t>
            </w:r>
            <w:r w:rsidRPr="001E1831">
              <w:rPr>
                <w:rFonts w:ascii="Angsana New"/>
              </w:rPr>
              <w:t>12</w:t>
            </w:r>
          </w:p>
        </w:tc>
        <w:tc>
          <w:tcPr>
            <w:tcW w:w="283" w:type="dxa"/>
            <w:vAlign w:val="bottom"/>
          </w:tcPr>
          <w:p w14:paraId="19BFBBD8" w14:textId="77777777" w:rsidR="00914306" w:rsidRPr="001E1831" w:rsidRDefault="00914306" w:rsidP="00914306">
            <w:pPr>
              <w:tabs>
                <w:tab w:val="decimal" w:pos="1242"/>
              </w:tabs>
              <w:spacing w:line="340" w:lineRule="exact"/>
              <w:ind w:right="297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961459" w14:textId="3341A68B" w:rsidR="00914306" w:rsidRPr="001E1831" w:rsidRDefault="00627AD4" w:rsidP="00914306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5,875,000.00</w:t>
            </w:r>
          </w:p>
        </w:tc>
        <w:tc>
          <w:tcPr>
            <w:tcW w:w="236" w:type="dxa"/>
            <w:vAlign w:val="bottom"/>
          </w:tcPr>
          <w:p w14:paraId="77979416" w14:textId="77777777" w:rsidR="00914306" w:rsidRPr="001E1831" w:rsidRDefault="00914306" w:rsidP="00914306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1916A4" w14:textId="469BE525" w:rsidR="00914306" w:rsidRPr="001E1831" w:rsidRDefault="00914306" w:rsidP="00914306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14,150,764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78</w:t>
            </w:r>
          </w:p>
        </w:tc>
      </w:tr>
    </w:tbl>
    <w:p w14:paraId="3A6FA09A" w14:textId="77777777" w:rsidR="009709B3" w:rsidRPr="001E1831" w:rsidRDefault="009709B3" w:rsidP="000B52AF">
      <w:pPr>
        <w:ind w:left="839" w:right="420" w:hanging="476"/>
        <w:outlineLvl w:val="0"/>
        <w:rPr>
          <w:rFonts w:ascii="Angsana New" w:hAnsi="Angsana New"/>
          <w:b/>
          <w:bCs/>
          <w:sz w:val="16"/>
          <w:szCs w:val="16"/>
        </w:rPr>
      </w:pPr>
    </w:p>
    <w:p w14:paraId="73E34F74" w14:textId="69F64BB5" w:rsidR="00FC038E" w:rsidRPr="001E1831" w:rsidRDefault="00914306" w:rsidP="000B52AF">
      <w:pPr>
        <w:ind w:left="839" w:right="420" w:hanging="476"/>
        <w:outlineLvl w:val="0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b/>
          <w:bCs/>
          <w:sz w:val="28"/>
          <w:szCs w:val="28"/>
        </w:rPr>
        <w:t>3</w:t>
      </w:r>
      <w:r w:rsidR="00696278" w:rsidRPr="001E1831">
        <w:rPr>
          <w:rFonts w:ascii="Angsana New" w:hAnsi="Angsana New" w:hint="cs"/>
          <w:b/>
          <w:bCs/>
          <w:sz w:val="28"/>
          <w:szCs w:val="28"/>
          <w:cs/>
        </w:rPr>
        <w:t>.3</w:t>
      </w:r>
      <w:r w:rsidR="00FC038E" w:rsidRPr="001E1831">
        <w:rPr>
          <w:rFonts w:ascii="Angsana New" w:hAnsi="Angsana New"/>
          <w:b/>
          <w:bCs/>
          <w:sz w:val="28"/>
          <w:szCs w:val="28"/>
        </w:rPr>
        <w:tab/>
      </w:r>
      <w:r w:rsidR="00E91721" w:rsidRPr="001E1831">
        <w:rPr>
          <w:rFonts w:ascii="Angsana New" w:hAnsi="Angsana New" w:hint="cs"/>
          <w:b/>
          <w:bCs/>
          <w:sz w:val="28"/>
          <w:szCs w:val="28"/>
          <w:cs/>
        </w:rPr>
        <w:t>ลูกหนี้</w:t>
      </w:r>
      <w:r w:rsidR="00956C0B" w:rsidRPr="001E1831">
        <w:rPr>
          <w:rFonts w:ascii="Angsana New" w:hAnsi="Angsana New" w:hint="cs"/>
          <w:b/>
          <w:bCs/>
          <w:sz w:val="28"/>
          <w:szCs w:val="28"/>
          <w:cs/>
        </w:rPr>
        <w:t>หมุนเวียน</w:t>
      </w:r>
      <w:r w:rsidR="00E91721" w:rsidRPr="001E1831">
        <w:rPr>
          <w:rFonts w:ascii="Angsana New" w:hAnsi="Angsana New" w:hint="cs"/>
          <w:b/>
          <w:bCs/>
          <w:sz w:val="28"/>
          <w:szCs w:val="28"/>
          <w:cs/>
        </w:rPr>
        <w:t>อื่น</w:t>
      </w:r>
      <w:r w:rsidR="00FC038E" w:rsidRPr="001E1831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556230" w:rsidRPr="001E1831">
        <w:rPr>
          <w:rFonts w:ascii="Angsana New" w:hAnsi="Angsana New"/>
          <w:b/>
          <w:bCs/>
          <w:sz w:val="28"/>
          <w:szCs w:val="28"/>
          <w:cs/>
        </w:rPr>
        <w:t>–</w:t>
      </w:r>
      <w:r w:rsidR="00FC038E" w:rsidRPr="001E1831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</w:t>
      </w:r>
      <w:r w:rsidR="00556230" w:rsidRPr="001E1831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 </w:t>
      </w:r>
      <w:r w:rsidR="00556230" w:rsidRPr="001E1831">
        <w:rPr>
          <w:rFonts w:ascii="Angsana New" w:hAnsi="Angsana New"/>
          <w:sz w:val="28"/>
          <w:szCs w:val="28"/>
          <w:cs/>
        </w:rPr>
        <w:t>:</w:t>
      </w:r>
    </w:p>
    <w:tbl>
      <w:tblPr>
        <w:tblW w:w="9496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685"/>
        <w:gridCol w:w="253"/>
        <w:gridCol w:w="1305"/>
        <w:gridCol w:w="112"/>
        <w:gridCol w:w="1306"/>
        <w:gridCol w:w="142"/>
        <w:gridCol w:w="1276"/>
        <w:gridCol w:w="112"/>
        <w:gridCol w:w="1305"/>
      </w:tblGrid>
      <w:tr w:rsidR="00FC038E" w:rsidRPr="001E1831" w14:paraId="68684D2A" w14:textId="77777777">
        <w:trPr>
          <w:cantSplit/>
        </w:trPr>
        <w:tc>
          <w:tcPr>
            <w:tcW w:w="3685" w:type="dxa"/>
          </w:tcPr>
          <w:p w14:paraId="726BFC9D" w14:textId="77777777" w:rsidR="00FC038E" w:rsidRPr="001E1831" w:rsidRDefault="00FC038E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33C70D65" w14:textId="77777777" w:rsidR="00FC038E" w:rsidRPr="001E1831" w:rsidRDefault="00FC038E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558" w:type="dxa"/>
            <w:gridSpan w:val="7"/>
            <w:tcBorders>
              <w:bottom w:val="single" w:sz="4" w:space="0" w:color="auto"/>
            </w:tcBorders>
          </w:tcPr>
          <w:p w14:paraId="7659A6FE" w14:textId="77777777" w:rsidR="00FC038E" w:rsidRPr="001E1831" w:rsidRDefault="00FC038E" w:rsidP="00787D37">
            <w:pPr>
              <w:ind w:right="14"/>
              <w:jc w:val="center"/>
              <w:rPr>
                <w:rFonts w:ascii="Angsana New"/>
                <w:cs/>
              </w:rPr>
            </w:pPr>
            <w:r w:rsidRPr="001E1831">
              <w:rPr>
                <w:rFonts w:ascii="Angsana New"/>
                <w:cs/>
              </w:rPr>
              <w:t>บาท</w:t>
            </w:r>
          </w:p>
        </w:tc>
      </w:tr>
      <w:tr w:rsidR="00FC038E" w:rsidRPr="001E1831" w14:paraId="686FFE7A" w14:textId="77777777">
        <w:trPr>
          <w:cantSplit/>
        </w:trPr>
        <w:tc>
          <w:tcPr>
            <w:tcW w:w="3685" w:type="dxa"/>
          </w:tcPr>
          <w:p w14:paraId="04653DDF" w14:textId="77777777" w:rsidR="00FC038E" w:rsidRPr="001E1831" w:rsidRDefault="00FC038E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3B033FEC" w14:textId="77777777" w:rsidR="00FC038E" w:rsidRPr="001E1831" w:rsidRDefault="00FC038E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23" w:type="dxa"/>
            <w:gridSpan w:val="3"/>
            <w:tcBorders>
              <w:bottom w:val="single" w:sz="4" w:space="0" w:color="auto"/>
            </w:tcBorders>
          </w:tcPr>
          <w:p w14:paraId="06B80526" w14:textId="77777777" w:rsidR="00FC038E" w:rsidRPr="001E1831" w:rsidRDefault="00FC038E" w:rsidP="00C454BF">
            <w:pPr>
              <w:ind w:right="-46"/>
              <w:jc w:val="center"/>
              <w:rPr>
                <w:rFonts w:ascii="Angsana New"/>
              </w:rPr>
            </w:pPr>
            <w:r w:rsidRPr="001E1831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5CAA300F" w14:textId="77777777" w:rsidR="00FC038E" w:rsidRPr="001E1831" w:rsidRDefault="00FC038E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0802A491" w14:textId="77777777" w:rsidR="00FC038E" w:rsidRPr="001E1831" w:rsidRDefault="00FC038E" w:rsidP="00C454BF">
            <w:pPr>
              <w:jc w:val="center"/>
              <w:rPr>
                <w:rFonts w:ascii="Angsana New"/>
              </w:rPr>
            </w:pPr>
            <w:r w:rsidRPr="001E1831">
              <w:rPr>
                <w:rFonts w:ascii="Angsana New"/>
                <w:cs/>
              </w:rPr>
              <w:t>งบการเงินเฉพาะบริษัท</w:t>
            </w:r>
          </w:p>
        </w:tc>
      </w:tr>
      <w:tr w:rsidR="00914306" w:rsidRPr="001E1831" w14:paraId="2BF8E859" w14:textId="77777777">
        <w:tc>
          <w:tcPr>
            <w:tcW w:w="3685" w:type="dxa"/>
          </w:tcPr>
          <w:p w14:paraId="2B828A2E" w14:textId="77777777" w:rsidR="00914306" w:rsidRPr="001E1831" w:rsidRDefault="00914306" w:rsidP="00914306">
            <w:pPr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49FBC3DA" w14:textId="77777777" w:rsidR="00914306" w:rsidRPr="001E1831" w:rsidRDefault="00914306" w:rsidP="0091430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5A95646D" w14:textId="6B34123F" w:rsidR="00914306" w:rsidRPr="001E1831" w:rsidRDefault="00914306" w:rsidP="00914306">
            <w:pPr>
              <w:spacing w:line="340" w:lineRule="exact"/>
              <w:ind w:left="-151" w:right="-166"/>
              <w:jc w:val="center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>31</w:t>
            </w:r>
            <w:r w:rsidRPr="001E1831">
              <w:rPr>
                <w:rFonts w:ascii="Angsana New" w:hAnsi="Angsana New" w:hint="cs"/>
                <w:cs/>
              </w:rPr>
              <w:t xml:space="preserve"> ธันวาคม </w:t>
            </w:r>
            <w:r w:rsidRPr="001E1831">
              <w:rPr>
                <w:rFonts w:ascii="Angsana New" w:hAnsi="Angsana New"/>
              </w:rPr>
              <w:t>2563</w:t>
            </w:r>
          </w:p>
        </w:tc>
        <w:tc>
          <w:tcPr>
            <w:tcW w:w="112" w:type="dxa"/>
          </w:tcPr>
          <w:p w14:paraId="303A8875" w14:textId="77777777" w:rsidR="00914306" w:rsidRPr="001E1831" w:rsidRDefault="00914306" w:rsidP="00914306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14:paraId="5091C8B2" w14:textId="51A5390D" w:rsidR="00914306" w:rsidRPr="001E1831" w:rsidRDefault="00914306" w:rsidP="00914306">
            <w:pPr>
              <w:spacing w:line="340" w:lineRule="exact"/>
              <w:ind w:left="-151" w:right="-166"/>
              <w:jc w:val="center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>31</w:t>
            </w:r>
            <w:r w:rsidRPr="001E1831">
              <w:rPr>
                <w:rFonts w:ascii="Angsana New" w:hAnsi="Angsana New" w:hint="cs"/>
                <w:cs/>
              </w:rPr>
              <w:t xml:space="preserve"> ธันวาคม </w:t>
            </w:r>
            <w:r w:rsidRPr="001E1831">
              <w:rPr>
                <w:rFonts w:ascii="Angsana New" w:hAnsi="Angsana New"/>
              </w:rPr>
              <w:t>2562</w:t>
            </w:r>
          </w:p>
        </w:tc>
        <w:tc>
          <w:tcPr>
            <w:tcW w:w="142" w:type="dxa"/>
          </w:tcPr>
          <w:p w14:paraId="03CD267D" w14:textId="77777777" w:rsidR="00914306" w:rsidRPr="001E1831" w:rsidRDefault="00914306" w:rsidP="00914306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04A4A5F" w14:textId="7D5CF29E" w:rsidR="00914306" w:rsidRPr="001E1831" w:rsidRDefault="00914306" w:rsidP="00914306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>31</w:t>
            </w:r>
            <w:r w:rsidRPr="001E1831">
              <w:rPr>
                <w:rFonts w:ascii="Angsana New" w:hAnsi="Angsana New" w:hint="cs"/>
                <w:cs/>
              </w:rPr>
              <w:t xml:space="preserve"> ธันวาคม </w:t>
            </w:r>
            <w:r w:rsidRPr="001E1831">
              <w:rPr>
                <w:rFonts w:ascii="Angsana New" w:hAnsi="Angsana New"/>
              </w:rPr>
              <w:t>2563</w:t>
            </w:r>
          </w:p>
        </w:tc>
        <w:tc>
          <w:tcPr>
            <w:tcW w:w="112" w:type="dxa"/>
          </w:tcPr>
          <w:p w14:paraId="6D140ADB" w14:textId="77777777" w:rsidR="00914306" w:rsidRPr="001E1831" w:rsidRDefault="00914306" w:rsidP="00914306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34F16693" w14:textId="4258E21C" w:rsidR="00914306" w:rsidRPr="001E1831" w:rsidRDefault="00914306" w:rsidP="00914306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>31</w:t>
            </w:r>
            <w:r w:rsidRPr="001E1831">
              <w:rPr>
                <w:rFonts w:ascii="Angsana New" w:hAnsi="Angsana New" w:hint="cs"/>
                <w:cs/>
              </w:rPr>
              <w:t xml:space="preserve"> ธันวาคม </w:t>
            </w:r>
            <w:r w:rsidRPr="001E1831">
              <w:rPr>
                <w:rFonts w:ascii="Angsana New" w:hAnsi="Angsana New"/>
              </w:rPr>
              <w:t>256</w:t>
            </w:r>
            <w:r w:rsidRPr="001E1831">
              <w:rPr>
                <w:rFonts w:ascii="Angsana New" w:hAnsi="Angsana New" w:hint="cs"/>
                <w:cs/>
              </w:rPr>
              <w:t>2</w:t>
            </w:r>
          </w:p>
        </w:tc>
      </w:tr>
      <w:tr w:rsidR="00914306" w:rsidRPr="001E1831" w14:paraId="793148B3" w14:textId="77777777" w:rsidTr="00632F11">
        <w:trPr>
          <w:trHeight w:val="397"/>
        </w:trPr>
        <w:tc>
          <w:tcPr>
            <w:tcW w:w="3685" w:type="dxa"/>
          </w:tcPr>
          <w:p w14:paraId="06F67B19" w14:textId="77777777" w:rsidR="00914306" w:rsidRPr="001E1831" w:rsidRDefault="00914306" w:rsidP="00914306">
            <w:pPr>
              <w:jc w:val="both"/>
              <w:rPr>
                <w:rFonts w:ascii="Angsana New"/>
              </w:rPr>
            </w:pPr>
            <w:r w:rsidRPr="001E1831">
              <w:rPr>
                <w:rFonts w:ascii="Angsana New" w:hAnsi="Angsana New" w:hint="cs"/>
                <w:b/>
                <w:bCs/>
                <w:u w:val="single"/>
                <w:cs/>
              </w:rPr>
              <w:t xml:space="preserve">รายได้ค้างรับ </w:t>
            </w:r>
            <w:r w:rsidRPr="001E1831">
              <w:rPr>
                <w:rFonts w:ascii="Angsana New" w:hAnsi="Angsana New"/>
                <w:b/>
                <w:bCs/>
                <w:u w:val="single"/>
                <w:cs/>
              </w:rPr>
              <w:t>–</w:t>
            </w:r>
            <w:r w:rsidRPr="001E1831">
              <w:rPr>
                <w:rFonts w:ascii="Angsana New" w:hAnsi="Angsana New" w:hint="cs"/>
                <w:b/>
                <w:bCs/>
                <w:u w:val="single"/>
                <w:cs/>
              </w:rPr>
              <w:t xml:space="preserve"> </w:t>
            </w:r>
            <w:r w:rsidRPr="001E1831">
              <w:rPr>
                <w:rFonts w:hint="cs"/>
                <w:b/>
                <w:bCs/>
                <w:u w:val="single"/>
                <w:cs/>
              </w:rPr>
              <w:t>กิจการที่เกี่ยวข้องกัน</w:t>
            </w:r>
            <w:r w:rsidRPr="001E1831">
              <w:rPr>
                <w:rFonts w:ascii="Angsana New"/>
                <w:cs/>
              </w:rPr>
              <w:t xml:space="preserve">   </w:t>
            </w:r>
          </w:p>
        </w:tc>
        <w:tc>
          <w:tcPr>
            <w:tcW w:w="253" w:type="dxa"/>
          </w:tcPr>
          <w:p w14:paraId="38DD1C9D" w14:textId="77777777" w:rsidR="00914306" w:rsidRPr="001E1831" w:rsidRDefault="00914306" w:rsidP="0091430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159F8529" w14:textId="77777777" w:rsidR="00914306" w:rsidRPr="001E1831" w:rsidRDefault="00914306" w:rsidP="00914306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12" w:type="dxa"/>
          </w:tcPr>
          <w:p w14:paraId="23C42C5F" w14:textId="77777777" w:rsidR="00914306" w:rsidRPr="001E1831" w:rsidRDefault="00914306" w:rsidP="0091430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6" w:type="dxa"/>
          </w:tcPr>
          <w:p w14:paraId="37E6EE03" w14:textId="77777777" w:rsidR="00914306" w:rsidRPr="001E1831" w:rsidRDefault="00914306" w:rsidP="00914306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42" w:type="dxa"/>
          </w:tcPr>
          <w:p w14:paraId="3145B717" w14:textId="77777777" w:rsidR="00914306" w:rsidRPr="001E1831" w:rsidRDefault="00914306" w:rsidP="0091430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5A8DCA91" w14:textId="77777777" w:rsidR="00914306" w:rsidRPr="001E1831" w:rsidRDefault="00914306" w:rsidP="00914306">
            <w:pPr>
              <w:ind w:right="-45"/>
              <w:jc w:val="center"/>
              <w:rPr>
                <w:rFonts w:ascii="Angsana New"/>
              </w:rPr>
            </w:pPr>
          </w:p>
        </w:tc>
        <w:tc>
          <w:tcPr>
            <w:tcW w:w="112" w:type="dxa"/>
          </w:tcPr>
          <w:p w14:paraId="0CA0F505" w14:textId="77777777" w:rsidR="00914306" w:rsidRPr="001E1831" w:rsidRDefault="00914306" w:rsidP="0091430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15E47A37" w14:textId="77777777" w:rsidR="00914306" w:rsidRPr="001E1831" w:rsidRDefault="00914306" w:rsidP="00914306">
            <w:pPr>
              <w:ind w:right="-45"/>
              <w:jc w:val="center"/>
              <w:rPr>
                <w:rFonts w:ascii="Angsana New"/>
              </w:rPr>
            </w:pPr>
          </w:p>
        </w:tc>
      </w:tr>
      <w:tr w:rsidR="00914306" w:rsidRPr="001E1831" w14:paraId="76B88912" w14:textId="77777777">
        <w:tc>
          <w:tcPr>
            <w:tcW w:w="3685" w:type="dxa"/>
          </w:tcPr>
          <w:p w14:paraId="72BEE81F" w14:textId="77777777" w:rsidR="00914306" w:rsidRPr="001E1831" w:rsidRDefault="00914306" w:rsidP="00914306">
            <w:pPr>
              <w:jc w:val="both"/>
              <w:rPr>
                <w:rFonts w:ascii="Angsana New"/>
              </w:rPr>
            </w:pPr>
            <w:r w:rsidRPr="001E1831">
              <w:rPr>
                <w:rFonts w:ascii="Angsana New" w:hAnsi="Angsana New" w:hint="cs"/>
                <w:u w:val="single"/>
                <w:cs/>
              </w:rPr>
              <w:t>บริษัทย่อย</w:t>
            </w:r>
            <w:r w:rsidRPr="001E1831">
              <w:rPr>
                <w:rFonts w:ascii="Angsana New" w:hAnsi="Angsana New"/>
                <w:cs/>
              </w:rPr>
              <w:t xml:space="preserve"> :</w:t>
            </w:r>
          </w:p>
        </w:tc>
        <w:tc>
          <w:tcPr>
            <w:tcW w:w="253" w:type="dxa"/>
          </w:tcPr>
          <w:p w14:paraId="20DBD916" w14:textId="77777777" w:rsidR="00914306" w:rsidRPr="001E1831" w:rsidRDefault="00914306" w:rsidP="0091430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2D23E328" w14:textId="77777777" w:rsidR="00914306" w:rsidRPr="001E1831" w:rsidRDefault="00914306" w:rsidP="00914306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12" w:type="dxa"/>
          </w:tcPr>
          <w:p w14:paraId="54CE37EB" w14:textId="77777777" w:rsidR="00914306" w:rsidRPr="001E1831" w:rsidRDefault="00914306" w:rsidP="0091430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6" w:type="dxa"/>
          </w:tcPr>
          <w:p w14:paraId="064409AB" w14:textId="77777777" w:rsidR="00914306" w:rsidRPr="001E1831" w:rsidRDefault="00914306" w:rsidP="00914306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42" w:type="dxa"/>
          </w:tcPr>
          <w:p w14:paraId="7B3389AF" w14:textId="77777777" w:rsidR="00914306" w:rsidRPr="001E1831" w:rsidRDefault="00914306" w:rsidP="0091430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0335F0FE" w14:textId="77777777" w:rsidR="00914306" w:rsidRPr="001E1831" w:rsidRDefault="00914306" w:rsidP="00914306">
            <w:pPr>
              <w:ind w:right="-45"/>
              <w:jc w:val="center"/>
              <w:rPr>
                <w:rFonts w:ascii="Angsana New"/>
              </w:rPr>
            </w:pPr>
          </w:p>
        </w:tc>
        <w:tc>
          <w:tcPr>
            <w:tcW w:w="112" w:type="dxa"/>
          </w:tcPr>
          <w:p w14:paraId="476B01D6" w14:textId="77777777" w:rsidR="00914306" w:rsidRPr="001E1831" w:rsidRDefault="00914306" w:rsidP="0091430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6F32461C" w14:textId="77777777" w:rsidR="00914306" w:rsidRPr="001E1831" w:rsidRDefault="00914306" w:rsidP="00914306">
            <w:pPr>
              <w:ind w:right="-45"/>
              <w:jc w:val="center"/>
              <w:rPr>
                <w:rFonts w:ascii="Angsana New"/>
              </w:rPr>
            </w:pPr>
          </w:p>
        </w:tc>
      </w:tr>
      <w:tr w:rsidR="00627AD4" w:rsidRPr="001E1831" w14:paraId="20908C6E" w14:textId="77777777">
        <w:tc>
          <w:tcPr>
            <w:tcW w:w="3685" w:type="dxa"/>
          </w:tcPr>
          <w:p w14:paraId="14FFE419" w14:textId="3CB148AA" w:rsidR="00627AD4" w:rsidRPr="001E1831" w:rsidRDefault="00627AD4" w:rsidP="00627AD4">
            <w:pPr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  <w:cs/>
              </w:rPr>
              <w:t xml:space="preserve">    </w:t>
            </w:r>
            <w:r w:rsidRPr="001E1831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1E1831">
              <w:rPr>
                <w:rFonts w:ascii="Angsana New" w:hAnsi="Angsana New"/>
                <w:cs/>
              </w:rPr>
              <w:t xml:space="preserve"> </w:t>
            </w:r>
            <w:r w:rsidRPr="001E1831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253" w:type="dxa"/>
          </w:tcPr>
          <w:p w14:paraId="37DE553F" w14:textId="77777777" w:rsidR="00627AD4" w:rsidRPr="001E1831" w:rsidRDefault="00627AD4" w:rsidP="00627AD4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67791FC6" w14:textId="66D8AF7D" w:rsidR="00627AD4" w:rsidRPr="001E1831" w:rsidRDefault="00627AD4" w:rsidP="00627AD4">
            <w:pPr>
              <w:ind w:right="81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</w:tcPr>
          <w:p w14:paraId="2CC4D4D5" w14:textId="77777777" w:rsidR="00627AD4" w:rsidRPr="001E1831" w:rsidRDefault="00627AD4" w:rsidP="00627AD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1625CA6B" w14:textId="73718958" w:rsidR="00627AD4" w:rsidRPr="001E1831" w:rsidRDefault="00627AD4" w:rsidP="00627AD4">
            <w:pPr>
              <w:ind w:right="81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</w:tcPr>
          <w:p w14:paraId="42D338F2" w14:textId="77777777" w:rsidR="00627AD4" w:rsidRPr="001E1831" w:rsidRDefault="00627AD4" w:rsidP="00627AD4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3C3C8018" w14:textId="65AEF9AA" w:rsidR="00627AD4" w:rsidRPr="001E1831" w:rsidRDefault="00627AD4" w:rsidP="00627AD4">
            <w:pPr>
              <w:ind w:right="157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9,302,472.03</w:t>
            </w:r>
          </w:p>
        </w:tc>
        <w:tc>
          <w:tcPr>
            <w:tcW w:w="112" w:type="dxa"/>
          </w:tcPr>
          <w:p w14:paraId="780AECEF" w14:textId="77777777" w:rsidR="00627AD4" w:rsidRPr="001E1831" w:rsidRDefault="00627AD4" w:rsidP="00627AD4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56309352" w14:textId="778C39BA" w:rsidR="00627AD4" w:rsidRPr="001E1831" w:rsidRDefault="00627AD4" w:rsidP="00627AD4">
            <w:pPr>
              <w:ind w:right="157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6,493,815</w:t>
            </w:r>
            <w:r w:rsidRPr="001E1831">
              <w:rPr>
                <w:rFonts w:ascii="Angsana New"/>
                <w:cs/>
              </w:rPr>
              <w:t>.</w:t>
            </w:r>
            <w:r w:rsidRPr="001E1831">
              <w:rPr>
                <w:rFonts w:ascii="Angsana New"/>
              </w:rPr>
              <w:t>39</w:t>
            </w:r>
          </w:p>
        </w:tc>
      </w:tr>
      <w:tr w:rsidR="00914306" w:rsidRPr="001E1831" w14:paraId="3537DB81" w14:textId="77777777">
        <w:tc>
          <w:tcPr>
            <w:tcW w:w="3685" w:type="dxa"/>
          </w:tcPr>
          <w:p w14:paraId="07403016" w14:textId="4586AF30" w:rsidR="00914306" w:rsidRPr="001E1831" w:rsidRDefault="00914306" w:rsidP="00914306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1E1831">
              <w:rPr>
                <w:rFonts w:ascii="Angsana New" w:hAnsi="Angsana New" w:hint="cs"/>
                <w:b/>
                <w:bCs/>
                <w:cs/>
              </w:rPr>
              <w:t>รวมลูกหนี้</w:t>
            </w:r>
            <w:r w:rsidR="00956C0B" w:rsidRPr="001E1831">
              <w:rPr>
                <w:rFonts w:ascii="Angsana New" w:hAnsi="Angsana New" w:hint="cs"/>
                <w:b/>
                <w:bCs/>
                <w:cs/>
              </w:rPr>
              <w:t>หมุนเวียน</w:t>
            </w:r>
            <w:r w:rsidRPr="001E1831">
              <w:rPr>
                <w:rFonts w:ascii="Angsana New" w:hAnsi="Angsana New" w:hint="cs"/>
                <w:b/>
                <w:bCs/>
                <w:cs/>
              </w:rPr>
              <w:t xml:space="preserve">อื่น </w:t>
            </w:r>
            <w:r w:rsidRPr="001E1831">
              <w:rPr>
                <w:rFonts w:ascii="Angsana New" w:hAnsi="Angsana New"/>
                <w:b/>
                <w:bCs/>
                <w:cs/>
              </w:rPr>
              <w:t>–</w:t>
            </w:r>
            <w:r w:rsidRPr="001E1831">
              <w:rPr>
                <w:rFonts w:ascii="Angsana New" w:hAnsi="Angsana New" w:hint="cs"/>
                <w:b/>
                <w:bCs/>
                <w:cs/>
              </w:rPr>
              <w:t xml:space="preserve"> กิจการที่เกี่ยวข้องกัน</w:t>
            </w:r>
          </w:p>
        </w:tc>
        <w:tc>
          <w:tcPr>
            <w:tcW w:w="253" w:type="dxa"/>
          </w:tcPr>
          <w:p w14:paraId="4481662D" w14:textId="77777777" w:rsidR="00914306" w:rsidRPr="001E1831" w:rsidRDefault="00914306" w:rsidP="0091430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39B04E" w14:textId="77777777" w:rsidR="00914306" w:rsidRPr="001E1831" w:rsidRDefault="00914306" w:rsidP="00914306">
            <w:pPr>
              <w:ind w:right="81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472D5FA6" w14:textId="77777777" w:rsidR="00914306" w:rsidRPr="001E1831" w:rsidRDefault="00914306" w:rsidP="00914306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BB4FCD" w14:textId="0EAAF52D" w:rsidR="00914306" w:rsidRPr="001E1831" w:rsidRDefault="00914306" w:rsidP="00914306">
            <w:pPr>
              <w:ind w:right="81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56F145E9" w14:textId="77777777" w:rsidR="00914306" w:rsidRPr="001E1831" w:rsidRDefault="00914306" w:rsidP="00914306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13DEB4" w14:textId="22B6AFB5" w:rsidR="00914306" w:rsidRPr="001E1831" w:rsidRDefault="00627AD4" w:rsidP="00627AD4">
            <w:pPr>
              <w:ind w:right="170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9,302,472.03</w:t>
            </w:r>
          </w:p>
        </w:tc>
        <w:tc>
          <w:tcPr>
            <w:tcW w:w="112" w:type="dxa"/>
            <w:vAlign w:val="bottom"/>
          </w:tcPr>
          <w:p w14:paraId="725357CF" w14:textId="77777777" w:rsidR="00914306" w:rsidRPr="001E1831" w:rsidRDefault="00914306" w:rsidP="00914306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5C97CA" w14:textId="4F86F7EF" w:rsidR="00914306" w:rsidRPr="001E1831" w:rsidRDefault="00914306" w:rsidP="00627AD4">
            <w:pPr>
              <w:ind w:right="149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6,493,815</w:t>
            </w:r>
            <w:r w:rsidRPr="001E1831">
              <w:rPr>
                <w:rFonts w:ascii="Angsana New"/>
                <w:cs/>
              </w:rPr>
              <w:t>.</w:t>
            </w:r>
            <w:r w:rsidRPr="001E1831">
              <w:rPr>
                <w:rFonts w:ascii="Angsana New"/>
              </w:rPr>
              <w:t>39</w:t>
            </w:r>
          </w:p>
        </w:tc>
      </w:tr>
    </w:tbl>
    <w:p w14:paraId="3AECA368" w14:textId="77777777" w:rsidR="00FF3A74" w:rsidRPr="001E1831" w:rsidRDefault="00FF3A74" w:rsidP="00B574EA">
      <w:pPr>
        <w:ind w:left="850" w:hanging="425"/>
        <w:rPr>
          <w:rFonts w:ascii="Angsana New" w:hAnsi="Angsana New"/>
          <w:sz w:val="16"/>
          <w:szCs w:val="16"/>
        </w:rPr>
      </w:pPr>
    </w:p>
    <w:p w14:paraId="310A48C0" w14:textId="77777777" w:rsidR="00627AD4" w:rsidRPr="001E1831" w:rsidRDefault="00627AD4" w:rsidP="00B574EA">
      <w:pPr>
        <w:ind w:left="850" w:hanging="425"/>
        <w:rPr>
          <w:rFonts w:ascii="Angsana New" w:hAnsi="Angsana New"/>
          <w:b/>
          <w:bCs/>
          <w:sz w:val="28"/>
          <w:szCs w:val="28"/>
        </w:rPr>
      </w:pPr>
    </w:p>
    <w:p w14:paraId="6A6BC24B" w14:textId="77777777" w:rsidR="00627AD4" w:rsidRPr="001E1831" w:rsidRDefault="00627AD4" w:rsidP="00B574EA">
      <w:pPr>
        <w:ind w:left="850" w:hanging="425"/>
        <w:rPr>
          <w:rFonts w:ascii="Angsana New" w:hAnsi="Angsana New"/>
          <w:b/>
          <w:bCs/>
          <w:sz w:val="28"/>
          <w:szCs w:val="28"/>
        </w:rPr>
      </w:pPr>
    </w:p>
    <w:p w14:paraId="6545BA2A" w14:textId="77777777" w:rsidR="00627AD4" w:rsidRPr="001E1831" w:rsidRDefault="00627AD4" w:rsidP="00B574EA">
      <w:pPr>
        <w:ind w:left="850" w:hanging="425"/>
        <w:rPr>
          <w:rFonts w:ascii="Angsana New" w:hAnsi="Angsana New"/>
          <w:b/>
          <w:bCs/>
          <w:sz w:val="28"/>
          <w:szCs w:val="28"/>
        </w:rPr>
      </w:pPr>
    </w:p>
    <w:p w14:paraId="23459876" w14:textId="27DF1709" w:rsidR="00B00D95" w:rsidRPr="001E1831" w:rsidRDefault="00914306" w:rsidP="00B574EA">
      <w:pPr>
        <w:ind w:left="850" w:hanging="425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b/>
          <w:bCs/>
          <w:sz w:val="28"/>
          <w:szCs w:val="28"/>
        </w:rPr>
        <w:lastRenderedPageBreak/>
        <w:t>3</w:t>
      </w:r>
      <w:r w:rsidR="00696278" w:rsidRPr="001E1831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Pr="001E1831">
        <w:rPr>
          <w:rFonts w:ascii="Angsana New" w:hAnsi="Angsana New"/>
          <w:b/>
          <w:bCs/>
          <w:sz w:val="28"/>
          <w:szCs w:val="28"/>
        </w:rPr>
        <w:t>4</w:t>
      </w:r>
      <w:r w:rsidR="00B00D95" w:rsidRPr="001E1831">
        <w:rPr>
          <w:rFonts w:hint="cs"/>
          <w:b/>
          <w:bCs/>
          <w:sz w:val="28"/>
          <w:szCs w:val="28"/>
          <w:cs/>
        </w:rPr>
        <w:t xml:space="preserve">  เงิน</w:t>
      </w:r>
      <w:r w:rsidR="00FD3B07" w:rsidRPr="001E1831">
        <w:rPr>
          <w:rFonts w:hint="cs"/>
          <w:b/>
          <w:bCs/>
          <w:sz w:val="28"/>
          <w:szCs w:val="28"/>
          <w:cs/>
        </w:rPr>
        <w:t>ให้</w:t>
      </w:r>
      <w:r w:rsidR="00B00D95" w:rsidRPr="001E1831">
        <w:rPr>
          <w:rFonts w:hint="cs"/>
          <w:b/>
          <w:bCs/>
          <w:sz w:val="28"/>
          <w:szCs w:val="28"/>
          <w:cs/>
        </w:rPr>
        <w:t>กู้ยืม</w:t>
      </w:r>
      <w:r w:rsidR="00FD3B07" w:rsidRPr="001E1831">
        <w:rPr>
          <w:rFonts w:hint="cs"/>
          <w:b/>
          <w:bCs/>
          <w:sz w:val="28"/>
          <w:szCs w:val="28"/>
          <w:cs/>
        </w:rPr>
        <w:t>แก่</w:t>
      </w:r>
      <w:r w:rsidR="00B00D95" w:rsidRPr="001E1831">
        <w:rPr>
          <w:rFonts w:hint="cs"/>
          <w:b/>
          <w:bCs/>
          <w:sz w:val="28"/>
          <w:szCs w:val="28"/>
          <w:cs/>
        </w:rPr>
        <w:t>กิจการที่เกี่ยวข้องกัน</w:t>
      </w:r>
    </w:p>
    <w:tbl>
      <w:tblPr>
        <w:tblW w:w="9841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307"/>
        <w:gridCol w:w="141"/>
        <w:gridCol w:w="1278"/>
        <w:gridCol w:w="142"/>
        <w:gridCol w:w="1134"/>
        <w:gridCol w:w="142"/>
        <w:gridCol w:w="1236"/>
        <w:gridCol w:w="141"/>
        <w:gridCol w:w="1240"/>
        <w:gridCol w:w="142"/>
        <w:gridCol w:w="938"/>
      </w:tblGrid>
      <w:tr w:rsidR="00827B35" w:rsidRPr="001E1831" w14:paraId="09910A7A" w14:textId="77777777" w:rsidTr="00914306">
        <w:trPr>
          <w:trHeight w:hRule="exact" w:val="320"/>
        </w:trPr>
        <w:tc>
          <w:tcPr>
            <w:tcW w:w="3307" w:type="dxa"/>
          </w:tcPr>
          <w:p w14:paraId="3FF6ABE0" w14:textId="77777777" w:rsidR="00827B35" w:rsidRPr="001E1831" w:rsidRDefault="00827B35" w:rsidP="00D20C1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1" w:type="dxa"/>
          </w:tcPr>
          <w:p w14:paraId="752C9560" w14:textId="77777777" w:rsidR="00827B35" w:rsidRPr="001E1831" w:rsidRDefault="00827B35" w:rsidP="00D20C1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313" w:type="dxa"/>
            <w:gridSpan w:val="7"/>
            <w:tcBorders>
              <w:bottom w:val="single" w:sz="4" w:space="0" w:color="auto"/>
            </w:tcBorders>
          </w:tcPr>
          <w:p w14:paraId="4A6B7E62" w14:textId="77777777" w:rsidR="00827B35" w:rsidRPr="001E1831" w:rsidRDefault="00827B35" w:rsidP="00D20C16">
            <w:pPr>
              <w:ind w:right="96"/>
              <w:jc w:val="center"/>
              <w:rPr>
                <w:rFonts w:ascii="Angsana New"/>
                <w:cs/>
              </w:rPr>
            </w:pPr>
            <w:r w:rsidRPr="001E1831">
              <w:rPr>
                <w:rFonts w:ascii="Angsana New"/>
                <w:cs/>
              </w:rPr>
              <w:t>บาท</w:t>
            </w:r>
          </w:p>
        </w:tc>
        <w:tc>
          <w:tcPr>
            <w:tcW w:w="142" w:type="dxa"/>
          </w:tcPr>
          <w:p w14:paraId="18DC4ED8" w14:textId="77777777" w:rsidR="00827B35" w:rsidRPr="001E1831" w:rsidRDefault="00827B35" w:rsidP="00D20C1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938" w:type="dxa"/>
          </w:tcPr>
          <w:p w14:paraId="56C974C2" w14:textId="77777777" w:rsidR="00827B35" w:rsidRPr="001E1831" w:rsidRDefault="00827B35" w:rsidP="00D20C16">
            <w:pPr>
              <w:jc w:val="center"/>
              <w:rPr>
                <w:rFonts w:ascii="Angsana New"/>
                <w:sz w:val="20"/>
                <w:szCs w:val="20"/>
              </w:rPr>
            </w:pPr>
            <w:r w:rsidRPr="001E1831">
              <w:rPr>
                <w:rFonts w:ascii="Angsana New"/>
                <w:sz w:val="20"/>
                <w:szCs w:val="20"/>
                <w:cs/>
              </w:rPr>
              <w:t>นโยบายการ</w:t>
            </w:r>
            <w:r w:rsidR="00E218CC" w:rsidRPr="001E1831">
              <w:rPr>
                <w:rFonts w:ascii="Angsana New" w:hint="cs"/>
                <w:sz w:val="20"/>
                <w:szCs w:val="20"/>
                <w:cs/>
              </w:rPr>
              <w:t>คิด</w:t>
            </w:r>
            <w:r w:rsidRPr="001E1831">
              <w:rPr>
                <w:rFonts w:ascii="Angsana New"/>
                <w:sz w:val="20"/>
                <w:szCs w:val="20"/>
                <w:cs/>
              </w:rPr>
              <w:t>คิด</w:t>
            </w:r>
          </w:p>
        </w:tc>
      </w:tr>
      <w:tr w:rsidR="00827B35" w:rsidRPr="001E1831" w14:paraId="7E01E41B" w14:textId="77777777" w:rsidTr="00914306">
        <w:trPr>
          <w:trHeight w:hRule="exact" w:val="320"/>
        </w:trPr>
        <w:tc>
          <w:tcPr>
            <w:tcW w:w="3307" w:type="dxa"/>
          </w:tcPr>
          <w:p w14:paraId="1C4B8F30" w14:textId="77777777" w:rsidR="00827B35" w:rsidRPr="001E1831" w:rsidRDefault="00827B35" w:rsidP="00D20C1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1" w:type="dxa"/>
          </w:tcPr>
          <w:p w14:paraId="19C0E601" w14:textId="77777777" w:rsidR="00827B35" w:rsidRPr="001E1831" w:rsidRDefault="00827B35" w:rsidP="00D20C1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313" w:type="dxa"/>
            <w:gridSpan w:val="7"/>
            <w:tcBorders>
              <w:bottom w:val="single" w:sz="4" w:space="0" w:color="auto"/>
            </w:tcBorders>
          </w:tcPr>
          <w:p w14:paraId="1844655E" w14:textId="77777777" w:rsidR="00827B35" w:rsidRPr="001E1831" w:rsidRDefault="00827B35" w:rsidP="00D20C16">
            <w:pPr>
              <w:ind w:right="96"/>
              <w:jc w:val="center"/>
              <w:rPr>
                <w:rFonts w:ascii="Angsana New"/>
                <w:cs/>
              </w:rPr>
            </w:pPr>
            <w:r w:rsidRPr="001E1831">
              <w:rPr>
                <w:rFonts w:ascii="Angsana New" w:hint="cs"/>
                <w:cs/>
              </w:rPr>
              <w:t>งบการเงินเฉพาะบริษัท</w:t>
            </w:r>
          </w:p>
        </w:tc>
        <w:tc>
          <w:tcPr>
            <w:tcW w:w="142" w:type="dxa"/>
          </w:tcPr>
          <w:p w14:paraId="12F1990C" w14:textId="77777777" w:rsidR="00827B35" w:rsidRPr="001E1831" w:rsidRDefault="00827B35" w:rsidP="00D20C1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938" w:type="dxa"/>
          </w:tcPr>
          <w:p w14:paraId="5989294A" w14:textId="77777777" w:rsidR="00827B35" w:rsidRPr="001E1831" w:rsidRDefault="00E218CC" w:rsidP="00D20C16">
            <w:pPr>
              <w:jc w:val="center"/>
              <w:rPr>
                <w:rFonts w:ascii="Angsana New"/>
                <w:sz w:val="20"/>
                <w:szCs w:val="20"/>
              </w:rPr>
            </w:pPr>
            <w:r w:rsidRPr="001E1831">
              <w:rPr>
                <w:rFonts w:ascii="Angsana New" w:hint="cs"/>
                <w:sz w:val="20"/>
                <w:szCs w:val="20"/>
                <w:cs/>
              </w:rPr>
              <w:t>อัตราให้</w:t>
            </w:r>
            <w:r w:rsidR="00827B35" w:rsidRPr="001E1831">
              <w:rPr>
                <w:rStyle w:val="PageNumber"/>
                <w:rFonts w:ascii="Angsana New"/>
                <w:sz w:val="20"/>
                <w:szCs w:val="20"/>
                <w:cs/>
              </w:rPr>
              <w:t>กู้ยืม</w:t>
            </w:r>
          </w:p>
        </w:tc>
      </w:tr>
      <w:tr w:rsidR="00914306" w:rsidRPr="001E1831" w14:paraId="165AFDD2" w14:textId="77777777" w:rsidTr="00077070">
        <w:trPr>
          <w:trHeight w:hRule="exact" w:val="320"/>
        </w:trPr>
        <w:tc>
          <w:tcPr>
            <w:tcW w:w="3307" w:type="dxa"/>
          </w:tcPr>
          <w:p w14:paraId="2998D30D" w14:textId="7D34DBCC" w:rsidR="00914306" w:rsidRPr="001E1831" w:rsidRDefault="00077070" w:rsidP="00914306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  <w:r w:rsidRPr="001E1831">
              <w:rPr>
                <w:rFonts w:hint="cs"/>
                <w:b/>
                <w:bCs/>
                <w:cs/>
                <w:lang w:val="th-TH"/>
              </w:rPr>
              <w:t>บริษัทย่อย</w:t>
            </w:r>
            <w:r w:rsidRPr="001E1831">
              <w:rPr>
                <w:b/>
                <w:bCs/>
                <w:cs/>
              </w:rPr>
              <w:t>:-</w:t>
            </w:r>
          </w:p>
        </w:tc>
        <w:tc>
          <w:tcPr>
            <w:tcW w:w="141" w:type="dxa"/>
          </w:tcPr>
          <w:p w14:paraId="66E55B48" w14:textId="77777777" w:rsidR="00914306" w:rsidRPr="001E1831" w:rsidRDefault="00914306" w:rsidP="00914306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14:paraId="07EBD6E4" w14:textId="28F138CA" w:rsidR="00914306" w:rsidRPr="001E1831" w:rsidRDefault="00914306" w:rsidP="00914306">
            <w:pPr>
              <w:spacing w:line="240" w:lineRule="exact"/>
              <w:ind w:left="-99" w:right="-45"/>
              <w:jc w:val="center"/>
              <w:rPr>
                <w:rFonts w:ascii="Angsana New"/>
              </w:rPr>
            </w:pPr>
            <w:r w:rsidRPr="001E1831">
              <w:rPr>
                <w:rFonts w:ascii="Angsana New"/>
              </w:rPr>
              <w:t>31</w:t>
            </w:r>
            <w:r w:rsidRPr="001E1831">
              <w:rPr>
                <w:rFonts w:ascii="Angsana New"/>
                <w:cs/>
              </w:rPr>
              <w:t xml:space="preserve"> </w:t>
            </w:r>
            <w:r w:rsidRPr="001E1831">
              <w:rPr>
                <w:rFonts w:ascii="Angsana New" w:hint="cs"/>
                <w:cs/>
              </w:rPr>
              <w:t xml:space="preserve">ธันวาคม </w:t>
            </w:r>
            <w:r w:rsidRPr="001E1831">
              <w:rPr>
                <w:rFonts w:ascii="Angsana New"/>
              </w:rPr>
              <w:t>2562</w:t>
            </w:r>
          </w:p>
        </w:tc>
        <w:tc>
          <w:tcPr>
            <w:tcW w:w="142" w:type="dxa"/>
            <w:vAlign w:val="bottom"/>
          </w:tcPr>
          <w:p w14:paraId="7D9F945C" w14:textId="77777777" w:rsidR="00914306" w:rsidRPr="001E1831" w:rsidRDefault="00914306" w:rsidP="00914306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6E0B7BB7" w14:textId="77777777" w:rsidR="00914306" w:rsidRPr="001E1831" w:rsidRDefault="00914306" w:rsidP="00914306">
            <w:pPr>
              <w:spacing w:line="240" w:lineRule="exact"/>
              <w:ind w:right="-47"/>
              <w:jc w:val="center"/>
              <w:rPr>
                <w:rFonts w:ascii="Angsana New"/>
              </w:rPr>
            </w:pPr>
            <w:r w:rsidRPr="001E1831">
              <w:rPr>
                <w:rFonts w:ascii="Angsana New"/>
                <w:cs/>
              </w:rPr>
              <w:t>เพิ่ม</w:t>
            </w:r>
            <w:r w:rsidRPr="001E1831">
              <w:rPr>
                <w:rStyle w:val="PageNumber"/>
                <w:rFonts w:ascii="Angsana New"/>
                <w:cs/>
              </w:rPr>
              <w:t>ขึ้น</w:t>
            </w:r>
          </w:p>
        </w:tc>
        <w:tc>
          <w:tcPr>
            <w:tcW w:w="142" w:type="dxa"/>
            <w:vAlign w:val="bottom"/>
          </w:tcPr>
          <w:p w14:paraId="499603B5" w14:textId="77777777" w:rsidR="00914306" w:rsidRPr="001E1831" w:rsidRDefault="00914306" w:rsidP="00914306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36" w:type="dxa"/>
            <w:tcBorders>
              <w:bottom w:val="single" w:sz="4" w:space="0" w:color="auto"/>
            </w:tcBorders>
            <w:vAlign w:val="bottom"/>
          </w:tcPr>
          <w:p w14:paraId="1B1903B5" w14:textId="77777777" w:rsidR="00914306" w:rsidRPr="001E1831" w:rsidRDefault="00914306" w:rsidP="00914306">
            <w:pPr>
              <w:spacing w:line="240" w:lineRule="exact"/>
              <w:jc w:val="center"/>
              <w:rPr>
                <w:rFonts w:ascii="Angsana New"/>
              </w:rPr>
            </w:pPr>
            <w:r w:rsidRPr="001E1831">
              <w:rPr>
                <w:rFonts w:ascii="Angsana New" w:hint="cs"/>
                <w:cs/>
              </w:rPr>
              <w:t>ลดลง</w:t>
            </w:r>
          </w:p>
        </w:tc>
        <w:tc>
          <w:tcPr>
            <w:tcW w:w="141" w:type="dxa"/>
            <w:vAlign w:val="bottom"/>
          </w:tcPr>
          <w:p w14:paraId="29AFFF23" w14:textId="77777777" w:rsidR="00914306" w:rsidRPr="001E1831" w:rsidRDefault="00914306" w:rsidP="00914306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vAlign w:val="bottom"/>
          </w:tcPr>
          <w:p w14:paraId="5FDBA706" w14:textId="3F37B455" w:rsidR="00914306" w:rsidRPr="001E1831" w:rsidRDefault="00914306" w:rsidP="00914306">
            <w:pPr>
              <w:spacing w:line="240" w:lineRule="exact"/>
              <w:ind w:left="-99" w:right="-45"/>
              <w:jc w:val="center"/>
              <w:rPr>
                <w:rFonts w:ascii="Angsana New"/>
              </w:rPr>
            </w:pPr>
            <w:r w:rsidRPr="001E1831">
              <w:rPr>
                <w:rFonts w:ascii="Angsana New"/>
              </w:rPr>
              <w:t>31</w:t>
            </w:r>
            <w:r w:rsidRPr="001E1831">
              <w:rPr>
                <w:rFonts w:ascii="Angsana New"/>
                <w:cs/>
              </w:rPr>
              <w:t xml:space="preserve"> </w:t>
            </w:r>
            <w:r w:rsidRPr="001E1831">
              <w:rPr>
                <w:rFonts w:ascii="Angsana New" w:hint="cs"/>
                <w:cs/>
              </w:rPr>
              <w:t xml:space="preserve">ธันวาคม </w:t>
            </w:r>
            <w:r w:rsidRPr="001E1831">
              <w:rPr>
                <w:rFonts w:ascii="Angsana New"/>
              </w:rPr>
              <w:t>256</w:t>
            </w:r>
            <w:r w:rsidR="00B31F8E" w:rsidRPr="001E1831">
              <w:rPr>
                <w:rFonts w:ascii="Angsana New"/>
              </w:rPr>
              <w:t>3</w:t>
            </w:r>
          </w:p>
        </w:tc>
        <w:tc>
          <w:tcPr>
            <w:tcW w:w="142" w:type="dxa"/>
          </w:tcPr>
          <w:p w14:paraId="08A36BB2" w14:textId="77777777" w:rsidR="00914306" w:rsidRPr="001E1831" w:rsidRDefault="00914306" w:rsidP="00914306">
            <w:pPr>
              <w:spacing w:line="240" w:lineRule="exact"/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14:paraId="00674F54" w14:textId="77777777" w:rsidR="00914306" w:rsidRPr="001E1831" w:rsidRDefault="00914306" w:rsidP="00914306">
            <w:pPr>
              <w:spacing w:line="240" w:lineRule="exact"/>
              <w:jc w:val="center"/>
              <w:rPr>
                <w:rFonts w:ascii="Angsana New"/>
                <w:sz w:val="20"/>
                <w:szCs w:val="20"/>
              </w:rPr>
            </w:pPr>
            <w:r w:rsidRPr="001E1831">
              <w:rPr>
                <w:rFonts w:ascii="Angsana New"/>
                <w:sz w:val="20"/>
                <w:szCs w:val="20"/>
                <w:cs/>
              </w:rPr>
              <w:t>ระหว่าง</w:t>
            </w:r>
            <w:r w:rsidRPr="001E1831">
              <w:rPr>
                <w:rStyle w:val="PageNumber"/>
                <w:rFonts w:ascii="Angsana New"/>
                <w:sz w:val="20"/>
                <w:szCs w:val="20"/>
                <w:cs/>
              </w:rPr>
              <w:t>ก</w:t>
            </w:r>
            <w:r w:rsidRPr="001E1831">
              <w:rPr>
                <w:rFonts w:ascii="Angsana New"/>
                <w:sz w:val="20"/>
                <w:szCs w:val="20"/>
                <w:cs/>
              </w:rPr>
              <w:t xml:space="preserve">ัน </w:t>
            </w:r>
          </w:p>
        </w:tc>
      </w:tr>
      <w:tr w:rsidR="00914306" w:rsidRPr="001E1831" w14:paraId="708E1C3B" w14:textId="77777777" w:rsidTr="00077070">
        <w:trPr>
          <w:trHeight w:hRule="exact" w:val="255"/>
        </w:trPr>
        <w:tc>
          <w:tcPr>
            <w:tcW w:w="3307" w:type="dxa"/>
            <w:vAlign w:val="bottom"/>
          </w:tcPr>
          <w:p w14:paraId="1ED849CD" w14:textId="77777777" w:rsidR="00914306" w:rsidRPr="001E1831" w:rsidRDefault="00914306" w:rsidP="00914306">
            <w:pPr>
              <w:spacing w:line="240" w:lineRule="exact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1E1831">
              <w:rPr>
                <w:rFonts w:ascii="Angsana New" w:hAnsi="Angsana New"/>
                <w:cs/>
              </w:rPr>
              <w:t xml:space="preserve">  </w:t>
            </w:r>
            <w:r w:rsidRPr="001E1831">
              <w:rPr>
                <w:rFonts w:ascii="Angsana New" w:hAnsi="Angsana New" w:hint="cs"/>
                <w:cs/>
              </w:rPr>
              <w:t>บริษัท บรุ๊คเคอร์ คอร์ปอเรท แอดไวเซอร์รี่ จำกัด</w:t>
            </w:r>
          </w:p>
        </w:tc>
        <w:tc>
          <w:tcPr>
            <w:tcW w:w="141" w:type="dxa"/>
            <w:vAlign w:val="bottom"/>
          </w:tcPr>
          <w:p w14:paraId="6A940939" w14:textId="77777777" w:rsidR="00914306" w:rsidRPr="001E1831" w:rsidRDefault="00914306" w:rsidP="00914306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8" w:type="dxa"/>
            <w:vAlign w:val="bottom"/>
          </w:tcPr>
          <w:p w14:paraId="4C32C20C" w14:textId="5FB589D0" w:rsidR="00914306" w:rsidRPr="001E1831" w:rsidRDefault="00914306" w:rsidP="00914306">
            <w:pPr>
              <w:spacing w:line="240" w:lineRule="exact"/>
              <w:ind w:right="59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110,600,000</w:t>
            </w:r>
            <w:r w:rsidRPr="001E1831">
              <w:rPr>
                <w:rFonts w:ascii="Angsana New"/>
                <w:cs/>
              </w:rPr>
              <w:t>.</w:t>
            </w:r>
            <w:r w:rsidRPr="001E1831">
              <w:rPr>
                <w:rFonts w:asci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524B273E" w14:textId="77777777" w:rsidR="00914306" w:rsidRPr="001E1831" w:rsidRDefault="00914306" w:rsidP="00914306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34" w:type="dxa"/>
            <w:vAlign w:val="bottom"/>
          </w:tcPr>
          <w:p w14:paraId="282D4A0B" w14:textId="1CF9A594" w:rsidR="00914306" w:rsidRPr="001E1831" w:rsidRDefault="00914306" w:rsidP="00914306">
            <w:pPr>
              <w:tabs>
                <w:tab w:val="center" w:pos="946"/>
              </w:tabs>
              <w:spacing w:line="240" w:lineRule="exact"/>
              <w:ind w:left="-46" w:right="96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1,000,000.00</w:t>
            </w:r>
          </w:p>
        </w:tc>
        <w:tc>
          <w:tcPr>
            <w:tcW w:w="142" w:type="dxa"/>
            <w:vAlign w:val="bottom"/>
          </w:tcPr>
          <w:p w14:paraId="6C7E5DA3" w14:textId="77777777" w:rsidR="00914306" w:rsidRPr="001E1831" w:rsidRDefault="00914306" w:rsidP="00914306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36" w:type="dxa"/>
            <w:vAlign w:val="bottom"/>
          </w:tcPr>
          <w:p w14:paraId="46DB27A8" w14:textId="0F5D2DA6" w:rsidR="00914306" w:rsidRPr="001E1831" w:rsidRDefault="00914306" w:rsidP="00914306">
            <w:pPr>
              <w:spacing w:line="240" w:lineRule="exact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(55,500,000.00)</w:t>
            </w:r>
          </w:p>
        </w:tc>
        <w:tc>
          <w:tcPr>
            <w:tcW w:w="141" w:type="dxa"/>
            <w:vAlign w:val="bottom"/>
          </w:tcPr>
          <w:p w14:paraId="608D322B" w14:textId="77777777" w:rsidR="00914306" w:rsidRPr="001E1831" w:rsidRDefault="00914306" w:rsidP="00914306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40" w:type="dxa"/>
            <w:vAlign w:val="bottom"/>
          </w:tcPr>
          <w:p w14:paraId="23CA892B" w14:textId="6590459B" w:rsidR="00914306" w:rsidRPr="001E1831" w:rsidRDefault="00914306" w:rsidP="00914306">
            <w:pPr>
              <w:spacing w:line="240" w:lineRule="exact"/>
              <w:ind w:right="59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56,100,000.00</w:t>
            </w:r>
          </w:p>
        </w:tc>
        <w:tc>
          <w:tcPr>
            <w:tcW w:w="142" w:type="dxa"/>
            <w:vAlign w:val="bottom"/>
          </w:tcPr>
          <w:p w14:paraId="2BFCFF87" w14:textId="77777777" w:rsidR="00914306" w:rsidRPr="001E1831" w:rsidRDefault="00914306" w:rsidP="00914306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938" w:type="dxa"/>
            <w:vAlign w:val="bottom"/>
          </w:tcPr>
          <w:p w14:paraId="23E3ADC5" w14:textId="66569F23" w:rsidR="00914306" w:rsidRPr="001E1831" w:rsidRDefault="00914306" w:rsidP="00914306">
            <w:pPr>
              <w:spacing w:line="240" w:lineRule="exact"/>
              <w:jc w:val="center"/>
              <w:rPr>
                <w:rFonts w:ascii="Angsana New"/>
                <w:sz w:val="23"/>
                <w:szCs w:val="23"/>
                <w:cs/>
              </w:rPr>
            </w:pPr>
            <w:r w:rsidRPr="001E1831">
              <w:rPr>
                <w:rFonts w:ascii="Angsana New" w:hint="cs"/>
                <w:sz w:val="23"/>
                <w:szCs w:val="23"/>
                <w:cs/>
              </w:rPr>
              <w:t>3.00</w:t>
            </w:r>
            <w:r w:rsidRPr="001E1831">
              <w:rPr>
                <w:rFonts w:ascii="Angsana New"/>
                <w:sz w:val="23"/>
                <w:szCs w:val="23"/>
                <w:cs/>
              </w:rPr>
              <w:t>%</w:t>
            </w:r>
            <w:r w:rsidRPr="001E1831">
              <w:rPr>
                <w:rFonts w:ascii="Angsana New" w:hint="cs"/>
                <w:sz w:val="23"/>
                <w:szCs w:val="23"/>
                <w:cs/>
              </w:rPr>
              <w:t>ต่อปี</w:t>
            </w:r>
          </w:p>
        </w:tc>
      </w:tr>
      <w:tr w:rsidR="00914306" w:rsidRPr="001E1831" w14:paraId="49DA1018" w14:textId="77777777" w:rsidTr="00077070">
        <w:trPr>
          <w:trHeight w:hRule="exact" w:val="273"/>
        </w:trPr>
        <w:tc>
          <w:tcPr>
            <w:tcW w:w="3307" w:type="dxa"/>
            <w:vAlign w:val="bottom"/>
          </w:tcPr>
          <w:p w14:paraId="16DDF015" w14:textId="77777777" w:rsidR="00914306" w:rsidRPr="001E1831" w:rsidRDefault="00914306" w:rsidP="00914306">
            <w:pPr>
              <w:spacing w:line="240" w:lineRule="exact"/>
              <w:jc w:val="both"/>
              <w:rPr>
                <w:rFonts w:ascii="Angsana New" w:hAnsi="Angsana New"/>
                <w:sz w:val="23"/>
                <w:szCs w:val="23"/>
              </w:rPr>
            </w:pPr>
            <w:r w:rsidRPr="001E1831">
              <w:rPr>
                <w:rFonts w:ascii="Angsana New" w:hAnsi="Angsana New" w:hint="cs"/>
                <w:sz w:val="23"/>
                <w:szCs w:val="23"/>
                <w:cs/>
              </w:rPr>
              <w:t xml:space="preserve">  </w:t>
            </w:r>
            <w:r w:rsidRPr="001E1831">
              <w:rPr>
                <w:rFonts w:ascii="Angsana New" w:hAnsi="Angsana New" w:hint="cs"/>
                <w:cs/>
              </w:rPr>
              <w:t>บริษัท บรุ๊คเคอร์ บิสซิเนส ดีเวลล็อปเม้นท์ จำกัด</w:t>
            </w:r>
          </w:p>
        </w:tc>
        <w:tc>
          <w:tcPr>
            <w:tcW w:w="141" w:type="dxa"/>
            <w:vAlign w:val="bottom"/>
          </w:tcPr>
          <w:p w14:paraId="5B5017CA" w14:textId="77777777" w:rsidR="00914306" w:rsidRPr="001E1831" w:rsidRDefault="00914306" w:rsidP="00914306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8" w:type="dxa"/>
            <w:vAlign w:val="bottom"/>
          </w:tcPr>
          <w:p w14:paraId="2AAD8922" w14:textId="6A98E8A2" w:rsidR="00914306" w:rsidRPr="001E1831" w:rsidRDefault="00914306" w:rsidP="00914306">
            <w:pPr>
              <w:spacing w:line="240" w:lineRule="exact"/>
              <w:ind w:right="59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17,300,000</w:t>
            </w:r>
            <w:r w:rsidRPr="001E1831">
              <w:rPr>
                <w:rFonts w:ascii="Angsana New"/>
                <w:cs/>
              </w:rPr>
              <w:t>.</w:t>
            </w:r>
            <w:r w:rsidRPr="001E1831">
              <w:rPr>
                <w:rFonts w:asci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5E72B4A4" w14:textId="77777777" w:rsidR="00914306" w:rsidRPr="001E1831" w:rsidRDefault="00914306" w:rsidP="00914306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34" w:type="dxa"/>
            <w:vAlign w:val="bottom"/>
          </w:tcPr>
          <w:p w14:paraId="7188E8DE" w14:textId="36B56ABB" w:rsidR="00914306" w:rsidRPr="001E1831" w:rsidRDefault="00914306" w:rsidP="00914306">
            <w:pPr>
              <w:tabs>
                <w:tab w:val="center" w:pos="946"/>
              </w:tabs>
              <w:spacing w:line="240" w:lineRule="exact"/>
              <w:ind w:left="-46" w:right="96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3,500,000.00</w:t>
            </w:r>
          </w:p>
        </w:tc>
        <w:tc>
          <w:tcPr>
            <w:tcW w:w="142" w:type="dxa"/>
            <w:vAlign w:val="bottom"/>
          </w:tcPr>
          <w:p w14:paraId="2C5A7F11" w14:textId="77777777" w:rsidR="00914306" w:rsidRPr="001E1831" w:rsidRDefault="00914306" w:rsidP="00914306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36" w:type="dxa"/>
            <w:vAlign w:val="bottom"/>
          </w:tcPr>
          <w:p w14:paraId="26C970BD" w14:textId="6ACB4956" w:rsidR="00914306" w:rsidRPr="001E1831" w:rsidRDefault="00914306" w:rsidP="00914306">
            <w:pPr>
              <w:spacing w:line="240" w:lineRule="exact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18F6DA07" w14:textId="77777777" w:rsidR="00914306" w:rsidRPr="001E1831" w:rsidRDefault="00914306" w:rsidP="00914306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40" w:type="dxa"/>
            <w:vAlign w:val="bottom"/>
          </w:tcPr>
          <w:p w14:paraId="51171070" w14:textId="39851721" w:rsidR="00914306" w:rsidRPr="001E1831" w:rsidRDefault="00914306" w:rsidP="00914306">
            <w:pPr>
              <w:spacing w:line="240" w:lineRule="exact"/>
              <w:ind w:right="59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20,800,000.00</w:t>
            </w:r>
          </w:p>
        </w:tc>
        <w:tc>
          <w:tcPr>
            <w:tcW w:w="142" w:type="dxa"/>
            <w:vAlign w:val="bottom"/>
          </w:tcPr>
          <w:p w14:paraId="7CDE86FB" w14:textId="77777777" w:rsidR="00914306" w:rsidRPr="001E1831" w:rsidRDefault="00914306" w:rsidP="00914306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938" w:type="dxa"/>
            <w:vAlign w:val="bottom"/>
          </w:tcPr>
          <w:p w14:paraId="7FED3368" w14:textId="246D2C7E" w:rsidR="00914306" w:rsidRPr="001E1831" w:rsidRDefault="00914306" w:rsidP="00914306">
            <w:pPr>
              <w:spacing w:line="240" w:lineRule="exact"/>
              <w:jc w:val="center"/>
              <w:rPr>
                <w:rFonts w:ascii="Angsana New"/>
                <w:sz w:val="23"/>
                <w:szCs w:val="23"/>
              </w:rPr>
            </w:pPr>
            <w:r w:rsidRPr="001E1831">
              <w:rPr>
                <w:rFonts w:ascii="Angsana New" w:hint="cs"/>
                <w:sz w:val="23"/>
                <w:szCs w:val="23"/>
                <w:cs/>
              </w:rPr>
              <w:t>3.00</w:t>
            </w:r>
            <w:r w:rsidRPr="001E1831">
              <w:rPr>
                <w:rFonts w:ascii="Angsana New"/>
                <w:sz w:val="23"/>
                <w:szCs w:val="23"/>
                <w:cs/>
              </w:rPr>
              <w:t>%</w:t>
            </w:r>
            <w:r w:rsidRPr="001E1831">
              <w:rPr>
                <w:rFonts w:ascii="Angsana New" w:hint="cs"/>
                <w:sz w:val="23"/>
                <w:szCs w:val="23"/>
                <w:cs/>
              </w:rPr>
              <w:t>ต่อปี</w:t>
            </w:r>
          </w:p>
        </w:tc>
      </w:tr>
      <w:tr w:rsidR="00914306" w:rsidRPr="001E1831" w14:paraId="15482D64" w14:textId="77777777" w:rsidTr="00077070">
        <w:trPr>
          <w:trHeight w:hRule="exact" w:val="264"/>
        </w:trPr>
        <w:tc>
          <w:tcPr>
            <w:tcW w:w="3307" w:type="dxa"/>
            <w:vAlign w:val="bottom"/>
          </w:tcPr>
          <w:p w14:paraId="71AB9CC8" w14:textId="5D99EB20" w:rsidR="00914306" w:rsidRPr="001E1831" w:rsidRDefault="00914306" w:rsidP="00914306">
            <w:pPr>
              <w:spacing w:line="240" w:lineRule="exact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 xml:space="preserve">  บริษัท บรุ๊คเคอร์</w:t>
            </w:r>
            <w:r w:rsidRPr="001E1831">
              <w:rPr>
                <w:rFonts w:ascii="Angsana New" w:hAnsi="Angsana New"/>
                <w:cs/>
              </w:rPr>
              <w:t xml:space="preserve"> </w:t>
            </w:r>
            <w:r w:rsidRPr="001E1831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141" w:type="dxa"/>
            <w:vAlign w:val="bottom"/>
          </w:tcPr>
          <w:p w14:paraId="5FAA9ABE" w14:textId="77777777" w:rsidR="00914306" w:rsidRPr="001E1831" w:rsidRDefault="00914306" w:rsidP="00914306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14:paraId="2EFF4F0E" w14:textId="2A384344" w:rsidR="00914306" w:rsidRPr="001E1831" w:rsidRDefault="00914306" w:rsidP="00914306">
            <w:pPr>
              <w:spacing w:line="240" w:lineRule="exact"/>
              <w:ind w:right="59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361,219,235</w:t>
            </w:r>
            <w:r w:rsidRPr="001E1831">
              <w:rPr>
                <w:rFonts w:ascii="Angsana New"/>
                <w:cs/>
              </w:rPr>
              <w:t>.</w:t>
            </w:r>
            <w:r w:rsidRPr="001E1831">
              <w:rPr>
                <w:rFonts w:asci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1388925F" w14:textId="349E6D77" w:rsidR="00914306" w:rsidRPr="001E1831" w:rsidRDefault="00914306" w:rsidP="00914306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79640885" w14:textId="6281B880" w:rsidR="00914306" w:rsidRPr="001E1831" w:rsidRDefault="000447DD" w:rsidP="00914306">
            <w:pPr>
              <w:tabs>
                <w:tab w:val="center" w:pos="946"/>
              </w:tabs>
              <w:spacing w:line="240" w:lineRule="exact"/>
              <w:ind w:left="-46" w:right="96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109,280,000.00</w:t>
            </w:r>
          </w:p>
        </w:tc>
        <w:tc>
          <w:tcPr>
            <w:tcW w:w="142" w:type="dxa"/>
            <w:vAlign w:val="bottom"/>
          </w:tcPr>
          <w:p w14:paraId="0DA7D77F" w14:textId="77777777" w:rsidR="00914306" w:rsidRPr="001E1831" w:rsidRDefault="00914306" w:rsidP="00914306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36" w:type="dxa"/>
            <w:tcBorders>
              <w:bottom w:val="single" w:sz="4" w:space="0" w:color="auto"/>
            </w:tcBorders>
            <w:vAlign w:val="bottom"/>
          </w:tcPr>
          <w:p w14:paraId="7B02DC4E" w14:textId="7DDE0315" w:rsidR="00914306" w:rsidRPr="001E1831" w:rsidRDefault="00914306" w:rsidP="00914306">
            <w:pPr>
              <w:spacing w:line="240" w:lineRule="exact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(</w:t>
            </w:r>
            <w:r w:rsidR="000447DD" w:rsidRPr="001E1831">
              <w:rPr>
                <w:rFonts w:ascii="Angsana New"/>
              </w:rPr>
              <w:t>89,361,343.60</w:t>
            </w:r>
            <w:r w:rsidRPr="001E1831">
              <w:rPr>
                <w:rFonts w:ascii="Angsana New"/>
              </w:rPr>
              <w:t>)</w:t>
            </w:r>
          </w:p>
        </w:tc>
        <w:tc>
          <w:tcPr>
            <w:tcW w:w="141" w:type="dxa"/>
            <w:vAlign w:val="bottom"/>
          </w:tcPr>
          <w:p w14:paraId="37CA8CE1" w14:textId="77777777" w:rsidR="00914306" w:rsidRPr="001E1831" w:rsidRDefault="00914306" w:rsidP="00914306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vAlign w:val="bottom"/>
          </w:tcPr>
          <w:p w14:paraId="708B66FB" w14:textId="79EDFF4A" w:rsidR="00914306" w:rsidRPr="001E1831" w:rsidRDefault="000447DD" w:rsidP="00914306">
            <w:pPr>
              <w:spacing w:line="240" w:lineRule="exact"/>
              <w:ind w:right="59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381,137,891.40</w:t>
            </w:r>
          </w:p>
        </w:tc>
        <w:tc>
          <w:tcPr>
            <w:tcW w:w="142" w:type="dxa"/>
            <w:vAlign w:val="bottom"/>
          </w:tcPr>
          <w:p w14:paraId="2EFAA3D2" w14:textId="77777777" w:rsidR="00914306" w:rsidRPr="001E1831" w:rsidRDefault="00914306" w:rsidP="00914306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938" w:type="dxa"/>
            <w:vAlign w:val="bottom"/>
          </w:tcPr>
          <w:p w14:paraId="606B73D9" w14:textId="2DD84ACD" w:rsidR="00914306" w:rsidRPr="001E1831" w:rsidRDefault="00914306" w:rsidP="00914306">
            <w:pPr>
              <w:spacing w:line="240" w:lineRule="exact"/>
              <w:jc w:val="center"/>
              <w:rPr>
                <w:rFonts w:ascii="Angsana New"/>
                <w:sz w:val="23"/>
                <w:szCs w:val="23"/>
              </w:rPr>
            </w:pPr>
            <w:r w:rsidRPr="001E1831">
              <w:rPr>
                <w:rFonts w:ascii="Angsana New" w:hint="cs"/>
                <w:sz w:val="23"/>
                <w:szCs w:val="23"/>
                <w:cs/>
              </w:rPr>
              <w:t>3.00</w:t>
            </w:r>
            <w:r w:rsidRPr="001E1831">
              <w:rPr>
                <w:rFonts w:ascii="Angsana New"/>
                <w:sz w:val="23"/>
                <w:szCs w:val="23"/>
                <w:cs/>
              </w:rPr>
              <w:t>%</w:t>
            </w:r>
            <w:r w:rsidRPr="001E1831">
              <w:rPr>
                <w:rFonts w:ascii="Angsana New" w:hint="cs"/>
                <w:sz w:val="23"/>
                <w:szCs w:val="23"/>
                <w:cs/>
              </w:rPr>
              <w:t>ต่อปี</w:t>
            </w:r>
          </w:p>
        </w:tc>
      </w:tr>
      <w:tr w:rsidR="00914306" w:rsidRPr="001E1831" w14:paraId="48D412EA" w14:textId="77777777" w:rsidTr="00077070">
        <w:trPr>
          <w:trHeight w:hRule="exact" w:val="292"/>
        </w:trPr>
        <w:tc>
          <w:tcPr>
            <w:tcW w:w="3307" w:type="dxa"/>
            <w:vAlign w:val="bottom"/>
          </w:tcPr>
          <w:p w14:paraId="4DA8578A" w14:textId="77777777" w:rsidR="00914306" w:rsidRPr="001E1831" w:rsidRDefault="00914306" w:rsidP="00914306">
            <w:pPr>
              <w:spacing w:line="240" w:lineRule="exact"/>
              <w:jc w:val="both"/>
              <w:rPr>
                <w:rFonts w:ascii="Angsana New" w:hAnsi="Angsana New"/>
                <w:b/>
                <w:bCs/>
                <w:sz w:val="23"/>
                <w:szCs w:val="23"/>
                <w:cs/>
              </w:rPr>
            </w:pPr>
            <w:r w:rsidRPr="001E1831">
              <w:rPr>
                <w:rFonts w:ascii="Angsana New" w:hAnsi="Angsana New" w:hint="cs"/>
                <w:b/>
                <w:bCs/>
                <w:sz w:val="23"/>
                <w:szCs w:val="23"/>
                <w:cs/>
              </w:rPr>
              <w:t>รวมเงินให้กู้ยืม-บริษัทย่อย</w:t>
            </w:r>
          </w:p>
        </w:tc>
        <w:tc>
          <w:tcPr>
            <w:tcW w:w="141" w:type="dxa"/>
            <w:vAlign w:val="bottom"/>
          </w:tcPr>
          <w:p w14:paraId="4E331569" w14:textId="77777777" w:rsidR="00914306" w:rsidRPr="001E1831" w:rsidRDefault="00914306" w:rsidP="00914306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8C9338A" w14:textId="05AF1C13" w:rsidR="00914306" w:rsidRPr="001E1831" w:rsidRDefault="00914306" w:rsidP="00914306">
            <w:pPr>
              <w:spacing w:line="240" w:lineRule="exact"/>
              <w:ind w:right="59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489,119,235</w:t>
            </w:r>
            <w:r w:rsidRPr="001E1831">
              <w:rPr>
                <w:rFonts w:ascii="Angsana New"/>
                <w:cs/>
              </w:rPr>
              <w:t>.</w:t>
            </w:r>
            <w:r w:rsidRPr="001E1831">
              <w:rPr>
                <w:rFonts w:asci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79CAF92A" w14:textId="73C1BD0F" w:rsidR="00914306" w:rsidRPr="001E1831" w:rsidRDefault="00914306" w:rsidP="00914306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AC5BDC2" w14:textId="5624BCCD" w:rsidR="00914306" w:rsidRPr="001E1831" w:rsidRDefault="000447DD" w:rsidP="00914306">
            <w:pPr>
              <w:tabs>
                <w:tab w:val="center" w:pos="946"/>
              </w:tabs>
              <w:spacing w:line="240" w:lineRule="exact"/>
              <w:ind w:left="-46" w:right="96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113,780,000.00</w:t>
            </w:r>
          </w:p>
        </w:tc>
        <w:tc>
          <w:tcPr>
            <w:tcW w:w="142" w:type="dxa"/>
            <w:vAlign w:val="bottom"/>
          </w:tcPr>
          <w:p w14:paraId="0F0DC546" w14:textId="77777777" w:rsidR="00914306" w:rsidRPr="001E1831" w:rsidRDefault="00914306" w:rsidP="00914306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3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E55C368" w14:textId="4B4A9846" w:rsidR="00914306" w:rsidRPr="001E1831" w:rsidRDefault="00914306" w:rsidP="00914306">
            <w:pPr>
              <w:spacing w:line="240" w:lineRule="exact"/>
              <w:ind w:left="-66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(</w:t>
            </w:r>
            <w:r w:rsidR="000447DD" w:rsidRPr="001E1831">
              <w:rPr>
                <w:rFonts w:ascii="Angsana New"/>
              </w:rPr>
              <w:t>144,861,343.60</w:t>
            </w:r>
            <w:r w:rsidRPr="001E1831">
              <w:rPr>
                <w:rFonts w:ascii="Angsana New"/>
              </w:rPr>
              <w:t>)</w:t>
            </w:r>
          </w:p>
        </w:tc>
        <w:tc>
          <w:tcPr>
            <w:tcW w:w="141" w:type="dxa"/>
            <w:vAlign w:val="bottom"/>
          </w:tcPr>
          <w:p w14:paraId="5B36305E" w14:textId="77777777" w:rsidR="00914306" w:rsidRPr="001E1831" w:rsidRDefault="00914306" w:rsidP="00914306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8EA59D8" w14:textId="7E790213" w:rsidR="00914306" w:rsidRPr="001E1831" w:rsidRDefault="000447DD" w:rsidP="00914306">
            <w:pPr>
              <w:spacing w:line="240" w:lineRule="exact"/>
              <w:ind w:right="59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458,037,891.40</w:t>
            </w:r>
          </w:p>
        </w:tc>
        <w:tc>
          <w:tcPr>
            <w:tcW w:w="142" w:type="dxa"/>
            <w:vAlign w:val="bottom"/>
          </w:tcPr>
          <w:p w14:paraId="6185892F" w14:textId="77777777" w:rsidR="00914306" w:rsidRPr="001E1831" w:rsidRDefault="00914306" w:rsidP="00914306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938" w:type="dxa"/>
            <w:vAlign w:val="bottom"/>
          </w:tcPr>
          <w:p w14:paraId="5AECC87C" w14:textId="77777777" w:rsidR="00914306" w:rsidRPr="001E1831" w:rsidRDefault="00914306" w:rsidP="00914306">
            <w:pPr>
              <w:spacing w:line="240" w:lineRule="exact"/>
              <w:jc w:val="center"/>
              <w:rPr>
                <w:rFonts w:ascii="Angsana New"/>
                <w:sz w:val="23"/>
                <w:szCs w:val="23"/>
              </w:rPr>
            </w:pPr>
          </w:p>
        </w:tc>
      </w:tr>
    </w:tbl>
    <w:p w14:paraId="47092FE6" w14:textId="6B83C736" w:rsidR="00FF3C86" w:rsidRPr="001E1831" w:rsidRDefault="00B31F8E" w:rsidP="00071F8D">
      <w:pPr>
        <w:spacing w:before="240"/>
        <w:ind w:left="835" w:right="418" w:hanging="360"/>
        <w:outlineLvl w:val="0"/>
        <w:rPr>
          <w:rFonts w:ascii="Angsana New" w:hAnsi="Angsana New"/>
          <w:sz w:val="28"/>
          <w:szCs w:val="28"/>
          <w:cs/>
        </w:rPr>
      </w:pPr>
      <w:r w:rsidRPr="001E1831">
        <w:rPr>
          <w:rFonts w:ascii="Angsana New" w:hAnsi="Angsana New"/>
          <w:b/>
          <w:bCs/>
          <w:sz w:val="28"/>
          <w:szCs w:val="28"/>
        </w:rPr>
        <w:t>3</w:t>
      </w:r>
      <w:r w:rsidR="00696278" w:rsidRPr="001E1831">
        <w:rPr>
          <w:rFonts w:ascii="Angsana New" w:hAnsi="Angsana New" w:hint="cs"/>
          <w:b/>
          <w:bCs/>
          <w:sz w:val="28"/>
          <w:szCs w:val="28"/>
          <w:cs/>
        </w:rPr>
        <w:t>.5</w:t>
      </w:r>
      <w:r w:rsidR="00FF3C86" w:rsidRPr="001E1831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FF3C86" w:rsidRPr="001E1831">
        <w:rPr>
          <w:rFonts w:ascii="Angsana New" w:hAnsi="Angsana New" w:hint="cs"/>
          <w:b/>
          <w:bCs/>
          <w:sz w:val="28"/>
          <w:szCs w:val="28"/>
          <w:cs/>
        </w:rPr>
        <w:tab/>
        <w:t xml:space="preserve">เจ้าหนี้การค้า </w:t>
      </w:r>
      <w:r w:rsidR="00FF3C86" w:rsidRPr="001E1831">
        <w:rPr>
          <w:rFonts w:ascii="Angsana New" w:hAnsi="Angsana New"/>
          <w:b/>
          <w:bCs/>
          <w:sz w:val="28"/>
          <w:szCs w:val="28"/>
          <w:cs/>
        </w:rPr>
        <w:t>–</w:t>
      </w:r>
      <w:r w:rsidR="00FF3C86" w:rsidRPr="001E1831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</w:t>
      </w:r>
      <w:r w:rsidR="00FF3C86" w:rsidRPr="001E1831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 </w:t>
      </w:r>
      <w:r w:rsidR="00FF3C86" w:rsidRPr="001E1831">
        <w:rPr>
          <w:rFonts w:ascii="Angsana New" w:hAnsi="Angsana New"/>
          <w:sz w:val="28"/>
          <w:szCs w:val="28"/>
          <w:cs/>
        </w:rPr>
        <w:t>:</w:t>
      </w:r>
      <w:r w:rsidR="00FF3C86" w:rsidRPr="001E1831">
        <w:rPr>
          <w:rFonts w:ascii="Angsana New" w:hAnsi="Angsana New" w:hint="cs"/>
          <w:sz w:val="28"/>
          <w:szCs w:val="28"/>
          <w:cs/>
        </w:rPr>
        <w:t xml:space="preserve">      </w:t>
      </w:r>
    </w:p>
    <w:tbl>
      <w:tblPr>
        <w:tblW w:w="9405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956"/>
        <w:gridCol w:w="142"/>
        <w:gridCol w:w="1589"/>
        <w:gridCol w:w="112"/>
        <w:gridCol w:w="1487"/>
        <w:gridCol w:w="142"/>
        <w:gridCol w:w="1418"/>
        <w:gridCol w:w="112"/>
        <w:gridCol w:w="1447"/>
      </w:tblGrid>
      <w:tr w:rsidR="00FF3C86" w:rsidRPr="001E1831" w14:paraId="67C4EC3A" w14:textId="77777777" w:rsidTr="00AB6CBF">
        <w:trPr>
          <w:cantSplit/>
          <w:trHeight w:val="228"/>
        </w:trPr>
        <w:tc>
          <w:tcPr>
            <w:tcW w:w="2956" w:type="dxa"/>
          </w:tcPr>
          <w:p w14:paraId="467F6B49" w14:textId="77777777" w:rsidR="00FF3C86" w:rsidRPr="001E1831" w:rsidRDefault="00FF3C86" w:rsidP="00FF3C8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2" w:type="dxa"/>
          </w:tcPr>
          <w:p w14:paraId="2143BC78" w14:textId="77777777" w:rsidR="00FF3C86" w:rsidRPr="001E1831" w:rsidRDefault="00FF3C86" w:rsidP="00FF3C8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6307" w:type="dxa"/>
            <w:gridSpan w:val="7"/>
            <w:tcBorders>
              <w:bottom w:val="single" w:sz="4" w:space="0" w:color="auto"/>
            </w:tcBorders>
          </w:tcPr>
          <w:p w14:paraId="3EA1FF1E" w14:textId="77777777" w:rsidR="00FF3C86" w:rsidRPr="001E1831" w:rsidRDefault="00FF3C86" w:rsidP="00FF3C86">
            <w:pPr>
              <w:ind w:right="851"/>
              <w:jc w:val="center"/>
              <w:rPr>
                <w:rFonts w:ascii="Angsana New"/>
                <w:cs/>
              </w:rPr>
            </w:pPr>
            <w:r w:rsidRPr="001E1831">
              <w:rPr>
                <w:rFonts w:ascii="Angsana New"/>
                <w:cs/>
              </w:rPr>
              <w:t>บาท</w:t>
            </w:r>
          </w:p>
        </w:tc>
      </w:tr>
      <w:tr w:rsidR="00FF3C86" w:rsidRPr="001E1831" w14:paraId="3A02CDBB" w14:textId="77777777" w:rsidTr="009F0240">
        <w:trPr>
          <w:cantSplit/>
          <w:trHeight w:val="263"/>
        </w:trPr>
        <w:tc>
          <w:tcPr>
            <w:tcW w:w="2956" w:type="dxa"/>
          </w:tcPr>
          <w:p w14:paraId="08A74E1B" w14:textId="77777777" w:rsidR="00FF3C86" w:rsidRPr="001E1831" w:rsidRDefault="00FF3C86" w:rsidP="00FF3C8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2" w:type="dxa"/>
          </w:tcPr>
          <w:p w14:paraId="156C1DE7" w14:textId="77777777" w:rsidR="00FF3C86" w:rsidRPr="001E1831" w:rsidRDefault="00FF3C86" w:rsidP="00FF3C8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3188" w:type="dxa"/>
            <w:gridSpan w:val="3"/>
            <w:tcBorders>
              <w:bottom w:val="single" w:sz="4" w:space="0" w:color="auto"/>
            </w:tcBorders>
          </w:tcPr>
          <w:p w14:paraId="6FC3F451" w14:textId="77777777" w:rsidR="00FF3C86" w:rsidRPr="001E1831" w:rsidRDefault="00FF3C86" w:rsidP="00FF3C86">
            <w:pPr>
              <w:ind w:right="-46"/>
              <w:jc w:val="center"/>
              <w:rPr>
                <w:rFonts w:ascii="Angsana New"/>
              </w:rPr>
            </w:pPr>
            <w:r w:rsidRPr="001E1831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4B80B99E" w14:textId="77777777" w:rsidR="00FF3C86" w:rsidRPr="001E1831" w:rsidRDefault="00FF3C86" w:rsidP="00FF3C8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14:paraId="245DB559" w14:textId="77777777" w:rsidR="00FF3C86" w:rsidRPr="001E1831" w:rsidRDefault="00FF3C86" w:rsidP="00FF3C86">
            <w:pPr>
              <w:jc w:val="center"/>
              <w:rPr>
                <w:rFonts w:ascii="Angsana New"/>
                <w:cs/>
              </w:rPr>
            </w:pPr>
            <w:r w:rsidRPr="001E1831">
              <w:rPr>
                <w:rFonts w:ascii="Angsana New"/>
                <w:cs/>
              </w:rPr>
              <w:t>งบการเงินเฉพาะ</w:t>
            </w:r>
            <w:r w:rsidRPr="001E1831">
              <w:rPr>
                <w:rFonts w:ascii="Angsana New" w:hint="cs"/>
                <w:cs/>
              </w:rPr>
              <w:t>กิจการ</w:t>
            </w:r>
          </w:p>
        </w:tc>
      </w:tr>
      <w:tr w:rsidR="00B31F8E" w:rsidRPr="001E1831" w14:paraId="2B0B45B9" w14:textId="77777777" w:rsidTr="00AB6CBF">
        <w:trPr>
          <w:trHeight w:val="200"/>
        </w:trPr>
        <w:tc>
          <w:tcPr>
            <w:tcW w:w="2956" w:type="dxa"/>
          </w:tcPr>
          <w:p w14:paraId="189B53D5" w14:textId="77777777" w:rsidR="00B31F8E" w:rsidRPr="001E1831" w:rsidRDefault="00B31F8E" w:rsidP="00B31F8E">
            <w:pPr>
              <w:jc w:val="both"/>
              <w:rPr>
                <w:rFonts w:ascii="Angsana New"/>
              </w:rPr>
            </w:pPr>
          </w:p>
        </w:tc>
        <w:tc>
          <w:tcPr>
            <w:tcW w:w="142" w:type="dxa"/>
          </w:tcPr>
          <w:p w14:paraId="19EBBE24" w14:textId="77777777" w:rsidR="00B31F8E" w:rsidRPr="001E1831" w:rsidRDefault="00B31F8E" w:rsidP="00B31F8E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03EA218E" w14:textId="4CA62A0B" w:rsidR="00B31F8E" w:rsidRPr="001E1831" w:rsidRDefault="00B31F8E" w:rsidP="00B31F8E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31</w:t>
            </w:r>
            <w:r w:rsidRPr="001E1831">
              <w:rPr>
                <w:rFonts w:ascii="Angsana New" w:hAnsi="Angsana New" w:hint="cs"/>
                <w:cs/>
              </w:rPr>
              <w:t xml:space="preserve"> ธันวาคม </w:t>
            </w:r>
            <w:r w:rsidRPr="001E1831">
              <w:rPr>
                <w:rFonts w:ascii="Angsana New" w:hAnsi="Angsana New"/>
              </w:rPr>
              <w:t>2563</w:t>
            </w:r>
          </w:p>
        </w:tc>
        <w:tc>
          <w:tcPr>
            <w:tcW w:w="112" w:type="dxa"/>
          </w:tcPr>
          <w:p w14:paraId="4815FA16" w14:textId="77777777" w:rsidR="00B31F8E" w:rsidRPr="001E1831" w:rsidRDefault="00B31F8E" w:rsidP="00B31F8E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</w:tcPr>
          <w:p w14:paraId="0E27EBFF" w14:textId="48F79293" w:rsidR="00B31F8E" w:rsidRPr="001E1831" w:rsidRDefault="00B31F8E" w:rsidP="00B31F8E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31</w:t>
            </w:r>
            <w:r w:rsidRPr="001E1831">
              <w:rPr>
                <w:rFonts w:ascii="Angsana New" w:hAnsi="Angsana New" w:hint="cs"/>
                <w:cs/>
              </w:rPr>
              <w:t xml:space="preserve"> ธันวาคม </w:t>
            </w:r>
            <w:r w:rsidRPr="001E1831">
              <w:rPr>
                <w:rFonts w:ascii="Angsana New" w:hAnsi="Angsana New"/>
              </w:rPr>
              <w:t>2562</w:t>
            </w:r>
          </w:p>
        </w:tc>
        <w:tc>
          <w:tcPr>
            <w:tcW w:w="142" w:type="dxa"/>
          </w:tcPr>
          <w:p w14:paraId="2C954C7C" w14:textId="77777777" w:rsidR="00B31F8E" w:rsidRPr="001E1831" w:rsidRDefault="00B31F8E" w:rsidP="00B31F8E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6A40962" w14:textId="30ADBFEA" w:rsidR="00B31F8E" w:rsidRPr="001E1831" w:rsidRDefault="00B31F8E" w:rsidP="00B31F8E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>31</w:t>
            </w:r>
            <w:r w:rsidRPr="001E1831">
              <w:rPr>
                <w:rFonts w:ascii="Angsana New" w:hAnsi="Angsana New" w:hint="cs"/>
                <w:cs/>
              </w:rPr>
              <w:t xml:space="preserve"> ธันวาคม </w:t>
            </w:r>
            <w:r w:rsidRPr="001E1831">
              <w:rPr>
                <w:rFonts w:ascii="Angsana New" w:hAnsi="Angsana New"/>
              </w:rPr>
              <w:t>2563</w:t>
            </w:r>
          </w:p>
        </w:tc>
        <w:tc>
          <w:tcPr>
            <w:tcW w:w="112" w:type="dxa"/>
          </w:tcPr>
          <w:p w14:paraId="0E08FABA" w14:textId="77777777" w:rsidR="00B31F8E" w:rsidRPr="001E1831" w:rsidRDefault="00B31F8E" w:rsidP="00B31F8E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09876A72" w14:textId="040CF711" w:rsidR="00B31F8E" w:rsidRPr="001E1831" w:rsidRDefault="00B31F8E" w:rsidP="00B31F8E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>31</w:t>
            </w:r>
            <w:r w:rsidRPr="001E1831">
              <w:rPr>
                <w:rFonts w:ascii="Angsana New" w:hAnsi="Angsana New" w:hint="cs"/>
                <w:cs/>
              </w:rPr>
              <w:t xml:space="preserve"> ธันวาคม </w:t>
            </w:r>
            <w:r w:rsidRPr="001E1831">
              <w:rPr>
                <w:rFonts w:ascii="Angsana New" w:hAnsi="Angsana New"/>
              </w:rPr>
              <w:t>2562</w:t>
            </w:r>
          </w:p>
        </w:tc>
      </w:tr>
      <w:tr w:rsidR="00B31F8E" w:rsidRPr="001E1831" w14:paraId="5BD00D65" w14:textId="77777777" w:rsidTr="001841A1">
        <w:trPr>
          <w:trHeight w:val="204"/>
        </w:trPr>
        <w:tc>
          <w:tcPr>
            <w:tcW w:w="2956" w:type="dxa"/>
          </w:tcPr>
          <w:p w14:paraId="4019779E" w14:textId="77777777" w:rsidR="00B31F8E" w:rsidRPr="001E1831" w:rsidRDefault="00B31F8E" w:rsidP="00B31F8E">
            <w:pPr>
              <w:jc w:val="both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1E1831">
              <w:rPr>
                <w:rFonts w:ascii="Angsana New" w:hAnsi="Angsana New"/>
                <w:cs/>
              </w:rPr>
              <w:t xml:space="preserve"> </w:t>
            </w:r>
            <w:r w:rsidRPr="001E1831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142" w:type="dxa"/>
          </w:tcPr>
          <w:p w14:paraId="2C0EAD42" w14:textId="77777777" w:rsidR="00B31F8E" w:rsidRPr="001E1831" w:rsidRDefault="00B31F8E" w:rsidP="00B31F8E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  <w:vAlign w:val="bottom"/>
          </w:tcPr>
          <w:p w14:paraId="4A19940B" w14:textId="77777777" w:rsidR="00B31F8E" w:rsidRPr="001E1831" w:rsidRDefault="00B31F8E" w:rsidP="00B31F8E">
            <w:pPr>
              <w:ind w:right="124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52514662" w14:textId="77777777" w:rsidR="00B31F8E" w:rsidRPr="001E1831" w:rsidRDefault="00B31F8E" w:rsidP="00B31F8E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487" w:type="dxa"/>
            <w:vAlign w:val="bottom"/>
          </w:tcPr>
          <w:p w14:paraId="1305F605" w14:textId="77777777" w:rsidR="00B31F8E" w:rsidRPr="001E1831" w:rsidRDefault="00B31F8E" w:rsidP="00B31F8E">
            <w:pPr>
              <w:ind w:right="124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66BBDE2E" w14:textId="77777777" w:rsidR="00B31F8E" w:rsidRPr="001E1831" w:rsidRDefault="00B31F8E" w:rsidP="00B31F8E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418" w:type="dxa"/>
            <w:vAlign w:val="bottom"/>
          </w:tcPr>
          <w:p w14:paraId="504765AC" w14:textId="07C09664" w:rsidR="00B31F8E" w:rsidRPr="001E1831" w:rsidRDefault="000447DD" w:rsidP="00B31F8E">
            <w:pPr>
              <w:ind w:right="145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5E1464F4" w14:textId="77777777" w:rsidR="00B31F8E" w:rsidRPr="001E1831" w:rsidRDefault="00B31F8E" w:rsidP="00B31F8E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447" w:type="dxa"/>
            <w:vAlign w:val="bottom"/>
          </w:tcPr>
          <w:p w14:paraId="4F71CCF1" w14:textId="3E5E95A6" w:rsidR="00B31F8E" w:rsidRPr="001E1831" w:rsidRDefault="00B31F8E" w:rsidP="00B31F8E">
            <w:pPr>
              <w:ind w:right="145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89,540,000</w:t>
            </w:r>
            <w:r w:rsidRPr="001E1831">
              <w:rPr>
                <w:rFonts w:ascii="Angsana New"/>
                <w:cs/>
              </w:rPr>
              <w:t>.</w:t>
            </w:r>
            <w:r w:rsidRPr="001E1831">
              <w:rPr>
                <w:rFonts w:ascii="Angsana New"/>
              </w:rPr>
              <w:t>00</w:t>
            </w:r>
          </w:p>
        </w:tc>
      </w:tr>
      <w:tr w:rsidR="00B31F8E" w:rsidRPr="001E1831" w14:paraId="1522C496" w14:textId="77777777" w:rsidTr="001841A1">
        <w:tc>
          <w:tcPr>
            <w:tcW w:w="2956" w:type="dxa"/>
          </w:tcPr>
          <w:p w14:paraId="579EBF58" w14:textId="77777777" w:rsidR="00B31F8E" w:rsidRPr="001E1831" w:rsidRDefault="00B31F8E" w:rsidP="00B31F8E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1E1831">
              <w:rPr>
                <w:rFonts w:ascii="Angsana New" w:hAnsi="Angsana New" w:hint="cs"/>
                <w:b/>
                <w:bCs/>
                <w:cs/>
              </w:rPr>
              <w:t>รวมเจ้าหนี้การค้า</w:t>
            </w:r>
            <w:r w:rsidRPr="001E1831">
              <w:rPr>
                <w:rFonts w:ascii="Angsana New" w:hAnsi="Angsana New"/>
                <w:b/>
                <w:bCs/>
                <w:cs/>
              </w:rPr>
              <w:t>–</w:t>
            </w:r>
            <w:r w:rsidRPr="001E1831">
              <w:rPr>
                <w:rFonts w:ascii="Angsana New" w:hAnsi="Angsana New" w:hint="cs"/>
                <w:b/>
                <w:bCs/>
                <w:cs/>
              </w:rPr>
              <w:t xml:space="preserve"> กิจการที่เกี่ยวข้องกัน</w:t>
            </w:r>
          </w:p>
        </w:tc>
        <w:tc>
          <w:tcPr>
            <w:tcW w:w="142" w:type="dxa"/>
          </w:tcPr>
          <w:p w14:paraId="001F8324" w14:textId="77777777" w:rsidR="00B31F8E" w:rsidRPr="001E1831" w:rsidRDefault="00B31F8E" w:rsidP="00B31F8E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F6AC55" w14:textId="77777777" w:rsidR="00B31F8E" w:rsidRPr="001E1831" w:rsidRDefault="00B31F8E" w:rsidP="00B31F8E">
            <w:pPr>
              <w:ind w:right="124"/>
              <w:jc w:val="right"/>
              <w:rPr>
                <w:rFonts w:ascii="Angsana New"/>
                <w:cs/>
              </w:rPr>
            </w:pPr>
            <w:r w:rsidRPr="001E1831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393E11D2" w14:textId="1FB48FA0" w:rsidR="00B31F8E" w:rsidRPr="001E1831" w:rsidRDefault="00B31F8E" w:rsidP="00B31F8E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48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D3E7E75" w14:textId="77777777" w:rsidR="00B31F8E" w:rsidRPr="001E1831" w:rsidRDefault="00B31F8E" w:rsidP="00B31F8E">
            <w:pPr>
              <w:ind w:right="124"/>
              <w:jc w:val="right"/>
              <w:rPr>
                <w:rFonts w:ascii="Angsana New"/>
                <w:cs/>
              </w:rPr>
            </w:pPr>
            <w:r w:rsidRPr="001E1831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018607D4" w14:textId="77777777" w:rsidR="00B31F8E" w:rsidRPr="001E1831" w:rsidRDefault="00B31F8E" w:rsidP="00B31F8E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E701C5" w14:textId="02562F75" w:rsidR="00B31F8E" w:rsidRPr="001E1831" w:rsidRDefault="000447DD" w:rsidP="00B31F8E">
            <w:pPr>
              <w:ind w:right="145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723BAD6B" w14:textId="77777777" w:rsidR="00B31F8E" w:rsidRPr="001E1831" w:rsidRDefault="00B31F8E" w:rsidP="00B31F8E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78D8D1" w14:textId="0781C4C6" w:rsidR="00B31F8E" w:rsidRPr="001E1831" w:rsidRDefault="00B31F8E" w:rsidP="00B31F8E">
            <w:pPr>
              <w:ind w:right="145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89,540,000</w:t>
            </w:r>
            <w:r w:rsidRPr="001E1831">
              <w:rPr>
                <w:rFonts w:ascii="Angsana New"/>
                <w:cs/>
              </w:rPr>
              <w:t>.</w:t>
            </w:r>
            <w:r w:rsidRPr="001E1831">
              <w:rPr>
                <w:rFonts w:ascii="Angsana New"/>
              </w:rPr>
              <w:t>00</w:t>
            </w:r>
          </w:p>
        </w:tc>
      </w:tr>
    </w:tbl>
    <w:p w14:paraId="6EFE59A3" w14:textId="21220182" w:rsidR="00862D25" w:rsidRPr="001E1831" w:rsidRDefault="00862D25" w:rsidP="00B31F8E">
      <w:pPr>
        <w:pStyle w:val="ListParagraph"/>
        <w:numPr>
          <w:ilvl w:val="0"/>
          <w:numId w:val="28"/>
        </w:numPr>
        <w:spacing w:before="120" w:line="420" w:lineRule="exact"/>
        <w:ind w:left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1E1831">
        <w:rPr>
          <w:rFonts w:ascii="Angsana New" w:hAnsi="Angsana New"/>
          <w:b/>
          <w:bCs/>
          <w:sz w:val="28"/>
          <w:szCs w:val="28"/>
          <w:cs/>
        </w:rPr>
        <w:t>เงิน</w:t>
      </w:r>
      <w:r w:rsidRPr="001E1831">
        <w:rPr>
          <w:rFonts w:ascii="Angsana New" w:hAnsi="Angsana New" w:hint="cs"/>
          <w:b/>
          <w:bCs/>
          <w:sz w:val="28"/>
          <w:szCs w:val="28"/>
          <w:cs/>
        </w:rPr>
        <w:t>สดและรายการเทียบเท่าเงินสด</w:t>
      </w:r>
    </w:p>
    <w:p w14:paraId="2EC1B708" w14:textId="6760B755" w:rsidR="00862D25" w:rsidRPr="001E1831" w:rsidRDefault="00862D25" w:rsidP="00915BB6">
      <w:pPr>
        <w:spacing w:before="80" w:after="120" w:line="420" w:lineRule="exact"/>
        <w:ind w:left="360"/>
        <w:jc w:val="thaiDistribute"/>
        <w:outlineLvl w:val="0"/>
        <w:rPr>
          <w:rFonts w:ascii="Angsana New" w:hAnsi="Angsana New"/>
          <w:sz w:val="28"/>
          <w:szCs w:val="28"/>
        </w:rPr>
      </w:pPr>
      <w:bookmarkStart w:id="4" w:name="_Hlk31982487"/>
      <w:r w:rsidRPr="001E1831">
        <w:rPr>
          <w:rFonts w:ascii="Angsana New" w:hAnsi="Angsana New" w:hint="cs"/>
          <w:sz w:val="28"/>
          <w:szCs w:val="28"/>
          <w:cs/>
        </w:rPr>
        <w:t>ณ วันที่ 31 ธันวาคม 25</w:t>
      </w:r>
      <w:r w:rsidR="00DF2E77" w:rsidRPr="001E1831">
        <w:rPr>
          <w:rFonts w:ascii="Angsana New" w:hAnsi="Angsana New" w:hint="cs"/>
          <w:sz w:val="28"/>
          <w:szCs w:val="28"/>
          <w:cs/>
        </w:rPr>
        <w:t>6</w:t>
      </w:r>
      <w:r w:rsidR="00B31F8E" w:rsidRPr="001E1831">
        <w:rPr>
          <w:rFonts w:ascii="Angsana New" w:hAnsi="Angsana New" w:hint="cs"/>
          <w:sz w:val="28"/>
          <w:szCs w:val="28"/>
          <w:cs/>
        </w:rPr>
        <w:t>3</w:t>
      </w:r>
      <w:r w:rsidR="00D3730F" w:rsidRPr="001E1831">
        <w:rPr>
          <w:rFonts w:ascii="Angsana New" w:hAnsi="Angsana New" w:hint="cs"/>
          <w:sz w:val="28"/>
          <w:szCs w:val="28"/>
          <w:cs/>
        </w:rPr>
        <w:t xml:space="preserve"> </w:t>
      </w:r>
      <w:r w:rsidR="004B439A" w:rsidRPr="001E1831">
        <w:rPr>
          <w:rFonts w:ascii="Angsana New" w:hAnsi="Angsana New" w:hint="cs"/>
          <w:sz w:val="28"/>
          <w:szCs w:val="28"/>
          <w:cs/>
        </w:rPr>
        <w:t>และ 25</w:t>
      </w:r>
      <w:r w:rsidR="004E7842" w:rsidRPr="001E1831">
        <w:rPr>
          <w:rFonts w:ascii="Angsana New" w:hAnsi="Angsana New" w:hint="cs"/>
          <w:sz w:val="28"/>
          <w:szCs w:val="28"/>
          <w:cs/>
        </w:rPr>
        <w:t>6</w:t>
      </w:r>
      <w:r w:rsidR="00B31F8E" w:rsidRPr="001E1831">
        <w:rPr>
          <w:rFonts w:ascii="Angsana New" w:hAnsi="Angsana New" w:hint="cs"/>
          <w:sz w:val="28"/>
          <w:szCs w:val="28"/>
          <w:cs/>
        </w:rPr>
        <w:t>2</w:t>
      </w:r>
      <w:r w:rsidRPr="001E1831">
        <w:rPr>
          <w:rFonts w:ascii="Angsana New" w:hAnsi="Angsana New" w:hint="cs"/>
          <w:sz w:val="28"/>
          <w:szCs w:val="28"/>
          <w:cs/>
        </w:rPr>
        <w:t xml:space="preserve"> เงินสดและรายการเทียบเท่าเงินสด ประกอบด้วย</w:t>
      </w:r>
      <w:r w:rsidRPr="001E1831">
        <w:rPr>
          <w:rFonts w:ascii="Angsana New" w:hAnsi="Angsana New"/>
          <w:sz w:val="28"/>
          <w:szCs w:val="28"/>
          <w:cs/>
        </w:rPr>
        <w:t>:-</w:t>
      </w:r>
    </w:p>
    <w:bookmarkEnd w:id="4"/>
    <w:tbl>
      <w:tblPr>
        <w:tblW w:w="9477" w:type="dxa"/>
        <w:tblInd w:w="95" w:type="dxa"/>
        <w:tblLook w:val="0000" w:firstRow="0" w:lastRow="0" w:firstColumn="0" w:lastColumn="0" w:noHBand="0" w:noVBand="0"/>
      </w:tblPr>
      <w:tblGrid>
        <w:gridCol w:w="3132"/>
        <w:gridCol w:w="236"/>
        <w:gridCol w:w="1323"/>
        <w:gridCol w:w="236"/>
        <w:gridCol w:w="1317"/>
        <w:gridCol w:w="236"/>
        <w:gridCol w:w="1328"/>
        <w:gridCol w:w="236"/>
        <w:gridCol w:w="1433"/>
      </w:tblGrid>
      <w:tr w:rsidR="00862D25" w:rsidRPr="001E1831" w14:paraId="6069852B" w14:textId="77777777" w:rsidTr="00AB6CBF">
        <w:trPr>
          <w:trHeight w:val="228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976846" w14:textId="77777777" w:rsidR="00862D25" w:rsidRPr="001E1831" w:rsidRDefault="00862D25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883260" w14:textId="77777777" w:rsidR="00862D25" w:rsidRPr="001E1831" w:rsidRDefault="00862D25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610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016AC2" w14:textId="77777777" w:rsidR="00862D25" w:rsidRPr="001E1831" w:rsidRDefault="00862D2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  <w:cs/>
              </w:rPr>
              <w:t>บาท</w:t>
            </w:r>
          </w:p>
        </w:tc>
      </w:tr>
      <w:tr w:rsidR="00862D25" w:rsidRPr="001E1831" w14:paraId="3F8E8D44" w14:textId="77777777" w:rsidTr="00AB6CBF">
        <w:trPr>
          <w:trHeight w:val="263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26A3A7" w14:textId="77777777" w:rsidR="00862D25" w:rsidRPr="001E1831" w:rsidRDefault="00862D25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612020" w14:textId="77777777" w:rsidR="00862D25" w:rsidRPr="001E1831" w:rsidRDefault="00862D2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D1A3907" w14:textId="77777777" w:rsidR="00862D25" w:rsidRPr="001E1831" w:rsidRDefault="00862D2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20A8D5F" w14:textId="77777777" w:rsidR="00862D25" w:rsidRPr="001E1831" w:rsidRDefault="00862D2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9DE4875" w14:textId="77777777" w:rsidR="00862D25" w:rsidRPr="001E1831" w:rsidRDefault="00862D2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งบการเงินเฉพาะบริษัท</w:t>
            </w:r>
          </w:p>
        </w:tc>
      </w:tr>
      <w:tr w:rsidR="00B31F8E" w:rsidRPr="001E1831" w14:paraId="2EC48A10" w14:textId="77777777" w:rsidTr="002E13B8">
        <w:trPr>
          <w:trHeight w:val="319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CE3E98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4445B4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32E73B" w14:textId="048A4BAD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31</w:t>
            </w:r>
            <w:r w:rsidRPr="001E1831">
              <w:rPr>
                <w:rFonts w:ascii="Angsana New" w:hAnsi="Angsana New" w:hint="cs"/>
                <w:cs/>
              </w:rPr>
              <w:t xml:space="preserve"> ธันวาคม </w:t>
            </w:r>
            <w:r w:rsidRPr="001E1831">
              <w:rPr>
                <w:rFonts w:ascii="Angsana New" w:hAnsi="Angsana New"/>
              </w:rPr>
              <w:t>256</w:t>
            </w:r>
            <w:r w:rsidRPr="001E1831">
              <w:rPr>
                <w:rFonts w:ascii="Angsana New" w:hAnsi="Angsana New" w:hint="cs"/>
                <w:cs/>
              </w:rPr>
              <w:t>3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6DD77EF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94ED9D3" w14:textId="20D7A72A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31</w:t>
            </w:r>
            <w:r w:rsidRPr="001E1831">
              <w:rPr>
                <w:rFonts w:ascii="Angsana New" w:hAnsi="Angsana New" w:hint="cs"/>
                <w:cs/>
              </w:rPr>
              <w:t xml:space="preserve"> ธันวาคม </w:t>
            </w:r>
            <w:r w:rsidRPr="001E1831">
              <w:rPr>
                <w:rFonts w:ascii="Angsana New" w:hAnsi="Angsana New"/>
              </w:rPr>
              <w:t>256</w:t>
            </w:r>
            <w:r w:rsidRPr="001E1831">
              <w:rPr>
                <w:rFonts w:ascii="Angsana New" w:hAnsi="Angsana New" w:hint="cs"/>
                <w:cs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0750DC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B606A0" w14:textId="34C9AE44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31</w:t>
            </w:r>
            <w:r w:rsidRPr="001E1831">
              <w:rPr>
                <w:rFonts w:ascii="Angsana New" w:hAnsi="Angsana New" w:hint="cs"/>
                <w:cs/>
              </w:rPr>
              <w:t xml:space="preserve"> ธันวาคม </w:t>
            </w:r>
            <w:r w:rsidRPr="001E1831">
              <w:rPr>
                <w:rFonts w:ascii="Angsana New" w:hAnsi="Angsana New"/>
              </w:rPr>
              <w:t>256</w:t>
            </w:r>
            <w:r w:rsidRPr="001E1831">
              <w:rPr>
                <w:rFonts w:ascii="Angsana New" w:hAnsi="Angsana New" w:hint="cs"/>
                <w:cs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2907F6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23280F" w14:textId="0FB24ED0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31</w:t>
            </w:r>
            <w:r w:rsidRPr="001E1831">
              <w:rPr>
                <w:rFonts w:ascii="Angsana New" w:hAnsi="Angsana New" w:hint="cs"/>
                <w:cs/>
              </w:rPr>
              <w:t xml:space="preserve"> ธันวาคม </w:t>
            </w:r>
            <w:r w:rsidRPr="001E1831">
              <w:rPr>
                <w:rFonts w:ascii="Angsana New" w:hAnsi="Angsana New"/>
              </w:rPr>
              <w:t>256</w:t>
            </w:r>
            <w:r w:rsidRPr="001E1831">
              <w:rPr>
                <w:rFonts w:ascii="Angsana New" w:hAnsi="Angsana New" w:hint="cs"/>
                <w:cs/>
              </w:rPr>
              <w:t>2</w:t>
            </w:r>
          </w:p>
        </w:tc>
      </w:tr>
      <w:tr w:rsidR="00B31F8E" w:rsidRPr="001E1831" w14:paraId="58514876" w14:textId="77777777" w:rsidTr="002E13B8">
        <w:trPr>
          <w:trHeight w:val="380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F14DA5" w14:textId="77777777" w:rsidR="00B31F8E" w:rsidRPr="001E1831" w:rsidRDefault="00B31F8E" w:rsidP="00B31F8E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C97DE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79B1330" w14:textId="27F95119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25,000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BF5E0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E545942" w14:textId="5EDE5ABF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25,000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14F10C60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E7478B7" w14:textId="4633047D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25,000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480D60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835F052" w14:textId="26B046AB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25,000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00</w:t>
            </w:r>
          </w:p>
        </w:tc>
      </w:tr>
      <w:tr w:rsidR="00B31F8E" w:rsidRPr="001E1831" w14:paraId="2E492E6C" w14:textId="77777777">
        <w:trPr>
          <w:trHeight w:val="285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5CC6E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เงินฝากกระแสรายวันและออมทรัพย์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907194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vAlign w:val="bottom"/>
          </w:tcPr>
          <w:p w14:paraId="2761F789" w14:textId="371D5103" w:rsidR="00B31F8E" w:rsidRPr="001E1831" w:rsidRDefault="00AB6CBF" w:rsidP="00B31F8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150,196,013.30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620228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17" w:type="dxa"/>
            <w:tcBorders>
              <w:top w:val="nil"/>
              <w:left w:val="nil"/>
              <w:right w:val="nil"/>
            </w:tcBorders>
            <w:vAlign w:val="bottom"/>
          </w:tcPr>
          <w:p w14:paraId="6EF9ABFE" w14:textId="6F78DB54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722,345,776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53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82C07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8" w:type="dxa"/>
            <w:tcBorders>
              <w:top w:val="nil"/>
              <w:left w:val="nil"/>
              <w:right w:val="nil"/>
            </w:tcBorders>
            <w:vAlign w:val="bottom"/>
          </w:tcPr>
          <w:p w14:paraId="1ACDF305" w14:textId="382B2FB2" w:rsidR="00B31F8E" w:rsidRPr="001E1831" w:rsidRDefault="00AB6CBF" w:rsidP="00B31F8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90,017,735.87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F0BEA3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33" w:type="dxa"/>
            <w:tcBorders>
              <w:top w:val="nil"/>
              <w:left w:val="nil"/>
              <w:right w:val="nil"/>
            </w:tcBorders>
            <w:vAlign w:val="bottom"/>
          </w:tcPr>
          <w:p w14:paraId="53CE596B" w14:textId="684E470B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583,011,900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92</w:t>
            </w:r>
          </w:p>
        </w:tc>
      </w:tr>
      <w:tr w:rsidR="00B31F8E" w:rsidRPr="001E1831" w14:paraId="3F7FE970" w14:textId="77777777">
        <w:trPr>
          <w:trHeight w:val="281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94568D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leftChars="-2" w:hangingChars="2" w:hanging="5"/>
              <w:textAlignment w:val="auto"/>
              <w:rPr>
                <w:rFonts w:ascii="Angsana New" w:hAnsi="Angsana New"/>
                <w:b/>
                <w:bCs/>
              </w:rPr>
            </w:pPr>
            <w:r w:rsidRPr="001E1831">
              <w:rPr>
                <w:rFonts w:ascii="Angsana New" w:hAnsi="Angsana New"/>
                <w:b/>
                <w:bCs/>
                <w:cs/>
              </w:rPr>
              <w:t>รวมเงินสดและรายการเทียบเท่าเงินสด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95648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6FFFA0B" w14:textId="60D7F50A" w:rsidR="00B31F8E" w:rsidRPr="001E1831" w:rsidRDefault="00AB6CBF" w:rsidP="00B31F8E">
            <w:pPr>
              <w:overflowPunct/>
              <w:autoSpaceDE/>
              <w:autoSpaceDN/>
              <w:adjustRightInd/>
              <w:spacing w:line="100" w:lineRule="atLeast"/>
              <w:ind w:left="-43"/>
              <w:jc w:val="right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150,221,013.30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287BCB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D220812" w14:textId="64C6701A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left="-43"/>
              <w:jc w:val="right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722,370,776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53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9C4E89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07DE039" w14:textId="01FC969F" w:rsidR="00B31F8E" w:rsidRPr="001E1831" w:rsidRDefault="00AB6CBF" w:rsidP="00B31F8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90,042,735.87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0FA754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B92F2F8" w14:textId="414DECD8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583,036,900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92</w:t>
            </w:r>
          </w:p>
        </w:tc>
      </w:tr>
    </w:tbl>
    <w:p w14:paraId="63E1F9A9" w14:textId="77777777" w:rsidR="00862D25" w:rsidRPr="001E1831" w:rsidRDefault="00FA2DAB" w:rsidP="007C690E">
      <w:pPr>
        <w:spacing w:before="240"/>
        <w:ind w:left="360" w:hanging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1E1831">
        <w:rPr>
          <w:rFonts w:ascii="Angsana New" w:hAnsi="Angsana New"/>
          <w:b/>
          <w:bCs/>
          <w:caps/>
          <w:sz w:val="28"/>
          <w:szCs w:val="28"/>
        </w:rPr>
        <w:t>5</w:t>
      </w:r>
      <w:r w:rsidR="00862D25" w:rsidRPr="001E1831">
        <w:rPr>
          <w:rFonts w:ascii="Angsana New" w:hAnsi="Angsana New"/>
          <w:b/>
          <w:bCs/>
          <w:caps/>
          <w:sz w:val="28"/>
          <w:szCs w:val="28"/>
          <w:cs/>
        </w:rPr>
        <w:t>.</w:t>
      </w:r>
      <w:r w:rsidR="00862D25" w:rsidRPr="001E1831">
        <w:rPr>
          <w:rFonts w:ascii="Angsana New" w:hAnsi="Angsana New"/>
          <w:b/>
          <w:bCs/>
          <w:caps/>
          <w:sz w:val="28"/>
          <w:szCs w:val="28"/>
        </w:rPr>
        <w:tab/>
      </w:r>
      <w:r w:rsidR="00862D25" w:rsidRPr="001E1831">
        <w:rPr>
          <w:rFonts w:ascii="Angsana New" w:hAnsi="Angsana New"/>
          <w:b/>
          <w:bCs/>
          <w:sz w:val="28"/>
          <w:szCs w:val="28"/>
          <w:cs/>
        </w:rPr>
        <w:t>ลูกหนี้การค้า</w:t>
      </w:r>
      <w:r w:rsidR="00862D25" w:rsidRPr="001E1831">
        <w:rPr>
          <w:rFonts w:ascii="Angsana New" w:hAnsi="Angsana New" w:hint="cs"/>
          <w:b/>
          <w:bCs/>
          <w:sz w:val="28"/>
          <w:szCs w:val="28"/>
          <w:cs/>
        </w:rPr>
        <w:t xml:space="preserve"> - กิจการอื่น</w:t>
      </w:r>
    </w:p>
    <w:p w14:paraId="6F33B676" w14:textId="2D12C85B" w:rsidR="00862D25" w:rsidRPr="001E1831" w:rsidRDefault="00862D25" w:rsidP="002F7606">
      <w:pPr>
        <w:spacing w:after="120"/>
        <w:ind w:left="357" w:firstLine="68"/>
        <w:jc w:val="thaiDistribute"/>
        <w:outlineLvl w:val="0"/>
        <w:rPr>
          <w:rFonts w:ascii="Angsana New" w:hAnsi="Angsana New"/>
          <w:sz w:val="26"/>
          <w:szCs w:val="26"/>
          <w:cs/>
        </w:rPr>
      </w:pPr>
      <w:r w:rsidRPr="001E1831">
        <w:rPr>
          <w:rFonts w:ascii="Angsana New" w:hAnsi="Angsana New"/>
          <w:sz w:val="26"/>
          <w:szCs w:val="26"/>
          <w:cs/>
        </w:rPr>
        <w:t xml:space="preserve">ณ วันที่ </w:t>
      </w:r>
      <w:r w:rsidRPr="001E1831">
        <w:rPr>
          <w:rFonts w:ascii="Angsana New" w:hAnsi="Angsana New"/>
          <w:sz w:val="26"/>
          <w:szCs w:val="26"/>
        </w:rPr>
        <w:t xml:space="preserve">31 </w:t>
      </w:r>
      <w:r w:rsidRPr="001E1831">
        <w:rPr>
          <w:rFonts w:ascii="Angsana New" w:hAnsi="Angsana New" w:hint="cs"/>
          <w:sz w:val="26"/>
          <w:szCs w:val="26"/>
          <w:cs/>
        </w:rPr>
        <w:t xml:space="preserve">ธันวาคม </w:t>
      </w:r>
      <w:r w:rsidRPr="001E1831">
        <w:rPr>
          <w:rFonts w:ascii="Angsana New" w:hAnsi="Angsana New"/>
          <w:sz w:val="26"/>
          <w:szCs w:val="26"/>
        </w:rPr>
        <w:t>25</w:t>
      </w:r>
      <w:r w:rsidR="00A86B75" w:rsidRPr="001E1831">
        <w:rPr>
          <w:rFonts w:ascii="Angsana New" w:hAnsi="Angsana New"/>
          <w:sz w:val="26"/>
          <w:szCs w:val="26"/>
        </w:rPr>
        <w:t>6</w:t>
      </w:r>
      <w:r w:rsidR="00C53E32" w:rsidRPr="001E1831">
        <w:rPr>
          <w:rFonts w:ascii="Angsana New" w:hAnsi="Angsana New"/>
          <w:sz w:val="26"/>
          <w:szCs w:val="26"/>
        </w:rPr>
        <w:t>3</w:t>
      </w:r>
      <w:r w:rsidRPr="001E1831">
        <w:rPr>
          <w:rFonts w:ascii="Angsana New" w:hAnsi="Angsana New"/>
          <w:sz w:val="26"/>
          <w:szCs w:val="26"/>
          <w:cs/>
        </w:rPr>
        <w:t xml:space="preserve"> </w:t>
      </w:r>
      <w:r w:rsidRPr="001E1831">
        <w:rPr>
          <w:rFonts w:ascii="Angsana New" w:hAnsi="Angsana New" w:hint="cs"/>
          <w:sz w:val="26"/>
          <w:szCs w:val="26"/>
          <w:cs/>
        </w:rPr>
        <w:t xml:space="preserve">และ </w:t>
      </w:r>
      <w:r w:rsidRPr="001E1831">
        <w:rPr>
          <w:rFonts w:ascii="Angsana New" w:hAnsi="Angsana New"/>
          <w:sz w:val="26"/>
          <w:szCs w:val="26"/>
        </w:rPr>
        <w:t>25</w:t>
      </w:r>
      <w:r w:rsidR="00191850" w:rsidRPr="001E1831">
        <w:rPr>
          <w:rFonts w:ascii="Angsana New" w:hAnsi="Angsana New"/>
          <w:sz w:val="26"/>
          <w:szCs w:val="26"/>
        </w:rPr>
        <w:t>6</w:t>
      </w:r>
      <w:r w:rsidR="00C53E32" w:rsidRPr="001E1831">
        <w:rPr>
          <w:rFonts w:ascii="Angsana New" w:hAnsi="Angsana New"/>
          <w:sz w:val="26"/>
          <w:szCs w:val="26"/>
        </w:rPr>
        <w:t>2</w:t>
      </w:r>
      <w:r w:rsidRPr="001E1831">
        <w:rPr>
          <w:rFonts w:ascii="Angsana New" w:hAnsi="Angsana New"/>
          <w:sz w:val="26"/>
          <w:szCs w:val="26"/>
          <w:cs/>
        </w:rPr>
        <w:t xml:space="preserve"> ยอดคงเหลือของลูกหนี้การค้า</w:t>
      </w:r>
      <w:r w:rsidRPr="001E1831">
        <w:rPr>
          <w:rFonts w:ascii="Angsana New" w:hAnsi="Angsana New" w:hint="cs"/>
          <w:sz w:val="26"/>
          <w:szCs w:val="26"/>
          <w:cs/>
        </w:rPr>
        <w:t xml:space="preserve"> </w:t>
      </w:r>
      <w:r w:rsidRPr="001E1831">
        <w:rPr>
          <w:rFonts w:ascii="Angsana New" w:hAnsi="Angsana New"/>
          <w:sz w:val="26"/>
          <w:szCs w:val="26"/>
          <w:cs/>
        </w:rPr>
        <w:t>แยกตามอายุ</w:t>
      </w:r>
      <w:r w:rsidRPr="001E1831">
        <w:rPr>
          <w:rFonts w:ascii="Angsana New" w:hAnsi="Angsana New" w:hint="cs"/>
          <w:sz w:val="26"/>
          <w:szCs w:val="26"/>
          <w:cs/>
        </w:rPr>
        <w:t>หนี้</w:t>
      </w:r>
      <w:r w:rsidRPr="001E1831">
        <w:rPr>
          <w:rFonts w:ascii="Angsana New" w:hAnsi="Angsana New"/>
          <w:sz w:val="26"/>
          <w:szCs w:val="26"/>
          <w:cs/>
        </w:rPr>
        <w:t>ที่ค้างชำระ</w:t>
      </w:r>
      <w:r w:rsidRPr="001E1831">
        <w:rPr>
          <w:rFonts w:ascii="Angsana New" w:hAnsi="Angsana New" w:hint="cs"/>
          <w:sz w:val="26"/>
          <w:szCs w:val="26"/>
          <w:cs/>
        </w:rPr>
        <w:t xml:space="preserve"> </w:t>
      </w:r>
      <w:r w:rsidRPr="001E1831">
        <w:rPr>
          <w:rFonts w:ascii="Angsana New" w:hAnsi="Angsana New"/>
          <w:sz w:val="26"/>
          <w:szCs w:val="26"/>
          <w:cs/>
        </w:rPr>
        <w:t>ดังนี้:-</w:t>
      </w:r>
    </w:p>
    <w:tbl>
      <w:tblPr>
        <w:tblW w:w="9639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2410"/>
        <w:gridCol w:w="284"/>
        <w:gridCol w:w="1417"/>
        <w:gridCol w:w="284"/>
        <w:gridCol w:w="1559"/>
        <w:gridCol w:w="284"/>
        <w:gridCol w:w="1559"/>
        <w:gridCol w:w="236"/>
        <w:gridCol w:w="1606"/>
      </w:tblGrid>
      <w:tr w:rsidR="00862D25" w:rsidRPr="001E1831" w14:paraId="32E50B50" w14:textId="77777777">
        <w:tc>
          <w:tcPr>
            <w:tcW w:w="2410" w:type="dxa"/>
          </w:tcPr>
          <w:p w14:paraId="2DEBC68D" w14:textId="77777777" w:rsidR="00862D25" w:rsidRPr="001E1831" w:rsidRDefault="00862D25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</w:tcPr>
          <w:p w14:paraId="492CE876" w14:textId="77777777" w:rsidR="00862D25" w:rsidRPr="001E1831" w:rsidRDefault="00862D2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945" w:type="dxa"/>
            <w:gridSpan w:val="7"/>
            <w:tcBorders>
              <w:bottom w:val="single" w:sz="4" w:space="0" w:color="auto"/>
            </w:tcBorders>
          </w:tcPr>
          <w:p w14:paraId="5ADEDD85" w14:textId="77777777" w:rsidR="00862D25" w:rsidRPr="001E1831" w:rsidRDefault="00862D2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บาท</w:t>
            </w:r>
          </w:p>
        </w:tc>
      </w:tr>
      <w:tr w:rsidR="00862D25" w:rsidRPr="001E1831" w14:paraId="0B97A91C" w14:textId="77777777">
        <w:tc>
          <w:tcPr>
            <w:tcW w:w="2410" w:type="dxa"/>
          </w:tcPr>
          <w:p w14:paraId="17EFC74B" w14:textId="77777777" w:rsidR="00862D25" w:rsidRPr="001E1831" w:rsidRDefault="00862D25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</w:tcPr>
          <w:p w14:paraId="64BD49CE" w14:textId="77777777" w:rsidR="00862D25" w:rsidRPr="001E1831" w:rsidRDefault="00862D2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CC56191" w14:textId="77777777" w:rsidR="00862D25" w:rsidRPr="001E1831" w:rsidRDefault="00862D2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B3CC992" w14:textId="77777777" w:rsidR="00862D25" w:rsidRPr="001E1831" w:rsidRDefault="00862D2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40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60DD455" w14:textId="77777777" w:rsidR="00862D25" w:rsidRPr="001E1831" w:rsidRDefault="00862D2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งบการเงินเฉพาะบริษัท</w:t>
            </w:r>
          </w:p>
        </w:tc>
      </w:tr>
      <w:tr w:rsidR="00C53E32" w:rsidRPr="001E1831" w14:paraId="754CF5F5" w14:textId="77777777">
        <w:tc>
          <w:tcPr>
            <w:tcW w:w="2410" w:type="dxa"/>
          </w:tcPr>
          <w:p w14:paraId="543F3DC2" w14:textId="7417D4D1" w:rsidR="00C53E32" w:rsidRPr="001E1831" w:rsidRDefault="00077070" w:rsidP="00C53E32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ลูกหนี้การค้า - กิจการอื่น</w:t>
            </w:r>
          </w:p>
        </w:tc>
        <w:tc>
          <w:tcPr>
            <w:tcW w:w="284" w:type="dxa"/>
          </w:tcPr>
          <w:p w14:paraId="19312A39" w14:textId="77777777" w:rsidR="00C53E32" w:rsidRPr="001E1831" w:rsidRDefault="00C53E32" w:rsidP="00C53E32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E2D9205" w14:textId="6AB06BCC" w:rsidR="00C53E32" w:rsidRPr="001E1831" w:rsidRDefault="00C53E32" w:rsidP="00C53E32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 w:rsidR="005924B9" w:rsidRPr="001E1831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5477DF8" w14:textId="77777777" w:rsidR="00C53E32" w:rsidRPr="001E1831" w:rsidRDefault="00C53E32" w:rsidP="00C53E32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22B856C2" w14:textId="1C240A8C" w:rsidR="00C53E32" w:rsidRPr="001E1831" w:rsidRDefault="00C53E32" w:rsidP="00C53E32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31 ธันวาคม 2562</w:t>
            </w:r>
          </w:p>
        </w:tc>
        <w:tc>
          <w:tcPr>
            <w:tcW w:w="284" w:type="dxa"/>
          </w:tcPr>
          <w:p w14:paraId="14E504C8" w14:textId="77777777" w:rsidR="00C53E32" w:rsidRPr="001E1831" w:rsidRDefault="00C53E32" w:rsidP="00C53E32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0F517E4" w14:textId="4866EF64" w:rsidR="00C53E32" w:rsidRPr="001E1831" w:rsidRDefault="00C53E32" w:rsidP="00C53E32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 w:rsidR="005924B9" w:rsidRPr="001E1831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236" w:type="dxa"/>
          </w:tcPr>
          <w:p w14:paraId="45A25840" w14:textId="77777777" w:rsidR="00C53E32" w:rsidRPr="001E1831" w:rsidRDefault="00C53E32" w:rsidP="00C53E32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14:paraId="0020619A" w14:textId="5075AD80" w:rsidR="00C53E32" w:rsidRPr="001E1831" w:rsidRDefault="00C53E32" w:rsidP="00C53E32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31 ธันวาคม 2562</w:t>
            </w:r>
          </w:p>
        </w:tc>
      </w:tr>
      <w:tr w:rsidR="00C53E32" w:rsidRPr="001E1831" w14:paraId="5F399F02" w14:textId="77777777">
        <w:tc>
          <w:tcPr>
            <w:tcW w:w="2410" w:type="dxa"/>
            <w:vAlign w:val="bottom"/>
          </w:tcPr>
          <w:p w14:paraId="7B6C547A" w14:textId="77777777" w:rsidR="00C53E32" w:rsidRPr="001E1831" w:rsidRDefault="00C53E32" w:rsidP="00C53E32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ยังไม่ครบกำหนดชำระ</w:t>
            </w:r>
          </w:p>
        </w:tc>
        <w:tc>
          <w:tcPr>
            <w:tcW w:w="284" w:type="dxa"/>
          </w:tcPr>
          <w:p w14:paraId="05F1D66B" w14:textId="77777777" w:rsidR="00C53E32" w:rsidRPr="001E1831" w:rsidRDefault="00C53E32" w:rsidP="00C53E32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29BB715B" w14:textId="5F383266" w:rsidR="00C53E32" w:rsidRPr="001E1831" w:rsidRDefault="00077070" w:rsidP="00C53E3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284" w:type="dxa"/>
            <w:vAlign w:val="bottom"/>
          </w:tcPr>
          <w:p w14:paraId="16F88987" w14:textId="77777777" w:rsidR="00C53E32" w:rsidRPr="001E1831" w:rsidRDefault="00C53E32" w:rsidP="00C53E32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14:paraId="57C0AEDF" w14:textId="22A0A4D8" w:rsidR="00C53E32" w:rsidRPr="001E1831" w:rsidRDefault="00C53E32" w:rsidP="00C53E3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284" w:type="dxa"/>
            <w:vAlign w:val="bottom"/>
          </w:tcPr>
          <w:p w14:paraId="16018F02" w14:textId="77777777" w:rsidR="00C53E32" w:rsidRPr="001E1831" w:rsidRDefault="00C53E32" w:rsidP="00C53E32">
            <w:pPr>
              <w:spacing w:line="340" w:lineRule="exact"/>
              <w:ind w:right="126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14:paraId="54D80C14" w14:textId="514C559A" w:rsidR="00C53E32" w:rsidRPr="001E1831" w:rsidRDefault="00077070" w:rsidP="00C53E3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7F54389F" w14:textId="77777777" w:rsidR="00C53E32" w:rsidRPr="001E1831" w:rsidRDefault="00C53E32" w:rsidP="00C53E32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606" w:type="dxa"/>
            <w:vAlign w:val="bottom"/>
          </w:tcPr>
          <w:p w14:paraId="5D0D3867" w14:textId="59971AEB" w:rsidR="00C53E32" w:rsidRPr="001E1831" w:rsidRDefault="00C53E32" w:rsidP="00C53E3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-</w:t>
            </w:r>
          </w:p>
        </w:tc>
      </w:tr>
      <w:tr w:rsidR="00C53E32" w:rsidRPr="001E1831" w14:paraId="7483A6B8" w14:textId="77777777" w:rsidTr="00AB6CBF">
        <w:trPr>
          <w:trHeight w:val="273"/>
        </w:trPr>
        <w:tc>
          <w:tcPr>
            <w:tcW w:w="2410" w:type="dxa"/>
            <w:vAlign w:val="bottom"/>
          </w:tcPr>
          <w:p w14:paraId="4095F687" w14:textId="77777777" w:rsidR="00C53E32" w:rsidRPr="001E1831" w:rsidRDefault="00C53E32" w:rsidP="00C53E32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เกินกำหนดชำระ</w:t>
            </w:r>
          </w:p>
        </w:tc>
        <w:tc>
          <w:tcPr>
            <w:tcW w:w="284" w:type="dxa"/>
          </w:tcPr>
          <w:p w14:paraId="541F7AF9" w14:textId="77777777" w:rsidR="00C53E32" w:rsidRPr="001E1831" w:rsidRDefault="00C53E32" w:rsidP="00C53E32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56BD8BCE" w14:textId="77777777" w:rsidR="00C53E32" w:rsidRPr="001E1831" w:rsidRDefault="00C53E32" w:rsidP="00C53E3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284" w:type="dxa"/>
            <w:vAlign w:val="bottom"/>
          </w:tcPr>
          <w:p w14:paraId="40A94683" w14:textId="77777777" w:rsidR="00C53E32" w:rsidRPr="001E1831" w:rsidRDefault="00C53E32" w:rsidP="00C53E32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14:paraId="3902DFEA" w14:textId="77777777" w:rsidR="00C53E32" w:rsidRPr="001E1831" w:rsidRDefault="00C53E32" w:rsidP="00C53E3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284" w:type="dxa"/>
            <w:vAlign w:val="bottom"/>
          </w:tcPr>
          <w:p w14:paraId="3E54E30F" w14:textId="77777777" w:rsidR="00C53E32" w:rsidRPr="001E1831" w:rsidRDefault="00C53E32" w:rsidP="00C53E32">
            <w:pPr>
              <w:spacing w:line="340" w:lineRule="exact"/>
              <w:ind w:right="126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14:paraId="59978220" w14:textId="77777777" w:rsidR="00C53E32" w:rsidRPr="001E1831" w:rsidRDefault="00C53E32" w:rsidP="00C53E3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vAlign w:val="bottom"/>
          </w:tcPr>
          <w:p w14:paraId="2467F100" w14:textId="77777777" w:rsidR="00C53E32" w:rsidRPr="001E1831" w:rsidRDefault="00C53E32" w:rsidP="00C53E32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606" w:type="dxa"/>
            <w:vAlign w:val="bottom"/>
          </w:tcPr>
          <w:p w14:paraId="42954BA4" w14:textId="77777777" w:rsidR="00C53E32" w:rsidRPr="001E1831" w:rsidRDefault="00C53E32" w:rsidP="00C53E3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</w:p>
        </w:tc>
      </w:tr>
      <w:tr w:rsidR="00C53E32" w:rsidRPr="001E1831" w14:paraId="58619FC6" w14:textId="77777777" w:rsidTr="00AB6CBF">
        <w:trPr>
          <w:trHeight w:val="291"/>
        </w:trPr>
        <w:tc>
          <w:tcPr>
            <w:tcW w:w="2410" w:type="dxa"/>
            <w:vAlign w:val="bottom"/>
          </w:tcPr>
          <w:p w14:paraId="799FE05E" w14:textId="77777777" w:rsidR="00C53E32" w:rsidRPr="001E1831" w:rsidRDefault="00C53E32" w:rsidP="00C53E32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ระหว่าง 30 วัน</w:t>
            </w:r>
          </w:p>
        </w:tc>
        <w:tc>
          <w:tcPr>
            <w:tcW w:w="284" w:type="dxa"/>
          </w:tcPr>
          <w:p w14:paraId="056F7C59" w14:textId="77777777" w:rsidR="00C53E32" w:rsidRPr="001E1831" w:rsidRDefault="00C53E32" w:rsidP="00C53E32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21022219" w14:textId="0C19AC44" w:rsidR="00C53E32" w:rsidRPr="001E1831" w:rsidRDefault="00077070" w:rsidP="00C53E3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321,000.00</w:t>
            </w:r>
          </w:p>
        </w:tc>
        <w:tc>
          <w:tcPr>
            <w:tcW w:w="284" w:type="dxa"/>
            <w:vAlign w:val="bottom"/>
          </w:tcPr>
          <w:p w14:paraId="69E2E2A9" w14:textId="77777777" w:rsidR="00C53E32" w:rsidRPr="001E1831" w:rsidRDefault="00C53E32" w:rsidP="00C53E32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14:paraId="401E5578" w14:textId="524AAF91" w:rsidR="00C53E32" w:rsidRPr="001E1831" w:rsidRDefault="00C53E32" w:rsidP="00C53E3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1,765,500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00</w:t>
            </w:r>
          </w:p>
        </w:tc>
        <w:tc>
          <w:tcPr>
            <w:tcW w:w="284" w:type="dxa"/>
            <w:vAlign w:val="bottom"/>
          </w:tcPr>
          <w:p w14:paraId="66C1C1E5" w14:textId="77777777" w:rsidR="00C53E32" w:rsidRPr="001E1831" w:rsidRDefault="00C53E32" w:rsidP="00C53E32">
            <w:pPr>
              <w:spacing w:line="340" w:lineRule="exact"/>
              <w:ind w:right="126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14:paraId="32385E36" w14:textId="787CE290" w:rsidR="00C53E32" w:rsidRPr="001E1831" w:rsidRDefault="00077070" w:rsidP="00C53E3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3783064C" w14:textId="77777777" w:rsidR="00C53E32" w:rsidRPr="001E1831" w:rsidRDefault="00C53E32" w:rsidP="00C53E32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606" w:type="dxa"/>
            <w:vAlign w:val="bottom"/>
          </w:tcPr>
          <w:p w14:paraId="389572CB" w14:textId="6D5EB853" w:rsidR="00C53E32" w:rsidRPr="001E1831" w:rsidRDefault="00C53E32" w:rsidP="00C53E3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-</w:t>
            </w:r>
          </w:p>
        </w:tc>
      </w:tr>
      <w:tr w:rsidR="00C53E32" w:rsidRPr="001E1831" w14:paraId="654B005D" w14:textId="77777777" w:rsidTr="00AB6CBF">
        <w:trPr>
          <w:trHeight w:val="318"/>
        </w:trPr>
        <w:tc>
          <w:tcPr>
            <w:tcW w:w="2410" w:type="dxa"/>
            <w:vAlign w:val="bottom"/>
          </w:tcPr>
          <w:p w14:paraId="343B5A74" w14:textId="77777777" w:rsidR="00C53E32" w:rsidRPr="001E1831" w:rsidRDefault="00C53E32" w:rsidP="00C53E32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ระหว่าง  31 ถึง 60 วัน</w:t>
            </w:r>
          </w:p>
        </w:tc>
        <w:tc>
          <w:tcPr>
            <w:tcW w:w="284" w:type="dxa"/>
          </w:tcPr>
          <w:p w14:paraId="6409E0B7" w14:textId="77777777" w:rsidR="00C53E32" w:rsidRPr="001E1831" w:rsidRDefault="00C53E32" w:rsidP="00C53E32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69FEBEBE" w14:textId="4FF26B91" w:rsidR="00C53E32" w:rsidRPr="001E1831" w:rsidRDefault="00077070" w:rsidP="00C53E3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284" w:type="dxa"/>
            <w:vAlign w:val="bottom"/>
          </w:tcPr>
          <w:p w14:paraId="6CE87F4C" w14:textId="77777777" w:rsidR="00C53E32" w:rsidRPr="001E1831" w:rsidRDefault="00C53E32" w:rsidP="00C53E32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14:paraId="2E68859D" w14:textId="68BB4D6B" w:rsidR="00C53E32" w:rsidRPr="001E1831" w:rsidRDefault="00C53E32" w:rsidP="00C53E3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284" w:type="dxa"/>
            <w:vAlign w:val="bottom"/>
          </w:tcPr>
          <w:p w14:paraId="7ADAAD60" w14:textId="77777777" w:rsidR="00C53E32" w:rsidRPr="001E1831" w:rsidRDefault="00C53E32" w:rsidP="00C53E32">
            <w:pPr>
              <w:spacing w:line="340" w:lineRule="exact"/>
              <w:ind w:right="126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14:paraId="323A37CF" w14:textId="6A0CA48C" w:rsidR="00C53E32" w:rsidRPr="001E1831" w:rsidRDefault="00077070" w:rsidP="00C53E3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7E7BC475" w14:textId="77777777" w:rsidR="00C53E32" w:rsidRPr="001E1831" w:rsidRDefault="00C53E32" w:rsidP="00C53E32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606" w:type="dxa"/>
            <w:vAlign w:val="bottom"/>
          </w:tcPr>
          <w:p w14:paraId="6D2CA88C" w14:textId="4E00CA75" w:rsidR="00C53E32" w:rsidRPr="001E1831" w:rsidRDefault="00C53E32" w:rsidP="00C53E3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-</w:t>
            </w:r>
          </w:p>
        </w:tc>
      </w:tr>
      <w:tr w:rsidR="00C53E32" w:rsidRPr="001E1831" w14:paraId="0513DC07" w14:textId="77777777">
        <w:tc>
          <w:tcPr>
            <w:tcW w:w="2410" w:type="dxa"/>
            <w:vAlign w:val="bottom"/>
          </w:tcPr>
          <w:p w14:paraId="0959D338" w14:textId="77777777" w:rsidR="00C53E32" w:rsidRPr="001E1831" w:rsidRDefault="00C53E32" w:rsidP="00C53E32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ระหว่าง  61 ถึง 90 วัน</w:t>
            </w:r>
          </w:p>
        </w:tc>
        <w:tc>
          <w:tcPr>
            <w:tcW w:w="284" w:type="dxa"/>
          </w:tcPr>
          <w:p w14:paraId="5608C03E" w14:textId="77777777" w:rsidR="00C53E32" w:rsidRPr="001E1831" w:rsidRDefault="00C53E32" w:rsidP="00C53E32">
            <w:pPr>
              <w:spacing w:line="340" w:lineRule="exact"/>
              <w:ind w:right="-108" w:firstLine="2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28C3ED81" w14:textId="221582BA" w:rsidR="00C53E32" w:rsidRPr="001E1831" w:rsidRDefault="00077070" w:rsidP="00C53E3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284" w:type="dxa"/>
            <w:vAlign w:val="bottom"/>
          </w:tcPr>
          <w:p w14:paraId="7F7B45AD" w14:textId="77777777" w:rsidR="00C53E32" w:rsidRPr="001E1831" w:rsidRDefault="00C53E32" w:rsidP="00C53E32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14:paraId="372CF98E" w14:textId="35C9D364" w:rsidR="00C53E32" w:rsidRPr="001E1831" w:rsidRDefault="00C53E32" w:rsidP="00C53E3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284" w:type="dxa"/>
            <w:vAlign w:val="bottom"/>
          </w:tcPr>
          <w:p w14:paraId="536E923A" w14:textId="77777777" w:rsidR="00C53E32" w:rsidRPr="001E1831" w:rsidRDefault="00C53E32" w:rsidP="00C53E32">
            <w:pPr>
              <w:spacing w:line="340" w:lineRule="exact"/>
              <w:ind w:right="-108" w:firstLine="2"/>
              <w:jc w:val="right"/>
              <w:rPr>
                <w:rFonts w:ascii="Angsana New" w:hAnsi="Angsana New"/>
                <w:color w:val="0000FF"/>
              </w:rPr>
            </w:pPr>
          </w:p>
        </w:tc>
        <w:tc>
          <w:tcPr>
            <w:tcW w:w="1559" w:type="dxa"/>
            <w:vAlign w:val="bottom"/>
          </w:tcPr>
          <w:p w14:paraId="53ECAC83" w14:textId="021180FB" w:rsidR="00C53E32" w:rsidRPr="001E1831" w:rsidRDefault="00077070" w:rsidP="00C53E3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39A2F794" w14:textId="77777777" w:rsidR="00C53E32" w:rsidRPr="001E1831" w:rsidRDefault="00C53E32" w:rsidP="00C53E32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606" w:type="dxa"/>
            <w:vAlign w:val="bottom"/>
          </w:tcPr>
          <w:p w14:paraId="3C00C860" w14:textId="0510ABDF" w:rsidR="00C53E32" w:rsidRPr="001E1831" w:rsidRDefault="00C53E32" w:rsidP="00C53E3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-</w:t>
            </w:r>
          </w:p>
        </w:tc>
      </w:tr>
      <w:tr w:rsidR="00C53E32" w:rsidRPr="001E1831" w14:paraId="2E497A2F" w14:textId="77777777" w:rsidTr="00B7423C">
        <w:tc>
          <w:tcPr>
            <w:tcW w:w="2410" w:type="dxa"/>
            <w:vAlign w:val="bottom"/>
          </w:tcPr>
          <w:p w14:paraId="65ECA127" w14:textId="77777777" w:rsidR="00C53E32" w:rsidRPr="001E1831" w:rsidRDefault="00C53E32" w:rsidP="00C53E32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ระหว่าง  91 ถึง 180 วัน</w:t>
            </w:r>
          </w:p>
        </w:tc>
        <w:tc>
          <w:tcPr>
            <w:tcW w:w="284" w:type="dxa"/>
          </w:tcPr>
          <w:p w14:paraId="41EF403E" w14:textId="77777777" w:rsidR="00C53E32" w:rsidRPr="001E1831" w:rsidRDefault="00C53E32" w:rsidP="00C53E32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128053A8" w14:textId="2E44E660" w:rsidR="00C53E32" w:rsidRPr="001E1831" w:rsidRDefault="00077070" w:rsidP="00C53E3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284" w:type="dxa"/>
            <w:vAlign w:val="bottom"/>
          </w:tcPr>
          <w:p w14:paraId="6016124C" w14:textId="77777777" w:rsidR="00C53E32" w:rsidRPr="001E1831" w:rsidRDefault="00C53E32" w:rsidP="00C53E32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14:paraId="49C8C546" w14:textId="3E79B492" w:rsidR="00C53E32" w:rsidRPr="001E1831" w:rsidRDefault="00C53E32" w:rsidP="00C53E3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284" w:type="dxa"/>
            <w:vAlign w:val="bottom"/>
          </w:tcPr>
          <w:p w14:paraId="3644FC33" w14:textId="77777777" w:rsidR="00C53E32" w:rsidRPr="001E1831" w:rsidRDefault="00C53E32" w:rsidP="00C53E32">
            <w:pPr>
              <w:spacing w:line="340" w:lineRule="exact"/>
              <w:ind w:right="126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14:paraId="0F8C0E57" w14:textId="748DC2CB" w:rsidR="00C53E32" w:rsidRPr="001E1831" w:rsidRDefault="00077070" w:rsidP="00C53E3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0B0EE2F8" w14:textId="77777777" w:rsidR="00C53E32" w:rsidRPr="001E1831" w:rsidRDefault="00C53E32" w:rsidP="00C53E32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606" w:type="dxa"/>
            <w:vAlign w:val="bottom"/>
          </w:tcPr>
          <w:p w14:paraId="552602E2" w14:textId="325602D0" w:rsidR="00C53E32" w:rsidRPr="001E1831" w:rsidRDefault="00C53E32" w:rsidP="00C53E3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-</w:t>
            </w:r>
          </w:p>
        </w:tc>
      </w:tr>
      <w:tr w:rsidR="00C53E32" w:rsidRPr="001E1831" w14:paraId="1CEA413C" w14:textId="77777777" w:rsidTr="00B7423C">
        <w:tc>
          <w:tcPr>
            <w:tcW w:w="2410" w:type="dxa"/>
            <w:vAlign w:val="bottom"/>
          </w:tcPr>
          <w:p w14:paraId="53E12DFF" w14:textId="77777777" w:rsidR="00C53E32" w:rsidRPr="001E1831" w:rsidRDefault="00C53E32" w:rsidP="00C53E32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ระหว่าง 181 ถึง 365 วัน</w:t>
            </w:r>
          </w:p>
        </w:tc>
        <w:tc>
          <w:tcPr>
            <w:tcW w:w="284" w:type="dxa"/>
          </w:tcPr>
          <w:p w14:paraId="00AE7013" w14:textId="77777777" w:rsidR="00C53E32" w:rsidRPr="001E1831" w:rsidRDefault="00C53E32" w:rsidP="00C53E32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14:paraId="3F0E339D" w14:textId="2446AB52" w:rsidR="00C53E32" w:rsidRPr="001E1831" w:rsidRDefault="00077070" w:rsidP="00C53E3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284" w:type="dxa"/>
            <w:vAlign w:val="bottom"/>
          </w:tcPr>
          <w:p w14:paraId="1EDED60B" w14:textId="77777777" w:rsidR="00C53E32" w:rsidRPr="001E1831" w:rsidRDefault="00C53E32" w:rsidP="00C53E32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14:paraId="65C6384A" w14:textId="51113876" w:rsidR="00C53E32" w:rsidRPr="001E1831" w:rsidRDefault="00C53E32" w:rsidP="00C53E3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284" w:type="dxa"/>
            <w:vAlign w:val="bottom"/>
          </w:tcPr>
          <w:p w14:paraId="006A55FD" w14:textId="77777777" w:rsidR="00C53E32" w:rsidRPr="001E1831" w:rsidRDefault="00C53E32" w:rsidP="00C53E32">
            <w:pPr>
              <w:spacing w:line="340" w:lineRule="exact"/>
              <w:ind w:right="-108" w:firstLine="2"/>
              <w:jc w:val="right"/>
              <w:rPr>
                <w:rFonts w:ascii="Angsana New" w:hAnsi="Angsana New"/>
                <w:color w:val="0000FF"/>
              </w:rPr>
            </w:pPr>
          </w:p>
        </w:tc>
        <w:tc>
          <w:tcPr>
            <w:tcW w:w="1559" w:type="dxa"/>
            <w:vAlign w:val="bottom"/>
          </w:tcPr>
          <w:p w14:paraId="0A717BFE" w14:textId="7D76ECFE" w:rsidR="00C53E32" w:rsidRPr="001E1831" w:rsidRDefault="00077070" w:rsidP="00C53E3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3EAE71C7" w14:textId="77777777" w:rsidR="00C53E32" w:rsidRPr="001E1831" w:rsidRDefault="00C53E32" w:rsidP="00C53E32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606" w:type="dxa"/>
            <w:vAlign w:val="bottom"/>
          </w:tcPr>
          <w:p w14:paraId="454FAE9B" w14:textId="05C2A521" w:rsidR="00C53E32" w:rsidRPr="001E1831" w:rsidRDefault="00C53E32" w:rsidP="00C53E3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-</w:t>
            </w:r>
          </w:p>
        </w:tc>
      </w:tr>
      <w:tr w:rsidR="00C53E32" w:rsidRPr="001E1831" w14:paraId="0315D096" w14:textId="77777777" w:rsidTr="00B7423C">
        <w:tc>
          <w:tcPr>
            <w:tcW w:w="2410" w:type="dxa"/>
            <w:vAlign w:val="bottom"/>
          </w:tcPr>
          <w:p w14:paraId="61D554DD" w14:textId="77777777" w:rsidR="00C53E32" w:rsidRPr="001E1831" w:rsidRDefault="00C53E32" w:rsidP="00C53E32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มากกว่า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365 วัน</w:t>
            </w:r>
          </w:p>
        </w:tc>
        <w:tc>
          <w:tcPr>
            <w:tcW w:w="284" w:type="dxa"/>
          </w:tcPr>
          <w:p w14:paraId="502599B8" w14:textId="77777777" w:rsidR="00C53E32" w:rsidRPr="001E1831" w:rsidRDefault="00C53E32" w:rsidP="00C53E32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4D871636" w14:textId="46273657" w:rsidR="00C53E32" w:rsidRPr="001E1831" w:rsidRDefault="00077070" w:rsidP="00C53E3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284" w:type="dxa"/>
            <w:vAlign w:val="bottom"/>
          </w:tcPr>
          <w:p w14:paraId="526C04CF" w14:textId="77777777" w:rsidR="00C53E32" w:rsidRPr="001E1831" w:rsidRDefault="00C53E32" w:rsidP="00C53E32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15016852" w14:textId="2537AFCE" w:rsidR="00C53E32" w:rsidRPr="001E1831" w:rsidRDefault="00C53E32" w:rsidP="00C53E3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13,390,789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59</w:t>
            </w:r>
          </w:p>
        </w:tc>
        <w:tc>
          <w:tcPr>
            <w:tcW w:w="284" w:type="dxa"/>
            <w:vAlign w:val="bottom"/>
          </w:tcPr>
          <w:p w14:paraId="720BD393" w14:textId="77777777" w:rsidR="00C53E32" w:rsidRPr="001E1831" w:rsidRDefault="00C53E32" w:rsidP="00C53E32">
            <w:pPr>
              <w:spacing w:line="340" w:lineRule="exact"/>
              <w:ind w:right="126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4AC09AAC" w14:textId="566EB7CB" w:rsidR="00C53E32" w:rsidRPr="001E1831" w:rsidRDefault="00077070" w:rsidP="00C53E3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59FAA474" w14:textId="77777777" w:rsidR="00C53E32" w:rsidRPr="001E1831" w:rsidRDefault="00C53E32" w:rsidP="00C53E32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606" w:type="dxa"/>
            <w:tcBorders>
              <w:bottom w:val="single" w:sz="4" w:space="0" w:color="auto"/>
            </w:tcBorders>
            <w:vAlign w:val="bottom"/>
          </w:tcPr>
          <w:p w14:paraId="7F83EC86" w14:textId="62C9EEFD" w:rsidR="00C53E32" w:rsidRPr="001E1831" w:rsidRDefault="00C53E32" w:rsidP="00C53E3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12,695,289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59</w:t>
            </w:r>
          </w:p>
        </w:tc>
      </w:tr>
      <w:tr w:rsidR="00C53E32" w:rsidRPr="001E1831" w14:paraId="3FF6F24D" w14:textId="77777777">
        <w:tc>
          <w:tcPr>
            <w:tcW w:w="2410" w:type="dxa"/>
            <w:vAlign w:val="bottom"/>
          </w:tcPr>
          <w:p w14:paraId="76EFC05D" w14:textId="77777777" w:rsidR="00C53E32" w:rsidRPr="001E1831" w:rsidRDefault="00C53E32" w:rsidP="00C53E32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284" w:type="dxa"/>
          </w:tcPr>
          <w:p w14:paraId="66B3A0A1" w14:textId="77777777" w:rsidR="00C53E32" w:rsidRPr="001E1831" w:rsidRDefault="00C53E32" w:rsidP="00C53E32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1426202D" w14:textId="624226F5" w:rsidR="00C53E32" w:rsidRPr="001E1831" w:rsidRDefault="00077070" w:rsidP="00C53E3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321,000.00</w:t>
            </w:r>
          </w:p>
        </w:tc>
        <w:tc>
          <w:tcPr>
            <w:tcW w:w="284" w:type="dxa"/>
            <w:vAlign w:val="bottom"/>
          </w:tcPr>
          <w:p w14:paraId="15AD101A" w14:textId="77777777" w:rsidR="00C53E32" w:rsidRPr="001E1831" w:rsidRDefault="00C53E32" w:rsidP="00C53E32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2B4F804D" w14:textId="57DA7BDA" w:rsidR="00C53E32" w:rsidRPr="001E1831" w:rsidRDefault="00C53E32" w:rsidP="00C53E3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15,156,289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59</w:t>
            </w:r>
          </w:p>
        </w:tc>
        <w:tc>
          <w:tcPr>
            <w:tcW w:w="284" w:type="dxa"/>
            <w:vAlign w:val="bottom"/>
          </w:tcPr>
          <w:p w14:paraId="23F9CF0F" w14:textId="77777777" w:rsidR="00C53E32" w:rsidRPr="001E1831" w:rsidRDefault="00C53E32" w:rsidP="00C53E32">
            <w:pPr>
              <w:spacing w:line="340" w:lineRule="exact"/>
              <w:ind w:right="126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4189380F" w14:textId="708DD9C2" w:rsidR="00C53E32" w:rsidRPr="001E1831" w:rsidRDefault="00077070" w:rsidP="00C53E3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48386779" w14:textId="77777777" w:rsidR="00C53E32" w:rsidRPr="001E1831" w:rsidRDefault="00C53E32" w:rsidP="00C53E32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606" w:type="dxa"/>
            <w:tcBorders>
              <w:top w:val="single" w:sz="4" w:space="0" w:color="auto"/>
            </w:tcBorders>
            <w:vAlign w:val="bottom"/>
          </w:tcPr>
          <w:p w14:paraId="36E6667F" w14:textId="3EEAB41C" w:rsidR="00C53E32" w:rsidRPr="001E1831" w:rsidRDefault="00C53E32" w:rsidP="00C53E3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12,695,289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59</w:t>
            </w:r>
          </w:p>
        </w:tc>
      </w:tr>
      <w:tr w:rsidR="00C53E32" w:rsidRPr="001E1831" w14:paraId="07CB2AC0" w14:textId="77777777">
        <w:tc>
          <w:tcPr>
            <w:tcW w:w="2410" w:type="dxa"/>
            <w:vAlign w:val="bottom"/>
          </w:tcPr>
          <w:p w14:paraId="7FBA377B" w14:textId="77777777" w:rsidR="00C53E32" w:rsidRPr="001E1831" w:rsidRDefault="00C53E32" w:rsidP="00C53E32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หัก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ค่าเผื่อหนี้สงสัยจะสูญ</w:t>
            </w:r>
          </w:p>
        </w:tc>
        <w:tc>
          <w:tcPr>
            <w:tcW w:w="284" w:type="dxa"/>
          </w:tcPr>
          <w:p w14:paraId="25EF5CC6" w14:textId="77777777" w:rsidR="00C53E32" w:rsidRPr="001E1831" w:rsidRDefault="00C53E32" w:rsidP="00C53E32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6AC6F1C4" w14:textId="1EDD672A" w:rsidR="00C53E32" w:rsidRPr="001E1831" w:rsidRDefault="00077070" w:rsidP="00C53E3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284" w:type="dxa"/>
            <w:vAlign w:val="bottom"/>
          </w:tcPr>
          <w:p w14:paraId="6D35E43C" w14:textId="77777777" w:rsidR="00C53E32" w:rsidRPr="001E1831" w:rsidRDefault="00C53E32" w:rsidP="00C53E32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4781D1B3" w14:textId="4D15DC3F" w:rsidR="00C53E32" w:rsidRPr="001E1831" w:rsidRDefault="00C53E32" w:rsidP="00C53E3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(</w:t>
            </w:r>
            <w:r w:rsidRPr="001E1831">
              <w:rPr>
                <w:rFonts w:ascii="Angsana New" w:hAnsi="Angsana New"/>
              </w:rPr>
              <w:t>2,077,592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25</w:t>
            </w:r>
            <w:r w:rsidRPr="001E1831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84" w:type="dxa"/>
            <w:vAlign w:val="bottom"/>
          </w:tcPr>
          <w:p w14:paraId="5A569C43" w14:textId="77777777" w:rsidR="00C53E32" w:rsidRPr="001E1831" w:rsidRDefault="00C53E32" w:rsidP="00C53E32">
            <w:pPr>
              <w:spacing w:line="340" w:lineRule="exact"/>
              <w:ind w:right="126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47B5A72F" w14:textId="0CE7E0B7" w:rsidR="00C53E32" w:rsidRPr="001E1831" w:rsidRDefault="00077070" w:rsidP="00C53E3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1EDB7EAF" w14:textId="77777777" w:rsidR="00C53E32" w:rsidRPr="001E1831" w:rsidRDefault="00C53E32" w:rsidP="00C53E32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606" w:type="dxa"/>
            <w:tcBorders>
              <w:bottom w:val="single" w:sz="4" w:space="0" w:color="auto"/>
            </w:tcBorders>
            <w:vAlign w:val="bottom"/>
          </w:tcPr>
          <w:p w14:paraId="6597B36C" w14:textId="70070235" w:rsidR="00C53E32" w:rsidRPr="001E1831" w:rsidRDefault="00C53E32" w:rsidP="00C53E32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(</w:t>
            </w:r>
            <w:r w:rsidRPr="001E1831">
              <w:rPr>
                <w:rFonts w:ascii="Angsana New" w:hAnsi="Angsana New"/>
              </w:rPr>
              <w:t>1,382,092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25</w:t>
            </w:r>
            <w:r w:rsidRPr="001E1831">
              <w:rPr>
                <w:rFonts w:ascii="Angsana New" w:hAnsi="Angsana New"/>
                <w:cs/>
              </w:rPr>
              <w:t>)</w:t>
            </w:r>
          </w:p>
        </w:tc>
      </w:tr>
      <w:tr w:rsidR="00C53E32" w:rsidRPr="001E1831" w14:paraId="72DEB1F7" w14:textId="77777777" w:rsidTr="005E1BB3">
        <w:trPr>
          <w:trHeight w:val="425"/>
        </w:trPr>
        <w:tc>
          <w:tcPr>
            <w:tcW w:w="2410" w:type="dxa"/>
            <w:vAlign w:val="bottom"/>
          </w:tcPr>
          <w:p w14:paraId="1833CC89" w14:textId="77777777" w:rsidR="00C53E32" w:rsidRPr="001E1831" w:rsidRDefault="00C53E32" w:rsidP="00C53E32">
            <w:pPr>
              <w:spacing w:line="34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1E183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ลูกหนี้การค้า-กิจการอื่น สุทธิ</w:t>
            </w:r>
          </w:p>
        </w:tc>
        <w:tc>
          <w:tcPr>
            <w:tcW w:w="284" w:type="dxa"/>
          </w:tcPr>
          <w:p w14:paraId="163A73DF" w14:textId="77777777" w:rsidR="00C53E32" w:rsidRPr="001E1831" w:rsidRDefault="00C53E32" w:rsidP="00C53E32">
            <w:pPr>
              <w:tabs>
                <w:tab w:val="decimal" w:pos="1242"/>
              </w:tabs>
              <w:spacing w:line="340" w:lineRule="exact"/>
              <w:ind w:right="297" w:firstLine="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B7BEC28" w14:textId="5DF9D11C" w:rsidR="00C53E32" w:rsidRPr="001E1831" w:rsidRDefault="00077070" w:rsidP="00C53E32">
            <w:pPr>
              <w:spacing w:line="340" w:lineRule="exact"/>
              <w:ind w:left="82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321,000.00</w:t>
            </w:r>
          </w:p>
        </w:tc>
        <w:tc>
          <w:tcPr>
            <w:tcW w:w="284" w:type="dxa"/>
            <w:vAlign w:val="bottom"/>
          </w:tcPr>
          <w:p w14:paraId="3C1F9293" w14:textId="77777777" w:rsidR="00C53E32" w:rsidRPr="001E1831" w:rsidRDefault="00C53E32" w:rsidP="00C53E32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246D54A" w14:textId="0E26D701" w:rsidR="00C53E32" w:rsidRPr="001E1831" w:rsidRDefault="00C53E32" w:rsidP="00C53E32">
            <w:pPr>
              <w:spacing w:line="340" w:lineRule="exact"/>
              <w:ind w:left="82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13,078,697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34</w:t>
            </w:r>
          </w:p>
        </w:tc>
        <w:tc>
          <w:tcPr>
            <w:tcW w:w="284" w:type="dxa"/>
            <w:vAlign w:val="bottom"/>
          </w:tcPr>
          <w:p w14:paraId="12714117" w14:textId="77777777" w:rsidR="00C53E32" w:rsidRPr="001E1831" w:rsidRDefault="00C53E32" w:rsidP="00C53E32">
            <w:pPr>
              <w:tabs>
                <w:tab w:val="decimal" w:pos="1242"/>
              </w:tabs>
              <w:spacing w:line="340" w:lineRule="exact"/>
              <w:ind w:right="297" w:firstLine="2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DDAD497" w14:textId="36A47C10" w:rsidR="00C53E32" w:rsidRPr="001E1831" w:rsidRDefault="00077070" w:rsidP="00C53E32">
            <w:pPr>
              <w:spacing w:line="340" w:lineRule="exact"/>
              <w:ind w:left="82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14:paraId="6F1A7866" w14:textId="77777777" w:rsidR="00C53E32" w:rsidRPr="001E1831" w:rsidRDefault="00C53E32" w:rsidP="00C53E32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6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89CF33" w14:textId="2E662EA6" w:rsidR="00C53E32" w:rsidRPr="001E1831" w:rsidRDefault="00C53E32" w:rsidP="00C53E32">
            <w:pPr>
              <w:spacing w:line="340" w:lineRule="exact"/>
              <w:ind w:left="82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11,313,197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34</w:t>
            </w:r>
          </w:p>
        </w:tc>
      </w:tr>
    </w:tbl>
    <w:p w14:paraId="7A9E87B9" w14:textId="1905E1BC" w:rsidR="007828C5" w:rsidRPr="001E1831" w:rsidRDefault="007828C5" w:rsidP="00915BB6">
      <w:pPr>
        <w:spacing w:after="120"/>
        <w:ind w:left="425" w:right="-107"/>
        <w:outlineLvl w:val="0"/>
        <w:rPr>
          <w:rFonts w:ascii="Angsana New" w:hAnsi="Angsana New"/>
          <w:sz w:val="10"/>
          <w:szCs w:val="10"/>
        </w:rPr>
      </w:pPr>
    </w:p>
    <w:p w14:paraId="0CF584F5" w14:textId="400A5358" w:rsidR="003C313F" w:rsidRPr="001E1831" w:rsidRDefault="003C313F" w:rsidP="00915BB6">
      <w:pPr>
        <w:spacing w:after="120"/>
        <w:ind w:left="425" w:right="-107"/>
        <w:outlineLvl w:val="0"/>
        <w:rPr>
          <w:rFonts w:ascii="Angsana New" w:hAnsi="Angsana New"/>
          <w:sz w:val="26"/>
          <w:szCs w:val="26"/>
        </w:rPr>
      </w:pPr>
      <w:r w:rsidRPr="001E1831">
        <w:rPr>
          <w:rFonts w:ascii="Angsana New" w:hAnsi="Angsana New" w:hint="cs"/>
          <w:sz w:val="26"/>
          <w:szCs w:val="26"/>
          <w:cs/>
        </w:rPr>
        <w:lastRenderedPageBreak/>
        <w:t xml:space="preserve">การเปลี่ยนแปลงของค่าเผื่อหนี้สงสัยจะสูญ </w:t>
      </w:r>
      <w:r w:rsidRPr="001E1831">
        <w:rPr>
          <w:rFonts w:ascii="Angsana New" w:hAnsi="Angsana New"/>
          <w:sz w:val="26"/>
          <w:szCs w:val="26"/>
          <w:cs/>
        </w:rPr>
        <w:t>–</w:t>
      </w:r>
      <w:r w:rsidRPr="001E1831">
        <w:rPr>
          <w:rFonts w:ascii="Angsana New" w:hAnsi="Angsana New" w:hint="cs"/>
          <w:sz w:val="26"/>
          <w:szCs w:val="26"/>
          <w:cs/>
        </w:rPr>
        <w:t xml:space="preserve"> ลูกหนี้การค้ากิจการอื่น ในระหว่างปีสิ้นสุดวันที่ 31 ธันวาคม 25</w:t>
      </w:r>
      <w:r w:rsidR="00A86B75" w:rsidRPr="001E1831">
        <w:rPr>
          <w:rFonts w:ascii="Angsana New" w:hAnsi="Angsana New" w:hint="cs"/>
          <w:sz w:val="26"/>
          <w:szCs w:val="26"/>
          <w:cs/>
        </w:rPr>
        <w:t>6</w:t>
      </w:r>
      <w:r w:rsidR="005924B9" w:rsidRPr="001E1831">
        <w:rPr>
          <w:rFonts w:ascii="Angsana New" w:hAnsi="Angsana New" w:hint="cs"/>
          <w:sz w:val="26"/>
          <w:szCs w:val="26"/>
          <w:cs/>
        </w:rPr>
        <w:t>3</w:t>
      </w:r>
      <w:r w:rsidRPr="001E1831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tbl>
      <w:tblPr>
        <w:tblW w:w="8200" w:type="dxa"/>
        <w:tblInd w:w="1242" w:type="dxa"/>
        <w:tblLook w:val="01E0" w:firstRow="1" w:lastRow="1" w:firstColumn="1" w:lastColumn="1" w:noHBand="0" w:noVBand="0"/>
      </w:tblPr>
      <w:tblGrid>
        <w:gridCol w:w="3805"/>
        <w:gridCol w:w="262"/>
        <w:gridCol w:w="1865"/>
        <w:gridCol w:w="261"/>
        <w:gridCol w:w="2007"/>
      </w:tblGrid>
      <w:tr w:rsidR="003C313F" w:rsidRPr="001E1831" w14:paraId="476C6A66" w14:textId="77777777">
        <w:tc>
          <w:tcPr>
            <w:tcW w:w="3805" w:type="dxa"/>
          </w:tcPr>
          <w:p w14:paraId="41FA63CD" w14:textId="77777777" w:rsidR="003C313F" w:rsidRPr="001E1831" w:rsidRDefault="003C313F" w:rsidP="003C313F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2" w:type="dxa"/>
          </w:tcPr>
          <w:p w14:paraId="3DD37D2C" w14:textId="77777777" w:rsidR="003C313F" w:rsidRPr="001E1831" w:rsidRDefault="003C313F" w:rsidP="003C313F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133" w:type="dxa"/>
            <w:gridSpan w:val="3"/>
            <w:tcBorders>
              <w:bottom w:val="single" w:sz="4" w:space="0" w:color="auto"/>
            </w:tcBorders>
          </w:tcPr>
          <w:p w14:paraId="7575E8AF" w14:textId="77777777" w:rsidR="003C313F" w:rsidRPr="001E1831" w:rsidRDefault="003C313F" w:rsidP="00456E5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บาท</w:t>
            </w:r>
          </w:p>
        </w:tc>
      </w:tr>
      <w:tr w:rsidR="003C313F" w:rsidRPr="001E1831" w14:paraId="165C7766" w14:textId="77777777">
        <w:tc>
          <w:tcPr>
            <w:tcW w:w="3805" w:type="dxa"/>
          </w:tcPr>
          <w:p w14:paraId="253AA964" w14:textId="77777777" w:rsidR="003C313F" w:rsidRPr="001E1831" w:rsidRDefault="003C313F" w:rsidP="003C313F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2" w:type="dxa"/>
          </w:tcPr>
          <w:p w14:paraId="56812F1A" w14:textId="77777777" w:rsidR="003C313F" w:rsidRPr="001E1831" w:rsidRDefault="003C313F" w:rsidP="003C313F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65" w:type="dxa"/>
            <w:tcBorders>
              <w:top w:val="single" w:sz="4" w:space="0" w:color="auto"/>
              <w:bottom w:val="single" w:sz="4" w:space="0" w:color="auto"/>
            </w:tcBorders>
          </w:tcPr>
          <w:p w14:paraId="34F8E71E" w14:textId="77777777" w:rsidR="003C313F" w:rsidRPr="001E1831" w:rsidRDefault="003C313F" w:rsidP="00456E5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1" w:type="dxa"/>
            <w:tcBorders>
              <w:top w:val="single" w:sz="4" w:space="0" w:color="auto"/>
            </w:tcBorders>
          </w:tcPr>
          <w:p w14:paraId="4BC7283D" w14:textId="77777777" w:rsidR="003C313F" w:rsidRPr="001E1831" w:rsidRDefault="003C313F" w:rsidP="00456E5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</w:tcPr>
          <w:p w14:paraId="325F8ACC" w14:textId="77777777" w:rsidR="003C313F" w:rsidRPr="001E1831" w:rsidRDefault="003C313F" w:rsidP="00456E5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งบการเงินเฉพาะบริษัท</w:t>
            </w:r>
          </w:p>
        </w:tc>
      </w:tr>
      <w:tr w:rsidR="00191850" w:rsidRPr="001E1831" w14:paraId="3A0B667C" w14:textId="77777777">
        <w:tc>
          <w:tcPr>
            <w:tcW w:w="3805" w:type="dxa"/>
          </w:tcPr>
          <w:p w14:paraId="745D3BE0" w14:textId="77777777" w:rsidR="00191850" w:rsidRPr="001E1831" w:rsidRDefault="00191850" w:rsidP="003C313F">
            <w:pPr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ยอดคงเหลือต้นปี</w:t>
            </w:r>
          </w:p>
        </w:tc>
        <w:tc>
          <w:tcPr>
            <w:tcW w:w="262" w:type="dxa"/>
          </w:tcPr>
          <w:p w14:paraId="37CEE694" w14:textId="77777777" w:rsidR="00191850" w:rsidRPr="001E1831" w:rsidRDefault="00191850" w:rsidP="003C313F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65" w:type="dxa"/>
            <w:tcBorders>
              <w:top w:val="single" w:sz="4" w:space="0" w:color="auto"/>
            </w:tcBorders>
          </w:tcPr>
          <w:p w14:paraId="17708C51" w14:textId="3947DE9D" w:rsidR="00191850" w:rsidRPr="001E1831" w:rsidRDefault="007602EE" w:rsidP="00191850">
            <w:pPr>
              <w:ind w:right="298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2,077,592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E1831">
              <w:rPr>
                <w:rFonts w:ascii="Angsana New" w:hAnsi="Angsana New"/>
                <w:sz w:val="25"/>
                <w:szCs w:val="25"/>
              </w:rPr>
              <w:t>25</w:t>
            </w:r>
          </w:p>
        </w:tc>
        <w:tc>
          <w:tcPr>
            <w:tcW w:w="261" w:type="dxa"/>
          </w:tcPr>
          <w:p w14:paraId="53C3BD04" w14:textId="77777777" w:rsidR="00191850" w:rsidRPr="001E1831" w:rsidRDefault="00191850" w:rsidP="0019185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007" w:type="dxa"/>
          </w:tcPr>
          <w:p w14:paraId="17372822" w14:textId="45618D02" w:rsidR="00191850" w:rsidRPr="001E1831" w:rsidRDefault="007602EE" w:rsidP="00191850">
            <w:pPr>
              <w:tabs>
                <w:tab w:val="left" w:pos="1655"/>
              </w:tabs>
              <w:ind w:right="1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1,382,092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E1831">
              <w:rPr>
                <w:rFonts w:ascii="Angsana New" w:hAnsi="Angsana New"/>
                <w:sz w:val="25"/>
                <w:szCs w:val="25"/>
              </w:rPr>
              <w:t>25</w:t>
            </w:r>
          </w:p>
        </w:tc>
      </w:tr>
      <w:tr w:rsidR="00B737C7" w:rsidRPr="001E1831" w14:paraId="3F5D5E69" w14:textId="77777777">
        <w:tc>
          <w:tcPr>
            <w:tcW w:w="3805" w:type="dxa"/>
          </w:tcPr>
          <w:p w14:paraId="62677D7C" w14:textId="77777777" w:rsidR="00B737C7" w:rsidRPr="001E1831" w:rsidRDefault="007B702F" w:rsidP="003C313F">
            <w:pPr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ตั้งเพิ่ม(ลด)ในระหว่างปี (รวมภาษีขายไม่ถึงกำหนด)</w:t>
            </w:r>
          </w:p>
        </w:tc>
        <w:tc>
          <w:tcPr>
            <w:tcW w:w="262" w:type="dxa"/>
          </w:tcPr>
          <w:p w14:paraId="3745E11A" w14:textId="77777777" w:rsidR="00B737C7" w:rsidRPr="001E1831" w:rsidRDefault="00B737C7" w:rsidP="003C313F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65" w:type="dxa"/>
          </w:tcPr>
          <w:p w14:paraId="0ED9813C" w14:textId="295E9B60" w:rsidR="00B737C7" w:rsidRPr="001E1831" w:rsidRDefault="00C53E32" w:rsidP="00C53E32">
            <w:pPr>
              <w:ind w:right="22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(2,077,592.25)</w:t>
            </w:r>
          </w:p>
        </w:tc>
        <w:tc>
          <w:tcPr>
            <w:tcW w:w="261" w:type="dxa"/>
          </w:tcPr>
          <w:p w14:paraId="493F85A8" w14:textId="77777777" w:rsidR="00B737C7" w:rsidRPr="001E1831" w:rsidRDefault="00B737C7" w:rsidP="00142B2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007" w:type="dxa"/>
          </w:tcPr>
          <w:p w14:paraId="24F753FA" w14:textId="690019CB" w:rsidR="00B737C7" w:rsidRPr="001E1831" w:rsidRDefault="00C53E32" w:rsidP="00C53E32">
            <w:pPr>
              <w:ind w:right="58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(1,382,092.25)</w:t>
            </w:r>
          </w:p>
        </w:tc>
      </w:tr>
      <w:tr w:rsidR="00B737C7" w:rsidRPr="001E1831" w14:paraId="1F60DFEA" w14:textId="77777777">
        <w:tc>
          <w:tcPr>
            <w:tcW w:w="3805" w:type="dxa"/>
          </w:tcPr>
          <w:p w14:paraId="7BFBABA5" w14:textId="77777777" w:rsidR="00B737C7" w:rsidRPr="001E1831" w:rsidRDefault="00B737C7" w:rsidP="003C313F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ยอดคงเหลือสิ้นปี</w:t>
            </w:r>
          </w:p>
        </w:tc>
        <w:tc>
          <w:tcPr>
            <w:tcW w:w="262" w:type="dxa"/>
          </w:tcPr>
          <w:p w14:paraId="00F4E06A" w14:textId="77777777" w:rsidR="00B737C7" w:rsidRPr="001E1831" w:rsidRDefault="00B737C7" w:rsidP="003C313F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65" w:type="dxa"/>
            <w:tcBorders>
              <w:top w:val="single" w:sz="4" w:space="0" w:color="auto"/>
              <w:bottom w:val="double" w:sz="4" w:space="0" w:color="auto"/>
            </w:tcBorders>
          </w:tcPr>
          <w:p w14:paraId="4D520591" w14:textId="222628FE" w:rsidR="00B737C7" w:rsidRPr="001E1831" w:rsidRDefault="00C53E32" w:rsidP="00C53E32">
            <w:pPr>
              <w:ind w:right="40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61" w:type="dxa"/>
          </w:tcPr>
          <w:p w14:paraId="5EAC7B52" w14:textId="77777777" w:rsidR="00B737C7" w:rsidRPr="001E1831" w:rsidRDefault="00B737C7" w:rsidP="00142B2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007" w:type="dxa"/>
            <w:tcBorders>
              <w:top w:val="single" w:sz="4" w:space="0" w:color="auto"/>
              <w:bottom w:val="double" w:sz="4" w:space="0" w:color="auto"/>
            </w:tcBorders>
          </w:tcPr>
          <w:p w14:paraId="1A03D075" w14:textId="16A998B8" w:rsidR="00B737C7" w:rsidRPr="001E1831" w:rsidRDefault="00C53E32" w:rsidP="00C53E32">
            <w:pPr>
              <w:ind w:right="238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</w:tbl>
    <w:p w14:paraId="6CD1C122" w14:textId="1BE1F550" w:rsidR="00F9471F" w:rsidRPr="001E1831" w:rsidRDefault="00F9471F" w:rsidP="002F7606">
      <w:pPr>
        <w:ind w:left="357" w:right="420" w:hanging="357"/>
        <w:outlineLvl w:val="0"/>
        <w:rPr>
          <w:rFonts w:ascii="Angsana New" w:hAnsi="Angsana New"/>
          <w:b/>
          <w:bCs/>
          <w:sz w:val="10"/>
          <w:szCs w:val="10"/>
        </w:rPr>
      </w:pPr>
    </w:p>
    <w:p w14:paraId="468CBA88" w14:textId="77777777" w:rsidR="006134CE" w:rsidRPr="001E1831" w:rsidRDefault="006134CE" w:rsidP="002F7606">
      <w:pPr>
        <w:ind w:left="357" w:right="420" w:hanging="357"/>
        <w:outlineLvl w:val="0"/>
        <w:rPr>
          <w:rFonts w:ascii="Angsana New" w:hAnsi="Angsana New"/>
          <w:b/>
          <w:bCs/>
          <w:sz w:val="10"/>
          <w:szCs w:val="10"/>
        </w:rPr>
      </w:pPr>
    </w:p>
    <w:p w14:paraId="6399A570" w14:textId="3C4CFEAB" w:rsidR="00302A3F" w:rsidRPr="001E1831" w:rsidRDefault="00FA2DAB" w:rsidP="002F7606">
      <w:pPr>
        <w:ind w:left="357" w:right="420" w:hanging="357"/>
        <w:outlineLvl w:val="0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b/>
          <w:bCs/>
          <w:sz w:val="28"/>
          <w:szCs w:val="28"/>
        </w:rPr>
        <w:t>6</w:t>
      </w:r>
      <w:r w:rsidR="00302A3F" w:rsidRPr="001E1831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="00302A3F" w:rsidRPr="001E1831">
        <w:rPr>
          <w:rFonts w:ascii="Angsana New" w:hAnsi="Angsana New"/>
          <w:b/>
          <w:bCs/>
          <w:sz w:val="28"/>
          <w:szCs w:val="28"/>
        </w:rPr>
        <w:tab/>
      </w:r>
      <w:r w:rsidR="00302A3F" w:rsidRPr="001E1831">
        <w:rPr>
          <w:rFonts w:ascii="Angsana New" w:hAnsi="Angsana New" w:hint="cs"/>
          <w:b/>
          <w:bCs/>
          <w:sz w:val="28"/>
          <w:szCs w:val="28"/>
          <w:cs/>
        </w:rPr>
        <w:t>ลูกหนี้</w:t>
      </w:r>
      <w:r w:rsidR="00956C0B" w:rsidRPr="001E1831">
        <w:rPr>
          <w:rFonts w:ascii="Angsana New" w:hAnsi="Angsana New" w:hint="cs"/>
          <w:b/>
          <w:bCs/>
          <w:sz w:val="28"/>
          <w:szCs w:val="28"/>
          <w:cs/>
        </w:rPr>
        <w:t>หมุนเวียน</w:t>
      </w:r>
      <w:r w:rsidR="00302A3F" w:rsidRPr="001E1831">
        <w:rPr>
          <w:rFonts w:ascii="Angsana New" w:hAnsi="Angsana New" w:hint="cs"/>
          <w:b/>
          <w:bCs/>
          <w:sz w:val="28"/>
          <w:szCs w:val="28"/>
          <w:cs/>
        </w:rPr>
        <w:t xml:space="preserve">อื่น </w:t>
      </w:r>
      <w:r w:rsidR="00302A3F" w:rsidRPr="001E1831">
        <w:rPr>
          <w:rFonts w:ascii="Angsana New" w:hAnsi="Angsana New"/>
          <w:b/>
          <w:bCs/>
          <w:sz w:val="28"/>
          <w:szCs w:val="28"/>
          <w:cs/>
        </w:rPr>
        <w:t>–</w:t>
      </w:r>
      <w:r w:rsidR="00302A3F" w:rsidRPr="001E1831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กิจการอื่น</w:t>
      </w:r>
      <w:r w:rsidR="00302A3F" w:rsidRPr="001E1831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9E05FA" w:rsidRPr="001E1831">
        <w:rPr>
          <w:rFonts w:ascii="Angsana New" w:hAnsi="Angsana New" w:hint="cs"/>
          <w:sz w:val="28"/>
          <w:szCs w:val="28"/>
          <w:cs/>
          <w:lang w:val="th-TH"/>
        </w:rPr>
        <w:t>ประกอบด้วย</w:t>
      </w:r>
      <w:r w:rsidR="00302A3F" w:rsidRPr="001E1831">
        <w:rPr>
          <w:rFonts w:ascii="Angsana New" w:hAnsi="Angsana New"/>
          <w:sz w:val="28"/>
          <w:szCs w:val="28"/>
          <w:cs/>
        </w:rPr>
        <w:t>:</w:t>
      </w:r>
    </w:p>
    <w:tbl>
      <w:tblPr>
        <w:tblW w:w="9386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835"/>
        <w:gridCol w:w="142"/>
        <w:gridCol w:w="1589"/>
        <w:gridCol w:w="112"/>
        <w:gridCol w:w="1589"/>
        <w:gridCol w:w="142"/>
        <w:gridCol w:w="1418"/>
        <w:gridCol w:w="112"/>
        <w:gridCol w:w="1447"/>
      </w:tblGrid>
      <w:tr w:rsidR="00302A3F" w:rsidRPr="001E1831" w14:paraId="7A9D0B8A" w14:textId="77777777">
        <w:trPr>
          <w:cantSplit/>
        </w:trPr>
        <w:tc>
          <w:tcPr>
            <w:tcW w:w="2835" w:type="dxa"/>
          </w:tcPr>
          <w:p w14:paraId="186C9BC5" w14:textId="77777777" w:rsidR="00302A3F" w:rsidRPr="001E1831" w:rsidRDefault="00302A3F" w:rsidP="004F194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14:paraId="19A0A57E" w14:textId="77777777" w:rsidR="00302A3F" w:rsidRPr="001E1831" w:rsidRDefault="00302A3F" w:rsidP="004F194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6409" w:type="dxa"/>
            <w:gridSpan w:val="7"/>
            <w:tcBorders>
              <w:bottom w:val="single" w:sz="4" w:space="0" w:color="auto"/>
            </w:tcBorders>
          </w:tcPr>
          <w:p w14:paraId="42F98CD8" w14:textId="77777777" w:rsidR="00302A3F" w:rsidRPr="001E1831" w:rsidRDefault="005E77C8" w:rsidP="004F1949">
            <w:pPr>
              <w:ind w:right="851"/>
              <w:jc w:val="center"/>
              <w:rPr>
                <w:rFonts w:ascii="Angsana New"/>
                <w:sz w:val="26"/>
                <w:szCs w:val="26"/>
                <w:cs/>
              </w:rPr>
            </w:pPr>
            <w:r w:rsidRPr="001E1831">
              <w:rPr>
                <w:rFonts w:ascii="Angsana New" w:hint="cs"/>
                <w:sz w:val="26"/>
                <w:szCs w:val="26"/>
                <w:cs/>
              </w:rPr>
              <w:t xml:space="preserve">                 </w:t>
            </w:r>
            <w:r w:rsidR="00302A3F" w:rsidRPr="001E1831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</w:tr>
      <w:tr w:rsidR="00302A3F" w:rsidRPr="001E1831" w14:paraId="1026898A" w14:textId="77777777">
        <w:trPr>
          <w:cantSplit/>
        </w:trPr>
        <w:tc>
          <w:tcPr>
            <w:tcW w:w="2835" w:type="dxa"/>
          </w:tcPr>
          <w:p w14:paraId="75D09B80" w14:textId="77777777" w:rsidR="00302A3F" w:rsidRPr="001E1831" w:rsidRDefault="00302A3F" w:rsidP="004F194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14:paraId="5EEA6CC4" w14:textId="77777777" w:rsidR="00302A3F" w:rsidRPr="001E1831" w:rsidRDefault="00302A3F" w:rsidP="004F194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290" w:type="dxa"/>
            <w:gridSpan w:val="3"/>
            <w:tcBorders>
              <w:bottom w:val="single" w:sz="4" w:space="0" w:color="auto"/>
            </w:tcBorders>
          </w:tcPr>
          <w:p w14:paraId="625B915D" w14:textId="77777777" w:rsidR="00302A3F" w:rsidRPr="001E1831" w:rsidRDefault="00302A3F" w:rsidP="004F1949">
            <w:pPr>
              <w:ind w:right="-46"/>
              <w:jc w:val="center"/>
              <w:rPr>
                <w:rFonts w:ascii="Angsana New"/>
                <w:sz w:val="26"/>
                <w:szCs w:val="26"/>
              </w:rPr>
            </w:pPr>
            <w:r w:rsidRPr="001E1831">
              <w:rPr>
                <w:rFonts w:asci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6DE487C8" w14:textId="77777777" w:rsidR="00302A3F" w:rsidRPr="001E1831" w:rsidRDefault="00302A3F" w:rsidP="004F194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14:paraId="7339EC2E" w14:textId="77777777" w:rsidR="00302A3F" w:rsidRPr="001E1831" w:rsidRDefault="00302A3F" w:rsidP="004F1949">
            <w:pPr>
              <w:jc w:val="center"/>
              <w:rPr>
                <w:rFonts w:ascii="Angsana New"/>
                <w:sz w:val="26"/>
                <w:szCs w:val="26"/>
              </w:rPr>
            </w:pPr>
            <w:r w:rsidRPr="001E1831">
              <w:rPr>
                <w:rFonts w:ascii="Angsana New"/>
                <w:sz w:val="26"/>
                <w:szCs w:val="26"/>
                <w:cs/>
              </w:rPr>
              <w:t>งบการเงินเฉพาะบริษัท</w:t>
            </w:r>
          </w:p>
        </w:tc>
      </w:tr>
      <w:tr w:rsidR="00C53E32" w:rsidRPr="001E1831" w14:paraId="43B72543" w14:textId="77777777">
        <w:tc>
          <w:tcPr>
            <w:tcW w:w="2835" w:type="dxa"/>
          </w:tcPr>
          <w:p w14:paraId="31772B1B" w14:textId="77777777" w:rsidR="00C53E32" w:rsidRPr="001E1831" w:rsidRDefault="00C53E32" w:rsidP="00C53E32">
            <w:pPr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14:paraId="43BD7896" w14:textId="77777777" w:rsidR="00C53E32" w:rsidRPr="001E1831" w:rsidRDefault="00C53E32" w:rsidP="00C53E32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56C7DACC" w14:textId="22F7E24A" w:rsidR="00C53E32" w:rsidRPr="001E1831" w:rsidRDefault="00C53E32" w:rsidP="00C53E32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 w:rsidR="005924B9" w:rsidRPr="001E1831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112" w:type="dxa"/>
          </w:tcPr>
          <w:p w14:paraId="4C21A8D0" w14:textId="77777777" w:rsidR="00C53E32" w:rsidRPr="001E1831" w:rsidRDefault="00C53E32" w:rsidP="00C53E32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42561232" w14:textId="13967CA9" w:rsidR="00C53E32" w:rsidRPr="001E1831" w:rsidRDefault="00C53E32" w:rsidP="00C53E32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 w:rsidR="005924B9" w:rsidRPr="001E1831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142" w:type="dxa"/>
          </w:tcPr>
          <w:p w14:paraId="7B04F1CF" w14:textId="77777777" w:rsidR="00C53E32" w:rsidRPr="001E1831" w:rsidRDefault="00C53E32" w:rsidP="00C53E32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7BD96C0" w14:textId="1C1FC07A" w:rsidR="00C53E32" w:rsidRPr="001E1831" w:rsidRDefault="00C53E32" w:rsidP="00C53E32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 w:rsidR="005924B9" w:rsidRPr="001E1831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112" w:type="dxa"/>
          </w:tcPr>
          <w:p w14:paraId="0F4D03AB" w14:textId="77777777" w:rsidR="00C53E32" w:rsidRPr="001E1831" w:rsidRDefault="00C53E32" w:rsidP="00C53E32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18926847" w14:textId="5924DBB0" w:rsidR="00C53E32" w:rsidRPr="001E1831" w:rsidRDefault="00C53E32" w:rsidP="00C53E32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 w:rsidR="005924B9" w:rsidRPr="001E1831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</w:tr>
      <w:tr w:rsidR="00C53E32" w:rsidRPr="001E1831" w14:paraId="1CBDBDD5" w14:textId="77777777">
        <w:tc>
          <w:tcPr>
            <w:tcW w:w="2835" w:type="dxa"/>
          </w:tcPr>
          <w:p w14:paraId="641D6164" w14:textId="4E81B1A8" w:rsidR="00C53E32" w:rsidRPr="001E1831" w:rsidRDefault="00C53E32" w:rsidP="00C53E32">
            <w:pPr>
              <w:ind w:left="150"/>
              <w:jc w:val="both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 xml:space="preserve">ลูกหนี้อื่น </w:t>
            </w:r>
          </w:p>
        </w:tc>
        <w:tc>
          <w:tcPr>
            <w:tcW w:w="142" w:type="dxa"/>
          </w:tcPr>
          <w:p w14:paraId="562E224D" w14:textId="77777777" w:rsidR="00C53E32" w:rsidRPr="001E1831" w:rsidRDefault="00C53E32" w:rsidP="00C53E32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42E6D02B" w14:textId="1EECF192" w:rsidR="00C53E32" w:rsidRPr="001E1831" w:rsidRDefault="00077070" w:rsidP="00C53E32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1E1831">
              <w:rPr>
                <w:rFonts w:ascii="Angsana New"/>
                <w:sz w:val="25"/>
                <w:szCs w:val="25"/>
              </w:rPr>
              <w:t>3,360.10</w:t>
            </w:r>
          </w:p>
        </w:tc>
        <w:tc>
          <w:tcPr>
            <w:tcW w:w="112" w:type="dxa"/>
          </w:tcPr>
          <w:p w14:paraId="2BCCE68D" w14:textId="77777777" w:rsidR="00C53E32" w:rsidRPr="001E1831" w:rsidRDefault="00C53E32" w:rsidP="00C53E32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6EB57C65" w14:textId="4C7FC43C" w:rsidR="00C53E32" w:rsidRPr="001E1831" w:rsidRDefault="00C53E32" w:rsidP="00C53E32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1E1831">
              <w:rPr>
                <w:rFonts w:ascii="Angsana New"/>
                <w:sz w:val="25"/>
                <w:szCs w:val="25"/>
              </w:rPr>
              <w:t>36,815,306</w:t>
            </w:r>
            <w:r w:rsidRPr="001E1831">
              <w:rPr>
                <w:rFonts w:ascii="Angsana New"/>
                <w:sz w:val="25"/>
                <w:szCs w:val="25"/>
                <w:cs/>
              </w:rPr>
              <w:t>.</w:t>
            </w:r>
            <w:r w:rsidRPr="001E1831">
              <w:rPr>
                <w:rFonts w:ascii="Angsana New"/>
                <w:sz w:val="25"/>
                <w:szCs w:val="25"/>
              </w:rPr>
              <w:t>34</w:t>
            </w:r>
          </w:p>
        </w:tc>
        <w:tc>
          <w:tcPr>
            <w:tcW w:w="142" w:type="dxa"/>
          </w:tcPr>
          <w:p w14:paraId="43723257" w14:textId="77777777" w:rsidR="00C53E32" w:rsidRPr="001E1831" w:rsidRDefault="00C53E32" w:rsidP="00C53E32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</w:tcPr>
          <w:p w14:paraId="0F0212FE" w14:textId="422B9BE5" w:rsidR="00C53E32" w:rsidRPr="001E1831" w:rsidRDefault="00077070" w:rsidP="00C53E32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1E1831">
              <w:rPr>
                <w:rFonts w:ascii="Angsana New"/>
                <w:sz w:val="25"/>
                <w:szCs w:val="25"/>
              </w:rPr>
              <w:t>2,977.20</w:t>
            </w:r>
          </w:p>
        </w:tc>
        <w:tc>
          <w:tcPr>
            <w:tcW w:w="112" w:type="dxa"/>
          </w:tcPr>
          <w:p w14:paraId="5D9F5684" w14:textId="77777777" w:rsidR="00C53E32" w:rsidRPr="001E1831" w:rsidRDefault="00C53E32" w:rsidP="00C53E32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14:paraId="44C6E14A" w14:textId="4B62A75A" w:rsidR="00C53E32" w:rsidRPr="001E1831" w:rsidRDefault="00C53E32" w:rsidP="00C53E32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1E1831">
              <w:rPr>
                <w:rFonts w:ascii="Angsana New"/>
                <w:sz w:val="25"/>
                <w:szCs w:val="25"/>
              </w:rPr>
              <w:t>36,500,000</w:t>
            </w:r>
            <w:r w:rsidRPr="001E1831">
              <w:rPr>
                <w:rFonts w:ascii="Angsana New"/>
                <w:sz w:val="25"/>
                <w:szCs w:val="25"/>
                <w:cs/>
              </w:rPr>
              <w:t>.</w:t>
            </w:r>
            <w:r w:rsidRPr="001E1831">
              <w:rPr>
                <w:rFonts w:ascii="Angsana New"/>
                <w:sz w:val="25"/>
                <w:szCs w:val="25"/>
              </w:rPr>
              <w:t>00</w:t>
            </w:r>
          </w:p>
        </w:tc>
      </w:tr>
      <w:tr w:rsidR="00C53E32" w:rsidRPr="001E1831" w14:paraId="034DE70A" w14:textId="77777777">
        <w:tc>
          <w:tcPr>
            <w:tcW w:w="2835" w:type="dxa"/>
          </w:tcPr>
          <w:p w14:paraId="36286813" w14:textId="77777777" w:rsidR="00C53E32" w:rsidRPr="001E1831" w:rsidRDefault="00C53E32" w:rsidP="00C53E32">
            <w:pPr>
              <w:ind w:left="150"/>
              <w:jc w:val="both"/>
              <w:rPr>
                <w:rFonts w:ascii="Angsana New"/>
                <w:sz w:val="25"/>
                <w:szCs w:val="25"/>
              </w:rPr>
            </w:pP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 xml:space="preserve">รายได้ค้างรับ </w:t>
            </w:r>
          </w:p>
        </w:tc>
        <w:tc>
          <w:tcPr>
            <w:tcW w:w="142" w:type="dxa"/>
          </w:tcPr>
          <w:p w14:paraId="472D769F" w14:textId="77777777" w:rsidR="00C53E32" w:rsidRPr="001E1831" w:rsidRDefault="00C53E32" w:rsidP="00C53E32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362C83CF" w14:textId="7E23DFD7" w:rsidR="00C53E32" w:rsidRPr="001E1831" w:rsidRDefault="006311F6" w:rsidP="00C53E32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1E1831">
              <w:rPr>
                <w:rFonts w:ascii="Angsana New"/>
                <w:sz w:val="25"/>
                <w:szCs w:val="25"/>
              </w:rPr>
              <w:t>5,351,639.34</w:t>
            </w:r>
          </w:p>
        </w:tc>
        <w:tc>
          <w:tcPr>
            <w:tcW w:w="112" w:type="dxa"/>
          </w:tcPr>
          <w:p w14:paraId="64C97211" w14:textId="77777777" w:rsidR="00C53E32" w:rsidRPr="001E1831" w:rsidRDefault="00C53E32" w:rsidP="00C53E32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1F29D629" w14:textId="4EB5CCE3" w:rsidR="00C53E32" w:rsidRPr="001E1831" w:rsidRDefault="00C53E32" w:rsidP="00C53E32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1E1831">
              <w:rPr>
                <w:rFonts w:ascii="Angsana New"/>
                <w:sz w:val="25"/>
                <w:szCs w:val="25"/>
              </w:rPr>
              <w:t>2,876</w:t>
            </w:r>
            <w:r w:rsidRPr="001E1831">
              <w:rPr>
                <w:rFonts w:ascii="Angsana New"/>
                <w:sz w:val="25"/>
                <w:szCs w:val="25"/>
                <w:cs/>
              </w:rPr>
              <w:t>.</w:t>
            </w:r>
            <w:r w:rsidRPr="001E1831">
              <w:rPr>
                <w:rFonts w:ascii="Angsana New"/>
                <w:sz w:val="25"/>
                <w:szCs w:val="25"/>
              </w:rPr>
              <w:t>71</w:t>
            </w:r>
          </w:p>
        </w:tc>
        <w:tc>
          <w:tcPr>
            <w:tcW w:w="142" w:type="dxa"/>
          </w:tcPr>
          <w:p w14:paraId="2309B086" w14:textId="77777777" w:rsidR="00C53E32" w:rsidRPr="001E1831" w:rsidRDefault="00C53E32" w:rsidP="00C53E32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</w:tcPr>
          <w:p w14:paraId="45C5BF0C" w14:textId="01643380" w:rsidR="00C53E32" w:rsidRPr="001E1831" w:rsidRDefault="006311F6" w:rsidP="00C53E32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1E1831">
              <w:rPr>
                <w:rFonts w:ascii="Angsana New"/>
                <w:sz w:val="25"/>
                <w:szCs w:val="25"/>
              </w:rPr>
              <w:t>5,351,639.34</w:t>
            </w:r>
          </w:p>
        </w:tc>
        <w:tc>
          <w:tcPr>
            <w:tcW w:w="112" w:type="dxa"/>
          </w:tcPr>
          <w:p w14:paraId="4E3F1C4E" w14:textId="77777777" w:rsidR="00C53E32" w:rsidRPr="001E1831" w:rsidRDefault="00C53E32" w:rsidP="00C53E32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14:paraId="662DBA38" w14:textId="7CB5053D" w:rsidR="00C53E32" w:rsidRPr="001E1831" w:rsidRDefault="00C53E32" w:rsidP="00C53E32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1E1831">
              <w:rPr>
                <w:rFonts w:ascii="Angsana New"/>
                <w:sz w:val="25"/>
                <w:szCs w:val="25"/>
              </w:rPr>
              <w:t>2,876</w:t>
            </w:r>
            <w:r w:rsidRPr="001E1831">
              <w:rPr>
                <w:rFonts w:ascii="Angsana New"/>
                <w:sz w:val="25"/>
                <w:szCs w:val="25"/>
                <w:cs/>
              </w:rPr>
              <w:t>.</w:t>
            </w:r>
            <w:r w:rsidRPr="001E1831">
              <w:rPr>
                <w:rFonts w:ascii="Angsana New"/>
                <w:sz w:val="25"/>
                <w:szCs w:val="25"/>
              </w:rPr>
              <w:t>71</w:t>
            </w:r>
          </w:p>
        </w:tc>
      </w:tr>
      <w:tr w:rsidR="00C53E32" w:rsidRPr="001E1831" w14:paraId="0ACBCF1F" w14:textId="77777777">
        <w:tc>
          <w:tcPr>
            <w:tcW w:w="2835" w:type="dxa"/>
          </w:tcPr>
          <w:p w14:paraId="5EA5254D" w14:textId="77777777" w:rsidR="00C53E32" w:rsidRPr="001E1831" w:rsidRDefault="00C53E32" w:rsidP="00C53E32">
            <w:pPr>
              <w:ind w:left="150"/>
              <w:jc w:val="both"/>
              <w:rPr>
                <w:rFonts w:ascii="Angsana New"/>
                <w:sz w:val="25"/>
                <w:szCs w:val="25"/>
                <w:cs/>
              </w:rPr>
            </w:pP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เงินทดรองจ่าย</w:t>
            </w:r>
            <w:r w:rsidRPr="001E1831">
              <w:rPr>
                <w:rFonts w:hint="cs"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142" w:type="dxa"/>
          </w:tcPr>
          <w:p w14:paraId="0094DD6F" w14:textId="77777777" w:rsidR="00C53E32" w:rsidRPr="001E1831" w:rsidRDefault="00C53E32" w:rsidP="00C53E32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69FFA95D" w14:textId="206CBD3F" w:rsidR="00C53E32" w:rsidRPr="001E1831" w:rsidRDefault="00077070" w:rsidP="00C53E32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1E1831">
              <w:rPr>
                <w:rFonts w:ascii="Angsana New"/>
                <w:sz w:val="25"/>
                <w:szCs w:val="25"/>
              </w:rPr>
              <w:t>4,500.00</w:t>
            </w:r>
          </w:p>
        </w:tc>
        <w:tc>
          <w:tcPr>
            <w:tcW w:w="112" w:type="dxa"/>
          </w:tcPr>
          <w:p w14:paraId="10113DEA" w14:textId="77777777" w:rsidR="00C53E32" w:rsidRPr="001E1831" w:rsidRDefault="00C53E32" w:rsidP="00C53E32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0080F2E2" w14:textId="2B017644" w:rsidR="00C53E32" w:rsidRPr="001E1831" w:rsidRDefault="00C53E32" w:rsidP="00C53E32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1E1831">
              <w:rPr>
                <w:rFonts w:ascii="Angsana New"/>
                <w:sz w:val="25"/>
                <w:szCs w:val="25"/>
              </w:rPr>
              <w:t>4,500</w:t>
            </w:r>
            <w:r w:rsidRPr="001E1831">
              <w:rPr>
                <w:rFonts w:ascii="Angsana New"/>
                <w:sz w:val="25"/>
                <w:szCs w:val="25"/>
                <w:cs/>
              </w:rPr>
              <w:t>.</w:t>
            </w:r>
            <w:r w:rsidRPr="001E1831">
              <w:rPr>
                <w:rFonts w:ascii="Angsana New"/>
                <w:sz w:val="25"/>
                <w:szCs w:val="25"/>
              </w:rPr>
              <w:t>00</w:t>
            </w:r>
          </w:p>
        </w:tc>
        <w:tc>
          <w:tcPr>
            <w:tcW w:w="142" w:type="dxa"/>
          </w:tcPr>
          <w:p w14:paraId="6DF27668" w14:textId="77777777" w:rsidR="00C53E32" w:rsidRPr="001E1831" w:rsidRDefault="00C53E32" w:rsidP="00C53E32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</w:tcPr>
          <w:p w14:paraId="09B5575E" w14:textId="60081380" w:rsidR="00C53E32" w:rsidRPr="001E1831" w:rsidRDefault="00077070" w:rsidP="00C53E32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1E1831">
              <w:rPr>
                <w:rFonts w:ascii="Angsana New"/>
                <w:sz w:val="25"/>
                <w:szCs w:val="25"/>
              </w:rPr>
              <w:t>4,500.00</w:t>
            </w:r>
          </w:p>
        </w:tc>
        <w:tc>
          <w:tcPr>
            <w:tcW w:w="112" w:type="dxa"/>
          </w:tcPr>
          <w:p w14:paraId="0CE5593D" w14:textId="77777777" w:rsidR="00C53E32" w:rsidRPr="001E1831" w:rsidRDefault="00C53E32" w:rsidP="00C53E32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14:paraId="559D3374" w14:textId="0397F666" w:rsidR="00C53E32" w:rsidRPr="001E1831" w:rsidRDefault="00C53E32" w:rsidP="00C53E32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1E1831">
              <w:rPr>
                <w:rFonts w:ascii="Angsana New"/>
                <w:sz w:val="25"/>
                <w:szCs w:val="25"/>
              </w:rPr>
              <w:t>4,500</w:t>
            </w:r>
            <w:r w:rsidRPr="001E1831">
              <w:rPr>
                <w:rFonts w:ascii="Angsana New"/>
                <w:sz w:val="25"/>
                <w:szCs w:val="25"/>
                <w:cs/>
              </w:rPr>
              <w:t>.</w:t>
            </w:r>
            <w:r w:rsidRPr="001E1831">
              <w:rPr>
                <w:rFonts w:ascii="Angsana New"/>
                <w:sz w:val="25"/>
                <w:szCs w:val="25"/>
              </w:rPr>
              <w:t>00</w:t>
            </w:r>
          </w:p>
        </w:tc>
      </w:tr>
      <w:tr w:rsidR="00C53E32" w:rsidRPr="001E1831" w14:paraId="179B6FEC" w14:textId="77777777">
        <w:tc>
          <w:tcPr>
            <w:tcW w:w="2835" w:type="dxa"/>
          </w:tcPr>
          <w:p w14:paraId="47D593E8" w14:textId="77777777" w:rsidR="00C53E32" w:rsidRPr="001E1831" w:rsidRDefault="00C53E32" w:rsidP="00C53E32">
            <w:pPr>
              <w:ind w:left="150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 xml:space="preserve">ค่าใช้จ่ายจ่ายล่วงหน้า </w:t>
            </w:r>
          </w:p>
        </w:tc>
        <w:tc>
          <w:tcPr>
            <w:tcW w:w="142" w:type="dxa"/>
          </w:tcPr>
          <w:p w14:paraId="6797F53C" w14:textId="77777777" w:rsidR="00C53E32" w:rsidRPr="001E1831" w:rsidRDefault="00C53E32" w:rsidP="00C53E32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4BA7E35A" w14:textId="53D47319" w:rsidR="00C53E32" w:rsidRPr="001E1831" w:rsidRDefault="00077070" w:rsidP="00C53E32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1E1831">
              <w:rPr>
                <w:rFonts w:ascii="Angsana New"/>
                <w:sz w:val="25"/>
                <w:szCs w:val="25"/>
              </w:rPr>
              <w:t>1,097,518.53</w:t>
            </w:r>
          </w:p>
        </w:tc>
        <w:tc>
          <w:tcPr>
            <w:tcW w:w="112" w:type="dxa"/>
            <w:vAlign w:val="bottom"/>
          </w:tcPr>
          <w:p w14:paraId="02C9C466" w14:textId="77777777" w:rsidR="00C53E32" w:rsidRPr="001E1831" w:rsidRDefault="00C53E32" w:rsidP="00C53E32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11802239" w14:textId="3C1E1DC3" w:rsidR="00C53E32" w:rsidRPr="001E1831" w:rsidRDefault="00C53E32" w:rsidP="00C53E32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1E1831">
              <w:rPr>
                <w:rFonts w:ascii="Angsana New"/>
                <w:sz w:val="25"/>
                <w:szCs w:val="25"/>
              </w:rPr>
              <w:t>961,828</w:t>
            </w:r>
            <w:r w:rsidRPr="001E1831">
              <w:rPr>
                <w:rFonts w:ascii="Angsana New"/>
                <w:sz w:val="25"/>
                <w:szCs w:val="25"/>
                <w:cs/>
              </w:rPr>
              <w:t>.</w:t>
            </w:r>
            <w:r w:rsidRPr="001E1831">
              <w:rPr>
                <w:rFonts w:ascii="Angsana New"/>
                <w:sz w:val="25"/>
                <w:szCs w:val="25"/>
              </w:rPr>
              <w:t>72</w:t>
            </w:r>
          </w:p>
        </w:tc>
        <w:tc>
          <w:tcPr>
            <w:tcW w:w="142" w:type="dxa"/>
            <w:vAlign w:val="bottom"/>
          </w:tcPr>
          <w:p w14:paraId="7BAD9BC7" w14:textId="77777777" w:rsidR="00C53E32" w:rsidRPr="001E1831" w:rsidRDefault="00C53E32" w:rsidP="00C53E32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  <w:vAlign w:val="bottom"/>
          </w:tcPr>
          <w:p w14:paraId="4E3E258A" w14:textId="2CE29E1C" w:rsidR="00C53E32" w:rsidRPr="001E1831" w:rsidRDefault="00077070" w:rsidP="00C53E32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1E1831">
              <w:rPr>
                <w:rFonts w:ascii="Angsana New"/>
                <w:sz w:val="25"/>
                <w:szCs w:val="25"/>
              </w:rPr>
              <w:t>807,359.14</w:t>
            </w:r>
          </w:p>
        </w:tc>
        <w:tc>
          <w:tcPr>
            <w:tcW w:w="112" w:type="dxa"/>
            <w:vAlign w:val="bottom"/>
          </w:tcPr>
          <w:p w14:paraId="41330FE6" w14:textId="77777777" w:rsidR="00C53E32" w:rsidRPr="001E1831" w:rsidRDefault="00C53E32" w:rsidP="00C53E32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  <w:vAlign w:val="bottom"/>
          </w:tcPr>
          <w:p w14:paraId="5EF5D28E" w14:textId="2768932D" w:rsidR="00C53E32" w:rsidRPr="001E1831" w:rsidRDefault="00C53E32" w:rsidP="00C53E32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1E1831">
              <w:rPr>
                <w:rFonts w:ascii="Angsana New"/>
                <w:sz w:val="25"/>
                <w:szCs w:val="25"/>
              </w:rPr>
              <w:t>955,041</w:t>
            </w:r>
            <w:r w:rsidRPr="001E1831">
              <w:rPr>
                <w:rFonts w:ascii="Angsana New"/>
                <w:sz w:val="25"/>
                <w:szCs w:val="25"/>
                <w:cs/>
              </w:rPr>
              <w:t>.</w:t>
            </w:r>
            <w:r w:rsidRPr="001E1831">
              <w:rPr>
                <w:rFonts w:ascii="Angsana New"/>
                <w:sz w:val="25"/>
                <w:szCs w:val="25"/>
              </w:rPr>
              <w:t>05</w:t>
            </w:r>
          </w:p>
        </w:tc>
      </w:tr>
      <w:tr w:rsidR="00C53E32" w:rsidRPr="001E1831" w14:paraId="761BC4E9" w14:textId="77777777">
        <w:tc>
          <w:tcPr>
            <w:tcW w:w="2835" w:type="dxa"/>
          </w:tcPr>
          <w:p w14:paraId="41217E83" w14:textId="3DDBEA49" w:rsidR="00C53E32" w:rsidRPr="001E1831" w:rsidRDefault="00C53E32" w:rsidP="00C53E32">
            <w:pPr>
              <w:ind w:left="150"/>
              <w:jc w:val="both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1E1831">
              <w:rPr>
                <w:rFonts w:ascii="Angsana New" w:hAnsi="Angsana New" w:hint="cs"/>
                <w:b/>
                <w:bCs/>
                <w:sz w:val="25"/>
                <w:szCs w:val="25"/>
                <w:cs/>
              </w:rPr>
              <w:t>รวมลูกหนี้</w:t>
            </w:r>
            <w:r w:rsidR="00956C0B" w:rsidRPr="001E1831">
              <w:rPr>
                <w:rFonts w:ascii="Angsana New" w:hAnsi="Angsana New" w:hint="cs"/>
                <w:b/>
                <w:bCs/>
                <w:sz w:val="25"/>
                <w:szCs w:val="25"/>
                <w:cs/>
              </w:rPr>
              <w:t>หมุนเวียน</w:t>
            </w:r>
            <w:r w:rsidRPr="001E1831">
              <w:rPr>
                <w:rFonts w:ascii="Angsana New" w:hAnsi="Angsana New" w:hint="cs"/>
                <w:b/>
                <w:bCs/>
                <w:sz w:val="25"/>
                <w:szCs w:val="25"/>
                <w:cs/>
              </w:rPr>
              <w:t>อื่น - กิจการอื่น</w:t>
            </w:r>
          </w:p>
        </w:tc>
        <w:tc>
          <w:tcPr>
            <w:tcW w:w="142" w:type="dxa"/>
          </w:tcPr>
          <w:p w14:paraId="3CFF2FE5" w14:textId="77777777" w:rsidR="00C53E32" w:rsidRPr="001E1831" w:rsidRDefault="00C53E32" w:rsidP="00C53E32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DD48E6" w14:textId="1017D24F" w:rsidR="00C53E32" w:rsidRPr="001E1831" w:rsidRDefault="006311F6" w:rsidP="00C53E32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1E1831">
              <w:rPr>
                <w:rFonts w:ascii="Angsana New"/>
                <w:sz w:val="25"/>
                <w:szCs w:val="25"/>
              </w:rPr>
              <w:t>6,457,017.97</w:t>
            </w:r>
          </w:p>
        </w:tc>
        <w:tc>
          <w:tcPr>
            <w:tcW w:w="112" w:type="dxa"/>
            <w:vAlign w:val="bottom"/>
          </w:tcPr>
          <w:p w14:paraId="584257D3" w14:textId="6D2D1CA9" w:rsidR="00C53E32" w:rsidRPr="001E1831" w:rsidRDefault="00C53E32" w:rsidP="00C53E32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30234E" w14:textId="476BD370" w:rsidR="00C53E32" w:rsidRPr="001E1831" w:rsidRDefault="00C53E32" w:rsidP="00C53E32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 w:rsidRPr="001E1831">
              <w:rPr>
                <w:rFonts w:ascii="Angsana New"/>
                <w:sz w:val="25"/>
                <w:szCs w:val="25"/>
              </w:rPr>
              <w:t>37,784,511</w:t>
            </w:r>
            <w:r w:rsidRPr="001E1831">
              <w:rPr>
                <w:rFonts w:ascii="Angsana New"/>
                <w:sz w:val="25"/>
                <w:szCs w:val="25"/>
                <w:cs/>
              </w:rPr>
              <w:t>.</w:t>
            </w:r>
            <w:r w:rsidRPr="001E1831">
              <w:rPr>
                <w:rFonts w:ascii="Angsana New"/>
                <w:sz w:val="25"/>
                <w:szCs w:val="25"/>
              </w:rPr>
              <w:t>77</w:t>
            </w:r>
          </w:p>
        </w:tc>
        <w:tc>
          <w:tcPr>
            <w:tcW w:w="142" w:type="dxa"/>
            <w:vAlign w:val="bottom"/>
          </w:tcPr>
          <w:p w14:paraId="45C71F28" w14:textId="77777777" w:rsidR="00C53E32" w:rsidRPr="001E1831" w:rsidRDefault="00C53E32" w:rsidP="00C53E32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30327BD" w14:textId="5C25EA43" w:rsidR="00C53E32" w:rsidRPr="001E1831" w:rsidRDefault="00077070" w:rsidP="00C53E32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1E1831">
              <w:rPr>
                <w:rFonts w:ascii="Angsana New"/>
                <w:sz w:val="25"/>
                <w:szCs w:val="25"/>
              </w:rPr>
              <w:t>6</w:t>
            </w:r>
            <w:r w:rsidR="006311F6" w:rsidRPr="001E1831">
              <w:rPr>
                <w:rFonts w:ascii="Angsana New"/>
                <w:sz w:val="25"/>
                <w:szCs w:val="25"/>
              </w:rPr>
              <w:t>,166,475.68</w:t>
            </w:r>
          </w:p>
        </w:tc>
        <w:tc>
          <w:tcPr>
            <w:tcW w:w="112" w:type="dxa"/>
            <w:vAlign w:val="bottom"/>
          </w:tcPr>
          <w:p w14:paraId="2B1827D9" w14:textId="77777777" w:rsidR="00C53E32" w:rsidRPr="001E1831" w:rsidRDefault="00C53E32" w:rsidP="00C53E32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8BD6D6D" w14:textId="2AA9FA07" w:rsidR="00C53E32" w:rsidRPr="001E1831" w:rsidRDefault="00C53E32" w:rsidP="00C53E32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1E1831">
              <w:rPr>
                <w:rFonts w:ascii="Angsana New"/>
                <w:sz w:val="25"/>
                <w:szCs w:val="25"/>
              </w:rPr>
              <w:t>37,462,417</w:t>
            </w:r>
            <w:r w:rsidRPr="001E1831">
              <w:rPr>
                <w:rFonts w:ascii="Angsana New"/>
                <w:sz w:val="25"/>
                <w:szCs w:val="25"/>
                <w:cs/>
              </w:rPr>
              <w:t>.</w:t>
            </w:r>
            <w:r w:rsidRPr="001E1831">
              <w:rPr>
                <w:rFonts w:ascii="Angsana New"/>
                <w:sz w:val="25"/>
                <w:szCs w:val="25"/>
              </w:rPr>
              <w:t>76</w:t>
            </w:r>
          </w:p>
        </w:tc>
      </w:tr>
    </w:tbl>
    <w:p w14:paraId="225E2871" w14:textId="5E05427A" w:rsidR="009E05FA" w:rsidRPr="001E1831" w:rsidRDefault="009E05FA" w:rsidP="002F7606">
      <w:pPr>
        <w:ind w:left="360"/>
        <w:rPr>
          <w:sz w:val="16"/>
          <w:szCs w:val="16"/>
        </w:rPr>
      </w:pPr>
    </w:p>
    <w:p w14:paraId="1331B874" w14:textId="77777777" w:rsidR="00C53E32" w:rsidRPr="001E1831" w:rsidRDefault="00C53E32" w:rsidP="004E10C1">
      <w:pPr>
        <w:ind w:left="630" w:hanging="270"/>
        <w:jc w:val="thaiDistribute"/>
        <w:rPr>
          <w:rFonts w:ascii="Angsana New" w:hAnsi="Angsana New"/>
          <w:caps/>
          <w:spacing w:val="-4"/>
          <w:sz w:val="10"/>
          <w:szCs w:val="10"/>
        </w:rPr>
      </w:pPr>
    </w:p>
    <w:p w14:paraId="3766E1AF" w14:textId="4796E814" w:rsidR="00862D25" w:rsidRPr="001E1831" w:rsidRDefault="00862D25" w:rsidP="006D4FE8">
      <w:pPr>
        <w:numPr>
          <w:ilvl w:val="0"/>
          <w:numId w:val="6"/>
        </w:numPr>
        <w:ind w:left="426" w:hanging="426"/>
      </w:pPr>
      <w:r w:rsidRPr="001E1831">
        <w:rPr>
          <w:rFonts w:ascii="Angsana New" w:hAnsi="Angsana New" w:hint="cs"/>
          <w:b/>
          <w:bCs/>
          <w:sz w:val="28"/>
          <w:szCs w:val="28"/>
          <w:cs/>
        </w:rPr>
        <w:t>เงินให้กู้ยืมแก่</w:t>
      </w:r>
      <w:r w:rsidR="004E10C1" w:rsidRPr="001E1831">
        <w:rPr>
          <w:rFonts w:ascii="Angsana New" w:hAnsi="Angsana New" w:hint="cs"/>
          <w:b/>
          <w:bCs/>
          <w:sz w:val="28"/>
          <w:szCs w:val="28"/>
          <w:cs/>
        </w:rPr>
        <w:t>บุคคลและ</w:t>
      </w:r>
      <w:r w:rsidRPr="001E1831">
        <w:rPr>
          <w:rFonts w:hint="cs"/>
          <w:b/>
          <w:bCs/>
          <w:sz w:val="28"/>
          <w:szCs w:val="28"/>
          <w:cs/>
        </w:rPr>
        <w:t>กิจการอื่น</w:t>
      </w:r>
    </w:p>
    <w:tbl>
      <w:tblPr>
        <w:tblW w:w="9622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62"/>
        <w:gridCol w:w="180"/>
        <w:gridCol w:w="1417"/>
        <w:gridCol w:w="112"/>
        <w:gridCol w:w="1307"/>
        <w:gridCol w:w="143"/>
        <w:gridCol w:w="1416"/>
        <w:gridCol w:w="112"/>
        <w:gridCol w:w="1373"/>
      </w:tblGrid>
      <w:tr w:rsidR="007B702F" w:rsidRPr="001E1831" w14:paraId="6798EE05" w14:textId="77777777" w:rsidTr="007B702F">
        <w:trPr>
          <w:trHeight w:hRule="exact" w:val="356"/>
        </w:trPr>
        <w:tc>
          <w:tcPr>
            <w:tcW w:w="3562" w:type="dxa"/>
          </w:tcPr>
          <w:p w14:paraId="00ECCC4C" w14:textId="77777777" w:rsidR="007B702F" w:rsidRPr="001E1831" w:rsidRDefault="007B702F" w:rsidP="007B702F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17662B4C" w14:textId="77777777" w:rsidR="007B702F" w:rsidRPr="001E1831" w:rsidRDefault="007B702F" w:rsidP="007B702F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880" w:type="dxa"/>
            <w:gridSpan w:val="7"/>
            <w:tcBorders>
              <w:bottom w:val="single" w:sz="4" w:space="0" w:color="auto"/>
            </w:tcBorders>
          </w:tcPr>
          <w:p w14:paraId="4597B21D" w14:textId="5918BFAE" w:rsidR="007B702F" w:rsidRPr="001E1831" w:rsidRDefault="007B702F" w:rsidP="007B702F">
            <w:pPr>
              <w:ind w:right="851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E1831">
              <w:rPr>
                <w:rFonts w:ascii="Angsana New" w:hAnsi="Angsana New"/>
                <w:sz w:val="25"/>
                <w:szCs w:val="25"/>
                <w:cs/>
              </w:rPr>
              <w:t xml:space="preserve">                      บาท</w:t>
            </w:r>
          </w:p>
        </w:tc>
      </w:tr>
      <w:tr w:rsidR="007B702F" w:rsidRPr="001E1831" w14:paraId="5BCA8364" w14:textId="77777777" w:rsidTr="007B702F">
        <w:trPr>
          <w:trHeight w:hRule="exact" w:val="356"/>
        </w:trPr>
        <w:tc>
          <w:tcPr>
            <w:tcW w:w="3562" w:type="dxa"/>
          </w:tcPr>
          <w:p w14:paraId="70F01220" w14:textId="77777777" w:rsidR="007B702F" w:rsidRPr="001E1831" w:rsidRDefault="007B702F" w:rsidP="007B702F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44F44D6F" w14:textId="77777777" w:rsidR="007B702F" w:rsidRPr="001E1831" w:rsidRDefault="007B702F" w:rsidP="007B702F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36" w:type="dxa"/>
            <w:gridSpan w:val="3"/>
            <w:tcBorders>
              <w:bottom w:val="single" w:sz="4" w:space="0" w:color="auto"/>
            </w:tcBorders>
          </w:tcPr>
          <w:p w14:paraId="6B4B863F" w14:textId="77777777" w:rsidR="007B702F" w:rsidRPr="001E1831" w:rsidRDefault="007B702F" w:rsidP="007B702F">
            <w:pPr>
              <w:ind w:right="-4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3" w:type="dxa"/>
          </w:tcPr>
          <w:p w14:paraId="4B6A0071" w14:textId="77777777" w:rsidR="007B702F" w:rsidRPr="001E1831" w:rsidRDefault="007B702F" w:rsidP="007B702F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01" w:type="dxa"/>
            <w:gridSpan w:val="3"/>
            <w:tcBorders>
              <w:bottom w:val="single" w:sz="4" w:space="0" w:color="auto"/>
            </w:tcBorders>
          </w:tcPr>
          <w:p w14:paraId="3C9FDC12" w14:textId="77777777" w:rsidR="007B702F" w:rsidRPr="001E1831" w:rsidRDefault="007B702F" w:rsidP="007B702F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C53E32" w:rsidRPr="001E1831" w14:paraId="684F8BD9" w14:textId="77777777" w:rsidTr="007B702F">
        <w:trPr>
          <w:trHeight w:hRule="exact" w:val="356"/>
        </w:trPr>
        <w:tc>
          <w:tcPr>
            <w:tcW w:w="3562" w:type="dxa"/>
          </w:tcPr>
          <w:p w14:paraId="031F7FE7" w14:textId="77777777" w:rsidR="00C53E32" w:rsidRPr="001E1831" w:rsidRDefault="00C53E32" w:rsidP="00C53E32">
            <w:pPr>
              <w:ind w:right="94" w:firstLine="238"/>
              <w:jc w:val="both"/>
              <w:rPr>
                <w:rFonts w:ascii="Angsana New" w:hAnsi="Angsana New"/>
                <w:sz w:val="25"/>
                <w:szCs w:val="25"/>
              </w:rPr>
            </w:pPr>
            <w:bookmarkStart w:id="5" w:name="_Hlk355006407"/>
          </w:p>
        </w:tc>
        <w:tc>
          <w:tcPr>
            <w:tcW w:w="180" w:type="dxa"/>
          </w:tcPr>
          <w:p w14:paraId="6A7A7BF6" w14:textId="77777777" w:rsidR="00C53E32" w:rsidRPr="001E1831" w:rsidRDefault="00C53E32" w:rsidP="00C53E32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7F26B4D" w14:textId="5D8B69C8" w:rsidR="00C53E32" w:rsidRPr="001E1831" w:rsidRDefault="00C53E32" w:rsidP="00C53E32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E1831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63</w:t>
            </w:r>
          </w:p>
        </w:tc>
        <w:tc>
          <w:tcPr>
            <w:tcW w:w="112" w:type="dxa"/>
          </w:tcPr>
          <w:p w14:paraId="2A0B5F23" w14:textId="77777777" w:rsidR="00C53E32" w:rsidRPr="001E1831" w:rsidRDefault="00C53E32" w:rsidP="00C53E32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114D866D" w14:textId="01756151" w:rsidR="00C53E32" w:rsidRPr="001E1831" w:rsidRDefault="00C53E32" w:rsidP="00C53E32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62</w:t>
            </w:r>
          </w:p>
        </w:tc>
        <w:tc>
          <w:tcPr>
            <w:tcW w:w="143" w:type="dxa"/>
          </w:tcPr>
          <w:p w14:paraId="662ACCBA" w14:textId="77777777" w:rsidR="00C53E32" w:rsidRPr="001E1831" w:rsidRDefault="00C53E32" w:rsidP="00C53E32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12FCE034" w14:textId="734F9A7D" w:rsidR="00C53E32" w:rsidRPr="001E1831" w:rsidRDefault="00C53E32" w:rsidP="00C53E32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E1831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63</w:t>
            </w:r>
          </w:p>
        </w:tc>
        <w:tc>
          <w:tcPr>
            <w:tcW w:w="112" w:type="dxa"/>
          </w:tcPr>
          <w:p w14:paraId="0A31DC32" w14:textId="77777777" w:rsidR="00C53E32" w:rsidRPr="001E1831" w:rsidRDefault="00C53E32" w:rsidP="00C53E32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14:paraId="35D93192" w14:textId="63E90353" w:rsidR="00C53E32" w:rsidRPr="001E1831" w:rsidRDefault="00C53E32" w:rsidP="00C53E32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62</w:t>
            </w:r>
          </w:p>
        </w:tc>
      </w:tr>
      <w:bookmarkEnd w:id="5"/>
      <w:tr w:rsidR="004B71A1" w:rsidRPr="001E1831" w14:paraId="45760672" w14:textId="77777777" w:rsidTr="007B702F">
        <w:trPr>
          <w:trHeight w:hRule="exact" w:val="356"/>
        </w:trPr>
        <w:tc>
          <w:tcPr>
            <w:tcW w:w="3562" w:type="dxa"/>
            <w:vAlign w:val="bottom"/>
          </w:tcPr>
          <w:p w14:paraId="4EB4ED8E" w14:textId="77777777" w:rsidR="004B71A1" w:rsidRPr="001E1831" w:rsidRDefault="004B71A1" w:rsidP="004B71A1">
            <w:pPr>
              <w:ind w:right="-4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บุคคลอื่นที่ไม่เกี่ยวข้องกัน</w:t>
            </w:r>
          </w:p>
        </w:tc>
        <w:tc>
          <w:tcPr>
            <w:tcW w:w="180" w:type="dxa"/>
          </w:tcPr>
          <w:p w14:paraId="0E0A45BE" w14:textId="77777777" w:rsidR="004B71A1" w:rsidRPr="001E1831" w:rsidRDefault="004B71A1" w:rsidP="004B71A1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3B2245BE" w14:textId="57939D8A" w:rsidR="004B71A1" w:rsidRPr="001E1831" w:rsidRDefault="004B71A1" w:rsidP="004B71A1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45,000,000.00</w:t>
            </w:r>
          </w:p>
        </w:tc>
        <w:tc>
          <w:tcPr>
            <w:tcW w:w="112" w:type="dxa"/>
            <w:vAlign w:val="bottom"/>
          </w:tcPr>
          <w:p w14:paraId="2CDA5AF3" w14:textId="77777777" w:rsidR="004B71A1" w:rsidRPr="001E1831" w:rsidRDefault="004B71A1" w:rsidP="004B71A1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vAlign w:val="bottom"/>
          </w:tcPr>
          <w:p w14:paraId="4FDFD659" w14:textId="4E1E8958" w:rsidR="004B71A1" w:rsidRPr="001E1831" w:rsidRDefault="004B71A1" w:rsidP="004B71A1">
            <w:pPr>
              <w:tabs>
                <w:tab w:val="center" w:pos="1183"/>
              </w:tabs>
              <w:ind w:right="4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49,000,000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E1831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43" w:type="dxa"/>
            <w:vAlign w:val="bottom"/>
          </w:tcPr>
          <w:p w14:paraId="592EE567" w14:textId="77777777" w:rsidR="004B71A1" w:rsidRPr="001E1831" w:rsidRDefault="004B71A1" w:rsidP="004B71A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vAlign w:val="bottom"/>
          </w:tcPr>
          <w:p w14:paraId="77238EC9" w14:textId="1A9025A8" w:rsidR="004B71A1" w:rsidRPr="001E1831" w:rsidRDefault="004B71A1" w:rsidP="004B71A1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45,000,000.00</w:t>
            </w:r>
          </w:p>
        </w:tc>
        <w:tc>
          <w:tcPr>
            <w:tcW w:w="112" w:type="dxa"/>
            <w:vAlign w:val="bottom"/>
          </w:tcPr>
          <w:p w14:paraId="2A29A437" w14:textId="77777777" w:rsidR="004B71A1" w:rsidRPr="001E1831" w:rsidRDefault="004B71A1" w:rsidP="004B71A1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vAlign w:val="bottom"/>
          </w:tcPr>
          <w:p w14:paraId="1A8D9ABD" w14:textId="6F61E865" w:rsidR="004B71A1" w:rsidRPr="001E1831" w:rsidRDefault="004B71A1" w:rsidP="004B71A1">
            <w:pPr>
              <w:ind w:right="119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49,000,000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E1831">
              <w:rPr>
                <w:rFonts w:ascii="Angsana New" w:hAnsi="Angsana New"/>
                <w:sz w:val="25"/>
                <w:szCs w:val="25"/>
              </w:rPr>
              <w:t>00</w:t>
            </w:r>
          </w:p>
        </w:tc>
      </w:tr>
      <w:tr w:rsidR="004B71A1" w:rsidRPr="001E1831" w14:paraId="594F95F6" w14:textId="77777777" w:rsidTr="00C705AD">
        <w:trPr>
          <w:trHeight w:hRule="exact" w:val="356"/>
        </w:trPr>
        <w:tc>
          <w:tcPr>
            <w:tcW w:w="3562" w:type="dxa"/>
            <w:vAlign w:val="bottom"/>
          </w:tcPr>
          <w:p w14:paraId="09004D12" w14:textId="05F15CF7" w:rsidR="004B71A1" w:rsidRPr="001E1831" w:rsidRDefault="004B71A1" w:rsidP="004B71A1">
            <w:pPr>
              <w:ind w:right="-4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บริษัท โกลบอล อัลไลแอนซ์ จำกัด</w:t>
            </w:r>
          </w:p>
        </w:tc>
        <w:tc>
          <w:tcPr>
            <w:tcW w:w="180" w:type="dxa"/>
          </w:tcPr>
          <w:p w14:paraId="6B99648F" w14:textId="77777777" w:rsidR="004B71A1" w:rsidRPr="001E1831" w:rsidRDefault="004B71A1" w:rsidP="004B71A1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76B3A48D" w14:textId="550F8D26" w:rsidR="004B71A1" w:rsidRPr="001E1831" w:rsidRDefault="004B71A1" w:rsidP="004B71A1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107,500,000.00</w:t>
            </w:r>
          </w:p>
        </w:tc>
        <w:tc>
          <w:tcPr>
            <w:tcW w:w="112" w:type="dxa"/>
            <w:vAlign w:val="bottom"/>
          </w:tcPr>
          <w:p w14:paraId="64BCB6EC" w14:textId="77777777" w:rsidR="004B71A1" w:rsidRPr="001E1831" w:rsidRDefault="004B71A1" w:rsidP="004B71A1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vAlign w:val="bottom"/>
          </w:tcPr>
          <w:p w14:paraId="36C265C2" w14:textId="684DE5D2" w:rsidR="004B71A1" w:rsidRPr="001E1831" w:rsidRDefault="004B71A1" w:rsidP="004B71A1">
            <w:pPr>
              <w:tabs>
                <w:tab w:val="center" w:pos="1183"/>
              </w:tabs>
              <w:ind w:right="4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130,000,000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E1831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43" w:type="dxa"/>
            <w:vAlign w:val="bottom"/>
          </w:tcPr>
          <w:p w14:paraId="5AC69E23" w14:textId="77777777" w:rsidR="004B71A1" w:rsidRPr="001E1831" w:rsidRDefault="004B71A1" w:rsidP="004B71A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vAlign w:val="bottom"/>
          </w:tcPr>
          <w:p w14:paraId="10AD9CAE" w14:textId="19DE6DDE" w:rsidR="004B71A1" w:rsidRPr="001E1831" w:rsidRDefault="004B71A1" w:rsidP="004B71A1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107,500,000.00</w:t>
            </w:r>
          </w:p>
        </w:tc>
        <w:tc>
          <w:tcPr>
            <w:tcW w:w="112" w:type="dxa"/>
            <w:vAlign w:val="bottom"/>
          </w:tcPr>
          <w:p w14:paraId="6F606B44" w14:textId="77777777" w:rsidR="004B71A1" w:rsidRPr="001E1831" w:rsidRDefault="004B71A1" w:rsidP="004B71A1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vAlign w:val="bottom"/>
          </w:tcPr>
          <w:p w14:paraId="61000869" w14:textId="70EEDABC" w:rsidR="004B71A1" w:rsidRPr="001E1831" w:rsidRDefault="004B71A1" w:rsidP="004B71A1">
            <w:pPr>
              <w:ind w:right="119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130,000,000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E1831">
              <w:rPr>
                <w:rFonts w:ascii="Angsana New" w:hAnsi="Angsana New"/>
                <w:sz w:val="25"/>
                <w:szCs w:val="25"/>
              </w:rPr>
              <w:t>00</w:t>
            </w:r>
          </w:p>
        </w:tc>
      </w:tr>
      <w:tr w:rsidR="004B71A1" w:rsidRPr="001E1831" w14:paraId="762780A4" w14:textId="77777777" w:rsidTr="00C705AD">
        <w:trPr>
          <w:trHeight w:hRule="exact" w:val="356"/>
        </w:trPr>
        <w:tc>
          <w:tcPr>
            <w:tcW w:w="3562" w:type="dxa"/>
            <w:vAlign w:val="bottom"/>
          </w:tcPr>
          <w:p w14:paraId="031CAA70" w14:textId="07354174" w:rsidR="004B71A1" w:rsidRPr="001E1831" w:rsidRDefault="004B71A1" w:rsidP="004B71A1">
            <w:pPr>
              <w:ind w:right="-4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บริษัท บ้านฉาง วอเตอร์ ดีเวลลอปเม้นท์ จำกัด</w:t>
            </w:r>
          </w:p>
        </w:tc>
        <w:tc>
          <w:tcPr>
            <w:tcW w:w="180" w:type="dxa"/>
          </w:tcPr>
          <w:p w14:paraId="7DC34401" w14:textId="77777777" w:rsidR="004B71A1" w:rsidRPr="001E1831" w:rsidRDefault="004B71A1" w:rsidP="004B71A1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4714D8D8" w14:textId="50A6D8B9" w:rsidR="004B71A1" w:rsidRPr="001E1831" w:rsidRDefault="004B71A1" w:rsidP="004B71A1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130,000,000.00</w:t>
            </w:r>
          </w:p>
        </w:tc>
        <w:tc>
          <w:tcPr>
            <w:tcW w:w="112" w:type="dxa"/>
            <w:vAlign w:val="bottom"/>
          </w:tcPr>
          <w:p w14:paraId="05CFB867" w14:textId="77777777" w:rsidR="004B71A1" w:rsidRPr="001E1831" w:rsidRDefault="004B71A1" w:rsidP="004B71A1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vAlign w:val="bottom"/>
          </w:tcPr>
          <w:p w14:paraId="0CE20A68" w14:textId="52A8029B" w:rsidR="004B71A1" w:rsidRPr="001E1831" w:rsidRDefault="004B71A1" w:rsidP="004B71A1">
            <w:pPr>
              <w:tabs>
                <w:tab w:val="center" w:pos="1183"/>
              </w:tabs>
              <w:ind w:right="4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130,000,000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E1831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43" w:type="dxa"/>
            <w:vAlign w:val="bottom"/>
          </w:tcPr>
          <w:p w14:paraId="56B5FA17" w14:textId="77777777" w:rsidR="004B71A1" w:rsidRPr="001E1831" w:rsidRDefault="004B71A1" w:rsidP="004B71A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vAlign w:val="bottom"/>
          </w:tcPr>
          <w:p w14:paraId="1E483B0B" w14:textId="404B61C9" w:rsidR="004B71A1" w:rsidRPr="001E1831" w:rsidRDefault="004B71A1" w:rsidP="004B71A1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130,000,000.00</w:t>
            </w:r>
          </w:p>
        </w:tc>
        <w:tc>
          <w:tcPr>
            <w:tcW w:w="112" w:type="dxa"/>
            <w:vAlign w:val="bottom"/>
          </w:tcPr>
          <w:p w14:paraId="540DE40B" w14:textId="77777777" w:rsidR="004B71A1" w:rsidRPr="001E1831" w:rsidRDefault="004B71A1" w:rsidP="004B71A1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vAlign w:val="bottom"/>
          </w:tcPr>
          <w:p w14:paraId="33F26C0A" w14:textId="3D464FC3" w:rsidR="004B71A1" w:rsidRPr="001E1831" w:rsidRDefault="004B71A1" w:rsidP="004B71A1">
            <w:pPr>
              <w:ind w:right="119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130,000,000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E1831">
              <w:rPr>
                <w:rFonts w:ascii="Angsana New" w:hAnsi="Angsana New"/>
                <w:sz w:val="25"/>
                <w:szCs w:val="25"/>
              </w:rPr>
              <w:t>00</w:t>
            </w:r>
          </w:p>
        </w:tc>
      </w:tr>
      <w:tr w:rsidR="004B71A1" w:rsidRPr="001E1831" w14:paraId="6CBC81F0" w14:textId="77777777" w:rsidTr="00C705AD">
        <w:trPr>
          <w:trHeight w:hRule="exact" w:val="356"/>
        </w:trPr>
        <w:tc>
          <w:tcPr>
            <w:tcW w:w="3562" w:type="dxa"/>
            <w:vAlign w:val="bottom"/>
          </w:tcPr>
          <w:p w14:paraId="5BE22FAF" w14:textId="0825341A" w:rsidR="004B71A1" w:rsidRPr="001E1831" w:rsidRDefault="004B71A1" w:rsidP="004B71A1">
            <w:pPr>
              <w:ind w:right="-4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bookmarkStart w:id="6" w:name="OLE_LINK3"/>
            <w:bookmarkStart w:id="7" w:name="OLE_LINK4"/>
            <w:r w:rsidRPr="001E1831">
              <w:rPr>
                <w:rFonts w:ascii="Angsana New" w:hAnsi="Angsana New"/>
                <w:sz w:val="25"/>
                <w:szCs w:val="25"/>
                <w:cs/>
              </w:rPr>
              <w:t>บริษัท คิงดอม พร็อพเพอร์ตี้ จำกัด</w:t>
            </w:r>
            <w:bookmarkEnd w:id="6"/>
            <w:bookmarkEnd w:id="7"/>
            <w:r w:rsidRPr="001E1831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180" w:type="dxa"/>
          </w:tcPr>
          <w:p w14:paraId="0F4C3879" w14:textId="77777777" w:rsidR="004B71A1" w:rsidRPr="001E1831" w:rsidRDefault="004B71A1" w:rsidP="004B71A1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7A1F4302" w14:textId="2BD51CF5" w:rsidR="004B71A1" w:rsidRPr="001E1831" w:rsidRDefault="004B71A1" w:rsidP="004B71A1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4,908,000.00</w:t>
            </w:r>
          </w:p>
        </w:tc>
        <w:tc>
          <w:tcPr>
            <w:tcW w:w="112" w:type="dxa"/>
            <w:vAlign w:val="bottom"/>
          </w:tcPr>
          <w:p w14:paraId="1C5AA7C1" w14:textId="77777777" w:rsidR="004B71A1" w:rsidRPr="001E1831" w:rsidRDefault="004B71A1" w:rsidP="004B71A1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  <w:vAlign w:val="bottom"/>
          </w:tcPr>
          <w:p w14:paraId="5CE24CB0" w14:textId="3F94D8F6" w:rsidR="004B71A1" w:rsidRPr="001E1831" w:rsidRDefault="004B71A1" w:rsidP="004B71A1">
            <w:pPr>
              <w:tabs>
                <w:tab w:val="center" w:pos="1183"/>
              </w:tabs>
              <w:ind w:right="4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4,908,000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E1831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43" w:type="dxa"/>
            <w:vAlign w:val="bottom"/>
          </w:tcPr>
          <w:p w14:paraId="70A4D0E7" w14:textId="77777777" w:rsidR="004B71A1" w:rsidRPr="001E1831" w:rsidRDefault="004B71A1" w:rsidP="004B71A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bottom"/>
          </w:tcPr>
          <w:p w14:paraId="7DEF2D5E" w14:textId="2BA6E10A" w:rsidR="004B71A1" w:rsidRPr="001E1831" w:rsidRDefault="004B71A1" w:rsidP="004B71A1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4,908,000.00</w:t>
            </w:r>
          </w:p>
        </w:tc>
        <w:tc>
          <w:tcPr>
            <w:tcW w:w="112" w:type="dxa"/>
            <w:vAlign w:val="bottom"/>
          </w:tcPr>
          <w:p w14:paraId="5BAC6E4D" w14:textId="77777777" w:rsidR="004B71A1" w:rsidRPr="001E1831" w:rsidRDefault="004B71A1" w:rsidP="004B71A1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  <w:vAlign w:val="bottom"/>
          </w:tcPr>
          <w:p w14:paraId="01106342" w14:textId="2EBF0915" w:rsidR="004B71A1" w:rsidRPr="001E1831" w:rsidRDefault="004B71A1" w:rsidP="004B71A1">
            <w:pPr>
              <w:ind w:right="119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4,908,000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E1831">
              <w:rPr>
                <w:rFonts w:ascii="Angsana New" w:hAnsi="Angsana New"/>
                <w:sz w:val="25"/>
                <w:szCs w:val="25"/>
              </w:rPr>
              <w:t>00</w:t>
            </w:r>
          </w:p>
        </w:tc>
      </w:tr>
      <w:tr w:rsidR="004B71A1" w:rsidRPr="001E1831" w14:paraId="683829F5" w14:textId="77777777" w:rsidTr="007B702F">
        <w:trPr>
          <w:trHeight w:hRule="exact" w:val="356"/>
        </w:trPr>
        <w:tc>
          <w:tcPr>
            <w:tcW w:w="3562" w:type="dxa"/>
            <w:vAlign w:val="bottom"/>
          </w:tcPr>
          <w:p w14:paraId="16D1BF6A" w14:textId="77777777" w:rsidR="004B71A1" w:rsidRPr="001E1831" w:rsidRDefault="004B71A1" w:rsidP="004B71A1">
            <w:pPr>
              <w:ind w:right="-4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1E1831">
              <w:rPr>
                <w:rFonts w:ascii="Angsana New" w:hAnsi="Angsana New"/>
                <w:sz w:val="25"/>
                <w:szCs w:val="25"/>
                <w:cs/>
              </w:rPr>
              <w:t>รวม</w:t>
            </w:r>
          </w:p>
        </w:tc>
        <w:tc>
          <w:tcPr>
            <w:tcW w:w="180" w:type="dxa"/>
          </w:tcPr>
          <w:p w14:paraId="07A901D4" w14:textId="77777777" w:rsidR="004B71A1" w:rsidRPr="001E1831" w:rsidRDefault="004B71A1" w:rsidP="004B71A1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79B7DDF4" w14:textId="18DB4A0D" w:rsidR="004B71A1" w:rsidRPr="001E1831" w:rsidRDefault="004B71A1" w:rsidP="004B71A1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287,408,000.00</w:t>
            </w:r>
          </w:p>
        </w:tc>
        <w:tc>
          <w:tcPr>
            <w:tcW w:w="112" w:type="dxa"/>
            <w:vAlign w:val="bottom"/>
          </w:tcPr>
          <w:p w14:paraId="1DCAE5D5" w14:textId="77777777" w:rsidR="004B71A1" w:rsidRPr="001E1831" w:rsidRDefault="004B71A1" w:rsidP="004B71A1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auto"/>
            </w:tcBorders>
            <w:vAlign w:val="bottom"/>
          </w:tcPr>
          <w:p w14:paraId="0BDFF087" w14:textId="521A3327" w:rsidR="004B71A1" w:rsidRPr="001E1831" w:rsidRDefault="004B71A1" w:rsidP="004B71A1">
            <w:pPr>
              <w:tabs>
                <w:tab w:val="center" w:pos="1183"/>
              </w:tabs>
              <w:ind w:right="4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313,908,000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E1831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43" w:type="dxa"/>
            <w:vAlign w:val="bottom"/>
          </w:tcPr>
          <w:p w14:paraId="291B1DD9" w14:textId="77777777" w:rsidR="004B71A1" w:rsidRPr="001E1831" w:rsidRDefault="004B71A1" w:rsidP="004B71A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top w:val="single" w:sz="4" w:space="0" w:color="auto"/>
            </w:tcBorders>
            <w:vAlign w:val="bottom"/>
          </w:tcPr>
          <w:p w14:paraId="1054C728" w14:textId="1158CC9F" w:rsidR="004B71A1" w:rsidRPr="001E1831" w:rsidRDefault="004B71A1" w:rsidP="004B71A1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287,408,000.00</w:t>
            </w:r>
          </w:p>
        </w:tc>
        <w:tc>
          <w:tcPr>
            <w:tcW w:w="112" w:type="dxa"/>
            <w:vAlign w:val="bottom"/>
          </w:tcPr>
          <w:p w14:paraId="1F68FB49" w14:textId="77777777" w:rsidR="004B71A1" w:rsidRPr="001E1831" w:rsidRDefault="004B71A1" w:rsidP="004B71A1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top w:val="single" w:sz="4" w:space="0" w:color="auto"/>
            </w:tcBorders>
            <w:vAlign w:val="bottom"/>
          </w:tcPr>
          <w:p w14:paraId="197CEA60" w14:textId="40B40C13" w:rsidR="004B71A1" w:rsidRPr="001E1831" w:rsidRDefault="004B71A1" w:rsidP="004B71A1">
            <w:pPr>
              <w:ind w:right="119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313,908,000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E1831">
              <w:rPr>
                <w:rFonts w:ascii="Angsana New" w:hAnsi="Angsana New"/>
                <w:sz w:val="25"/>
                <w:szCs w:val="25"/>
              </w:rPr>
              <w:t>00</w:t>
            </w:r>
          </w:p>
        </w:tc>
      </w:tr>
      <w:tr w:rsidR="004B71A1" w:rsidRPr="001E1831" w14:paraId="22556A32" w14:textId="77777777" w:rsidTr="007B702F">
        <w:trPr>
          <w:trHeight w:hRule="exact" w:val="356"/>
        </w:trPr>
        <w:tc>
          <w:tcPr>
            <w:tcW w:w="3562" w:type="dxa"/>
            <w:vAlign w:val="bottom"/>
          </w:tcPr>
          <w:p w14:paraId="4DAE87FA" w14:textId="77777777" w:rsidR="004B71A1" w:rsidRPr="001E1831" w:rsidRDefault="004B71A1" w:rsidP="004B71A1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1E1831">
              <w:rPr>
                <w:rFonts w:ascii="Angsana New" w:hAnsi="Angsana New"/>
                <w:sz w:val="25"/>
                <w:szCs w:val="25"/>
                <w:u w:val="single"/>
                <w:cs/>
              </w:rPr>
              <w:t>หัก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 xml:space="preserve"> ค่าเผื่อหนี้สงสัยจะสูญ</w:t>
            </w:r>
          </w:p>
        </w:tc>
        <w:tc>
          <w:tcPr>
            <w:tcW w:w="180" w:type="dxa"/>
          </w:tcPr>
          <w:p w14:paraId="3BA351D8" w14:textId="77777777" w:rsidR="004B71A1" w:rsidRPr="001E1831" w:rsidRDefault="004B71A1" w:rsidP="004B71A1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0387A503" w14:textId="330CD145" w:rsidR="004B71A1" w:rsidRPr="001E1831" w:rsidRDefault="004B71A1" w:rsidP="004B71A1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(</w:t>
            </w:r>
            <w:r w:rsidR="00EA2B1D" w:rsidRPr="001E1831">
              <w:rPr>
                <w:rFonts w:ascii="Angsana New" w:hAnsi="Angsana New"/>
                <w:sz w:val="25"/>
                <w:szCs w:val="25"/>
              </w:rPr>
              <w:t>19</w:t>
            </w:r>
            <w:r w:rsidRPr="001E1831">
              <w:rPr>
                <w:rFonts w:ascii="Angsana New" w:hAnsi="Angsana New"/>
                <w:sz w:val="25"/>
                <w:szCs w:val="25"/>
              </w:rPr>
              <w:t>,908,000.00)</w:t>
            </w:r>
          </w:p>
        </w:tc>
        <w:tc>
          <w:tcPr>
            <w:tcW w:w="112" w:type="dxa"/>
            <w:vAlign w:val="bottom"/>
          </w:tcPr>
          <w:p w14:paraId="05D219E4" w14:textId="77777777" w:rsidR="004B71A1" w:rsidRPr="001E1831" w:rsidRDefault="004B71A1" w:rsidP="004B71A1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  <w:vAlign w:val="bottom"/>
          </w:tcPr>
          <w:p w14:paraId="68380356" w14:textId="1403C1D0" w:rsidR="004B71A1" w:rsidRPr="001E1831" w:rsidRDefault="004B71A1" w:rsidP="004B71A1">
            <w:pPr>
              <w:tabs>
                <w:tab w:val="center" w:pos="1183"/>
              </w:tabs>
              <w:ind w:right="4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1E1831">
              <w:rPr>
                <w:rFonts w:ascii="Angsana New" w:hAnsi="Angsana New"/>
                <w:sz w:val="25"/>
                <w:szCs w:val="25"/>
              </w:rPr>
              <w:t>4,908,000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E1831">
              <w:rPr>
                <w:rFonts w:ascii="Angsana New" w:hAnsi="Angsana New"/>
                <w:sz w:val="25"/>
                <w:szCs w:val="25"/>
              </w:rPr>
              <w:t>00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43" w:type="dxa"/>
            <w:vAlign w:val="bottom"/>
          </w:tcPr>
          <w:p w14:paraId="47E4ED55" w14:textId="77777777" w:rsidR="004B71A1" w:rsidRPr="001E1831" w:rsidRDefault="004B71A1" w:rsidP="004B71A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bottom"/>
          </w:tcPr>
          <w:p w14:paraId="3471AFB8" w14:textId="7D29BFC5" w:rsidR="004B71A1" w:rsidRPr="001E1831" w:rsidRDefault="004B71A1" w:rsidP="004B71A1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(</w:t>
            </w:r>
            <w:r w:rsidR="00EA2B1D" w:rsidRPr="001E1831">
              <w:rPr>
                <w:rFonts w:ascii="Angsana New" w:hAnsi="Angsana New"/>
                <w:sz w:val="25"/>
                <w:szCs w:val="25"/>
              </w:rPr>
              <w:t>19</w:t>
            </w:r>
            <w:r w:rsidRPr="001E1831">
              <w:rPr>
                <w:rFonts w:ascii="Angsana New" w:hAnsi="Angsana New"/>
                <w:sz w:val="25"/>
                <w:szCs w:val="25"/>
              </w:rPr>
              <w:t>,908,000.00)</w:t>
            </w:r>
          </w:p>
        </w:tc>
        <w:tc>
          <w:tcPr>
            <w:tcW w:w="112" w:type="dxa"/>
            <w:vAlign w:val="bottom"/>
          </w:tcPr>
          <w:p w14:paraId="086EF785" w14:textId="77777777" w:rsidR="004B71A1" w:rsidRPr="001E1831" w:rsidRDefault="004B71A1" w:rsidP="004B71A1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  <w:vAlign w:val="bottom"/>
          </w:tcPr>
          <w:p w14:paraId="241A5C58" w14:textId="6FE77EB2" w:rsidR="004B71A1" w:rsidRPr="001E1831" w:rsidRDefault="004B71A1" w:rsidP="004B71A1">
            <w:pPr>
              <w:ind w:right="119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1E1831">
              <w:rPr>
                <w:rFonts w:ascii="Angsana New" w:hAnsi="Angsana New"/>
                <w:sz w:val="25"/>
                <w:szCs w:val="25"/>
              </w:rPr>
              <w:t>4,908,000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E1831">
              <w:rPr>
                <w:rFonts w:ascii="Angsana New" w:hAnsi="Angsana New"/>
                <w:sz w:val="25"/>
                <w:szCs w:val="25"/>
              </w:rPr>
              <w:t>00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4B71A1" w:rsidRPr="001E1831" w14:paraId="405535CA" w14:textId="77777777" w:rsidTr="007B702F">
        <w:trPr>
          <w:trHeight w:hRule="exact" w:val="371"/>
        </w:trPr>
        <w:tc>
          <w:tcPr>
            <w:tcW w:w="3562" w:type="dxa"/>
            <w:vAlign w:val="bottom"/>
          </w:tcPr>
          <w:p w14:paraId="41D7CBEB" w14:textId="77777777" w:rsidR="004B71A1" w:rsidRPr="001E1831" w:rsidRDefault="004B71A1" w:rsidP="004B71A1">
            <w:pPr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  <w:cs/>
              </w:rPr>
              <w:t>รวมเงินให้กู้ยืมแก่</w:t>
            </w: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บุคคลและ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>กิจการอื่น</w:t>
            </w:r>
          </w:p>
        </w:tc>
        <w:tc>
          <w:tcPr>
            <w:tcW w:w="180" w:type="dxa"/>
          </w:tcPr>
          <w:p w14:paraId="0EB6C25A" w14:textId="77777777" w:rsidR="004B71A1" w:rsidRPr="001E1831" w:rsidRDefault="004B71A1" w:rsidP="004B71A1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4AB138" w14:textId="5A3B5DA9" w:rsidR="004B71A1" w:rsidRPr="001E1831" w:rsidRDefault="004B71A1" w:rsidP="004B71A1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2</w:t>
            </w:r>
            <w:r w:rsidR="00EA2B1D" w:rsidRPr="001E1831">
              <w:rPr>
                <w:rFonts w:ascii="Angsana New" w:hAnsi="Angsana New"/>
                <w:sz w:val="25"/>
                <w:szCs w:val="25"/>
              </w:rPr>
              <w:t>67</w:t>
            </w:r>
            <w:r w:rsidRPr="001E1831">
              <w:rPr>
                <w:rFonts w:ascii="Angsana New" w:hAnsi="Angsana New"/>
                <w:sz w:val="25"/>
                <w:szCs w:val="25"/>
              </w:rPr>
              <w:t>,500,000.00</w:t>
            </w:r>
          </w:p>
        </w:tc>
        <w:tc>
          <w:tcPr>
            <w:tcW w:w="112" w:type="dxa"/>
            <w:vAlign w:val="bottom"/>
          </w:tcPr>
          <w:p w14:paraId="107D5F81" w14:textId="77777777" w:rsidR="004B71A1" w:rsidRPr="001E1831" w:rsidRDefault="004B71A1" w:rsidP="004B71A1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C58725" w14:textId="7AB58436" w:rsidR="004B71A1" w:rsidRPr="001E1831" w:rsidRDefault="004B71A1" w:rsidP="004B71A1">
            <w:pPr>
              <w:tabs>
                <w:tab w:val="center" w:pos="1183"/>
              </w:tabs>
              <w:ind w:right="4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309,000,000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E1831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43" w:type="dxa"/>
            <w:vAlign w:val="bottom"/>
          </w:tcPr>
          <w:p w14:paraId="18DE6186" w14:textId="77777777" w:rsidR="004B71A1" w:rsidRPr="001E1831" w:rsidRDefault="004B71A1" w:rsidP="004B71A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50054F" w14:textId="2ABDB61C" w:rsidR="004B71A1" w:rsidRPr="001E1831" w:rsidRDefault="004B71A1" w:rsidP="004B71A1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2</w:t>
            </w:r>
            <w:r w:rsidR="00EA2B1D" w:rsidRPr="001E1831">
              <w:rPr>
                <w:rFonts w:ascii="Angsana New" w:hAnsi="Angsana New"/>
                <w:sz w:val="25"/>
                <w:szCs w:val="25"/>
              </w:rPr>
              <w:t>67</w:t>
            </w:r>
            <w:r w:rsidRPr="001E1831">
              <w:rPr>
                <w:rFonts w:ascii="Angsana New" w:hAnsi="Angsana New"/>
                <w:sz w:val="25"/>
                <w:szCs w:val="25"/>
              </w:rPr>
              <w:t>,500,000.00</w:t>
            </w:r>
          </w:p>
        </w:tc>
        <w:tc>
          <w:tcPr>
            <w:tcW w:w="112" w:type="dxa"/>
            <w:vAlign w:val="bottom"/>
          </w:tcPr>
          <w:p w14:paraId="66E860F1" w14:textId="77777777" w:rsidR="004B71A1" w:rsidRPr="001E1831" w:rsidRDefault="004B71A1" w:rsidP="004B71A1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BDBF50F" w14:textId="22634659" w:rsidR="004B71A1" w:rsidRPr="001E1831" w:rsidRDefault="004B71A1" w:rsidP="004B71A1">
            <w:pPr>
              <w:ind w:right="119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309,000,000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E1831">
              <w:rPr>
                <w:rFonts w:ascii="Angsana New" w:hAnsi="Angsana New"/>
                <w:sz w:val="25"/>
                <w:szCs w:val="25"/>
              </w:rPr>
              <w:t>00</w:t>
            </w:r>
          </w:p>
        </w:tc>
      </w:tr>
    </w:tbl>
    <w:p w14:paraId="533C6097" w14:textId="550ED7DB" w:rsidR="007B702F" w:rsidRPr="001E1831" w:rsidRDefault="007B702F" w:rsidP="007B702F">
      <w:pPr>
        <w:spacing w:before="180"/>
        <w:ind w:left="851" w:hanging="567"/>
        <w:rPr>
          <w:rFonts w:ascii="Angsana New"/>
          <w:sz w:val="28"/>
          <w:szCs w:val="28"/>
        </w:rPr>
      </w:pPr>
      <w:bookmarkStart w:id="8" w:name="_Hlk25331542"/>
      <w:r w:rsidRPr="001E1831">
        <w:rPr>
          <w:rFonts w:ascii="Angsana New" w:hint="cs"/>
          <w:sz w:val="28"/>
          <w:szCs w:val="28"/>
          <w:cs/>
        </w:rPr>
        <w:t>รายการเคลื่อนไหวของเงินให้กู้ยืมแก่</w:t>
      </w:r>
      <w:r w:rsidRPr="001E1831">
        <w:rPr>
          <w:rFonts w:ascii="Angsana New"/>
          <w:sz w:val="28"/>
          <w:szCs w:val="28"/>
          <w:cs/>
        </w:rPr>
        <w:t>บุคคลและ</w:t>
      </w:r>
      <w:r w:rsidRPr="001E1831">
        <w:rPr>
          <w:rFonts w:ascii="Angsana New" w:hint="cs"/>
          <w:sz w:val="28"/>
          <w:szCs w:val="28"/>
          <w:cs/>
        </w:rPr>
        <w:t xml:space="preserve">กิจการอื่นระหว่างปีสิ้นสุดวันที่ </w:t>
      </w:r>
      <w:r w:rsidRPr="001E1831">
        <w:rPr>
          <w:rFonts w:ascii="Angsana New"/>
          <w:sz w:val="28"/>
          <w:szCs w:val="28"/>
          <w:cs/>
        </w:rPr>
        <w:t>3</w:t>
      </w:r>
      <w:r w:rsidRPr="001E1831">
        <w:rPr>
          <w:rFonts w:ascii="Angsana New" w:hint="cs"/>
          <w:sz w:val="28"/>
          <w:szCs w:val="28"/>
          <w:cs/>
        </w:rPr>
        <w:t>1 ธันวาคม</w:t>
      </w:r>
      <w:r w:rsidRPr="001E1831">
        <w:rPr>
          <w:rFonts w:ascii="Angsana New"/>
          <w:sz w:val="28"/>
          <w:szCs w:val="28"/>
          <w:cs/>
        </w:rPr>
        <w:t xml:space="preserve"> 25</w:t>
      </w:r>
      <w:r w:rsidR="0028054A" w:rsidRPr="001E1831">
        <w:rPr>
          <w:rFonts w:ascii="Angsana New" w:hint="cs"/>
          <w:sz w:val="28"/>
          <w:szCs w:val="28"/>
          <w:cs/>
        </w:rPr>
        <w:t>6</w:t>
      </w:r>
      <w:r w:rsidR="008A5DC6" w:rsidRPr="001E1831">
        <w:rPr>
          <w:rFonts w:ascii="Angsana New" w:hint="cs"/>
          <w:sz w:val="28"/>
          <w:szCs w:val="28"/>
          <w:cs/>
        </w:rPr>
        <w:t>3</w:t>
      </w:r>
      <w:r w:rsidRPr="001E1831">
        <w:rPr>
          <w:rFonts w:ascii="Angsana New" w:hint="cs"/>
          <w:sz w:val="28"/>
          <w:szCs w:val="28"/>
          <w:cs/>
        </w:rPr>
        <w:t xml:space="preserve"> เป็นดังนี้</w:t>
      </w:r>
    </w:p>
    <w:tbl>
      <w:tblPr>
        <w:tblW w:w="9956" w:type="dxa"/>
        <w:tblInd w:w="188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040"/>
        <w:gridCol w:w="143"/>
        <w:gridCol w:w="1175"/>
        <w:gridCol w:w="143"/>
        <w:gridCol w:w="1183"/>
        <w:gridCol w:w="142"/>
        <w:gridCol w:w="1171"/>
        <w:gridCol w:w="121"/>
        <w:gridCol w:w="1306"/>
        <w:gridCol w:w="114"/>
        <w:gridCol w:w="7"/>
        <w:gridCol w:w="114"/>
        <w:gridCol w:w="1183"/>
        <w:gridCol w:w="114"/>
      </w:tblGrid>
      <w:tr w:rsidR="007B702F" w:rsidRPr="001E1831" w14:paraId="6756DCCF" w14:textId="77777777" w:rsidTr="00131BDE">
        <w:trPr>
          <w:trHeight w:hRule="exact" w:val="349"/>
        </w:trPr>
        <w:tc>
          <w:tcPr>
            <w:tcW w:w="3040" w:type="dxa"/>
          </w:tcPr>
          <w:p w14:paraId="48CFEBF0" w14:textId="77777777" w:rsidR="007B702F" w:rsidRPr="001E1831" w:rsidRDefault="007B702F" w:rsidP="007B702F">
            <w:pPr>
              <w:pStyle w:val="Heading3"/>
              <w:jc w:val="left"/>
              <w:rPr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43" w:type="dxa"/>
          </w:tcPr>
          <w:p w14:paraId="6B9B3CE9" w14:textId="77777777" w:rsidR="007B702F" w:rsidRPr="001E1831" w:rsidRDefault="007B702F" w:rsidP="007B702F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355" w:type="dxa"/>
            <w:gridSpan w:val="8"/>
            <w:tcBorders>
              <w:bottom w:val="single" w:sz="4" w:space="0" w:color="auto"/>
            </w:tcBorders>
          </w:tcPr>
          <w:p w14:paraId="3D7CB7F9" w14:textId="77777777" w:rsidR="007B702F" w:rsidRPr="001E1831" w:rsidRDefault="007B702F" w:rsidP="007B702F">
            <w:pPr>
              <w:ind w:right="9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  <w:tc>
          <w:tcPr>
            <w:tcW w:w="121" w:type="dxa"/>
            <w:gridSpan w:val="2"/>
          </w:tcPr>
          <w:p w14:paraId="74AA92B6" w14:textId="77777777" w:rsidR="007B702F" w:rsidRPr="001E1831" w:rsidRDefault="007B702F" w:rsidP="007B702F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7" w:type="dxa"/>
            <w:gridSpan w:val="2"/>
          </w:tcPr>
          <w:p w14:paraId="4ECB465A" w14:textId="77777777" w:rsidR="007B702F" w:rsidRPr="001E1831" w:rsidRDefault="007B702F" w:rsidP="007B702F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  <w:cs/>
              </w:rPr>
              <w:t>นโยบาย</w:t>
            </w:r>
          </w:p>
        </w:tc>
      </w:tr>
      <w:tr w:rsidR="007B702F" w:rsidRPr="001E1831" w14:paraId="506BBBD1" w14:textId="77777777" w:rsidTr="00131BDE">
        <w:trPr>
          <w:trHeight w:hRule="exact" w:val="349"/>
        </w:trPr>
        <w:tc>
          <w:tcPr>
            <w:tcW w:w="3040" w:type="dxa"/>
          </w:tcPr>
          <w:p w14:paraId="0A61E38B" w14:textId="77777777" w:rsidR="007B702F" w:rsidRPr="001E1831" w:rsidRDefault="007B702F" w:rsidP="007B702F">
            <w:pPr>
              <w:pStyle w:val="Heading3"/>
              <w:jc w:val="left"/>
              <w:rPr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43" w:type="dxa"/>
          </w:tcPr>
          <w:p w14:paraId="68630603" w14:textId="77777777" w:rsidR="007B702F" w:rsidRPr="001E1831" w:rsidRDefault="007B702F" w:rsidP="007B702F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355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39EA9BF9" w14:textId="77777777" w:rsidR="007B702F" w:rsidRPr="001E1831" w:rsidRDefault="007B702F" w:rsidP="007B702F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  <w:cs/>
              </w:rPr>
              <w:t>งบการเงินรวม / งบการเงินเฉพาะกิจการ</w:t>
            </w:r>
          </w:p>
        </w:tc>
        <w:tc>
          <w:tcPr>
            <w:tcW w:w="121" w:type="dxa"/>
            <w:gridSpan w:val="2"/>
          </w:tcPr>
          <w:p w14:paraId="786E7519" w14:textId="77777777" w:rsidR="007B702F" w:rsidRPr="001E1831" w:rsidRDefault="007B702F" w:rsidP="007B702F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7" w:type="dxa"/>
            <w:gridSpan w:val="2"/>
          </w:tcPr>
          <w:p w14:paraId="408F3186" w14:textId="77777777" w:rsidR="007B702F" w:rsidRPr="001E1831" w:rsidRDefault="007B702F" w:rsidP="007B702F">
            <w:pPr>
              <w:tabs>
                <w:tab w:val="center" w:pos="1212"/>
              </w:tabs>
              <w:ind w:right="-4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E1831">
              <w:rPr>
                <w:rFonts w:ascii="Angsana New" w:hAnsi="Angsana New"/>
                <w:sz w:val="25"/>
                <w:szCs w:val="25"/>
                <w:cs/>
              </w:rPr>
              <w:t>การคิด</w:t>
            </w:r>
          </w:p>
        </w:tc>
      </w:tr>
      <w:tr w:rsidR="008A5DC6" w:rsidRPr="001E1831" w14:paraId="64789852" w14:textId="77777777" w:rsidTr="00131BDE">
        <w:trPr>
          <w:gridAfter w:val="1"/>
          <w:wAfter w:w="114" w:type="dxa"/>
          <w:trHeight w:hRule="exact" w:val="349"/>
        </w:trPr>
        <w:tc>
          <w:tcPr>
            <w:tcW w:w="3040" w:type="dxa"/>
          </w:tcPr>
          <w:p w14:paraId="50112E78" w14:textId="77777777" w:rsidR="008A5DC6" w:rsidRPr="001E1831" w:rsidRDefault="008A5DC6" w:rsidP="008A5DC6">
            <w:pPr>
              <w:pStyle w:val="Heading3"/>
              <w:jc w:val="left"/>
              <w:rPr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43" w:type="dxa"/>
          </w:tcPr>
          <w:p w14:paraId="3E30A0DD" w14:textId="77777777" w:rsidR="008A5DC6" w:rsidRPr="001E1831" w:rsidRDefault="008A5DC6" w:rsidP="008A5DC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single" w:sz="4" w:space="0" w:color="auto"/>
            </w:tcBorders>
          </w:tcPr>
          <w:p w14:paraId="6A980E02" w14:textId="7E72F826" w:rsidR="008A5DC6" w:rsidRPr="001E1831" w:rsidRDefault="008A5DC6" w:rsidP="008A5DC6">
            <w:pPr>
              <w:spacing w:line="340" w:lineRule="exact"/>
              <w:ind w:left="-37"/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 xml:space="preserve">31 ธันวาคม </w:t>
            </w:r>
            <w:r w:rsidRPr="001E1831">
              <w:rPr>
                <w:rFonts w:ascii="Angsana New" w:hAnsi="Angsana New" w:hint="cs"/>
                <w:cs/>
              </w:rPr>
              <w:t>2562</w:t>
            </w:r>
          </w:p>
        </w:tc>
        <w:tc>
          <w:tcPr>
            <w:tcW w:w="143" w:type="dxa"/>
          </w:tcPr>
          <w:p w14:paraId="665E46C1" w14:textId="77777777" w:rsidR="008A5DC6" w:rsidRPr="001E1831" w:rsidRDefault="008A5DC6" w:rsidP="008A5DC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83" w:type="dxa"/>
            <w:tcBorders>
              <w:top w:val="single" w:sz="4" w:space="0" w:color="auto"/>
              <w:bottom w:val="single" w:sz="4" w:space="0" w:color="auto"/>
            </w:tcBorders>
          </w:tcPr>
          <w:p w14:paraId="49CD46C2" w14:textId="77777777" w:rsidR="008A5DC6" w:rsidRPr="001E1831" w:rsidRDefault="008A5DC6" w:rsidP="008A5DC6">
            <w:pPr>
              <w:ind w:right="-47"/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เพิ่ม</w:t>
            </w:r>
            <w:r w:rsidRPr="001E1831">
              <w:rPr>
                <w:rStyle w:val="PageNumber"/>
                <w:rFonts w:ascii="Angsana New" w:hAnsi="Angsana New"/>
                <w:cs/>
              </w:rPr>
              <w:t>ขึ้น</w:t>
            </w:r>
          </w:p>
        </w:tc>
        <w:tc>
          <w:tcPr>
            <w:tcW w:w="142" w:type="dxa"/>
            <w:tcBorders>
              <w:top w:val="single" w:sz="4" w:space="0" w:color="auto"/>
            </w:tcBorders>
          </w:tcPr>
          <w:p w14:paraId="632068DA" w14:textId="77777777" w:rsidR="008A5DC6" w:rsidRPr="001E1831" w:rsidRDefault="008A5DC6" w:rsidP="008A5DC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</w:tcPr>
          <w:p w14:paraId="6D634E02" w14:textId="77777777" w:rsidR="008A5DC6" w:rsidRPr="001E1831" w:rsidRDefault="008A5DC6" w:rsidP="008A5DC6">
            <w:pPr>
              <w:jc w:val="center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  <w:cs/>
              </w:rPr>
              <w:t>ลดลง</w:t>
            </w:r>
          </w:p>
        </w:tc>
        <w:tc>
          <w:tcPr>
            <w:tcW w:w="121" w:type="dxa"/>
            <w:tcBorders>
              <w:top w:val="single" w:sz="4" w:space="0" w:color="auto"/>
            </w:tcBorders>
          </w:tcPr>
          <w:p w14:paraId="15B48243" w14:textId="77777777" w:rsidR="008A5DC6" w:rsidRPr="001E1831" w:rsidRDefault="008A5DC6" w:rsidP="008A5DC6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</w:tcPr>
          <w:p w14:paraId="48F60E98" w14:textId="69E271FD" w:rsidR="008A5DC6" w:rsidRPr="001E1831" w:rsidRDefault="008A5DC6" w:rsidP="008A5DC6">
            <w:pPr>
              <w:spacing w:line="340" w:lineRule="exact"/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31 ธันวาคม 25</w:t>
            </w:r>
            <w:r w:rsidRPr="001E1831">
              <w:rPr>
                <w:rFonts w:ascii="Angsana New" w:hAnsi="Angsana New" w:hint="cs"/>
                <w:cs/>
              </w:rPr>
              <w:t>63</w:t>
            </w:r>
          </w:p>
        </w:tc>
        <w:tc>
          <w:tcPr>
            <w:tcW w:w="121" w:type="dxa"/>
            <w:gridSpan w:val="2"/>
          </w:tcPr>
          <w:p w14:paraId="229AB749" w14:textId="77777777" w:rsidR="008A5DC6" w:rsidRPr="001E1831" w:rsidRDefault="008A5DC6" w:rsidP="008A5DC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7" w:type="dxa"/>
            <w:gridSpan w:val="2"/>
            <w:tcBorders>
              <w:bottom w:val="single" w:sz="4" w:space="0" w:color="auto"/>
            </w:tcBorders>
          </w:tcPr>
          <w:p w14:paraId="24762BBC" w14:textId="77777777" w:rsidR="008A5DC6" w:rsidRPr="001E1831" w:rsidRDefault="008A5DC6" w:rsidP="008A5DC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Style w:val="PageNumber"/>
                <w:rFonts w:ascii="Angsana New" w:hAnsi="Angsana New" w:hint="cs"/>
                <w:sz w:val="25"/>
                <w:szCs w:val="25"/>
                <w:cs/>
              </w:rPr>
              <w:t>อัตราให้</w:t>
            </w:r>
            <w:r w:rsidRPr="001E1831">
              <w:rPr>
                <w:rStyle w:val="PageNumber"/>
                <w:rFonts w:ascii="Angsana New" w:hAnsi="Angsana New"/>
                <w:sz w:val="25"/>
                <w:szCs w:val="25"/>
                <w:cs/>
              </w:rPr>
              <w:t>กู้ยืม</w:t>
            </w:r>
          </w:p>
        </w:tc>
      </w:tr>
      <w:tr w:rsidR="008A5DC6" w:rsidRPr="001E1831" w14:paraId="12804519" w14:textId="77777777" w:rsidTr="00131BDE">
        <w:trPr>
          <w:gridAfter w:val="1"/>
          <w:wAfter w:w="114" w:type="dxa"/>
          <w:trHeight w:hRule="exact" w:val="349"/>
        </w:trPr>
        <w:tc>
          <w:tcPr>
            <w:tcW w:w="3040" w:type="dxa"/>
          </w:tcPr>
          <w:p w14:paraId="01787781" w14:textId="77777777" w:rsidR="008A5DC6" w:rsidRPr="001E1831" w:rsidRDefault="008A5DC6" w:rsidP="008A5DC6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บุคคลอื่นที่ไม่เกี่ยวข้องกัน</w:t>
            </w:r>
          </w:p>
        </w:tc>
        <w:tc>
          <w:tcPr>
            <w:tcW w:w="143" w:type="dxa"/>
          </w:tcPr>
          <w:p w14:paraId="058D510E" w14:textId="77777777" w:rsidR="008A5DC6" w:rsidRPr="001E1831" w:rsidRDefault="008A5DC6" w:rsidP="008A5DC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75" w:type="dxa"/>
            <w:vAlign w:val="bottom"/>
          </w:tcPr>
          <w:p w14:paraId="196B3A9D" w14:textId="06460CDD" w:rsidR="008A5DC6" w:rsidRPr="001E1831" w:rsidRDefault="008A5DC6" w:rsidP="008A5DC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49</w:t>
            </w:r>
            <w:r w:rsidRPr="001E1831">
              <w:rPr>
                <w:rFonts w:ascii="Angsana New" w:hAnsi="Angsana New"/>
                <w:sz w:val="25"/>
                <w:szCs w:val="25"/>
              </w:rPr>
              <w:t>,000,000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E1831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43" w:type="dxa"/>
            <w:vAlign w:val="bottom"/>
          </w:tcPr>
          <w:p w14:paraId="41B464AC" w14:textId="77777777" w:rsidR="008A5DC6" w:rsidRPr="001E1831" w:rsidRDefault="008A5DC6" w:rsidP="008A5DC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83" w:type="dxa"/>
            <w:vAlign w:val="bottom"/>
          </w:tcPr>
          <w:p w14:paraId="4086E791" w14:textId="7D295679" w:rsidR="008A5DC6" w:rsidRPr="001E1831" w:rsidRDefault="008A5DC6" w:rsidP="008A5DC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126E83DD" w14:textId="77777777" w:rsidR="008A5DC6" w:rsidRPr="001E1831" w:rsidRDefault="008A5DC6" w:rsidP="008A5DC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71" w:type="dxa"/>
            <w:vAlign w:val="bottom"/>
          </w:tcPr>
          <w:p w14:paraId="34C57520" w14:textId="66CBF43F" w:rsidR="008A5DC6" w:rsidRPr="001E1831" w:rsidRDefault="008A5DC6" w:rsidP="008A5DC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="004B71A1" w:rsidRPr="001E1831">
              <w:rPr>
                <w:rFonts w:ascii="Angsana New" w:hAnsi="Angsana New" w:hint="cs"/>
                <w:sz w:val="25"/>
                <w:szCs w:val="25"/>
                <w:cs/>
              </w:rPr>
              <w:t>4</w:t>
            </w:r>
            <w:r w:rsidRPr="001E1831">
              <w:rPr>
                <w:rFonts w:ascii="Angsana New" w:hAnsi="Angsana New"/>
                <w:sz w:val="25"/>
                <w:szCs w:val="25"/>
              </w:rPr>
              <w:t>,000,000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E1831">
              <w:rPr>
                <w:rFonts w:ascii="Angsana New" w:hAnsi="Angsana New"/>
                <w:sz w:val="25"/>
                <w:szCs w:val="25"/>
              </w:rPr>
              <w:t>00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21" w:type="dxa"/>
            <w:vAlign w:val="bottom"/>
          </w:tcPr>
          <w:p w14:paraId="162B1D2D" w14:textId="77777777" w:rsidR="008A5DC6" w:rsidRPr="001E1831" w:rsidRDefault="008A5DC6" w:rsidP="008A5DC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06" w:type="dxa"/>
            <w:vAlign w:val="bottom"/>
          </w:tcPr>
          <w:p w14:paraId="0F0B04F1" w14:textId="1A809956" w:rsidR="008A5DC6" w:rsidRPr="001E1831" w:rsidRDefault="008A5DC6" w:rsidP="008A5DC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4</w:t>
            </w:r>
            <w:r w:rsidR="004B71A1" w:rsidRPr="001E1831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  <w:r w:rsidRPr="001E1831">
              <w:rPr>
                <w:rFonts w:ascii="Angsana New" w:hAnsi="Angsana New"/>
                <w:sz w:val="25"/>
                <w:szCs w:val="25"/>
              </w:rPr>
              <w:t>,000,000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E1831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21" w:type="dxa"/>
            <w:gridSpan w:val="2"/>
          </w:tcPr>
          <w:p w14:paraId="34C950DE" w14:textId="77777777" w:rsidR="008A5DC6" w:rsidRPr="001E1831" w:rsidRDefault="008A5DC6" w:rsidP="008A5DC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2A301AC8" w14:textId="5E424CCA" w:rsidR="008A5DC6" w:rsidRPr="001E1831" w:rsidRDefault="008A5DC6" w:rsidP="008A5DC6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12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E1831">
              <w:rPr>
                <w:rFonts w:ascii="Angsana New" w:hAnsi="Angsana New"/>
                <w:sz w:val="22"/>
                <w:szCs w:val="22"/>
              </w:rPr>
              <w:t>00,15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E1831">
              <w:rPr>
                <w:rFonts w:ascii="Angsana New" w:hAnsi="Angsana New"/>
                <w:sz w:val="22"/>
                <w:szCs w:val="22"/>
              </w:rPr>
              <w:t>00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% ต่อปี</w:t>
            </w:r>
          </w:p>
        </w:tc>
      </w:tr>
      <w:tr w:rsidR="008A5DC6" w:rsidRPr="001E1831" w14:paraId="78F50523" w14:textId="77777777" w:rsidTr="006D2E79">
        <w:trPr>
          <w:gridAfter w:val="1"/>
          <w:wAfter w:w="114" w:type="dxa"/>
          <w:trHeight w:hRule="exact" w:val="349"/>
        </w:trPr>
        <w:tc>
          <w:tcPr>
            <w:tcW w:w="3040" w:type="dxa"/>
            <w:vAlign w:val="bottom"/>
          </w:tcPr>
          <w:p w14:paraId="5901BE43" w14:textId="374B4BD4" w:rsidR="008A5DC6" w:rsidRPr="001E1831" w:rsidRDefault="008A5DC6" w:rsidP="008A5DC6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บริษัท โกลบอล อัลไลแอนซ์ จำกัด</w:t>
            </w:r>
          </w:p>
        </w:tc>
        <w:tc>
          <w:tcPr>
            <w:tcW w:w="143" w:type="dxa"/>
          </w:tcPr>
          <w:p w14:paraId="32ECE349" w14:textId="77777777" w:rsidR="008A5DC6" w:rsidRPr="001E1831" w:rsidRDefault="008A5DC6" w:rsidP="008A5DC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75" w:type="dxa"/>
            <w:vAlign w:val="bottom"/>
          </w:tcPr>
          <w:p w14:paraId="44D84448" w14:textId="5DB67A46" w:rsidR="008A5DC6" w:rsidRPr="001E1831" w:rsidRDefault="008A5DC6" w:rsidP="008A5DC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130,000,000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E1831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43" w:type="dxa"/>
            <w:vAlign w:val="bottom"/>
          </w:tcPr>
          <w:p w14:paraId="37C0530D" w14:textId="77777777" w:rsidR="008A5DC6" w:rsidRPr="001E1831" w:rsidRDefault="008A5DC6" w:rsidP="008A5DC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83" w:type="dxa"/>
            <w:shd w:val="clear" w:color="auto" w:fill="auto"/>
            <w:vAlign w:val="bottom"/>
          </w:tcPr>
          <w:p w14:paraId="683EEBD8" w14:textId="35E7694D" w:rsidR="008A5DC6" w:rsidRPr="001E1831" w:rsidRDefault="008A5DC6" w:rsidP="008A5DC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50EA9A4E" w14:textId="77777777" w:rsidR="008A5DC6" w:rsidRPr="001E1831" w:rsidRDefault="008A5DC6" w:rsidP="008A5DC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71" w:type="dxa"/>
            <w:vAlign w:val="bottom"/>
          </w:tcPr>
          <w:p w14:paraId="532E7E32" w14:textId="6CC00743" w:rsidR="008A5DC6" w:rsidRPr="001E1831" w:rsidRDefault="008A5DC6" w:rsidP="008A5DC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(22,500,000.00)</w:t>
            </w:r>
          </w:p>
        </w:tc>
        <w:tc>
          <w:tcPr>
            <w:tcW w:w="121" w:type="dxa"/>
            <w:vAlign w:val="bottom"/>
          </w:tcPr>
          <w:p w14:paraId="39AC3887" w14:textId="77777777" w:rsidR="008A5DC6" w:rsidRPr="001E1831" w:rsidRDefault="008A5DC6" w:rsidP="008A5DC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06" w:type="dxa"/>
            <w:vAlign w:val="bottom"/>
          </w:tcPr>
          <w:p w14:paraId="1F017042" w14:textId="2A7DD658" w:rsidR="008A5DC6" w:rsidRPr="001E1831" w:rsidRDefault="008A5DC6" w:rsidP="008A5DC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107,500,000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E1831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21" w:type="dxa"/>
            <w:gridSpan w:val="2"/>
          </w:tcPr>
          <w:p w14:paraId="153C45F5" w14:textId="77777777" w:rsidR="008A5DC6" w:rsidRPr="001E1831" w:rsidRDefault="008A5DC6" w:rsidP="008A5DC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44548166" w14:textId="379C03C3" w:rsidR="008A5DC6" w:rsidRPr="001E1831" w:rsidRDefault="008A5DC6" w:rsidP="008A5DC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15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E1831">
              <w:rPr>
                <w:rFonts w:ascii="Angsana New" w:hAnsi="Angsana New"/>
                <w:sz w:val="22"/>
                <w:szCs w:val="22"/>
              </w:rPr>
              <w:t>00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% ต่อปี</w:t>
            </w:r>
          </w:p>
        </w:tc>
      </w:tr>
      <w:tr w:rsidR="008A5DC6" w:rsidRPr="001E1831" w14:paraId="1C96BE6A" w14:textId="77777777" w:rsidTr="006D2E79">
        <w:trPr>
          <w:gridAfter w:val="1"/>
          <w:wAfter w:w="114" w:type="dxa"/>
          <w:trHeight w:hRule="exact" w:val="349"/>
        </w:trPr>
        <w:tc>
          <w:tcPr>
            <w:tcW w:w="3040" w:type="dxa"/>
            <w:vAlign w:val="bottom"/>
          </w:tcPr>
          <w:p w14:paraId="2FBB08FB" w14:textId="027761AE" w:rsidR="008A5DC6" w:rsidRPr="001E1831" w:rsidRDefault="008A5DC6" w:rsidP="008A5DC6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 xml:space="preserve">บริษัท บ้านฉาง </w:t>
            </w:r>
            <w:r w:rsidR="00C7061F" w:rsidRPr="001E1831">
              <w:rPr>
                <w:rFonts w:ascii="Angsana New" w:hAnsi="Angsana New" w:hint="cs"/>
                <w:sz w:val="25"/>
                <w:szCs w:val="25"/>
                <w:cs/>
              </w:rPr>
              <w:t>วอเตอร์</w:t>
            </w: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 xml:space="preserve"> ดีเวลลอปเม้นท์ จำกัด</w:t>
            </w:r>
          </w:p>
        </w:tc>
        <w:tc>
          <w:tcPr>
            <w:tcW w:w="143" w:type="dxa"/>
          </w:tcPr>
          <w:p w14:paraId="35545522" w14:textId="77777777" w:rsidR="008A5DC6" w:rsidRPr="001E1831" w:rsidRDefault="008A5DC6" w:rsidP="008A5DC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75" w:type="dxa"/>
            <w:vAlign w:val="bottom"/>
          </w:tcPr>
          <w:p w14:paraId="7F52CBEB" w14:textId="3B3854B9" w:rsidR="008A5DC6" w:rsidRPr="001E1831" w:rsidRDefault="008A5DC6" w:rsidP="008A5DC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130,000,000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E1831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43" w:type="dxa"/>
            <w:vAlign w:val="bottom"/>
          </w:tcPr>
          <w:p w14:paraId="2665FD05" w14:textId="77777777" w:rsidR="008A5DC6" w:rsidRPr="001E1831" w:rsidRDefault="008A5DC6" w:rsidP="008A5DC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83" w:type="dxa"/>
            <w:shd w:val="clear" w:color="auto" w:fill="auto"/>
            <w:vAlign w:val="bottom"/>
          </w:tcPr>
          <w:p w14:paraId="31A86C07" w14:textId="09BF86DE" w:rsidR="008A5DC6" w:rsidRPr="001E1831" w:rsidRDefault="008A5DC6" w:rsidP="008A5DC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25451FC3" w14:textId="77777777" w:rsidR="008A5DC6" w:rsidRPr="001E1831" w:rsidRDefault="008A5DC6" w:rsidP="008A5DC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71" w:type="dxa"/>
            <w:vAlign w:val="bottom"/>
          </w:tcPr>
          <w:p w14:paraId="67E03FCC" w14:textId="54E3B28B" w:rsidR="008A5DC6" w:rsidRPr="001E1831" w:rsidRDefault="004B71A1" w:rsidP="008A5DC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121" w:type="dxa"/>
            <w:vAlign w:val="bottom"/>
          </w:tcPr>
          <w:p w14:paraId="20FC6BA6" w14:textId="77777777" w:rsidR="008A5DC6" w:rsidRPr="001E1831" w:rsidRDefault="008A5DC6" w:rsidP="008A5DC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06" w:type="dxa"/>
            <w:vAlign w:val="bottom"/>
          </w:tcPr>
          <w:p w14:paraId="0EBA806C" w14:textId="7EC853FA" w:rsidR="008A5DC6" w:rsidRPr="001E1831" w:rsidRDefault="004B71A1" w:rsidP="008A5DC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130,000,000.00</w:t>
            </w:r>
          </w:p>
        </w:tc>
        <w:tc>
          <w:tcPr>
            <w:tcW w:w="121" w:type="dxa"/>
            <w:gridSpan w:val="2"/>
          </w:tcPr>
          <w:p w14:paraId="23DD5CCB" w14:textId="77777777" w:rsidR="008A5DC6" w:rsidRPr="001E1831" w:rsidRDefault="008A5DC6" w:rsidP="008A5DC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7E3D9C01" w14:textId="48C038B3" w:rsidR="008A5DC6" w:rsidRPr="001E1831" w:rsidRDefault="008A5DC6" w:rsidP="008A5DC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15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E1831">
              <w:rPr>
                <w:rFonts w:ascii="Angsana New" w:hAnsi="Angsana New"/>
                <w:sz w:val="22"/>
                <w:szCs w:val="22"/>
              </w:rPr>
              <w:t>00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% ต่อปี</w:t>
            </w:r>
          </w:p>
        </w:tc>
      </w:tr>
      <w:tr w:rsidR="008A5DC6" w:rsidRPr="001E1831" w14:paraId="256E02F8" w14:textId="77777777" w:rsidTr="00131BDE">
        <w:trPr>
          <w:gridAfter w:val="1"/>
          <w:wAfter w:w="114" w:type="dxa"/>
          <w:trHeight w:hRule="exact" w:val="349"/>
        </w:trPr>
        <w:tc>
          <w:tcPr>
            <w:tcW w:w="3040" w:type="dxa"/>
          </w:tcPr>
          <w:p w14:paraId="5DE78CC6" w14:textId="28677953" w:rsidR="008A5DC6" w:rsidRPr="001E1831" w:rsidRDefault="008A5DC6" w:rsidP="008A5DC6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1E1831">
              <w:rPr>
                <w:rFonts w:ascii="Angsana New" w:hAnsi="Angsana New"/>
                <w:sz w:val="25"/>
                <w:szCs w:val="25"/>
                <w:cs/>
              </w:rPr>
              <w:t xml:space="preserve">บริษัท คิงดอม พร็อพเพอร์ตี้ จำกัด </w:t>
            </w:r>
          </w:p>
        </w:tc>
        <w:tc>
          <w:tcPr>
            <w:tcW w:w="143" w:type="dxa"/>
          </w:tcPr>
          <w:p w14:paraId="171066B8" w14:textId="77777777" w:rsidR="008A5DC6" w:rsidRPr="001E1831" w:rsidRDefault="008A5DC6" w:rsidP="008A5DC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bottom"/>
          </w:tcPr>
          <w:p w14:paraId="6B414BB3" w14:textId="3EA58700" w:rsidR="008A5DC6" w:rsidRPr="001E1831" w:rsidRDefault="008A5DC6" w:rsidP="008A5DC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4,908,000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E1831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43" w:type="dxa"/>
            <w:vAlign w:val="bottom"/>
          </w:tcPr>
          <w:p w14:paraId="43020E55" w14:textId="77777777" w:rsidR="008A5DC6" w:rsidRPr="001E1831" w:rsidRDefault="008A5DC6" w:rsidP="008A5DC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83" w:type="dxa"/>
            <w:tcBorders>
              <w:bottom w:val="single" w:sz="4" w:space="0" w:color="auto"/>
            </w:tcBorders>
            <w:vAlign w:val="bottom"/>
          </w:tcPr>
          <w:p w14:paraId="40ECB9E8" w14:textId="13A5A89A" w:rsidR="008A5DC6" w:rsidRPr="001E1831" w:rsidRDefault="008A5DC6" w:rsidP="008A5DC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54A4C9C1" w14:textId="77777777" w:rsidR="008A5DC6" w:rsidRPr="001E1831" w:rsidRDefault="008A5DC6" w:rsidP="008A5DC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71" w:type="dxa"/>
            <w:tcBorders>
              <w:bottom w:val="single" w:sz="4" w:space="0" w:color="auto"/>
            </w:tcBorders>
            <w:vAlign w:val="bottom"/>
          </w:tcPr>
          <w:p w14:paraId="50DCCE19" w14:textId="77777777" w:rsidR="008A5DC6" w:rsidRPr="001E1831" w:rsidRDefault="008A5DC6" w:rsidP="008A5DC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21" w:type="dxa"/>
            <w:vAlign w:val="bottom"/>
          </w:tcPr>
          <w:p w14:paraId="41DB7EE2" w14:textId="77777777" w:rsidR="008A5DC6" w:rsidRPr="001E1831" w:rsidRDefault="008A5DC6" w:rsidP="008A5DC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  <w:vAlign w:val="bottom"/>
          </w:tcPr>
          <w:p w14:paraId="1C9F69DD" w14:textId="77777777" w:rsidR="008A5DC6" w:rsidRPr="001E1831" w:rsidRDefault="008A5DC6" w:rsidP="008A5DC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4,908,000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E1831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21" w:type="dxa"/>
            <w:gridSpan w:val="2"/>
          </w:tcPr>
          <w:p w14:paraId="2AACFAE2" w14:textId="77777777" w:rsidR="008A5DC6" w:rsidRPr="001E1831" w:rsidRDefault="008A5DC6" w:rsidP="008A5DC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49218166" w14:textId="77777777" w:rsidR="008A5DC6" w:rsidRPr="001E1831" w:rsidRDefault="008A5DC6" w:rsidP="008A5DC6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10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E1831">
              <w:rPr>
                <w:rFonts w:ascii="Angsana New" w:hAnsi="Angsana New"/>
                <w:sz w:val="22"/>
                <w:szCs w:val="22"/>
              </w:rPr>
              <w:t>00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% ต่อปี</w:t>
            </w:r>
          </w:p>
        </w:tc>
      </w:tr>
      <w:tr w:rsidR="008A5DC6" w:rsidRPr="001E1831" w14:paraId="0E3EB83B" w14:textId="77777777" w:rsidTr="00131BDE">
        <w:trPr>
          <w:gridAfter w:val="1"/>
          <w:wAfter w:w="114" w:type="dxa"/>
          <w:trHeight w:hRule="exact" w:val="349"/>
        </w:trPr>
        <w:tc>
          <w:tcPr>
            <w:tcW w:w="3040" w:type="dxa"/>
          </w:tcPr>
          <w:p w14:paraId="0874A091" w14:textId="77777777" w:rsidR="008A5DC6" w:rsidRPr="001E1831" w:rsidRDefault="008A5DC6" w:rsidP="008A5DC6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1E1831">
              <w:rPr>
                <w:rFonts w:ascii="Angsana New" w:hAnsi="Angsana New"/>
                <w:sz w:val="25"/>
                <w:szCs w:val="25"/>
                <w:cs/>
              </w:rPr>
              <w:t>รวม</w:t>
            </w:r>
          </w:p>
        </w:tc>
        <w:tc>
          <w:tcPr>
            <w:tcW w:w="143" w:type="dxa"/>
          </w:tcPr>
          <w:p w14:paraId="7D407E30" w14:textId="77777777" w:rsidR="008A5DC6" w:rsidRPr="001E1831" w:rsidRDefault="008A5DC6" w:rsidP="008A5DC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75" w:type="dxa"/>
            <w:tcBorders>
              <w:top w:val="single" w:sz="4" w:space="0" w:color="auto"/>
            </w:tcBorders>
            <w:vAlign w:val="bottom"/>
          </w:tcPr>
          <w:p w14:paraId="2E35FB63" w14:textId="7259F8AD" w:rsidR="008A5DC6" w:rsidRPr="001E1831" w:rsidRDefault="008A5DC6" w:rsidP="008A5DC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313,908,000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E1831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43" w:type="dxa"/>
            <w:vAlign w:val="bottom"/>
          </w:tcPr>
          <w:p w14:paraId="67F9D9DB" w14:textId="77777777" w:rsidR="008A5DC6" w:rsidRPr="001E1831" w:rsidRDefault="008A5DC6" w:rsidP="008A5DC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83" w:type="dxa"/>
            <w:tcBorders>
              <w:top w:val="single" w:sz="4" w:space="0" w:color="auto"/>
            </w:tcBorders>
            <w:vAlign w:val="bottom"/>
          </w:tcPr>
          <w:p w14:paraId="77279F0A" w14:textId="5541C707" w:rsidR="008A5DC6" w:rsidRPr="001E1831" w:rsidRDefault="008A5DC6" w:rsidP="008A5DC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460D45D5" w14:textId="77777777" w:rsidR="008A5DC6" w:rsidRPr="001E1831" w:rsidRDefault="008A5DC6" w:rsidP="008A5DC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  <w:vAlign w:val="bottom"/>
          </w:tcPr>
          <w:p w14:paraId="063CD852" w14:textId="4A920613" w:rsidR="008A5DC6" w:rsidRPr="001E1831" w:rsidRDefault="008A5DC6" w:rsidP="008A5DC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="004B71A1" w:rsidRPr="001E1831">
              <w:rPr>
                <w:rFonts w:ascii="Angsana New" w:hAnsi="Angsana New"/>
                <w:sz w:val="25"/>
                <w:szCs w:val="25"/>
              </w:rPr>
              <w:t>26,500,000.00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21" w:type="dxa"/>
            <w:vAlign w:val="bottom"/>
          </w:tcPr>
          <w:p w14:paraId="67437064" w14:textId="77777777" w:rsidR="008A5DC6" w:rsidRPr="001E1831" w:rsidRDefault="008A5DC6" w:rsidP="008A5DC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vAlign w:val="bottom"/>
          </w:tcPr>
          <w:p w14:paraId="213BABC9" w14:textId="1CE69701" w:rsidR="008A5DC6" w:rsidRPr="001E1831" w:rsidRDefault="004B71A1" w:rsidP="008A5DC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287,408,000.00</w:t>
            </w:r>
          </w:p>
        </w:tc>
        <w:tc>
          <w:tcPr>
            <w:tcW w:w="121" w:type="dxa"/>
            <w:gridSpan w:val="2"/>
          </w:tcPr>
          <w:p w14:paraId="0939F060" w14:textId="77777777" w:rsidR="008A5DC6" w:rsidRPr="001E1831" w:rsidRDefault="008A5DC6" w:rsidP="008A5DC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7" w:type="dxa"/>
            <w:gridSpan w:val="2"/>
            <w:vAlign w:val="bottom"/>
          </w:tcPr>
          <w:p w14:paraId="0EC748C0" w14:textId="03521AF7" w:rsidR="008A5DC6" w:rsidRPr="001E1831" w:rsidRDefault="008A5DC6" w:rsidP="008A5DC6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8A5DC6" w:rsidRPr="001E1831" w14:paraId="64C8D34B" w14:textId="77777777" w:rsidTr="00131BDE">
        <w:trPr>
          <w:gridAfter w:val="1"/>
          <w:wAfter w:w="114" w:type="dxa"/>
          <w:trHeight w:hRule="exact" w:val="349"/>
        </w:trPr>
        <w:tc>
          <w:tcPr>
            <w:tcW w:w="3040" w:type="dxa"/>
            <w:vAlign w:val="bottom"/>
          </w:tcPr>
          <w:p w14:paraId="172E780B" w14:textId="77777777" w:rsidR="008A5DC6" w:rsidRPr="001E1831" w:rsidRDefault="008A5DC6" w:rsidP="008A5DC6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1E1831">
              <w:rPr>
                <w:rFonts w:ascii="Angsana New" w:hAnsi="Angsana New"/>
                <w:sz w:val="25"/>
                <w:szCs w:val="25"/>
                <w:u w:val="single"/>
                <w:cs/>
              </w:rPr>
              <w:t>หัก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 xml:space="preserve"> ค่าเผื่อหนี้สงสัยจะสูญ</w:t>
            </w:r>
          </w:p>
        </w:tc>
        <w:tc>
          <w:tcPr>
            <w:tcW w:w="143" w:type="dxa"/>
          </w:tcPr>
          <w:p w14:paraId="6CBFF1D8" w14:textId="77777777" w:rsidR="008A5DC6" w:rsidRPr="001E1831" w:rsidRDefault="008A5DC6" w:rsidP="008A5DC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bottom"/>
          </w:tcPr>
          <w:p w14:paraId="1AADDFFC" w14:textId="784B4170" w:rsidR="008A5DC6" w:rsidRPr="001E1831" w:rsidRDefault="008A5DC6" w:rsidP="008A5DC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1E1831">
              <w:rPr>
                <w:rFonts w:ascii="Angsana New" w:hAnsi="Angsana New"/>
                <w:sz w:val="25"/>
                <w:szCs w:val="25"/>
              </w:rPr>
              <w:t>4,908,000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E1831">
              <w:rPr>
                <w:rFonts w:ascii="Angsana New" w:hAnsi="Angsana New"/>
                <w:sz w:val="25"/>
                <w:szCs w:val="25"/>
              </w:rPr>
              <w:t>00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43" w:type="dxa"/>
            <w:vAlign w:val="bottom"/>
          </w:tcPr>
          <w:p w14:paraId="1B768B69" w14:textId="77777777" w:rsidR="008A5DC6" w:rsidRPr="001E1831" w:rsidRDefault="008A5DC6" w:rsidP="008A5DC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83" w:type="dxa"/>
            <w:tcBorders>
              <w:bottom w:val="single" w:sz="4" w:space="0" w:color="auto"/>
            </w:tcBorders>
            <w:vAlign w:val="bottom"/>
          </w:tcPr>
          <w:p w14:paraId="2DCEEBD9" w14:textId="4CBB1912" w:rsidR="008A5DC6" w:rsidRPr="001E1831" w:rsidRDefault="00EA2B1D" w:rsidP="008A5DC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(15,000,000.00)</w:t>
            </w:r>
          </w:p>
        </w:tc>
        <w:tc>
          <w:tcPr>
            <w:tcW w:w="142" w:type="dxa"/>
            <w:vAlign w:val="bottom"/>
          </w:tcPr>
          <w:p w14:paraId="763AC037" w14:textId="77777777" w:rsidR="008A5DC6" w:rsidRPr="001E1831" w:rsidRDefault="008A5DC6" w:rsidP="008A5DC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71" w:type="dxa"/>
            <w:tcBorders>
              <w:bottom w:val="single" w:sz="4" w:space="0" w:color="auto"/>
            </w:tcBorders>
            <w:vAlign w:val="bottom"/>
          </w:tcPr>
          <w:p w14:paraId="46ECFCC2" w14:textId="77777777" w:rsidR="008A5DC6" w:rsidRPr="001E1831" w:rsidRDefault="008A5DC6" w:rsidP="008A5DC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21" w:type="dxa"/>
            <w:vAlign w:val="bottom"/>
          </w:tcPr>
          <w:p w14:paraId="0CA98535" w14:textId="77777777" w:rsidR="008A5DC6" w:rsidRPr="001E1831" w:rsidRDefault="008A5DC6" w:rsidP="008A5DC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  <w:vAlign w:val="bottom"/>
          </w:tcPr>
          <w:p w14:paraId="5E67F6DA" w14:textId="4D088516" w:rsidR="008A5DC6" w:rsidRPr="001E1831" w:rsidRDefault="008A5DC6" w:rsidP="008A5DC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="00EA2B1D" w:rsidRPr="001E1831">
              <w:rPr>
                <w:rFonts w:ascii="Angsana New" w:hAnsi="Angsana New"/>
                <w:sz w:val="25"/>
                <w:szCs w:val="25"/>
              </w:rPr>
              <w:t>19</w:t>
            </w:r>
            <w:r w:rsidRPr="001E1831">
              <w:rPr>
                <w:rFonts w:ascii="Angsana New" w:hAnsi="Angsana New"/>
                <w:sz w:val="25"/>
                <w:szCs w:val="25"/>
              </w:rPr>
              <w:t>,908,000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E1831">
              <w:rPr>
                <w:rFonts w:ascii="Angsana New" w:hAnsi="Angsana New"/>
                <w:sz w:val="25"/>
                <w:szCs w:val="25"/>
              </w:rPr>
              <w:t>00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21" w:type="dxa"/>
            <w:gridSpan w:val="2"/>
          </w:tcPr>
          <w:p w14:paraId="5575F6AA" w14:textId="77777777" w:rsidR="008A5DC6" w:rsidRPr="001E1831" w:rsidRDefault="008A5DC6" w:rsidP="008A5DC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7" w:type="dxa"/>
            <w:gridSpan w:val="2"/>
          </w:tcPr>
          <w:p w14:paraId="2984C00F" w14:textId="77777777" w:rsidR="008A5DC6" w:rsidRPr="001E1831" w:rsidRDefault="008A5DC6" w:rsidP="008A5DC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8A5DC6" w:rsidRPr="001E1831" w14:paraId="2113EB19" w14:textId="77777777" w:rsidTr="00077070">
        <w:trPr>
          <w:gridAfter w:val="1"/>
          <w:wAfter w:w="114" w:type="dxa"/>
          <w:trHeight w:hRule="exact" w:val="364"/>
        </w:trPr>
        <w:tc>
          <w:tcPr>
            <w:tcW w:w="3040" w:type="dxa"/>
          </w:tcPr>
          <w:p w14:paraId="075EC7E8" w14:textId="77777777" w:rsidR="008A5DC6" w:rsidRPr="001E1831" w:rsidRDefault="008A5DC6" w:rsidP="008A5DC6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1E1831">
              <w:rPr>
                <w:rFonts w:ascii="Angsana New" w:hAnsi="Angsana New"/>
                <w:sz w:val="25"/>
                <w:szCs w:val="25"/>
                <w:cs/>
              </w:rPr>
              <w:t>รวมเงินให้กู้ยืมแก่กิจการอื่น</w:t>
            </w:r>
          </w:p>
        </w:tc>
        <w:tc>
          <w:tcPr>
            <w:tcW w:w="143" w:type="dxa"/>
          </w:tcPr>
          <w:p w14:paraId="5A27B2B9" w14:textId="77777777" w:rsidR="008A5DC6" w:rsidRPr="001E1831" w:rsidRDefault="008A5DC6" w:rsidP="008A5DC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0039D3" w14:textId="60006D57" w:rsidR="008A5DC6" w:rsidRPr="001E1831" w:rsidRDefault="008A5DC6" w:rsidP="008A5DC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309,000,000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1E1831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43" w:type="dxa"/>
            <w:vAlign w:val="bottom"/>
          </w:tcPr>
          <w:p w14:paraId="63B72C97" w14:textId="77777777" w:rsidR="008A5DC6" w:rsidRPr="001E1831" w:rsidRDefault="008A5DC6" w:rsidP="008A5DC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8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368E00" w14:textId="4F3E40F8" w:rsidR="008A5DC6" w:rsidRPr="001E1831" w:rsidRDefault="00EA2B1D" w:rsidP="008A5DC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(15,000,000.00)</w:t>
            </w:r>
          </w:p>
        </w:tc>
        <w:tc>
          <w:tcPr>
            <w:tcW w:w="142" w:type="dxa"/>
            <w:vAlign w:val="bottom"/>
          </w:tcPr>
          <w:p w14:paraId="18F2541E" w14:textId="77777777" w:rsidR="008A5DC6" w:rsidRPr="001E1831" w:rsidRDefault="008A5DC6" w:rsidP="008A5DC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91CCA1" w14:textId="637653D3" w:rsidR="008A5DC6" w:rsidRPr="001E1831" w:rsidRDefault="008A5DC6" w:rsidP="008A5DC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="004B71A1" w:rsidRPr="001E1831">
              <w:rPr>
                <w:rFonts w:ascii="Angsana New" w:hAnsi="Angsana New"/>
                <w:sz w:val="25"/>
                <w:szCs w:val="25"/>
              </w:rPr>
              <w:t>26,500,000.00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21" w:type="dxa"/>
            <w:vAlign w:val="bottom"/>
          </w:tcPr>
          <w:p w14:paraId="2B640C23" w14:textId="77777777" w:rsidR="008A5DC6" w:rsidRPr="001E1831" w:rsidRDefault="008A5DC6" w:rsidP="008A5DC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3277C7" w14:textId="5310D151" w:rsidR="008A5DC6" w:rsidRPr="001E1831" w:rsidRDefault="004B71A1" w:rsidP="008A5DC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2</w:t>
            </w:r>
            <w:r w:rsidR="00EA2B1D" w:rsidRPr="001E1831">
              <w:rPr>
                <w:rFonts w:ascii="Angsana New" w:hAnsi="Angsana New"/>
                <w:sz w:val="25"/>
                <w:szCs w:val="25"/>
              </w:rPr>
              <w:t>67</w:t>
            </w:r>
            <w:r w:rsidRPr="001E1831">
              <w:rPr>
                <w:rFonts w:ascii="Angsana New" w:hAnsi="Angsana New"/>
                <w:sz w:val="25"/>
                <w:szCs w:val="25"/>
              </w:rPr>
              <w:t>,500,000.00</w:t>
            </w:r>
          </w:p>
        </w:tc>
        <w:tc>
          <w:tcPr>
            <w:tcW w:w="121" w:type="dxa"/>
            <w:gridSpan w:val="2"/>
          </w:tcPr>
          <w:p w14:paraId="0329D7B3" w14:textId="77777777" w:rsidR="008A5DC6" w:rsidRPr="001E1831" w:rsidRDefault="008A5DC6" w:rsidP="008A5DC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7" w:type="dxa"/>
            <w:gridSpan w:val="2"/>
          </w:tcPr>
          <w:p w14:paraId="7744AFA9" w14:textId="77777777" w:rsidR="008A5DC6" w:rsidRPr="001E1831" w:rsidRDefault="008A5DC6" w:rsidP="008A5DC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</w:tr>
    </w:tbl>
    <w:bookmarkEnd w:id="8"/>
    <w:p w14:paraId="75629F75" w14:textId="1D047770" w:rsidR="00B31F8E" w:rsidRPr="001E1831" w:rsidRDefault="006B7835" w:rsidP="006B7835">
      <w:pPr>
        <w:pStyle w:val="ListParagraph"/>
        <w:numPr>
          <w:ilvl w:val="0"/>
          <w:numId w:val="6"/>
        </w:numPr>
        <w:ind w:left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1E1831">
        <w:rPr>
          <w:rFonts w:ascii="Angsana New" w:hAnsi="Angsana New" w:hint="cs"/>
          <w:b/>
          <w:bCs/>
          <w:sz w:val="28"/>
          <w:szCs w:val="28"/>
          <w:cs/>
        </w:rPr>
        <w:lastRenderedPageBreak/>
        <w:t>สินทรัพย์ทางการเงินหมุนเวียนอื่น</w:t>
      </w:r>
    </w:p>
    <w:p w14:paraId="638C4B1B" w14:textId="2CC81670" w:rsidR="00B31F8E" w:rsidRPr="001E1831" w:rsidRDefault="00B31F8E" w:rsidP="00B31F8E">
      <w:pPr>
        <w:pStyle w:val="ListParagraph"/>
        <w:ind w:left="360"/>
        <w:jc w:val="thaiDistribute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sz w:val="28"/>
          <w:szCs w:val="28"/>
          <w:cs/>
        </w:rPr>
        <w:t xml:space="preserve">ณ วันที่ </w:t>
      </w:r>
      <w:r w:rsidRPr="001E1831">
        <w:rPr>
          <w:rFonts w:ascii="Angsana New" w:hAnsi="Angsana New"/>
          <w:sz w:val="28"/>
          <w:szCs w:val="28"/>
        </w:rPr>
        <w:t xml:space="preserve">31 </w:t>
      </w:r>
      <w:r w:rsidRPr="001E1831">
        <w:rPr>
          <w:rFonts w:ascii="Angsana New" w:hAnsi="Angsana New"/>
          <w:sz w:val="28"/>
          <w:szCs w:val="28"/>
          <w:cs/>
        </w:rPr>
        <w:t xml:space="preserve">ธันวาคม </w:t>
      </w:r>
      <w:r w:rsidRPr="001E1831">
        <w:rPr>
          <w:rFonts w:ascii="Angsana New" w:hAnsi="Angsana New"/>
          <w:sz w:val="28"/>
          <w:szCs w:val="28"/>
        </w:rPr>
        <w:t>2563</w:t>
      </w:r>
      <w:r w:rsidRPr="001E1831">
        <w:rPr>
          <w:rFonts w:ascii="Angsana New" w:hAnsi="Angsana New" w:hint="cs"/>
          <w:sz w:val="28"/>
          <w:szCs w:val="28"/>
          <w:cs/>
        </w:rPr>
        <w:t xml:space="preserve"> </w:t>
      </w:r>
      <w:r w:rsidRPr="001E1831">
        <w:rPr>
          <w:rFonts w:ascii="Angsana New" w:hAnsi="Angsana New"/>
          <w:sz w:val="28"/>
          <w:szCs w:val="28"/>
          <w:cs/>
        </w:rPr>
        <w:t xml:space="preserve">และ </w:t>
      </w:r>
      <w:r w:rsidRPr="001E1831">
        <w:rPr>
          <w:rFonts w:ascii="Angsana New" w:hAnsi="Angsana New"/>
          <w:sz w:val="28"/>
          <w:szCs w:val="28"/>
        </w:rPr>
        <w:t xml:space="preserve">2562 </w:t>
      </w:r>
      <w:r w:rsidR="006B7835" w:rsidRPr="001E1831">
        <w:rPr>
          <w:rFonts w:ascii="Angsana New" w:hAnsi="Angsana New" w:hint="cs"/>
          <w:sz w:val="28"/>
          <w:szCs w:val="28"/>
          <w:cs/>
        </w:rPr>
        <w:t>บริษัทฯ มีสินทรัพย์ทางการเงินหมุนเวียนอื่น</w:t>
      </w:r>
      <w:r w:rsidRPr="001E1831">
        <w:rPr>
          <w:rFonts w:ascii="Angsana New" w:hAnsi="Angsana New"/>
          <w:sz w:val="28"/>
          <w:szCs w:val="28"/>
          <w:cs/>
        </w:rPr>
        <w:t xml:space="preserve"> ประกอบด้วย:-</w:t>
      </w:r>
    </w:p>
    <w:tbl>
      <w:tblPr>
        <w:tblW w:w="11241" w:type="dxa"/>
        <w:tblInd w:w="-1068" w:type="dxa"/>
        <w:tblLayout w:type="fixed"/>
        <w:tblLook w:val="0000" w:firstRow="0" w:lastRow="0" w:firstColumn="0" w:lastColumn="0" w:noHBand="0" w:noVBand="0"/>
      </w:tblPr>
      <w:tblGrid>
        <w:gridCol w:w="2856"/>
        <w:gridCol w:w="1223"/>
        <w:gridCol w:w="236"/>
        <w:gridCol w:w="1224"/>
        <w:gridCol w:w="236"/>
        <w:gridCol w:w="1161"/>
        <w:gridCol w:w="241"/>
        <w:gridCol w:w="8"/>
        <w:gridCol w:w="1130"/>
        <w:gridCol w:w="236"/>
        <w:gridCol w:w="1209"/>
        <w:gridCol w:w="236"/>
        <w:gridCol w:w="1245"/>
      </w:tblGrid>
      <w:tr w:rsidR="00B31F8E" w:rsidRPr="001E1831" w14:paraId="19230668" w14:textId="77777777" w:rsidTr="00B31F8E">
        <w:trPr>
          <w:trHeight w:val="294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2A318A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838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BB2FBC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  <w:cs/>
              </w:rPr>
              <w:t>บาท</w:t>
            </w:r>
          </w:p>
        </w:tc>
      </w:tr>
      <w:tr w:rsidR="00B31F8E" w:rsidRPr="001E1831" w14:paraId="1C8301B1" w14:textId="77777777" w:rsidTr="00B31F8E">
        <w:trPr>
          <w:trHeight w:val="319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B985B7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4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4BB7B0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>31</w:t>
            </w:r>
            <w:r w:rsidRPr="001E1831">
              <w:rPr>
                <w:rFonts w:ascii="Angsana New" w:hAnsi="Angsana New"/>
                <w:cs/>
              </w:rPr>
              <w:t xml:space="preserve"> </w:t>
            </w:r>
            <w:r w:rsidRPr="001E1831">
              <w:rPr>
                <w:rFonts w:ascii="Angsana New" w:hAnsi="Angsana New" w:hint="cs"/>
                <w:cs/>
              </w:rPr>
              <w:t>ธันวาคม</w:t>
            </w:r>
            <w:r w:rsidRPr="001E1831">
              <w:rPr>
                <w:rFonts w:ascii="Angsana New" w:hAnsi="Angsana New"/>
                <w:cs/>
              </w:rPr>
              <w:t xml:space="preserve"> </w:t>
            </w:r>
            <w:r w:rsidRPr="001E1831">
              <w:rPr>
                <w:rFonts w:ascii="Angsana New" w:hAnsi="Angsana New"/>
              </w:rPr>
              <w:t>2563</w:t>
            </w:r>
          </w:p>
        </w:tc>
        <w:tc>
          <w:tcPr>
            <w:tcW w:w="249" w:type="dxa"/>
            <w:gridSpan w:val="2"/>
            <w:tcBorders>
              <w:left w:val="nil"/>
              <w:right w:val="nil"/>
            </w:tcBorders>
            <w:vAlign w:val="bottom"/>
          </w:tcPr>
          <w:p w14:paraId="62D2BEAA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40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9E976E5" w14:textId="77777777" w:rsidR="00B31F8E" w:rsidRPr="001E1831" w:rsidRDefault="00B31F8E" w:rsidP="00B31F8E">
            <w:pPr>
              <w:spacing w:line="320" w:lineRule="exact"/>
              <w:ind w:right="-249"/>
              <w:jc w:val="center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>31</w:t>
            </w:r>
            <w:r w:rsidRPr="001E1831">
              <w:rPr>
                <w:rFonts w:ascii="Angsana New" w:hAnsi="Angsana New"/>
                <w:cs/>
              </w:rPr>
              <w:t xml:space="preserve"> </w:t>
            </w:r>
            <w:r w:rsidRPr="001E1831">
              <w:rPr>
                <w:rFonts w:ascii="Angsana New" w:hAnsi="Angsana New" w:hint="cs"/>
                <w:cs/>
              </w:rPr>
              <w:t>ธันวาคม</w:t>
            </w:r>
            <w:r w:rsidRPr="001E1831">
              <w:rPr>
                <w:rFonts w:ascii="Angsana New" w:hAnsi="Angsana New"/>
                <w:cs/>
              </w:rPr>
              <w:t xml:space="preserve"> </w:t>
            </w:r>
            <w:r w:rsidRPr="001E1831">
              <w:rPr>
                <w:rFonts w:ascii="Angsana New" w:hAnsi="Angsana New"/>
              </w:rPr>
              <w:t>2562</w:t>
            </w:r>
          </w:p>
        </w:tc>
      </w:tr>
      <w:tr w:rsidR="00B31F8E" w:rsidRPr="001E1831" w14:paraId="6A32D51C" w14:textId="77777777" w:rsidTr="00B31F8E">
        <w:trPr>
          <w:trHeight w:val="319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49640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6502DF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14:paraId="522BF4E2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5E7410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979494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มูลค่า</w:t>
            </w:r>
          </w:p>
          <w:p w14:paraId="5F2BDAE3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307930AD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4D1A24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 xml:space="preserve">กำไร(ขาดทุน) </w:t>
            </w:r>
          </w:p>
          <w:p w14:paraId="0CF0A0E3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  <w:cs/>
              </w:rPr>
              <w:t>ที่ยังไม่เกิดขึ้น</w:t>
            </w:r>
          </w:p>
        </w:tc>
        <w:tc>
          <w:tcPr>
            <w:tcW w:w="241" w:type="dxa"/>
            <w:tcBorders>
              <w:left w:val="nil"/>
              <w:bottom w:val="nil"/>
              <w:right w:val="nil"/>
            </w:tcBorders>
            <w:vAlign w:val="bottom"/>
          </w:tcPr>
          <w:p w14:paraId="0658D4B9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E56FC9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14:paraId="34FE3CCD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86F4297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5A6495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มูลค่า</w:t>
            </w:r>
          </w:p>
          <w:p w14:paraId="49D19E24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ACA838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BE175A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กำไร(ขาดทุน)</w:t>
            </w:r>
          </w:p>
          <w:p w14:paraId="7A92BB92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  <w:cs/>
              </w:rPr>
              <w:t>ที่ยังไม่เกิดขึ้น</w:t>
            </w:r>
          </w:p>
        </w:tc>
      </w:tr>
      <w:tr w:rsidR="00B31F8E" w:rsidRPr="001E1831" w14:paraId="3F96EE64" w14:textId="77777777" w:rsidTr="00503AB2">
        <w:trPr>
          <w:trHeight w:val="326"/>
        </w:trPr>
        <w:tc>
          <w:tcPr>
            <w:tcW w:w="40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2683CA" w14:textId="550F0817" w:rsidR="00B31F8E" w:rsidRPr="001E1831" w:rsidRDefault="006B7835" w:rsidP="00B31F8E">
            <w:pPr>
              <w:ind w:left="-108" w:firstLine="456"/>
              <w:rPr>
                <w:rFonts w:ascii="Angsana New" w:hAnsi="Angsana New"/>
                <w:b/>
                <w:bCs/>
                <w:cs/>
              </w:rPr>
            </w:pPr>
            <w:r w:rsidRPr="001E1831">
              <w:rPr>
                <w:rFonts w:ascii="Angsana New" w:hAnsi="Angsana New" w:hint="cs"/>
                <w:b/>
                <w:bCs/>
                <w:cs/>
              </w:rPr>
              <w:t>8</w:t>
            </w:r>
            <w:r w:rsidR="00B31F8E" w:rsidRPr="001E1831">
              <w:rPr>
                <w:rFonts w:ascii="Angsana New" w:hAnsi="Angsana New" w:hint="cs"/>
                <w:b/>
                <w:bCs/>
                <w:cs/>
              </w:rPr>
              <w:t>.1  บริษัท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4F9AB672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vAlign w:val="bottom"/>
          </w:tcPr>
          <w:p w14:paraId="7D5619FD" w14:textId="77777777" w:rsidR="00B31F8E" w:rsidRPr="001E1831" w:rsidRDefault="00B31F8E" w:rsidP="00B31F8E">
            <w:pPr>
              <w:ind w:left="-51"/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2FF24C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61" w:type="dxa"/>
            <w:tcBorders>
              <w:top w:val="nil"/>
              <w:left w:val="nil"/>
              <w:right w:val="nil"/>
            </w:tcBorders>
            <w:vAlign w:val="bottom"/>
          </w:tcPr>
          <w:p w14:paraId="296F4353" w14:textId="77777777" w:rsidR="00B31F8E" w:rsidRPr="001E1831" w:rsidRDefault="00B31F8E" w:rsidP="00B31F8E">
            <w:pPr>
              <w:ind w:left="-149"/>
              <w:jc w:val="right"/>
              <w:rPr>
                <w:rFonts w:ascii="Angsana New" w:hAnsi="Angsana New"/>
              </w:rPr>
            </w:pP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  <w:vAlign w:val="bottom"/>
          </w:tcPr>
          <w:p w14:paraId="2C76886B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5A5C2C5D" w14:textId="77777777" w:rsidR="00B31F8E" w:rsidRPr="001E1831" w:rsidRDefault="00B31F8E" w:rsidP="00B31F8E">
            <w:pPr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1D1ECE2B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9" w:type="dxa"/>
            <w:tcBorders>
              <w:top w:val="nil"/>
              <w:left w:val="nil"/>
              <w:right w:val="nil"/>
            </w:tcBorders>
            <w:vAlign w:val="bottom"/>
          </w:tcPr>
          <w:p w14:paraId="41D80E0E" w14:textId="77777777" w:rsidR="00B31F8E" w:rsidRPr="001E1831" w:rsidRDefault="00B31F8E" w:rsidP="00B31F8E">
            <w:pPr>
              <w:ind w:left="-51"/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189FFF0A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vAlign w:val="bottom"/>
          </w:tcPr>
          <w:p w14:paraId="4D07CED7" w14:textId="77777777" w:rsidR="00B31F8E" w:rsidRPr="001E1831" w:rsidRDefault="00B31F8E" w:rsidP="00B31F8E">
            <w:pPr>
              <w:ind w:left="-149"/>
              <w:jc w:val="right"/>
              <w:rPr>
                <w:rFonts w:ascii="Angsana New" w:hAnsi="Angsana New"/>
              </w:rPr>
            </w:pPr>
          </w:p>
        </w:tc>
      </w:tr>
      <w:tr w:rsidR="00B31F8E" w:rsidRPr="001E1831" w14:paraId="3270BCBA" w14:textId="77777777" w:rsidTr="00B31F8E">
        <w:trPr>
          <w:trHeight w:val="36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1C443577" w14:textId="77777777" w:rsidR="00B31F8E" w:rsidRPr="001E1831" w:rsidRDefault="00B31F8E" w:rsidP="00B31F8E">
            <w:pPr>
              <w:tabs>
                <w:tab w:val="right" w:pos="8100"/>
              </w:tabs>
              <w:spacing w:line="320" w:lineRule="exact"/>
              <w:ind w:firstLine="456"/>
              <w:jc w:val="thaiDistribute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  <w:cs/>
              </w:rPr>
              <w:t xml:space="preserve">– </w:t>
            </w:r>
            <w:r w:rsidRPr="001E1831">
              <w:rPr>
                <w:rFonts w:ascii="Angsana New" w:hAnsi="Angsana New" w:hint="cs"/>
                <w:cs/>
              </w:rPr>
              <w:t>เงินลงทุนในหลักทรัพย์เพื่อค้า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C3E67A" w14:textId="6357FF9B" w:rsidR="00B31F8E" w:rsidRPr="001E1831" w:rsidRDefault="008F4190" w:rsidP="00B31F8E">
            <w:pPr>
              <w:ind w:left="-108" w:right="-8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1,120,925,870.26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6DC4C4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226327" w14:textId="01D49C81" w:rsidR="00B31F8E" w:rsidRPr="001E1831" w:rsidRDefault="004B71A1" w:rsidP="00B31F8E">
            <w:pPr>
              <w:ind w:left="-28" w:right="-65" w:hanging="23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870,827,300.64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42A1BC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43AFF2" w14:textId="3FA99C5E" w:rsidR="00B31F8E" w:rsidRPr="001E1831" w:rsidRDefault="004B71A1" w:rsidP="00B31F8E">
            <w:pPr>
              <w:ind w:left="-149" w:right="-110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(250,098,569.62)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C19A21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4294D7" w14:textId="77777777" w:rsidR="00B31F8E" w:rsidRPr="001E1831" w:rsidRDefault="00B31F8E" w:rsidP="00B31F8E">
            <w:pPr>
              <w:ind w:left="-108" w:right="-8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1,154,061,172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59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4E66E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18DA36" w14:textId="77777777" w:rsidR="00B31F8E" w:rsidRPr="001E1831" w:rsidRDefault="00B31F8E" w:rsidP="00B31F8E">
            <w:pPr>
              <w:ind w:left="-28" w:right="-65" w:hanging="23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959,840,180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19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7811B2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4BCFD3" w14:textId="77777777" w:rsidR="00B31F8E" w:rsidRPr="001E1831" w:rsidRDefault="00B31F8E" w:rsidP="00B31F8E">
            <w:pPr>
              <w:ind w:left="-149" w:right="-18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(</w:t>
            </w:r>
            <w:r w:rsidRPr="001E1831">
              <w:rPr>
                <w:rFonts w:ascii="Angsana New" w:hAnsi="Angsana New"/>
              </w:rPr>
              <w:t>194,220,992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40</w:t>
            </w:r>
            <w:r w:rsidRPr="001E1831">
              <w:rPr>
                <w:rFonts w:ascii="Angsana New" w:hAnsi="Angsana New"/>
                <w:cs/>
              </w:rPr>
              <w:t>)</w:t>
            </w:r>
          </w:p>
        </w:tc>
      </w:tr>
      <w:tr w:rsidR="00B31F8E" w:rsidRPr="001E1831" w14:paraId="1D491D93" w14:textId="77777777" w:rsidTr="00503AB2">
        <w:trPr>
          <w:trHeight w:val="254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2A04F4C7" w14:textId="3744B995" w:rsidR="00B31F8E" w:rsidRPr="001E1831" w:rsidRDefault="006B7835" w:rsidP="00B31F8E">
            <w:pPr>
              <w:tabs>
                <w:tab w:val="right" w:pos="8100"/>
              </w:tabs>
              <w:spacing w:line="320" w:lineRule="exact"/>
              <w:ind w:firstLine="348"/>
              <w:jc w:val="thaiDistribute"/>
              <w:rPr>
                <w:rFonts w:ascii="Angsana New" w:hAnsi="Angsana New"/>
                <w:b/>
                <w:bCs/>
              </w:rPr>
            </w:pPr>
            <w:r w:rsidRPr="001E1831">
              <w:rPr>
                <w:rFonts w:ascii="Angsana New" w:hAnsi="Angsana New" w:hint="cs"/>
                <w:b/>
                <w:bCs/>
                <w:cs/>
              </w:rPr>
              <w:t>8</w:t>
            </w:r>
            <w:r w:rsidR="00B31F8E" w:rsidRPr="001E1831">
              <w:rPr>
                <w:rFonts w:ascii="Angsana New" w:hAnsi="Angsana New" w:hint="cs"/>
                <w:b/>
                <w:bCs/>
                <w:cs/>
              </w:rPr>
              <w:t xml:space="preserve">.2  </w:t>
            </w:r>
            <w:r w:rsidR="00B31F8E" w:rsidRPr="001E1831">
              <w:rPr>
                <w:rFonts w:ascii="Angsana New" w:hAnsi="Angsana New"/>
                <w:b/>
                <w:bCs/>
                <w:cs/>
              </w:rPr>
              <w:t>บริษัทย่อย</w:t>
            </w:r>
          </w:p>
        </w:tc>
        <w:tc>
          <w:tcPr>
            <w:tcW w:w="1223" w:type="dxa"/>
            <w:tcBorders>
              <w:top w:val="nil"/>
              <w:left w:val="nil"/>
              <w:right w:val="nil"/>
            </w:tcBorders>
            <w:vAlign w:val="bottom"/>
          </w:tcPr>
          <w:p w14:paraId="1B2F3B87" w14:textId="77777777" w:rsidR="00B31F8E" w:rsidRPr="001E1831" w:rsidRDefault="00B31F8E" w:rsidP="00B31F8E">
            <w:pPr>
              <w:ind w:left="-108" w:right="-8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7E0B7D96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9DDD1A4" w14:textId="77777777" w:rsidR="00B31F8E" w:rsidRPr="001E1831" w:rsidRDefault="00B31F8E" w:rsidP="00B31F8E">
            <w:pPr>
              <w:ind w:left="-51" w:right="-65"/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C034A7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61" w:type="dxa"/>
            <w:tcBorders>
              <w:top w:val="nil"/>
              <w:left w:val="nil"/>
              <w:right w:val="nil"/>
            </w:tcBorders>
            <w:vAlign w:val="bottom"/>
          </w:tcPr>
          <w:p w14:paraId="01B0CDBA" w14:textId="77777777" w:rsidR="00B31F8E" w:rsidRPr="001E1831" w:rsidRDefault="00B31F8E" w:rsidP="00B31F8E">
            <w:pPr>
              <w:ind w:left="-149" w:right="-18"/>
              <w:jc w:val="right"/>
              <w:rPr>
                <w:rFonts w:ascii="Angsana New" w:hAnsi="Angsana New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11123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D8B713D" w14:textId="77777777" w:rsidR="00B31F8E" w:rsidRPr="001E1831" w:rsidRDefault="00B31F8E" w:rsidP="00B31F8E">
            <w:pPr>
              <w:ind w:left="-108" w:right="-8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798415EF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B4A7DCA" w14:textId="77777777" w:rsidR="00B31F8E" w:rsidRPr="001E1831" w:rsidRDefault="00B31F8E" w:rsidP="00B31F8E">
            <w:pPr>
              <w:ind w:left="-51" w:right="-65"/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C893E9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vAlign w:val="bottom"/>
          </w:tcPr>
          <w:p w14:paraId="50DF3034" w14:textId="77777777" w:rsidR="00B31F8E" w:rsidRPr="001E1831" w:rsidRDefault="00B31F8E" w:rsidP="00B31F8E">
            <w:pPr>
              <w:ind w:left="-149" w:right="-18"/>
              <w:jc w:val="right"/>
              <w:rPr>
                <w:rFonts w:ascii="Angsana New" w:hAnsi="Angsana New"/>
              </w:rPr>
            </w:pPr>
          </w:p>
        </w:tc>
      </w:tr>
      <w:tr w:rsidR="00B31F8E" w:rsidRPr="001E1831" w14:paraId="5F10F9BC" w14:textId="77777777" w:rsidTr="00B31F8E">
        <w:trPr>
          <w:trHeight w:val="36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19004C59" w14:textId="77777777" w:rsidR="00B31F8E" w:rsidRPr="001E1831" w:rsidRDefault="00B31F8E" w:rsidP="00B31F8E">
            <w:pPr>
              <w:spacing w:line="320" w:lineRule="exact"/>
              <w:ind w:firstLine="456"/>
              <w:jc w:val="thaiDistribute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  <w:cs/>
              </w:rPr>
              <w:t xml:space="preserve">– </w:t>
            </w:r>
            <w:r w:rsidRPr="001E1831">
              <w:rPr>
                <w:rFonts w:ascii="Angsana New" w:hAnsi="Angsana New" w:hint="cs"/>
                <w:cs/>
              </w:rPr>
              <w:t>เงินลงทุนในหลักทรัพย์เพื่อค้า</w:t>
            </w:r>
          </w:p>
        </w:tc>
        <w:tc>
          <w:tcPr>
            <w:tcW w:w="1223" w:type="dxa"/>
            <w:tcBorders>
              <w:left w:val="nil"/>
              <w:right w:val="nil"/>
            </w:tcBorders>
            <w:vAlign w:val="bottom"/>
          </w:tcPr>
          <w:p w14:paraId="3B7DB1CC" w14:textId="7397D05C" w:rsidR="00B31F8E" w:rsidRPr="001E1831" w:rsidRDefault="008F4190" w:rsidP="00B31F8E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>52,512,776.14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601AB32D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24" w:type="dxa"/>
            <w:tcBorders>
              <w:left w:val="nil"/>
              <w:right w:val="nil"/>
            </w:tcBorders>
            <w:vAlign w:val="bottom"/>
          </w:tcPr>
          <w:p w14:paraId="7B58BDE7" w14:textId="2BA13BB2" w:rsidR="00B31F8E" w:rsidRPr="001E1831" w:rsidRDefault="004B71A1" w:rsidP="00B31F8E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36,400,000.00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167A5117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61" w:type="dxa"/>
            <w:tcBorders>
              <w:left w:val="nil"/>
              <w:right w:val="nil"/>
            </w:tcBorders>
            <w:vAlign w:val="bottom"/>
          </w:tcPr>
          <w:p w14:paraId="6D8590BB" w14:textId="314F02CE" w:rsidR="00B31F8E" w:rsidRPr="001E1831" w:rsidRDefault="008F4190" w:rsidP="00B31F8E">
            <w:pPr>
              <w:spacing w:line="320" w:lineRule="exact"/>
              <w:ind w:left="-149" w:right="-110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(16,112,776.14)</w:t>
            </w: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14:paraId="380E4AAC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138" w:type="dxa"/>
            <w:gridSpan w:val="2"/>
            <w:tcBorders>
              <w:left w:val="nil"/>
              <w:right w:val="nil"/>
            </w:tcBorders>
            <w:vAlign w:val="bottom"/>
          </w:tcPr>
          <w:p w14:paraId="17538254" w14:textId="77777777" w:rsidR="00B31F8E" w:rsidRPr="001E1831" w:rsidRDefault="00B31F8E" w:rsidP="00B31F8E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>55,985,792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14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79BB7BD2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vAlign w:val="bottom"/>
          </w:tcPr>
          <w:p w14:paraId="288A270B" w14:textId="77777777" w:rsidR="00B31F8E" w:rsidRPr="001E1831" w:rsidRDefault="00B31F8E" w:rsidP="00B31F8E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30,947,954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57089F4C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5" w:type="dxa"/>
            <w:tcBorders>
              <w:left w:val="nil"/>
              <w:right w:val="nil"/>
            </w:tcBorders>
            <w:vAlign w:val="bottom"/>
          </w:tcPr>
          <w:p w14:paraId="00D3F956" w14:textId="77777777" w:rsidR="00B31F8E" w:rsidRPr="001E1831" w:rsidRDefault="00B31F8E" w:rsidP="00B31F8E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(</w:t>
            </w:r>
            <w:r w:rsidRPr="001E1831">
              <w:rPr>
                <w:rFonts w:ascii="Angsana New" w:hAnsi="Angsana New"/>
              </w:rPr>
              <w:t>25,037,838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14</w:t>
            </w:r>
            <w:r w:rsidRPr="001E1831">
              <w:rPr>
                <w:rFonts w:ascii="Angsana New" w:hAnsi="Angsana New"/>
                <w:cs/>
              </w:rPr>
              <w:t>)</w:t>
            </w:r>
          </w:p>
        </w:tc>
      </w:tr>
      <w:tr w:rsidR="00B31F8E" w:rsidRPr="001E1831" w14:paraId="31992F36" w14:textId="77777777" w:rsidTr="00B31F8E">
        <w:trPr>
          <w:trHeight w:val="36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2949828F" w14:textId="77777777" w:rsidR="00B31F8E" w:rsidRPr="001E1831" w:rsidRDefault="00B31F8E" w:rsidP="00B31F8E">
            <w:pPr>
              <w:spacing w:line="320" w:lineRule="exact"/>
              <w:ind w:firstLine="456"/>
              <w:jc w:val="thaiDistribute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 xml:space="preserve">– </w:t>
            </w:r>
            <w:r w:rsidRPr="001E1831">
              <w:rPr>
                <w:rFonts w:ascii="Angsana New" w:hAnsi="Angsana New" w:hint="cs"/>
                <w:cs/>
              </w:rPr>
              <w:t>เงินลงทุนในหน่วยลงทุน</w:t>
            </w:r>
          </w:p>
        </w:tc>
        <w:tc>
          <w:tcPr>
            <w:tcW w:w="1223" w:type="dxa"/>
            <w:tcBorders>
              <w:left w:val="nil"/>
              <w:right w:val="nil"/>
            </w:tcBorders>
            <w:vAlign w:val="bottom"/>
          </w:tcPr>
          <w:p w14:paraId="04225E0D" w14:textId="77777777" w:rsidR="00B31F8E" w:rsidRPr="001E1831" w:rsidRDefault="00B31F8E" w:rsidP="00B31F8E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357ED1BE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24" w:type="dxa"/>
            <w:tcBorders>
              <w:left w:val="nil"/>
              <w:right w:val="nil"/>
            </w:tcBorders>
            <w:vAlign w:val="bottom"/>
          </w:tcPr>
          <w:p w14:paraId="5D4148A1" w14:textId="77777777" w:rsidR="00B31F8E" w:rsidRPr="001E1831" w:rsidRDefault="00B31F8E" w:rsidP="00B31F8E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2C8C23D4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61" w:type="dxa"/>
            <w:tcBorders>
              <w:left w:val="nil"/>
              <w:right w:val="nil"/>
            </w:tcBorders>
            <w:vAlign w:val="bottom"/>
          </w:tcPr>
          <w:p w14:paraId="17473F9B" w14:textId="77777777" w:rsidR="00B31F8E" w:rsidRPr="001E1831" w:rsidRDefault="00B31F8E" w:rsidP="00B31F8E">
            <w:pPr>
              <w:spacing w:line="320" w:lineRule="exact"/>
              <w:ind w:left="-149" w:right="-110"/>
              <w:jc w:val="right"/>
              <w:rPr>
                <w:rFonts w:ascii="Angsana New" w:hAnsi="Angsana New"/>
              </w:rPr>
            </w:pP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14:paraId="235FCAA4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138" w:type="dxa"/>
            <w:gridSpan w:val="2"/>
            <w:tcBorders>
              <w:left w:val="nil"/>
              <w:right w:val="nil"/>
            </w:tcBorders>
            <w:vAlign w:val="bottom"/>
          </w:tcPr>
          <w:p w14:paraId="2CEDCB4C" w14:textId="77777777" w:rsidR="00B31F8E" w:rsidRPr="001E1831" w:rsidRDefault="00B31F8E" w:rsidP="00B31F8E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399CF4A8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vAlign w:val="bottom"/>
          </w:tcPr>
          <w:p w14:paraId="5562A6E6" w14:textId="77777777" w:rsidR="00B31F8E" w:rsidRPr="001E1831" w:rsidRDefault="00B31F8E" w:rsidP="00B31F8E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44A9A58A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5" w:type="dxa"/>
            <w:tcBorders>
              <w:left w:val="nil"/>
              <w:right w:val="nil"/>
            </w:tcBorders>
            <w:vAlign w:val="bottom"/>
          </w:tcPr>
          <w:p w14:paraId="3B406CC2" w14:textId="77777777" w:rsidR="00B31F8E" w:rsidRPr="001E1831" w:rsidRDefault="00B31F8E" w:rsidP="00B31F8E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</w:p>
        </w:tc>
      </w:tr>
      <w:tr w:rsidR="00B31F8E" w:rsidRPr="001E1831" w14:paraId="03FDF07B" w14:textId="77777777" w:rsidTr="00B31F8E">
        <w:trPr>
          <w:trHeight w:val="36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5CB4F133" w14:textId="77777777" w:rsidR="00B31F8E" w:rsidRPr="001E1831" w:rsidRDefault="00B31F8E" w:rsidP="00B31F8E">
            <w:pPr>
              <w:spacing w:line="320" w:lineRule="exact"/>
              <w:ind w:firstLine="456"/>
              <w:jc w:val="thaiDistribute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 xml:space="preserve">      </w:t>
            </w:r>
            <w:r w:rsidRPr="001E1831">
              <w:rPr>
                <w:rFonts w:ascii="Angsana New" w:hAnsi="Angsana New" w:hint="cs"/>
                <w:cs/>
              </w:rPr>
              <w:t>กองทุนบรุ๊คเคอร์สุโขทัย ฟันด์</w:t>
            </w:r>
          </w:p>
        </w:tc>
        <w:tc>
          <w:tcPr>
            <w:tcW w:w="1223" w:type="dxa"/>
            <w:tcBorders>
              <w:left w:val="nil"/>
              <w:right w:val="nil"/>
            </w:tcBorders>
            <w:vAlign w:val="bottom"/>
          </w:tcPr>
          <w:p w14:paraId="24960F6A" w14:textId="5091C78D" w:rsidR="00B31F8E" w:rsidRPr="001E1831" w:rsidRDefault="008F4190" w:rsidP="00B31F8E">
            <w:pPr>
              <w:spacing w:line="320" w:lineRule="exact"/>
              <w:ind w:left="-108" w:right="-8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147,029,241.34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2BDA1FD7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24" w:type="dxa"/>
            <w:tcBorders>
              <w:left w:val="nil"/>
              <w:right w:val="nil"/>
            </w:tcBorders>
            <w:vAlign w:val="bottom"/>
          </w:tcPr>
          <w:p w14:paraId="6A0435C6" w14:textId="51B1F5DC" w:rsidR="00B31F8E" w:rsidRPr="001E1831" w:rsidRDefault="004B71A1" w:rsidP="00B31F8E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266,507,696.37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3E8FCF63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61" w:type="dxa"/>
            <w:tcBorders>
              <w:left w:val="nil"/>
              <w:right w:val="nil"/>
            </w:tcBorders>
            <w:vAlign w:val="bottom"/>
          </w:tcPr>
          <w:p w14:paraId="2E13D65E" w14:textId="19187824" w:rsidR="00B31F8E" w:rsidRPr="001E1831" w:rsidRDefault="008F4190" w:rsidP="00B31F8E">
            <w:pPr>
              <w:spacing w:line="320" w:lineRule="exact"/>
              <w:ind w:left="-149" w:right="-110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119,478,455.03</w:t>
            </w: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14:paraId="4A139FFA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38" w:type="dxa"/>
            <w:gridSpan w:val="2"/>
            <w:tcBorders>
              <w:left w:val="nil"/>
              <w:right w:val="nil"/>
            </w:tcBorders>
            <w:vAlign w:val="bottom"/>
          </w:tcPr>
          <w:p w14:paraId="6DED0CC3" w14:textId="77777777" w:rsidR="00B31F8E" w:rsidRPr="001E1831" w:rsidRDefault="00B31F8E" w:rsidP="00B31F8E">
            <w:pPr>
              <w:spacing w:line="320" w:lineRule="exact"/>
              <w:ind w:left="-108" w:right="-8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171,897,038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82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3A0F97F7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vAlign w:val="bottom"/>
          </w:tcPr>
          <w:p w14:paraId="0345B3C7" w14:textId="77777777" w:rsidR="00B31F8E" w:rsidRPr="001E1831" w:rsidRDefault="00B31F8E" w:rsidP="00B31F8E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215,933,701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24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240E92FD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5" w:type="dxa"/>
            <w:tcBorders>
              <w:left w:val="nil"/>
              <w:right w:val="nil"/>
            </w:tcBorders>
            <w:vAlign w:val="bottom"/>
          </w:tcPr>
          <w:p w14:paraId="5E29C881" w14:textId="77777777" w:rsidR="00B31F8E" w:rsidRPr="001E1831" w:rsidRDefault="00B31F8E" w:rsidP="00B31F8E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44,036,662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42</w:t>
            </w:r>
          </w:p>
        </w:tc>
      </w:tr>
      <w:tr w:rsidR="00503AB2" w:rsidRPr="001E1831" w14:paraId="26D7D258" w14:textId="77777777" w:rsidTr="00B31F8E">
        <w:trPr>
          <w:trHeight w:val="36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47FBCBBE" w14:textId="46BA0E88" w:rsidR="00503AB2" w:rsidRPr="001E1831" w:rsidRDefault="00503AB2" w:rsidP="00B31F8E">
            <w:pPr>
              <w:spacing w:line="320" w:lineRule="exact"/>
              <w:ind w:firstLine="456"/>
              <w:jc w:val="thaiDistribute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  <w:cs/>
              </w:rPr>
              <w:t xml:space="preserve">      </w:t>
            </w:r>
            <w:r w:rsidRPr="001E1831">
              <w:rPr>
                <w:rFonts w:ascii="Angsana New" w:hAnsi="Angsana New" w:hint="cs"/>
                <w:cs/>
              </w:rPr>
              <w:t>กองทุนซีเวสต้า ฟันด์</w:t>
            </w:r>
          </w:p>
        </w:tc>
        <w:tc>
          <w:tcPr>
            <w:tcW w:w="1223" w:type="dxa"/>
            <w:tcBorders>
              <w:left w:val="nil"/>
              <w:right w:val="nil"/>
            </w:tcBorders>
            <w:vAlign w:val="bottom"/>
          </w:tcPr>
          <w:p w14:paraId="21C415B0" w14:textId="21EEAFAA" w:rsidR="00503AB2" w:rsidRPr="001E1831" w:rsidRDefault="008F4190" w:rsidP="00B31F8E">
            <w:pPr>
              <w:spacing w:line="320" w:lineRule="exact"/>
              <w:ind w:left="-108" w:right="-8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118,596,332.30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7A80B65C" w14:textId="77777777" w:rsidR="00503AB2" w:rsidRPr="001E1831" w:rsidRDefault="00503AB2" w:rsidP="00B31F8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24" w:type="dxa"/>
            <w:tcBorders>
              <w:left w:val="nil"/>
              <w:right w:val="nil"/>
            </w:tcBorders>
            <w:vAlign w:val="bottom"/>
          </w:tcPr>
          <w:p w14:paraId="36E0D4D1" w14:textId="163971F4" w:rsidR="00503AB2" w:rsidRPr="001E1831" w:rsidRDefault="004B71A1" w:rsidP="00B31F8E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111,429,324.89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6A513741" w14:textId="77777777" w:rsidR="00503AB2" w:rsidRPr="001E1831" w:rsidRDefault="00503AB2" w:rsidP="00B31F8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61" w:type="dxa"/>
            <w:tcBorders>
              <w:left w:val="nil"/>
              <w:right w:val="nil"/>
            </w:tcBorders>
            <w:vAlign w:val="bottom"/>
          </w:tcPr>
          <w:p w14:paraId="48C1B6F1" w14:textId="7780A23D" w:rsidR="00503AB2" w:rsidRPr="001E1831" w:rsidRDefault="008F4190" w:rsidP="00B31F8E">
            <w:pPr>
              <w:spacing w:line="320" w:lineRule="exact"/>
              <w:ind w:left="-149" w:right="-110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(7,167,007.41)</w:t>
            </w: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14:paraId="4A941ED5" w14:textId="75140D8A" w:rsidR="00503AB2" w:rsidRPr="001E1831" w:rsidRDefault="00503AB2" w:rsidP="00B31F8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38" w:type="dxa"/>
            <w:gridSpan w:val="2"/>
            <w:tcBorders>
              <w:left w:val="nil"/>
              <w:right w:val="nil"/>
            </w:tcBorders>
            <w:vAlign w:val="bottom"/>
          </w:tcPr>
          <w:p w14:paraId="2F6F9EB5" w14:textId="7DB4F28D" w:rsidR="00503AB2" w:rsidRPr="001E1831" w:rsidRDefault="00503AB2" w:rsidP="00B31F8E">
            <w:pPr>
              <w:spacing w:line="320" w:lineRule="exact"/>
              <w:ind w:left="-108" w:right="-8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134,993,258.88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68284A9C" w14:textId="77777777" w:rsidR="00503AB2" w:rsidRPr="001E1831" w:rsidRDefault="00503AB2" w:rsidP="00B31F8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vAlign w:val="bottom"/>
          </w:tcPr>
          <w:p w14:paraId="6CC34019" w14:textId="1F25EE53" w:rsidR="00503AB2" w:rsidRPr="001E1831" w:rsidRDefault="00503AB2" w:rsidP="00B31F8E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99,915,748.55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197F01D6" w14:textId="77777777" w:rsidR="00503AB2" w:rsidRPr="001E1831" w:rsidRDefault="00503AB2" w:rsidP="00B31F8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5" w:type="dxa"/>
            <w:tcBorders>
              <w:left w:val="nil"/>
              <w:right w:val="nil"/>
            </w:tcBorders>
            <w:vAlign w:val="bottom"/>
          </w:tcPr>
          <w:p w14:paraId="387620DF" w14:textId="32EDF2EB" w:rsidR="00503AB2" w:rsidRPr="001E1831" w:rsidRDefault="00503AB2" w:rsidP="00B31F8E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(35,077,510.33)</w:t>
            </w:r>
          </w:p>
        </w:tc>
      </w:tr>
      <w:tr w:rsidR="00B31F8E" w:rsidRPr="001E1831" w14:paraId="52E848DE" w14:textId="77777777" w:rsidTr="00B31F8E">
        <w:trPr>
          <w:trHeight w:val="36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34AC5606" w14:textId="77777777" w:rsidR="00503AB2" w:rsidRPr="001E1831" w:rsidRDefault="00B31F8E" w:rsidP="00B31F8E">
            <w:pPr>
              <w:spacing w:line="320" w:lineRule="exact"/>
              <w:ind w:firstLine="456"/>
              <w:jc w:val="thaiDistribute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 xml:space="preserve">      </w:t>
            </w:r>
            <w:r w:rsidRPr="001E1831">
              <w:rPr>
                <w:rFonts w:ascii="Angsana New" w:hAnsi="Angsana New" w:hint="cs"/>
                <w:cs/>
              </w:rPr>
              <w:t>กองทุน</w:t>
            </w:r>
            <w:r w:rsidR="00503AB2" w:rsidRPr="001E1831">
              <w:rPr>
                <w:rFonts w:ascii="Angsana New" w:hAnsi="Angsana New" w:hint="cs"/>
                <w:cs/>
              </w:rPr>
              <w:t xml:space="preserve">บรุ๊ค โกลบอล </w:t>
            </w:r>
          </w:p>
          <w:p w14:paraId="3FFF5C93" w14:textId="557C33D0" w:rsidR="00B31F8E" w:rsidRPr="001E1831" w:rsidRDefault="00503AB2" w:rsidP="00503AB2">
            <w:pPr>
              <w:spacing w:line="320" w:lineRule="exact"/>
              <w:ind w:firstLine="456"/>
              <w:jc w:val="thaiDistribute"/>
              <w:rPr>
                <w:rFonts w:ascii="Angsana New" w:hAnsi="Angsana New"/>
              </w:rPr>
            </w:pPr>
            <w:r w:rsidRPr="001E1831">
              <w:rPr>
                <w:rFonts w:ascii="Angsana New" w:hAnsi="Angsana New" w:hint="cs"/>
                <w:cs/>
              </w:rPr>
              <w:t xml:space="preserve">          ไดเวอร์ซิไฟล์</w:t>
            </w:r>
            <w:r w:rsidR="00B31F8E" w:rsidRPr="001E1831">
              <w:rPr>
                <w:rFonts w:ascii="Angsana New" w:hAnsi="Angsana New" w:hint="cs"/>
                <w:cs/>
              </w:rPr>
              <w:t xml:space="preserve"> ฟันด์</w:t>
            </w:r>
          </w:p>
        </w:tc>
        <w:tc>
          <w:tcPr>
            <w:tcW w:w="122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28F4E97" w14:textId="3EE6B00F" w:rsidR="00B31F8E" w:rsidRPr="001E1831" w:rsidRDefault="008F4190" w:rsidP="00B31F8E">
            <w:pPr>
              <w:spacing w:line="320" w:lineRule="exact"/>
              <w:ind w:left="-108" w:right="-8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149,194,713.26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0EC6D2DF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2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C946A95" w14:textId="7FBFB7A3" w:rsidR="00B31F8E" w:rsidRPr="001E1831" w:rsidRDefault="004B71A1" w:rsidP="00B31F8E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152,416,294.89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64C9D175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6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D75751C" w14:textId="34141065" w:rsidR="00B31F8E" w:rsidRPr="001E1831" w:rsidRDefault="008F4190" w:rsidP="00B31F8E">
            <w:pPr>
              <w:spacing w:line="320" w:lineRule="exact"/>
              <w:ind w:left="-149" w:right="-110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3,221,581.63</w:t>
            </w:r>
          </w:p>
        </w:tc>
        <w:tc>
          <w:tcPr>
            <w:tcW w:w="241" w:type="dxa"/>
            <w:tcBorders>
              <w:left w:val="nil"/>
              <w:bottom w:val="nil"/>
              <w:right w:val="nil"/>
            </w:tcBorders>
            <w:vAlign w:val="bottom"/>
          </w:tcPr>
          <w:p w14:paraId="0E1A7377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38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7CC49DD" w14:textId="0E0218D2" w:rsidR="00B31F8E" w:rsidRPr="001E1831" w:rsidRDefault="00503AB2" w:rsidP="00B31F8E">
            <w:pPr>
              <w:spacing w:line="320" w:lineRule="exact"/>
              <w:ind w:left="-108" w:right="-8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633A6E83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3AE7F84" w14:textId="017EDF6C" w:rsidR="00B31F8E" w:rsidRPr="001E1831" w:rsidRDefault="00503AB2" w:rsidP="00B31F8E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685EC251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65195B0" w14:textId="7B4DEF5F" w:rsidR="00B31F8E" w:rsidRPr="001E1831" w:rsidRDefault="00503AB2" w:rsidP="00B31F8E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</w:tr>
      <w:tr w:rsidR="00B31F8E" w:rsidRPr="001E1831" w14:paraId="29EE6ECA" w14:textId="77777777" w:rsidTr="00B31F8E">
        <w:trPr>
          <w:trHeight w:val="28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14:paraId="344054E0" w14:textId="77777777" w:rsidR="00B31F8E" w:rsidRPr="001E1831" w:rsidRDefault="00B31F8E" w:rsidP="00B31F8E">
            <w:pPr>
              <w:tabs>
                <w:tab w:val="right" w:pos="8100"/>
              </w:tabs>
              <w:spacing w:line="320" w:lineRule="exact"/>
              <w:ind w:firstLine="456"/>
              <w:jc w:val="thaiDistribute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 xml:space="preserve">   </w:t>
            </w:r>
            <w:r w:rsidRPr="001E1831">
              <w:rPr>
                <w:rFonts w:ascii="Angsana New" w:hAnsi="Angsana New"/>
                <w:cs/>
              </w:rPr>
              <w:t>รว</w:t>
            </w:r>
            <w:r w:rsidRPr="001E1831">
              <w:rPr>
                <w:rFonts w:ascii="Angsana New" w:hAnsi="Angsana New" w:hint="cs"/>
                <w:cs/>
              </w:rPr>
              <w:t>มบริษัทย่อย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304E241" w14:textId="3FFC458D" w:rsidR="00B31F8E" w:rsidRPr="001E1831" w:rsidRDefault="008F4190" w:rsidP="00B31F8E">
            <w:pPr>
              <w:spacing w:line="320" w:lineRule="exact"/>
              <w:ind w:left="-108" w:right="-8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467,333,063.04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689907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0C36AFA" w14:textId="4E80CAC1" w:rsidR="00B31F8E" w:rsidRPr="001E1831" w:rsidRDefault="004B71A1" w:rsidP="00B31F8E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566,753,316.15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63EBAC98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34930C3" w14:textId="2EDBBC5A" w:rsidR="00B31F8E" w:rsidRPr="001E1831" w:rsidRDefault="008F4190" w:rsidP="00B31F8E">
            <w:pPr>
              <w:spacing w:line="320" w:lineRule="exact"/>
              <w:ind w:left="-149" w:right="-110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99,420,253.11</w:t>
            </w: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  <w:vAlign w:val="bottom"/>
          </w:tcPr>
          <w:p w14:paraId="09E0A393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9F0061D" w14:textId="77777777" w:rsidR="00B31F8E" w:rsidRPr="001E1831" w:rsidRDefault="00B31F8E" w:rsidP="00B31F8E">
            <w:pPr>
              <w:spacing w:line="320" w:lineRule="exact"/>
              <w:ind w:left="-108" w:right="-8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362,876,089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84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27337E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2EF4203" w14:textId="77777777" w:rsidR="00B31F8E" w:rsidRPr="001E1831" w:rsidRDefault="00B31F8E" w:rsidP="00B31F8E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346,797,403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79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5FC453BD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9CD742C" w14:textId="77777777" w:rsidR="00B31F8E" w:rsidRPr="001E1831" w:rsidRDefault="00B31F8E" w:rsidP="00B31F8E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(</w:t>
            </w:r>
            <w:r w:rsidRPr="001E1831">
              <w:rPr>
                <w:rFonts w:ascii="Angsana New" w:hAnsi="Angsana New"/>
              </w:rPr>
              <w:t>16,078,686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05</w:t>
            </w:r>
            <w:r w:rsidRPr="001E1831">
              <w:rPr>
                <w:rFonts w:ascii="Angsana New" w:hAnsi="Angsana New"/>
                <w:cs/>
              </w:rPr>
              <w:t>)</w:t>
            </w:r>
          </w:p>
        </w:tc>
      </w:tr>
      <w:tr w:rsidR="00B31F8E" w:rsidRPr="001E1831" w14:paraId="3F03B195" w14:textId="77777777" w:rsidTr="00B31F8E">
        <w:trPr>
          <w:trHeight w:val="281"/>
        </w:trPr>
        <w:tc>
          <w:tcPr>
            <w:tcW w:w="2856" w:type="dxa"/>
            <w:tcBorders>
              <w:top w:val="nil"/>
              <w:left w:val="nil"/>
              <w:right w:val="nil"/>
            </w:tcBorders>
          </w:tcPr>
          <w:p w14:paraId="3B1CF4B4" w14:textId="05710796" w:rsidR="00B31F8E" w:rsidRPr="001E1831" w:rsidRDefault="00B31F8E" w:rsidP="00B31F8E">
            <w:pPr>
              <w:tabs>
                <w:tab w:val="right" w:pos="8100"/>
              </w:tabs>
              <w:spacing w:line="320" w:lineRule="exact"/>
              <w:ind w:firstLine="348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  <w:r w:rsidR="004026C4" w:rsidRPr="001E1831">
              <w:rPr>
                <w:rFonts w:ascii="Angsana New" w:hAnsi="Angsana New" w:hint="cs"/>
                <w:sz w:val="22"/>
                <w:szCs w:val="22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223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60E47581" w14:textId="0C1D1454" w:rsidR="00B31F8E" w:rsidRPr="001E1831" w:rsidRDefault="008F4190" w:rsidP="00B31F8E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>1,588,258,933.30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377CC715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24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8EE35B6" w14:textId="005F936C" w:rsidR="00B31F8E" w:rsidRPr="001E1831" w:rsidRDefault="004B71A1" w:rsidP="00B31F8E">
            <w:pPr>
              <w:spacing w:line="320" w:lineRule="exact"/>
              <w:ind w:left="-128" w:right="-6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1,437,580,616.79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758F7316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61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B3F0962" w14:textId="75EEA7A6" w:rsidR="00B31F8E" w:rsidRPr="001E1831" w:rsidRDefault="008F4190" w:rsidP="00B31F8E">
            <w:pPr>
              <w:spacing w:line="320" w:lineRule="exact"/>
              <w:ind w:left="-149" w:right="-110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(150,678,316.51)</w:t>
            </w: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14:paraId="5C57A7C7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38" w:type="dxa"/>
            <w:gridSpan w:val="2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29CC5975" w14:textId="77777777" w:rsidR="00B31F8E" w:rsidRPr="001E1831" w:rsidRDefault="00B31F8E" w:rsidP="00B31F8E">
            <w:pPr>
              <w:spacing w:line="320" w:lineRule="exact"/>
              <w:ind w:left="-169" w:right="-85"/>
              <w:jc w:val="right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>1,516,937,262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43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1F90A104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9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0A7DE32F" w14:textId="77777777" w:rsidR="00B31F8E" w:rsidRPr="001E1831" w:rsidRDefault="00B31F8E" w:rsidP="00B31F8E">
            <w:pPr>
              <w:spacing w:line="320" w:lineRule="exact"/>
              <w:ind w:left="-128" w:right="-6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1,306,637,583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98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1A81358D" w14:textId="77777777" w:rsidR="00B31F8E" w:rsidRPr="001E1831" w:rsidRDefault="00B31F8E" w:rsidP="00B31F8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5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69F033E4" w14:textId="77777777" w:rsidR="00B31F8E" w:rsidRPr="001E1831" w:rsidRDefault="00B31F8E" w:rsidP="00B31F8E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(</w:t>
            </w:r>
            <w:r w:rsidRPr="001E1831">
              <w:rPr>
                <w:rFonts w:ascii="Angsana New" w:hAnsi="Angsana New"/>
              </w:rPr>
              <w:t>210,299,678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45</w:t>
            </w:r>
            <w:r w:rsidRPr="001E1831">
              <w:rPr>
                <w:rFonts w:ascii="Angsana New" w:hAnsi="Angsana New"/>
                <w:cs/>
              </w:rPr>
              <w:t>)</w:t>
            </w:r>
          </w:p>
        </w:tc>
      </w:tr>
    </w:tbl>
    <w:p w14:paraId="55742A6E" w14:textId="2E3EA838" w:rsidR="00706298" w:rsidRPr="001E1831" w:rsidRDefault="00706298" w:rsidP="00706298">
      <w:pPr>
        <w:pStyle w:val="ListParagraph"/>
        <w:numPr>
          <w:ilvl w:val="1"/>
          <w:numId w:val="30"/>
        </w:numPr>
        <w:spacing w:before="240"/>
        <w:ind w:left="709" w:right="-159"/>
        <w:jc w:val="thaiDistribute"/>
        <w:rPr>
          <w:rFonts w:ascii="Angsana New" w:hAnsi="Angsana New"/>
          <w:caps/>
          <w:spacing w:val="-4"/>
          <w:sz w:val="28"/>
          <w:szCs w:val="28"/>
        </w:rPr>
      </w:pPr>
      <w:r w:rsidRPr="001E1831">
        <w:rPr>
          <w:rFonts w:ascii="Angsana New" w:hAnsi="Angsana New" w:hint="cs"/>
          <w:caps/>
          <w:sz w:val="28"/>
          <w:szCs w:val="28"/>
          <w:cs/>
        </w:rPr>
        <w:t>รายการเคลื่อนไหวของ</w:t>
      </w:r>
      <w:r w:rsidRPr="001E1831">
        <w:rPr>
          <w:rFonts w:ascii="Angsana New" w:hAnsi="Angsana New" w:hint="cs"/>
          <w:sz w:val="28"/>
          <w:szCs w:val="28"/>
          <w:cs/>
        </w:rPr>
        <w:t>สินทรัพย์ทางการเงินหมุนเวียนอื่น</w:t>
      </w:r>
      <w:r w:rsidRPr="001E1831">
        <w:rPr>
          <w:rFonts w:ascii="Angsana New" w:hAnsi="Angsana New" w:hint="cs"/>
          <w:caps/>
          <w:sz w:val="28"/>
          <w:szCs w:val="28"/>
          <w:cs/>
        </w:rPr>
        <w:t>ในหลักทรัพย์เพื่อค้า และหน่วยลงทุน สำหรับปีสิ้นสุดวันที่        31 ธันวาคม</w:t>
      </w:r>
      <w:r w:rsidRPr="001E1831">
        <w:rPr>
          <w:rFonts w:ascii="Angsana New" w:hAnsi="Angsana New"/>
          <w:sz w:val="28"/>
          <w:szCs w:val="28"/>
          <w:cs/>
        </w:rPr>
        <w:t xml:space="preserve"> </w:t>
      </w:r>
      <w:r w:rsidRPr="001E1831">
        <w:rPr>
          <w:rFonts w:ascii="Angsana New" w:hAnsi="Angsana New" w:hint="cs"/>
          <w:sz w:val="28"/>
          <w:szCs w:val="28"/>
          <w:cs/>
        </w:rPr>
        <w:t>2563</w:t>
      </w:r>
      <w:r w:rsidRPr="001E1831">
        <w:rPr>
          <w:rFonts w:ascii="Angsana New" w:hAnsi="Angsana New" w:hint="cs"/>
          <w:caps/>
          <w:sz w:val="28"/>
          <w:szCs w:val="28"/>
          <w:cs/>
        </w:rPr>
        <w:t xml:space="preserve"> และ 31 ธันวาคม 2562 เป็นจำนวนเงินดังนี้</w:t>
      </w:r>
    </w:p>
    <w:tbl>
      <w:tblPr>
        <w:tblW w:w="10273" w:type="dxa"/>
        <w:tblInd w:w="-257" w:type="dxa"/>
        <w:tblLayout w:type="fixed"/>
        <w:tblLook w:val="0000" w:firstRow="0" w:lastRow="0" w:firstColumn="0" w:lastColumn="0" w:noHBand="0" w:noVBand="0"/>
      </w:tblPr>
      <w:tblGrid>
        <w:gridCol w:w="3780"/>
        <w:gridCol w:w="1502"/>
        <w:gridCol w:w="183"/>
        <w:gridCol w:w="53"/>
        <w:gridCol w:w="1290"/>
        <w:gridCol w:w="91"/>
        <w:gridCol w:w="183"/>
        <w:gridCol w:w="54"/>
        <w:gridCol w:w="1402"/>
        <w:gridCol w:w="77"/>
        <w:gridCol w:w="106"/>
        <w:gridCol w:w="135"/>
        <w:gridCol w:w="1305"/>
        <w:gridCol w:w="90"/>
        <w:gridCol w:w="22"/>
      </w:tblGrid>
      <w:tr w:rsidR="00706298" w:rsidRPr="001E1831" w14:paraId="4F05F40A" w14:textId="77777777" w:rsidTr="004026C4">
        <w:trPr>
          <w:gridAfter w:val="2"/>
          <w:wAfter w:w="112" w:type="dxa"/>
          <w:trHeight w:val="234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8CA55C" w14:textId="77777777" w:rsidR="00706298" w:rsidRPr="001E1831" w:rsidRDefault="00706298" w:rsidP="004026C4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638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B0ADBE" w14:textId="77777777" w:rsidR="00706298" w:rsidRPr="001E1831" w:rsidRDefault="00706298" w:rsidP="004026C4">
            <w:pPr>
              <w:tabs>
                <w:tab w:val="left" w:pos="5820"/>
              </w:tabs>
              <w:overflowPunct/>
              <w:autoSpaceDE/>
              <w:autoSpaceDN/>
              <w:adjustRightInd/>
              <w:spacing w:line="100" w:lineRule="atLeast"/>
              <w:ind w:right="-20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  <w:cs/>
              </w:rPr>
              <w:t>บาท</w:t>
            </w:r>
          </w:p>
        </w:tc>
      </w:tr>
      <w:tr w:rsidR="00706298" w:rsidRPr="001E1831" w14:paraId="3E6A558E" w14:textId="77777777" w:rsidTr="004026C4">
        <w:trPr>
          <w:gridAfter w:val="1"/>
          <w:wAfter w:w="22" w:type="dxa"/>
          <w:trHeight w:val="188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700F4F" w14:textId="77777777" w:rsidR="00706298" w:rsidRPr="001E1831" w:rsidRDefault="00706298" w:rsidP="004026C4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00814DB" w14:textId="77777777" w:rsidR="00706298" w:rsidRPr="001E1831" w:rsidRDefault="00706298" w:rsidP="004026C4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23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2114D028" w14:textId="77777777" w:rsidR="00706298" w:rsidRPr="001E1831" w:rsidRDefault="00706298" w:rsidP="004026C4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68243A8" w14:textId="77777777" w:rsidR="00706298" w:rsidRPr="001E1831" w:rsidRDefault="00706298" w:rsidP="004026C4">
            <w:pPr>
              <w:overflowPunct/>
              <w:autoSpaceDE/>
              <w:autoSpaceDN/>
              <w:adjustRightInd/>
              <w:spacing w:line="100" w:lineRule="atLeast"/>
              <w:ind w:right="-20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  <w:cs/>
              </w:rPr>
              <w:t>งบการเงินเฉพาะบริษัท</w:t>
            </w:r>
          </w:p>
        </w:tc>
      </w:tr>
      <w:tr w:rsidR="00706298" w:rsidRPr="001E1831" w14:paraId="22B82CB3" w14:textId="77777777" w:rsidTr="004026C4">
        <w:trPr>
          <w:trHeight w:val="357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60F40B" w14:textId="77777777" w:rsidR="00706298" w:rsidRPr="001E1831" w:rsidRDefault="00706298" w:rsidP="004026C4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27EFA19" w14:textId="243A06E8" w:rsidR="00706298" w:rsidRPr="001E1831" w:rsidRDefault="00706298" w:rsidP="004026C4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 w:hint="cs"/>
                <w:cs/>
              </w:rPr>
              <w:t>31 ธันวาคม 2563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C4D8274" w14:textId="77777777" w:rsidR="00706298" w:rsidRPr="001E1831" w:rsidRDefault="00706298" w:rsidP="004026C4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49248E0" w14:textId="77777777" w:rsidR="00706298" w:rsidRPr="001E1831" w:rsidRDefault="00706298" w:rsidP="004026C4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 w:hint="cs"/>
                <w:cs/>
              </w:rPr>
              <w:t>31 ธันวาคม 2562</w:t>
            </w:r>
          </w:p>
        </w:tc>
        <w:tc>
          <w:tcPr>
            <w:tcW w:w="237" w:type="dxa"/>
            <w:gridSpan w:val="2"/>
            <w:tcBorders>
              <w:left w:val="nil"/>
              <w:right w:val="nil"/>
            </w:tcBorders>
            <w:vAlign w:val="bottom"/>
          </w:tcPr>
          <w:p w14:paraId="4B027DB6" w14:textId="77777777" w:rsidR="00706298" w:rsidRPr="001E1831" w:rsidRDefault="00706298" w:rsidP="004026C4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99D7BC5" w14:textId="1A781B0F" w:rsidR="00706298" w:rsidRPr="001E1831" w:rsidRDefault="00706298" w:rsidP="004026C4">
            <w:pPr>
              <w:overflowPunct/>
              <w:autoSpaceDE/>
              <w:autoSpaceDN/>
              <w:adjustRightInd/>
              <w:spacing w:line="100" w:lineRule="atLeast"/>
              <w:ind w:right="-45"/>
              <w:jc w:val="center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 w:hint="cs"/>
                <w:cs/>
              </w:rPr>
              <w:t>31 ธันวาคม 2563</w:t>
            </w:r>
          </w:p>
        </w:tc>
        <w:tc>
          <w:tcPr>
            <w:tcW w:w="241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9A2076F" w14:textId="77777777" w:rsidR="00706298" w:rsidRPr="001E1831" w:rsidRDefault="00706298" w:rsidP="004026C4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804297C" w14:textId="77777777" w:rsidR="00706298" w:rsidRPr="001E1831" w:rsidRDefault="00706298" w:rsidP="004026C4">
            <w:pPr>
              <w:overflowPunct/>
              <w:autoSpaceDE/>
              <w:autoSpaceDN/>
              <w:adjustRightInd/>
              <w:spacing w:line="100" w:lineRule="atLeast"/>
              <w:ind w:left="-63" w:right="-21"/>
              <w:jc w:val="right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 w:hint="cs"/>
                <w:cs/>
              </w:rPr>
              <w:t>31 ธันวาคม 2562</w:t>
            </w:r>
          </w:p>
        </w:tc>
      </w:tr>
      <w:tr w:rsidR="00706298" w:rsidRPr="001E1831" w14:paraId="61E455E0" w14:textId="77777777" w:rsidTr="004026C4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E97A0C7" w14:textId="77777777" w:rsidR="00706298" w:rsidRPr="001E1831" w:rsidRDefault="00706298" w:rsidP="004026C4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>ราคาตามบัญชี ณ วันที่ 1 มกราคม - สุทธิ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FFAC49" w14:textId="1F4E0FB4" w:rsidR="00706298" w:rsidRPr="001E1831" w:rsidRDefault="00965AE8" w:rsidP="004026C4">
            <w:pPr>
              <w:ind w:right="183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1,306,637,583.98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10815CFD" w14:textId="77777777" w:rsidR="00706298" w:rsidRPr="001E1831" w:rsidRDefault="00706298" w:rsidP="004026C4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D92209" w14:textId="77777777" w:rsidR="00706298" w:rsidRPr="001E1831" w:rsidRDefault="00706298" w:rsidP="004026C4">
            <w:pPr>
              <w:ind w:left="181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882,381,614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42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FBA217" w14:textId="77777777" w:rsidR="00706298" w:rsidRPr="001E1831" w:rsidRDefault="00706298" w:rsidP="004026C4">
            <w:pPr>
              <w:ind w:right="183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98618A2" w14:textId="59A1C7CD" w:rsidR="00706298" w:rsidRPr="001E1831" w:rsidRDefault="00965AE8" w:rsidP="004026C4">
            <w:pPr>
              <w:ind w:left="173" w:right="76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959,840,180.19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6BD53F" w14:textId="77777777" w:rsidR="00706298" w:rsidRPr="001E1831" w:rsidRDefault="00706298" w:rsidP="004026C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BE095EC" w14:textId="77777777" w:rsidR="00706298" w:rsidRPr="001E1831" w:rsidRDefault="00706298" w:rsidP="004026C4">
            <w:pPr>
              <w:ind w:right="7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380,587,218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69</w:t>
            </w:r>
          </w:p>
        </w:tc>
      </w:tr>
      <w:tr w:rsidR="00706298" w:rsidRPr="001E1831" w14:paraId="7BDD1B56" w14:textId="77777777" w:rsidTr="004026C4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FBF55BC" w14:textId="77777777" w:rsidR="00706298" w:rsidRPr="001E1831" w:rsidRDefault="00706298" w:rsidP="004026C4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>โอนเปลี่ยนประเภทจากเงินลงทุนทั่วไป</w:t>
            </w:r>
            <w:r w:rsidRPr="001E183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48BB3B" w14:textId="77777777" w:rsidR="00706298" w:rsidRPr="001E1831" w:rsidRDefault="00706298" w:rsidP="004026C4">
            <w:pPr>
              <w:ind w:right="183"/>
              <w:jc w:val="right"/>
              <w:rPr>
                <w:rFonts w:ascii="Angsana New" w:hAnsi="Angsana New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1343872D" w14:textId="77777777" w:rsidR="00706298" w:rsidRPr="001E1831" w:rsidRDefault="00706298" w:rsidP="004026C4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A57A6E" w14:textId="77777777" w:rsidR="00706298" w:rsidRPr="001E1831" w:rsidRDefault="00706298" w:rsidP="004026C4">
            <w:pPr>
              <w:ind w:left="181"/>
              <w:jc w:val="right"/>
              <w:rPr>
                <w:rFonts w:ascii="Angsana New" w:hAnsi="Angsana New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568077" w14:textId="77777777" w:rsidR="00706298" w:rsidRPr="001E1831" w:rsidRDefault="00706298" w:rsidP="004026C4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C8B190B" w14:textId="77777777" w:rsidR="00706298" w:rsidRPr="001E1831" w:rsidRDefault="00706298" w:rsidP="004026C4">
            <w:pPr>
              <w:ind w:left="173" w:right="76"/>
              <w:jc w:val="right"/>
              <w:rPr>
                <w:rFonts w:ascii="Angsana New" w:hAnsi="Angsana New"/>
              </w:rPr>
            </w:pP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4C7D3C" w14:textId="77777777" w:rsidR="00706298" w:rsidRPr="001E1831" w:rsidRDefault="00706298" w:rsidP="004026C4">
            <w:pPr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46D3027" w14:textId="77777777" w:rsidR="00706298" w:rsidRPr="001E1831" w:rsidRDefault="00706298" w:rsidP="004026C4">
            <w:pPr>
              <w:ind w:right="75"/>
              <w:jc w:val="right"/>
              <w:rPr>
                <w:rFonts w:ascii="Angsana New" w:hAnsi="Angsana New"/>
                <w:cs/>
              </w:rPr>
            </w:pPr>
          </w:p>
        </w:tc>
      </w:tr>
      <w:tr w:rsidR="00706298" w:rsidRPr="001E1831" w14:paraId="7CA090B1" w14:textId="77777777" w:rsidTr="004026C4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C6EA3E8" w14:textId="172F04A2" w:rsidR="00706298" w:rsidRPr="001E1831" w:rsidRDefault="00706298" w:rsidP="004026C4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 xml:space="preserve">   มูลค่ายุติธรรม ณ วันโอนเปลี่ยนประเภทเงินลงทุน</w:t>
            </w:r>
            <w:r w:rsidR="00965AE8" w:rsidRPr="001E1831">
              <w:rPr>
                <w:rFonts w:ascii="Angsana New" w:hAnsi="Angsana New"/>
              </w:rPr>
              <w:t>*</w:t>
            </w:r>
            <w:r w:rsidRPr="001E1831">
              <w:rPr>
                <w:rFonts w:ascii="Angsana New" w:hAnsi="Angsana New" w:hint="cs"/>
                <w:cs/>
              </w:rPr>
              <w:t xml:space="preserve"> 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2EA3F" w14:textId="41066AF1" w:rsidR="00706298" w:rsidRPr="001E1831" w:rsidRDefault="002D0238" w:rsidP="004026C4">
            <w:pPr>
              <w:ind w:right="183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7E317389" w14:textId="77777777" w:rsidR="00706298" w:rsidRPr="001E1831" w:rsidRDefault="00706298" w:rsidP="004026C4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2A4A53" w14:textId="77777777" w:rsidR="00706298" w:rsidRPr="001E1831" w:rsidRDefault="00706298" w:rsidP="004026C4">
            <w:pPr>
              <w:ind w:left="181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300,000,000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00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724039" w14:textId="77777777" w:rsidR="00706298" w:rsidRPr="001E1831" w:rsidRDefault="00706298" w:rsidP="004026C4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1169E07" w14:textId="10BD34B3" w:rsidR="00706298" w:rsidRPr="001E1831" w:rsidRDefault="00965AE8" w:rsidP="004026C4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94BC8" w14:textId="77777777" w:rsidR="00706298" w:rsidRPr="001E1831" w:rsidRDefault="00706298" w:rsidP="004026C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E9D1E4F" w14:textId="77777777" w:rsidR="00706298" w:rsidRPr="001E1831" w:rsidRDefault="00706298" w:rsidP="004026C4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>300,000,000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00</w:t>
            </w:r>
          </w:p>
        </w:tc>
      </w:tr>
      <w:tr w:rsidR="00706298" w:rsidRPr="001E1831" w14:paraId="7CA8C2BC" w14:textId="77777777" w:rsidTr="004026C4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6DBC7E5" w14:textId="01D1712E" w:rsidR="00706298" w:rsidRPr="001E1831" w:rsidRDefault="00706298" w:rsidP="004026C4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>กำไรจากการโอนเปลี่ยนประเภทเงินลงทุน</w:t>
            </w:r>
            <w:r w:rsidR="00965AE8" w:rsidRPr="001E1831">
              <w:rPr>
                <w:rFonts w:ascii="Angsana New" w:hAnsi="Angsana New"/>
              </w:rPr>
              <w:t>*</w:t>
            </w:r>
            <w:r w:rsidRPr="001E1831">
              <w:rPr>
                <w:rFonts w:ascii="Angsana New" w:hAnsi="Angsana New" w:hint="cs"/>
                <w:cs/>
              </w:rPr>
              <w:t xml:space="preserve"> 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905DC1" w14:textId="2E4165EA" w:rsidR="00706298" w:rsidRPr="001E1831" w:rsidRDefault="002D0238" w:rsidP="004026C4">
            <w:pPr>
              <w:ind w:right="183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45698C7B" w14:textId="77777777" w:rsidR="00706298" w:rsidRPr="001E1831" w:rsidRDefault="00706298" w:rsidP="004026C4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3F1C94" w14:textId="77777777" w:rsidR="00706298" w:rsidRPr="001E1831" w:rsidRDefault="00706298" w:rsidP="004026C4">
            <w:pPr>
              <w:ind w:left="181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587,222,864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00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38480F" w14:textId="77777777" w:rsidR="00706298" w:rsidRPr="001E1831" w:rsidRDefault="00706298" w:rsidP="004026C4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F314FAC" w14:textId="459B755E" w:rsidR="00706298" w:rsidRPr="001E1831" w:rsidRDefault="00965AE8" w:rsidP="004026C4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A6CCD" w14:textId="77777777" w:rsidR="00706298" w:rsidRPr="001E1831" w:rsidRDefault="00706298" w:rsidP="004026C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DBCBCED" w14:textId="77777777" w:rsidR="00706298" w:rsidRPr="001E1831" w:rsidRDefault="00706298" w:rsidP="004026C4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>587,222,864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00</w:t>
            </w:r>
          </w:p>
        </w:tc>
      </w:tr>
      <w:tr w:rsidR="00706298" w:rsidRPr="001E1831" w14:paraId="474D67D7" w14:textId="77777777" w:rsidTr="004026C4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143A333" w14:textId="7E0EFFA9" w:rsidR="00706298" w:rsidRPr="001E1831" w:rsidRDefault="00706298" w:rsidP="004026C4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>ซื้อระหว่างปี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D8D3F0" w14:textId="2C837B3D" w:rsidR="00706298" w:rsidRPr="001E1831" w:rsidRDefault="002D0238" w:rsidP="004026C4">
            <w:pPr>
              <w:ind w:right="183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364,346,639.00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7B477421" w14:textId="77777777" w:rsidR="00706298" w:rsidRPr="001E1831" w:rsidRDefault="00706298" w:rsidP="004026C4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3EFCF0" w14:textId="77777777" w:rsidR="00706298" w:rsidRPr="001E1831" w:rsidRDefault="00706298" w:rsidP="004026C4">
            <w:pPr>
              <w:ind w:left="181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375,479,826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69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7A7335" w14:textId="77777777" w:rsidR="00706298" w:rsidRPr="001E1831" w:rsidRDefault="00706298" w:rsidP="004026C4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AA28103" w14:textId="709D9BBC" w:rsidR="00706298" w:rsidRPr="001E1831" w:rsidRDefault="00965AE8" w:rsidP="004026C4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>208,590,303.00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3C11E1" w14:textId="77777777" w:rsidR="00706298" w:rsidRPr="001E1831" w:rsidRDefault="00706298" w:rsidP="004026C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686AAA6" w14:textId="77777777" w:rsidR="00706298" w:rsidRPr="001E1831" w:rsidRDefault="00706298" w:rsidP="004026C4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>314,660,880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25</w:t>
            </w:r>
          </w:p>
        </w:tc>
      </w:tr>
      <w:tr w:rsidR="00706298" w:rsidRPr="001E1831" w14:paraId="2F7CF637" w14:textId="77777777" w:rsidTr="004026C4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F956C28" w14:textId="6784D94C" w:rsidR="00706298" w:rsidRPr="001E1831" w:rsidRDefault="00706298" w:rsidP="004026C4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>ขายระหว่างปี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633E8F" w14:textId="67942072" w:rsidR="00706298" w:rsidRPr="001E1831" w:rsidRDefault="002D0238" w:rsidP="004026C4">
            <w:pPr>
              <w:ind w:right="183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(293,024,968.13)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5463A986" w14:textId="77777777" w:rsidR="00706298" w:rsidRPr="001E1831" w:rsidRDefault="00706298" w:rsidP="004026C4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6B4EA7" w14:textId="77777777" w:rsidR="00706298" w:rsidRPr="001E1831" w:rsidRDefault="00706298" w:rsidP="004026C4">
            <w:pPr>
              <w:ind w:left="181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(</w:t>
            </w:r>
            <w:r w:rsidRPr="001E1831">
              <w:rPr>
                <w:rFonts w:ascii="Angsana New" w:hAnsi="Angsana New"/>
              </w:rPr>
              <w:t>594,984,201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89</w:t>
            </w:r>
            <w:r w:rsidRPr="001E1831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B50F65" w14:textId="77777777" w:rsidR="00706298" w:rsidRPr="001E1831" w:rsidRDefault="00706298" w:rsidP="004026C4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E1C6E68" w14:textId="3B04ECB3" w:rsidR="00706298" w:rsidRPr="001E1831" w:rsidRDefault="00965AE8" w:rsidP="004026C4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>(241,725,605.33)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46805" w14:textId="77777777" w:rsidR="00706298" w:rsidRPr="001E1831" w:rsidRDefault="00706298" w:rsidP="004026C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0D7524C" w14:textId="77777777" w:rsidR="00706298" w:rsidRPr="001E1831" w:rsidRDefault="00706298" w:rsidP="004026C4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  <w:cs/>
              </w:rPr>
              <w:t>(</w:t>
            </w:r>
            <w:r w:rsidRPr="001E1831">
              <w:rPr>
                <w:rFonts w:ascii="Angsana New" w:hAnsi="Angsana New"/>
              </w:rPr>
              <w:t>464,750,223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39</w:t>
            </w:r>
            <w:r w:rsidRPr="001E1831">
              <w:rPr>
                <w:rFonts w:ascii="Angsana New" w:hAnsi="Angsana New"/>
                <w:cs/>
              </w:rPr>
              <w:t>)</w:t>
            </w:r>
          </w:p>
        </w:tc>
      </w:tr>
      <w:tr w:rsidR="00706298" w:rsidRPr="001E1831" w14:paraId="5AD2B8BB" w14:textId="77777777" w:rsidTr="004026C4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7FE7631" w14:textId="77777777" w:rsidR="00706298" w:rsidRPr="001E1831" w:rsidRDefault="00706298" w:rsidP="004026C4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>กำไร(ขาดทุน)ที่ยังไม่เกิดขึ้นจากการเปลี่ยนแปลงมูลค่า</w:t>
            </w:r>
            <w:r w:rsidRPr="001E1831">
              <w:rPr>
                <w:rFonts w:ascii="Angsana New" w:hAnsi="Angsana New"/>
                <w:cs/>
              </w:rPr>
              <w:t xml:space="preserve">-    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092A51" w14:textId="77777777" w:rsidR="00706298" w:rsidRPr="001E1831" w:rsidRDefault="00706298" w:rsidP="004026C4">
            <w:pPr>
              <w:ind w:right="183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83" w:type="dxa"/>
            <w:tcBorders>
              <w:top w:val="nil"/>
              <w:left w:val="nil"/>
              <w:right w:val="nil"/>
            </w:tcBorders>
          </w:tcPr>
          <w:p w14:paraId="02A92A37" w14:textId="77777777" w:rsidR="00706298" w:rsidRPr="001E1831" w:rsidRDefault="00706298" w:rsidP="004026C4">
            <w:pPr>
              <w:ind w:right="3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C529B8" w14:textId="77777777" w:rsidR="00706298" w:rsidRPr="001E1831" w:rsidRDefault="00706298" w:rsidP="004026C4">
            <w:pPr>
              <w:ind w:left="181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right w:val="nil"/>
            </w:tcBorders>
          </w:tcPr>
          <w:p w14:paraId="5CDE31FD" w14:textId="77777777" w:rsidR="00706298" w:rsidRPr="001E1831" w:rsidRDefault="00706298" w:rsidP="004026C4">
            <w:pPr>
              <w:ind w:right="3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330A5F4" w14:textId="77777777" w:rsidR="00706298" w:rsidRPr="001E1831" w:rsidRDefault="00706298" w:rsidP="004026C4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B62D3" w14:textId="77777777" w:rsidR="00706298" w:rsidRPr="001E1831" w:rsidRDefault="00706298" w:rsidP="004026C4">
            <w:pPr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8EB02AF" w14:textId="77777777" w:rsidR="00706298" w:rsidRPr="001E1831" w:rsidRDefault="00706298" w:rsidP="004026C4">
            <w:pPr>
              <w:ind w:left="169"/>
              <w:jc w:val="right"/>
              <w:rPr>
                <w:rFonts w:ascii="Angsana New" w:hAnsi="Angsana New"/>
                <w:cs/>
              </w:rPr>
            </w:pPr>
          </w:p>
        </w:tc>
      </w:tr>
      <w:tr w:rsidR="00706298" w:rsidRPr="001E1831" w14:paraId="05191E39" w14:textId="77777777" w:rsidTr="004026C4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105D0DF" w14:textId="77777777" w:rsidR="00706298" w:rsidRPr="001E1831" w:rsidRDefault="00706298" w:rsidP="004026C4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  <w:cs/>
              </w:rPr>
              <w:t xml:space="preserve">   </w:t>
            </w:r>
            <w:r w:rsidRPr="001E1831">
              <w:rPr>
                <w:rFonts w:ascii="Angsana New" w:hAnsi="Angsana New" w:hint="cs"/>
                <w:cs/>
              </w:rPr>
              <w:t>เงินลงทุนในหลักทรัพย์เพื่อค้า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2AED47" w14:textId="6F4A70CD" w:rsidR="00706298" w:rsidRPr="001E1831" w:rsidRDefault="002D0238" w:rsidP="004026C4">
            <w:pPr>
              <w:ind w:right="183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59,621,361.94</w:t>
            </w:r>
          </w:p>
        </w:tc>
        <w:tc>
          <w:tcPr>
            <w:tcW w:w="183" w:type="dxa"/>
            <w:tcBorders>
              <w:top w:val="nil"/>
              <w:left w:val="nil"/>
              <w:right w:val="nil"/>
            </w:tcBorders>
          </w:tcPr>
          <w:p w14:paraId="04DD96B6" w14:textId="77777777" w:rsidR="00706298" w:rsidRPr="001E1831" w:rsidRDefault="00706298" w:rsidP="004026C4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EB7665" w14:textId="77777777" w:rsidR="00706298" w:rsidRPr="001E1831" w:rsidRDefault="00706298" w:rsidP="004026C4">
            <w:pPr>
              <w:ind w:left="181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(</w:t>
            </w:r>
            <w:r w:rsidRPr="001E1831">
              <w:rPr>
                <w:rFonts w:ascii="Angsana New" w:hAnsi="Angsana New"/>
              </w:rPr>
              <w:t>243,462,519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24</w:t>
            </w:r>
            <w:r w:rsidRPr="001E1831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right w:val="nil"/>
            </w:tcBorders>
          </w:tcPr>
          <w:p w14:paraId="3B29D5F6" w14:textId="77777777" w:rsidR="00706298" w:rsidRPr="001E1831" w:rsidRDefault="00706298" w:rsidP="004026C4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F020CF7" w14:textId="1642AE8D" w:rsidR="00706298" w:rsidRPr="001E1831" w:rsidRDefault="00965AE8" w:rsidP="004026C4">
            <w:pPr>
              <w:ind w:left="173" w:right="76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(55,877,577.22)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B84E54" w14:textId="77777777" w:rsidR="00706298" w:rsidRPr="001E1831" w:rsidRDefault="00706298" w:rsidP="004026C4">
            <w:pPr>
              <w:ind w:right="82"/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5A1A3E3" w14:textId="77777777" w:rsidR="00706298" w:rsidRPr="001E1831" w:rsidRDefault="00706298" w:rsidP="004026C4">
            <w:pPr>
              <w:ind w:left="169" w:right="7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(</w:t>
            </w:r>
            <w:r w:rsidRPr="001E1831">
              <w:rPr>
                <w:rFonts w:ascii="Angsana New" w:hAnsi="Angsana New"/>
              </w:rPr>
              <w:t>157,880,559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36</w:t>
            </w:r>
            <w:r w:rsidRPr="001E1831">
              <w:rPr>
                <w:rFonts w:ascii="Angsana New" w:hAnsi="Angsana New"/>
                <w:cs/>
              </w:rPr>
              <w:t>)</w:t>
            </w:r>
          </w:p>
        </w:tc>
      </w:tr>
      <w:tr w:rsidR="00706298" w:rsidRPr="001E1831" w14:paraId="7E0CF834" w14:textId="77777777" w:rsidTr="004026C4">
        <w:tblPrEx>
          <w:tblCellMar>
            <w:left w:w="0" w:type="dxa"/>
            <w:right w:w="0" w:type="dxa"/>
          </w:tblCellMar>
        </w:tblPrEx>
        <w:trPr>
          <w:trHeight w:val="40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FA9339F" w14:textId="3892F9C8" w:rsidR="00706298" w:rsidRPr="001E1831" w:rsidRDefault="00706298" w:rsidP="004026C4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>ราคาตามบัญชี ณ วันที่ 31 ธันวาคม - สุทธิ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92E161C" w14:textId="57BEBBE8" w:rsidR="00706298" w:rsidRPr="001E1831" w:rsidRDefault="00965AE8" w:rsidP="004026C4">
            <w:pPr>
              <w:ind w:right="183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1,437,580,616.79</w:t>
            </w:r>
          </w:p>
        </w:tc>
        <w:tc>
          <w:tcPr>
            <w:tcW w:w="183" w:type="dxa"/>
            <w:tcBorders>
              <w:left w:val="nil"/>
              <w:right w:val="nil"/>
            </w:tcBorders>
          </w:tcPr>
          <w:p w14:paraId="4812DE41" w14:textId="77777777" w:rsidR="00706298" w:rsidRPr="001E1831" w:rsidRDefault="00706298" w:rsidP="004026C4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6E5324A" w14:textId="77777777" w:rsidR="00706298" w:rsidRPr="001E1831" w:rsidRDefault="00706298" w:rsidP="004026C4">
            <w:pPr>
              <w:ind w:left="181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1,306,637,583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98</w:t>
            </w:r>
          </w:p>
        </w:tc>
        <w:tc>
          <w:tcPr>
            <w:tcW w:w="274" w:type="dxa"/>
            <w:gridSpan w:val="2"/>
            <w:tcBorders>
              <w:left w:val="nil"/>
              <w:right w:val="nil"/>
            </w:tcBorders>
          </w:tcPr>
          <w:p w14:paraId="71C71014" w14:textId="77777777" w:rsidR="00706298" w:rsidRPr="001E1831" w:rsidRDefault="00706298" w:rsidP="004026C4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CC0CF3D" w14:textId="3B5D0E10" w:rsidR="00706298" w:rsidRPr="001E1831" w:rsidRDefault="00965AE8" w:rsidP="004026C4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>870,827,300.64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DB60A8" w14:textId="77777777" w:rsidR="00706298" w:rsidRPr="001E1831" w:rsidRDefault="00706298" w:rsidP="004026C4">
            <w:pPr>
              <w:ind w:right="82"/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A17CC7E" w14:textId="77777777" w:rsidR="00706298" w:rsidRPr="001E1831" w:rsidRDefault="00706298" w:rsidP="004026C4">
            <w:pPr>
              <w:ind w:left="169" w:right="75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959,840,180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19</w:t>
            </w:r>
          </w:p>
        </w:tc>
      </w:tr>
    </w:tbl>
    <w:p w14:paraId="724E318B" w14:textId="6FE7B6BF" w:rsidR="00965AE8" w:rsidRPr="001E1831" w:rsidRDefault="00965AE8" w:rsidP="00965AE8">
      <w:pPr>
        <w:spacing w:before="120"/>
        <w:ind w:left="709" w:right="-30" w:hanging="259"/>
        <w:jc w:val="thaiDistribute"/>
        <w:rPr>
          <w:rFonts w:ascii="Angsana New" w:hAnsi="Angsana New"/>
          <w:sz w:val="26"/>
          <w:szCs w:val="26"/>
        </w:rPr>
      </w:pPr>
      <w:r w:rsidRPr="001E1831">
        <w:rPr>
          <w:rFonts w:ascii="Angsana New" w:hAnsi="Angsana New" w:hint="cs"/>
          <w:sz w:val="28"/>
          <w:szCs w:val="28"/>
          <w:cs/>
        </w:rPr>
        <w:t xml:space="preserve">*   </w:t>
      </w:r>
      <w:r w:rsidRPr="001E1831">
        <w:rPr>
          <w:rFonts w:ascii="Angsana New" w:hAnsi="Angsana New" w:hint="cs"/>
          <w:sz w:val="26"/>
          <w:szCs w:val="26"/>
          <w:cs/>
        </w:rPr>
        <w:t xml:space="preserve">เมื่อวันที่ </w:t>
      </w:r>
      <w:r w:rsidRPr="001E1831">
        <w:rPr>
          <w:rFonts w:ascii="Angsana New" w:hAnsi="Angsana New"/>
          <w:sz w:val="26"/>
          <w:szCs w:val="26"/>
        </w:rPr>
        <w:t>13</w:t>
      </w:r>
      <w:r w:rsidRPr="001E1831">
        <w:rPr>
          <w:rFonts w:ascii="Angsana New" w:hAnsi="Angsana New" w:hint="cs"/>
          <w:sz w:val="26"/>
          <w:szCs w:val="26"/>
          <w:cs/>
        </w:rPr>
        <w:t xml:space="preserve"> พฤศจิกายน </w:t>
      </w:r>
      <w:r w:rsidRPr="001E1831">
        <w:rPr>
          <w:rFonts w:ascii="Angsana New" w:hAnsi="Angsana New"/>
          <w:sz w:val="26"/>
          <w:szCs w:val="26"/>
        </w:rPr>
        <w:t>256</w:t>
      </w:r>
      <w:r w:rsidR="005924B9" w:rsidRPr="001E1831">
        <w:rPr>
          <w:rFonts w:ascii="Angsana New" w:hAnsi="Angsana New"/>
          <w:sz w:val="26"/>
          <w:szCs w:val="26"/>
        </w:rPr>
        <w:t>2</w:t>
      </w:r>
      <w:r w:rsidRPr="001E1831">
        <w:rPr>
          <w:rFonts w:ascii="Angsana New" w:hAnsi="Angsana New" w:hint="cs"/>
          <w:sz w:val="26"/>
          <w:szCs w:val="26"/>
          <w:cs/>
        </w:rPr>
        <w:t xml:space="preserve"> บริษัท แอ๊บโซลูท คลีน เอ็นเนอร์จี้ จำกัด (มหาชน) ได้เข้าเป็นบริษัทจดทะเบียนในตลาดหลักทรัพย์ฯ บริษัทฯ จึงจัดประเภทใหม่เป็นสินทรัพย์ทางการเงินหมุนเวียนอื่น ทำให้เกิดกำไรจากการเปลี่ยนแปลงประเภทเงินลงทุนจำนวน </w:t>
      </w:r>
      <w:r w:rsidRPr="001E1831">
        <w:rPr>
          <w:rFonts w:ascii="Angsana New" w:hAnsi="Angsana New"/>
          <w:sz w:val="26"/>
          <w:szCs w:val="26"/>
        </w:rPr>
        <w:t>587,222,864</w:t>
      </w:r>
      <w:r w:rsidRPr="001E1831">
        <w:rPr>
          <w:rFonts w:ascii="Angsana New" w:hAnsi="Angsana New"/>
          <w:sz w:val="26"/>
          <w:szCs w:val="26"/>
          <w:cs/>
        </w:rPr>
        <w:t>.</w:t>
      </w:r>
      <w:r w:rsidRPr="001E1831">
        <w:rPr>
          <w:rFonts w:ascii="Angsana New" w:hAnsi="Angsana New"/>
          <w:sz w:val="26"/>
          <w:szCs w:val="26"/>
        </w:rPr>
        <w:t>00</w:t>
      </w:r>
      <w:r w:rsidRPr="001E1831">
        <w:rPr>
          <w:rFonts w:ascii="Angsana New" w:hAnsi="Angsana New" w:hint="cs"/>
          <w:sz w:val="26"/>
          <w:szCs w:val="26"/>
          <w:cs/>
        </w:rPr>
        <w:t xml:space="preserve"> บาท และรับรู้ผลต่างระหว่างมูลค่าตามบัญชีกับมูลค่ายุติธรรม ณ วันนั้นในงบกำไรขาดทุน</w:t>
      </w:r>
    </w:p>
    <w:p w14:paraId="12B8F61A" w14:textId="49FF6C3F" w:rsidR="00706298" w:rsidRPr="001E1831" w:rsidRDefault="00706298" w:rsidP="00B31F8E">
      <w:pPr>
        <w:spacing w:before="240" w:after="120"/>
        <w:ind w:left="993" w:right="-39" w:hanging="567"/>
        <w:jc w:val="thaiDistribute"/>
        <w:rPr>
          <w:rFonts w:ascii="Angsana New" w:hAnsi="Angsana New"/>
          <w:caps/>
          <w:spacing w:val="-4"/>
          <w:sz w:val="28"/>
          <w:szCs w:val="28"/>
        </w:rPr>
      </w:pPr>
    </w:p>
    <w:p w14:paraId="66E88F6A" w14:textId="02D2D03F" w:rsidR="002D0238" w:rsidRPr="001E1831" w:rsidRDefault="002D0238" w:rsidP="00B31F8E">
      <w:pPr>
        <w:spacing w:before="240" w:after="120"/>
        <w:ind w:left="993" w:right="-39" w:hanging="567"/>
        <w:jc w:val="thaiDistribute"/>
        <w:rPr>
          <w:rFonts w:ascii="Angsana New" w:hAnsi="Angsana New"/>
          <w:caps/>
          <w:spacing w:val="-4"/>
          <w:sz w:val="28"/>
          <w:szCs w:val="28"/>
        </w:rPr>
      </w:pPr>
    </w:p>
    <w:p w14:paraId="712E89B7" w14:textId="5952ED43" w:rsidR="00B31F8E" w:rsidRPr="001E1831" w:rsidRDefault="00706298" w:rsidP="00B31F8E">
      <w:pPr>
        <w:ind w:left="992" w:hanging="567"/>
        <w:jc w:val="thaiDistribute"/>
        <w:rPr>
          <w:rFonts w:ascii="Angsana New" w:hAnsi="Angsana New"/>
          <w:sz w:val="26"/>
          <w:szCs w:val="26"/>
        </w:rPr>
      </w:pPr>
      <w:r w:rsidRPr="001E1831">
        <w:rPr>
          <w:rFonts w:ascii="Angsana New" w:hAnsi="Angsana New" w:hint="cs"/>
          <w:sz w:val="28"/>
          <w:szCs w:val="28"/>
          <w:cs/>
        </w:rPr>
        <w:lastRenderedPageBreak/>
        <w:t>8</w:t>
      </w:r>
      <w:r w:rsidR="00B31F8E" w:rsidRPr="001E1831">
        <w:rPr>
          <w:rFonts w:ascii="Angsana New" w:hAnsi="Angsana New" w:hint="cs"/>
          <w:sz w:val="28"/>
          <w:szCs w:val="28"/>
          <w:cs/>
        </w:rPr>
        <w:t>.4</w:t>
      </w:r>
      <w:r w:rsidR="00B31F8E" w:rsidRPr="001E1831">
        <w:rPr>
          <w:rFonts w:ascii="Angsana New" w:hAnsi="Angsana New" w:hint="cs"/>
          <w:sz w:val="28"/>
          <w:szCs w:val="28"/>
          <w:cs/>
        </w:rPr>
        <w:tab/>
      </w:r>
      <w:r w:rsidR="00B31F8E" w:rsidRPr="001E1831">
        <w:rPr>
          <w:rFonts w:ascii="Angsana New" w:hAnsi="Angsana New"/>
          <w:spacing w:val="8"/>
          <w:sz w:val="26"/>
          <w:szCs w:val="26"/>
          <w:cs/>
        </w:rPr>
        <w:t>รายการ</w:t>
      </w:r>
      <w:r w:rsidR="00B31F8E" w:rsidRPr="001E1831">
        <w:rPr>
          <w:rFonts w:ascii="Angsana New" w:hAnsi="Angsana New" w:hint="cs"/>
          <w:spacing w:val="8"/>
          <w:sz w:val="26"/>
          <w:szCs w:val="26"/>
          <w:cs/>
        </w:rPr>
        <w:t>เปลี่ยนแปลงกำไร(ขาดทุน)ที่ยังไม่เกิดขึ้น</w:t>
      </w:r>
      <w:r w:rsidR="00B31F8E" w:rsidRPr="001E1831">
        <w:rPr>
          <w:rFonts w:ascii="Angsana New" w:hAnsi="Angsana New"/>
          <w:spacing w:val="8"/>
          <w:sz w:val="26"/>
          <w:szCs w:val="26"/>
          <w:cs/>
        </w:rPr>
        <w:t>ของ</w:t>
      </w:r>
      <w:r w:rsidRPr="001E1831">
        <w:rPr>
          <w:rFonts w:ascii="Angsana New" w:hAnsi="Angsana New" w:hint="cs"/>
          <w:sz w:val="28"/>
          <w:szCs w:val="28"/>
          <w:cs/>
        </w:rPr>
        <w:t>สินทรัพย์ทางการเงินหมุนเวียนอื่น</w:t>
      </w:r>
      <w:r w:rsidR="00B31F8E" w:rsidRPr="001E1831">
        <w:rPr>
          <w:rFonts w:ascii="Angsana New" w:hAnsi="Angsana New"/>
          <w:spacing w:val="8"/>
          <w:sz w:val="26"/>
          <w:szCs w:val="26"/>
          <w:cs/>
        </w:rPr>
        <w:t>ในหลักทรัพย์เพื่อค้า</w:t>
      </w:r>
      <w:r w:rsidR="00B31F8E" w:rsidRPr="001E1831">
        <w:rPr>
          <w:rFonts w:ascii="Angsana New" w:hAnsi="Angsana New" w:hint="cs"/>
          <w:spacing w:val="8"/>
          <w:sz w:val="26"/>
          <w:szCs w:val="26"/>
          <w:cs/>
        </w:rPr>
        <w:t xml:space="preserve"> </w:t>
      </w:r>
      <w:r w:rsidR="00B31F8E" w:rsidRPr="001E1831">
        <w:rPr>
          <w:rFonts w:ascii="Angsana New" w:hAnsi="Angsana New"/>
          <w:spacing w:val="8"/>
          <w:sz w:val="26"/>
          <w:szCs w:val="26"/>
          <w:cs/>
        </w:rPr>
        <w:t>สำหรับ</w:t>
      </w:r>
      <w:r w:rsidR="00B31F8E" w:rsidRPr="001E1831">
        <w:rPr>
          <w:rFonts w:ascii="Angsana New" w:hAnsi="Angsana New" w:hint="cs"/>
          <w:spacing w:val="8"/>
          <w:sz w:val="26"/>
          <w:szCs w:val="26"/>
          <w:cs/>
        </w:rPr>
        <w:t>ปี</w:t>
      </w:r>
      <w:r w:rsidR="00B31F8E" w:rsidRPr="001E1831">
        <w:rPr>
          <w:rFonts w:ascii="Angsana New" w:hAnsi="Angsana New"/>
          <w:spacing w:val="8"/>
          <w:sz w:val="26"/>
          <w:szCs w:val="26"/>
          <w:cs/>
        </w:rPr>
        <w:t>สิ้นสุด</w:t>
      </w:r>
      <w:r w:rsidR="00B31F8E" w:rsidRPr="001E1831">
        <w:rPr>
          <w:rFonts w:ascii="Angsana New" w:hAnsi="Angsana New"/>
          <w:sz w:val="26"/>
          <w:szCs w:val="26"/>
          <w:cs/>
        </w:rPr>
        <w:t>วันที่</w:t>
      </w:r>
      <w:r w:rsidR="00B31F8E" w:rsidRPr="001E1831">
        <w:rPr>
          <w:rFonts w:ascii="Angsana New" w:hAnsi="Angsana New" w:hint="cs"/>
          <w:sz w:val="26"/>
          <w:szCs w:val="26"/>
          <w:cs/>
        </w:rPr>
        <w:t xml:space="preserve"> </w:t>
      </w:r>
      <w:r w:rsidR="00B31F8E" w:rsidRPr="001E1831">
        <w:rPr>
          <w:rFonts w:ascii="Angsana New" w:hAnsi="Angsana New"/>
          <w:sz w:val="26"/>
          <w:szCs w:val="26"/>
          <w:cs/>
        </w:rPr>
        <w:t>31 ธันวาคม</w:t>
      </w:r>
      <w:r w:rsidR="00B31F8E" w:rsidRPr="001E1831">
        <w:rPr>
          <w:rFonts w:ascii="Angsana New" w:hAnsi="Angsana New" w:hint="cs"/>
          <w:sz w:val="26"/>
          <w:szCs w:val="26"/>
          <w:cs/>
        </w:rPr>
        <w:t xml:space="preserve"> 256</w:t>
      </w:r>
      <w:r w:rsidRPr="001E1831">
        <w:rPr>
          <w:rFonts w:ascii="Angsana New" w:hAnsi="Angsana New" w:hint="cs"/>
          <w:sz w:val="26"/>
          <w:szCs w:val="26"/>
          <w:cs/>
        </w:rPr>
        <w:t>3</w:t>
      </w:r>
      <w:r w:rsidR="00B31F8E" w:rsidRPr="001E1831">
        <w:rPr>
          <w:rFonts w:ascii="Angsana New" w:hAnsi="Angsana New"/>
          <w:sz w:val="26"/>
          <w:szCs w:val="26"/>
          <w:cs/>
        </w:rPr>
        <w:t xml:space="preserve"> มีดังต่อไปนี้</w:t>
      </w:r>
    </w:p>
    <w:tbl>
      <w:tblPr>
        <w:tblW w:w="7720" w:type="dxa"/>
        <w:tblInd w:w="1101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2126"/>
        <w:gridCol w:w="237"/>
        <w:gridCol w:w="2097"/>
      </w:tblGrid>
      <w:tr w:rsidR="00B31F8E" w:rsidRPr="001E1831" w14:paraId="54ED8F86" w14:textId="77777777" w:rsidTr="00B31F8E">
        <w:trPr>
          <w:trHeight w:val="210"/>
        </w:trPr>
        <w:tc>
          <w:tcPr>
            <w:tcW w:w="3260" w:type="dxa"/>
            <w:noWrap/>
            <w:vAlign w:val="bottom"/>
          </w:tcPr>
          <w:p w14:paraId="2166337C" w14:textId="77777777" w:rsidR="00B31F8E" w:rsidRPr="001E1831" w:rsidRDefault="00B31F8E" w:rsidP="00B31F8E">
            <w:pPr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4460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68D1D537" w14:textId="77777777" w:rsidR="00B31F8E" w:rsidRPr="001E1831" w:rsidRDefault="00B31F8E" w:rsidP="00B31F8E">
            <w:pPr>
              <w:ind w:right="-52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บาท</w:t>
            </w:r>
          </w:p>
        </w:tc>
      </w:tr>
      <w:tr w:rsidR="00B31F8E" w:rsidRPr="001E1831" w14:paraId="03B43813" w14:textId="77777777" w:rsidTr="00B31F8E">
        <w:trPr>
          <w:trHeight w:val="289"/>
        </w:trPr>
        <w:tc>
          <w:tcPr>
            <w:tcW w:w="3260" w:type="dxa"/>
            <w:noWrap/>
            <w:vAlign w:val="bottom"/>
          </w:tcPr>
          <w:p w14:paraId="38A7DAC7" w14:textId="77777777" w:rsidR="00B31F8E" w:rsidRPr="001E1831" w:rsidRDefault="00B31F8E" w:rsidP="00B31F8E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vAlign w:val="bottom"/>
          </w:tcPr>
          <w:p w14:paraId="1A80C8A1" w14:textId="77777777" w:rsidR="00B31F8E" w:rsidRPr="001E1831" w:rsidRDefault="00B31F8E" w:rsidP="00B31F8E">
            <w:pPr>
              <w:ind w:right="-174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E1831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7" w:type="dxa"/>
            <w:tcBorders>
              <w:top w:val="nil"/>
            </w:tcBorders>
          </w:tcPr>
          <w:p w14:paraId="599D9524" w14:textId="77777777" w:rsidR="00B31F8E" w:rsidRPr="001E1831" w:rsidRDefault="00B31F8E" w:rsidP="00B31F8E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097" w:type="dxa"/>
            <w:tcBorders>
              <w:top w:val="nil"/>
              <w:bottom w:val="single" w:sz="4" w:space="0" w:color="auto"/>
            </w:tcBorders>
            <w:noWrap/>
            <w:vAlign w:val="bottom"/>
          </w:tcPr>
          <w:p w14:paraId="0D6F58F4" w14:textId="77777777" w:rsidR="00B31F8E" w:rsidRPr="001E1831" w:rsidRDefault="00B31F8E" w:rsidP="00B31F8E">
            <w:pPr>
              <w:ind w:right="-52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B31F8E" w:rsidRPr="001E1831" w14:paraId="5C3547A5" w14:textId="77777777" w:rsidTr="00B31F8E">
        <w:trPr>
          <w:trHeight w:val="289"/>
        </w:trPr>
        <w:tc>
          <w:tcPr>
            <w:tcW w:w="3260" w:type="dxa"/>
            <w:noWrap/>
          </w:tcPr>
          <w:p w14:paraId="33D7E38E" w14:textId="0A67F050" w:rsidR="00B31F8E" w:rsidRPr="001E1831" w:rsidRDefault="00B31F8E" w:rsidP="00B31F8E">
            <w:pPr>
              <w:ind w:right="-210"/>
              <w:rPr>
                <w:rFonts w:ascii="Angsana New" w:hAnsi="Angsana New"/>
                <w:sz w:val="25"/>
                <w:szCs w:val="25"/>
                <w:cs/>
                <w:lang w:val="en-GB"/>
              </w:rPr>
            </w:pPr>
            <w:r w:rsidRPr="001E1831">
              <w:rPr>
                <w:rFonts w:ascii="Angsana New" w:hAnsi="Angsana New" w:hint="cs"/>
                <w:sz w:val="25"/>
                <w:szCs w:val="25"/>
                <w:cs/>
                <w:lang w:val="en-GB"/>
              </w:rPr>
              <w:t>ยอดคงเหลือ ณ วันที่ 1 มกราคม 256</w:t>
            </w:r>
            <w:r w:rsidR="00706298" w:rsidRPr="001E1831">
              <w:rPr>
                <w:rFonts w:ascii="Angsana New" w:hAnsi="Angsana New" w:hint="cs"/>
                <w:sz w:val="25"/>
                <w:szCs w:val="25"/>
                <w:cs/>
                <w:lang w:val="en-GB"/>
              </w:rPr>
              <w:t>3</w:t>
            </w:r>
          </w:p>
        </w:tc>
        <w:tc>
          <w:tcPr>
            <w:tcW w:w="2126" w:type="dxa"/>
            <w:vAlign w:val="bottom"/>
          </w:tcPr>
          <w:p w14:paraId="7C419054" w14:textId="1F42011C" w:rsidR="00B31F8E" w:rsidRPr="001E1831" w:rsidRDefault="00626B47" w:rsidP="00B31F8E">
            <w:pPr>
              <w:tabs>
                <w:tab w:val="left" w:pos="1774"/>
              </w:tabs>
              <w:ind w:right="317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(210,299,678.45)</w:t>
            </w:r>
          </w:p>
        </w:tc>
        <w:tc>
          <w:tcPr>
            <w:tcW w:w="237" w:type="dxa"/>
          </w:tcPr>
          <w:p w14:paraId="7A4AED3C" w14:textId="77777777" w:rsidR="00B31F8E" w:rsidRPr="001E1831" w:rsidRDefault="00B31F8E" w:rsidP="00B31F8E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097" w:type="dxa"/>
            <w:noWrap/>
            <w:vAlign w:val="bottom"/>
          </w:tcPr>
          <w:p w14:paraId="277C076A" w14:textId="50C9DCD6" w:rsidR="00B31F8E" w:rsidRPr="001E1831" w:rsidRDefault="00626B47" w:rsidP="00B31F8E">
            <w:pPr>
              <w:tabs>
                <w:tab w:val="left" w:pos="1774"/>
              </w:tabs>
              <w:ind w:right="317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(194,220,992.40)</w:t>
            </w:r>
          </w:p>
        </w:tc>
      </w:tr>
      <w:tr w:rsidR="00B31F8E" w:rsidRPr="001E1831" w14:paraId="179DE253" w14:textId="77777777" w:rsidTr="00B31F8E">
        <w:trPr>
          <w:trHeight w:val="289"/>
        </w:trPr>
        <w:tc>
          <w:tcPr>
            <w:tcW w:w="3260" w:type="dxa"/>
            <w:tcBorders>
              <w:bottom w:val="nil"/>
            </w:tcBorders>
            <w:noWrap/>
          </w:tcPr>
          <w:p w14:paraId="030A727E" w14:textId="77777777" w:rsidR="00B31F8E" w:rsidRPr="001E1831" w:rsidRDefault="00B31F8E" w:rsidP="00B31F8E">
            <w:pPr>
              <w:ind w:right="-210"/>
              <w:rPr>
                <w:rFonts w:ascii="Angsana New" w:hAnsi="Angsana New"/>
                <w:sz w:val="25"/>
                <w:szCs w:val="25"/>
                <w:cs/>
                <w:lang w:val="en-GB"/>
              </w:rPr>
            </w:pP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การเปลี่ยนแปลงในระหว่างปี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bottom"/>
          </w:tcPr>
          <w:p w14:paraId="42D6EE51" w14:textId="284935F9" w:rsidR="00B31F8E" w:rsidRPr="001E1831" w:rsidRDefault="002D0238" w:rsidP="00B31F8E">
            <w:pPr>
              <w:ind w:right="317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59,621,361.94</w:t>
            </w:r>
          </w:p>
        </w:tc>
        <w:tc>
          <w:tcPr>
            <w:tcW w:w="237" w:type="dxa"/>
            <w:tcBorders>
              <w:bottom w:val="nil"/>
            </w:tcBorders>
          </w:tcPr>
          <w:p w14:paraId="4A816927" w14:textId="77777777" w:rsidR="00B31F8E" w:rsidRPr="001E1831" w:rsidRDefault="00B31F8E" w:rsidP="00B31F8E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097" w:type="dxa"/>
            <w:tcBorders>
              <w:bottom w:val="single" w:sz="4" w:space="0" w:color="auto"/>
            </w:tcBorders>
            <w:noWrap/>
            <w:vAlign w:val="bottom"/>
          </w:tcPr>
          <w:p w14:paraId="61ABD1D6" w14:textId="20384610" w:rsidR="00B31F8E" w:rsidRPr="001E1831" w:rsidRDefault="002D0238" w:rsidP="00B31F8E">
            <w:pPr>
              <w:ind w:right="32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(55,877,577.22)</w:t>
            </w:r>
          </w:p>
        </w:tc>
      </w:tr>
      <w:tr w:rsidR="00B31F8E" w:rsidRPr="001E1831" w14:paraId="73BEDCC8" w14:textId="77777777" w:rsidTr="00706298">
        <w:trPr>
          <w:trHeight w:val="416"/>
        </w:trPr>
        <w:tc>
          <w:tcPr>
            <w:tcW w:w="3260" w:type="dxa"/>
            <w:tcBorders>
              <w:bottom w:val="nil"/>
            </w:tcBorders>
            <w:noWrap/>
          </w:tcPr>
          <w:p w14:paraId="1F004CFE" w14:textId="145E274F" w:rsidR="00B31F8E" w:rsidRPr="001E1831" w:rsidRDefault="00B31F8E" w:rsidP="00B31F8E">
            <w:pPr>
              <w:ind w:right="-210"/>
              <w:rPr>
                <w:rFonts w:ascii="Angsana New" w:hAnsi="Angsana New"/>
                <w:sz w:val="25"/>
                <w:szCs w:val="25"/>
                <w:cs/>
              </w:rPr>
            </w:pP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ยอด</w:t>
            </w:r>
            <w:r w:rsidRPr="001E1831">
              <w:rPr>
                <w:rFonts w:ascii="Angsana New" w:hAnsi="Angsana New" w:hint="cs"/>
                <w:sz w:val="25"/>
                <w:szCs w:val="25"/>
                <w:cs/>
                <w:lang w:val="en-GB"/>
              </w:rPr>
              <w:t>คงเหลือ</w:t>
            </w: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 xml:space="preserve"> ณ วันที่ 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>31 ธันวาคม</w:t>
            </w: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 xml:space="preserve"> 256</w:t>
            </w:r>
            <w:r w:rsidR="00706298" w:rsidRPr="001E1831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99660A5" w14:textId="63B9EE68" w:rsidR="00B31F8E" w:rsidRPr="001E1831" w:rsidRDefault="002D0238" w:rsidP="00B31F8E">
            <w:pPr>
              <w:tabs>
                <w:tab w:val="left" w:pos="1774"/>
              </w:tabs>
              <w:ind w:right="317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(150,678,316.51)</w:t>
            </w:r>
          </w:p>
        </w:tc>
        <w:tc>
          <w:tcPr>
            <w:tcW w:w="237" w:type="dxa"/>
            <w:tcBorders>
              <w:bottom w:val="nil"/>
            </w:tcBorders>
          </w:tcPr>
          <w:p w14:paraId="490698DF" w14:textId="77777777" w:rsidR="00B31F8E" w:rsidRPr="001E1831" w:rsidRDefault="00B31F8E" w:rsidP="00B31F8E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097" w:type="dxa"/>
            <w:tcBorders>
              <w:top w:val="single" w:sz="4" w:space="0" w:color="auto"/>
              <w:bottom w:val="double" w:sz="4" w:space="0" w:color="auto"/>
            </w:tcBorders>
            <w:noWrap/>
            <w:vAlign w:val="bottom"/>
          </w:tcPr>
          <w:p w14:paraId="1D237150" w14:textId="707D514C" w:rsidR="00B31F8E" w:rsidRPr="001E1831" w:rsidRDefault="002D0238" w:rsidP="00B31F8E">
            <w:pPr>
              <w:tabs>
                <w:tab w:val="left" w:pos="1774"/>
              </w:tabs>
              <w:ind w:right="317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(250,098,569.62)</w:t>
            </w:r>
          </w:p>
        </w:tc>
      </w:tr>
    </w:tbl>
    <w:p w14:paraId="7C28D2DF" w14:textId="0CAD1439" w:rsidR="00B31F8E" w:rsidRPr="001E1831" w:rsidRDefault="004026C4" w:rsidP="00B31F8E">
      <w:pPr>
        <w:tabs>
          <w:tab w:val="center" w:pos="7380"/>
          <w:tab w:val="center" w:pos="7920"/>
          <w:tab w:val="center" w:pos="8820"/>
          <w:tab w:val="right" w:pos="9620"/>
        </w:tabs>
        <w:spacing w:before="120"/>
        <w:ind w:left="992" w:right="329" w:hanging="567"/>
        <w:jc w:val="thaiDistribute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 w:hint="cs"/>
          <w:sz w:val="28"/>
          <w:szCs w:val="28"/>
          <w:cs/>
        </w:rPr>
        <w:t>8</w:t>
      </w:r>
      <w:r w:rsidR="00B31F8E" w:rsidRPr="001E1831">
        <w:rPr>
          <w:rFonts w:ascii="Angsana New" w:hAnsi="Angsana New" w:hint="cs"/>
          <w:sz w:val="28"/>
          <w:szCs w:val="28"/>
          <w:cs/>
        </w:rPr>
        <w:t>.5</w:t>
      </w:r>
      <w:r w:rsidR="00B31F8E" w:rsidRPr="001E1831">
        <w:rPr>
          <w:rFonts w:ascii="Angsana New" w:hAnsi="Angsana New" w:hint="cs"/>
          <w:sz w:val="28"/>
          <w:szCs w:val="28"/>
          <w:cs/>
        </w:rPr>
        <w:tab/>
        <w:t xml:space="preserve">เงินลงทุนในกองทุน บรุ๊คเคอร์ สุโขทัย ฟันด์ </w:t>
      </w:r>
    </w:p>
    <w:p w14:paraId="452EBCB5" w14:textId="77777777" w:rsidR="00B31F8E" w:rsidRPr="001E1831" w:rsidRDefault="00B31F8E" w:rsidP="00B31F8E">
      <w:pPr>
        <w:spacing w:before="60"/>
        <w:ind w:left="992" w:right="-23"/>
        <w:jc w:val="thaiDistribute"/>
        <w:rPr>
          <w:rFonts w:ascii="Angsana New" w:hAnsi="Angsana New"/>
          <w:sz w:val="26"/>
          <w:szCs w:val="26"/>
        </w:rPr>
      </w:pPr>
      <w:r w:rsidRPr="001E1831">
        <w:rPr>
          <w:rFonts w:ascii="Angsana New" w:hAnsi="Angsana New" w:hint="cs"/>
          <w:sz w:val="26"/>
          <w:szCs w:val="26"/>
          <w:cs/>
        </w:rPr>
        <w:t>บริษัทย่อยในต่างประเทศแห่งหนึ่ง (บริษัท บรุ๊คเคอร์ แอดไวเซอรี่ จำกัด )ได้ลงทุนใน</w:t>
      </w:r>
      <w:r w:rsidRPr="001E1831">
        <w:rPr>
          <w:rFonts w:ascii="Angsana New" w:hAnsi="Angsana New"/>
          <w:sz w:val="26"/>
          <w:szCs w:val="26"/>
          <w:cs/>
        </w:rPr>
        <w:t xml:space="preserve"> </w:t>
      </w:r>
      <w:r w:rsidRPr="001E1831">
        <w:rPr>
          <w:rFonts w:ascii="Angsana New" w:hAnsi="Angsana New" w:hint="cs"/>
          <w:sz w:val="26"/>
          <w:szCs w:val="26"/>
          <w:cs/>
        </w:rPr>
        <w:t>กองทุน บรุ๊คเคอร์ สุโขทัย ฟันด์</w:t>
      </w:r>
      <w:r w:rsidRPr="001E1831">
        <w:rPr>
          <w:rFonts w:ascii="Angsana New" w:hAnsi="Angsana New"/>
          <w:sz w:val="26"/>
          <w:szCs w:val="26"/>
          <w:cs/>
        </w:rPr>
        <w:t xml:space="preserve"> </w:t>
      </w:r>
      <w:r w:rsidRPr="001E1831">
        <w:rPr>
          <w:rFonts w:ascii="Angsana New" w:hAnsi="Angsana New" w:hint="cs"/>
          <w:sz w:val="26"/>
          <w:szCs w:val="26"/>
          <w:cs/>
        </w:rPr>
        <w:t>โดยราคาต่อหุ้นของการลงทุนแต่ละห้วงเวลา เท่ากับมูลค่าสินทรัพย์สุทธิ (</w:t>
      </w:r>
      <w:r w:rsidRPr="001E1831">
        <w:rPr>
          <w:rFonts w:ascii="Angsana New" w:hAnsi="Angsana New"/>
          <w:sz w:val="26"/>
          <w:szCs w:val="26"/>
        </w:rPr>
        <w:t>NAV</w:t>
      </w:r>
      <w:r w:rsidRPr="001E1831">
        <w:rPr>
          <w:rFonts w:ascii="Angsana New" w:hAnsi="Angsana New" w:hint="cs"/>
          <w:sz w:val="26"/>
          <w:szCs w:val="26"/>
          <w:cs/>
        </w:rPr>
        <w:t>) ณ วันซื้อ บวกค่าใช้จ่ายและค่าธรรมเนียมตามข้อกำหนดของกองทุน บริษัทย่อยจะรับรู้ผลตอบแทนจากผลต่างระหว่างมูลค่าสินทรัพย์สุทธิ (</w:t>
      </w:r>
      <w:r w:rsidRPr="001E1831">
        <w:rPr>
          <w:rFonts w:ascii="Angsana New" w:hAnsi="Angsana New"/>
          <w:sz w:val="26"/>
          <w:szCs w:val="26"/>
        </w:rPr>
        <w:t>NAV</w:t>
      </w:r>
      <w:r w:rsidRPr="001E1831">
        <w:rPr>
          <w:rFonts w:ascii="Angsana New" w:hAnsi="Angsana New" w:hint="cs"/>
          <w:sz w:val="26"/>
          <w:szCs w:val="26"/>
          <w:cs/>
        </w:rPr>
        <w:t xml:space="preserve">) ของหุ้นกองทุนเมื่อทำการไถ่ถอนเทียบกับวันที่ซื้อหน่วยลงทุนหักค่าใช้จ่ายที่เกี่ยวข้อง หน่วยลงทุนดังกล่าวมีเงื่อนไขให้ไถ่ถอนได้เมื่อครบ 15 เดือนนับจากวันลงทุน ทั้งนี้ผู้ถือกองทุนมีสิทธิ์โอนขายกองทุนแก่บุคคลอื่นได้ และไม่มีค่าธรรมเนียมในการไถ่ถอน </w:t>
      </w:r>
    </w:p>
    <w:p w14:paraId="2D0A43CC" w14:textId="77777777" w:rsidR="00B31F8E" w:rsidRPr="001E1831" w:rsidRDefault="00B31F8E" w:rsidP="00B31F8E">
      <w:pPr>
        <w:spacing w:before="120"/>
        <w:ind w:left="994" w:right="-29"/>
        <w:jc w:val="thaiDistribute"/>
        <w:rPr>
          <w:rFonts w:ascii="Angsana New" w:hAnsi="Angsana New"/>
          <w:sz w:val="26"/>
          <w:szCs w:val="26"/>
        </w:rPr>
      </w:pPr>
      <w:r w:rsidRPr="001E1831">
        <w:rPr>
          <w:rFonts w:ascii="Angsana New" w:hAnsi="Angsana New" w:hint="cs"/>
          <w:sz w:val="26"/>
          <w:szCs w:val="26"/>
          <w:cs/>
        </w:rPr>
        <w:t>ต่อมาเมื่อวันที่ 1 สิงหาคม 2555 บริษัทฯ ได้ปรับโครงสร้างการลงทุนสำหรับกลุ่มบริษัทในต่างประเทศใหม่ จึงให้  บริษัทฯ บรุ๊คเคอร์ แอดไวเซอรี่ จำกัดขายเงินลงทุนในกองทุน บรุ๊คเคอร์ สุโขทัย ฟันด์ ทั้งหมดให้แก่ บริษัท บรุ๊คเคอร์ อินเตอร์เนชั่นแนล จำกัด ซึ่งเป็นบริษัทใหญ่ของ บริษัท บรุ๊คเคอร์ แอดไวเซอรี่ จำกัด ในต่างประเทศ ด้วยมูลค่าสินทรัพย์สุทธิ (</w:t>
      </w:r>
      <w:r w:rsidRPr="001E1831">
        <w:rPr>
          <w:rFonts w:ascii="Angsana New" w:hAnsi="Angsana New"/>
          <w:sz w:val="26"/>
          <w:szCs w:val="26"/>
        </w:rPr>
        <w:t>NAV</w:t>
      </w:r>
      <w:r w:rsidRPr="001E1831">
        <w:rPr>
          <w:rFonts w:ascii="Angsana New" w:hAnsi="Angsana New" w:hint="cs"/>
          <w:sz w:val="26"/>
          <w:szCs w:val="26"/>
          <w:cs/>
        </w:rPr>
        <w:t xml:space="preserve">) ตามข้อกำหนดของกองทุน และรับรู้เป็นกำไรที่ยังไม่เกิดจำนวน </w:t>
      </w:r>
      <w:r w:rsidRPr="001E1831">
        <w:rPr>
          <w:rFonts w:ascii="Angsana New" w:hAnsi="Angsana New"/>
          <w:sz w:val="26"/>
          <w:szCs w:val="26"/>
        </w:rPr>
        <w:t>784,197</w:t>
      </w:r>
      <w:r w:rsidRPr="001E1831">
        <w:rPr>
          <w:rFonts w:ascii="Angsana New" w:hAnsi="Angsana New"/>
          <w:sz w:val="26"/>
          <w:szCs w:val="26"/>
          <w:cs/>
        </w:rPr>
        <w:t>.</w:t>
      </w:r>
      <w:r w:rsidRPr="001E1831">
        <w:rPr>
          <w:rFonts w:ascii="Angsana New" w:hAnsi="Angsana New"/>
          <w:sz w:val="26"/>
          <w:szCs w:val="26"/>
        </w:rPr>
        <w:t xml:space="preserve">83 </w:t>
      </w:r>
      <w:r w:rsidRPr="001E1831">
        <w:rPr>
          <w:rFonts w:ascii="Angsana New" w:hAnsi="Angsana New" w:hint="cs"/>
          <w:sz w:val="26"/>
          <w:szCs w:val="26"/>
          <w:cs/>
        </w:rPr>
        <w:t>เหรียญ ส.ร.อ. และต่อมาบริษัท บรุ๊คเคอร์ อินเตอร์เนชั่นแนล จำกัดได้ลงทุนเพิ่ม ดังนี้</w:t>
      </w:r>
    </w:p>
    <w:p w14:paraId="7DD7ACFE" w14:textId="77777777" w:rsidR="00B31F8E" w:rsidRPr="001E1831" w:rsidRDefault="00B31F8E" w:rsidP="00B31F8E">
      <w:pPr>
        <w:ind w:left="992" w:right="-23"/>
        <w:jc w:val="thaiDistribute"/>
        <w:rPr>
          <w:rFonts w:ascii="Angsana New" w:hAnsi="Angsana New"/>
          <w:sz w:val="16"/>
          <w:szCs w:val="16"/>
        </w:rPr>
      </w:pPr>
    </w:p>
    <w:tbl>
      <w:tblPr>
        <w:tblpPr w:leftFromText="180" w:rightFromText="180" w:vertAnchor="text" w:horzAnchor="margin" w:tblpX="-162" w:tblpY="-122"/>
        <w:tblW w:w="10213" w:type="dxa"/>
        <w:tblLook w:val="04A0" w:firstRow="1" w:lastRow="0" w:firstColumn="1" w:lastColumn="0" w:noHBand="0" w:noVBand="1"/>
      </w:tblPr>
      <w:tblGrid>
        <w:gridCol w:w="108"/>
        <w:gridCol w:w="2345"/>
        <w:gridCol w:w="236"/>
        <w:gridCol w:w="1113"/>
        <w:gridCol w:w="236"/>
        <w:gridCol w:w="1290"/>
        <w:gridCol w:w="288"/>
        <w:gridCol w:w="1281"/>
        <w:gridCol w:w="258"/>
        <w:gridCol w:w="1443"/>
        <w:gridCol w:w="283"/>
        <w:gridCol w:w="1332"/>
      </w:tblGrid>
      <w:tr w:rsidR="004026C4" w:rsidRPr="001E1831" w14:paraId="46BBEE0E" w14:textId="77777777" w:rsidTr="004026C4">
        <w:trPr>
          <w:trHeight w:hRule="exact" w:val="453"/>
        </w:trPr>
        <w:tc>
          <w:tcPr>
            <w:tcW w:w="2453" w:type="dxa"/>
            <w:gridSpan w:val="2"/>
          </w:tcPr>
          <w:p w14:paraId="3F3A2A7E" w14:textId="77777777" w:rsidR="004026C4" w:rsidRPr="001E1831" w:rsidRDefault="004026C4" w:rsidP="004026C4">
            <w:pPr>
              <w:spacing w:before="120"/>
              <w:ind w:right="34"/>
              <w:jc w:val="thaiDistribute"/>
              <w:rPr>
                <w:rFonts w:ascii="Angsana New" w:hAnsi="Angsana New"/>
              </w:rPr>
            </w:pPr>
          </w:p>
        </w:tc>
        <w:tc>
          <w:tcPr>
            <w:tcW w:w="236" w:type="dxa"/>
          </w:tcPr>
          <w:p w14:paraId="357D07A7" w14:textId="77777777" w:rsidR="004026C4" w:rsidRPr="001E1831" w:rsidRDefault="004026C4" w:rsidP="004026C4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14:paraId="189B7061" w14:textId="77777777" w:rsidR="004026C4" w:rsidRPr="001E1831" w:rsidRDefault="004026C4" w:rsidP="004026C4">
            <w:pPr>
              <w:spacing w:before="120"/>
              <w:ind w:right="34"/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 w:hint="cs"/>
                <w:cs/>
              </w:rPr>
              <w:t>จำนวนหน่วย</w:t>
            </w:r>
          </w:p>
        </w:tc>
        <w:tc>
          <w:tcPr>
            <w:tcW w:w="236" w:type="dxa"/>
          </w:tcPr>
          <w:p w14:paraId="1E33037F" w14:textId="77777777" w:rsidR="004026C4" w:rsidRPr="001E1831" w:rsidRDefault="004026C4" w:rsidP="004026C4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14:paraId="2619D2D7" w14:textId="77777777" w:rsidR="004026C4" w:rsidRPr="001E1831" w:rsidRDefault="004026C4" w:rsidP="004026C4">
            <w:pPr>
              <w:spacing w:before="120"/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 w:hint="cs"/>
                <w:cs/>
              </w:rPr>
              <w:t>ราคาต่อหน่วย</w:t>
            </w:r>
            <w:r w:rsidRPr="001E1831">
              <w:rPr>
                <w:rFonts w:ascii="Angsana New" w:hAnsi="Angsana New"/>
                <w:cs/>
              </w:rPr>
              <w:t xml:space="preserve"> </w:t>
            </w:r>
          </w:p>
        </w:tc>
        <w:tc>
          <w:tcPr>
            <w:tcW w:w="288" w:type="dxa"/>
          </w:tcPr>
          <w:p w14:paraId="47BA4252" w14:textId="77777777" w:rsidR="004026C4" w:rsidRPr="001E1831" w:rsidRDefault="004026C4" w:rsidP="004026C4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4F8F10D1" w14:textId="77777777" w:rsidR="004026C4" w:rsidRPr="001E1831" w:rsidRDefault="004026C4" w:rsidP="004026C4">
            <w:pPr>
              <w:spacing w:before="120"/>
              <w:ind w:right="36"/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 w:hint="cs"/>
                <w:cs/>
              </w:rPr>
              <w:t>จำนวนเงิน</w:t>
            </w:r>
            <w:r w:rsidRPr="001E1831">
              <w:rPr>
                <w:rFonts w:ascii="Angsana New" w:hAnsi="Angsana New"/>
              </w:rPr>
              <w:t xml:space="preserve"> US $</w:t>
            </w:r>
          </w:p>
        </w:tc>
        <w:tc>
          <w:tcPr>
            <w:tcW w:w="258" w:type="dxa"/>
          </w:tcPr>
          <w:p w14:paraId="3E84F146" w14:textId="77777777" w:rsidR="004026C4" w:rsidRPr="001E1831" w:rsidRDefault="004026C4" w:rsidP="004026C4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14:paraId="0D28F1FC" w14:textId="77777777" w:rsidR="004026C4" w:rsidRPr="001E1831" w:rsidRDefault="004026C4" w:rsidP="004026C4">
            <w:pPr>
              <w:spacing w:before="120"/>
              <w:ind w:right="-108"/>
              <w:jc w:val="center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>อัตราแลกเปลี่ยน *</w:t>
            </w:r>
          </w:p>
        </w:tc>
        <w:tc>
          <w:tcPr>
            <w:tcW w:w="283" w:type="dxa"/>
          </w:tcPr>
          <w:p w14:paraId="76D80512" w14:textId="77777777" w:rsidR="004026C4" w:rsidRPr="001E1831" w:rsidRDefault="004026C4" w:rsidP="004026C4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14:paraId="58476A0A" w14:textId="77777777" w:rsidR="004026C4" w:rsidRPr="001E1831" w:rsidRDefault="004026C4" w:rsidP="004026C4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>ราคาทุน (บาท)</w:t>
            </w:r>
          </w:p>
        </w:tc>
      </w:tr>
      <w:tr w:rsidR="004026C4" w:rsidRPr="001E1831" w14:paraId="22ED27A3" w14:textId="77777777" w:rsidTr="004026C4">
        <w:trPr>
          <w:cantSplit/>
          <w:trHeight w:hRule="exact" w:val="360"/>
        </w:trPr>
        <w:tc>
          <w:tcPr>
            <w:tcW w:w="2453" w:type="dxa"/>
            <w:gridSpan w:val="2"/>
          </w:tcPr>
          <w:p w14:paraId="32A8628F" w14:textId="77777777" w:rsidR="004026C4" w:rsidRPr="001E1831" w:rsidRDefault="004026C4" w:rsidP="004026C4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1E1831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1E1831">
              <w:rPr>
                <w:rFonts w:ascii="Angsana New" w:hAnsi="Angsana New"/>
                <w:sz w:val="22"/>
                <w:szCs w:val="22"/>
              </w:rPr>
              <w:t>2560</w:t>
            </w:r>
          </w:p>
        </w:tc>
        <w:tc>
          <w:tcPr>
            <w:tcW w:w="236" w:type="dxa"/>
          </w:tcPr>
          <w:p w14:paraId="00D9C8C4" w14:textId="77777777" w:rsidR="004026C4" w:rsidRPr="001E1831" w:rsidRDefault="004026C4" w:rsidP="004026C4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14:paraId="3DF7BF40" w14:textId="77777777" w:rsidR="004026C4" w:rsidRPr="001E1831" w:rsidRDefault="004026C4" w:rsidP="004026C4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2,732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E1831">
              <w:rPr>
                <w:rFonts w:ascii="Angsana New" w:hAnsi="Angsana New"/>
                <w:sz w:val="22"/>
                <w:szCs w:val="22"/>
              </w:rPr>
              <w:t>268</w:t>
            </w:r>
          </w:p>
        </w:tc>
        <w:tc>
          <w:tcPr>
            <w:tcW w:w="236" w:type="dxa"/>
          </w:tcPr>
          <w:p w14:paraId="6470CEFE" w14:textId="77777777" w:rsidR="004026C4" w:rsidRPr="001E1831" w:rsidRDefault="004026C4" w:rsidP="004026C4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56C1DC49" w14:textId="77777777" w:rsidR="004026C4" w:rsidRPr="001E1831" w:rsidRDefault="004026C4" w:rsidP="004026C4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2,724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E1831">
              <w:rPr>
                <w:rFonts w:ascii="Angsana New" w:hAnsi="Angsana New"/>
                <w:sz w:val="22"/>
                <w:szCs w:val="22"/>
              </w:rPr>
              <w:t>83</w:t>
            </w:r>
          </w:p>
        </w:tc>
        <w:tc>
          <w:tcPr>
            <w:tcW w:w="288" w:type="dxa"/>
          </w:tcPr>
          <w:p w14:paraId="662CB994" w14:textId="77777777" w:rsidR="004026C4" w:rsidRPr="001E1831" w:rsidRDefault="004026C4" w:rsidP="004026C4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14:paraId="5CD85388" w14:textId="77777777" w:rsidR="004026C4" w:rsidRPr="001E1831" w:rsidRDefault="004026C4" w:rsidP="004026C4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7,444,977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E1831">
              <w:rPr>
                <w:rFonts w:ascii="Angsana New" w:hAnsi="Angsana New"/>
                <w:sz w:val="22"/>
                <w:szCs w:val="22"/>
              </w:rPr>
              <w:t>52</w:t>
            </w:r>
          </w:p>
        </w:tc>
        <w:tc>
          <w:tcPr>
            <w:tcW w:w="258" w:type="dxa"/>
          </w:tcPr>
          <w:p w14:paraId="72097067" w14:textId="77777777" w:rsidR="004026C4" w:rsidRPr="001E1831" w:rsidRDefault="004026C4" w:rsidP="004026C4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6F2A241D" w14:textId="5869E889" w:rsidR="004026C4" w:rsidRPr="001E1831" w:rsidRDefault="00777EA9" w:rsidP="004026C4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30.1533</w:t>
            </w:r>
          </w:p>
        </w:tc>
        <w:tc>
          <w:tcPr>
            <w:tcW w:w="283" w:type="dxa"/>
          </w:tcPr>
          <w:p w14:paraId="3EB860C0" w14:textId="77777777" w:rsidR="004026C4" w:rsidRPr="001E1831" w:rsidRDefault="004026C4" w:rsidP="004026C4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42647519" w14:textId="0A4053E4" w:rsidR="004026C4" w:rsidRPr="001E1831" w:rsidRDefault="00777EA9" w:rsidP="004026C4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224,490,640.65</w:t>
            </w:r>
          </w:p>
        </w:tc>
      </w:tr>
      <w:tr w:rsidR="004026C4" w:rsidRPr="001E1831" w14:paraId="4A0D3344" w14:textId="77777777" w:rsidTr="004026C4">
        <w:trPr>
          <w:cantSplit/>
          <w:trHeight w:hRule="exact" w:val="360"/>
        </w:trPr>
        <w:tc>
          <w:tcPr>
            <w:tcW w:w="2453" w:type="dxa"/>
            <w:gridSpan w:val="2"/>
          </w:tcPr>
          <w:p w14:paraId="7F164CBC" w14:textId="77777777" w:rsidR="004026C4" w:rsidRPr="001E1831" w:rsidRDefault="004026C4" w:rsidP="004026C4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 xml:space="preserve">ขายหน่วยลงทุน </w:t>
            </w:r>
            <w:r w:rsidRPr="001E1831">
              <w:rPr>
                <w:rFonts w:ascii="Angsana New" w:hAnsi="Angsana New"/>
                <w:sz w:val="22"/>
                <w:szCs w:val="22"/>
              </w:rPr>
              <w:t>3</w:t>
            </w: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 </w:t>
            </w:r>
            <w:r w:rsidRPr="001E1831">
              <w:rPr>
                <w:rFonts w:ascii="Angsana New" w:hAnsi="Angsana New"/>
                <w:sz w:val="22"/>
                <w:szCs w:val="22"/>
              </w:rPr>
              <w:t>2561</w:t>
            </w:r>
          </w:p>
        </w:tc>
        <w:tc>
          <w:tcPr>
            <w:tcW w:w="236" w:type="dxa"/>
          </w:tcPr>
          <w:p w14:paraId="158AD52A" w14:textId="77777777" w:rsidR="004026C4" w:rsidRPr="001E1831" w:rsidRDefault="004026C4" w:rsidP="004026C4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14:paraId="0A207252" w14:textId="77777777" w:rsidR="004026C4" w:rsidRPr="001E1831" w:rsidRDefault="004026C4" w:rsidP="004026C4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1E1831">
              <w:rPr>
                <w:rFonts w:ascii="Angsana New" w:hAnsi="Angsana New"/>
                <w:sz w:val="22"/>
                <w:szCs w:val="22"/>
              </w:rPr>
              <w:t>293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E1831">
              <w:rPr>
                <w:rFonts w:ascii="Angsana New" w:hAnsi="Angsana New"/>
                <w:sz w:val="22"/>
                <w:szCs w:val="22"/>
              </w:rPr>
              <w:t>263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6" w:type="dxa"/>
          </w:tcPr>
          <w:p w14:paraId="19CE60E6" w14:textId="77777777" w:rsidR="004026C4" w:rsidRPr="001E1831" w:rsidRDefault="004026C4" w:rsidP="004026C4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1D68185F" w14:textId="77777777" w:rsidR="004026C4" w:rsidRPr="001E1831" w:rsidRDefault="004026C4" w:rsidP="004026C4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4,091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E1831">
              <w:rPr>
                <w:rFonts w:ascii="Angsana New" w:hAnsi="Angsana New"/>
                <w:sz w:val="22"/>
                <w:szCs w:val="22"/>
              </w:rPr>
              <w:t>89</w:t>
            </w:r>
          </w:p>
        </w:tc>
        <w:tc>
          <w:tcPr>
            <w:tcW w:w="288" w:type="dxa"/>
          </w:tcPr>
          <w:p w14:paraId="3D7BAC8F" w14:textId="77777777" w:rsidR="004026C4" w:rsidRPr="001E1831" w:rsidRDefault="004026C4" w:rsidP="004026C4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4C97BEB1" w14:textId="77777777" w:rsidR="004026C4" w:rsidRPr="001E1831" w:rsidRDefault="004026C4" w:rsidP="004026C4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1E1831">
              <w:rPr>
                <w:rFonts w:ascii="Angsana New" w:hAnsi="Angsana New"/>
                <w:sz w:val="22"/>
                <w:szCs w:val="22"/>
              </w:rPr>
              <w:t>1,200,000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E1831">
              <w:rPr>
                <w:rFonts w:ascii="Angsana New" w:hAnsi="Angsana New"/>
                <w:sz w:val="22"/>
                <w:szCs w:val="22"/>
              </w:rPr>
              <w:t>00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8" w:type="dxa"/>
          </w:tcPr>
          <w:p w14:paraId="747B76D9" w14:textId="77777777" w:rsidR="004026C4" w:rsidRPr="001E1831" w:rsidRDefault="004026C4" w:rsidP="004026C4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3F8B47E9" w14:textId="649C9561" w:rsidR="004026C4" w:rsidRPr="001E1831" w:rsidRDefault="00777EA9" w:rsidP="004026C4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30.1533</w:t>
            </w:r>
          </w:p>
        </w:tc>
        <w:tc>
          <w:tcPr>
            <w:tcW w:w="283" w:type="dxa"/>
          </w:tcPr>
          <w:p w14:paraId="5D5290D5" w14:textId="77777777" w:rsidR="004026C4" w:rsidRPr="001E1831" w:rsidRDefault="004026C4" w:rsidP="004026C4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14:paraId="438B1764" w14:textId="3471B3CA" w:rsidR="004026C4" w:rsidRPr="001E1831" w:rsidRDefault="004026C4" w:rsidP="004026C4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777EA9" w:rsidRPr="001E1831">
              <w:rPr>
                <w:rFonts w:ascii="Angsana New" w:hAnsi="Angsana New"/>
                <w:sz w:val="22"/>
                <w:szCs w:val="22"/>
              </w:rPr>
              <w:t>36,183,960.00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4026C4" w:rsidRPr="001E1831" w14:paraId="4548644B" w14:textId="77777777" w:rsidTr="004026C4">
        <w:trPr>
          <w:cantSplit/>
          <w:trHeight w:hRule="exact" w:val="360"/>
        </w:trPr>
        <w:tc>
          <w:tcPr>
            <w:tcW w:w="2453" w:type="dxa"/>
            <w:gridSpan w:val="2"/>
          </w:tcPr>
          <w:p w14:paraId="77748CAB" w14:textId="77777777" w:rsidR="004026C4" w:rsidRPr="001E1831" w:rsidRDefault="004026C4" w:rsidP="004026C4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1E1831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1E1831">
              <w:rPr>
                <w:rFonts w:ascii="Angsana New" w:hAnsi="Angsana New"/>
                <w:sz w:val="22"/>
                <w:szCs w:val="22"/>
              </w:rPr>
              <w:t>2561</w:t>
            </w:r>
          </w:p>
        </w:tc>
        <w:tc>
          <w:tcPr>
            <w:tcW w:w="236" w:type="dxa"/>
          </w:tcPr>
          <w:p w14:paraId="4D457B93" w14:textId="77777777" w:rsidR="004026C4" w:rsidRPr="001E1831" w:rsidRDefault="004026C4" w:rsidP="004026C4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14:paraId="7DA28F30" w14:textId="77777777" w:rsidR="004026C4" w:rsidRPr="001E1831" w:rsidRDefault="004026C4" w:rsidP="004026C4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2,439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E1831">
              <w:rPr>
                <w:rFonts w:ascii="Angsana New" w:hAnsi="Angsana New"/>
                <w:sz w:val="22"/>
                <w:szCs w:val="22"/>
              </w:rPr>
              <w:t>005</w:t>
            </w:r>
          </w:p>
        </w:tc>
        <w:tc>
          <w:tcPr>
            <w:tcW w:w="236" w:type="dxa"/>
          </w:tcPr>
          <w:p w14:paraId="605C2E01" w14:textId="77777777" w:rsidR="004026C4" w:rsidRPr="001E1831" w:rsidRDefault="004026C4" w:rsidP="004026C4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4B5DC915" w14:textId="77777777" w:rsidR="004026C4" w:rsidRPr="001E1831" w:rsidRDefault="004026C4" w:rsidP="004026C4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88" w:type="dxa"/>
          </w:tcPr>
          <w:p w14:paraId="67F819F8" w14:textId="77777777" w:rsidR="004026C4" w:rsidRPr="001E1831" w:rsidRDefault="004026C4" w:rsidP="004026C4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14:paraId="34093C26" w14:textId="77777777" w:rsidR="004026C4" w:rsidRPr="001E1831" w:rsidRDefault="004026C4" w:rsidP="004026C4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6,244,977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E1831">
              <w:rPr>
                <w:rFonts w:ascii="Angsana New" w:hAnsi="Angsana New"/>
                <w:sz w:val="22"/>
                <w:szCs w:val="22"/>
              </w:rPr>
              <w:t>52</w:t>
            </w:r>
          </w:p>
        </w:tc>
        <w:tc>
          <w:tcPr>
            <w:tcW w:w="258" w:type="dxa"/>
          </w:tcPr>
          <w:p w14:paraId="61555DB6" w14:textId="77777777" w:rsidR="004026C4" w:rsidRPr="001E1831" w:rsidRDefault="004026C4" w:rsidP="004026C4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22F8FC24" w14:textId="77777777" w:rsidR="004026C4" w:rsidRPr="001E1831" w:rsidRDefault="004026C4" w:rsidP="004026C4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14:paraId="44EDAF91" w14:textId="77777777" w:rsidR="004026C4" w:rsidRPr="001E1831" w:rsidRDefault="004026C4" w:rsidP="004026C4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  <w:shd w:val="clear" w:color="auto" w:fill="auto"/>
          </w:tcPr>
          <w:p w14:paraId="6D753A3F" w14:textId="43515596" w:rsidR="004026C4" w:rsidRPr="001E1831" w:rsidRDefault="00777EA9" w:rsidP="004026C4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188,306,680.65</w:t>
            </w:r>
          </w:p>
        </w:tc>
      </w:tr>
      <w:tr w:rsidR="004026C4" w:rsidRPr="001E1831" w14:paraId="29A7BBB4" w14:textId="77777777" w:rsidTr="004026C4">
        <w:trPr>
          <w:cantSplit/>
          <w:trHeight w:hRule="exact" w:val="360"/>
        </w:trPr>
        <w:tc>
          <w:tcPr>
            <w:tcW w:w="2453" w:type="dxa"/>
            <w:gridSpan w:val="2"/>
          </w:tcPr>
          <w:p w14:paraId="053C702F" w14:textId="77777777" w:rsidR="004026C4" w:rsidRPr="001E1831" w:rsidRDefault="004026C4" w:rsidP="004026C4">
            <w:pPr>
              <w:spacing w:before="120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 xml:space="preserve">ขายหน่วยลงทุน </w:t>
            </w:r>
            <w:r w:rsidRPr="001E1831">
              <w:rPr>
                <w:rFonts w:ascii="Angsana New" w:hAnsi="Angsana New"/>
                <w:sz w:val="22"/>
                <w:szCs w:val="22"/>
              </w:rPr>
              <w:t>1</w:t>
            </w: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 xml:space="preserve"> เมษายน </w:t>
            </w:r>
            <w:r w:rsidRPr="001E1831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236" w:type="dxa"/>
          </w:tcPr>
          <w:p w14:paraId="7AA873DE" w14:textId="77777777" w:rsidR="004026C4" w:rsidRPr="001E1831" w:rsidRDefault="004026C4" w:rsidP="004026C4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</w:tcPr>
          <w:p w14:paraId="2B71FFB7" w14:textId="77777777" w:rsidR="004026C4" w:rsidRPr="001E1831" w:rsidRDefault="004026C4" w:rsidP="004026C4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1E1831">
              <w:rPr>
                <w:rFonts w:ascii="Angsana New" w:hAnsi="Angsana New"/>
                <w:sz w:val="22"/>
                <w:szCs w:val="22"/>
              </w:rPr>
              <w:t>60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E1831">
              <w:rPr>
                <w:rFonts w:ascii="Angsana New" w:hAnsi="Angsana New"/>
                <w:sz w:val="22"/>
                <w:szCs w:val="22"/>
              </w:rPr>
              <w:t>975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6" w:type="dxa"/>
          </w:tcPr>
          <w:p w14:paraId="4F6BD0E4" w14:textId="77777777" w:rsidR="004026C4" w:rsidRPr="001E1831" w:rsidRDefault="004026C4" w:rsidP="004026C4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7639AA9E" w14:textId="77777777" w:rsidR="004026C4" w:rsidRPr="001E1831" w:rsidRDefault="004026C4" w:rsidP="004026C4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3,872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E1831">
              <w:rPr>
                <w:rFonts w:ascii="Angsana New" w:hAnsi="Angsana New"/>
                <w:sz w:val="22"/>
                <w:szCs w:val="22"/>
              </w:rPr>
              <w:t>58</w:t>
            </w:r>
          </w:p>
        </w:tc>
        <w:tc>
          <w:tcPr>
            <w:tcW w:w="288" w:type="dxa"/>
          </w:tcPr>
          <w:p w14:paraId="1D536FE7" w14:textId="77777777" w:rsidR="004026C4" w:rsidRPr="001E1831" w:rsidRDefault="004026C4" w:rsidP="004026C4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</w:tcPr>
          <w:p w14:paraId="24F8B82D" w14:textId="77777777" w:rsidR="004026C4" w:rsidRPr="001E1831" w:rsidRDefault="004026C4" w:rsidP="004026C4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1E1831">
              <w:rPr>
                <w:rFonts w:ascii="Angsana New" w:hAnsi="Angsana New"/>
                <w:sz w:val="22"/>
                <w:szCs w:val="22"/>
              </w:rPr>
              <w:t>236,130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E1831">
              <w:rPr>
                <w:rFonts w:ascii="Angsana New" w:hAnsi="Angsana New"/>
                <w:sz w:val="22"/>
                <w:szCs w:val="22"/>
              </w:rPr>
              <w:t>46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8" w:type="dxa"/>
          </w:tcPr>
          <w:p w14:paraId="74BE6638" w14:textId="77777777" w:rsidR="004026C4" w:rsidRPr="001E1831" w:rsidRDefault="004026C4" w:rsidP="004026C4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4764644F" w14:textId="4E4CA3E3" w:rsidR="004026C4" w:rsidRPr="001E1831" w:rsidRDefault="00777EA9" w:rsidP="004026C4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30.1533</w:t>
            </w:r>
          </w:p>
        </w:tc>
        <w:tc>
          <w:tcPr>
            <w:tcW w:w="283" w:type="dxa"/>
          </w:tcPr>
          <w:p w14:paraId="71690F2D" w14:textId="77777777" w:rsidR="004026C4" w:rsidRPr="001E1831" w:rsidRDefault="004026C4" w:rsidP="004026C4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66782170" w14:textId="5257F620" w:rsidR="004026C4" w:rsidRPr="001E1831" w:rsidRDefault="004026C4" w:rsidP="004026C4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777EA9" w:rsidRPr="001E1831">
              <w:rPr>
                <w:rFonts w:ascii="Angsana New" w:hAnsi="Angsana New"/>
                <w:sz w:val="22"/>
                <w:szCs w:val="22"/>
              </w:rPr>
              <w:t>7,120,112.60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4026C4" w:rsidRPr="001E1831" w14:paraId="00305D15" w14:textId="77777777" w:rsidTr="004026C4">
        <w:trPr>
          <w:cantSplit/>
          <w:trHeight w:hRule="exact" w:val="360"/>
        </w:trPr>
        <w:tc>
          <w:tcPr>
            <w:tcW w:w="2453" w:type="dxa"/>
            <w:gridSpan w:val="2"/>
          </w:tcPr>
          <w:p w14:paraId="22D89F17" w14:textId="77777777" w:rsidR="004026C4" w:rsidRPr="001E1831" w:rsidRDefault="004026C4" w:rsidP="004026C4">
            <w:pPr>
              <w:spacing w:before="120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 xml:space="preserve">ขายหน่วยลงทุน </w:t>
            </w:r>
            <w:r w:rsidRPr="001E1831">
              <w:rPr>
                <w:rFonts w:ascii="Angsana New" w:hAnsi="Angsana New"/>
                <w:sz w:val="22"/>
                <w:szCs w:val="22"/>
              </w:rPr>
              <w:t>1</w:t>
            </w: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 xml:space="preserve"> สิงหาคม </w:t>
            </w:r>
            <w:r w:rsidRPr="001E1831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236" w:type="dxa"/>
          </w:tcPr>
          <w:p w14:paraId="6B5BFFC2" w14:textId="77777777" w:rsidR="004026C4" w:rsidRPr="001E1831" w:rsidRDefault="004026C4" w:rsidP="004026C4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</w:tcPr>
          <w:p w14:paraId="436F9D7A" w14:textId="77777777" w:rsidR="004026C4" w:rsidRPr="001E1831" w:rsidRDefault="004026C4" w:rsidP="004026C4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1E1831">
              <w:rPr>
                <w:rFonts w:ascii="Angsana New" w:hAnsi="Angsana New"/>
                <w:sz w:val="22"/>
                <w:szCs w:val="22"/>
              </w:rPr>
              <w:t>60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E1831">
              <w:rPr>
                <w:rFonts w:ascii="Angsana New" w:hAnsi="Angsana New"/>
                <w:sz w:val="22"/>
                <w:szCs w:val="22"/>
              </w:rPr>
              <w:t>975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6" w:type="dxa"/>
          </w:tcPr>
          <w:p w14:paraId="2BF92FA8" w14:textId="77777777" w:rsidR="004026C4" w:rsidRPr="001E1831" w:rsidRDefault="004026C4" w:rsidP="004026C4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11A60DCF" w14:textId="77777777" w:rsidR="004026C4" w:rsidRPr="001E1831" w:rsidRDefault="004026C4" w:rsidP="004026C4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3,798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E1831">
              <w:rPr>
                <w:rFonts w:ascii="Angsana New" w:hAnsi="Angsana New"/>
                <w:sz w:val="22"/>
                <w:szCs w:val="22"/>
              </w:rPr>
              <w:t>09</w:t>
            </w:r>
          </w:p>
        </w:tc>
        <w:tc>
          <w:tcPr>
            <w:tcW w:w="288" w:type="dxa"/>
          </w:tcPr>
          <w:p w14:paraId="2A6C8682" w14:textId="77777777" w:rsidR="004026C4" w:rsidRPr="001E1831" w:rsidRDefault="004026C4" w:rsidP="004026C4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</w:tcPr>
          <w:p w14:paraId="2070E792" w14:textId="77777777" w:rsidR="004026C4" w:rsidRPr="001E1831" w:rsidRDefault="004026C4" w:rsidP="004026C4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1E1831">
              <w:rPr>
                <w:rFonts w:ascii="Angsana New" w:hAnsi="Angsana New"/>
                <w:sz w:val="22"/>
                <w:szCs w:val="22"/>
              </w:rPr>
              <w:t>231,588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E1831">
              <w:rPr>
                <w:rFonts w:ascii="Angsana New" w:hAnsi="Angsana New"/>
                <w:sz w:val="22"/>
                <w:szCs w:val="22"/>
              </w:rPr>
              <w:t>49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8" w:type="dxa"/>
          </w:tcPr>
          <w:p w14:paraId="26708450" w14:textId="77777777" w:rsidR="004026C4" w:rsidRPr="001E1831" w:rsidRDefault="004026C4" w:rsidP="004026C4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4590B459" w14:textId="1B5405FC" w:rsidR="004026C4" w:rsidRPr="001E1831" w:rsidRDefault="00777EA9" w:rsidP="004026C4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30.1533</w:t>
            </w:r>
          </w:p>
        </w:tc>
        <w:tc>
          <w:tcPr>
            <w:tcW w:w="283" w:type="dxa"/>
          </w:tcPr>
          <w:p w14:paraId="5B639884" w14:textId="77777777" w:rsidR="004026C4" w:rsidRPr="001E1831" w:rsidRDefault="004026C4" w:rsidP="004026C4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16DEE628" w14:textId="32D4C0EC" w:rsidR="004026C4" w:rsidRPr="001E1831" w:rsidRDefault="004026C4" w:rsidP="004026C4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777EA9" w:rsidRPr="001E1831">
              <w:rPr>
                <w:rFonts w:ascii="Angsana New" w:hAnsi="Angsana New"/>
                <w:sz w:val="22"/>
                <w:szCs w:val="22"/>
              </w:rPr>
              <w:t>6,983,157.22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4026C4" w:rsidRPr="001E1831" w14:paraId="758A52A7" w14:textId="77777777" w:rsidTr="004026C4">
        <w:trPr>
          <w:cantSplit/>
          <w:trHeight w:hRule="exact" w:val="360"/>
        </w:trPr>
        <w:tc>
          <w:tcPr>
            <w:tcW w:w="2453" w:type="dxa"/>
            <w:gridSpan w:val="2"/>
          </w:tcPr>
          <w:p w14:paraId="5A6FAC38" w14:textId="77777777" w:rsidR="004026C4" w:rsidRPr="001E1831" w:rsidRDefault="004026C4" w:rsidP="004026C4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 xml:space="preserve">ขายหน่วยลงทุน </w:t>
            </w:r>
            <w:r w:rsidRPr="001E1831">
              <w:rPr>
                <w:rFonts w:ascii="Angsana New" w:hAnsi="Angsana New"/>
                <w:sz w:val="22"/>
                <w:szCs w:val="22"/>
              </w:rPr>
              <w:t>1</w:t>
            </w: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 xml:space="preserve"> ตุลาคม </w:t>
            </w:r>
            <w:r w:rsidRPr="001E1831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236" w:type="dxa"/>
          </w:tcPr>
          <w:p w14:paraId="092EC607" w14:textId="77777777" w:rsidR="004026C4" w:rsidRPr="001E1831" w:rsidRDefault="004026C4" w:rsidP="004026C4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14:paraId="626FA8B2" w14:textId="77777777" w:rsidR="004026C4" w:rsidRPr="001E1831" w:rsidRDefault="004026C4" w:rsidP="004026C4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1E1831">
              <w:rPr>
                <w:rFonts w:ascii="Angsana New" w:hAnsi="Angsana New"/>
                <w:sz w:val="22"/>
                <w:szCs w:val="22"/>
              </w:rPr>
              <w:t>60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E1831">
              <w:rPr>
                <w:rFonts w:ascii="Angsana New" w:hAnsi="Angsana New"/>
                <w:sz w:val="22"/>
                <w:szCs w:val="22"/>
              </w:rPr>
              <w:t>975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6" w:type="dxa"/>
          </w:tcPr>
          <w:p w14:paraId="70A7B0AB" w14:textId="77777777" w:rsidR="004026C4" w:rsidRPr="001E1831" w:rsidRDefault="004026C4" w:rsidP="004026C4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6C31818F" w14:textId="77777777" w:rsidR="004026C4" w:rsidRPr="001E1831" w:rsidRDefault="004026C4" w:rsidP="004026C4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3,387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E1831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288" w:type="dxa"/>
          </w:tcPr>
          <w:p w14:paraId="42444B74" w14:textId="77777777" w:rsidR="004026C4" w:rsidRPr="001E1831" w:rsidRDefault="004026C4" w:rsidP="004026C4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510F6866" w14:textId="77777777" w:rsidR="004026C4" w:rsidRPr="001E1831" w:rsidRDefault="004026C4" w:rsidP="004026C4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1E1831">
              <w:rPr>
                <w:rFonts w:ascii="Angsana New" w:hAnsi="Angsana New"/>
                <w:sz w:val="22"/>
                <w:szCs w:val="22"/>
              </w:rPr>
              <w:t>206,521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E1831">
              <w:rPr>
                <w:rFonts w:ascii="Angsana New" w:hAnsi="Angsana New"/>
                <w:sz w:val="22"/>
                <w:szCs w:val="22"/>
              </w:rPr>
              <w:t>85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8" w:type="dxa"/>
          </w:tcPr>
          <w:p w14:paraId="5724E0ED" w14:textId="77777777" w:rsidR="004026C4" w:rsidRPr="001E1831" w:rsidRDefault="004026C4" w:rsidP="004026C4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3CD5D610" w14:textId="345C4155" w:rsidR="004026C4" w:rsidRPr="001E1831" w:rsidRDefault="00777EA9" w:rsidP="004026C4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30.1533</w:t>
            </w:r>
          </w:p>
        </w:tc>
        <w:tc>
          <w:tcPr>
            <w:tcW w:w="283" w:type="dxa"/>
          </w:tcPr>
          <w:p w14:paraId="72820837" w14:textId="77777777" w:rsidR="004026C4" w:rsidRPr="001E1831" w:rsidRDefault="004026C4" w:rsidP="004026C4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14:paraId="01820F1C" w14:textId="23683DE9" w:rsidR="004026C4" w:rsidRPr="001E1831" w:rsidRDefault="004026C4" w:rsidP="004026C4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777EA9" w:rsidRPr="001E1831">
              <w:rPr>
                <w:rFonts w:ascii="Angsana New" w:hAnsi="Angsana New"/>
                <w:sz w:val="22"/>
                <w:szCs w:val="22"/>
              </w:rPr>
              <w:t>6,227,315.</w:t>
            </w:r>
            <w:r w:rsidR="0056656A" w:rsidRPr="001E1831">
              <w:rPr>
                <w:rFonts w:ascii="Angsana New" w:hAnsi="Angsana New"/>
                <w:sz w:val="22"/>
                <w:szCs w:val="22"/>
              </w:rPr>
              <w:t>30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4026C4" w:rsidRPr="001E1831" w14:paraId="1602481E" w14:textId="77777777" w:rsidTr="004026C4">
        <w:trPr>
          <w:cantSplit/>
          <w:trHeight w:hRule="exact" w:val="360"/>
        </w:trPr>
        <w:tc>
          <w:tcPr>
            <w:tcW w:w="2453" w:type="dxa"/>
            <w:gridSpan w:val="2"/>
          </w:tcPr>
          <w:p w14:paraId="5691B453" w14:textId="77777777" w:rsidR="004026C4" w:rsidRPr="001E1831" w:rsidRDefault="004026C4" w:rsidP="004026C4">
            <w:pPr>
              <w:spacing w:before="120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1E1831">
              <w:rPr>
                <w:rFonts w:ascii="Angsana New" w:hAnsi="Angsana New"/>
                <w:sz w:val="22"/>
                <w:szCs w:val="22"/>
              </w:rPr>
              <w:t>31</w:t>
            </w: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 </w:t>
            </w:r>
            <w:r w:rsidRPr="001E1831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236" w:type="dxa"/>
          </w:tcPr>
          <w:p w14:paraId="2EBFA97F" w14:textId="77777777" w:rsidR="004026C4" w:rsidRPr="001E1831" w:rsidRDefault="004026C4" w:rsidP="004026C4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14:paraId="09D642B5" w14:textId="77777777" w:rsidR="004026C4" w:rsidRPr="001E1831" w:rsidRDefault="004026C4" w:rsidP="004026C4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2,</w:t>
            </w: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>256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E1831">
              <w:rPr>
                <w:rFonts w:ascii="Angsana New" w:hAnsi="Angsana New"/>
                <w:sz w:val="22"/>
                <w:szCs w:val="22"/>
              </w:rPr>
              <w:t>0</w:t>
            </w: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>80</w:t>
            </w:r>
          </w:p>
        </w:tc>
        <w:tc>
          <w:tcPr>
            <w:tcW w:w="236" w:type="dxa"/>
          </w:tcPr>
          <w:p w14:paraId="7BC9DDDC" w14:textId="77777777" w:rsidR="004026C4" w:rsidRPr="001E1831" w:rsidRDefault="004026C4" w:rsidP="004026C4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0A514566" w14:textId="77777777" w:rsidR="004026C4" w:rsidRPr="001E1831" w:rsidRDefault="004026C4" w:rsidP="004026C4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88" w:type="dxa"/>
          </w:tcPr>
          <w:p w14:paraId="6AE012EC" w14:textId="77777777" w:rsidR="004026C4" w:rsidRPr="001E1831" w:rsidRDefault="004026C4" w:rsidP="004026C4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14:paraId="3142E2C5" w14:textId="77777777" w:rsidR="004026C4" w:rsidRPr="001E1831" w:rsidRDefault="004026C4" w:rsidP="004026C4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5,570,736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E1831">
              <w:rPr>
                <w:rFonts w:ascii="Angsana New" w:hAnsi="Angsana New"/>
                <w:sz w:val="22"/>
                <w:szCs w:val="22"/>
              </w:rPr>
              <w:t>72</w:t>
            </w:r>
          </w:p>
        </w:tc>
        <w:tc>
          <w:tcPr>
            <w:tcW w:w="258" w:type="dxa"/>
          </w:tcPr>
          <w:p w14:paraId="6E025CEE" w14:textId="77777777" w:rsidR="004026C4" w:rsidRPr="001E1831" w:rsidRDefault="004026C4" w:rsidP="004026C4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6BB40D98" w14:textId="77777777" w:rsidR="004026C4" w:rsidRPr="001E1831" w:rsidRDefault="004026C4" w:rsidP="004026C4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14:paraId="757A793A" w14:textId="77777777" w:rsidR="004026C4" w:rsidRPr="001E1831" w:rsidRDefault="004026C4" w:rsidP="004026C4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</w:tcPr>
          <w:p w14:paraId="76898D65" w14:textId="56A38907" w:rsidR="004026C4" w:rsidRPr="001E1831" w:rsidRDefault="00777EA9" w:rsidP="004026C4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167,976,095.5</w:t>
            </w:r>
            <w:r w:rsidR="0056656A" w:rsidRPr="001E1831">
              <w:rPr>
                <w:rFonts w:ascii="Angsana New" w:hAnsi="Angsana New"/>
                <w:sz w:val="22"/>
                <w:szCs w:val="22"/>
              </w:rPr>
              <w:t>3</w:t>
            </w:r>
          </w:p>
        </w:tc>
      </w:tr>
      <w:tr w:rsidR="004026C4" w:rsidRPr="001E1831" w14:paraId="6AE3ED86" w14:textId="77777777" w:rsidTr="004026C4">
        <w:trPr>
          <w:gridBefore w:val="1"/>
          <w:wBefore w:w="108" w:type="dxa"/>
          <w:cantSplit/>
          <w:trHeight w:hRule="exact" w:val="360"/>
        </w:trPr>
        <w:tc>
          <w:tcPr>
            <w:tcW w:w="2345" w:type="dxa"/>
          </w:tcPr>
          <w:p w14:paraId="70955414" w14:textId="77777777" w:rsidR="004026C4" w:rsidRPr="001E1831" w:rsidRDefault="004026C4" w:rsidP="004026C4">
            <w:pPr>
              <w:spacing w:before="120"/>
              <w:ind w:left="-107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 xml:space="preserve">ขายหน่วยลงทุน </w:t>
            </w:r>
            <w:r w:rsidRPr="001E1831">
              <w:rPr>
                <w:rFonts w:ascii="Angsana New" w:hAnsi="Angsana New"/>
                <w:sz w:val="22"/>
                <w:szCs w:val="22"/>
              </w:rPr>
              <w:t xml:space="preserve">2 </w:t>
            </w: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>มกราคม</w:t>
            </w:r>
            <w:r w:rsidRPr="001E1831">
              <w:rPr>
                <w:rFonts w:ascii="Angsana New" w:hAnsi="Angsana New"/>
                <w:sz w:val="22"/>
                <w:szCs w:val="22"/>
              </w:rPr>
              <w:t xml:space="preserve"> 2563</w:t>
            </w:r>
          </w:p>
        </w:tc>
        <w:tc>
          <w:tcPr>
            <w:tcW w:w="236" w:type="dxa"/>
          </w:tcPr>
          <w:p w14:paraId="2BC77169" w14:textId="77777777" w:rsidR="004026C4" w:rsidRPr="001E1831" w:rsidRDefault="004026C4" w:rsidP="004026C4">
            <w:pPr>
              <w:spacing w:before="120"/>
              <w:ind w:left="-107"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</w:tcPr>
          <w:p w14:paraId="1D56A396" w14:textId="77777777" w:rsidR="004026C4" w:rsidRPr="001E1831" w:rsidRDefault="004026C4" w:rsidP="004026C4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1E1831">
              <w:rPr>
                <w:rFonts w:ascii="Angsana New" w:hAnsi="Angsana New"/>
                <w:sz w:val="22"/>
                <w:szCs w:val="22"/>
              </w:rPr>
              <w:t>60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E1831">
              <w:rPr>
                <w:rFonts w:ascii="Angsana New" w:hAnsi="Angsana New"/>
                <w:sz w:val="22"/>
                <w:szCs w:val="22"/>
              </w:rPr>
              <w:t>975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6" w:type="dxa"/>
          </w:tcPr>
          <w:p w14:paraId="1FCE6E30" w14:textId="77777777" w:rsidR="004026C4" w:rsidRPr="001E1831" w:rsidRDefault="004026C4" w:rsidP="004026C4">
            <w:pPr>
              <w:spacing w:before="120"/>
              <w:ind w:left="-107"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4D65DFDC" w14:textId="77777777" w:rsidR="004026C4" w:rsidRPr="001E1831" w:rsidRDefault="004026C4" w:rsidP="004026C4">
            <w:pPr>
              <w:spacing w:before="120"/>
              <w:ind w:left="-107" w:right="-104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3,192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E1831">
              <w:rPr>
                <w:rFonts w:ascii="Angsana New" w:hAnsi="Angsana New"/>
                <w:sz w:val="22"/>
                <w:szCs w:val="22"/>
              </w:rPr>
              <w:t>87</w:t>
            </w:r>
          </w:p>
        </w:tc>
        <w:tc>
          <w:tcPr>
            <w:tcW w:w="288" w:type="dxa"/>
          </w:tcPr>
          <w:p w14:paraId="5849CC25" w14:textId="77777777" w:rsidR="004026C4" w:rsidRPr="001E1831" w:rsidRDefault="004026C4" w:rsidP="004026C4">
            <w:pPr>
              <w:spacing w:before="120"/>
              <w:ind w:left="-107"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</w:tcPr>
          <w:p w14:paraId="22297D63" w14:textId="77777777" w:rsidR="004026C4" w:rsidRPr="001E1831" w:rsidRDefault="004026C4" w:rsidP="004026C4">
            <w:pPr>
              <w:spacing w:before="120"/>
              <w:ind w:left="-107"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1E1831">
              <w:rPr>
                <w:rFonts w:ascii="Angsana New" w:hAnsi="Angsana New"/>
                <w:sz w:val="22"/>
                <w:szCs w:val="22"/>
              </w:rPr>
              <w:t>194,685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E1831">
              <w:rPr>
                <w:rFonts w:ascii="Angsana New" w:hAnsi="Angsana New"/>
                <w:sz w:val="22"/>
                <w:szCs w:val="22"/>
              </w:rPr>
              <w:t>51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8" w:type="dxa"/>
          </w:tcPr>
          <w:p w14:paraId="2CBBFF8E" w14:textId="77777777" w:rsidR="004026C4" w:rsidRPr="001E1831" w:rsidRDefault="004026C4" w:rsidP="004026C4">
            <w:pPr>
              <w:spacing w:before="120"/>
              <w:ind w:left="-107"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4347B417" w14:textId="750D4F12" w:rsidR="004026C4" w:rsidRPr="001E1831" w:rsidRDefault="00777EA9" w:rsidP="004026C4">
            <w:pPr>
              <w:spacing w:before="120"/>
              <w:ind w:left="-107"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30.1533</w:t>
            </w:r>
          </w:p>
        </w:tc>
        <w:tc>
          <w:tcPr>
            <w:tcW w:w="283" w:type="dxa"/>
          </w:tcPr>
          <w:p w14:paraId="30D4B777" w14:textId="77777777" w:rsidR="004026C4" w:rsidRPr="001E1831" w:rsidRDefault="004026C4" w:rsidP="004026C4">
            <w:pPr>
              <w:spacing w:before="120"/>
              <w:ind w:left="-107"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6B8F134A" w14:textId="26BBB005" w:rsidR="004026C4" w:rsidRPr="001E1831" w:rsidRDefault="004026C4" w:rsidP="004026C4">
            <w:pPr>
              <w:spacing w:before="120"/>
              <w:ind w:left="-107"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777EA9" w:rsidRPr="001E1831">
              <w:rPr>
                <w:rFonts w:ascii="Angsana New" w:hAnsi="Angsana New"/>
                <w:sz w:val="22"/>
                <w:szCs w:val="22"/>
              </w:rPr>
              <w:t>5,870,204.</w:t>
            </w:r>
            <w:r w:rsidR="0056656A" w:rsidRPr="001E1831">
              <w:rPr>
                <w:rFonts w:ascii="Angsana New" w:hAnsi="Angsana New"/>
                <w:sz w:val="22"/>
                <w:szCs w:val="22"/>
              </w:rPr>
              <w:t>19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64293E" w:rsidRPr="001E1831" w14:paraId="2AD7E635" w14:textId="77777777" w:rsidTr="004026C4">
        <w:trPr>
          <w:gridBefore w:val="1"/>
          <w:wBefore w:w="108" w:type="dxa"/>
          <w:cantSplit/>
          <w:trHeight w:hRule="exact" w:val="360"/>
        </w:trPr>
        <w:tc>
          <w:tcPr>
            <w:tcW w:w="2345" w:type="dxa"/>
          </w:tcPr>
          <w:p w14:paraId="217A9DDC" w14:textId="63403D17" w:rsidR="0064293E" w:rsidRPr="001E1831" w:rsidRDefault="0064293E" w:rsidP="004026C4">
            <w:pPr>
              <w:spacing w:before="120"/>
              <w:ind w:left="-107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 xml:space="preserve">ขายหน่วยลงทุน </w:t>
            </w:r>
            <w:r w:rsidRPr="001E1831">
              <w:rPr>
                <w:rFonts w:ascii="Angsana New" w:hAnsi="Angsana New"/>
                <w:sz w:val="22"/>
                <w:szCs w:val="22"/>
              </w:rPr>
              <w:t>1</w:t>
            </w: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 xml:space="preserve"> เมษายน </w:t>
            </w:r>
            <w:r w:rsidRPr="001E1831">
              <w:rPr>
                <w:rFonts w:ascii="Angsana New" w:hAnsi="Angsana New"/>
                <w:sz w:val="22"/>
                <w:szCs w:val="22"/>
              </w:rPr>
              <w:t>2563</w:t>
            </w:r>
          </w:p>
        </w:tc>
        <w:tc>
          <w:tcPr>
            <w:tcW w:w="236" w:type="dxa"/>
          </w:tcPr>
          <w:p w14:paraId="7806BEF6" w14:textId="77777777" w:rsidR="0064293E" w:rsidRPr="001E1831" w:rsidRDefault="0064293E" w:rsidP="004026C4">
            <w:pPr>
              <w:spacing w:before="120"/>
              <w:ind w:left="-107"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</w:tcPr>
          <w:p w14:paraId="35D8CC7E" w14:textId="276D7382" w:rsidR="0064293E" w:rsidRPr="001E1831" w:rsidRDefault="0064293E" w:rsidP="004026C4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(84.668)</w:t>
            </w:r>
          </w:p>
        </w:tc>
        <w:tc>
          <w:tcPr>
            <w:tcW w:w="236" w:type="dxa"/>
          </w:tcPr>
          <w:p w14:paraId="5929D19E" w14:textId="77777777" w:rsidR="0064293E" w:rsidRPr="001E1831" w:rsidRDefault="0064293E" w:rsidP="004026C4">
            <w:pPr>
              <w:spacing w:before="120"/>
              <w:ind w:left="-107"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345B7E0E" w14:textId="496873A4" w:rsidR="0064293E" w:rsidRPr="001E1831" w:rsidRDefault="0064293E" w:rsidP="004026C4">
            <w:pPr>
              <w:spacing w:before="120"/>
              <w:ind w:left="-107" w:right="-10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2,952.72</w:t>
            </w:r>
          </w:p>
        </w:tc>
        <w:tc>
          <w:tcPr>
            <w:tcW w:w="288" w:type="dxa"/>
          </w:tcPr>
          <w:p w14:paraId="34FFA8E4" w14:textId="77777777" w:rsidR="0064293E" w:rsidRPr="001E1831" w:rsidRDefault="0064293E" w:rsidP="004026C4">
            <w:pPr>
              <w:spacing w:before="120"/>
              <w:ind w:left="-107"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</w:tcPr>
          <w:p w14:paraId="4EFF0972" w14:textId="54E586E7" w:rsidR="0064293E" w:rsidRPr="001E1831" w:rsidRDefault="0064293E" w:rsidP="004026C4">
            <w:pPr>
              <w:spacing w:before="120"/>
              <w:ind w:left="-107" w:right="10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(250,000.00)</w:t>
            </w:r>
          </w:p>
        </w:tc>
        <w:tc>
          <w:tcPr>
            <w:tcW w:w="258" w:type="dxa"/>
          </w:tcPr>
          <w:p w14:paraId="291A335B" w14:textId="77777777" w:rsidR="0064293E" w:rsidRPr="001E1831" w:rsidRDefault="0064293E" w:rsidP="004026C4">
            <w:pPr>
              <w:spacing w:before="120"/>
              <w:ind w:left="-107"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6D30F4D6" w14:textId="6C51C6E9" w:rsidR="0064293E" w:rsidRPr="001E1831" w:rsidRDefault="00777EA9" w:rsidP="004026C4">
            <w:pPr>
              <w:spacing w:before="120"/>
              <w:ind w:left="-107"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30.1533</w:t>
            </w:r>
          </w:p>
        </w:tc>
        <w:tc>
          <w:tcPr>
            <w:tcW w:w="283" w:type="dxa"/>
          </w:tcPr>
          <w:p w14:paraId="0A2D9A3A" w14:textId="77777777" w:rsidR="0064293E" w:rsidRPr="001E1831" w:rsidRDefault="0064293E" w:rsidP="004026C4">
            <w:pPr>
              <w:spacing w:before="120"/>
              <w:ind w:left="-107"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12824684" w14:textId="6152969D" w:rsidR="0064293E" w:rsidRPr="001E1831" w:rsidRDefault="0064293E" w:rsidP="004026C4">
            <w:pPr>
              <w:spacing w:before="120"/>
              <w:ind w:left="-107" w:right="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(</w:t>
            </w:r>
            <w:r w:rsidR="00777EA9" w:rsidRPr="001E1831">
              <w:rPr>
                <w:rFonts w:ascii="Angsana New" w:hAnsi="Angsana New"/>
                <w:sz w:val="22"/>
                <w:szCs w:val="22"/>
              </w:rPr>
              <w:t>7,538,325.00</w:t>
            </w:r>
            <w:r w:rsidRPr="001E1831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4026C4" w:rsidRPr="001E1831" w14:paraId="219BFF9B" w14:textId="77777777" w:rsidTr="004026C4">
        <w:trPr>
          <w:gridBefore w:val="1"/>
          <w:wBefore w:w="108" w:type="dxa"/>
          <w:cantSplit/>
          <w:trHeight w:hRule="exact" w:val="360"/>
        </w:trPr>
        <w:tc>
          <w:tcPr>
            <w:tcW w:w="2345" w:type="dxa"/>
          </w:tcPr>
          <w:p w14:paraId="451C2065" w14:textId="057FD59B" w:rsidR="004026C4" w:rsidRPr="001E1831" w:rsidRDefault="004026C4" w:rsidP="004026C4">
            <w:pPr>
              <w:spacing w:before="120"/>
              <w:ind w:left="-107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 xml:space="preserve">ขายหน่วยลงทุน </w:t>
            </w:r>
            <w:r w:rsidR="0064293E" w:rsidRPr="001E1831">
              <w:rPr>
                <w:rFonts w:ascii="Angsana New" w:hAnsi="Angsana New"/>
                <w:sz w:val="22"/>
                <w:szCs w:val="22"/>
              </w:rPr>
              <w:t>5</w:t>
            </w:r>
            <w:r w:rsidRPr="001E1831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="0064293E" w:rsidRPr="001E1831">
              <w:rPr>
                <w:rFonts w:ascii="Angsana New" w:hAnsi="Angsana New" w:hint="cs"/>
                <w:sz w:val="22"/>
                <w:szCs w:val="22"/>
                <w:cs/>
              </w:rPr>
              <w:t>ตุลาคม</w:t>
            </w:r>
            <w:r w:rsidRPr="001E1831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>2563</w:t>
            </w:r>
          </w:p>
        </w:tc>
        <w:tc>
          <w:tcPr>
            <w:tcW w:w="236" w:type="dxa"/>
          </w:tcPr>
          <w:p w14:paraId="6313A020" w14:textId="77777777" w:rsidR="004026C4" w:rsidRPr="001E1831" w:rsidRDefault="004026C4" w:rsidP="004026C4">
            <w:pPr>
              <w:spacing w:before="120"/>
              <w:ind w:left="-107"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14:paraId="02F2D8E0" w14:textId="7C304E1E" w:rsidR="004026C4" w:rsidRPr="001E1831" w:rsidRDefault="004026C4" w:rsidP="004026C4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(</w:t>
            </w:r>
            <w:r w:rsidR="0064293E" w:rsidRPr="001E1831">
              <w:rPr>
                <w:rFonts w:ascii="Angsana New" w:hAnsi="Angsana New"/>
                <w:sz w:val="22"/>
                <w:szCs w:val="22"/>
              </w:rPr>
              <w:t>57</w:t>
            </w:r>
            <w:r w:rsidRPr="001E1831">
              <w:rPr>
                <w:rFonts w:ascii="Angsana New" w:hAnsi="Angsana New"/>
                <w:sz w:val="22"/>
                <w:szCs w:val="22"/>
              </w:rPr>
              <w:t>.</w:t>
            </w:r>
            <w:r w:rsidR="0064293E" w:rsidRPr="001E1831">
              <w:rPr>
                <w:rFonts w:ascii="Angsana New" w:hAnsi="Angsana New"/>
                <w:sz w:val="22"/>
                <w:szCs w:val="22"/>
              </w:rPr>
              <w:t>831</w:t>
            </w:r>
            <w:r w:rsidRPr="001E1831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236" w:type="dxa"/>
          </w:tcPr>
          <w:p w14:paraId="3976B668" w14:textId="77777777" w:rsidR="004026C4" w:rsidRPr="001E1831" w:rsidRDefault="004026C4" w:rsidP="004026C4">
            <w:pPr>
              <w:spacing w:before="120"/>
              <w:ind w:left="-107"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1A4093FF" w14:textId="3CDD82CC" w:rsidR="004026C4" w:rsidRPr="001E1831" w:rsidRDefault="0064293E" w:rsidP="004026C4">
            <w:pPr>
              <w:spacing w:before="120"/>
              <w:ind w:left="-107" w:right="-10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4</w:t>
            </w:r>
            <w:r w:rsidR="004026C4" w:rsidRPr="001E1831">
              <w:rPr>
                <w:rFonts w:ascii="Angsana New" w:hAnsi="Angsana New"/>
                <w:sz w:val="22"/>
                <w:szCs w:val="22"/>
              </w:rPr>
              <w:t>,</w:t>
            </w:r>
            <w:r w:rsidRPr="001E1831">
              <w:rPr>
                <w:rFonts w:ascii="Angsana New" w:hAnsi="Angsana New"/>
                <w:sz w:val="22"/>
                <w:szCs w:val="22"/>
              </w:rPr>
              <w:t>322.91</w:t>
            </w:r>
          </w:p>
        </w:tc>
        <w:tc>
          <w:tcPr>
            <w:tcW w:w="288" w:type="dxa"/>
          </w:tcPr>
          <w:p w14:paraId="3A7A4A72" w14:textId="77777777" w:rsidR="004026C4" w:rsidRPr="001E1831" w:rsidRDefault="004026C4" w:rsidP="004026C4">
            <w:pPr>
              <w:spacing w:before="120"/>
              <w:ind w:left="-107"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0086C2B9" w14:textId="77777777" w:rsidR="004026C4" w:rsidRPr="001E1831" w:rsidRDefault="004026C4" w:rsidP="004026C4">
            <w:pPr>
              <w:spacing w:before="120"/>
              <w:ind w:left="-107" w:right="10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(250,000.00)</w:t>
            </w:r>
          </w:p>
        </w:tc>
        <w:tc>
          <w:tcPr>
            <w:tcW w:w="258" w:type="dxa"/>
          </w:tcPr>
          <w:p w14:paraId="4CE8D560" w14:textId="77777777" w:rsidR="004026C4" w:rsidRPr="001E1831" w:rsidRDefault="004026C4" w:rsidP="004026C4">
            <w:pPr>
              <w:spacing w:before="120"/>
              <w:ind w:left="-107"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1B4E9720" w14:textId="38A928B9" w:rsidR="004026C4" w:rsidRPr="001E1831" w:rsidRDefault="00777EA9" w:rsidP="004026C4">
            <w:pPr>
              <w:spacing w:before="120"/>
              <w:ind w:left="-107"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30.1533</w:t>
            </w:r>
          </w:p>
        </w:tc>
        <w:tc>
          <w:tcPr>
            <w:tcW w:w="283" w:type="dxa"/>
          </w:tcPr>
          <w:p w14:paraId="31085E00" w14:textId="77777777" w:rsidR="004026C4" w:rsidRPr="001E1831" w:rsidRDefault="004026C4" w:rsidP="004026C4">
            <w:pPr>
              <w:spacing w:before="120"/>
              <w:ind w:left="-107"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14:paraId="290AE265" w14:textId="165F9358" w:rsidR="004026C4" w:rsidRPr="001E1831" w:rsidRDefault="004026C4" w:rsidP="004026C4">
            <w:pPr>
              <w:spacing w:before="120"/>
              <w:ind w:left="-107" w:right="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(</w:t>
            </w:r>
            <w:r w:rsidR="00777EA9" w:rsidRPr="001E1831">
              <w:rPr>
                <w:rFonts w:ascii="Angsana New" w:hAnsi="Angsana New"/>
                <w:sz w:val="22"/>
                <w:szCs w:val="22"/>
              </w:rPr>
              <w:t>7,538,325.00</w:t>
            </w:r>
            <w:r w:rsidRPr="001E1831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4026C4" w:rsidRPr="001E1831" w14:paraId="7F4CDC08" w14:textId="77777777" w:rsidTr="004026C4">
        <w:trPr>
          <w:gridBefore w:val="1"/>
          <w:wBefore w:w="108" w:type="dxa"/>
          <w:cantSplit/>
          <w:trHeight w:hRule="exact" w:val="452"/>
        </w:trPr>
        <w:tc>
          <w:tcPr>
            <w:tcW w:w="2345" w:type="dxa"/>
          </w:tcPr>
          <w:p w14:paraId="78A998A6" w14:textId="066BF001" w:rsidR="004026C4" w:rsidRPr="001E1831" w:rsidRDefault="004026C4" w:rsidP="004026C4">
            <w:pPr>
              <w:spacing w:before="120"/>
              <w:ind w:left="-107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>วันที่ 31 ธันวาคม 2563</w:t>
            </w:r>
          </w:p>
        </w:tc>
        <w:tc>
          <w:tcPr>
            <w:tcW w:w="236" w:type="dxa"/>
          </w:tcPr>
          <w:p w14:paraId="1D52131D" w14:textId="77777777" w:rsidR="004026C4" w:rsidRPr="001E1831" w:rsidRDefault="004026C4" w:rsidP="004026C4">
            <w:pPr>
              <w:spacing w:before="120"/>
              <w:ind w:left="-107"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double" w:sz="4" w:space="0" w:color="auto"/>
            </w:tcBorders>
          </w:tcPr>
          <w:p w14:paraId="70B40E48" w14:textId="6921AD4E" w:rsidR="004026C4" w:rsidRPr="001E1831" w:rsidRDefault="004026C4" w:rsidP="004026C4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2,</w:t>
            </w:r>
            <w:r w:rsidR="0064293E" w:rsidRPr="001E1831">
              <w:rPr>
                <w:rFonts w:ascii="Angsana New" w:hAnsi="Angsana New"/>
                <w:sz w:val="22"/>
                <w:szCs w:val="22"/>
              </w:rPr>
              <w:t>052.606</w:t>
            </w:r>
          </w:p>
        </w:tc>
        <w:tc>
          <w:tcPr>
            <w:tcW w:w="236" w:type="dxa"/>
          </w:tcPr>
          <w:p w14:paraId="4694DCB0" w14:textId="77777777" w:rsidR="004026C4" w:rsidRPr="001E1831" w:rsidRDefault="004026C4" w:rsidP="004026C4">
            <w:pPr>
              <w:spacing w:before="120"/>
              <w:ind w:left="-107"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57E32194" w14:textId="77777777" w:rsidR="004026C4" w:rsidRPr="001E1831" w:rsidRDefault="004026C4" w:rsidP="004026C4">
            <w:pPr>
              <w:spacing w:before="120"/>
              <w:ind w:left="-10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88" w:type="dxa"/>
          </w:tcPr>
          <w:p w14:paraId="3F8C1C35" w14:textId="77777777" w:rsidR="004026C4" w:rsidRPr="001E1831" w:rsidRDefault="004026C4" w:rsidP="004026C4">
            <w:pPr>
              <w:spacing w:before="120"/>
              <w:ind w:left="-107"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double" w:sz="4" w:space="0" w:color="auto"/>
            </w:tcBorders>
          </w:tcPr>
          <w:p w14:paraId="7D22F73D" w14:textId="2F6871CC" w:rsidR="004026C4" w:rsidRPr="001E1831" w:rsidRDefault="0064293E" w:rsidP="004026C4">
            <w:pPr>
              <w:spacing w:before="120"/>
              <w:ind w:left="-107"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4</w:t>
            </w:r>
            <w:r w:rsidR="004026C4" w:rsidRPr="001E1831">
              <w:rPr>
                <w:rFonts w:ascii="Angsana New" w:hAnsi="Angsana New"/>
                <w:sz w:val="22"/>
                <w:szCs w:val="22"/>
              </w:rPr>
              <w:t>,</w:t>
            </w:r>
            <w:r w:rsidRPr="001E1831">
              <w:rPr>
                <w:rFonts w:ascii="Angsana New" w:hAnsi="Angsana New"/>
                <w:sz w:val="22"/>
                <w:szCs w:val="22"/>
              </w:rPr>
              <w:t>876</w:t>
            </w:r>
            <w:r w:rsidR="004026C4" w:rsidRPr="001E1831">
              <w:rPr>
                <w:rFonts w:ascii="Angsana New" w:hAnsi="Angsana New"/>
                <w:sz w:val="22"/>
                <w:szCs w:val="22"/>
              </w:rPr>
              <w:t>,051.21</w:t>
            </w:r>
          </w:p>
        </w:tc>
        <w:tc>
          <w:tcPr>
            <w:tcW w:w="258" w:type="dxa"/>
          </w:tcPr>
          <w:p w14:paraId="4173E522" w14:textId="77777777" w:rsidR="004026C4" w:rsidRPr="001E1831" w:rsidRDefault="004026C4" w:rsidP="004026C4">
            <w:pPr>
              <w:spacing w:before="120"/>
              <w:ind w:left="-107"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162A1A80" w14:textId="77777777" w:rsidR="004026C4" w:rsidRPr="001E1831" w:rsidRDefault="004026C4" w:rsidP="004026C4">
            <w:pPr>
              <w:spacing w:before="120"/>
              <w:ind w:left="-107"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14:paraId="68476F79" w14:textId="77777777" w:rsidR="004026C4" w:rsidRPr="001E1831" w:rsidRDefault="004026C4" w:rsidP="004026C4">
            <w:pPr>
              <w:spacing w:before="120"/>
              <w:ind w:left="-107"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double" w:sz="4" w:space="0" w:color="auto"/>
            </w:tcBorders>
          </w:tcPr>
          <w:p w14:paraId="178C6008" w14:textId="469076AC" w:rsidR="004026C4" w:rsidRPr="001E1831" w:rsidRDefault="00777EA9" w:rsidP="004026C4">
            <w:pPr>
              <w:spacing w:before="120"/>
              <w:ind w:left="-107"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147,029,241.34</w:t>
            </w:r>
          </w:p>
        </w:tc>
      </w:tr>
    </w:tbl>
    <w:p w14:paraId="42A229E6" w14:textId="52993DB7" w:rsidR="004026C4" w:rsidRPr="001E1831" w:rsidRDefault="004026C4" w:rsidP="004026C4">
      <w:pPr>
        <w:ind w:left="418" w:hanging="328"/>
        <w:jc w:val="thaiDistribute"/>
        <w:rPr>
          <w:rFonts w:ascii="Angsana New" w:hAnsi="Angsana New"/>
          <w:caps/>
          <w:sz w:val="18"/>
          <w:szCs w:val="18"/>
        </w:rPr>
      </w:pPr>
      <w:r w:rsidRPr="001E1831">
        <w:rPr>
          <w:rFonts w:ascii="Angsana New" w:hAnsi="Angsana New"/>
          <w:caps/>
          <w:sz w:val="18"/>
          <w:szCs w:val="18"/>
          <w:cs/>
        </w:rPr>
        <w:t xml:space="preserve">* </w:t>
      </w:r>
      <w:r w:rsidRPr="001E1831">
        <w:rPr>
          <w:rFonts w:ascii="Angsana New" w:hAnsi="Angsana New" w:hint="cs"/>
          <w:caps/>
          <w:sz w:val="20"/>
          <w:szCs w:val="20"/>
          <w:cs/>
        </w:rPr>
        <w:t xml:space="preserve">อัตราแลกเปลี่ยนเงินตราต่างประเทศถัวเฉลี่ยถ่วงน้ำหนัก ณ วันที่ </w:t>
      </w:r>
      <w:r w:rsidRPr="001E1831">
        <w:rPr>
          <w:rFonts w:ascii="Angsana New" w:hAnsi="Angsana New"/>
          <w:caps/>
          <w:sz w:val="20"/>
          <w:szCs w:val="20"/>
        </w:rPr>
        <w:t>31</w:t>
      </w:r>
      <w:r w:rsidRPr="001E1831">
        <w:rPr>
          <w:rFonts w:ascii="Angsana New" w:hAnsi="Angsana New"/>
          <w:caps/>
          <w:sz w:val="20"/>
          <w:szCs w:val="20"/>
          <w:cs/>
        </w:rPr>
        <w:t xml:space="preserve"> </w:t>
      </w:r>
      <w:r w:rsidRPr="001E1831">
        <w:rPr>
          <w:rFonts w:ascii="Angsana New" w:hAnsi="Angsana New" w:hint="cs"/>
          <w:caps/>
          <w:sz w:val="20"/>
          <w:szCs w:val="20"/>
          <w:cs/>
        </w:rPr>
        <w:t xml:space="preserve">ธันวาคม </w:t>
      </w:r>
      <w:r w:rsidRPr="001E1831">
        <w:rPr>
          <w:rFonts w:ascii="Angsana New" w:hAnsi="Angsana New"/>
          <w:caps/>
          <w:sz w:val="20"/>
          <w:szCs w:val="20"/>
        </w:rPr>
        <w:t>256</w:t>
      </w:r>
      <w:r w:rsidRPr="001E1831">
        <w:rPr>
          <w:rFonts w:ascii="Angsana New" w:hAnsi="Angsana New" w:hint="cs"/>
          <w:caps/>
          <w:sz w:val="20"/>
          <w:szCs w:val="20"/>
          <w:cs/>
        </w:rPr>
        <w:t>3</w:t>
      </w:r>
    </w:p>
    <w:p w14:paraId="2F840725" w14:textId="77777777" w:rsidR="00B31F8E" w:rsidRPr="001E1831" w:rsidRDefault="00B31F8E" w:rsidP="00B31F8E">
      <w:pPr>
        <w:tabs>
          <w:tab w:val="center" w:pos="7380"/>
          <w:tab w:val="center" w:pos="7920"/>
          <w:tab w:val="center" w:pos="8820"/>
          <w:tab w:val="right" w:pos="9620"/>
        </w:tabs>
        <w:ind w:left="993" w:right="330" w:hanging="567"/>
        <w:jc w:val="thaiDistribute"/>
        <w:rPr>
          <w:rFonts w:ascii="Angsana New" w:hAnsi="Angsana New"/>
          <w:sz w:val="18"/>
          <w:szCs w:val="18"/>
        </w:rPr>
      </w:pPr>
    </w:p>
    <w:p w14:paraId="7712DD9F" w14:textId="2084BFB9" w:rsidR="00B31F8E" w:rsidRPr="001E1831" w:rsidRDefault="004026C4" w:rsidP="00B31F8E">
      <w:pPr>
        <w:tabs>
          <w:tab w:val="center" w:pos="7380"/>
          <w:tab w:val="center" w:pos="7920"/>
          <w:tab w:val="center" w:pos="8820"/>
          <w:tab w:val="right" w:pos="9620"/>
        </w:tabs>
        <w:ind w:left="993" w:right="330" w:hanging="567"/>
        <w:jc w:val="thaiDistribute"/>
        <w:rPr>
          <w:rFonts w:ascii="Angsana New" w:hAnsi="Angsana New"/>
          <w:sz w:val="26"/>
          <w:szCs w:val="26"/>
        </w:rPr>
      </w:pPr>
      <w:r w:rsidRPr="001E1831">
        <w:rPr>
          <w:rFonts w:ascii="Angsana New" w:hAnsi="Angsana New" w:hint="cs"/>
          <w:sz w:val="28"/>
          <w:szCs w:val="28"/>
          <w:cs/>
        </w:rPr>
        <w:t>8</w:t>
      </w:r>
      <w:r w:rsidR="00B31F8E" w:rsidRPr="001E1831">
        <w:rPr>
          <w:rFonts w:ascii="Angsana New" w:hAnsi="Angsana New" w:hint="cs"/>
          <w:sz w:val="28"/>
          <w:szCs w:val="28"/>
          <w:cs/>
        </w:rPr>
        <w:t>.6</w:t>
      </w:r>
      <w:r w:rsidR="00B31F8E" w:rsidRPr="001E1831">
        <w:rPr>
          <w:rFonts w:ascii="Angsana New" w:hAnsi="Angsana New" w:hint="cs"/>
          <w:sz w:val="28"/>
          <w:szCs w:val="28"/>
          <w:cs/>
        </w:rPr>
        <w:tab/>
      </w:r>
      <w:r w:rsidR="00B31F8E" w:rsidRPr="001E1831">
        <w:rPr>
          <w:rFonts w:ascii="Angsana New" w:hAnsi="Angsana New" w:hint="cs"/>
          <w:sz w:val="26"/>
          <w:szCs w:val="26"/>
          <w:cs/>
        </w:rPr>
        <w:t xml:space="preserve">เงินลงทุนในกองทุน ซีเวทต้า ฟันด์ </w:t>
      </w:r>
    </w:p>
    <w:p w14:paraId="67D2F568" w14:textId="521DAA5F" w:rsidR="00DA0948" w:rsidRPr="001E1831" w:rsidRDefault="00B31F8E" w:rsidP="00B31F8E">
      <w:pPr>
        <w:spacing w:before="120"/>
        <w:ind w:left="992" w:right="-24"/>
        <w:jc w:val="thaiDistribute"/>
        <w:rPr>
          <w:rFonts w:ascii="Angsana New" w:hAnsi="Angsana New"/>
          <w:sz w:val="26"/>
          <w:szCs w:val="26"/>
        </w:rPr>
      </w:pPr>
      <w:r w:rsidRPr="001E1831">
        <w:rPr>
          <w:rFonts w:ascii="Angsana New" w:hAnsi="Angsana New" w:hint="cs"/>
          <w:sz w:val="26"/>
          <w:szCs w:val="26"/>
          <w:cs/>
        </w:rPr>
        <w:t>บริษัทย่อยในต่างประเทศแห่งหนึ่ง (บริษัท บรุ๊คเคอร์ อินเตอร์เนชั่นแนล จำกัด)ได้ลงทุนใน</w:t>
      </w:r>
      <w:r w:rsidRPr="001E1831">
        <w:rPr>
          <w:rFonts w:ascii="Angsana New" w:hAnsi="Angsana New"/>
          <w:sz w:val="26"/>
          <w:szCs w:val="26"/>
          <w:cs/>
        </w:rPr>
        <w:t xml:space="preserve"> </w:t>
      </w:r>
      <w:r w:rsidRPr="001E1831">
        <w:rPr>
          <w:rFonts w:ascii="Angsana New" w:hAnsi="Angsana New" w:hint="cs"/>
          <w:sz w:val="26"/>
          <w:szCs w:val="26"/>
          <w:cs/>
        </w:rPr>
        <w:t>กองทุน ซีเวทต้า ฟันด์</w:t>
      </w:r>
      <w:r w:rsidRPr="001E1831">
        <w:rPr>
          <w:rFonts w:ascii="Angsana New" w:hAnsi="Angsana New"/>
          <w:sz w:val="26"/>
          <w:szCs w:val="26"/>
          <w:cs/>
        </w:rPr>
        <w:t xml:space="preserve"> </w:t>
      </w:r>
      <w:r w:rsidRPr="001E1831">
        <w:rPr>
          <w:rFonts w:ascii="Angsana New" w:hAnsi="Angsana New" w:hint="cs"/>
          <w:sz w:val="26"/>
          <w:szCs w:val="26"/>
          <w:cs/>
        </w:rPr>
        <w:t>โดยราคาต่อหุ้นของการลงทุนเท่ากับมูลค่าสินทรัพย์สุทธิ (</w:t>
      </w:r>
      <w:r w:rsidRPr="001E1831">
        <w:rPr>
          <w:rFonts w:ascii="Angsana New" w:hAnsi="Angsana New"/>
          <w:sz w:val="26"/>
          <w:szCs w:val="26"/>
        </w:rPr>
        <w:t>NAV</w:t>
      </w:r>
      <w:r w:rsidRPr="001E1831">
        <w:rPr>
          <w:rFonts w:ascii="Angsana New" w:hAnsi="Angsana New" w:hint="cs"/>
          <w:sz w:val="26"/>
          <w:szCs w:val="26"/>
          <w:cs/>
        </w:rPr>
        <w:t>) 100 ดอลล่าร์ต่อหุ้น บริษัทย่อยจะรับรู้ผลตอบแทนจากผลต่างระหว่างมูลค่าสินทรัพย์สุทธิ (</w:t>
      </w:r>
      <w:r w:rsidRPr="001E1831">
        <w:rPr>
          <w:rFonts w:ascii="Angsana New" w:hAnsi="Angsana New"/>
          <w:sz w:val="26"/>
          <w:szCs w:val="26"/>
        </w:rPr>
        <w:t>NAV</w:t>
      </w:r>
      <w:r w:rsidRPr="001E1831">
        <w:rPr>
          <w:rFonts w:ascii="Angsana New" w:hAnsi="Angsana New" w:hint="cs"/>
          <w:sz w:val="26"/>
          <w:szCs w:val="26"/>
          <w:cs/>
        </w:rPr>
        <w:t>) ของหุ้นกองทุนเมื่อทำการไถ่ถอนเทียบกับวันที่ซื้อหน่วยลงทุนหักค่าใช้จ่ายที่เกี่ยวข้อง ทั้งนี้ผู้ถือกองทุนมีสิทธิ์โอนขายกองทุนแก่บุคคลอื่นได้ และไม่มีค่าธรรมเนียมในการไถ่ถอน</w:t>
      </w:r>
    </w:p>
    <w:p w14:paraId="571DD7AD" w14:textId="77777777" w:rsidR="00EA3CC6" w:rsidRPr="001E1831" w:rsidRDefault="00EA3CC6" w:rsidP="00B31F8E">
      <w:pPr>
        <w:spacing w:before="120"/>
        <w:ind w:left="992" w:right="-24"/>
        <w:jc w:val="thaiDistribute"/>
        <w:rPr>
          <w:rFonts w:ascii="Angsana New" w:hAnsi="Angsana New"/>
          <w:sz w:val="26"/>
          <w:szCs w:val="26"/>
        </w:rPr>
      </w:pPr>
    </w:p>
    <w:tbl>
      <w:tblPr>
        <w:tblW w:w="9904" w:type="dxa"/>
        <w:tblInd w:w="-34" w:type="dxa"/>
        <w:tblLook w:val="04A0" w:firstRow="1" w:lastRow="0" w:firstColumn="1" w:lastColumn="0" w:noHBand="0" w:noVBand="1"/>
      </w:tblPr>
      <w:tblGrid>
        <w:gridCol w:w="2057"/>
        <w:gridCol w:w="235"/>
        <w:gridCol w:w="1111"/>
        <w:gridCol w:w="235"/>
        <w:gridCol w:w="1171"/>
        <w:gridCol w:w="236"/>
        <w:gridCol w:w="1331"/>
        <w:gridCol w:w="257"/>
        <w:gridCol w:w="1434"/>
        <w:gridCol w:w="282"/>
        <w:gridCol w:w="282"/>
        <w:gridCol w:w="1273"/>
      </w:tblGrid>
      <w:tr w:rsidR="004026C4" w:rsidRPr="001E1831" w14:paraId="6D50B49C" w14:textId="77777777" w:rsidTr="004026C4">
        <w:trPr>
          <w:trHeight w:hRule="exact" w:val="252"/>
        </w:trPr>
        <w:tc>
          <w:tcPr>
            <w:tcW w:w="2057" w:type="dxa"/>
          </w:tcPr>
          <w:p w14:paraId="0B71D00A" w14:textId="77777777" w:rsidR="004026C4" w:rsidRPr="001E1831" w:rsidRDefault="004026C4" w:rsidP="004026C4">
            <w:pPr>
              <w:rPr>
                <w:rFonts w:asciiTheme="majorBidi" w:hAnsiTheme="majorBidi" w:cstheme="majorBidi"/>
              </w:rPr>
            </w:pPr>
          </w:p>
          <w:p w14:paraId="2846CE33" w14:textId="77777777" w:rsidR="004026C4" w:rsidRPr="001E1831" w:rsidRDefault="004026C4" w:rsidP="004026C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5" w:type="dxa"/>
          </w:tcPr>
          <w:p w14:paraId="3F6147B4" w14:textId="77777777" w:rsidR="004026C4" w:rsidRPr="001E1831" w:rsidRDefault="004026C4" w:rsidP="004026C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11" w:type="dxa"/>
          </w:tcPr>
          <w:p w14:paraId="1208A1AE" w14:textId="77777777" w:rsidR="004026C4" w:rsidRPr="001E1831" w:rsidRDefault="004026C4" w:rsidP="004026C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5" w:type="dxa"/>
          </w:tcPr>
          <w:p w14:paraId="702F4927" w14:textId="77777777" w:rsidR="004026C4" w:rsidRPr="001E1831" w:rsidRDefault="004026C4" w:rsidP="004026C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1" w:type="dxa"/>
          </w:tcPr>
          <w:p w14:paraId="61165F2B" w14:textId="77777777" w:rsidR="004026C4" w:rsidRPr="001E1831" w:rsidRDefault="004026C4" w:rsidP="004026C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6" w:type="dxa"/>
          </w:tcPr>
          <w:p w14:paraId="324DD428" w14:textId="77777777" w:rsidR="004026C4" w:rsidRPr="001E1831" w:rsidRDefault="004026C4" w:rsidP="004026C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1" w:type="dxa"/>
          </w:tcPr>
          <w:p w14:paraId="6ED0CCB5" w14:textId="77777777" w:rsidR="004026C4" w:rsidRPr="001E1831" w:rsidRDefault="004026C4" w:rsidP="004026C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57" w:type="dxa"/>
          </w:tcPr>
          <w:p w14:paraId="5B4A3536" w14:textId="77777777" w:rsidR="004026C4" w:rsidRPr="001E1831" w:rsidRDefault="004026C4" w:rsidP="004026C4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34" w:type="dxa"/>
            <w:shd w:val="clear" w:color="auto" w:fill="auto"/>
          </w:tcPr>
          <w:p w14:paraId="48E84364" w14:textId="77777777" w:rsidR="004026C4" w:rsidRPr="001E1831" w:rsidRDefault="004026C4" w:rsidP="00DA0948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1E1831">
              <w:rPr>
                <w:rFonts w:asciiTheme="majorBidi" w:hAnsiTheme="majorBidi" w:cstheme="majorBidi"/>
                <w:cs/>
              </w:rPr>
              <w:t>อัตรา</w:t>
            </w:r>
          </w:p>
        </w:tc>
        <w:tc>
          <w:tcPr>
            <w:tcW w:w="282" w:type="dxa"/>
          </w:tcPr>
          <w:p w14:paraId="116E26F4" w14:textId="77777777" w:rsidR="004026C4" w:rsidRPr="001E1831" w:rsidRDefault="004026C4" w:rsidP="004026C4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2" w:type="dxa"/>
          </w:tcPr>
          <w:p w14:paraId="49D90707" w14:textId="77777777" w:rsidR="004026C4" w:rsidRPr="001E1831" w:rsidRDefault="004026C4" w:rsidP="004026C4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3" w:type="dxa"/>
          </w:tcPr>
          <w:p w14:paraId="25EF6DB6" w14:textId="77777777" w:rsidR="004026C4" w:rsidRPr="001E1831" w:rsidRDefault="004026C4" w:rsidP="004026C4">
            <w:pPr>
              <w:rPr>
                <w:rFonts w:asciiTheme="majorBidi" w:hAnsiTheme="majorBidi" w:cstheme="majorBidi"/>
                <w:cs/>
              </w:rPr>
            </w:pPr>
          </w:p>
        </w:tc>
      </w:tr>
      <w:tr w:rsidR="004026C4" w:rsidRPr="001E1831" w14:paraId="117FF532" w14:textId="77777777" w:rsidTr="004026C4">
        <w:trPr>
          <w:trHeight w:hRule="exact" w:val="279"/>
        </w:trPr>
        <w:tc>
          <w:tcPr>
            <w:tcW w:w="2057" w:type="dxa"/>
            <w:tcBorders>
              <w:bottom w:val="single" w:sz="4" w:space="0" w:color="auto"/>
            </w:tcBorders>
          </w:tcPr>
          <w:p w14:paraId="4C2DA82D" w14:textId="77777777" w:rsidR="004026C4" w:rsidRPr="001E1831" w:rsidRDefault="004026C4" w:rsidP="004026C4">
            <w:pPr>
              <w:rPr>
                <w:rFonts w:asciiTheme="majorBidi" w:hAnsiTheme="majorBidi" w:cstheme="majorBidi"/>
                <w:cs/>
              </w:rPr>
            </w:pPr>
            <w:r w:rsidRPr="001E1831">
              <w:rPr>
                <w:rFonts w:asciiTheme="majorBidi" w:hAnsiTheme="majorBidi" w:cstheme="majorBidi"/>
                <w:cs/>
              </w:rPr>
              <w:t>ณ วันที่</w:t>
            </w:r>
          </w:p>
        </w:tc>
        <w:tc>
          <w:tcPr>
            <w:tcW w:w="235" w:type="dxa"/>
          </w:tcPr>
          <w:p w14:paraId="0E99A895" w14:textId="77777777" w:rsidR="004026C4" w:rsidRPr="001E1831" w:rsidRDefault="004026C4" w:rsidP="004026C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37E514A0" w14:textId="77777777" w:rsidR="004026C4" w:rsidRPr="001E1831" w:rsidRDefault="004026C4" w:rsidP="004026C4">
            <w:pPr>
              <w:rPr>
                <w:rFonts w:asciiTheme="majorBidi" w:hAnsiTheme="majorBidi" w:cstheme="majorBidi"/>
              </w:rPr>
            </w:pPr>
            <w:r w:rsidRPr="001E1831">
              <w:rPr>
                <w:rFonts w:asciiTheme="majorBidi" w:hAnsiTheme="majorBidi" w:cstheme="majorBidi"/>
                <w:cs/>
              </w:rPr>
              <w:t>จำนวนหน่วย</w:t>
            </w:r>
          </w:p>
        </w:tc>
        <w:tc>
          <w:tcPr>
            <w:tcW w:w="235" w:type="dxa"/>
          </w:tcPr>
          <w:p w14:paraId="6A551650" w14:textId="77777777" w:rsidR="004026C4" w:rsidRPr="001E1831" w:rsidRDefault="004026C4" w:rsidP="004026C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14:paraId="5D45F33F" w14:textId="77777777" w:rsidR="004026C4" w:rsidRPr="001E1831" w:rsidRDefault="004026C4" w:rsidP="004026C4">
            <w:pPr>
              <w:rPr>
                <w:rFonts w:asciiTheme="majorBidi" w:hAnsiTheme="majorBidi" w:cstheme="majorBidi"/>
              </w:rPr>
            </w:pPr>
            <w:r w:rsidRPr="001E1831">
              <w:rPr>
                <w:rFonts w:asciiTheme="majorBidi" w:hAnsiTheme="majorBidi" w:cstheme="majorBidi"/>
                <w:cs/>
              </w:rPr>
              <w:t xml:space="preserve">ราคาต่อหน่วย </w:t>
            </w:r>
          </w:p>
        </w:tc>
        <w:tc>
          <w:tcPr>
            <w:tcW w:w="236" w:type="dxa"/>
          </w:tcPr>
          <w:p w14:paraId="5F919F36" w14:textId="77777777" w:rsidR="004026C4" w:rsidRPr="001E1831" w:rsidRDefault="004026C4" w:rsidP="004026C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14:paraId="7095C6F6" w14:textId="77777777" w:rsidR="004026C4" w:rsidRPr="001E1831" w:rsidRDefault="004026C4" w:rsidP="004026C4">
            <w:pPr>
              <w:rPr>
                <w:rFonts w:asciiTheme="majorBidi" w:hAnsiTheme="majorBidi" w:cstheme="majorBidi"/>
              </w:rPr>
            </w:pPr>
            <w:r w:rsidRPr="001E1831">
              <w:rPr>
                <w:rFonts w:asciiTheme="majorBidi" w:hAnsiTheme="majorBidi" w:cstheme="majorBidi"/>
                <w:cs/>
              </w:rPr>
              <w:t>จำนวนเงิน</w:t>
            </w:r>
            <w:r w:rsidRPr="001E1831">
              <w:rPr>
                <w:rFonts w:asciiTheme="majorBidi" w:hAnsiTheme="majorBidi" w:cstheme="majorBidi"/>
              </w:rPr>
              <w:t xml:space="preserve"> US $</w:t>
            </w:r>
          </w:p>
        </w:tc>
        <w:tc>
          <w:tcPr>
            <w:tcW w:w="257" w:type="dxa"/>
          </w:tcPr>
          <w:p w14:paraId="3CFEBE3C" w14:textId="77777777" w:rsidR="004026C4" w:rsidRPr="001E1831" w:rsidRDefault="004026C4" w:rsidP="004026C4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</w:tcPr>
          <w:p w14:paraId="13D4C8CF" w14:textId="77777777" w:rsidR="004026C4" w:rsidRPr="001E1831" w:rsidRDefault="004026C4" w:rsidP="004026C4">
            <w:pPr>
              <w:rPr>
                <w:rFonts w:asciiTheme="majorBidi" w:hAnsiTheme="majorBidi" w:cstheme="majorBidi"/>
                <w:cs/>
              </w:rPr>
            </w:pPr>
            <w:r w:rsidRPr="001E1831">
              <w:rPr>
                <w:rFonts w:asciiTheme="majorBidi" w:hAnsiTheme="majorBidi" w:cstheme="majorBidi"/>
                <w:cs/>
              </w:rPr>
              <w:t>แลกเปลี่ยนถัวเฉลี่ย</w:t>
            </w:r>
          </w:p>
        </w:tc>
        <w:tc>
          <w:tcPr>
            <w:tcW w:w="282" w:type="dxa"/>
          </w:tcPr>
          <w:p w14:paraId="65286BD6" w14:textId="77777777" w:rsidR="004026C4" w:rsidRPr="001E1831" w:rsidRDefault="004026C4" w:rsidP="004026C4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2" w:type="dxa"/>
          </w:tcPr>
          <w:p w14:paraId="5ABDEB40" w14:textId="77777777" w:rsidR="004026C4" w:rsidRPr="001E1831" w:rsidRDefault="004026C4" w:rsidP="004026C4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14:paraId="42F6CF6A" w14:textId="77777777" w:rsidR="004026C4" w:rsidRPr="001E1831" w:rsidRDefault="004026C4" w:rsidP="004026C4">
            <w:pPr>
              <w:rPr>
                <w:rFonts w:asciiTheme="majorBidi" w:hAnsiTheme="majorBidi" w:cstheme="majorBidi"/>
                <w:cs/>
              </w:rPr>
            </w:pPr>
            <w:r w:rsidRPr="001E1831">
              <w:rPr>
                <w:rFonts w:asciiTheme="majorBidi" w:hAnsiTheme="majorBidi" w:cstheme="majorBidi"/>
                <w:cs/>
              </w:rPr>
              <w:t>ราคาทุน (บาท)</w:t>
            </w:r>
          </w:p>
        </w:tc>
      </w:tr>
      <w:tr w:rsidR="004026C4" w:rsidRPr="001E1831" w14:paraId="5CEF09F1" w14:textId="77777777" w:rsidTr="004026C4">
        <w:trPr>
          <w:trHeight w:hRule="exact" w:val="379"/>
        </w:trPr>
        <w:tc>
          <w:tcPr>
            <w:tcW w:w="2057" w:type="dxa"/>
            <w:tcBorders>
              <w:top w:val="single" w:sz="4" w:space="0" w:color="auto"/>
            </w:tcBorders>
          </w:tcPr>
          <w:p w14:paraId="74EE30EA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ลงทุน 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10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มีนาคม 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2557</w:t>
            </w:r>
          </w:p>
        </w:tc>
        <w:tc>
          <w:tcPr>
            <w:tcW w:w="235" w:type="dxa"/>
          </w:tcPr>
          <w:p w14:paraId="70D77239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</w:tcPr>
          <w:p w14:paraId="1445E03B" w14:textId="77777777" w:rsidR="004026C4" w:rsidRPr="001E1831" w:rsidRDefault="004026C4" w:rsidP="004026C4">
            <w:pPr>
              <w:ind w:right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</w:rPr>
              <w:t>49,999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 xml:space="preserve">50 </w:t>
            </w:r>
          </w:p>
        </w:tc>
        <w:tc>
          <w:tcPr>
            <w:tcW w:w="235" w:type="dxa"/>
          </w:tcPr>
          <w:p w14:paraId="57B80416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</w:tcPr>
          <w:p w14:paraId="498192DD" w14:textId="77777777" w:rsidR="004026C4" w:rsidRPr="001E1831" w:rsidRDefault="004026C4" w:rsidP="004026C4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000</w:t>
            </w:r>
          </w:p>
        </w:tc>
        <w:tc>
          <w:tcPr>
            <w:tcW w:w="236" w:type="dxa"/>
          </w:tcPr>
          <w:p w14:paraId="0AEBFE15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</w:tcPr>
          <w:p w14:paraId="1A7F1E48" w14:textId="77777777" w:rsidR="004026C4" w:rsidRPr="001E1831" w:rsidRDefault="004026C4" w:rsidP="004026C4">
            <w:pPr>
              <w:ind w:right="11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</w:rPr>
              <w:t>5,000,000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257" w:type="dxa"/>
          </w:tcPr>
          <w:p w14:paraId="19B981E8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single" w:sz="4" w:space="0" w:color="auto"/>
            </w:tcBorders>
          </w:tcPr>
          <w:p w14:paraId="7CB95B46" w14:textId="6BB0E840" w:rsidR="004026C4" w:rsidRPr="001E1831" w:rsidRDefault="00956AD4" w:rsidP="004026C4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</w:rPr>
              <w:t>31.0175</w:t>
            </w:r>
          </w:p>
        </w:tc>
        <w:tc>
          <w:tcPr>
            <w:tcW w:w="282" w:type="dxa"/>
          </w:tcPr>
          <w:p w14:paraId="6DEF7CE5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2" w:type="dxa"/>
          </w:tcPr>
          <w:p w14:paraId="17974FC2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</w:tcPr>
          <w:p w14:paraId="22DB94FA" w14:textId="2BC1351C" w:rsidR="004026C4" w:rsidRPr="001E1831" w:rsidRDefault="00956AD4" w:rsidP="004026C4">
            <w:pPr>
              <w:ind w:right="3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</w:rPr>
              <w:t>155,087,500.00</w:t>
            </w:r>
          </w:p>
        </w:tc>
      </w:tr>
      <w:tr w:rsidR="004026C4" w:rsidRPr="001E1831" w14:paraId="6262E4F7" w14:textId="77777777" w:rsidTr="004026C4">
        <w:trPr>
          <w:trHeight w:hRule="exact" w:val="333"/>
        </w:trPr>
        <w:tc>
          <w:tcPr>
            <w:tcW w:w="2057" w:type="dxa"/>
          </w:tcPr>
          <w:p w14:paraId="595D5B8F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ขาย 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ตุลาคม 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2561</w:t>
            </w:r>
          </w:p>
        </w:tc>
        <w:tc>
          <w:tcPr>
            <w:tcW w:w="235" w:type="dxa"/>
          </w:tcPr>
          <w:p w14:paraId="6D8E6433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0AA6DDE9" w14:textId="77777777" w:rsidR="004026C4" w:rsidRPr="001E1831" w:rsidRDefault="004026C4" w:rsidP="004026C4">
            <w:pPr>
              <w:ind w:right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 (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2,500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00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235" w:type="dxa"/>
          </w:tcPr>
          <w:p w14:paraId="3E9BDDFB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1" w:type="dxa"/>
          </w:tcPr>
          <w:p w14:paraId="7C9FB1B5" w14:textId="77777777" w:rsidR="004026C4" w:rsidRPr="001E1831" w:rsidRDefault="004026C4" w:rsidP="004026C4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</w:rPr>
              <w:t>83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528</w:t>
            </w:r>
          </w:p>
        </w:tc>
        <w:tc>
          <w:tcPr>
            <w:tcW w:w="236" w:type="dxa"/>
          </w:tcPr>
          <w:p w14:paraId="1571708E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14:paraId="3BF7BE8B" w14:textId="77777777" w:rsidR="004026C4" w:rsidRPr="001E1831" w:rsidRDefault="004026C4" w:rsidP="004026C4">
            <w:pPr>
              <w:ind w:right="11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208,820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67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257" w:type="dxa"/>
          </w:tcPr>
          <w:p w14:paraId="2A55B4DC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34" w:type="dxa"/>
          </w:tcPr>
          <w:p w14:paraId="35083802" w14:textId="50AEEF91" w:rsidR="004026C4" w:rsidRPr="001E1831" w:rsidRDefault="00956AD4" w:rsidP="004026C4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</w:rPr>
              <w:t>31.0175</w:t>
            </w:r>
          </w:p>
        </w:tc>
        <w:tc>
          <w:tcPr>
            <w:tcW w:w="282" w:type="dxa"/>
          </w:tcPr>
          <w:p w14:paraId="175987A2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2" w:type="dxa"/>
          </w:tcPr>
          <w:p w14:paraId="60B522B3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14:paraId="2001067E" w14:textId="1FD2BBBA" w:rsidR="004026C4" w:rsidRPr="001E1831" w:rsidRDefault="004026C4" w:rsidP="004026C4">
            <w:pPr>
              <w:ind w:right="3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="00956AD4" w:rsidRPr="001E1831">
              <w:rPr>
                <w:rFonts w:asciiTheme="majorBidi" w:hAnsiTheme="majorBidi" w:cstheme="majorBidi"/>
                <w:sz w:val="22"/>
                <w:szCs w:val="22"/>
              </w:rPr>
              <w:t>6,477,095.13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</w:tr>
      <w:tr w:rsidR="004026C4" w:rsidRPr="001E1831" w14:paraId="2F9F0C4F" w14:textId="77777777" w:rsidTr="004026C4">
        <w:trPr>
          <w:trHeight w:hRule="exact" w:val="379"/>
        </w:trPr>
        <w:tc>
          <w:tcPr>
            <w:tcW w:w="2057" w:type="dxa"/>
          </w:tcPr>
          <w:p w14:paraId="06F6C5BB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วันที่ 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ธันวาคม 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2561</w:t>
            </w:r>
          </w:p>
        </w:tc>
        <w:tc>
          <w:tcPr>
            <w:tcW w:w="235" w:type="dxa"/>
          </w:tcPr>
          <w:p w14:paraId="440C3CEC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</w:tcPr>
          <w:p w14:paraId="248A0719" w14:textId="77777777" w:rsidR="004026C4" w:rsidRPr="001E1831" w:rsidRDefault="004026C4" w:rsidP="004026C4">
            <w:pPr>
              <w:ind w:right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</w:rPr>
              <w:t>47,499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235" w:type="dxa"/>
          </w:tcPr>
          <w:p w14:paraId="5E3F09FF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1" w:type="dxa"/>
          </w:tcPr>
          <w:p w14:paraId="336F5327" w14:textId="77777777" w:rsidR="004026C4" w:rsidRPr="001E1831" w:rsidRDefault="004026C4" w:rsidP="004026C4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6" w:type="dxa"/>
          </w:tcPr>
          <w:p w14:paraId="50D5DF00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</w:tcPr>
          <w:p w14:paraId="37D8E90E" w14:textId="77777777" w:rsidR="004026C4" w:rsidRPr="001E1831" w:rsidRDefault="004026C4" w:rsidP="004026C4">
            <w:pPr>
              <w:ind w:right="11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</w:rPr>
              <w:t>4,791,179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33</w:t>
            </w:r>
          </w:p>
        </w:tc>
        <w:tc>
          <w:tcPr>
            <w:tcW w:w="257" w:type="dxa"/>
          </w:tcPr>
          <w:p w14:paraId="177180B3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34" w:type="dxa"/>
          </w:tcPr>
          <w:p w14:paraId="786318DB" w14:textId="77777777" w:rsidR="004026C4" w:rsidRPr="001E1831" w:rsidRDefault="004026C4" w:rsidP="004026C4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2" w:type="dxa"/>
          </w:tcPr>
          <w:p w14:paraId="0CBD94DB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2" w:type="dxa"/>
          </w:tcPr>
          <w:p w14:paraId="60043C72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  <w:shd w:val="clear" w:color="auto" w:fill="auto"/>
          </w:tcPr>
          <w:p w14:paraId="1D8FC5AC" w14:textId="495267C5" w:rsidR="004026C4" w:rsidRPr="001E1831" w:rsidRDefault="00956AD4" w:rsidP="004026C4">
            <w:pPr>
              <w:ind w:right="3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</w:rPr>
              <w:t>148,610,404.87</w:t>
            </w:r>
          </w:p>
        </w:tc>
      </w:tr>
      <w:tr w:rsidR="004026C4" w:rsidRPr="001E1831" w14:paraId="4CB4C0D3" w14:textId="77777777" w:rsidTr="004026C4">
        <w:trPr>
          <w:trHeight w:hRule="exact" w:val="359"/>
        </w:trPr>
        <w:tc>
          <w:tcPr>
            <w:tcW w:w="2057" w:type="dxa"/>
          </w:tcPr>
          <w:p w14:paraId="03A80EB7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ขาย 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มกราคม 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2562</w:t>
            </w:r>
          </w:p>
        </w:tc>
        <w:tc>
          <w:tcPr>
            <w:tcW w:w="235" w:type="dxa"/>
          </w:tcPr>
          <w:p w14:paraId="6149380D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1" w:type="dxa"/>
          </w:tcPr>
          <w:p w14:paraId="50F8460E" w14:textId="77777777" w:rsidR="004026C4" w:rsidRPr="001E1831" w:rsidRDefault="004026C4" w:rsidP="004026C4">
            <w:pPr>
              <w:ind w:right="72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2,500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00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235" w:type="dxa"/>
          </w:tcPr>
          <w:p w14:paraId="5FA4602D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1" w:type="dxa"/>
          </w:tcPr>
          <w:p w14:paraId="400A7710" w14:textId="77777777" w:rsidR="004026C4" w:rsidRPr="001E1831" w:rsidRDefault="004026C4" w:rsidP="004026C4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</w:rPr>
              <w:t>74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552</w:t>
            </w:r>
          </w:p>
        </w:tc>
        <w:tc>
          <w:tcPr>
            <w:tcW w:w="236" w:type="dxa"/>
          </w:tcPr>
          <w:p w14:paraId="6C867D0C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31" w:type="dxa"/>
          </w:tcPr>
          <w:p w14:paraId="7E782633" w14:textId="77777777" w:rsidR="004026C4" w:rsidRPr="001E1831" w:rsidRDefault="004026C4" w:rsidP="004026C4">
            <w:pPr>
              <w:ind w:right="11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186,379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93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257" w:type="dxa"/>
          </w:tcPr>
          <w:p w14:paraId="625E61A5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34" w:type="dxa"/>
          </w:tcPr>
          <w:p w14:paraId="59D4DF2A" w14:textId="6824B3C1" w:rsidR="004026C4" w:rsidRPr="001E1831" w:rsidRDefault="00956AD4" w:rsidP="004026C4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</w:rPr>
              <w:t>31.0175</w:t>
            </w:r>
          </w:p>
        </w:tc>
        <w:tc>
          <w:tcPr>
            <w:tcW w:w="282" w:type="dxa"/>
          </w:tcPr>
          <w:p w14:paraId="5682417F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2" w:type="dxa"/>
          </w:tcPr>
          <w:p w14:paraId="5E178CE9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3" w:type="dxa"/>
          </w:tcPr>
          <w:p w14:paraId="4885B670" w14:textId="4D8F5F24" w:rsidR="004026C4" w:rsidRPr="001E1831" w:rsidRDefault="004026C4" w:rsidP="004026C4">
            <w:pPr>
              <w:ind w:right="3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="00956AD4" w:rsidRPr="001E1831">
              <w:rPr>
                <w:rFonts w:asciiTheme="majorBidi" w:hAnsiTheme="majorBidi" w:cstheme="majorBidi"/>
                <w:sz w:val="22"/>
                <w:szCs w:val="22"/>
              </w:rPr>
              <w:t>5,781,039.48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</w:tr>
      <w:tr w:rsidR="004026C4" w:rsidRPr="001E1831" w14:paraId="0B45072C" w14:textId="77777777" w:rsidTr="004026C4">
        <w:trPr>
          <w:trHeight w:hRule="exact" w:val="379"/>
        </w:trPr>
        <w:tc>
          <w:tcPr>
            <w:tcW w:w="2057" w:type="dxa"/>
          </w:tcPr>
          <w:p w14:paraId="4D564C32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ขาย 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เมษายน 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2562</w:t>
            </w:r>
          </w:p>
        </w:tc>
        <w:tc>
          <w:tcPr>
            <w:tcW w:w="235" w:type="dxa"/>
          </w:tcPr>
          <w:p w14:paraId="02B60970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1" w:type="dxa"/>
          </w:tcPr>
          <w:p w14:paraId="1C94B70D" w14:textId="77777777" w:rsidR="004026C4" w:rsidRPr="001E1831" w:rsidRDefault="004026C4" w:rsidP="004026C4">
            <w:pPr>
              <w:ind w:right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1,187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235" w:type="dxa"/>
          </w:tcPr>
          <w:p w14:paraId="103F2B65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1" w:type="dxa"/>
          </w:tcPr>
          <w:p w14:paraId="6270789D" w14:textId="77777777" w:rsidR="004026C4" w:rsidRPr="001E1831" w:rsidRDefault="004026C4" w:rsidP="004026C4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</w:rPr>
              <w:t>77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218</w:t>
            </w:r>
          </w:p>
        </w:tc>
        <w:tc>
          <w:tcPr>
            <w:tcW w:w="236" w:type="dxa"/>
          </w:tcPr>
          <w:p w14:paraId="0FCFFE59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31" w:type="dxa"/>
          </w:tcPr>
          <w:p w14:paraId="395D519B" w14:textId="77777777" w:rsidR="004026C4" w:rsidRPr="001E1831" w:rsidRDefault="004026C4" w:rsidP="004026C4">
            <w:pPr>
              <w:ind w:right="11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91,696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69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257" w:type="dxa"/>
          </w:tcPr>
          <w:p w14:paraId="4C1086C4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34" w:type="dxa"/>
          </w:tcPr>
          <w:p w14:paraId="310EF6C7" w14:textId="19C6B975" w:rsidR="004026C4" w:rsidRPr="001E1831" w:rsidRDefault="00956AD4" w:rsidP="004026C4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</w:rPr>
              <w:t>31.0175</w:t>
            </w:r>
          </w:p>
        </w:tc>
        <w:tc>
          <w:tcPr>
            <w:tcW w:w="282" w:type="dxa"/>
          </w:tcPr>
          <w:p w14:paraId="261E0783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2" w:type="dxa"/>
          </w:tcPr>
          <w:p w14:paraId="6912F08C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3" w:type="dxa"/>
          </w:tcPr>
          <w:p w14:paraId="16A32166" w14:textId="2E8DEBA6" w:rsidR="004026C4" w:rsidRPr="001E1831" w:rsidRDefault="004026C4" w:rsidP="004026C4">
            <w:pPr>
              <w:ind w:right="3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="00956AD4" w:rsidRPr="001E1831">
              <w:rPr>
                <w:rFonts w:asciiTheme="majorBidi" w:hAnsiTheme="majorBidi" w:cstheme="majorBidi"/>
                <w:sz w:val="22"/>
                <w:szCs w:val="22"/>
              </w:rPr>
              <w:t>2,844,202.08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</w:tr>
      <w:tr w:rsidR="004026C4" w:rsidRPr="001E1831" w14:paraId="2EBC72B2" w14:textId="77777777" w:rsidTr="004026C4">
        <w:trPr>
          <w:trHeight w:hRule="exact" w:val="379"/>
        </w:trPr>
        <w:tc>
          <w:tcPr>
            <w:tcW w:w="2057" w:type="dxa"/>
          </w:tcPr>
          <w:p w14:paraId="7230D08A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ขาย 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กรกฎาคม 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2562</w:t>
            </w:r>
          </w:p>
        </w:tc>
        <w:tc>
          <w:tcPr>
            <w:tcW w:w="235" w:type="dxa"/>
          </w:tcPr>
          <w:p w14:paraId="55BD28C1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1" w:type="dxa"/>
          </w:tcPr>
          <w:p w14:paraId="54D1603C" w14:textId="77777777" w:rsidR="004026C4" w:rsidRPr="001E1831" w:rsidRDefault="004026C4" w:rsidP="004026C4">
            <w:pPr>
              <w:ind w:right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1,187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235" w:type="dxa"/>
          </w:tcPr>
          <w:p w14:paraId="7F65BBC1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1" w:type="dxa"/>
          </w:tcPr>
          <w:p w14:paraId="7CE0D2C5" w14:textId="77777777" w:rsidR="004026C4" w:rsidRPr="001E1831" w:rsidRDefault="004026C4" w:rsidP="004026C4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83.033</w:t>
            </w:r>
          </w:p>
        </w:tc>
        <w:tc>
          <w:tcPr>
            <w:tcW w:w="236" w:type="dxa"/>
          </w:tcPr>
          <w:p w14:paraId="5802D2EA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31" w:type="dxa"/>
          </w:tcPr>
          <w:p w14:paraId="7F6244E1" w14:textId="77777777" w:rsidR="004026C4" w:rsidRPr="001E1831" w:rsidRDefault="004026C4" w:rsidP="004026C4">
            <w:pPr>
              <w:ind w:right="11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9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8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601.56)</w:t>
            </w:r>
          </w:p>
        </w:tc>
        <w:tc>
          <w:tcPr>
            <w:tcW w:w="257" w:type="dxa"/>
          </w:tcPr>
          <w:p w14:paraId="77F95ED3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34" w:type="dxa"/>
          </w:tcPr>
          <w:p w14:paraId="34B7C4DB" w14:textId="6EB12627" w:rsidR="004026C4" w:rsidRPr="001E1831" w:rsidRDefault="00956AD4" w:rsidP="004026C4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</w:rPr>
              <w:t>31.0175</w:t>
            </w:r>
          </w:p>
        </w:tc>
        <w:tc>
          <w:tcPr>
            <w:tcW w:w="282" w:type="dxa"/>
          </w:tcPr>
          <w:p w14:paraId="0907D74F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2" w:type="dxa"/>
          </w:tcPr>
          <w:p w14:paraId="0CDBABB2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3" w:type="dxa"/>
          </w:tcPr>
          <w:p w14:paraId="625695C4" w14:textId="6E302246" w:rsidR="004026C4" w:rsidRPr="001E1831" w:rsidRDefault="004026C4" w:rsidP="004026C4">
            <w:pPr>
              <w:ind w:right="3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="00956AD4" w:rsidRPr="001E1831">
              <w:rPr>
                <w:rFonts w:asciiTheme="majorBidi" w:hAnsiTheme="majorBidi" w:cstheme="majorBidi"/>
                <w:sz w:val="22"/>
                <w:szCs w:val="22"/>
              </w:rPr>
              <w:t>3,058,373.89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</w:tr>
      <w:tr w:rsidR="004026C4" w:rsidRPr="001E1831" w14:paraId="1503F3E7" w14:textId="77777777" w:rsidTr="004026C4">
        <w:trPr>
          <w:trHeight w:hRule="exact" w:val="306"/>
        </w:trPr>
        <w:tc>
          <w:tcPr>
            <w:tcW w:w="2057" w:type="dxa"/>
          </w:tcPr>
          <w:p w14:paraId="0E88DF20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ขาย 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ตุลาคม 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2562</w:t>
            </w:r>
          </w:p>
        </w:tc>
        <w:tc>
          <w:tcPr>
            <w:tcW w:w="235" w:type="dxa"/>
          </w:tcPr>
          <w:p w14:paraId="33E4748A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5E57A886" w14:textId="77777777" w:rsidR="004026C4" w:rsidRPr="001E1831" w:rsidRDefault="004026C4" w:rsidP="004026C4">
            <w:pPr>
              <w:ind w:right="72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1,187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235" w:type="dxa"/>
          </w:tcPr>
          <w:p w14:paraId="63E90713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1" w:type="dxa"/>
          </w:tcPr>
          <w:p w14:paraId="7DC16167" w14:textId="77777777" w:rsidR="004026C4" w:rsidRPr="001E1831" w:rsidRDefault="004026C4" w:rsidP="004026C4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80.383</w:t>
            </w:r>
          </w:p>
        </w:tc>
        <w:tc>
          <w:tcPr>
            <w:tcW w:w="236" w:type="dxa"/>
          </w:tcPr>
          <w:p w14:paraId="7EC2B622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14:paraId="0ED2312A" w14:textId="77777777" w:rsidR="004026C4" w:rsidRPr="001E1831" w:rsidRDefault="004026C4" w:rsidP="004026C4">
            <w:pPr>
              <w:ind w:right="113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9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5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454.44)</w:t>
            </w:r>
          </w:p>
        </w:tc>
        <w:tc>
          <w:tcPr>
            <w:tcW w:w="257" w:type="dxa"/>
          </w:tcPr>
          <w:p w14:paraId="30B4C0A5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34" w:type="dxa"/>
          </w:tcPr>
          <w:p w14:paraId="214F501C" w14:textId="46203F2D" w:rsidR="004026C4" w:rsidRPr="001E1831" w:rsidRDefault="00956AD4" w:rsidP="004026C4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</w:rPr>
              <w:t>31.0175</w:t>
            </w:r>
          </w:p>
        </w:tc>
        <w:tc>
          <w:tcPr>
            <w:tcW w:w="282" w:type="dxa"/>
          </w:tcPr>
          <w:p w14:paraId="7AC117A9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2" w:type="dxa"/>
          </w:tcPr>
          <w:p w14:paraId="5CB5B843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14:paraId="426AC492" w14:textId="6C9A543D" w:rsidR="004026C4" w:rsidRPr="001E1831" w:rsidRDefault="004026C4" w:rsidP="004026C4">
            <w:pPr>
              <w:ind w:right="38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="00956AD4" w:rsidRPr="001E1831">
              <w:rPr>
                <w:rFonts w:asciiTheme="majorBidi" w:hAnsiTheme="majorBidi" w:cstheme="majorBidi"/>
                <w:sz w:val="22"/>
                <w:szCs w:val="22"/>
              </w:rPr>
              <w:t>2,960,758.09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</w:tr>
      <w:tr w:rsidR="004026C4" w:rsidRPr="001E1831" w14:paraId="658B2CB5" w14:textId="77777777" w:rsidTr="004026C4">
        <w:trPr>
          <w:trHeight w:hRule="exact" w:val="379"/>
        </w:trPr>
        <w:tc>
          <w:tcPr>
            <w:tcW w:w="2057" w:type="dxa"/>
          </w:tcPr>
          <w:p w14:paraId="53B096BF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วันที่ 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ธันวาคม 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2562</w:t>
            </w:r>
          </w:p>
        </w:tc>
        <w:tc>
          <w:tcPr>
            <w:tcW w:w="235" w:type="dxa"/>
          </w:tcPr>
          <w:p w14:paraId="3893EF36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</w:tcPr>
          <w:p w14:paraId="1E4CAB95" w14:textId="77777777" w:rsidR="004026C4" w:rsidRPr="001E1831" w:rsidRDefault="004026C4" w:rsidP="004026C4">
            <w:pPr>
              <w:ind w:right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  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1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437.0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0</w:t>
            </w:r>
          </w:p>
        </w:tc>
        <w:tc>
          <w:tcPr>
            <w:tcW w:w="235" w:type="dxa"/>
          </w:tcPr>
          <w:p w14:paraId="7E5F391C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1" w:type="dxa"/>
          </w:tcPr>
          <w:p w14:paraId="261EDA0A" w14:textId="77777777" w:rsidR="004026C4" w:rsidRPr="001E1831" w:rsidRDefault="004026C4" w:rsidP="004026C4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6" w:type="dxa"/>
          </w:tcPr>
          <w:p w14:paraId="089F76A5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</w:tcPr>
          <w:p w14:paraId="68975694" w14:textId="77777777" w:rsidR="004026C4" w:rsidRPr="001E1831" w:rsidRDefault="004026C4" w:rsidP="004026C4">
            <w:pPr>
              <w:ind w:right="11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</w:rPr>
              <w:t>4,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319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046.71</w:t>
            </w:r>
          </w:p>
        </w:tc>
        <w:tc>
          <w:tcPr>
            <w:tcW w:w="257" w:type="dxa"/>
          </w:tcPr>
          <w:p w14:paraId="10E16647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34" w:type="dxa"/>
          </w:tcPr>
          <w:p w14:paraId="321D6498" w14:textId="77777777" w:rsidR="004026C4" w:rsidRPr="001E1831" w:rsidRDefault="004026C4" w:rsidP="004026C4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2" w:type="dxa"/>
          </w:tcPr>
          <w:p w14:paraId="2CA8FAE7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2" w:type="dxa"/>
          </w:tcPr>
          <w:p w14:paraId="69AE4808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</w:tcPr>
          <w:p w14:paraId="5E0E4C1F" w14:textId="62BDC5E5" w:rsidR="004026C4" w:rsidRPr="001E1831" w:rsidRDefault="00956AD4" w:rsidP="004026C4">
            <w:pPr>
              <w:ind w:right="3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</w:rPr>
              <w:t>133,966,031.33</w:t>
            </w:r>
          </w:p>
        </w:tc>
      </w:tr>
      <w:tr w:rsidR="004026C4" w:rsidRPr="001E1831" w14:paraId="631F5E1C" w14:textId="77777777" w:rsidTr="004026C4">
        <w:trPr>
          <w:trHeight w:hRule="exact" w:val="333"/>
        </w:trPr>
        <w:tc>
          <w:tcPr>
            <w:tcW w:w="2057" w:type="dxa"/>
          </w:tcPr>
          <w:p w14:paraId="273F07BA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ขาย 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2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มกราคม 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3</w:t>
            </w:r>
          </w:p>
        </w:tc>
        <w:tc>
          <w:tcPr>
            <w:tcW w:w="235" w:type="dxa"/>
          </w:tcPr>
          <w:p w14:paraId="38183A98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148CB2C3" w14:textId="77777777" w:rsidR="004026C4" w:rsidRPr="001E1831" w:rsidRDefault="004026C4" w:rsidP="004026C4">
            <w:pPr>
              <w:ind w:right="72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1,187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50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235" w:type="dxa"/>
          </w:tcPr>
          <w:p w14:paraId="74B298A3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1" w:type="dxa"/>
          </w:tcPr>
          <w:p w14:paraId="02968F18" w14:textId="77777777" w:rsidR="004026C4" w:rsidRPr="001E1831" w:rsidRDefault="004026C4" w:rsidP="004026C4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80.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438</w:t>
            </w:r>
          </w:p>
        </w:tc>
        <w:tc>
          <w:tcPr>
            <w:tcW w:w="236" w:type="dxa"/>
          </w:tcPr>
          <w:p w14:paraId="64FC3228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14:paraId="3A1D0957" w14:textId="77777777" w:rsidR="004026C4" w:rsidRPr="001E1831" w:rsidRDefault="004026C4" w:rsidP="004026C4">
            <w:pPr>
              <w:ind w:right="113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9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5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,520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25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257" w:type="dxa"/>
          </w:tcPr>
          <w:p w14:paraId="06FC332A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34" w:type="dxa"/>
          </w:tcPr>
          <w:p w14:paraId="14437C98" w14:textId="3996869A" w:rsidR="004026C4" w:rsidRPr="001E1831" w:rsidRDefault="00956AD4" w:rsidP="004026C4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</w:rPr>
              <w:t>31.0175</w:t>
            </w:r>
          </w:p>
        </w:tc>
        <w:tc>
          <w:tcPr>
            <w:tcW w:w="282" w:type="dxa"/>
          </w:tcPr>
          <w:p w14:paraId="7C0F9EBE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2" w:type="dxa"/>
          </w:tcPr>
          <w:p w14:paraId="7E49E2D2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14:paraId="738F7F9B" w14:textId="466CB275" w:rsidR="004026C4" w:rsidRPr="001E1831" w:rsidRDefault="004026C4" w:rsidP="004026C4">
            <w:pPr>
              <w:ind w:right="38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="00956AD4" w:rsidRPr="001E1831">
              <w:rPr>
                <w:rFonts w:asciiTheme="majorBidi" w:hAnsiTheme="majorBidi" w:cstheme="majorBidi"/>
                <w:sz w:val="22"/>
                <w:szCs w:val="22"/>
              </w:rPr>
              <w:t>2,962,</w:t>
            </w:r>
            <w:r w:rsidR="00EA3CC6" w:rsidRPr="001E1831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="00956AD4" w:rsidRPr="001E1831">
              <w:rPr>
                <w:rFonts w:asciiTheme="majorBidi" w:hAnsiTheme="majorBidi" w:cstheme="majorBidi"/>
                <w:sz w:val="22"/>
                <w:szCs w:val="22"/>
              </w:rPr>
              <w:t>99.</w:t>
            </w:r>
            <w:r w:rsidR="00EA3CC6" w:rsidRPr="001E1831">
              <w:rPr>
                <w:rFonts w:asciiTheme="majorBidi" w:hAnsiTheme="majorBidi" w:cstheme="majorBidi"/>
                <w:sz w:val="22"/>
                <w:szCs w:val="22"/>
              </w:rPr>
              <w:t>03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</w:tr>
      <w:tr w:rsidR="004026C4" w:rsidRPr="001E1831" w14:paraId="230A3FD8" w14:textId="77777777" w:rsidTr="004026C4">
        <w:trPr>
          <w:trHeight w:hRule="exact" w:val="379"/>
        </w:trPr>
        <w:tc>
          <w:tcPr>
            <w:tcW w:w="2057" w:type="dxa"/>
          </w:tcPr>
          <w:p w14:paraId="456A3B4D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วันที่ 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29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กุมภาพันธ์ 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2563</w:t>
            </w:r>
          </w:p>
        </w:tc>
        <w:tc>
          <w:tcPr>
            <w:tcW w:w="235" w:type="dxa"/>
          </w:tcPr>
          <w:p w14:paraId="1771DEBA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</w:tcPr>
          <w:p w14:paraId="067A52AD" w14:textId="77777777" w:rsidR="004026C4" w:rsidRPr="001E1831" w:rsidRDefault="004026C4" w:rsidP="004026C4">
            <w:pPr>
              <w:ind w:right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  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40,249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50</w:t>
            </w:r>
          </w:p>
        </w:tc>
        <w:tc>
          <w:tcPr>
            <w:tcW w:w="235" w:type="dxa"/>
          </w:tcPr>
          <w:p w14:paraId="1DC266CE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1" w:type="dxa"/>
          </w:tcPr>
          <w:p w14:paraId="45EEA9E7" w14:textId="77777777" w:rsidR="004026C4" w:rsidRPr="001E1831" w:rsidRDefault="004026C4" w:rsidP="004026C4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104.93</w:t>
            </w:r>
          </w:p>
        </w:tc>
        <w:tc>
          <w:tcPr>
            <w:tcW w:w="236" w:type="dxa"/>
          </w:tcPr>
          <w:p w14:paraId="6FF8DE2E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</w:tcPr>
          <w:p w14:paraId="39706DB1" w14:textId="77777777" w:rsidR="004026C4" w:rsidRPr="001E1831" w:rsidRDefault="004026C4" w:rsidP="004026C4">
            <w:pPr>
              <w:ind w:right="11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</w:rPr>
              <w:t>4,223,526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46</w:t>
            </w:r>
          </w:p>
        </w:tc>
        <w:tc>
          <w:tcPr>
            <w:tcW w:w="257" w:type="dxa"/>
          </w:tcPr>
          <w:p w14:paraId="292CF732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34" w:type="dxa"/>
          </w:tcPr>
          <w:p w14:paraId="3D13EF1D" w14:textId="77777777" w:rsidR="004026C4" w:rsidRPr="001E1831" w:rsidRDefault="004026C4" w:rsidP="004026C4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2" w:type="dxa"/>
          </w:tcPr>
          <w:p w14:paraId="40C8FCFC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2" w:type="dxa"/>
          </w:tcPr>
          <w:p w14:paraId="799E1407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</w:tcPr>
          <w:p w14:paraId="4073517F" w14:textId="5C30E128" w:rsidR="004026C4" w:rsidRPr="001E1831" w:rsidRDefault="00956AD4" w:rsidP="004026C4">
            <w:pPr>
              <w:ind w:right="3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</w:rPr>
              <w:t>131,003,332.30</w:t>
            </w:r>
          </w:p>
        </w:tc>
      </w:tr>
      <w:tr w:rsidR="004026C4" w:rsidRPr="001E1831" w14:paraId="5773BB7A" w14:textId="77777777" w:rsidTr="004026C4">
        <w:trPr>
          <w:trHeight w:hRule="exact" w:val="379"/>
        </w:trPr>
        <w:tc>
          <w:tcPr>
            <w:tcW w:w="2057" w:type="dxa"/>
          </w:tcPr>
          <w:p w14:paraId="5B3FF89D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</w:rPr>
              <w:t xml:space="preserve">20 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มีค. 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63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ปป.จำนวนหน่วย</w:t>
            </w:r>
          </w:p>
        </w:tc>
        <w:tc>
          <w:tcPr>
            <w:tcW w:w="235" w:type="dxa"/>
          </w:tcPr>
          <w:p w14:paraId="40319340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1" w:type="dxa"/>
          </w:tcPr>
          <w:p w14:paraId="48EACD86" w14:textId="77777777" w:rsidR="004026C4" w:rsidRPr="001E1831" w:rsidRDefault="004026C4" w:rsidP="004026C4">
            <w:pPr>
              <w:ind w:right="72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18,813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29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br/>
            </w:r>
          </w:p>
        </w:tc>
        <w:tc>
          <w:tcPr>
            <w:tcW w:w="235" w:type="dxa"/>
          </w:tcPr>
          <w:p w14:paraId="72DB6E42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1" w:type="dxa"/>
          </w:tcPr>
          <w:p w14:paraId="6721DF59" w14:textId="77777777" w:rsidR="004026C4" w:rsidRPr="001E1831" w:rsidRDefault="004026C4" w:rsidP="004026C4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6" w:type="dxa"/>
          </w:tcPr>
          <w:p w14:paraId="19823F76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31" w:type="dxa"/>
          </w:tcPr>
          <w:p w14:paraId="34C95B73" w14:textId="77777777" w:rsidR="004026C4" w:rsidRPr="001E1831" w:rsidRDefault="004026C4" w:rsidP="004026C4">
            <w:pPr>
              <w:ind w:right="11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257" w:type="dxa"/>
          </w:tcPr>
          <w:p w14:paraId="2BC60C7E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34" w:type="dxa"/>
          </w:tcPr>
          <w:p w14:paraId="67D9FCB6" w14:textId="77777777" w:rsidR="004026C4" w:rsidRPr="001E1831" w:rsidRDefault="004026C4" w:rsidP="004026C4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2" w:type="dxa"/>
          </w:tcPr>
          <w:p w14:paraId="30C0C223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2" w:type="dxa"/>
          </w:tcPr>
          <w:p w14:paraId="6DE48165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3" w:type="dxa"/>
          </w:tcPr>
          <w:p w14:paraId="7244E0DF" w14:textId="77777777" w:rsidR="004026C4" w:rsidRPr="001E1831" w:rsidRDefault="004026C4" w:rsidP="004026C4">
            <w:pPr>
              <w:ind w:right="3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4026C4" w:rsidRPr="001E1831" w14:paraId="3CFA1086" w14:textId="77777777" w:rsidTr="004026C4">
        <w:trPr>
          <w:trHeight w:hRule="exact" w:val="379"/>
        </w:trPr>
        <w:tc>
          <w:tcPr>
            <w:tcW w:w="2057" w:type="dxa"/>
          </w:tcPr>
          <w:p w14:paraId="0DEC29E4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ขาย 17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เมษายน 2563</w:t>
            </w:r>
          </w:p>
        </w:tc>
        <w:tc>
          <w:tcPr>
            <w:tcW w:w="235" w:type="dxa"/>
          </w:tcPr>
          <w:p w14:paraId="380FB8E4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1" w:type="dxa"/>
          </w:tcPr>
          <w:p w14:paraId="4E34CAFC" w14:textId="77777777" w:rsidR="004026C4" w:rsidRPr="001E1831" w:rsidRDefault="004026C4" w:rsidP="004026C4">
            <w:pPr>
              <w:ind w:right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</w:rPr>
              <w:t>(923.54</w:t>
            </w:r>
            <w:r w:rsidRPr="001E1831">
              <w:rPr>
                <w:rFonts w:asciiTheme="majorBidi" w:hAnsiTheme="majorBidi" w:cstheme="majorBidi" w:hint="cs"/>
                <w:sz w:val="22"/>
                <w:szCs w:val="22"/>
                <w:cs/>
              </w:rPr>
              <w:t>0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35" w:type="dxa"/>
          </w:tcPr>
          <w:p w14:paraId="5A5BFC50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1" w:type="dxa"/>
          </w:tcPr>
          <w:p w14:paraId="15EB6FF1" w14:textId="77777777" w:rsidR="004026C4" w:rsidRPr="001E1831" w:rsidRDefault="004026C4" w:rsidP="004026C4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</w:rPr>
              <w:t>108.279</w:t>
            </w:r>
          </w:p>
        </w:tc>
        <w:tc>
          <w:tcPr>
            <w:tcW w:w="236" w:type="dxa"/>
          </w:tcPr>
          <w:p w14:paraId="04323317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31" w:type="dxa"/>
          </w:tcPr>
          <w:p w14:paraId="14DEB839" w14:textId="7A20F6A6" w:rsidR="004026C4" w:rsidRPr="001E1831" w:rsidRDefault="004026C4" w:rsidP="004026C4">
            <w:pPr>
              <w:ind w:right="113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F57004" w:rsidRPr="001E1831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F57004" w:rsidRPr="001E1831">
              <w:rPr>
                <w:rFonts w:asciiTheme="majorBidi" w:hAnsiTheme="majorBidi" w:cstheme="majorBidi"/>
                <w:sz w:val="22"/>
                <w:szCs w:val="22"/>
              </w:rPr>
              <w:t>000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="00F57004" w:rsidRPr="001E1831">
              <w:rPr>
                <w:rFonts w:asciiTheme="majorBidi" w:hAnsiTheme="majorBidi" w:cstheme="majorBidi"/>
                <w:sz w:val="22"/>
                <w:szCs w:val="22"/>
              </w:rPr>
              <w:t>00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57" w:type="dxa"/>
          </w:tcPr>
          <w:p w14:paraId="3F4E2565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34" w:type="dxa"/>
          </w:tcPr>
          <w:p w14:paraId="33FD607E" w14:textId="1B390596" w:rsidR="004026C4" w:rsidRPr="001E1831" w:rsidRDefault="00956AD4" w:rsidP="004026C4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</w:rPr>
              <w:t>31.0175</w:t>
            </w:r>
          </w:p>
        </w:tc>
        <w:tc>
          <w:tcPr>
            <w:tcW w:w="282" w:type="dxa"/>
          </w:tcPr>
          <w:p w14:paraId="1A6BA295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2" w:type="dxa"/>
          </w:tcPr>
          <w:p w14:paraId="2E48FBAE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3" w:type="dxa"/>
          </w:tcPr>
          <w:p w14:paraId="40EC1BFA" w14:textId="4D4F3C0C" w:rsidR="004026C4" w:rsidRPr="001E1831" w:rsidRDefault="004026C4" w:rsidP="004026C4">
            <w:pPr>
              <w:ind w:right="38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956AD4" w:rsidRPr="001E1831">
              <w:rPr>
                <w:rFonts w:asciiTheme="majorBidi" w:hAnsiTheme="majorBidi" w:cstheme="majorBidi"/>
                <w:sz w:val="22"/>
                <w:szCs w:val="22"/>
              </w:rPr>
              <w:t>3,101,750.00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4026C4" w:rsidRPr="001E1831" w14:paraId="6D7F7B08" w14:textId="77777777" w:rsidTr="003C6688">
        <w:trPr>
          <w:trHeight w:hRule="exact" w:val="379"/>
        </w:trPr>
        <w:tc>
          <w:tcPr>
            <w:tcW w:w="2057" w:type="dxa"/>
          </w:tcPr>
          <w:p w14:paraId="6058C230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ขาย 26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มิถุนายน 2563</w:t>
            </w:r>
          </w:p>
        </w:tc>
        <w:tc>
          <w:tcPr>
            <w:tcW w:w="235" w:type="dxa"/>
          </w:tcPr>
          <w:p w14:paraId="481E9FA7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1" w:type="dxa"/>
          </w:tcPr>
          <w:p w14:paraId="59DF98F1" w14:textId="77777777" w:rsidR="004026C4" w:rsidRPr="001E1831" w:rsidRDefault="004026C4" w:rsidP="004026C4">
            <w:pPr>
              <w:ind w:right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</w:rPr>
              <w:t>(799.73</w:t>
            </w:r>
            <w:r w:rsidRPr="001E1831">
              <w:rPr>
                <w:rFonts w:asciiTheme="majorBidi" w:hAnsiTheme="majorBidi" w:cstheme="majorBidi" w:hint="cs"/>
                <w:sz w:val="22"/>
                <w:szCs w:val="22"/>
                <w:cs/>
              </w:rPr>
              <w:t>1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35" w:type="dxa"/>
          </w:tcPr>
          <w:p w14:paraId="71FB3621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1" w:type="dxa"/>
          </w:tcPr>
          <w:p w14:paraId="4D58955C" w14:textId="77777777" w:rsidR="004026C4" w:rsidRPr="001E1831" w:rsidRDefault="004026C4" w:rsidP="004026C4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</w:rPr>
              <w:t>125.042</w:t>
            </w:r>
          </w:p>
        </w:tc>
        <w:tc>
          <w:tcPr>
            <w:tcW w:w="236" w:type="dxa"/>
          </w:tcPr>
          <w:p w14:paraId="5A66D08C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31" w:type="dxa"/>
          </w:tcPr>
          <w:p w14:paraId="355B7ACE" w14:textId="77777777" w:rsidR="004026C4" w:rsidRPr="001E1831" w:rsidRDefault="004026C4" w:rsidP="004026C4">
            <w:pPr>
              <w:ind w:right="11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</w:rPr>
              <w:t>(100,000.00)</w:t>
            </w:r>
          </w:p>
        </w:tc>
        <w:tc>
          <w:tcPr>
            <w:tcW w:w="257" w:type="dxa"/>
          </w:tcPr>
          <w:p w14:paraId="1182F28D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34" w:type="dxa"/>
          </w:tcPr>
          <w:p w14:paraId="679FCA29" w14:textId="65C6831D" w:rsidR="004026C4" w:rsidRPr="001E1831" w:rsidRDefault="00956AD4" w:rsidP="004026C4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</w:rPr>
              <w:t>31.0175</w:t>
            </w:r>
          </w:p>
        </w:tc>
        <w:tc>
          <w:tcPr>
            <w:tcW w:w="282" w:type="dxa"/>
          </w:tcPr>
          <w:p w14:paraId="781B76E9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2" w:type="dxa"/>
          </w:tcPr>
          <w:p w14:paraId="50ADB7B0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3" w:type="dxa"/>
          </w:tcPr>
          <w:p w14:paraId="336CBC45" w14:textId="09BB8394" w:rsidR="004026C4" w:rsidRPr="001E1831" w:rsidRDefault="00956AD4" w:rsidP="004026C4">
            <w:pPr>
              <w:ind w:right="3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</w:rPr>
              <w:t>(3,101,750.00)</w:t>
            </w:r>
          </w:p>
        </w:tc>
      </w:tr>
      <w:tr w:rsidR="003C6688" w:rsidRPr="001E1831" w14:paraId="6CC96454" w14:textId="77777777" w:rsidTr="003C6688">
        <w:trPr>
          <w:trHeight w:hRule="exact" w:val="379"/>
        </w:trPr>
        <w:tc>
          <w:tcPr>
            <w:tcW w:w="2057" w:type="dxa"/>
          </w:tcPr>
          <w:p w14:paraId="4DC4E7EE" w14:textId="65982258" w:rsidR="003C6688" w:rsidRPr="001E1831" w:rsidRDefault="003C6688" w:rsidP="004026C4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ขาย 18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กันยายน 2563</w:t>
            </w:r>
          </w:p>
        </w:tc>
        <w:tc>
          <w:tcPr>
            <w:tcW w:w="235" w:type="dxa"/>
          </w:tcPr>
          <w:p w14:paraId="16027C45" w14:textId="77777777" w:rsidR="003C6688" w:rsidRPr="001E1831" w:rsidRDefault="003C6688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1" w:type="dxa"/>
          </w:tcPr>
          <w:p w14:paraId="78660F45" w14:textId="0149EE98" w:rsidR="003C6688" w:rsidRPr="001E1831" w:rsidRDefault="003C6688" w:rsidP="004026C4">
            <w:pPr>
              <w:ind w:right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</w:rPr>
              <w:t>(626.256)</w:t>
            </w:r>
          </w:p>
        </w:tc>
        <w:tc>
          <w:tcPr>
            <w:tcW w:w="235" w:type="dxa"/>
          </w:tcPr>
          <w:p w14:paraId="7E64D0B6" w14:textId="77777777" w:rsidR="003C6688" w:rsidRPr="001E1831" w:rsidRDefault="003C6688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1" w:type="dxa"/>
          </w:tcPr>
          <w:p w14:paraId="7CA7BFB0" w14:textId="22D6CDD8" w:rsidR="003C6688" w:rsidRPr="001E1831" w:rsidRDefault="003C6688" w:rsidP="004026C4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</w:rPr>
              <w:t>159.679</w:t>
            </w:r>
          </w:p>
        </w:tc>
        <w:tc>
          <w:tcPr>
            <w:tcW w:w="236" w:type="dxa"/>
          </w:tcPr>
          <w:p w14:paraId="4A71C098" w14:textId="77777777" w:rsidR="003C6688" w:rsidRPr="001E1831" w:rsidRDefault="003C6688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31" w:type="dxa"/>
          </w:tcPr>
          <w:p w14:paraId="08F6523A" w14:textId="5F3717ED" w:rsidR="003C6688" w:rsidRPr="001E1831" w:rsidRDefault="003C6688" w:rsidP="004026C4">
            <w:pPr>
              <w:ind w:right="11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</w:rPr>
              <w:t>(100,000.00)</w:t>
            </w:r>
          </w:p>
        </w:tc>
        <w:tc>
          <w:tcPr>
            <w:tcW w:w="257" w:type="dxa"/>
          </w:tcPr>
          <w:p w14:paraId="6CBD27BA" w14:textId="77777777" w:rsidR="003C6688" w:rsidRPr="001E1831" w:rsidRDefault="003C6688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34" w:type="dxa"/>
          </w:tcPr>
          <w:p w14:paraId="2FA9EE4D" w14:textId="60FFF96E" w:rsidR="003C6688" w:rsidRPr="001E1831" w:rsidRDefault="00956AD4" w:rsidP="004026C4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</w:rPr>
              <w:t>31.0175</w:t>
            </w:r>
          </w:p>
        </w:tc>
        <w:tc>
          <w:tcPr>
            <w:tcW w:w="282" w:type="dxa"/>
          </w:tcPr>
          <w:p w14:paraId="2527D0D2" w14:textId="77777777" w:rsidR="003C6688" w:rsidRPr="001E1831" w:rsidRDefault="003C6688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2" w:type="dxa"/>
          </w:tcPr>
          <w:p w14:paraId="0382E1C2" w14:textId="77777777" w:rsidR="003C6688" w:rsidRPr="001E1831" w:rsidRDefault="003C6688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3" w:type="dxa"/>
          </w:tcPr>
          <w:p w14:paraId="4F1B7E4E" w14:textId="7386464C" w:rsidR="003C6688" w:rsidRPr="001E1831" w:rsidRDefault="00956AD4" w:rsidP="004026C4">
            <w:pPr>
              <w:ind w:right="38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</w:rPr>
              <w:t>(3,101,750.00)</w:t>
            </w:r>
          </w:p>
        </w:tc>
      </w:tr>
      <w:tr w:rsidR="004026C4" w:rsidRPr="001E1831" w14:paraId="0EFCA45B" w14:textId="77777777" w:rsidTr="003C6688">
        <w:trPr>
          <w:trHeight w:hRule="exact" w:val="379"/>
        </w:trPr>
        <w:tc>
          <w:tcPr>
            <w:tcW w:w="2057" w:type="dxa"/>
          </w:tcPr>
          <w:p w14:paraId="4E9FC530" w14:textId="0C56E292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ขาย </w:t>
            </w:r>
            <w:r w:rsidR="003C6688" w:rsidRPr="001E1831">
              <w:rPr>
                <w:rFonts w:asciiTheme="majorBidi" w:hAnsiTheme="majorBidi" w:cstheme="majorBidi" w:hint="cs"/>
                <w:sz w:val="22"/>
                <w:szCs w:val="22"/>
                <w:cs/>
              </w:rPr>
              <w:t>11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3C6688" w:rsidRPr="001E1831">
              <w:rPr>
                <w:rFonts w:asciiTheme="majorBidi" w:hAnsiTheme="majorBidi" w:cstheme="majorBidi" w:hint="cs"/>
                <w:sz w:val="22"/>
                <w:szCs w:val="22"/>
                <w:cs/>
              </w:rPr>
              <w:t>ธันวาคม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2563</w:t>
            </w:r>
          </w:p>
        </w:tc>
        <w:tc>
          <w:tcPr>
            <w:tcW w:w="235" w:type="dxa"/>
          </w:tcPr>
          <w:p w14:paraId="625C8FD6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1406F6F0" w14:textId="40A44682" w:rsidR="004026C4" w:rsidRPr="001E1831" w:rsidRDefault="004026C4" w:rsidP="004026C4">
            <w:pPr>
              <w:ind w:right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3C6688" w:rsidRPr="001E1831">
              <w:rPr>
                <w:rFonts w:asciiTheme="majorBidi" w:hAnsiTheme="majorBidi" w:cstheme="majorBidi" w:hint="cs"/>
                <w:sz w:val="22"/>
                <w:szCs w:val="22"/>
                <w:cs/>
              </w:rPr>
              <w:t>534.714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35" w:type="dxa"/>
          </w:tcPr>
          <w:p w14:paraId="6A3C01C5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1" w:type="dxa"/>
          </w:tcPr>
          <w:p w14:paraId="1B1CBF55" w14:textId="6735464D" w:rsidR="004026C4" w:rsidRPr="001E1831" w:rsidRDefault="003C6688" w:rsidP="004026C4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 w:hint="cs"/>
                <w:sz w:val="22"/>
                <w:szCs w:val="22"/>
                <w:cs/>
              </w:rPr>
              <w:t>187.016</w:t>
            </w:r>
          </w:p>
        </w:tc>
        <w:tc>
          <w:tcPr>
            <w:tcW w:w="236" w:type="dxa"/>
          </w:tcPr>
          <w:p w14:paraId="38E4CE69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14:paraId="3CCF6444" w14:textId="77777777" w:rsidR="004026C4" w:rsidRPr="001E1831" w:rsidRDefault="004026C4" w:rsidP="004026C4">
            <w:pPr>
              <w:ind w:right="113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</w:rPr>
              <w:t>(100,000.00)</w:t>
            </w:r>
          </w:p>
        </w:tc>
        <w:tc>
          <w:tcPr>
            <w:tcW w:w="257" w:type="dxa"/>
          </w:tcPr>
          <w:p w14:paraId="7B466189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34" w:type="dxa"/>
          </w:tcPr>
          <w:p w14:paraId="5618C6FE" w14:textId="00443458" w:rsidR="004026C4" w:rsidRPr="001E1831" w:rsidRDefault="00956AD4" w:rsidP="004026C4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</w:rPr>
              <w:t>31.0175</w:t>
            </w:r>
          </w:p>
        </w:tc>
        <w:tc>
          <w:tcPr>
            <w:tcW w:w="282" w:type="dxa"/>
          </w:tcPr>
          <w:p w14:paraId="0F96F2CA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2" w:type="dxa"/>
          </w:tcPr>
          <w:p w14:paraId="2CECF42B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14:paraId="195FE5B9" w14:textId="2202E83E" w:rsidR="004026C4" w:rsidRPr="001E1831" w:rsidRDefault="00956AD4" w:rsidP="004026C4">
            <w:pPr>
              <w:ind w:right="38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</w:rPr>
              <w:t>(3,101,750.00)</w:t>
            </w:r>
          </w:p>
        </w:tc>
      </w:tr>
      <w:tr w:rsidR="004026C4" w:rsidRPr="001E1831" w14:paraId="588A78B8" w14:textId="77777777" w:rsidTr="004026C4">
        <w:trPr>
          <w:trHeight w:hRule="exact" w:val="370"/>
        </w:trPr>
        <w:tc>
          <w:tcPr>
            <w:tcW w:w="2057" w:type="dxa"/>
          </w:tcPr>
          <w:p w14:paraId="0D39E8BD" w14:textId="5338EA33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วันที่ 3</w:t>
            </w:r>
            <w:r w:rsidRPr="001E1831">
              <w:rPr>
                <w:rFonts w:asciiTheme="majorBidi" w:hAnsiTheme="majorBidi" w:cstheme="majorBidi" w:hint="cs"/>
                <w:sz w:val="22"/>
                <w:szCs w:val="22"/>
                <w:cs/>
              </w:rPr>
              <w:t>1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1E1831">
              <w:rPr>
                <w:rFonts w:asciiTheme="majorBidi" w:hAnsiTheme="majorBidi" w:cstheme="majorBidi" w:hint="cs"/>
                <w:sz w:val="22"/>
                <w:szCs w:val="22"/>
                <w:cs/>
              </w:rPr>
              <w:t>ธันวาคม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2563</w:t>
            </w:r>
          </w:p>
        </w:tc>
        <w:tc>
          <w:tcPr>
            <w:tcW w:w="235" w:type="dxa"/>
          </w:tcPr>
          <w:p w14:paraId="01A25E8D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double" w:sz="4" w:space="0" w:color="auto"/>
            </w:tcBorders>
          </w:tcPr>
          <w:p w14:paraId="4D11EA10" w14:textId="78F3355D" w:rsidR="004026C4" w:rsidRPr="001E1831" w:rsidRDefault="003C6688" w:rsidP="004026C4">
            <w:pPr>
              <w:ind w:right="72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</w:rPr>
              <w:t>18,551.969</w:t>
            </w:r>
          </w:p>
        </w:tc>
        <w:tc>
          <w:tcPr>
            <w:tcW w:w="235" w:type="dxa"/>
          </w:tcPr>
          <w:p w14:paraId="434D5369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1" w:type="dxa"/>
          </w:tcPr>
          <w:p w14:paraId="0885C228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6" w:type="dxa"/>
          </w:tcPr>
          <w:p w14:paraId="0E76384C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</w:tcPr>
          <w:p w14:paraId="685A8530" w14:textId="00C24BBC" w:rsidR="004026C4" w:rsidRPr="001E1831" w:rsidRDefault="004026C4" w:rsidP="004026C4">
            <w:pPr>
              <w:ind w:right="11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</w:rPr>
              <w:t>3,</w:t>
            </w:r>
            <w:r w:rsidR="003C6688" w:rsidRPr="001E1831">
              <w:rPr>
                <w:rFonts w:asciiTheme="majorBidi" w:hAnsiTheme="majorBidi" w:cstheme="majorBidi"/>
                <w:sz w:val="22"/>
                <w:szCs w:val="22"/>
              </w:rPr>
              <w:t>8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23,526.4</w:t>
            </w:r>
            <w:r w:rsidR="00F57004" w:rsidRPr="001E1831"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  <w:tc>
          <w:tcPr>
            <w:tcW w:w="257" w:type="dxa"/>
          </w:tcPr>
          <w:p w14:paraId="73B46A83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34" w:type="dxa"/>
          </w:tcPr>
          <w:p w14:paraId="6B6708E4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2" w:type="dxa"/>
          </w:tcPr>
          <w:p w14:paraId="6ACD02D8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2" w:type="dxa"/>
          </w:tcPr>
          <w:p w14:paraId="55F30796" w14:textId="77777777" w:rsidR="004026C4" w:rsidRPr="001E1831" w:rsidRDefault="004026C4" w:rsidP="004026C4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double" w:sz="4" w:space="0" w:color="auto"/>
            </w:tcBorders>
          </w:tcPr>
          <w:p w14:paraId="6776EDB7" w14:textId="328B1414" w:rsidR="004026C4" w:rsidRPr="001E1831" w:rsidRDefault="00956AD4" w:rsidP="004026C4">
            <w:pPr>
              <w:ind w:right="3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</w:rPr>
              <w:t>118,596,332.30</w:t>
            </w:r>
          </w:p>
        </w:tc>
      </w:tr>
    </w:tbl>
    <w:p w14:paraId="70356FFA" w14:textId="77777777" w:rsidR="004026C4" w:rsidRPr="001E1831" w:rsidRDefault="004026C4" w:rsidP="00B31F8E">
      <w:pPr>
        <w:spacing w:before="120"/>
        <w:ind w:left="992" w:right="-24"/>
        <w:jc w:val="thaiDistribute"/>
        <w:rPr>
          <w:rFonts w:ascii="Angsana New" w:hAnsi="Angsana New"/>
          <w:sz w:val="26"/>
          <w:szCs w:val="26"/>
        </w:rPr>
      </w:pPr>
    </w:p>
    <w:p w14:paraId="75046391" w14:textId="0957D7B5" w:rsidR="00503AB2" w:rsidRPr="001E1831" w:rsidRDefault="00503AB2" w:rsidP="00503AB2">
      <w:pPr>
        <w:pStyle w:val="ListParagraph"/>
        <w:numPr>
          <w:ilvl w:val="1"/>
          <w:numId w:val="6"/>
        </w:numPr>
        <w:rPr>
          <w:rFonts w:ascii="Angsana New" w:hAnsi="Angsana New"/>
          <w:sz w:val="26"/>
          <w:szCs w:val="26"/>
        </w:rPr>
      </w:pPr>
      <w:r w:rsidRPr="001E1831">
        <w:rPr>
          <w:rFonts w:ascii="Angsana New" w:hAnsi="Angsana New" w:hint="cs"/>
          <w:b/>
          <w:bCs/>
          <w:sz w:val="28"/>
          <w:szCs w:val="28"/>
          <w:cs/>
        </w:rPr>
        <w:t xml:space="preserve">     </w:t>
      </w:r>
      <w:r w:rsidRPr="001E1831">
        <w:rPr>
          <w:rFonts w:ascii="Angsana New" w:hAnsi="Angsana New" w:hint="cs"/>
          <w:sz w:val="26"/>
          <w:szCs w:val="26"/>
          <w:cs/>
        </w:rPr>
        <w:t>เงินลงทุนในกองทุน บรุ๊ค โกลบอล ไดเวอร์</w:t>
      </w:r>
      <w:r w:rsidR="00A7148D" w:rsidRPr="001E1831">
        <w:rPr>
          <w:rFonts w:ascii="Angsana New" w:hAnsi="Angsana New" w:hint="cs"/>
          <w:sz w:val="26"/>
          <w:szCs w:val="26"/>
          <w:cs/>
        </w:rPr>
        <w:t>ซิ</w:t>
      </w:r>
      <w:r w:rsidR="004136AB" w:rsidRPr="001E1831">
        <w:rPr>
          <w:rFonts w:ascii="Angsana New" w:hAnsi="Angsana New" w:hint="cs"/>
          <w:sz w:val="26"/>
          <w:szCs w:val="26"/>
          <w:cs/>
        </w:rPr>
        <w:t>ไฟ</w:t>
      </w:r>
      <w:r w:rsidR="00DA3603" w:rsidRPr="001E1831">
        <w:rPr>
          <w:rFonts w:ascii="Angsana New" w:hAnsi="Angsana New" w:hint="cs"/>
          <w:sz w:val="26"/>
          <w:szCs w:val="26"/>
          <w:cs/>
        </w:rPr>
        <w:t>ด์</w:t>
      </w:r>
      <w:r w:rsidRPr="001E1831">
        <w:rPr>
          <w:rFonts w:ascii="Angsana New" w:hAnsi="Angsana New" w:hint="cs"/>
          <w:sz w:val="26"/>
          <w:szCs w:val="26"/>
          <w:cs/>
        </w:rPr>
        <w:t xml:space="preserve"> ฟันด์ </w:t>
      </w:r>
    </w:p>
    <w:p w14:paraId="446CBA1F" w14:textId="459FF2EF" w:rsidR="00503AB2" w:rsidRPr="001E1831" w:rsidRDefault="00503AB2" w:rsidP="00503AB2">
      <w:pPr>
        <w:spacing w:before="120"/>
        <w:ind w:left="992" w:right="-24"/>
        <w:jc w:val="thaiDistribute"/>
        <w:rPr>
          <w:rFonts w:ascii="Angsana New" w:hAnsi="Angsana New"/>
          <w:sz w:val="26"/>
          <w:szCs w:val="26"/>
        </w:rPr>
      </w:pPr>
      <w:r w:rsidRPr="001E1831">
        <w:rPr>
          <w:rFonts w:ascii="Angsana New" w:hAnsi="Angsana New" w:hint="cs"/>
          <w:sz w:val="26"/>
          <w:szCs w:val="26"/>
          <w:cs/>
        </w:rPr>
        <w:t>บริษัทย่อยในต่างประเทศแห่งหนึ่ง (บริษัท บรุ๊คเคอร์ อินเตอร์เนชั่นแนล จำกัด)ได้ลงทุนใน</w:t>
      </w:r>
      <w:r w:rsidRPr="001E1831">
        <w:rPr>
          <w:rFonts w:ascii="Angsana New" w:hAnsi="Angsana New"/>
          <w:sz w:val="26"/>
          <w:szCs w:val="26"/>
          <w:cs/>
        </w:rPr>
        <w:t xml:space="preserve"> </w:t>
      </w:r>
      <w:r w:rsidRPr="001E1831">
        <w:rPr>
          <w:rFonts w:ascii="Angsana New" w:hAnsi="Angsana New" w:hint="cs"/>
          <w:sz w:val="26"/>
          <w:szCs w:val="26"/>
          <w:cs/>
        </w:rPr>
        <w:t xml:space="preserve">กองทุน </w:t>
      </w:r>
      <w:r w:rsidR="00A7148D" w:rsidRPr="001E1831">
        <w:rPr>
          <w:rFonts w:ascii="Angsana New" w:hAnsi="Angsana New" w:hint="cs"/>
          <w:sz w:val="26"/>
          <w:szCs w:val="26"/>
          <w:cs/>
        </w:rPr>
        <w:t>บรุ๊ค โกลบอล ไดเวอร์ซ</w:t>
      </w:r>
      <w:r w:rsidR="004136AB" w:rsidRPr="001E1831">
        <w:rPr>
          <w:rFonts w:ascii="Angsana New" w:hAnsi="Angsana New" w:hint="cs"/>
          <w:sz w:val="26"/>
          <w:szCs w:val="26"/>
          <w:cs/>
        </w:rPr>
        <w:t>ิไฟด์</w:t>
      </w:r>
      <w:r w:rsidR="00A7148D" w:rsidRPr="001E1831">
        <w:rPr>
          <w:rFonts w:ascii="Angsana New" w:hAnsi="Angsana New" w:hint="cs"/>
          <w:sz w:val="26"/>
          <w:szCs w:val="26"/>
          <w:cs/>
        </w:rPr>
        <w:t xml:space="preserve"> ฟันด์ </w:t>
      </w:r>
      <w:r w:rsidRPr="001E1831">
        <w:rPr>
          <w:rFonts w:ascii="Angsana New" w:hAnsi="Angsana New" w:hint="cs"/>
          <w:sz w:val="26"/>
          <w:szCs w:val="26"/>
          <w:cs/>
        </w:rPr>
        <w:t>โดยราคาต่อหุ้นของการลงทุนเท่ากับมูลค่าสินทรัพย์สุทธิ (</w:t>
      </w:r>
      <w:r w:rsidRPr="001E1831">
        <w:rPr>
          <w:rFonts w:ascii="Angsana New" w:hAnsi="Angsana New"/>
          <w:sz w:val="26"/>
          <w:szCs w:val="26"/>
        </w:rPr>
        <w:t>NAV</w:t>
      </w:r>
      <w:r w:rsidRPr="001E1831">
        <w:rPr>
          <w:rFonts w:ascii="Angsana New" w:hAnsi="Angsana New" w:hint="cs"/>
          <w:sz w:val="26"/>
          <w:szCs w:val="26"/>
          <w:cs/>
        </w:rPr>
        <w:t>) 100 ดอลล่าร์ต่อหุ้น บริษัทย่อยจะรับรู้ผลตอบแทนจากผลต่างระหว่างมูลค่าสินทรัพย์สุทธิ (</w:t>
      </w:r>
      <w:r w:rsidRPr="001E1831">
        <w:rPr>
          <w:rFonts w:ascii="Angsana New" w:hAnsi="Angsana New"/>
          <w:sz w:val="26"/>
          <w:szCs w:val="26"/>
        </w:rPr>
        <w:t>NAV</w:t>
      </w:r>
      <w:r w:rsidRPr="001E1831">
        <w:rPr>
          <w:rFonts w:ascii="Angsana New" w:hAnsi="Angsana New" w:hint="cs"/>
          <w:sz w:val="26"/>
          <w:szCs w:val="26"/>
          <w:cs/>
        </w:rPr>
        <w:t>) ของหุ้นกองทุนเมื่อทำการไถ่ถอนเทียบกับวันที่ซื้อหน่วยลงทุนหักค่าใช้จ่ายที่เกี่ยวข้อง ทั้งนี้ผู้ถือกองทุนมีสิทธิ์โอนขายกองทุนแก่บุคคลอื่นได้</w:t>
      </w:r>
      <w:r w:rsidR="00A7148D" w:rsidRPr="001E1831">
        <w:rPr>
          <w:rFonts w:ascii="Angsana New" w:hAnsi="Angsana New" w:hint="cs"/>
          <w:sz w:val="26"/>
          <w:szCs w:val="26"/>
          <w:cs/>
        </w:rPr>
        <w:t>ทุกเดือน</w:t>
      </w:r>
      <w:r w:rsidRPr="001E1831">
        <w:rPr>
          <w:rFonts w:ascii="Angsana New" w:hAnsi="Angsana New" w:hint="cs"/>
          <w:sz w:val="26"/>
          <w:szCs w:val="26"/>
          <w:cs/>
        </w:rPr>
        <w:t xml:space="preserve"> และไม่มีค่าธรรมเนียมในการไถ่ถอน</w:t>
      </w:r>
    </w:p>
    <w:tbl>
      <w:tblPr>
        <w:tblW w:w="9904" w:type="dxa"/>
        <w:tblInd w:w="-34" w:type="dxa"/>
        <w:tblLook w:val="04A0" w:firstRow="1" w:lastRow="0" w:firstColumn="1" w:lastColumn="0" w:noHBand="0" w:noVBand="1"/>
      </w:tblPr>
      <w:tblGrid>
        <w:gridCol w:w="2057"/>
        <w:gridCol w:w="235"/>
        <w:gridCol w:w="1111"/>
        <w:gridCol w:w="235"/>
        <w:gridCol w:w="1171"/>
        <w:gridCol w:w="236"/>
        <w:gridCol w:w="1331"/>
        <w:gridCol w:w="257"/>
        <w:gridCol w:w="1434"/>
        <w:gridCol w:w="282"/>
        <w:gridCol w:w="282"/>
        <w:gridCol w:w="1273"/>
      </w:tblGrid>
      <w:tr w:rsidR="00503AB2" w:rsidRPr="001E1831" w14:paraId="42BAC1AC" w14:textId="77777777" w:rsidTr="00503AB2">
        <w:trPr>
          <w:trHeight w:hRule="exact" w:val="252"/>
        </w:trPr>
        <w:tc>
          <w:tcPr>
            <w:tcW w:w="2057" w:type="dxa"/>
          </w:tcPr>
          <w:p w14:paraId="1A2D0843" w14:textId="77777777" w:rsidR="00503AB2" w:rsidRPr="001E1831" w:rsidRDefault="00503AB2" w:rsidP="00503AB2">
            <w:pPr>
              <w:rPr>
                <w:rFonts w:asciiTheme="majorBidi" w:hAnsiTheme="majorBidi" w:cstheme="majorBidi"/>
              </w:rPr>
            </w:pPr>
          </w:p>
          <w:p w14:paraId="4CA2B361" w14:textId="77777777" w:rsidR="00503AB2" w:rsidRPr="001E1831" w:rsidRDefault="00503AB2" w:rsidP="00503AB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5" w:type="dxa"/>
          </w:tcPr>
          <w:p w14:paraId="18C85D31" w14:textId="77777777" w:rsidR="00503AB2" w:rsidRPr="001E1831" w:rsidRDefault="00503AB2" w:rsidP="00503AB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11" w:type="dxa"/>
          </w:tcPr>
          <w:p w14:paraId="59ABE92E" w14:textId="77777777" w:rsidR="00503AB2" w:rsidRPr="001E1831" w:rsidRDefault="00503AB2" w:rsidP="00503AB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5" w:type="dxa"/>
          </w:tcPr>
          <w:p w14:paraId="331D7562" w14:textId="77777777" w:rsidR="00503AB2" w:rsidRPr="001E1831" w:rsidRDefault="00503AB2" w:rsidP="00503AB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1" w:type="dxa"/>
          </w:tcPr>
          <w:p w14:paraId="0C2D0B1E" w14:textId="77777777" w:rsidR="00503AB2" w:rsidRPr="001E1831" w:rsidRDefault="00503AB2" w:rsidP="00503AB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6" w:type="dxa"/>
          </w:tcPr>
          <w:p w14:paraId="3710418F" w14:textId="77777777" w:rsidR="00503AB2" w:rsidRPr="001E1831" w:rsidRDefault="00503AB2" w:rsidP="00503AB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1" w:type="dxa"/>
          </w:tcPr>
          <w:p w14:paraId="05AFE59E" w14:textId="77777777" w:rsidR="00503AB2" w:rsidRPr="001E1831" w:rsidRDefault="00503AB2" w:rsidP="00503AB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57" w:type="dxa"/>
          </w:tcPr>
          <w:p w14:paraId="480889A2" w14:textId="77777777" w:rsidR="00503AB2" w:rsidRPr="001E1831" w:rsidRDefault="00503AB2" w:rsidP="00503AB2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34" w:type="dxa"/>
            <w:shd w:val="clear" w:color="auto" w:fill="auto"/>
          </w:tcPr>
          <w:p w14:paraId="0A94DE47" w14:textId="7E8DB5E9" w:rsidR="00503AB2" w:rsidRPr="001E1831" w:rsidRDefault="00A17862" w:rsidP="00503AB2">
            <w:pPr>
              <w:rPr>
                <w:rFonts w:asciiTheme="majorBidi" w:hAnsiTheme="majorBidi" w:cstheme="majorBidi"/>
                <w:cs/>
              </w:rPr>
            </w:pPr>
            <w:r w:rsidRPr="001E1831">
              <w:rPr>
                <w:rFonts w:asciiTheme="majorBidi" w:hAnsiTheme="majorBidi" w:cstheme="majorBidi"/>
              </w:rPr>
              <w:t xml:space="preserve">           </w:t>
            </w:r>
            <w:r w:rsidR="00503AB2" w:rsidRPr="001E1831">
              <w:rPr>
                <w:rFonts w:asciiTheme="majorBidi" w:hAnsiTheme="majorBidi" w:cstheme="majorBidi"/>
                <w:cs/>
              </w:rPr>
              <w:t>อัตรา</w:t>
            </w:r>
          </w:p>
        </w:tc>
        <w:tc>
          <w:tcPr>
            <w:tcW w:w="282" w:type="dxa"/>
          </w:tcPr>
          <w:p w14:paraId="0C1FF5C8" w14:textId="77777777" w:rsidR="00503AB2" w:rsidRPr="001E1831" w:rsidRDefault="00503AB2" w:rsidP="00503AB2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2" w:type="dxa"/>
          </w:tcPr>
          <w:p w14:paraId="41249EAC" w14:textId="77777777" w:rsidR="00503AB2" w:rsidRPr="001E1831" w:rsidRDefault="00503AB2" w:rsidP="00503AB2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3" w:type="dxa"/>
          </w:tcPr>
          <w:p w14:paraId="34E7FBFC" w14:textId="77777777" w:rsidR="00503AB2" w:rsidRPr="001E1831" w:rsidRDefault="00503AB2" w:rsidP="00503AB2">
            <w:pPr>
              <w:rPr>
                <w:rFonts w:asciiTheme="majorBidi" w:hAnsiTheme="majorBidi" w:cstheme="majorBidi"/>
                <w:cs/>
              </w:rPr>
            </w:pPr>
          </w:p>
        </w:tc>
      </w:tr>
      <w:tr w:rsidR="00503AB2" w:rsidRPr="001E1831" w14:paraId="0028FD83" w14:textId="77777777" w:rsidTr="00503AB2">
        <w:trPr>
          <w:trHeight w:hRule="exact" w:val="279"/>
        </w:trPr>
        <w:tc>
          <w:tcPr>
            <w:tcW w:w="2057" w:type="dxa"/>
            <w:tcBorders>
              <w:bottom w:val="single" w:sz="4" w:space="0" w:color="auto"/>
            </w:tcBorders>
          </w:tcPr>
          <w:p w14:paraId="11A4B622" w14:textId="5D4CBCD3" w:rsidR="00503AB2" w:rsidRPr="001E1831" w:rsidRDefault="004D1B43" w:rsidP="00503AB2">
            <w:pPr>
              <w:rPr>
                <w:rFonts w:asciiTheme="majorBidi" w:hAnsiTheme="majorBidi" w:cstheme="majorBidi"/>
                <w:cs/>
              </w:rPr>
            </w:pPr>
            <w:r w:rsidRPr="001E1831">
              <w:rPr>
                <w:rFonts w:asciiTheme="majorBidi" w:hAnsiTheme="majorBidi" w:cstheme="majorBidi" w:hint="cs"/>
                <w:cs/>
              </w:rPr>
              <w:t xml:space="preserve">                </w:t>
            </w:r>
            <w:r w:rsidR="00503AB2" w:rsidRPr="001E1831">
              <w:rPr>
                <w:rFonts w:asciiTheme="majorBidi" w:hAnsiTheme="majorBidi" w:cstheme="majorBidi"/>
                <w:cs/>
              </w:rPr>
              <w:t>ณ วันที่</w:t>
            </w:r>
          </w:p>
        </w:tc>
        <w:tc>
          <w:tcPr>
            <w:tcW w:w="235" w:type="dxa"/>
          </w:tcPr>
          <w:p w14:paraId="76EBF73D" w14:textId="77777777" w:rsidR="00503AB2" w:rsidRPr="001E1831" w:rsidRDefault="00503AB2" w:rsidP="00503AB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5578C48A" w14:textId="77777777" w:rsidR="00503AB2" w:rsidRPr="001E1831" w:rsidRDefault="00503AB2" w:rsidP="00503AB2">
            <w:pPr>
              <w:rPr>
                <w:rFonts w:asciiTheme="majorBidi" w:hAnsiTheme="majorBidi" w:cstheme="majorBidi"/>
              </w:rPr>
            </w:pPr>
            <w:r w:rsidRPr="001E1831">
              <w:rPr>
                <w:rFonts w:asciiTheme="majorBidi" w:hAnsiTheme="majorBidi" w:cstheme="majorBidi"/>
                <w:cs/>
              </w:rPr>
              <w:t>จำนวนหน่วย</w:t>
            </w:r>
          </w:p>
        </w:tc>
        <w:tc>
          <w:tcPr>
            <w:tcW w:w="235" w:type="dxa"/>
          </w:tcPr>
          <w:p w14:paraId="1518B2D5" w14:textId="77777777" w:rsidR="00503AB2" w:rsidRPr="001E1831" w:rsidRDefault="00503AB2" w:rsidP="00503AB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14:paraId="6F9160E7" w14:textId="77777777" w:rsidR="00503AB2" w:rsidRPr="001E1831" w:rsidRDefault="00503AB2" w:rsidP="00503AB2">
            <w:pPr>
              <w:rPr>
                <w:rFonts w:asciiTheme="majorBidi" w:hAnsiTheme="majorBidi" w:cstheme="majorBidi"/>
              </w:rPr>
            </w:pPr>
            <w:r w:rsidRPr="001E1831">
              <w:rPr>
                <w:rFonts w:asciiTheme="majorBidi" w:hAnsiTheme="majorBidi" w:cstheme="majorBidi"/>
                <w:cs/>
              </w:rPr>
              <w:t xml:space="preserve">ราคาต่อหน่วย </w:t>
            </w:r>
          </w:p>
        </w:tc>
        <w:tc>
          <w:tcPr>
            <w:tcW w:w="236" w:type="dxa"/>
          </w:tcPr>
          <w:p w14:paraId="373F81B8" w14:textId="77777777" w:rsidR="00503AB2" w:rsidRPr="001E1831" w:rsidRDefault="00503AB2" w:rsidP="00503AB2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14:paraId="1A6036CE" w14:textId="77777777" w:rsidR="00503AB2" w:rsidRPr="001E1831" w:rsidRDefault="00503AB2" w:rsidP="00503AB2">
            <w:pPr>
              <w:rPr>
                <w:rFonts w:asciiTheme="majorBidi" w:hAnsiTheme="majorBidi" w:cstheme="majorBidi"/>
              </w:rPr>
            </w:pPr>
            <w:r w:rsidRPr="001E1831">
              <w:rPr>
                <w:rFonts w:asciiTheme="majorBidi" w:hAnsiTheme="majorBidi" w:cstheme="majorBidi"/>
                <w:cs/>
              </w:rPr>
              <w:t>จำนวนเงิน</w:t>
            </w:r>
            <w:r w:rsidRPr="001E1831">
              <w:rPr>
                <w:rFonts w:asciiTheme="majorBidi" w:hAnsiTheme="majorBidi" w:cstheme="majorBidi"/>
              </w:rPr>
              <w:t xml:space="preserve"> US $</w:t>
            </w:r>
          </w:p>
        </w:tc>
        <w:tc>
          <w:tcPr>
            <w:tcW w:w="257" w:type="dxa"/>
          </w:tcPr>
          <w:p w14:paraId="782330D5" w14:textId="77777777" w:rsidR="00503AB2" w:rsidRPr="001E1831" w:rsidRDefault="00503AB2" w:rsidP="00503AB2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</w:tcPr>
          <w:p w14:paraId="79155DD3" w14:textId="77777777" w:rsidR="00503AB2" w:rsidRPr="001E1831" w:rsidRDefault="00503AB2" w:rsidP="00503AB2">
            <w:pPr>
              <w:rPr>
                <w:rFonts w:asciiTheme="majorBidi" w:hAnsiTheme="majorBidi" w:cstheme="majorBidi"/>
                <w:cs/>
              </w:rPr>
            </w:pPr>
            <w:r w:rsidRPr="001E1831">
              <w:rPr>
                <w:rFonts w:asciiTheme="majorBidi" w:hAnsiTheme="majorBidi" w:cstheme="majorBidi"/>
                <w:cs/>
              </w:rPr>
              <w:t>แลกเปลี่ยนถัวเฉลี่ย</w:t>
            </w:r>
          </w:p>
        </w:tc>
        <w:tc>
          <w:tcPr>
            <w:tcW w:w="282" w:type="dxa"/>
          </w:tcPr>
          <w:p w14:paraId="43BD70FF" w14:textId="77777777" w:rsidR="00503AB2" w:rsidRPr="001E1831" w:rsidRDefault="00503AB2" w:rsidP="00503AB2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2" w:type="dxa"/>
          </w:tcPr>
          <w:p w14:paraId="55A4BE87" w14:textId="77777777" w:rsidR="00503AB2" w:rsidRPr="001E1831" w:rsidRDefault="00503AB2" w:rsidP="00503AB2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14:paraId="2C2E1D5B" w14:textId="77777777" w:rsidR="00503AB2" w:rsidRPr="001E1831" w:rsidRDefault="00503AB2" w:rsidP="00503AB2">
            <w:pPr>
              <w:rPr>
                <w:rFonts w:asciiTheme="majorBidi" w:hAnsiTheme="majorBidi" w:cstheme="majorBidi"/>
                <w:cs/>
              </w:rPr>
            </w:pPr>
            <w:r w:rsidRPr="001E1831">
              <w:rPr>
                <w:rFonts w:asciiTheme="majorBidi" w:hAnsiTheme="majorBidi" w:cstheme="majorBidi"/>
                <w:cs/>
              </w:rPr>
              <w:t>ราคาทุน (บาท)</w:t>
            </w:r>
          </w:p>
        </w:tc>
      </w:tr>
      <w:tr w:rsidR="00503AB2" w:rsidRPr="001E1831" w14:paraId="25A31E5B" w14:textId="77777777" w:rsidTr="00503AB2">
        <w:trPr>
          <w:trHeight w:hRule="exact" w:val="379"/>
        </w:trPr>
        <w:tc>
          <w:tcPr>
            <w:tcW w:w="2057" w:type="dxa"/>
            <w:tcBorders>
              <w:top w:val="single" w:sz="4" w:space="0" w:color="auto"/>
            </w:tcBorders>
          </w:tcPr>
          <w:p w14:paraId="3F9228B6" w14:textId="3E1E4F6D" w:rsidR="00503AB2" w:rsidRPr="001E1831" w:rsidRDefault="00503AB2" w:rsidP="00503AB2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ลงทุน </w:t>
            </w:r>
            <w:r w:rsidR="004D1B43" w:rsidRPr="001E1831">
              <w:rPr>
                <w:rFonts w:asciiTheme="majorBidi" w:hAnsiTheme="majorBidi" w:cstheme="majorBidi"/>
                <w:sz w:val="22"/>
                <w:szCs w:val="22"/>
              </w:rPr>
              <w:t xml:space="preserve">2 </w:t>
            </w:r>
            <w:r w:rsidR="004D1B43" w:rsidRPr="001E1831">
              <w:rPr>
                <w:rFonts w:asciiTheme="majorBidi" w:hAnsiTheme="majorBidi" w:cstheme="majorBidi" w:hint="cs"/>
                <w:sz w:val="22"/>
                <w:szCs w:val="22"/>
                <w:cs/>
              </w:rPr>
              <w:t>พฤศจิกายน</w:t>
            </w:r>
            <w:r w:rsidR="00A7148D" w:rsidRPr="001E1831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25</w:t>
            </w:r>
            <w:r w:rsidR="00A7148D" w:rsidRPr="001E1831">
              <w:rPr>
                <w:rFonts w:asciiTheme="majorBidi" w:hAnsiTheme="majorBidi" w:cstheme="majorBidi" w:hint="cs"/>
                <w:sz w:val="22"/>
                <w:szCs w:val="22"/>
                <w:cs/>
              </w:rPr>
              <w:t>63</w:t>
            </w:r>
          </w:p>
        </w:tc>
        <w:tc>
          <w:tcPr>
            <w:tcW w:w="235" w:type="dxa"/>
          </w:tcPr>
          <w:p w14:paraId="6530A8B4" w14:textId="77777777" w:rsidR="00503AB2" w:rsidRPr="001E1831" w:rsidRDefault="00503AB2" w:rsidP="00503AB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</w:tcPr>
          <w:p w14:paraId="16C500C6" w14:textId="2BDF90AF" w:rsidR="00503AB2" w:rsidRPr="001E1831" w:rsidRDefault="00A7148D" w:rsidP="00503AB2">
            <w:pPr>
              <w:ind w:right="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</w:rPr>
              <w:t>50,000.00</w:t>
            </w:r>
            <w:r w:rsidR="00503AB2" w:rsidRPr="001E1831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235" w:type="dxa"/>
          </w:tcPr>
          <w:p w14:paraId="1EBB5751" w14:textId="77777777" w:rsidR="00503AB2" w:rsidRPr="001E1831" w:rsidRDefault="00503AB2" w:rsidP="00503AB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</w:tcPr>
          <w:p w14:paraId="1411786C" w14:textId="77777777" w:rsidR="00503AB2" w:rsidRPr="001E1831" w:rsidRDefault="00503AB2" w:rsidP="00503AB2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</w:rPr>
              <w:t>100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000</w:t>
            </w:r>
          </w:p>
        </w:tc>
        <w:tc>
          <w:tcPr>
            <w:tcW w:w="236" w:type="dxa"/>
          </w:tcPr>
          <w:p w14:paraId="7D459156" w14:textId="77777777" w:rsidR="00503AB2" w:rsidRPr="001E1831" w:rsidRDefault="00503AB2" w:rsidP="00503AB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</w:tcPr>
          <w:p w14:paraId="70E582BB" w14:textId="77777777" w:rsidR="00503AB2" w:rsidRPr="001E1831" w:rsidRDefault="00503AB2" w:rsidP="00503AB2">
            <w:pPr>
              <w:ind w:right="11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</w:rPr>
              <w:t>5,000,000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1E1831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257" w:type="dxa"/>
          </w:tcPr>
          <w:p w14:paraId="2FD52EC1" w14:textId="77777777" w:rsidR="00503AB2" w:rsidRPr="001E1831" w:rsidRDefault="00503AB2" w:rsidP="00503AB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single" w:sz="4" w:space="0" w:color="auto"/>
            </w:tcBorders>
          </w:tcPr>
          <w:p w14:paraId="206F6E78" w14:textId="4983589C" w:rsidR="00503AB2" w:rsidRPr="001E1831" w:rsidRDefault="003C6688" w:rsidP="00503AB2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</w:rPr>
              <w:t>29.8389</w:t>
            </w:r>
          </w:p>
        </w:tc>
        <w:tc>
          <w:tcPr>
            <w:tcW w:w="282" w:type="dxa"/>
          </w:tcPr>
          <w:p w14:paraId="6DEDA897" w14:textId="77777777" w:rsidR="00503AB2" w:rsidRPr="001E1831" w:rsidRDefault="00503AB2" w:rsidP="00503AB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2" w:type="dxa"/>
          </w:tcPr>
          <w:p w14:paraId="51698F22" w14:textId="77777777" w:rsidR="00503AB2" w:rsidRPr="001E1831" w:rsidRDefault="00503AB2" w:rsidP="00503AB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</w:tcPr>
          <w:p w14:paraId="59A4E2F1" w14:textId="554A2070" w:rsidR="00503AB2" w:rsidRPr="001E1831" w:rsidRDefault="003C6688" w:rsidP="00503AB2">
            <w:pPr>
              <w:ind w:right="3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</w:rPr>
              <w:t>149,194,713.26</w:t>
            </w:r>
          </w:p>
        </w:tc>
      </w:tr>
      <w:tr w:rsidR="00503AB2" w:rsidRPr="001E1831" w14:paraId="53D38C4D" w14:textId="77777777" w:rsidTr="00503AB2">
        <w:trPr>
          <w:trHeight w:hRule="exact" w:val="370"/>
        </w:trPr>
        <w:tc>
          <w:tcPr>
            <w:tcW w:w="2057" w:type="dxa"/>
          </w:tcPr>
          <w:p w14:paraId="2C25F492" w14:textId="77777777" w:rsidR="00503AB2" w:rsidRPr="001E1831" w:rsidRDefault="00503AB2" w:rsidP="00503AB2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>วันที่ 3</w:t>
            </w:r>
            <w:r w:rsidRPr="001E1831">
              <w:rPr>
                <w:rFonts w:asciiTheme="majorBidi" w:hAnsiTheme="majorBidi" w:cstheme="majorBidi" w:hint="cs"/>
                <w:sz w:val="22"/>
                <w:szCs w:val="22"/>
                <w:cs/>
              </w:rPr>
              <w:t>1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1E1831">
              <w:rPr>
                <w:rFonts w:asciiTheme="majorBidi" w:hAnsiTheme="majorBidi" w:cstheme="majorBidi" w:hint="cs"/>
                <w:sz w:val="22"/>
                <w:szCs w:val="22"/>
                <w:cs/>
              </w:rPr>
              <w:t>ธันวาคม</w:t>
            </w:r>
            <w:r w:rsidRPr="001E183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2563</w:t>
            </w:r>
          </w:p>
        </w:tc>
        <w:tc>
          <w:tcPr>
            <w:tcW w:w="235" w:type="dxa"/>
          </w:tcPr>
          <w:p w14:paraId="47244DA5" w14:textId="77777777" w:rsidR="00503AB2" w:rsidRPr="001E1831" w:rsidRDefault="00503AB2" w:rsidP="00503AB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double" w:sz="4" w:space="0" w:color="auto"/>
            </w:tcBorders>
          </w:tcPr>
          <w:p w14:paraId="56C38D27" w14:textId="0B369A7D" w:rsidR="00503AB2" w:rsidRPr="001E1831" w:rsidRDefault="005D282D" w:rsidP="00503AB2">
            <w:pPr>
              <w:ind w:right="72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</w:rPr>
              <w:t>50,000.00</w:t>
            </w:r>
          </w:p>
        </w:tc>
        <w:tc>
          <w:tcPr>
            <w:tcW w:w="235" w:type="dxa"/>
          </w:tcPr>
          <w:p w14:paraId="270B05AF" w14:textId="77777777" w:rsidR="00503AB2" w:rsidRPr="001E1831" w:rsidRDefault="00503AB2" w:rsidP="00503AB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1" w:type="dxa"/>
          </w:tcPr>
          <w:p w14:paraId="6CE5CF5B" w14:textId="77777777" w:rsidR="00503AB2" w:rsidRPr="001E1831" w:rsidRDefault="00503AB2" w:rsidP="00503AB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6" w:type="dxa"/>
          </w:tcPr>
          <w:p w14:paraId="4750CC85" w14:textId="77777777" w:rsidR="00503AB2" w:rsidRPr="001E1831" w:rsidRDefault="00503AB2" w:rsidP="00503AB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</w:tcPr>
          <w:p w14:paraId="01C2EAE7" w14:textId="46E0C87D" w:rsidR="00503AB2" w:rsidRPr="001E1831" w:rsidRDefault="005D282D" w:rsidP="00503AB2">
            <w:pPr>
              <w:ind w:right="11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</w:rPr>
              <w:t>5,000,000.00</w:t>
            </w:r>
          </w:p>
        </w:tc>
        <w:tc>
          <w:tcPr>
            <w:tcW w:w="257" w:type="dxa"/>
          </w:tcPr>
          <w:p w14:paraId="2DBA5891" w14:textId="77777777" w:rsidR="00503AB2" w:rsidRPr="001E1831" w:rsidRDefault="00503AB2" w:rsidP="00503AB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34" w:type="dxa"/>
          </w:tcPr>
          <w:p w14:paraId="60E47271" w14:textId="77777777" w:rsidR="00503AB2" w:rsidRPr="001E1831" w:rsidRDefault="00503AB2" w:rsidP="00503AB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2" w:type="dxa"/>
          </w:tcPr>
          <w:p w14:paraId="370739A2" w14:textId="77777777" w:rsidR="00503AB2" w:rsidRPr="001E1831" w:rsidRDefault="00503AB2" w:rsidP="00503AB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2" w:type="dxa"/>
          </w:tcPr>
          <w:p w14:paraId="2B3ADADD" w14:textId="77777777" w:rsidR="00503AB2" w:rsidRPr="001E1831" w:rsidRDefault="00503AB2" w:rsidP="00503AB2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double" w:sz="4" w:space="0" w:color="auto"/>
            </w:tcBorders>
          </w:tcPr>
          <w:p w14:paraId="0BEB100D" w14:textId="349BF052" w:rsidR="00503AB2" w:rsidRPr="001E1831" w:rsidRDefault="003C6688" w:rsidP="00503AB2">
            <w:pPr>
              <w:ind w:right="3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1E1831">
              <w:rPr>
                <w:rFonts w:asciiTheme="majorBidi" w:hAnsiTheme="majorBidi" w:cstheme="majorBidi"/>
                <w:sz w:val="22"/>
                <w:szCs w:val="22"/>
              </w:rPr>
              <w:t>149,194,713.26</w:t>
            </w:r>
          </w:p>
        </w:tc>
      </w:tr>
    </w:tbl>
    <w:p w14:paraId="6BDF6A78" w14:textId="77777777" w:rsidR="00503AB2" w:rsidRPr="001E1831" w:rsidRDefault="00503AB2" w:rsidP="00503AB2">
      <w:pPr>
        <w:pStyle w:val="ListParagraph"/>
        <w:ind w:left="360"/>
        <w:rPr>
          <w:rFonts w:ascii="Angsana New" w:hAnsi="Angsana New"/>
          <w:b/>
          <w:bCs/>
          <w:sz w:val="28"/>
          <w:szCs w:val="28"/>
        </w:rPr>
      </w:pPr>
    </w:p>
    <w:p w14:paraId="19F8C152" w14:textId="7A1A5AC4" w:rsidR="00B31F8E" w:rsidRPr="001E1831" w:rsidRDefault="00B31F8E" w:rsidP="00684704">
      <w:pPr>
        <w:spacing w:before="120"/>
        <w:rPr>
          <w:rFonts w:ascii="Angsana New" w:hAnsi="Angsana New"/>
          <w:b/>
          <w:bCs/>
          <w:color w:val="FF0000"/>
          <w:sz w:val="28"/>
          <w:szCs w:val="28"/>
          <w:cs/>
        </w:rPr>
        <w:sectPr w:rsidR="00B31F8E" w:rsidRPr="001E1831" w:rsidSect="00277603">
          <w:headerReference w:type="default" r:id="rId8"/>
          <w:footerReference w:type="even" r:id="rId9"/>
          <w:footerReference w:type="default" r:id="rId10"/>
          <w:pgSz w:w="11907" w:h="16839" w:code="9"/>
          <w:pgMar w:top="1500" w:right="867" w:bottom="810" w:left="1440" w:header="706" w:footer="241" w:gutter="0"/>
          <w:pgNumType w:start="10"/>
          <w:cols w:space="720"/>
        </w:sectPr>
      </w:pPr>
    </w:p>
    <w:p w14:paraId="771D22BB" w14:textId="1BF38BFB" w:rsidR="00DC21B1" w:rsidRPr="001E1831" w:rsidRDefault="00EA3CC6" w:rsidP="00DC21B1">
      <w:pPr>
        <w:spacing w:before="120" w:after="120"/>
        <w:ind w:left="720"/>
        <w:rPr>
          <w:rFonts w:ascii="Angsana New" w:hAnsi="Angsana New"/>
          <w:sz w:val="28"/>
          <w:szCs w:val="28"/>
          <w:cs/>
        </w:rPr>
      </w:pPr>
      <w:r w:rsidRPr="001E1831">
        <w:rPr>
          <w:rFonts w:ascii="Angsana New" w:hAnsi="Angsana New"/>
          <w:b/>
          <w:bCs/>
          <w:sz w:val="28"/>
          <w:szCs w:val="28"/>
        </w:rPr>
        <w:lastRenderedPageBreak/>
        <w:t>9</w:t>
      </w:r>
      <w:r w:rsidR="00DC21B1" w:rsidRPr="001E1831">
        <w:rPr>
          <w:rFonts w:ascii="Angsana New" w:hAnsi="Angsana New" w:hint="cs"/>
          <w:b/>
          <w:bCs/>
          <w:sz w:val="28"/>
          <w:szCs w:val="28"/>
          <w:cs/>
          <w:lang w:val="th-TH"/>
        </w:rPr>
        <w:t>.</w:t>
      </w:r>
      <w:r w:rsidR="00DC21B1" w:rsidRPr="001E1831">
        <w:rPr>
          <w:rFonts w:ascii="Angsana New" w:hAnsi="Angsana New"/>
          <w:b/>
          <w:bCs/>
          <w:sz w:val="28"/>
          <w:szCs w:val="28"/>
          <w:cs/>
        </w:rPr>
        <w:t xml:space="preserve">    </w:t>
      </w:r>
      <w:r w:rsidR="00DC21B1" w:rsidRPr="001E1831">
        <w:rPr>
          <w:rFonts w:ascii="Angsana New" w:hAnsi="Angsana New"/>
          <w:b/>
          <w:bCs/>
          <w:sz w:val="28"/>
          <w:szCs w:val="28"/>
          <w:cs/>
          <w:lang w:val="th-TH"/>
        </w:rPr>
        <w:t>เงินลงทุนใน</w:t>
      </w:r>
      <w:r w:rsidR="00DC21B1" w:rsidRPr="001E1831">
        <w:rPr>
          <w:rFonts w:ascii="Angsana New" w:hAnsi="Angsana New" w:hint="cs"/>
          <w:b/>
          <w:bCs/>
          <w:sz w:val="28"/>
          <w:szCs w:val="28"/>
          <w:cs/>
          <w:lang w:val="th-TH"/>
        </w:rPr>
        <w:t>บริษัทย่อย</w:t>
      </w:r>
    </w:p>
    <w:p w14:paraId="33CA45C3" w14:textId="3C2F341C" w:rsidR="00DC21B1" w:rsidRPr="001E1831" w:rsidRDefault="00DC21B1" w:rsidP="00DC21B1">
      <w:pPr>
        <w:ind w:firstLine="1170"/>
        <w:jc w:val="thaiDistribute"/>
        <w:outlineLvl w:val="0"/>
        <w:rPr>
          <w:rFonts w:ascii="Angsana New" w:hAnsi="Angsana New"/>
          <w:sz w:val="28"/>
          <w:szCs w:val="28"/>
          <w:cs/>
          <w:lang w:val="th-TH"/>
        </w:rPr>
      </w:pPr>
      <w:r w:rsidRPr="001E1831">
        <w:rPr>
          <w:rFonts w:ascii="Angsana New" w:hAnsi="Angsana New"/>
          <w:sz w:val="28"/>
          <w:szCs w:val="28"/>
          <w:cs/>
          <w:lang w:val="th-TH"/>
        </w:rPr>
        <w:t xml:space="preserve">ณ วันที่ </w:t>
      </w:r>
      <w:r w:rsidRPr="001E1831">
        <w:rPr>
          <w:rFonts w:ascii="Angsana New" w:hAnsi="Angsana New" w:hint="cs"/>
          <w:sz w:val="28"/>
          <w:szCs w:val="28"/>
          <w:cs/>
          <w:lang w:val="th-TH"/>
        </w:rPr>
        <w:t>31 ธันวาคม 256</w:t>
      </w:r>
      <w:r w:rsidR="004026C4" w:rsidRPr="001E1831">
        <w:rPr>
          <w:rFonts w:ascii="Angsana New" w:hAnsi="Angsana New" w:hint="cs"/>
          <w:sz w:val="28"/>
          <w:szCs w:val="28"/>
          <w:cs/>
          <w:lang w:val="th-TH"/>
        </w:rPr>
        <w:t>3</w:t>
      </w:r>
      <w:r w:rsidRPr="001E1831">
        <w:rPr>
          <w:rFonts w:ascii="Angsana New" w:hAnsi="Angsana New" w:hint="cs"/>
          <w:sz w:val="28"/>
          <w:szCs w:val="28"/>
          <w:cs/>
          <w:lang w:val="th-TH"/>
        </w:rPr>
        <w:t xml:space="preserve"> และ </w:t>
      </w:r>
      <w:r w:rsidR="00191850" w:rsidRPr="001E1831">
        <w:rPr>
          <w:rFonts w:ascii="Angsana New" w:hAnsi="Angsana New" w:hint="cs"/>
          <w:sz w:val="28"/>
          <w:szCs w:val="28"/>
          <w:cs/>
          <w:lang w:val="th-TH"/>
        </w:rPr>
        <w:t>31</w:t>
      </w:r>
      <w:r w:rsidRPr="001E1831">
        <w:rPr>
          <w:rFonts w:ascii="Angsana New" w:hAnsi="Angsana New"/>
          <w:sz w:val="28"/>
          <w:szCs w:val="28"/>
          <w:cs/>
        </w:rPr>
        <w:t xml:space="preserve"> </w:t>
      </w:r>
      <w:r w:rsidRPr="001E1831">
        <w:rPr>
          <w:rFonts w:ascii="Angsana New" w:hAnsi="Angsana New" w:hint="cs"/>
          <w:sz w:val="28"/>
          <w:szCs w:val="28"/>
          <w:cs/>
        </w:rPr>
        <w:t>ธันวาคม 25</w:t>
      </w:r>
      <w:r w:rsidR="00191850" w:rsidRPr="001E1831">
        <w:rPr>
          <w:rFonts w:ascii="Angsana New" w:hAnsi="Angsana New" w:hint="cs"/>
          <w:sz w:val="28"/>
          <w:szCs w:val="28"/>
          <w:cs/>
        </w:rPr>
        <w:t>6</w:t>
      </w:r>
      <w:r w:rsidR="004026C4" w:rsidRPr="001E1831">
        <w:rPr>
          <w:rFonts w:ascii="Angsana New" w:hAnsi="Angsana New" w:hint="cs"/>
          <w:sz w:val="28"/>
          <w:szCs w:val="28"/>
          <w:cs/>
        </w:rPr>
        <w:t>2</w:t>
      </w:r>
      <w:r w:rsidRPr="001E1831">
        <w:rPr>
          <w:rFonts w:ascii="Angsana New" w:hAnsi="Angsana New" w:hint="cs"/>
          <w:sz w:val="28"/>
          <w:szCs w:val="28"/>
          <w:cs/>
        </w:rPr>
        <w:t xml:space="preserve"> </w:t>
      </w:r>
      <w:r w:rsidRPr="001E1831">
        <w:rPr>
          <w:rFonts w:ascii="Angsana New" w:hAnsi="Angsana New"/>
          <w:sz w:val="28"/>
          <w:szCs w:val="28"/>
          <w:cs/>
          <w:lang w:val="th-TH"/>
        </w:rPr>
        <w:t>บริษัท</w:t>
      </w:r>
      <w:r w:rsidRPr="001E1831">
        <w:rPr>
          <w:rFonts w:ascii="Angsana New" w:hAnsi="Angsana New" w:hint="cs"/>
          <w:sz w:val="28"/>
          <w:szCs w:val="28"/>
          <w:cs/>
          <w:lang w:val="th-TH"/>
        </w:rPr>
        <w:t xml:space="preserve">ฯ </w:t>
      </w:r>
      <w:r w:rsidRPr="001E1831">
        <w:rPr>
          <w:rFonts w:ascii="Angsana New" w:hAnsi="Angsana New"/>
          <w:sz w:val="28"/>
          <w:szCs w:val="28"/>
          <w:cs/>
          <w:lang w:val="th-TH"/>
        </w:rPr>
        <w:t>มีเงินลงทุนในบริษัทย่อยดังนี้:-</w:t>
      </w:r>
    </w:p>
    <w:p w14:paraId="71E31DFB" w14:textId="77777777" w:rsidR="00DC21B1" w:rsidRPr="001E1831" w:rsidRDefault="00DC21B1" w:rsidP="00A83BE5">
      <w:pPr>
        <w:ind w:left="357" w:right="227" w:hanging="357"/>
        <w:jc w:val="right"/>
        <w:rPr>
          <w:rFonts w:ascii="Angsana New" w:hAnsi="Angsana New"/>
          <w:sz w:val="22"/>
          <w:szCs w:val="22"/>
        </w:rPr>
      </w:pPr>
      <w:r w:rsidRPr="001E1831">
        <w:rPr>
          <w:rFonts w:ascii="Angsana New" w:hAnsi="Angsana New"/>
          <w:sz w:val="22"/>
          <w:szCs w:val="22"/>
          <w:cs/>
        </w:rPr>
        <w:t xml:space="preserve">(หน่วย : </w:t>
      </w:r>
      <w:r w:rsidRPr="001E1831">
        <w:rPr>
          <w:rFonts w:ascii="Angsana New" w:hAnsi="Angsana New" w:hint="cs"/>
          <w:sz w:val="22"/>
          <w:szCs w:val="22"/>
          <w:cs/>
        </w:rPr>
        <w:t>พัน</w:t>
      </w:r>
      <w:r w:rsidRPr="001E1831">
        <w:rPr>
          <w:rFonts w:ascii="Angsana New" w:hAnsi="Angsana New"/>
          <w:sz w:val="22"/>
          <w:szCs w:val="22"/>
          <w:cs/>
        </w:rPr>
        <w:t>บาท)</w:t>
      </w:r>
    </w:p>
    <w:p w14:paraId="310225B6" w14:textId="77777777" w:rsidR="00DC21B1" w:rsidRPr="001E1831" w:rsidRDefault="00DC21B1" w:rsidP="00DC21B1">
      <w:pPr>
        <w:ind w:left="357" w:right="180" w:hanging="357"/>
        <w:jc w:val="right"/>
        <w:rPr>
          <w:rFonts w:ascii="Angsana New" w:hAnsi="Angsana New"/>
          <w:sz w:val="22"/>
          <w:szCs w:val="22"/>
          <w:cs/>
          <w:lang w:val="th-TH"/>
        </w:rPr>
      </w:pPr>
    </w:p>
    <w:tbl>
      <w:tblPr>
        <w:tblW w:w="14610" w:type="dxa"/>
        <w:tblInd w:w="810" w:type="dxa"/>
        <w:tblLayout w:type="fixed"/>
        <w:tblLook w:val="0000" w:firstRow="0" w:lastRow="0" w:firstColumn="0" w:lastColumn="0" w:noHBand="0" w:noVBand="0"/>
      </w:tblPr>
      <w:tblGrid>
        <w:gridCol w:w="3328"/>
        <w:gridCol w:w="2068"/>
        <w:gridCol w:w="827"/>
        <w:gridCol w:w="342"/>
        <w:gridCol w:w="385"/>
        <w:gridCol w:w="695"/>
        <w:gridCol w:w="68"/>
        <w:gridCol w:w="832"/>
        <w:gridCol w:w="900"/>
        <w:gridCol w:w="900"/>
        <w:gridCol w:w="810"/>
        <w:gridCol w:w="90"/>
        <w:gridCol w:w="840"/>
        <w:gridCol w:w="572"/>
        <w:gridCol w:w="328"/>
        <w:gridCol w:w="720"/>
        <w:gridCol w:w="905"/>
      </w:tblGrid>
      <w:tr w:rsidR="00DC21B1" w:rsidRPr="001E1831" w14:paraId="210EB65B" w14:textId="77777777" w:rsidTr="005924B9">
        <w:trPr>
          <w:cantSplit/>
        </w:trPr>
        <w:tc>
          <w:tcPr>
            <w:tcW w:w="3328" w:type="dxa"/>
          </w:tcPr>
          <w:p w14:paraId="3A6D96F3" w14:textId="77777777" w:rsidR="00DC21B1" w:rsidRPr="001E1831" w:rsidRDefault="00DC21B1" w:rsidP="00DC21B1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1944CE55" w14:textId="77777777" w:rsidR="00DC21B1" w:rsidRPr="001E1831" w:rsidRDefault="00DC21B1" w:rsidP="00DC21B1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7" w:type="dxa"/>
          </w:tcPr>
          <w:p w14:paraId="7FAC557D" w14:textId="77777777" w:rsidR="00DC21B1" w:rsidRPr="001E1831" w:rsidRDefault="00DC21B1" w:rsidP="00DC21B1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7" w:type="dxa"/>
            <w:gridSpan w:val="2"/>
          </w:tcPr>
          <w:p w14:paraId="1158889C" w14:textId="77777777" w:rsidR="00DC21B1" w:rsidRPr="001E1831" w:rsidRDefault="00DC21B1" w:rsidP="00DC21B1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3" w:type="dxa"/>
            <w:gridSpan w:val="2"/>
          </w:tcPr>
          <w:p w14:paraId="0C7D873E" w14:textId="77777777" w:rsidR="00DC21B1" w:rsidRPr="001E1831" w:rsidRDefault="00DC21B1" w:rsidP="00DC21B1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732" w:type="dxa"/>
            <w:gridSpan w:val="2"/>
          </w:tcPr>
          <w:p w14:paraId="46B9FC56" w14:textId="77777777" w:rsidR="00DC21B1" w:rsidRPr="001E1831" w:rsidRDefault="00DC21B1" w:rsidP="00DC21B1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165" w:type="dxa"/>
            <w:gridSpan w:val="8"/>
          </w:tcPr>
          <w:p w14:paraId="68124C87" w14:textId="77777777" w:rsidR="00DC21B1" w:rsidRPr="001E1831" w:rsidRDefault="00DC21B1" w:rsidP="00DC21B1">
            <w:pPr>
              <w:pBdr>
                <w:bottom w:val="single" w:sz="4" w:space="1" w:color="auto"/>
              </w:pBd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DC21B1" w:rsidRPr="001E1831" w14:paraId="3B847BBD" w14:textId="77777777" w:rsidTr="005924B9">
        <w:trPr>
          <w:cantSplit/>
        </w:trPr>
        <w:tc>
          <w:tcPr>
            <w:tcW w:w="3328" w:type="dxa"/>
          </w:tcPr>
          <w:p w14:paraId="4C767655" w14:textId="77777777" w:rsidR="00DC21B1" w:rsidRPr="001E1831" w:rsidRDefault="00DC21B1" w:rsidP="00DC21B1">
            <w:pPr>
              <w:spacing w:line="200" w:lineRule="exact"/>
              <w:ind w:left="-250" w:firstLine="232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77A67A56" w14:textId="77777777" w:rsidR="00DC21B1" w:rsidRPr="001E1831" w:rsidRDefault="00DC21B1" w:rsidP="00DC21B1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48B01ED1" w14:textId="77777777" w:rsidR="00DC21B1" w:rsidRPr="001E1831" w:rsidRDefault="00DC21B1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080" w:type="dxa"/>
            <w:gridSpan w:val="2"/>
          </w:tcPr>
          <w:p w14:paraId="279B0F38" w14:textId="77777777" w:rsidR="00DC21B1" w:rsidRPr="001E1831" w:rsidRDefault="00DC21B1" w:rsidP="00DC21B1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02A3A247" w14:textId="77777777" w:rsidR="00DC21B1" w:rsidRPr="001E1831" w:rsidRDefault="00DC21B1" w:rsidP="00DC21B1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0" w:type="dxa"/>
          </w:tcPr>
          <w:p w14:paraId="5A95237B" w14:textId="77777777" w:rsidR="00DC21B1" w:rsidRPr="001E1831" w:rsidRDefault="00DC21B1" w:rsidP="00DC21B1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267F0D8A" w14:textId="77777777" w:rsidR="00DC21B1" w:rsidRPr="001E1831" w:rsidRDefault="00DC21B1" w:rsidP="00DC21B1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810" w:type="dxa"/>
          </w:tcPr>
          <w:p w14:paraId="7337282B" w14:textId="77777777" w:rsidR="00DC21B1" w:rsidRPr="001E1831" w:rsidRDefault="00DC21B1" w:rsidP="00DC21B1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14:paraId="260CECF0" w14:textId="77777777" w:rsidR="00DC21B1" w:rsidRPr="001E1831" w:rsidRDefault="00DC21B1" w:rsidP="00DC21B1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14:paraId="58EA7BA4" w14:textId="77777777" w:rsidR="00DC21B1" w:rsidRPr="001E1831" w:rsidRDefault="00DC21B1" w:rsidP="00DC21B1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gridSpan w:val="2"/>
          </w:tcPr>
          <w:p w14:paraId="36963538" w14:textId="77777777" w:rsidR="00DC21B1" w:rsidRPr="001E1831" w:rsidRDefault="00DC21B1" w:rsidP="00DC21B1">
            <w:pPr>
              <w:tabs>
                <w:tab w:val="left" w:pos="130"/>
                <w:tab w:val="center" w:pos="543"/>
              </w:tabs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>ค่าเผื่อการด้อยค่า</w:t>
            </w:r>
          </w:p>
        </w:tc>
      </w:tr>
      <w:tr w:rsidR="00DC21B1" w:rsidRPr="001E1831" w14:paraId="32A06E7D" w14:textId="77777777" w:rsidTr="005924B9">
        <w:trPr>
          <w:cantSplit/>
        </w:trPr>
        <w:tc>
          <w:tcPr>
            <w:tcW w:w="3328" w:type="dxa"/>
          </w:tcPr>
          <w:p w14:paraId="648BC5B1" w14:textId="77777777" w:rsidR="00DC21B1" w:rsidRPr="001E1831" w:rsidRDefault="00DC21B1" w:rsidP="00DC21B1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  <w:cs/>
                <w:lang w:val="th-TH"/>
              </w:rPr>
              <w:t>ชื่อบริษัท</w:t>
            </w:r>
          </w:p>
        </w:tc>
        <w:tc>
          <w:tcPr>
            <w:tcW w:w="2068" w:type="dxa"/>
          </w:tcPr>
          <w:p w14:paraId="612C14CE" w14:textId="77777777" w:rsidR="00DC21B1" w:rsidRPr="001E1831" w:rsidRDefault="00DC21B1" w:rsidP="00DC21B1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  <w:cs/>
                <w:lang w:val="th-TH"/>
              </w:rPr>
              <w:t>ประเภทกิจการ</w:t>
            </w:r>
          </w:p>
        </w:tc>
        <w:tc>
          <w:tcPr>
            <w:tcW w:w="2249" w:type="dxa"/>
            <w:gridSpan w:val="4"/>
          </w:tcPr>
          <w:p w14:paraId="73270630" w14:textId="77777777" w:rsidR="00DC21B1" w:rsidRPr="001E1831" w:rsidRDefault="00DC21B1" w:rsidP="00DC21B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1E1831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ทุนชำระแล้ว</w:t>
            </w:r>
          </w:p>
        </w:tc>
        <w:tc>
          <w:tcPr>
            <w:tcW w:w="1800" w:type="dxa"/>
            <w:gridSpan w:val="3"/>
          </w:tcPr>
          <w:p w14:paraId="3B255A19" w14:textId="77777777" w:rsidR="00DC21B1" w:rsidRPr="001E1831" w:rsidRDefault="00DC21B1" w:rsidP="00DC21B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1E1831">
              <w:rPr>
                <w:rFonts w:ascii="Angsana New" w:hAnsi="Angsana New"/>
                <w:sz w:val="22"/>
                <w:szCs w:val="22"/>
                <w:cs/>
                <w:lang w:val="th-TH"/>
              </w:rPr>
              <w:t>สัดส่วน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การถือหุ้น</w:t>
            </w:r>
          </w:p>
        </w:tc>
        <w:tc>
          <w:tcPr>
            <w:tcW w:w="1710" w:type="dxa"/>
            <w:gridSpan w:val="2"/>
          </w:tcPr>
          <w:p w14:paraId="22FE31E6" w14:textId="77777777" w:rsidR="00DC21B1" w:rsidRPr="001E1831" w:rsidRDefault="00DC21B1" w:rsidP="00DC21B1">
            <w:pPr>
              <w:pBdr>
                <w:bottom w:val="single" w:sz="4" w:space="1" w:color="auto"/>
              </w:pBd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  <w:cs/>
                <w:lang w:val="th-TH"/>
              </w:rPr>
              <w:t>ราคาทุน</w:t>
            </w:r>
          </w:p>
        </w:tc>
        <w:tc>
          <w:tcPr>
            <w:tcW w:w="1830" w:type="dxa"/>
            <w:gridSpan w:val="4"/>
          </w:tcPr>
          <w:p w14:paraId="0CCCFC9B" w14:textId="77777777" w:rsidR="00DC21B1" w:rsidRPr="001E1831" w:rsidRDefault="00DC21B1" w:rsidP="00DC21B1">
            <w:pPr>
              <w:pBdr>
                <w:bottom w:val="single" w:sz="6" w:space="1" w:color="auto"/>
              </w:pBdr>
              <w:spacing w:line="200" w:lineRule="exact"/>
              <w:ind w:left="6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1E183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มูลค่าตามบัญชี</w:t>
            </w:r>
          </w:p>
        </w:tc>
        <w:tc>
          <w:tcPr>
            <w:tcW w:w="1625" w:type="dxa"/>
            <w:gridSpan w:val="2"/>
          </w:tcPr>
          <w:p w14:paraId="2F0374B1" w14:textId="77777777" w:rsidR="00DC21B1" w:rsidRPr="001E1831" w:rsidRDefault="00DC21B1" w:rsidP="00DC21B1">
            <w:pPr>
              <w:pBdr>
                <w:bottom w:val="single" w:sz="6" w:space="1" w:color="auto"/>
              </w:pBdr>
              <w:spacing w:line="200" w:lineRule="exact"/>
              <w:ind w:left="6" w:right="-7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191850" w:rsidRPr="001E1831" w14:paraId="5B1ED713" w14:textId="77777777" w:rsidTr="005924B9">
        <w:tc>
          <w:tcPr>
            <w:tcW w:w="3328" w:type="dxa"/>
          </w:tcPr>
          <w:p w14:paraId="4FBB7020" w14:textId="77777777" w:rsidR="00191850" w:rsidRPr="001E1831" w:rsidRDefault="00191850" w:rsidP="00DC21B1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64C956BC" w14:textId="77777777" w:rsidR="00191850" w:rsidRPr="001E1831" w:rsidRDefault="00191850" w:rsidP="00DC21B1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1B1165B5" w14:textId="77777777" w:rsidR="00191850" w:rsidRPr="001E1831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31</w:t>
            </w:r>
            <w:r w:rsidRPr="001E183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5778A74" w14:textId="77777777" w:rsidR="00191850" w:rsidRPr="001E1831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1080" w:type="dxa"/>
            <w:gridSpan w:val="2"/>
          </w:tcPr>
          <w:p w14:paraId="5607325F" w14:textId="77777777" w:rsidR="00191850" w:rsidRPr="001E1831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31</w:t>
            </w:r>
            <w:r w:rsidRPr="001E183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6D24431F" w14:textId="77777777" w:rsidR="00191850" w:rsidRPr="001E1831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  <w:gridSpan w:val="2"/>
          </w:tcPr>
          <w:p w14:paraId="232FE996" w14:textId="77777777" w:rsidR="00191850" w:rsidRPr="001E1831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31</w:t>
            </w:r>
            <w:r w:rsidRPr="001E183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020D392" w14:textId="77777777" w:rsidR="00191850" w:rsidRPr="001E1831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</w:tcPr>
          <w:p w14:paraId="066144BC" w14:textId="77777777" w:rsidR="00191850" w:rsidRPr="001E1831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31</w:t>
            </w:r>
            <w:r w:rsidRPr="001E183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5C9698B8" w14:textId="77777777" w:rsidR="00191850" w:rsidRPr="001E1831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</w:tcPr>
          <w:p w14:paraId="186DAA71" w14:textId="77777777" w:rsidR="00191850" w:rsidRPr="001E1831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31</w:t>
            </w:r>
            <w:r w:rsidRPr="001E183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42306B58" w14:textId="77777777" w:rsidR="00191850" w:rsidRPr="001E1831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810" w:type="dxa"/>
          </w:tcPr>
          <w:p w14:paraId="5692F4F2" w14:textId="77777777" w:rsidR="00191850" w:rsidRPr="001E1831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31</w:t>
            </w:r>
            <w:r w:rsidRPr="001E183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5ECBC9EB" w14:textId="77777777" w:rsidR="00191850" w:rsidRPr="001E1831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30" w:type="dxa"/>
            <w:gridSpan w:val="2"/>
          </w:tcPr>
          <w:p w14:paraId="4B0E2CB0" w14:textId="77777777" w:rsidR="00191850" w:rsidRPr="001E1831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31</w:t>
            </w:r>
            <w:r w:rsidRPr="001E183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79D5407D" w14:textId="77777777" w:rsidR="00191850" w:rsidRPr="001E1831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  <w:gridSpan w:val="2"/>
          </w:tcPr>
          <w:p w14:paraId="0517F27A" w14:textId="77777777" w:rsidR="00191850" w:rsidRPr="001E1831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31</w:t>
            </w:r>
            <w:r w:rsidRPr="001E183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2BDD790" w14:textId="77777777" w:rsidR="00191850" w:rsidRPr="001E1831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720" w:type="dxa"/>
          </w:tcPr>
          <w:p w14:paraId="48036D5A" w14:textId="77777777" w:rsidR="00191850" w:rsidRPr="001E1831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31</w:t>
            </w:r>
            <w:r w:rsidRPr="001E183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4686FED2" w14:textId="77777777" w:rsidR="00191850" w:rsidRPr="001E1831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5" w:type="dxa"/>
          </w:tcPr>
          <w:p w14:paraId="43EAA910" w14:textId="77777777" w:rsidR="00191850" w:rsidRPr="001E1831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31</w:t>
            </w:r>
            <w:r w:rsidRPr="001E183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1C649E6F" w14:textId="77777777" w:rsidR="00191850" w:rsidRPr="001E1831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</w:tr>
      <w:tr w:rsidR="004026C4" w:rsidRPr="001E1831" w14:paraId="2D238108" w14:textId="77777777" w:rsidTr="005924B9">
        <w:tc>
          <w:tcPr>
            <w:tcW w:w="3328" w:type="dxa"/>
          </w:tcPr>
          <w:p w14:paraId="492DCA12" w14:textId="77777777" w:rsidR="004026C4" w:rsidRPr="001E1831" w:rsidRDefault="004026C4" w:rsidP="004026C4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7CADEA07" w14:textId="77777777" w:rsidR="004026C4" w:rsidRPr="001E1831" w:rsidRDefault="004026C4" w:rsidP="004026C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36F81869" w14:textId="5CB44932" w:rsidR="004026C4" w:rsidRPr="001E1831" w:rsidRDefault="004026C4" w:rsidP="004026C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256</w:t>
            </w: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>3</w:t>
            </w:r>
          </w:p>
        </w:tc>
        <w:tc>
          <w:tcPr>
            <w:tcW w:w="1080" w:type="dxa"/>
            <w:gridSpan w:val="2"/>
          </w:tcPr>
          <w:p w14:paraId="66CD5660" w14:textId="50B9C39F" w:rsidR="004026C4" w:rsidRPr="001E1831" w:rsidRDefault="004026C4" w:rsidP="004026C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256</w:t>
            </w: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>2</w:t>
            </w:r>
          </w:p>
        </w:tc>
        <w:tc>
          <w:tcPr>
            <w:tcW w:w="900" w:type="dxa"/>
            <w:gridSpan w:val="2"/>
          </w:tcPr>
          <w:p w14:paraId="6E777FBB" w14:textId="6DBF1090" w:rsidR="004026C4" w:rsidRPr="001E1831" w:rsidRDefault="004026C4" w:rsidP="004026C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256</w:t>
            </w: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>3</w:t>
            </w:r>
          </w:p>
        </w:tc>
        <w:tc>
          <w:tcPr>
            <w:tcW w:w="900" w:type="dxa"/>
          </w:tcPr>
          <w:p w14:paraId="796C277C" w14:textId="73318148" w:rsidR="004026C4" w:rsidRPr="001E1831" w:rsidRDefault="004026C4" w:rsidP="004026C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256</w:t>
            </w: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>2</w:t>
            </w:r>
          </w:p>
        </w:tc>
        <w:tc>
          <w:tcPr>
            <w:tcW w:w="900" w:type="dxa"/>
          </w:tcPr>
          <w:p w14:paraId="4533B84F" w14:textId="655C1161" w:rsidR="004026C4" w:rsidRPr="001E1831" w:rsidRDefault="004026C4" w:rsidP="004026C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256</w:t>
            </w: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>3</w:t>
            </w:r>
          </w:p>
        </w:tc>
        <w:tc>
          <w:tcPr>
            <w:tcW w:w="810" w:type="dxa"/>
          </w:tcPr>
          <w:p w14:paraId="6C3276B4" w14:textId="41E9FCAB" w:rsidR="004026C4" w:rsidRPr="001E1831" w:rsidRDefault="004026C4" w:rsidP="004026C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256</w:t>
            </w: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>2</w:t>
            </w:r>
          </w:p>
        </w:tc>
        <w:tc>
          <w:tcPr>
            <w:tcW w:w="930" w:type="dxa"/>
            <w:gridSpan w:val="2"/>
          </w:tcPr>
          <w:p w14:paraId="6700C695" w14:textId="63B53A55" w:rsidR="004026C4" w:rsidRPr="001E1831" w:rsidRDefault="004026C4" w:rsidP="004026C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256</w:t>
            </w: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>3</w:t>
            </w:r>
          </w:p>
        </w:tc>
        <w:tc>
          <w:tcPr>
            <w:tcW w:w="900" w:type="dxa"/>
            <w:gridSpan w:val="2"/>
          </w:tcPr>
          <w:p w14:paraId="23CF3140" w14:textId="1BDCE09F" w:rsidR="004026C4" w:rsidRPr="001E1831" w:rsidRDefault="004026C4" w:rsidP="004026C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256</w:t>
            </w: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>2</w:t>
            </w:r>
          </w:p>
        </w:tc>
        <w:tc>
          <w:tcPr>
            <w:tcW w:w="720" w:type="dxa"/>
          </w:tcPr>
          <w:p w14:paraId="5EA12609" w14:textId="7C5E5B50" w:rsidR="004026C4" w:rsidRPr="001E1831" w:rsidRDefault="004026C4" w:rsidP="004026C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256</w:t>
            </w: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>3</w:t>
            </w:r>
          </w:p>
        </w:tc>
        <w:tc>
          <w:tcPr>
            <w:tcW w:w="905" w:type="dxa"/>
          </w:tcPr>
          <w:p w14:paraId="673D138A" w14:textId="5C0349A0" w:rsidR="004026C4" w:rsidRPr="001E1831" w:rsidRDefault="004026C4" w:rsidP="004026C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256</w:t>
            </w: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>2</w:t>
            </w:r>
          </w:p>
        </w:tc>
      </w:tr>
      <w:tr w:rsidR="00191850" w:rsidRPr="001E1831" w14:paraId="760FB87F" w14:textId="77777777" w:rsidTr="005924B9">
        <w:tc>
          <w:tcPr>
            <w:tcW w:w="3328" w:type="dxa"/>
          </w:tcPr>
          <w:p w14:paraId="4619D8F6" w14:textId="77777777" w:rsidR="00191850" w:rsidRPr="001E1831" w:rsidRDefault="00191850" w:rsidP="00DC21B1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68A53307" w14:textId="77777777" w:rsidR="00191850" w:rsidRPr="001E1831" w:rsidRDefault="00191850" w:rsidP="00DC21B1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24A36F55" w14:textId="77777777" w:rsidR="00191850" w:rsidRPr="001E1831" w:rsidRDefault="00191850" w:rsidP="00DC21B1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2CF2D6EA" w14:textId="77777777" w:rsidR="00191850" w:rsidRPr="001E1831" w:rsidRDefault="00191850" w:rsidP="00191850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7B2B89F9" w14:textId="77777777" w:rsidR="00191850" w:rsidRPr="001E1831" w:rsidRDefault="00191850" w:rsidP="00DC21B1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900" w:type="dxa"/>
          </w:tcPr>
          <w:p w14:paraId="505913C9" w14:textId="77777777" w:rsidR="00191850" w:rsidRPr="001E1831" w:rsidRDefault="00191850" w:rsidP="00DC21B1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900" w:type="dxa"/>
          </w:tcPr>
          <w:p w14:paraId="0458E974" w14:textId="77777777" w:rsidR="00191850" w:rsidRPr="001E1831" w:rsidRDefault="00191850" w:rsidP="00DC21B1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810" w:type="dxa"/>
          </w:tcPr>
          <w:p w14:paraId="6200BC0A" w14:textId="77777777" w:rsidR="00191850" w:rsidRPr="001E1831" w:rsidRDefault="00191850" w:rsidP="00DC21B1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30" w:type="dxa"/>
            <w:gridSpan w:val="2"/>
          </w:tcPr>
          <w:p w14:paraId="513AAE9D" w14:textId="77777777" w:rsidR="00191850" w:rsidRPr="001E1831" w:rsidRDefault="00191850" w:rsidP="00DC21B1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14:paraId="534994DA" w14:textId="77777777" w:rsidR="00191850" w:rsidRPr="001E1831" w:rsidRDefault="00191850" w:rsidP="00DC21B1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20" w:type="dxa"/>
          </w:tcPr>
          <w:p w14:paraId="48E0448A" w14:textId="77777777" w:rsidR="00191850" w:rsidRPr="001E1831" w:rsidRDefault="00191850" w:rsidP="00DC21B1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5" w:type="dxa"/>
          </w:tcPr>
          <w:p w14:paraId="5EB237B3" w14:textId="77777777" w:rsidR="00191850" w:rsidRPr="001E1831" w:rsidRDefault="00191850" w:rsidP="00DC21B1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</w:tr>
      <w:tr w:rsidR="00191850" w:rsidRPr="001E1831" w14:paraId="572C3A13" w14:textId="77777777" w:rsidTr="005924B9">
        <w:tc>
          <w:tcPr>
            <w:tcW w:w="3328" w:type="dxa"/>
          </w:tcPr>
          <w:p w14:paraId="5425E49C" w14:textId="77777777" w:rsidR="00191850" w:rsidRPr="001E1831" w:rsidRDefault="00191850" w:rsidP="00DC21B1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4CC013E8" w14:textId="77777777" w:rsidR="00191850" w:rsidRPr="001E1831" w:rsidRDefault="00191850" w:rsidP="00DC21B1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14:paraId="7FC87FF2" w14:textId="77777777" w:rsidR="00191850" w:rsidRPr="001E1831" w:rsidRDefault="0019185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49E170DB" w14:textId="77777777" w:rsidR="00191850" w:rsidRPr="001E1831" w:rsidRDefault="00191850" w:rsidP="00191850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68B36AD5" w14:textId="77777777" w:rsidR="00191850" w:rsidRPr="001E1831" w:rsidRDefault="00191850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46164F16" w14:textId="77777777" w:rsidR="00191850" w:rsidRPr="001E1831" w:rsidRDefault="00191850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60E4D36F" w14:textId="77777777" w:rsidR="00191850" w:rsidRPr="001E1831" w:rsidRDefault="0019185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45903E5D" w14:textId="77777777" w:rsidR="00191850" w:rsidRPr="001E1831" w:rsidRDefault="0019185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49B544FC" w14:textId="77777777" w:rsidR="00191850" w:rsidRPr="001E1831" w:rsidRDefault="00191850" w:rsidP="00DC21B1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4A245129" w14:textId="77777777" w:rsidR="00191850" w:rsidRPr="001E1831" w:rsidRDefault="00191850" w:rsidP="00DC21B1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6E4A7506" w14:textId="77777777" w:rsidR="00191850" w:rsidRPr="001E1831" w:rsidRDefault="00191850" w:rsidP="00DC21B1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39784CEF" w14:textId="77777777" w:rsidR="00191850" w:rsidRPr="001E1831" w:rsidRDefault="00191850" w:rsidP="00DC21B1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4026C4" w:rsidRPr="001E1831" w14:paraId="4B489A21" w14:textId="77777777" w:rsidTr="005924B9">
        <w:trPr>
          <w:trHeight w:val="216"/>
        </w:trPr>
        <w:tc>
          <w:tcPr>
            <w:tcW w:w="3328" w:type="dxa"/>
          </w:tcPr>
          <w:p w14:paraId="56BCCF28" w14:textId="77777777" w:rsidR="004026C4" w:rsidRPr="001E1831" w:rsidRDefault="004026C4" w:rsidP="004026C4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  <w:cs/>
              </w:rPr>
              <w:t xml:space="preserve">บริษัท บินสแวงเกอร์ บรุ๊คเคอร์      </w:t>
            </w:r>
          </w:p>
          <w:p w14:paraId="24640CB9" w14:textId="77777777" w:rsidR="004026C4" w:rsidRPr="001E1831" w:rsidRDefault="004026C4" w:rsidP="004026C4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/>
                <w:sz w:val="22"/>
                <w:szCs w:val="22"/>
                <w:cs/>
              </w:rPr>
              <w:t xml:space="preserve">   (ประเทศไทย) จำกัด</w:t>
            </w: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</w:p>
        </w:tc>
        <w:tc>
          <w:tcPr>
            <w:tcW w:w="2068" w:type="dxa"/>
          </w:tcPr>
          <w:p w14:paraId="2D48CADB" w14:textId="77777777" w:rsidR="004026C4" w:rsidRPr="001E1831" w:rsidRDefault="004026C4" w:rsidP="004026C4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  <w:cs/>
              </w:rPr>
              <w:t>ตัวแทนและที่ปรึกษา</w:t>
            </w:r>
          </w:p>
          <w:p w14:paraId="5C9B0F7F" w14:textId="77777777" w:rsidR="004026C4" w:rsidRPr="001E1831" w:rsidRDefault="004026C4" w:rsidP="004026C4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ทางธุรกิจอสังหาริมทรัพย์</w:t>
            </w:r>
          </w:p>
        </w:tc>
        <w:tc>
          <w:tcPr>
            <w:tcW w:w="1169" w:type="dxa"/>
            <w:gridSpan w:val="2"/>
          </w:tcPr>
          <w:p w14:paraId="43AE501B" w14:textId="77777777" w:rsidR="004026C4" w:rsidRPr="001E1831" w:rsidRDefault="004026C4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1080" w:type="dxa"/>
            <w:gridSpan w:val="2"/>
          </w:tcPr>
          <w:p w14:paraId="1143F4E7" w14:textId="77777777" w:rsidR="004026C4" w:rsidRPr="001E1831" w:rsidRDefault="004026C4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900" w:type="dxa"/>
            <w:gridSpan w:val="2"/>
          </w:tcPr>
          <w:p w14:paraId="7716F444" w14:textId="77777777" w:rsidR="004026C4" w:rsidRPr="001E1831" w:rsidRDefault="004026C4" w:rsidP="004026C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99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E1831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46A5D74E" w14:textId="77777777" w:rsidR="004026C4" w:rsidRPr="001E1831" w:rsidRDefault="004026C4" w:rsidP="004026C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99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E1831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634195E3" w14:textId="77777777" w:rsidR="004026C4" w:rsidRPr="001E1831" w:rsidRDefault="004026C4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810" w:type="dxa"/>
          </w:tcPr>
          <w:p w14:paraId="66201B66" w14:textId="77777777" w:rsidR="004026C4" w:rsidRPr="001E1831" w:rsidRDefault="004026C4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930" w:type="dxa"/>
            <w:gridSpan w:val="2"/>
          </w:tcPr>
          <w:p w14:paraId="78C81482" w14:textId="58886E33" w:rsidR="004026C4" w:rsidRPr="001E1831" w:rsidRDefault="00EA3CC6" w:rsidP="004026C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12,960</w:t>
            </w:r>
          </w:p>
        </w:tc>
        <w:tc>
          <w:tcPr>
            <w:tcW w:w="900" w:type="dxa"/>
            <w:gridSpan w:val="2"/>
          </w:tcPr>
          <w:p w14:paraId="2EC7B41E" w14:textId="617FD3BB" w:rsidR="004026C4" w:rsidRPr="001E1831" w:rsidRDefault="004026C4" w:rsidP="004026C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14,223</w:t>
            </w:r>
          </w:p>
        </w:tc>
        <w:tc>
          <w:tcPr>
            <w:tcW w:w="720" w:type="dxa"/>
          </w:tcPr>
          <w:p w14:paraId="3E55A429" w14:textId="77777777" w:rsidR="004026C4" w:rsidRPr="001E1831" w:rsidRDefault="004026C4" w:rsidP="004026C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  <w:cs/>
              </w:rPr>
              <w:t xml:space="preserve">       -</w:t>
            </w:r>
          </w:p>
        </w:tc>
        <w:tc>
          <w:tcPr>
            <w:tcW w:w="905" w:type="dxa"/>
          </w:tcPr>
          <w:p w14:paraId="76879ABF" w14:textId="77777777" w:rsidR="004026C4" w:rsidRPr="001E1831" w:rsidRDefault="004026C4" w:rsidP="004026C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  <w:cs/>
              </w:rPr>
              <w:t xml:space="preserve">       -</w:t>
            </w:r>
          </w:p>
        </w:tc>
      </w:tr>
      <w:tr w:rsidR="00CC5515" w:rsidRPr="001E1831" w14:paraId="58ABF6EB" w14:textId="77777777" w:rsidTr="005924B9">
        <w:trPr>
          <w:trHeight w:val="216"/>
        </w:trPr>
        <w:tc>
          <w:tcPr>
            <w:tcW w:w="3328" w:type="dxa"/>
          </w:tcPr>
          <w:p w14:paraId="50F62EC1" w14:textId="77777777" w:rsidR="00CC5515" w:rsidRPr="001E1831" w:rsidRDefault="00CC5515" w:rsidP="004026C4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0F6C888B" w14:textId="77777777" w:rsidR="00CC5515" w:rsidRPr="001E1831" w:rsidRDefault="00CC5515" w:rsidP="004026C4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14:paraId="51BEFB96" w14:textId="77777777" w:rsidR="00CC5515" w:rsidRPr="001E1831" w:rsidRDefault="00CC5515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26C68116" w14:textId="77777777" w:rsidR="00CC5515" w:rsidRPr="001E1831" w:rsidRDefault="00CC5515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2852E96F" w14:textId="77777777" w:rsidR="00CC5515" w:rsidRPr="001E1831" w:rsidRDefault="00CC5515" w:rsidP="004026C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0FD202E5" w14:textId="77777777" w:rsidR="00CC5515" w:rsidRPr="001E1831" w:rsidRDefault="00CC5515" w:rsidP="004026C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06C5CE2E" w14:textId="77777777" w:rsidR="00CC5515" w:rsidRPr="001E1831" w:rsidRDefault="00CC5515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6D837D05" w14:textId="77777777" w:rsidR="00CC5515" w:rsidRPr="001E1831" w:rsidRDefault="00CC5515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68601F80" w14:textId="77777777" w:rsidR="00CC5515" w:rsidRPr="001E1831" w:rsidRDefault="00CC5515" w:rsidP="004026C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4AA566EA" w14:textId="77777777" w:rsidR="00CC5515" w:rsidRPr="001E1831" w:rsidRDefault="00CC5515" w:rsidP="004026C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4669EAAF" w14:textId="77777777" w:rsidR="00CC5515" w:rsidRPr="001E1831" w:rsidRDefault="00CC5515" w:rsidP="004026C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5" w:type="dxa"/>
          </w:tcPr>
          <w:p w14:paraId="685D26F2" w14:textId="77777777" w:rsidR="00CC5515" w:rsidRPr="001E1831" w:rsidRDefault="00CC5515" w:rsidP="004026C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4026C4" w:rsidRPr="001E1831" w14:paraId="0BAFE58A" w14:textId="77777777" w:rsidTr="005924B9">
        <w:trPr>
          <w:trHeight w:val="70"/>
        </w:trPr>
        <w:tc>
          <w:tcPr>
            <w:tcW w:w="3328" w:type="dxa"/>
          </w:tcPr>
          <w:p w14:paraId="3F48B397" w14:textId="77777777" w:rsidR="004026C4" w:rsidRPr="001E1831" w:rsidRDefault="004026C4" w:rsidP="004026C4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631E8FC7" w14:textId="77777777" w:rsidR="004026C4" w:rsidRPr="001E1831" w:rsidRDefault="004026C4" w:rsidP="004026C4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267EC306" w14:textId="77777777" w:rsidR="004026C4" w:rsidRPr="001E1831" w:rsidRDefault="004026C4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680C8F13" w14:textId="77777777" w:rsidR="004026C4" w:rsidRPr="001E1831" w:rsidRDefault="004026C4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44D9BA32" w14:textId="77777777" w:rsidR="004026C4" w:rsidRPr="001E1831" w:rsidRDefault="004026C4" w:rsidP="004026C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6FC8F863" w14:textId="77777777" w:rsidR="004026C4" w:rsidRPr="001E1831" w:rsidRDefault="004026C4" w:rsidP="004026C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0BEDE135" w14:textId="77777777" w:rsidR="004026C4" w:rsidRPr="001E1831" w:rsidRDefault="004026C4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3FE56FD1" w14:textId="77777777" w:rsidR="004026C4" w:rsidRPr="001E1831" w:rsidRDefault="004026C4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5FFF7C4A" w14:textId="77777777" w:rsidR="004026C4" w:rsidRPr="001E1831" w:rsidRDefault="004026C4" w:rsidP="004026C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67501B24" w14:textId="77777777" w:rsidR="004026C4" w:rsidRPr="001E1831" w:rsidRDefault="004026C4" w:rsidP="004026C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072E2260" w14:textId="77777777" w:rsidR="004026C4" w:rsidRPr="001E1831" w:rsidRDefault="004026C4" w:rsidP="004026C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0FE97EBD" w14:textId="77777777" w:rsidR="004026C4" w:rsidRPr="001E1831" w:rsidRDefault="004026C4" w:rsidP="004026C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4026C4" w:rsidRPr="001E1831" w14:paraId="24B3B25C" w14:textId="77777777" w:rsidTr="005924B9">
        <w:tc>
          <w:tcPr>
            <w:tcW w:w="3328" w:type="dxa"/>
          </w:tcPr>
          <w:p w14:paraId="7605A08B" w14:textId="77777777" w:rsidR="004026C4" w:rsidRPr="001E1831" w:rsidRDefault="004026C4" w:rsidP="004026C4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คอร์ปอเรท แอดไวเซอร์รี่ จำกัด </w:t>
            </w:r>
          </w:p>
        </w:tc>
        <w:tc>
          <w:tcPr>
            <w:tcW w:w="2068" w:type="dxa"/>
          </w:tcPr>
          <w:p w14:paraId="50ECE44A" w14:textId="77777777" w:rsidR="004026C4" w:rsidRPr="001E1831" w:rsidRDefault="004026C4" w:rsidP="004026C4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1E183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14:paraId="2AFEC506" w14:textId="77777777" w:rsidR="004026C4" w:rsidRPr="001E1831" w:rsidRDefault="004026C4" w:rsidP="004026C4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0AD93E5D" w14:textId="77777777" w:rsidR="004026C4" w:rsidRPr="001E1831" w:rsidRDefault="004026C4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>31.02 ล้านบาท</w:t>
            </w:r>
          </w:p>
        </w:tc>
        <w:tc>
          <w:tcPr>
            <w:tcW w:w="1080" w:type="dxa"/>
            <w:gridSpan w:val="2"/>
          </w:tcPr>
          <w:p w14:paraId="4B3A3EB1" w14:textId="77777777" w:rsidR="004026C4" w:rsidRPr="001E1831" w:rsidRDefault="004026C4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>31.02 ล้านบาท</w:t>
            </w:r>
          </w:p>
        </w:tc>
        <w:tc>
          <w:tcPr>
            <w:tcW w:w="900" w:type="dxa"/>
            <w:gridSpan w:val="2"/>
          </w:tcPr>
          <w:p w14:paraId="1483DC07" w14:textId="77777777" w:rsidR="004026C4" w:rsidRPr="001E1831" w:rsidRDefault="004026C4" w:rsidP="004026C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99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E1831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219CB636" w14:textId="77777777" w:rsidR="004026C4" w:rsidRPr="001E1831" w:rsidRDefault="004026C4" w:rsidP="004026C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99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E1831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1406FBE7" w14:textId="77777777" w:rsidR="004026C4" w:rsidRPr="001E1831" w:rsidRDefault="004026C4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31,011</w:t>
            </w:r>
          </w:p>
        </w:tc>
        <w:tc>
          <w:tcPr>
            <w:tcW w:w="810" w:type="dxa"/>
          </w:tcPr>
          <w:p w14:paraId="6AFA8EED" w14:textId="77777777" w:rsidR="004026C4" w:rsidRPr="001E1831" w:rsidRDefault="004026C4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31,011</w:t>
            </w:r>
          </w:p>
        </w:tc>
        <w:tc>
          <w:tcPr>
            <w:tcW w:w="930" w:type="dxa"/>
            <w:gridSpan w:val="2"/>
          </w:tcPr>
          <w:p w14:paraId="294A1B47" w14:textId="7AE75C99" w:rsidR="004026C4" w:rsidRPr="001E1831" w:rsidRDefault="00EA3CC6" w:rsidP="004026C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(9,858)</w:t>
            </w:r>
          </w:p>
        </w:tc>
        <w:tc>
          <w:tcPr>
            <w:tcW w:w="900" w:type="dxa"/>
            <w:gridSpan w:val="2"/>
          </w:tcPr>
          <w:p w14:paraId="1B052BF7" w14:textId="31D0A80D" w:rsidR="004026C4" w:rsidRPr="001E1831" w:rsidRDefault="004026C4" w:rsidP="004026C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1E1831">
              <w:rPr>
                <w:rFonts w:ascii="Angsana New" w:hAnsi="Angsana New"/>
                <w:sz w:val="22"/>
                <w:szCs w:val="22"/>
              </w:rPr>
              <w:t>10,317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720" w:type="dxa"/>
          </w:tcPr>
          <w:p w14:paraId="30746CE9" w14:textId="77777777" w:rsidR="004026C4" w:rsidRPr="001E1831" w:rsidRDefault="004026C4" w:rsidP="004026C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14:paraId="7D82F9BD" w14:textId="77777777" w:rsidR="004026C4" w:rsidRPr="001E1831" w:rsidRDefault="004026C4" w:rsidP="004026C4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</w:tr>
      <w:tr w:rsidR="004026C4" w:rsidRPr="001E1831" w14:paraId="1300584F" w14:textId="77777777" w:rsidTr="005924B9">
        <w:tc>
          <w:tcPr>
            <w:tcW w:w="3328" w:type="dxa"/>
          </w:tcPr>
          <w:p w14:paraId="1CCE4013" w14:textId="77777777" w:rsidR="004026C4" w:rsidRPr="001E1831" w:rsidRDefault="004026C4" w:rsidP="004026C4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2F7CEBC6" w14:textId="77777777" w:rsidR="004026C4" w:rsidRPr="001E1831" w:rsidRDefault="004026C4" w:rsidP="004026C4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666DE0B8" w14:textId="77777777" w:rsidR="004026C4" w:rsidRPr="001E1831" w:rsidRDefault="004026C4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2052F239" w14:textId="77777777" w:rsidR="004026C4" w:rsidRPr="001E1831" w:rsidRDefault="004026C4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29234675" w14:textId="77777777" w:rsidR="004026C4" w:rsidRPr="001E1831" w:rsidRDefault="004026C4" w:rsidP="004026C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4952B080" w14:textId="77777777" w:rsidR="004026C4" w:rsidRPr="001E1831" w:rsidRDefault="004026C4" w:rsidP="004026C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0449E89C" w14:textId="77777777" w:rsidR="004026C4" w:rsidRPr="001E1831" w:rsidRDefault="004026C4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226D4E70" w14:textId="77777777" w:rsidR="004026C4" w:rsidRPr="001E1831" w:rsidRDefault="004026C4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5666E724" w14:textId="77777777" w:rsidR="004026C4" w:rsidRPr="001E1831" w:rsidRDefault="004026C4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44BE42B8" w14:textId="77777777" w:rsidR="004026C4" w:rsidRPr="001E1831" w:rsidRDefault="004026C4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5212633C" w14:textId="77777777" w:rsidR="004026C4" w:rsidRPr="001E1831" w:rsidRDefault="004026C4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2675DF32" w14:textId="77777777" w:rsidR="004026C4" w:rsidRPr="001E1831" w:rsidRDefault="004026C4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4026C4" w:rsidRPr="001E1831" w14:paraId="6EB9861B" w14:textId="77777777" w:rsidTr="005924B9">
        <w:tc>
          <w:tcPr>
            <w:tcW w:w="3328" w:type="dxa"/>
          </w:tcPr>
          <w:p w14:paraId="0F488BB2" w14:textId="77777777" w:rsidR="004026C4" w:rsidRPr="001E1831" w:rsidRDefault="004026C4" w:rsidP="004026C4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บิสซิเนส ดีเวลล็อปเม้นท์ จำกัด </w:t>
            </w:r>
          </w:p>
        </w:tc>
        <w:tc>
          <w:tcPr>
            <w:tcW w:w="2068" w:type="dxa"/>
          </w:tcPr>
          <w:p w14:paraId="6D23D998" w14:textId="77777777" w:rsidR="004026C4" w:rsidRPr="001E1831" w:rsidRDefault="004026C4" w:rsidP="004026C4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1E183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14:paraId="135F8353" w14:textId="77777777" w:rsidR="004026C4" w:rsidRPr="001E1831" w:rsidRDefault="004026C4" w:rsidP="004026C4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523DB83B" w14:textId="77777777" w:rsidR="004026C4" w:rsidRPr="001E1831" w:rsidRDefault="004026C4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1080" w:type="dxa"/>
            <w:gridSpan w:val="2"/>
          </w:tcPr>
          <w:p w14:paraId="24D1884D" w14:textId="77777777" w:rsidR="004026C4" w:rsidRPr="001E1831" w:rsidRDefault="004026C4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900" w:type="dxa"/>
            <w:gridSpan w:val="2"/>
          </w:tcPr>
          <w:p w14:paraId="1566B5C9" w14:textId="77777777" w:rsidR="004026C4" w:rsidRPr="001E1831" w:rsidRDefault="004026C4" w:rsidP="004026C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99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E1831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2058A242" w14:textId="77777777" w:rsidR="004026C4" w:rsidRPr="001E1831" w:rsidRDefault="004026C4" w:rsidP="004026C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99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1E1831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03558756" w14:textId="77777777" w:rsidR="004026C4" w:rsidRPr="001E1831" w:rsidRDefault="004026C4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810" w:type="dxa"/>
          </w:tcPr>
          <w:p w14:paraId="03359B0E" w14:textId="77777777" w:rsidR="004026C4" w:rsidRPr="001E1831" w:rsidRDefault="004026C4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930" w:type="dxa"/>
            <w:gridSpan w:val="2"/>
          </w:tcPr>
          <w:p w14:paraId="3A8A0D07" w14:textId="47CF6347" w:rsidR="004026C4" w:rsidRPr="001E1831" w:rsidRDefault="00EA3CC6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(21,044)</w:t>
            </w:r>
          </w:p>
        </w:tc>
        <w:tc>
          <w:tcPr>
            <w:tcW w:w="900" w:type="dxa"/>
            <w:gridSpan w:val="2"/>
          </w:tcPr>
          <w:p w14:paraId="5D228E13" w14:textId="1E95D8CD" w:rsidR="004026C4" w:rsidRPr="001E1831" w:rsidRDefault="004026C4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1E1831">
              <w:rPr>
                <w:rFonts w:ascii="Angsana New" w:hAnsi="Angsana New"/>
                <w:sz w:val="22"/>
                <w:szCs w:val="22"/>
              </w:rPr>
              <w:t>17,657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720" w:type="dxa"/>
          </w:tcPr>
          <w:p w14:paraId="11B15927" w14:textId="77777777" w:rsidR="004026C4" w:rsidRPr="001E1831" w:rsidRDefault="004026C4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1E1831">
              <w:rPr>
                <w:rFonts w:ascii="Angsana New" w:hAnsi="Angsana New"/>
                <w:sz w:val="22"/>
                <w:szCs w:val="22"/>
              </w:rPr>
              <w:t>2,000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5" w:type="dxa"/>
          </w:tcPr>
          <w:p w14:paraId="5BB5F65F" w14:textId="77777777" w:rsidR="004026C4" w:rsidRPr="001E1831" w:rsidRDefault="004026C4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1E1831">
              <w:rPr>
                <w:rFonts w:ascii="Angsana New" w:hAnsi="Angsana New"/>
                <w:sz w:val="22"/>
                <w:szCs w:val="22"/>
              </w:rPr>
              <w:t>2,000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4026C4" w:rsidRPr="001E1831" w14:paraId="72DD5C7F" w14:textId="77777777" w:rsidTr="005924B9">
        <w:tc>
          <w:tcPr>
            <w:tcW w:w="3328" w:type="dxa"/>
          </w:tcPr>
          <w:p w14:paraId="5E5AB3B7" w14:textId="77777777" w:rsidR="004026C4" w:rsidRPr="001E1831" w:rsidRDefault="004026C4" w:rsidP="004026C4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58AD61B3" w14:textId="77777777" w:rsidR="004026C4" w:rsidRPr="001E1831" w:rsidRDefault="004026C4" w:rsidP="004026C4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0E89F14A" w14:textId="77777777" w:rsidR="004026C4" w:rsidRPr="001E1831" w:rsidRDefault="004026C4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5CFA4E84" w14:textId="77777777" w:rsidR="004026C4" w:rsidRPr="001E1831" w:rsidRDefault="004026C4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09A3055C" w14:textId="77777777" w:rsidR="004026C4" w:rsidRPr="001E1831" w:rsidRDefault="004026C4" w:rsidP="004026C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4E114102" w14:textId="77777777" w:rsidR="004026C4" w:rsidRPr="001E1831" w:rsidRDefault="004026C4" w:rsidP="004026C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06F7D879" w14:textId="77777777" w:rsidR="004026C4" w:rsidRPr="001E1831" w:rsidRDefault="004026C4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6D385F43" w14:textId="77777777" w:rsidR="004026C4" w:rsidRPr="001E1831" w:rsidRDefault="004026C4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26AB8E38" w14:textId="77777777" w:rsidR="004026C4" w:rsidRPr="001E1831" w:rsidRDefault="004026C4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1E7BBE02" w14:textId="77777777" w:rsidR="004026C4" w:rsidRPr="001E1831" w:rsidRDefault="004026C4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0C350708" w14:textId="77777777" w:rsidR="004026C4" w:rsidRPr="001E1831" w:rsidRDefault="004026C4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5" w:type="dxa"/>
          </w:tcPr>
          <w:p w14:paraId="695B6923" w14:textId="77777777" w:rsidR="004026C4" w:rsidRPr="001E1831" w:rsidRDefault="004026C4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4026C4" w:rsidRPr="001E1831" w14:paraId="7082A59D" w14:textId="77777777" w:rsidTr="005924B9">
        <w:tc>
          <w:tcPr>
            <w:tcW w:w="3328" w:type="dxa"/>
          </w:tcPr>
          <w:p w14:paraId="31326CD9" w14:textId="77777777" w:rsidR="004026C4" w:rsidRPr="001E1831" w:rsidRDefault="004026C4" w:rsidP="004026C4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 อินเตอร์เนชั่นแนล จำกัด</w:t>
            </w:r>
          </w:p>
        </w:tc>
        <w:tc>
          <w:tcPr>
            <w:tcW w:w="2068" w:type="dxa"/>
          </w:tcPr>
          <w:p w14:paraId="76868C48" w14:textId="77777777" w:rsidR="004026C4" w:rsidRPr="001E1831" w:rsidRDefault="004026C4" w:rsidP="004026C4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1E183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ให้คำปรึกษาทางด้านการเงิน</w:t>
            </w:r>
          </w:p>
        </w:tc>
        <w:tc>
          <w:tcPr>
            <w:tcW w:w="1169" w:type="dxa"/>
            <w:gridSpan w:val="2"/>
          </w:tcPr>
          <w:p w14:paraId="22C0A2FD" w14:textId="77777777" w:rsidR="004026C4" w:rsidRPr="001E1831" w:rsidRDefault="004026C4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>600,000 ดอลล่าร์</w:t>
            </w:r>
          </w:p>
        </w:tc>
        <w:tc>
          <w:tcPr>
            <w:tcW w:w="1080" w:type="dxa"/>
            <w:gridSpan w:val="2"/>
          </w:tcPr>
          <w:p w14:paraId="53398F10" w14:textId="77777777" w:rsidR="004026C4" w:rsidRPr="001E1831" w:rsidRDefault="004026C4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>600,000 ดอลล่าร์</w:t>
            </w:r>
          </w:p>
        </w:tc>
        <w:tc>
          <w:tcPr>
            <w:tcW w:w="900" w:type="dxa"/>
            <w:gridSpan w:val="2"/>
          </w:tcPr>
          <w:p w14:paraId="623239C5" w14:textId="77777777" w:rsidR="004026C4" w:rsidRPr="001E1831" w:rsidRDefault="004026C4" w:rsidP="004026C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100</w:t>
            </w: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1E1831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900" w:type="dxa"/>
          </w:tcPr>
          <w:p w14:paraId="3BDF160E" w14:textId="77777777" w:rsidR="004026C4" w:rsidRPr="001E1831" w:rsidRDefault="004026C4" w:rsidP="004026C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100</w:t>
            </w: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1E1831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900" w:type="dxa"/>
          </w:tcPr>
          <w:p w14:paraId="785DE89B" w14:textId="77777777" w:rsidR="004026C4" w:rsidRPr="001E1831" w:rsidRDefault="004026C4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17,844</w:t>
            </w:r>
          </w:p>
        </w:tc>
        <w:tc>
          <w:tcPr>
            <w:tcW w:w="810" w:type="dxa"/>
          </w:tcPr>
          <w:p w14:paraId="45B17420" w14:textId="77777777" w:rsidR="004026C4" w:rsidRPr="001E1831" w:rsidRDefault="004026C4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17,844</w:t>
            </w:r>
          </w:p>
        </w:tc>
        <w:tc>
          <w:tcPr>
            <w:tcW w:w="930" w:type="dxa"/>
            <w:gridSpan w:val="2"/>
          </w:tcPr>
          <w:p w14:paraId="43C0C62B" w14:textId="1D3B2065" w:rsidR="004026C4" w:rsidRPr="001E1831" w:rsidRDefault="00EA3CC6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152,</w:t>
            </w:r>
            <w:r w:rsidR="00CA051D" w:rsidRPr="001E1831">
              <w:rPr>
                <w:rFonts w:ascii="Angsana New" w:hAnsi="Angsana New"/>
                <w:sz w:val="22"/>
                <w:szCs w:val="22"/>
              </w:rPr>
              <w:t>220</w:t>
            </w:r>
          </w:p>
        </w:tc>
        <w:tc>
          <w:tcPr>
            <w:tcW w:w="900" w:type="dxa"/>
            <w:gridSpan w:val="2"/>
          </w:tcPr>
          <w:p w14:paraId="557F3197" w14:textId="3CFF7903" w:rsidR="004026C4" w:rsidRPr="001E1831" w:rsidRDefault="004026C4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71,478</w:t>
            </w:r>
          </w:p>
        </w:tc>
        <w:tc>
          <w:tcPr>
            <w:tcW w:w="720" w:type="dxa"/>
          </w:tcPr>
          <w:p w14:paraId="0B9E631F" w14:textId="77777777" w:rsidR="004026C4" w:rsidRPr="001E1831" w:rsidRDefault="004026C4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14:paraId="564D5A00" w14:textId="77777777" w:rsidR="004026C4" w:rsidRPr="001E1831" w:rsidRDefault="004026C4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  <w:tr w:rsidR="004026C4" w:rsidRPr="001E1831" w14:paraId="25ACD670" w14:textId="77777777" w:rsidTr="005924B9">
        <w:trPr>
          <w:trHeight w:val="66"/>
        </w:trPr>
        <w:tc>
          <w:tcPr>
            <w:tcW w:w="3328" w:type="dxa"/>
          </w:tcPr>
          <w:p w14:paraId="5F185C4A" w14:textId="77777777" w:rsidR="004026C4" w:rsidRPr="001E1831" w:rsidRDefault="004026C4" w:rsidP="004026C4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44995E38" w14:textId="77777777" w:rsidR="004026C4" w:rsidRPr="001E1831" w:rsidRDefault="004026C4" w:rsidP="004026C4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แก่ลูกค้าต่างประเทศ</w:t>
            </w:r>
          </w:p>
        </w:tc>
        <w:tc>
          <w:tcPr>
            <w:tcW w:w="1169" w:type="dxa"/>
            <w:gridSpan w:val="2"/>
          </w:tcPr>
          <w:p w14:paraId="4AC0744B" w14:textId="77777777" w:rsidR="004026C4" w:rsidRPr="001E1831" w:rsidRDefault="004026C4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1080" w:type="dxa"/>
            <w:gridSpan w:val="2"/>
          </w:tcPr>
          <w:p w14:paraId="543A34F1" w14:textId="77777777" w:rsidR="004026C4" w:rsidRPr="001E1831" w:rsidRDefault="004026C4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900" w:type="dxa"/>
            <w:gridSpan w:val="2"/>
          </w:tcPr>
          <w:p w14:paraId="580DD745" w14:textId="77777777" w:rsidR="004026C4" w:rsidRPr="001E1831" w:rsidRDefault="004026C4" w:rsidP="004026C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2608441D" w14:textId="77777777" w:rsidR="004026C4" w:rsidRPr="001E1831" w:rsidRDefault="004026C4" w:rsidP="004026C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2629E268" w14:textId="77777777" w:rsidR="004026C4" w:rsidRPr="001E1831" w:rsidRDefault="004026C4" w:rsidP="004026C4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810" w:type="dxa"/>
          </w:tcPr>
          <w:p w14:paraId="2FDF6967" w14:textId="77777777" w:rsidR="004026C4" w:rsidRPr="001E1831" w:rsidRDefault="004026C4" w:rsidP="004026C4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14:paraId="28DB620C" w14:textId="77777777" w:rsidR="004026C4" w:rsidRPr="001E1831" w:rsidRDefault="004026C4" w:rsidP="004026C4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00" w:type="dxa"/>
            <w:gridSpan w:val="2"/>
          </w:tcPr>
          <w:p w14:paraId="034D20BC" w14:textId="77777777" w:rsidR="004026C4" w:rsidRPr="001E1831" w:rsidRDefault="004026C4" w:rsidP="004026C4">
            <w:pP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14:paraId="40ED6C84" w14:textId="77777777" w:rsidR="004026C4" w:rsidRPr="001E1831" w:rsidRDefault="004026C4" w:rsidP="004026C4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6F68E1D7" w14:textId="77777777" w:rsidR="004026C4" w:rsidRPr="001E1831" w:rsidRDefault="004026C4" w:rsidP="004026C4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4026C4" w:rsidRPr="001E1831" w14:paraId="68BF127A" w14:textId="77777777" w:rsidTr="005924B9">
        <w:trPr>
          <w:trHeight w:val="405"/>
        </w:trPr>
        <w:tc>
          <w:tcPr>
            <w:tcW w:w="3328" w:type="dxa"/>
          </w:tcPr>
          <w:p w14:paraId="72AB5EBA" w14:textId="77777777" w:rsidR="004026C4" w:rsidRPr="001E1831" w:rsidRDefault="004026C4" w:rsidP="004026C4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2068" w:type="dxa"/>
          </w:tcPr>
          <w:p w14:paraId="335DEFD2" w14:textId="77777777" w:rsidR="004026C4" w:rsidRPr="001E1831" w:rsidRDefault="004026C4" w:rsidP="004026C4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35C614A5" w14:textId="77777777" w:rsidR="004026C4" w:rsidRPr="001E1831" w:rsidRDefault="004026C4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0B12D11E" w14:textId="77777777" w:rsidR="004026C4" w:rsidRPr="001E1831" w:rsidRDefault="004026C4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6BED10D6" w14:textId="77777777" w:rsidR="004026C4" w:rsidRPr="001E1831" w:rsidRDefault="004026C4" w:rsidP="004026C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00ABD0A4" w14:textId="77777777" w:rsidR="004026C4" w:rsidRPr="001E1831" w:rsidRDefault="004026C4" w:rsidP="004026C4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vAlign w:val="center"/>
          </w:tcPr>
          <w:p w14:paraId="5A6FD075" w14:textId="77777777" w:rsidR="004026C4" w:rsidRPr="001E1831" w:rsidRDefault="004026C4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60,077</w:t>
            </w:r>
          </w:p>
        </w:tc>
        <w:tc>
          <w:tcPr>
            <w:tcW w:w="810" w:type="dxa"/>
            <w:vAlign w:val="center"/>
          </w:tcPr>
          <w:p w14:paraId="0E9D1125" w14:textId="77777777" w:rsidR="004026C4" w:rsidRPr="001E1831" w:rsidRDefault="004026C4" w:rsidP="004026C4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60,077</w:t>
            </w:r>
          </w:p>
        </w:tc>
        <w:tc>
          <w:tcPr>
            <w:tcW w:w="930" w:type="dxa"/>
            <w:gridSpan w:val="2"/>
          </w:tcPr>
          <w:p w14:paraId="3AA761F4" w14:textId="520BB0D4" w:rsidR="004026C4" w:rsidRPr="001E1831" w:rsidRDefault="00EA3CC6" w:rsidP="004026C4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13</w:t>
            </w:r>
            <w:r w:rsidR="00CA051D" w:rsidRPr="001E1831">
              <w:rPr>
                <w:rFonts w:ascii="Angsana New" w:hAnsi="Angsana New"/>
                <w:sz w:val="22"/>
                <w:szCs w:val="22"/>
              </w:rPr>
              <w:t>4</w:t>
            </w:r>
            <w:r w:rsidRPr="001E1831">
              <w:rPr>
                <w:rFonts w:ascii="Angsana New" w:hAnsi="Angsana New"/>
                <w:sz w:val="22"/>
                <w:szCs w:val="22"/>
              </w:rPr>
              <w:t>,</w:t>
            </w:r>
            <w:r w:rsidR="00CA051D" w:rsidRPr="001E1831">
              <w:rPr>
                <w:rFonts w:ascii="Angsana New" w:hAnsi="Angsana New"/>
                <w:sz w:val="22"/>
                <w:szCs w:val="22"/>
              </w:rPr>
              <w:t>278</w:t>
            </w:r>
          </w:p>
        </w:tc>
        <w:tc>
          <w:tcPr>
            <w:tcW w:w="900" w:type="dxa"/>
            <w:gridSpan w:val="2"/>
          </w:tcPr>
          <w:p w14:paraId="4265993E" w14:textId="2F74A1EE" w:rsidR="004026C4" w:rsidRPr="001E1831" w:rsidRDefault="004026C4" w:rsidP="004026C4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57,727</w:t>
            </w:r>
          </w:p>
        </w:tc>
        <w:tc>
          <w:tcPr>
            <w:tcW w:w="720" w:type="dxa"/>
          </w:tcPr>
          <w:p w14:paraId="4EB4C3ED" w14:textId="77777777" w:rsidR="004026C4" w:rsidRPr="001E1831" w:rsidRDefault="004026C4" w:rsidP="004026C4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1E1831">
              <w:rPr>
                <w:rFonts w:ascii="Angsana New" w:hAnsi="Angsana New"/>
                <w:sz w:val="22"/>
                <w:szCs w:val="22"/>
              </w:rPr>
              <w:t>2,000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5" w:type="dxa"/>
          </w:tcPr>
          <w:p w14:paraId="07CD443A" w14:textId="77777777" w:rsidR="004026C4" w:rsidRPr="001E1831" w:rsidRDefault="004026C4" w:rsidP="004026C4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1E1831">
              <w:rPr>
                <w:rFonts w:ascii="Angsana New" w:hAnsi="Angsana New"/>
                <w:sz w:val="22"/>
                <w:szCs w:val="22"/>
              </w:rPr>
              <w:t>2,000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DC21B1" w:rsidRPr="001E1831" w14:paraId="00EC62C5" w14:textId="77777777" w:rsidTr="005924B9">
        <w:trPr>
          <w:trHeight w:hRule="exact" w:val="315"/>
        </w:trPr>
        <w:tc>
          <w:tcPr>
            <w:tcW w:w="3328" w:type="dxa"/>
          </w:tcPr>
          <w:p w14:paraId="0534AF03" w14:textId="77777777" w:rsidR="00DC21B1" w:rsidRPr="001E1831" w:rsidRDefault="00DC21B1" w:rsidP="00DC21B1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1E1831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หัก</w:t>
            </w: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 xml:space="preserve">  ค่าเผื่อการด้อยค่าเงินลงทุน</w:t>
            </w:r>
          </w:p>
        </w:tc>
        <w:tc>
          <w:tcPr>
            <w:tcW w:w="2068" w:type="dxa"/>
          </w:tcPr>
          <w:p w14:paraId="512AADA7" w14:textId="77777777" w:rsidR="00DC21B1" w:rsidRPr="001E1831" w:rsidRDefault="00DC21B1" w:rsidP="00DC21B1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6D54B5E8" w14:textId="77777777" w:rsidR="00DC21B1" w:rsidRPr="001E1831" w:rsidRDefault="00DC21B1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65D3881B" w14:textId="77777777" w:rsidR="00DC21B1" w:rsidRPr="001E1831" w:rsidRDefault="00DC21B1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7F195357" w14:textId="77777777" w:rsidR="00DC21B1" w:rsidRPr="001E1831" w:rsidRDefault="00DC21B1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099F2127" w14:textId="77777777" w:rsidR="00DC21B1" w:rsidRPr="001E1831" w:rsidRDefault="00DC21B1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38C7820D" w14:textId="77777777" w:rsidR="00DC21B1" w:rsidRPr="001E1831" w:rsidRDefault="00DC21B1" w:rsidP="00DC21B1">
            <w:pPr>
              <w:spacing w:line="200" w:lineRule="exact"/>
              <w:ind w:right="-108" w:firstLine="3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  <w:cs/>
              </w:rPr>
              <w:t xml:space="preserve">     (</w:t>
            </w:r>
            <w:r w:rsidRPr="001E1831">
              <w:rPr>
                <w:rFonts w:ascii="Angsana New" w:hAnsi="Angsana New"/>
                <w:sz w:val="22"/>
                <w:szCs w:val="22"/>
              </w:rPr>
              <w:t>2,000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10" w:type="dxa"/>
          </w:tcPr>
          <w:p w14:paraId="58D4FEFE" w14:textId="77777777" w:rsidR="00DC21B1" w:rsidRPr="001E1831" w:rsidRDefault="00DC21B1" w:rsidP="00F747C0">
            <w:pPr>
              <w:spacing w:line="200" w:lineRule="exact"/>
              <w:ind w:right="-108" w:firstLine="3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  <w:cs/>
              </w:rPr>
              <w:t xml:space="preserve">    </w:t>
            </w:r>
            <w:r w:rsidR="00F747C0" w:rsidRPr="001E183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F747C0" w:rsidRPr="001E1831">
              <w:rPr>
                <w:rFonts w:ascii="Angsana New" w:hAnsi="Angsana New"/>
                <w:sz w:val="22"/>
                <w:szCs w:val="22"/>
              </w:rPr>
              <w:t>2,000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30" w:type="dxa"/>
            <w:gridSpan w:val="2"/>
          </w:tcPr>
          <w:p w14:paraId="7E47410B" w14:textId="77777777" w:rsidR="00DC21B1" w:rsidRPr="001E1831" w:rsidRDefault="00DC21B1" w:rsidP="00DC21B1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0E973CFC" w14:textId="77777777" w:rsidR="00DC21B1" w:rsidRPr="001E1831" w:rsidRDefault="00DC21B1" w:rsidP="00DC21B1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5B0B37EF" w14:textId="77777777" w:rsidR="00DC21B1" w:rsidRPr="001E1831" w:rsidRDefault="00DC21B1" w:rsidP="00DC21B1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586DA1FE" w14:textId="77777777" w:rsidR="00DC21B1" w:rsidRPr="001E1831" w:rsidRDefault="00DC21B1" w:rsidP="00DC21B1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DC21B1" w:rsidRPr="001E1831" w14:paraId="0A5368D0" w14:textId="77777777" w:rsidTr="005924B9">
        <w:trPr>
          <w:gridAfter w:val="3"/>
          <w:wAfter w:w="1953" w:type="dxa"/>
          <w:trHeight w:hRule="exact" w:val="522"/>
        </w:trPr>
        <w:tc>
          <w:tcPr>
            <w:tcW w:w="6565" w:type="dxa"/>
            <w:gridSpan w:val="4"/>
          </w:tcPr>
          <w:p w14:paraId="632F74BA" w14:textId="559E7EBE" w:rsidR="00D006F3" w:rsidRPr="001E1831" w:rsidRDefault="00DC21B1" w:rsidP="009A03D4">
            <w:pPr>
              <w:spacing w:line="200" w:lineRule="exact"/>
              <w:ind w:left="-18" w:right="-33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1E1831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  <w:r w:rsidRPr="001E1831">
              <w:rPr>
                <w:rFonts w:ascii="Angsana New" w:hAnsi="Angsana New"/>
                <w:sz w:val="22"/>
                <w:szCs w:val="22"/>
                <w:cs/>
              </w:rPr>
              <w:t xml:space="preserve">  - งบการเงินเฉพาะของบริษัทฯ</w:t>
            </w:r>
          </w:p>
          <w:p w14:paraId="0795DCB6" w14:textId="4D021013" w:rsidR="00D006F3" w:rsidRPr="001E1831" w:rsidRDefault="00D006F3" w:rsidP="00D006F3">
            <w:pPr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1B40EDFD" w14:textId="77777777" w:rsidR="00DC21B1" w:rsidRPr="001E1831" w:rsidRDefault="00DC21B1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24F6C6E9" w14:textId="77777777" w:rsidR="00DC21B1" w:rsidRPr="001E1831" w:rsidRDefault="00DC21B1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2A39991F" w14:textId="77777777" w:rsidR="00DC21B1" w:rsidRPr="001E1831" w:rsidRDefault="00DC21B1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7EB40C7E" w14:textId="77777777" w:rsidR="00DC21B1" w:rsidRPr="001E1831" w:rsidRDefault="00500A37" w:rsidP="00500A37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7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</w:rPr>
              <w:t>58,077</w:t>
            </w:r>
          </w:p>
        </w:tc>
        <w:tc>
          <w:tcPr>
            <w:tcW w:w="900" w:type="dxa"/>
            <w:gridSpan w:val="2"/>
          </w:tcPr>
          <w:p w14:paraId="5C50383E" w14:textId="77777777" w:rsidR="00DC21B1" w:rsidRPr="001E1831" w:rsidRDefault="00DC21B1" w:rsidP="00F747C0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5" w:right="-59" w:firstLine="3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E1831">
              <w:rPr>
                <w:rFonts w:ascii="Angsana New" w:hAnsi="Angsana New"/>
                <w:sz w:val="22"/>
                <w:szCs w:val="22"/>
                <w:cs/>
              </w:rPr>
              <w:t xml:space="preserve">     </w:t>
            </w:r>
            <w:r w:rsidR="00F747C0" w:rsidRPr="001E1831">
              <w:rPr>
                <w:rFonts w:ascii="Angsana New" w:hAnsi="Angsana New"/>
                <w:sz w:val="22"/>
                <w:szCs w:val="22"/>
              </w:rPr>
              <w:t>58,077</w:t>
            </w:r>
          </w:p>
        </w:tc>
        <w:tc>
          <w:tcPr>
            <w:tcW w:w="840" w:type="dxa"/>
          </w:tcPr>
          <w:p w14:paraId="0C8A8B80" w14:textId="77777777" w:rsidR="00DC21B1" w:rsidRPr="001E1831" w:rsidRDefault="00DC21B1" w:rsidP="00DC21B1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72" w:type="dxa"/>
          </w:tcPr>
          <w:p w14:paraId="3A167355" w14:textId="77777777" w:rsidR="00DC21B1" w:rsidRPr="001E1831" w:rsidRDefault="00DC21B1" w:rsidP="00DC21B1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</w:tbl>
    <w:p w14:paraId="7C348D2A" w14:textId="77777777" w:rsidR="00DC21B1" w:rsidRPr="001E1831" w:rsidRDefault="00DC21B1" w:rsidP="006405A7">
      <w:pPr>
        <w:spacing w:before="240" w:after="120"/>
        <w:ind w:left="357" w:right="-45" w:hanging="357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169C4EF3" w14:textId="77777777" w:rsidR="00973A8A" w:rsidRPr="001E1831" w:rsidRDefault="00973A8A" w:rsidP="00973A8A">
      <w:pPr>
        <w:rPr>
          <w:rFonts w:ascii="Angsana New" w:hAnsi="Angsana New"/>
          <w:sz w:val="28"/>
          <w:szCs w:val="28"/>
        </w:rPr>
      </w:pPr>
    </w:p>
    <w:p w14:paraId="1F5C3C40" w14:textId="77777777" w:rsidR="00973A8A" w:rsidRPr="001E1831" w:rsidRDefault="00973A8A" w:rsidP="00973A8A">
      <w:pPr>
        <w:rPr>
          <w:rFonts w:ascii="Angsana New" w:hAnsi="Angsana New"/>
          <w:sz w:val="28"/>
          <w:szCs w:val="28"/>
        </w:rPr>
      </w:pPr>
    </w:p>
    <w:p w14:paraId="3CE89A60" w14:textId="1A0A2D35" w:rsidR="00973A8A" w:rsidRPr="001E1831" w:rsidRDefault="00973A8A" w:rsidP="00973A8A">
      <w:pPr>
        <w:tabs>
          <w:tab w:val="left" w:pos="5100"/>
        </w:tabs>
        <w:rPr>
          <w:rFonts w:ascii="Angsana New" w:hAnsi="Angsana New"/>
          <w:b/>
          <w:bCs/>
          <w:sz w:val="28"/>
          <w:szCs w:val="28"/>
          <w:cs/>
        </w:rPr>
        <w:sectPr w:rsidR="00973A8A" w:rsidRPr="001E1831" w:rsidSect="00973A8A">
          <w:pgSz w:w="16839" w:h="11907" w:orient="landscape" w:code="9"/>
          <w:pgMar w:top="1440" w:right="27" w:bottom="864" w:left="1195" w:header="706" w:footer="706" w:gutter="0"/>
          <w:cols w:space="720"/>
          <w:docGrid w:linePitch="326"/>
        </w:sectPr>
      </w:pPr>
    </w:p>
    <w:p w14:paraId="42773229" w14:textId="300DB5B0" w:rsidR="00862D25" w:rsidRPr="001E1831" w:rsidRDefault="00CC5515" w:rsidP="006A371C">
      <w:pPr>
        <w:spacing w:after="120"/>
        <w:ind w:left="360" w:right="-43" w:hanging="360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  <w:r w:rsidRPr="001E1831">
        <w:rPr>
          <w:rFonts w:ascii="Angsana New" w:hAnsi="Angsana New"/>
          <w:b/>
          <w:bCs/>
          <w:sz w:val="28"/>
          <w:szCs w:val="28"/>
        </w:rPr>
        <w:lastRenderedPageBreak/>
        <w:t>1</w:t>
      </w:r>
      <w:r w:rsidR="00EA3CC6" w:rsidRPr="001E1831">
        <w:rPr>
          <w:rFonts w:ascii="Angsana New" w:hAnsi="Angsana New"/>
          <w:b/>
          <w:bCs/>
          <w:sz w:val="28"/>
          <w:szCs w:val="28"/>
        </w:rPr>
        <w:t>0</w:t>
      </w:r>
      <w:r w:rsidR="00862D25" w:rsidRPr="001E1831">
        <w:rPr>
          <w:rFonts w:ascii="Angsana New" w:hAnsi="Angsana New"/>
          <w:b/>
          <w:bCs/>
          <w:sz w:val="28"/>
          <w:szCs w:val="28"/>
          <w:cs/>
        </w:rPr>
        <w:t>.</w:t>
      </w:r>
      <w:r w:rsidR="00862D25" w:rsidRPr="001E1831">
        <w:rPr>
          <w:rFonts w:ascii="Angsana New" w:hAnsi="Angsana New"/>
          <w:b/>
          <w:bCs/>
          <w:sz w:val="28"/>
          <w:szCs w:val="28"/>
        </w:rPr>
        <w:tab/>
      </w:r>
      <w:r w:rsidRPr="001E1831">
        <w:rPr>
          <w:rFonts w:ascii="Angsana New" w:hAnsi="Angsana New" w:hint="cs"/>
          <w:b/>
          <w:bCs/>
          <w:sz w:val="28"/>
          <w:szCs w:val="28"/>
          <w:cs/>
        </w:rPr>
        <w:t>สินทรัพย์ทางการเงินไม่หมุนเวียนอื่น</w:t>
      </w:r>
    </w:p>
    <w:p w14:paraId="71CC2E33" w14:textId="5F87E66A" w:rsidR="00862D25" w:rsidRPr="001E1831" w:rsidRDefault="00862D25" w:rsidP="00915BB6">
      <w:pPr>
        <w:spacing w:after="120"/>
        <w:ind w:left="360"/>
        <w:jc w:val="thaiDistribute"/>
        <w:outlineLvl w:val="0"/>
        <w:rPr>
          <w:rFonts w:ascii="Angsana New" w:hAnsi="Angsana New"/>
          <w:sz w:val="28"/>
          <w:szCs w:val="28"/>
          <w:lang w:val="th-TH"/>
        </w:rPr>
      </w:pPr>
      <w:r w:rsidRPr="001E1831">
        <w:rPr>
          <w:rFonts w:ascii="Angsana New" w:hAnsi="Angsana New" w:hint="cs"/>
          <w:sz w:val="28"/>
          <w:szCs w:val="28"/>
          <w:cs/>
        </w:rPr>
        <w:t>ณ วันที่ 31 ธันวาคม 2</w:t>
      </w:r>
      <w:r w:rsidR="002A0F33" w:rsidRPr="001E1831">
        <w:rPr>
          <w:rFonts w:ascii="Angsana New" w:hAnsi="Angsana New"/>
          <w:sz w:val="28"/>
          <w:szCs w:val="28"/>
        </w:rPr>
        <w:t>5</w:t>
      </w:r>
      <w:r w:rsidR="00DC66B4" w:rsidRPr="001E1831">
        <w:rPr>
          <w:rFonts w:ascii="Angsana New" w:hAnsi="Angsana New" w:hint="cs"/>
          <w:sz w:val="28"/>
          <w:szCs w:val="28"/>
          <w:cs/>
        </w:rPr>
        <w:t>6</w:t>
      </w:r>
      <w:r w:rsidR="00CC5515" w:rsidRPr="001E1831">
        <w:rPr>
          <w:rFonts w:ascii="Angsana New" w:hAnsi="Angsana New" w:hint="cs"/>
          <w:sz w:val="28"/>
          <w:szCs w:val="28"/>
          <w:cs/>
        </w:rPr>
        <w:t>3</w:t>
      </w:r>
      <w:r w:rsidRPr="001E1831">
        <w:rPr>
          <w:rFonts w:ascii="Angsana New" w:hAnsi="Angsana New" w:hint="cs"/>
          <w:sz w:val="28"/>
          <w:szCs w:val="28"/>
          <w:cs/>
        </w:rPr>
        <w:t xml:space="preserve"> และ 2</w:t>
      </w:r>
      <w:r w:rsidR="002A0F33" w:rsidRPr="001E1831">
        <w:rPr>
          <w:rFonts w:ascii="Angsana New" w:hAnsi="Angsana New"/>
          <w:sz w:val="28"/>
          <w:szCs w:val="28"/>
        </w:rPr>
        <w:t>5</w:t>
      </w:r>
      <w:r w:rsidR="00191850" w:rsidRPr="001E1831">
        <w:rPr>
          <w:rFonts w:ascii="Angsana New" w:hAnsi="Angsana New" w:hint="cs"/>
          <w:sz w:val="28"/>
          <w:szCs w:val="28"/>
          <w:cs/>
        </w:rPr>
        <w:t>6</w:t>
      </w:r>
      <w:r w:rsidR="00CC5515" w:rsidRPr="001E1831">
        <w:rPr>
          <w:rFonts w:ascii="Angsana New" w:hAnsi="Angsana New" w:hint="cs"/>
          <w:sz w:val="28"/>
          <w:szCs w:val="28"/>
          <w:cs/>
        </w:rPr>
        <w:t>2</w:t>
      </w:r>
      <w:r w:rsidRPr="001E1831">
        <w:rPr>
          <w:rFonts w:ascii="Angsana New" w:hAnsi="Angsana New" w:hint="cs"/>
          <w:sz w:val="28"/>
          <w:szCs w:val="28"/>
          <w:cs/>
        </w:rPr>
        <w:t xml:space="preserve"> บริษัทฯ มี</w:t>
      </w:r>
      <w:r w:rsidR="00CC5515" w:rsidRPr="001E1831">
        <w:rPr>
          <w:rFonts w:ascii="Angsana New" w:hAnsi="Angsana New" w:hint="cs"/>
          <w:sz w:val="28"/>
          <w:szCs w:val="28"/>
          <w:cs/>
        </w:rPr>
        <w:t xml:space="preserve">สินทรัพย์ทางการเงินไม่หมุนเวียนอื่น </w:t>
      </w:r>
      <w:r w:rsidRPr="001E1831">
        <w:rPr>
          <w:rFonts w:ascii="Angsana New" w:hAnsi="Angsana New"/>
          <w:sz w:val="28"/>
          <w:szCs w:val="28"/>
          <w:cs/>
          <w:lang w:val="th-TH"/>
        </w:rPr>
        <w:t>ดังนี้:-</w:t>
      </w:r>
    </w:p>
    <w:tbl>
      <w:tblPr>
        <w:tblW w:w="9708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748"/>
        <w:gridCol w:w="1320"/>
        <w:gridCol w:w="260"/>
        <w:gridCol w:w="1180"/>
        <w:gridCol w:w="260"/>
        <w:gridCol w:w="1140"/>
        <w:gridCol w:w="260"/>
        <w:gridCol w:w="1180"/>
        <w:gridCol w:w="255"/>
        <w:gridCol w:w="1105"/>
      </w:tblGrid>
      <w:tr w:rsidR="00CC5515" w:rsidRPr="001E1831" w14:paraId="0D56606C" w14:textId="77777777" w:rsidTr="0064293E">
        <w:trPr>
          <w:trHeight w:val="234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389C9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098E6D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4FA9E475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3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3AE35E5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1E1831">
              <w:rPr>
                <w:rFonts w:ascii="Angsana New" w:hAnsi="Angsana New"/>
                <w:sz w:val="20"/>
                <w:szCs w:val="20"/>
                <w:cs/>
              </w:rPr>
              <w:t>บาท</w:t>
            </w:r>
          </w:p>
        </w:tc>
      </w:tr>
      <w:tr w:rsidR="00CC5515" w:rsidRPr="001E1831" w14:paraId="76DFCEFA" w14:textId="77777777" w:rsidTr="0064293E">
        <w:trPr>
          <w:trHeight w:val="234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BDB4A0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C72A1B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E1831">
              <w:rPr>
                <w:rFonts w:ascii="Angsana New" w:hAnsi="Angsana New" w:hint="cs"/>
                <w:sz w:val="20"/>
                <w:szCs w:val="20"/>
                <w:cs/>
              </w:rPr>
              <w:t>ประเภท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8A70855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AF7530A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1E1831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3955E9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BA1BD16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1E1831">
              <w:rPr>
                <w:rFonts w:ascii="Angsana New" w:hAnsi="Angsana New"/>
                <w:sz w:val="20"/>
                <w:szCs w:val="20"/>
                <w:cs/>
              </w:rPr>
              <w:t>งบการเงินเฉพาะ</w:t>
            </w:r>
            <w:r w:rsidRPr="001E1831">
              <w:rPr>
                <w:rFonts w:ascii="Angsana New" w:hAnsi="Angsana New" w:hint="cs"/>
                <w:sz w:val="20"/>
                <w:szCs w:val="20"/>
                <w:cs/>
              </w:rPr>
              <w:t>กิจการ</w:t>
            </w:r>
          </w:p>
        </w:tc>
      </w:tr>
      <w:tr w:rsidR="00CC5515" w:rsidRPr="001E1831" w14:paraId="38E1B92A" w14:textId="77777777" w:rsidTr="0064293E">
        <w:trPr>
          <w:trHeight w:val="215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1452CC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left="2019" w:right="-108" w:hanging="2019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B906E5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E1831">
              <w:rPr>
                <w:rFonts w:ascii="Angsana New" w:hAnsi="Angsana New" w:hint="cs"/>
                <w:sz w:val="20"/>
                <w:szCs w:val="20"/>
                <w:cs/>
              </w:rPr>
              <w:t>การประกอบธุรกิจ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7E4A4E2A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3A5A356" w14:textId="01901E73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E1831">
              <w:rPr>
                <w:rFonts w:ascii="Angsana New" w:hAnsi="Angsana New" w:hint="cs"/>
                <w:sz w:val="20"/>
                <w:szCs w:val="20"/>
                <w:cs/>
              </w:rPr>
              <w:t>31 ธันวาคม 2563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right w:val="nil"/>
            </w:tcBorders>
          </w:tcPr>
          <w:p w14:paraId="0477DA4F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4FEC7CB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E1831">
              <w:rPr>
                <w:rFonts w:ascii="Angsana New" w:hAnsi="Angsana New" w:hint="cs"/>
                <w:sz w:val="20"/>
                <w:szCs w:val="20"/>
                <w:cs/>
              </w:rPr>
              <w:t>31 ธันวาคม 2562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3D4367F9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DF8A242" w14:textId="7612D3FA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E1831">
              <w:rPr>
                <w:rFonts w:ascii="Angsana New" w:hAnsi="Angsana New" w:hint="cs"/>
                <w:sz w:val="20"/>
                <w:szCs w:val="20"/>
                <w:cs/>
              </w:rPr>
              <w:t>31 ธันวาคม 2563</w:t>
            </w: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759FE9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98470A2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E1831">
              <w:rPr>
                <w:rFonts w:ascii="Angsana New" w:hAnsi="Angsana New" w:hint="cs"/>
                <w:sz w:val="20"/>
                <w:szCs w:val="20"/>
                <w:cs/>
              </w:rPr>
              <w:t>31 ธันวาคม 2562</w:t>
            </w:r>
          </w:p>
        </w:tc>
      </w:tr>
      <w:tr w:rsidR="00CC5515" w:rsidRPr="001E1831" w14:paraId="16DDD263" w14:textId="77777777" w:rsidTr="0064293E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895095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  <w:r w:rsidRPr="001E1831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ตราสารทุนที่ไม่อยู่ในความต้องการของตลาด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1CE5332E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1FE93764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50FEBC56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578C143F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33F18908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5422D112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56BB7F39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720C85D2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6576BA81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CC5515" w:rsidRPr="001E1831" w14:paraId="49004621" w14:textId="77777777" w:rsidTr="0064293E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DCEC8A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1E1831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กิจการอื่น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746B5C65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5C48EF8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70AD98BB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4EC93991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18B23E6E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0911B1C5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06DD81B3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7AC56D2A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02F9ECDB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CC5515" w:rsidRPr="001E1831" w14:paraId="06FA242E" w14:textId="77777777" w:rsidTr="0064293E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F3F27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1E1831">
              <w:rPr>
                <w:rFonts w:ascii="Angsana New" w:hAnsi="Angsana New" w:hint="cs"/>
                <w:sz w:val="20"/>
                <w:szCs w:val="20"/>
                <w:cs/>
              </w:rPr>
              <w:t>บริษัทเงินทุน แอ็ดวานซ์ จำกัด (มหาชน)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54767982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E1831">
              <w:rPr>
                <w:rFonts w:ascii="Angsana New" w:hAnsi="Angsana New" w:hint="cs"/>
                <w:sz w:val="20"/>
                <w:szCs w:val="20"/>
                <w:cs/>
              </w:rPr>
              <w:t>ธุรกิจเงินทุน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60204EDC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527E3792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E1831">
              <w:rPr>
                <w:rFonts w:ascii="Angsana New" w:hAnsi="Angsana New"/>
                <w:sz w:val="20"/>
                <w:szCs w:val="20"/>
              </w:rPr>
              <w:t>185,000,000</w:t>
            </w:r>
            <w:r w:rsidRPr="001E1831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1E1831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4F26BA39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1BC302E9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E1831">
              <w:rPr>
                <w:rFonts w:ascii="Angsana New" w:hAnsi="Angsana New"/>
                <w:sz w:val="20"/>
                <w:szCs w:val="20"/>
              </w:rPr>
              <w:t>185,000,000</w:t>
            </w:r>
            <w:r w:rsidRPr="001E1831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1E1831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23537532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53C3BCC1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E1831">
              <w:rPr>
                <w:rFonts w:ascii="Angsana New" w:hAnsi="Angsana New"/>
                <w:sz w:val="20"/>
                <w:szCs w:val="20"/>
              </w:rPr>
              <w:t>185,000,000</w:t>
            </w:r>
            <w:r w:rsidRPr="001E1831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1E1831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172D1DCB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38DCBAE1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E1831">
              <w:rPr>
                <w:rFonts w:ascii="Angsana New" w:hAnsi="Angsana New"/>
                <w:sz w:val="20"/>
                <w:szCs w:val="20"/>
              </w:rPr>
              <w:t>185,000,000</w:t>
            </w:r>
            <w:r w:rsidRPr="001E1831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1E1831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  <w:tr w:rsidR="00CC5515" w:rsidRPr="001E1831" w14:paraId="4E7F0689" w14:textId="77777777" w:rsidTr="0064293E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4AB567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E1831">
              <w:rPr>
                <w:rFonts w:ascii="Angsana New" w:hAnsi="Angsana New" w:hint="cs"/>
                <w:sz w:val="20"/>
                <w:szCs w:val="20"/>
                <w:cs/>
              </w:rPr>
              <w:t>รวม - กิจการอื่น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E1E0F33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23A0F1D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E1831">
              <w:rPr>
                <w:rFonts w:ascii="Angsana New" w:hAnsi="Angsana New"/>
                <w:sz w:val="20"/>
                <w:szCs w:val="20"/>
              </w:rPr>
              <w:t>185,000,000</w:t>
            </w:r>
            <w:r w:rsidRPr="001E1831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1E1831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4862A17A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AD9AC46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E1831">
              <w:rPr>
                <w:rFonts w:ascii="Angsana New" w:hAnsi="Angsana New"/>
                <w:sz w:val="20"/>
                <w:szCs w:val="20"/>
              </w:rPr>
              <w:t>185,000,000</w:t>
            </w:r>
            <w:r w:rsidRPr="001E1831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1E1831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B2C2EF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3ED2BEE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E1831">
              <w:rPr>
                <w:rFonts w:ascii="Angsana New" w:hAnsi="Angsana New"/>
                <w:sz w:val="20"/>
                <w:szCs w:val="20"/>
              </w:rPr>
              <w:t>185,000,000</w:t>
            </w:r>
            <w:r w:rsidRPr="001E1831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1E1831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6CBB32E2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49BF7D1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E1831">
              <w:rPr>
                <w:rFonts w:ascii="Angsana New" w:hAnsi="Angsana New"/>
                <w:sz w:val="20"/>
                <w:szCs w:val="20"/>
              </w:rPr>
              <w:t>185,000,000</w:t>
            </w:r>
            <w:r w:rsidRPr="001E1831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1E1831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  <w:tr w:rsidR="00CC5515" w:rsidRPr="001E1831" w14:paraId="5C3714D4" w14:textId="77777777" w:rsidTr="0064293E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2A880A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left="-108" w:right="-108" w:firstLine="108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1E1831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4CB1D268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5CE1B37A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9AF2509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2F2CC2AE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356314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1226D640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76F622DF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5BA4CC1B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CC5515" w:rsidRPr="001E1831" w14:paraId="1F7053A4" w14:textId="77777777" w:rsidTr="0064293E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26EDDE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1E1831">
              <w:rPr>
                <w:rFonts w:ascii="Angsana New" w:hAnsi="Angsana New" w:hint="cs"/>
                <w:sz w:val="20"/>
                <w:szCs w:val="20"/>
                <w:cs/>
              </w:rPr>
              <w:t>บริษัทซีเวทต้า แคปปิตอล จำกัด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804A39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left="-108" w:right="-108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E1831">
              <w:rPr>
                <w:rFonts w:ascii="Angsana New" w:hAnsi="Angsana New" w:hint="cs"/>
                <w:sz w:val="20"/>
                <w:szCs w:val="20"/>
                <w:cs/>
              </w:rPr>
              <w:t>บริหารจัดการกองทุน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CAC27C1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37DCFAF" w14:textId="1D5FB2A2" w:rsidR="00CC5515" w:rsidRPr="001E1831" w:rsidRDefault="00EA3CC6" w:rsidP="0064293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E1831">
              <w:rPr>
                <w:rFonts w:ascii="Angsana New" w:hAnsi="Angsana New"/>
                <w:sz w:val="20"/>
                <w:szCs w:val="20"/>
              </w:rPr>
              <w:t>508.94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4C954BBC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6873900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E1831">
              <w:rPr>
                <w:rFonts w:ascii="Angsana New" w:hAnsi="Angsana New"/>
                <w:sz w:val="20"/>
                <w:szCs w:val="20"/>
              </w:rPr>
              <w:t>510</w:t>
            </w:r>
            <w:r w:rsidRPr="001E1831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1E1831">
              <w:rPr>
                <w:rFonts w:ascii="Angsana New" w:hAnsi="Angsana New"/>
                <w:sz w:val="20"/>
                <w:szCs w:val="20"/>
              </w:rPr>
              <w:t>80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27656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FA2AA11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E1831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7E632C6F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DAC8B7F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E1831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</w:tr>
      <w:tr w:rsidR="00CC5515" w:rsidRPr="001E1831" w14:paraId="76875C26" w14:textId="77777777" w:rsidTr="0064293E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57F83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E1831">
              <w:rPr>
                <w:rFonts w:ascii="Angsana New" w:hAnsi="Angsana New" w:hint="cs"/>
                <w:sz w:val="20"/>
                <w:szCs w:val="20"/>
                <w:cs/>
              </w:rPr>
              <w:t>รวม - กิจการที่เกี่ยวข้องกัน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C39A2A1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A20AC65" w14:textId="22C007DB" w:rsidR="00CC5515" w:rsidRPr="001E1831" w:rsidRDefault="00EA3CC6" w:rsidP="0064293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E1831">
              <w:rPr>
                <w:rFonts w:ascii="Angsana New" w:hAnsi="Angsana New"/>
                <w:sz w:val="20"/>
                <w:szCs w:val="20"/>
              </w:rPr>
              <w:t>508.94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7282511E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C6ECF1B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E1831">
              <w:rPr>
                <w:rFonts w:ascii="Angsana New" w:hAnsi="Angsana New"/>
                <w:sz w:val="20"/>
                <w:szCs w:val="20"/>
              </w:rPr>
              <w:t>510</w:t>
            </w:r>
            <w:r w:rsidRPr="001E1831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1E1831">
              <w:rPr>
                <w:rFonts w:ascii="Angsana New" w:hAnsi="Angsana New"/>
                <w:sz w:val="20"/>
                <w:szCs w:val="20"/>
              </w:rPr>
              <w:t>80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C052B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22F0B99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E1831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11DCE9A4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2FBF232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E1831"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</w:tr>
      <w:tr w:rsidR="00CC5515" w:rsidRPr="001E1831" w14:paraId="3F6A48B3" w14:textId="77777777" w:rsidTr="0064293E">
        <w:trPr>
          <w:trHeight w:val="382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E724E7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1E1831">
              <w:rPr>
                <w:rFonts w:ascii="Angsana New" w:hAnsi="Angsana New" w:hint="cs"/>
                <w:b/>
                <w:bCs/>
                <w:sz w:val="20"/>
                <w:szCs w:val="20"/>
                <w:cs/>
              </w:rPr>
              <w:t>รวมสินทรัพย์ทางการเงินไม่หมุนเวียนอื่น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5B7F7893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44418442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07B9E30" w14:textId="0CB69475" w:rsidR="00CC5515" w:rsidRPr="001E1831" w:rsidRDefault="00EA3CC6" w:rsidP="0064293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E1831">
              <w:rPr>
                <w:rFonts w:ascii="Angsana New" w:hAnsi="Angsana New"/>
                <w:sz w:val="20"/>
                <w:szCs w:val="20"/>
              </w:rPr>
              <w:t>185,000,508.94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4170527B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D19179F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E1831">
              <w:rPr>
                <w:rFonts w:ascii="Angsana New" w:hAnsi="Angsana New"/>
                <w:sz w:val="20"/>
                <w:szCs w:val="20"/>
              </w:rPr>
              <w:t>185,000,510</w:t>
            </w:r>
            <w:r w:rsidRPr="001E1831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1E1831">
              <w:rPr>
                <w:rFonts w:ascii="Angsana New" w:hAnsi="Angsana New"/>
                <w:sz w:val="20"/>
                <w:szCs w:val="20"/>
              </w:rPr>
              <w:t>80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ABE78F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BDF26A6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E1831">
              <w:rPr>
                <w:rFonts w:ascii="Angsana New" w:hAnsi="Angsana New"/>
                <w:sz w:val="20"/>
                <w:szCs w:val="20"/>
              </w:rPr>
              <w:t>185,000,000</w:t>
            </w:r>
            <w:r w:rsidRPr="001E1831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1E1831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1ADA9602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EB98D30" w14:textId="77777777" w:rsidR="00CC5515" w:rsidRPr="001E1831" w:rsidRDefault="00CC5515" w:rsidP="0064293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1E1831">
              <w:rPr>
                <w:rFonts w:ascii="Angsana New" w:hAnsi="Angsana New"/>
                <w:sz w:val="20"/>
                <w:szCs w:val="20"/>
              </w:rPr>
              <w:t>185,000,000</w:t>
            </w:r>
            <w:r w:rsidRPr="001E1831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1E1831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</w:tbl>
    <w:p w14:paraId="55D5D1BB" w14:textId="77777777" w:rsidR="00CC5515" w:rsidRPr="001E1831" w:rsidRDefault="00CC5515" w:rsidP="00915BB6">
      <w:pPr>
        <w:spacing w:after="120"/>
        <w:ind w:left="360"/>
        <w:jc w:val="thaiDistribute"/>
        <w:outlineLvl w:val="0"/>
        <w:rPr>
          <w:rFonts w:ascii="Angsana New" w:hAnsi="Angsana New"/>
          <w:sz w:val="28"/>
          <w:szCs w:val="28"/>
          <w:cs/>
          <w:lang w:val="th-TH"/>
        </w:rPr>
      </w:pPr>
    </w:p>
    <w:p w14:paraId="1F76AACB" w14:textId="007CF392" w:rsidR="00011E3C" w:rsidRPr="001E1831" w:rsidRDefault="00011E3C" w:rsidP="003D2B17">
      <w:pPr>
        <w:pStyle w:val="ListParagraph"/>
        <w:numPr>
          <w:ilvl w:val="0"/>
          <w:numId w:val="33"/>
        </w:numPr>
        <w:ind w:left="360"/>
      </w:pPr>
      <w:r w:rsidRPr="001E1831">
        <w:rPr>
          <w:rFonts w:ascii="Angsana New" w:hAnsi="Angsana New" w:hint="cs"/>
          <w:b/>
          <w:bCs/>
          <w:sz w:val="28"/>
          <w:szCs w:val="28"/>
          <w:cs/>
        </w:rPr>
        <w:t>เงินให้กู้ยืมระยะยาว</w:t>
      </w:r>
      <w:r w:rsidRPr="001E1831">
        <w:rPr>
          <w:rFonts w:ascii="Angsana New" w:hAnsi="Angsana New"/>
          <w:b/>
          <w:bCs/>
          <w:sz w:val="28"/>
          <w:szCs w:val="28"/>
          <w:cs/>
        </w:rPr>
        <w:t xml:space="preserve"> </w:t>
      </w:r>
    </w:p>
    <w:p w14:paraId="2682F169" w14:textId="1BFB6274" w:rsidR="009B15E3" w:rsidRPr="001E1831" w:rsidRDefault="009B15E3" w:rsidP="009B15E3">
      <w:pPr>
        <w:spacing w:before="120"/>
        <w:ind w:left="360"/>
        <w:rPr>
          <w:rFonts w:ascii="Angsana New" w:hAnsi="Angsana New"/>
        </w:rPr>
      </w:pPr>
      <w:r w:rsidRPr="001E1831">
        <w:rPr>
          <w:rFonts w:ascii="Angsana New" w:hAnsi="Angsana New"/>
          <w:cs/>
        </w:rPr>
        <w:t xml:space="preserve">ณ วันที่ </w:t>
      </w:r>
      <w:r w:rsidRPr="001E1831">
        <w:rPr>
          <w:rFonts w:ascii="Angsana New" w:hAnsi="Angsana New"/>
        </w:rPr>
        <w:t>31</w:t>
      </w:r>
      <w:r w:rsidRPr="001E1831">
        <w:rPr>
          <w:rFonts w:ascii="Angsana New" w:hAnsi="Angsana New"/>
          <w:cs/>
        </w:rPr>
        <w:t xml:space="preserve"> </w:t>
      </w:r>
      <w:r w:rsidRPr="001E1831">
        <w:rPr>
          <w:rFonts w:ascii="Angsana New" w:hAnsi="Angsana New" w:hint="cs"/>
          <w:cs/>
        </w:rPr>
        <w:t>ธันวาคม</w:t>
      </w:r>
      <w:r w:rsidRPr="001E1831">
        <w:rPr>
          <w:rFonts w:ascii="Angsana New" w:hAnsi="Angsana New"/>
          <w:cs/>
        </w:rPr>
        <w:t xml:space="preserve"> </w:t>
      </w:r>
      <w:r w:rsidRPr="001E1831">
        <w:rPr>
          <w:rFonts w:ascii="Angsana New" w:hAnsi="Angsana New"/>
        </w:rPr>
        <w:t>256</w:t>
      </w:r>
      <w:r w:rsidR="005924B9" w:rsidRPr="001E1831">
        <w:rPr>
          <w:rFonts w:ascii="Angsana New" w:hAnsi="Angsana New"/>
        </w:rPr>
        <w:t>3</w:t>
      </w:r>
      <w:r w:rsidRPr="001E1831">
        <w:rPr>
          <w:rFonts w:ascii="Angsana New" w:hAnsi="Angsana New"/>
          <w:cs/>
        </w:rPr>
        <w:t xml:space="preserve"> และ </w:t>
      </w:r>
      <w:r w:rsidRPr="001E1831">
        <w:rPr>
          <w:rFonts w:ascii="Angsana New" w:hAnsi="Angsana New"/>
        </w:rPr>
        <w:t>256</w:t>
      </w:r>
      <w:r w:rsidR="005924B9" w:rsidRPr="001E1831">
        <w:rPr>
          <w:rFonts w:ascii="Angsana New" w:hAnsi="Angsana New"/>
        </w:rPr>
        <w:t>2</w:t>
      </w:r>
      <w:r w:rsidRPr="001E1831">
        <w:rPr>
          <w:rFonts w:ascii="Angsana New" w:hAnsi="Angsana New"/>
          <w:cs/>
        </w:rPr>
        <w:t xml:space="preserve"> </w:t>
      </w:r>
      <w:r w:rsidR="00CC5515" w:rsidRPr="001E1831">
        <w:rPr>
          <w:rFonts w:ascii="Angsana New" w:hAnsi="Angsana New" w:hint="cs"/>
          <w:cs/>
        </w:rPr>
        <w:t>บริษัทฯ มี</w:t>
      </w:r>
      <w:r w:rsidRPr="001E1831">
        <w:rPr>
          <w:rFonts w:ascii="Angsana New" w:hAnsi="Angsana New"/>
          <w:cs/>
        </w:rPr>
        <w:t>เงินให้กู้ยืมระยะยาว มีดังนี้</w:t>
      </w:r>
    </w:p>
    <w:p w14:paraId="0873FD73" w14:textId="77777777" w:rsidR="009B15E3" w:rsidRPr="001E1831" w:rsidRDefault="009B15E3" w:rsidP="009B15E3">
      <w:pPr>
        <w:ind w:right="27"/>
        <w:rPr>
          <w:cs/>
        </w:rPr>
      </w:pPr>
      <w:r w:rsidRPr="001E1831">
        <w:tab/>
      </w:r>
      <w:r w:rsidRPr="001E1831">
        <w:tab/>
      </w:r>
      <w:r w:rsidRPr="001E1831">
        <w:tab/>
      </w:r>
      <w:r w:rsidRPr="001E1831">
        <w:tab/>
      </w:r>
      <w:r w:rsidRPr="001E1831">
        <w:tab/>
      </w:r>
      <w:r w:rsidRPr="001E1831">
        <w:tab/>
      </w:r>
      <w:r w:rsidRPr="001E1831">
        <w:tab/>
      </w:r>
      <w:r w:rsidRPr="001E1831">
        <w:tab/>
      </w:r>
      <w:r w:rsidRPr="001E1831">
        <w:tab/>
      </w:r>
      <w:r w:rsidRPr="001E1831">
        <w:rPr>
          <w:rFonts w:ascii="Angsana New" w:hAnsi="Angsana New" w:hint="cs"/>
          <w:cs/>
        </w:rPr>
        <w:t>บาท</w:t>
      </w:r>
    </w:p>
    <w:tbl>
      <w:tblPr>
        <w:tblW w:w="7428" w:type="dxa"/>
        <w:tblInd w:w="960" w:type="dxa"/>
        <w:tblLayout w:type="fixed"/>
        <w:tblLook w:val="0000" w:firstRow="0" w:lastRow="0" w:firstColumn="0" w:lastColumn="0" w:noHBand="0" w:noVBand="0"/>
      </w:tblPr>
      <w:tblGrid>
        <w:gridCol w:w="3648"/>
        <w:gridCol w:w="1800"/>
        <w:gridCol w:w="270"/>
        <w:gridCol w:w="1710"/>
      </w:tblGrid>
      <w:tr w:rsidR="009B15E3" w:rsidRPr="001E1831" w14:paraId="6D21D4EF" w14:textId="77777777" w:rsidTr="009B15E3">
        <w:trPr>
          <w:trHeight w:hRule="exact" w:val="283"/>
        </w:trPr>
        <w:tc>
          <w:tcPr>
            <w:tcW w:w="3648" w:type="dxa"/>
          </w:tcPr>
          <w:p w14:paraId="64CED002" w14:textId="77777777" w:rsidR="009B15E3" w:rsidRPr="001E1831" w:rsidRDefault="009B15E3" w:rsidP="009B15E3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D0ED582" w14:textId="77777777" w:rsidR="009B15E3" w:rsidRPr="001E1831" w:rsidRDefault="009B15E3" w:rsidP="009B15E3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1E1831">
              <w:rPr>
                <w:rFonts w:ascii="Angsana New" w:hAnsi="Angsana New" w:hint="cs"/>
                <w:cs/>
                <w:lang w:val="th-TH"/>
              </w:rPr>
              <w:t>งบการเงินรวมและงบการเงินเฉพาะกิจการ</w:t>
            </w:r>
          </w:p>
        </w:tc>
      </w:tr>
      <w:tr w:rsidR="00CC5515" w:rsidRPr="001E1831" w14:paraId="4654D3C5" w14:textId="77777777" w:rsidTr="00A51CF0">
        <w:trPr>
          <w:trHeight w:hRule="exact" w:val="314"/>
        </w:trPr>
        <w:tc>
          <w:tcPr>
            <w:tcW w:w="3648" w:type="dxa"/>
          </w:tcPr>
          <w:p w14:paraId="45F2C6A4" w14:textId="77777777" w:rsidR="00CC5515" w:rsidRPr="001E1831" w:rsidRDefault="00CC5515" w:rsidP="00CC5515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DBB5820" w14:textId="679DAF97" w:rsidR="00CC5515" w:rsidRPr="001E1831" w:rsidRDefault="00CC5515" w:rsidP="00CC5515">
            <w:pPr>
              <w:jc w:val="center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>256</w:t>
            </w:r>
            <w:r w:rsidRPr="001E1831">
              <w:rPr>
                <w:rFonts w:ascii="Angsana New" w:hAnsi="Angsana New" w:hint="cs"/>
                <w:cs/>
              </w:rPr>
              <w:t>3</w:t>
            </w:r>
          </w:p>
        </w:tc>
        <w:tc>
          <w:tcPr>
            <w:tcW w:w="270" w:type="dxa"/>
          </w:tcPr>
          <w:p w14:paraId="67306F3B" w14:textId="77777777" w:rsidR="00CC5515" w:rsidRPr="001E1831" w:rsidRDefault="00CC5515" w:rsidP="00CC5515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48281FB2" w14:textId="5925DB01" w:rsidR="00CC5515" w:rsidRPr="001E1831" w:rsidRDefault="00CC5515" w:rsidP="00CC5515">
            <w:pPr>
              <w:jc w:val="center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>2562</w:t>
            </w:r>
          </w:p>
        </w:tc>
      </w:tr>
      <w:tr w:rsidR="00CC5515" w:rsidRPr="001E1831" w14:paraId="333D0B9D" w14:textId="77777777" w:rsidTr="0064293E">
        <w:trPr>
          <w:trHeight w:hRule="exact" w:val="310"/>
        </w:trPr>
        <w:tc>
          <w:tcPr>
            <w:tcW w:w="3648" w:type="dxa"/>
          </w:tcPr>
          <w:p w14:paraId="3F4CF9D1" w14:textId="77777777" w:rsidR="00CC5515" w:rsidRPr="001E1831" w:rsidRDefault="00CC5515" w:rsidP="00CC5515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lang w:eastAsia="th-TH"/>
              </w:rPr>
            </w:pPr>
            <w:r w:rsidRPr="001E1831">
              <w:rPr>
                <w:rFonts w:ascii="Angsana New" w:eastAsia="MS Mincho" w:hAnsi="Angsana New" w:hint="cs"/>
                <w:cs/>
                <w:lang w:eastAsia="th-TH"/>
              </w:rPr>
              <w:t>เงินให้กู้ยืมระยะยาว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0718AB2F" w14:textId="024BF24B" w:rsidR="00CC5515" w:rsidRPr="001E1831" w:rsidRDefault="00CC5515" w:rsidP="00CC5515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580,000,000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00</w:t>
            </w:r>
          </w:p>
        </w:tc>
        <w:tc>
          <w:tcPr>
            <w:tcW w:w="270" w:type="dxa"/>
          </w:tcPr>
          <w:p w14:paraId="586BDEE6" w14:textId="77777777" w:rsidR="00CC5515" w:rsidRPr="001E1831" w:rsidRDefault="00CC5515" w:rsidP="00CC5515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3D52F991" w14:textId="341E6517" w:rsidR="00CC5515" w:rsidRPr="001E1831" w:rsidRDefault="00CC5515" w:rsidP="00CC5515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580,000,000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00</w:t>
            </w:r>
          </w:p>
        </w:tc>
      </w:tr>
      <w:tr w:rsidR="00CC5515" w:rsidRPr="001E1831" w14:paraId="1DD3511E" w14:textId="77777777" w:rsidTr="00A51CF0">
        <w:trPr>
          <w:trHeight w:hRule="exact" w:val="364"/>
        </w:trPr>
        <w:tc>
          <w:tcPr>
            <w:tcW w:w="3648" w:type="dxa"/>
          </w:tcPr>
          <w:p w14:paraId="78A5ADFF" w14:textId="2A58A42F" w:rsidR="00CC5515" w:rsidRPr="001E1831" w:rsidRDefault="00CC5515" w:rsidP="00CC5515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olor w:val="000000"/>
                <w:cs/>
              </w:rPr>
            </w:pPr>
            <w:r w:rsidRPr="001E1831">
              <w:rPr>
                <w:rFonts w:ascii="Angsana New" w:eastAsia="MS Mincho" w:hAnsi="Angsana New" w:hint="cs"/>
                <w:color w:val="000000"/>
                <w:u w:val="single"/>
                <w:cs/>
              </w:rPr>
              <w:t>หัก</w:t>
            </w:r>
            <w:r w:rsidRPr="001E1831">
              <w:rPr>
                <w:rFonts w:ascii="Angsana New" w:eastAsia="MS Mincho" w:hAnsi="Angsana New" w:hint="cs"/>
                <w:color w:val="000000"/>
                <w:cs/>
              </w:rPr>
              <w:t xml:space="preserve"> </w:t>
            </w:r>
            <w:r w:rsidRPr="001E1831">
              <w:rPr>
                <w:rFonts w:ascii="Angsana New" w:eastAsia="MS Mincho" w:hAnsi="Angsana New"/>
                <w:color w:val="000000"/>
                <w:cs/>
              </w:rPr>
              <w:t xml:space="preserve">: </w:t>
            </w:r>
            <w:r w:rsidRPr="001E1831">
              <w:rPr>
                <w:rFonts w:ascii="Angsana New" w:eastAsia="MS Mincho" w:hAnsi="Angsana New" w:hint="cs"/>
                <w:color w:val="000000"/>
                <w:cs/>
              </w:rPr>
              <w:t>ค่าเผื่อหนี้สงสัยจะสูญ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71105A7" w14:textId="3DF2FCCC" w:rsidR="00CC5515" w:rsidRPr="001E1831" w:rsidRDefault="00CC5515" w:rsidP="00CC5515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(</w:t>
            </w:r>
            <w:r w:rsidRPr="001E1831">
              <w:rPr>
                <w:rFonts w:ascii="Angsana New" w:hAnsi="Angsana New"/>
              </w:rPr>
              <w:t>188,500,000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00</w:t>
            </w:r>
            <w:r w:rsidRPr="001E1831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70" w:type="dxa"/>
          </w:tcPr>
          <w:p w14:paraId="33128E71" w14:textId="77777777" w:rsidR="00CC5515" w:rsidRPr="001E1831" w:rsidRDefault="00CC5515" w:rsidP="00CC5515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69EF566C" w14:textId="0E9D080B" w:rsidR="00CC5515" w:rsidRPr="001E1831" w:rsidRDefault="00CC5515" w:rsidP="00CC5515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(</w:t>
            </w:r>
            <w:r w:rsidRPr="001E1831">
              <w:rPr>
                <w:rFonts w:ascii="Angsana New" w:hAnsi="Angsana New"/>
              </w:rPr>
              <w:t>188,500,000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00</w:t>
            </w:r>
            <w:r w:rsidRPr="001E1831">
              <w:rPr>
                <w:rFonts w:ascii="Angsana New" w:hAnsi="Angsana New"/>
                <w:cs/>
              </w:rPr>
              <w:t>)</w:t>
            </w:r>
          </w:p>
        </w:tc>
      </w:tr>
      <w:tr w:rsidR="00CC5515" w:rsidRPr="001E1831" w14:paraId="06C20598" w14:textId="77777777" w:rsidTr="00A51CF0">
        <w:trPr>
          <w:trHeight w:hRule="exact" w:val="364"/>
        </w:trPr>
        <w:tc>
          <w:tcPr>
            <w:tcW w:w="3648" w:type="dxa"/>
          </w:tcPr>
          <w:p w14:paraId="47F35B01" w14:textId="77777777" w:rsidR="00CC5515" w:rsidRPr="001E1831" w:rsidRDefault="00CC5515" w:rsidP="00CC5515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olor w:val="000000"/>
                <w:cs/>
              </w:rPr>
            </w:pPr>
            <w:r w:rsidRPr="001E1831">
              <w:rPr>
                <w:rFonts w:ascii="Angsana New" w:eastAsia="MS Mincho" w:hAnsi="Angsana New" w:hint="cs"/>
                <w:color w:val="000000"/>
                <w:cs/>
              </w:rPr>
              <w:t>รวมเงินให้กู้ยืมระยะยาว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5DF70E74" w14:textId="40D57CF5" w:rsidR="00CC5515" w:rsidRPr="001E1831" w:rsidRDefault="00CC5515" w:rsidP="00CC5515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391,500,000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00</w:t>
            </w:r>
          </w:p>
        </w:tc>
        <w:tc>
          <w:tcPr>
            <w:tcW w:w="270" w:type="dxa"/>
          </w:tcPr>
          <w:p w14:paraId="69F250DA" w14:textId="77777777" w:rsidR="00CC5515" w:rsidRPr="001E1831" w:rsidRDefault="00CC5515" w:rsidP="00CC5515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1014BDCC" w14:textId="71E0E390" w:rsidR="00CC5515" w:rsidRPr="001E1831" w:rsidRDefault="00CC5515" w:rsidP="00CC5515">
            <w:pPr>
              <w:tabs>
                <w:tab w:val="left" w:pos="3330"/>
              </w:tabs>
              <w:ind w:left="-108" w:right="120" w:firstLine="143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391,500,000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00</w:t>
            </w:r>
          </w:p>
        </w:tc>
      </w:tr>
    </w:tbl>
    <w:p w14:paraId="5C5D3A76" w14:textId="77777777" w:rsidR="009B15E3" w:rsidRPr="001E1831" w:rsidRDefault="009B15E3" w:rsidP="009B15E3">
      <w:pPr>
        <w:ind w:right="141"/>
        <w:jc w:val="thaiDistribute"/>
        <w:rPr>
          <w:rFonts w:ascii="Angsana New" w:hAnsi="Angsana New"/>
        </w:rPr>
      </w:pPr>
    </w:p>
    <w:p w14:paraId="6DBB9514" w14:textId="4684CA04" w:rsidR="00B85DFF" w:rsidRPr="001E1831" w:rsidRDefault="00B85DFF" w:rsidP="00B85DFF">
      <w:pPr>
        <w:overflowPunct/>
        <w:autoSpaceDE/>
        <w:autoSpaceDN/>
        <w:adjustRightInd/>
        <w:spacing w:line="100" w:lineRule="atLeast"/>
        <w:ind w:left="180" w:firstLine="180"/>
        <w:textAlignment w:val="auto"/>
        <w:rPr>
          <w:rFonts w:ascii="Angsana New"/>
        </w:rPr>
      </w:pPr>
      <w:r w:rsidRPr="001E1831">
        <w:rPr>
          <w:rFonts w:ascii="Angsana New" w:hint="cs"/>
          <w:cs/>
        </w:rPr>
        <w:t>รายการ</w:t>
      </w:r>
      <w:r w:rsidRPr="001E1831">
        <w:rPr>
          <w:rFonts w:ascii="Angsana New" w:hAnsi="Angsana New" w:hint="cs"/>
          <w:cs/>
        </w:rPr>
        <w:t>เคลื่อนไหว</w:t>
      </w:r>
      <w:r w:rsidRPr="001E1831">
        <w:rPr>
          <w:rFonts w:ascii="Angsana New" w:hint="cs"/>
          <w:cs/>
        </w:rPr>
        <w:t xml:space="preserve">ของเงินให้กู้ยืมระยะยาวระหว่างปีสิ้นสุดวันที่ </w:t>
      </w:r>
      <w:r w:rsidR="00D60B50" w:rsidRPr="001E1831">
        <w:rPr>
          <w:rFonts w:ascii="Angsana New"/>
        </w:rPr>
        <w:t>31</w:t>
      </w:r>
      <w:r w:rsidRPr="001E1831">
        <w:rPr>
          <w:rFonts w:ascii="Angsana New" w:hint="cs"/>
          <w:cs/>
        </w:rPr>
        <w:t xml:space="preserve"> ธันวาคม</w:t>
      </w:r>
      <w:r w:rsidRPr="001E1831">
        <w:rPr>
          <w:rFonts w:ascii="Angsana New"/>
          <w:cs/>
        </w:rPr>
        <w:t xml:space="preserve"> </w:t>
      </w:r>
      <w:r w:rsidR="00D60B50" w:rsidRPr="001E1831">
        <w:rPr>
          <w:rFonts w:ascii="Angsana New"/>
        </w:rPr>
        <w:t>2563</w:t>
      </w:r>
      <w:r w:rsidRPr="001E1831">
        <w:rPr>
          <w:rFonts w:ascii="Angsana New" w:hint="cs"/>
          <w:cs/>
        </w:rPr>
        <w:t xml:space="preserve"> เป็นดังนี้</w:t>
      </w:r>
    </w:p>
    <w:tbl>
      <w:tblPr>
        <w:tblW w:w="9748" w:type="dxa"/>
        <w:tblInd w:w="188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738"/>
        <w:gridCol w:w="142"/>
        <w:gridCol w:w="1208"/>
        <w:gridCol w:w="142"/>
        <w:gridCol w:w="1230"/>
        <w:gridCol w:w="68"/>
        <w:gridCol w:w="44"/>
        <w:gridCol w:w="68"/>
        <w:gridCol w:w="1230"/>
        <w:gridCol w:w="68"/>
        <w:gridCol w:w="52"/>
        <w:gridCol w:w="68"/>
        <w:gridCol w:w="1218"/>
        <w:gridCol w:w="68"/>
        <w:gridCol w:w="52"/>
        <w:gridCol w:w="68"/>
        <w:gridCol w:w="1216"/>
        <w:gridCol w:w="68"/>
      </w:tblGrid>
      <w:tr w:rsidR="00CC5515" w:rsidRPr="001E1831" w14:paraId="4603DFAE" w14:textId="77777777" w:rsidTr="0064293E">
        <w:trPr>
          <w:trHeight w:hRule="exact" w:val="340"/>
        </w:trPr>
        <w:tc>
          <w:tcPr>
            <w:tcW w:w="2738" w:type="dxa"/>
          </w:tcPr>
          <w:p w14:paraId="6E3BDF71" w14:textId="77777777" w:rsidR="00CC5515" w:rsidRPr="001E1831" w:rsidRDefault="00CC5515" w:rsidP="0064293E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09F7D483" w14:textId="77777777" w:rsidR="00CC5515" w:rsidRPr="001E1831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464" w:type="dxa"/>
            <w:gridSpan w:val="12"/>
            <w:tcBorders>
              <w:bottom w:val="single" w:sz="4" w:space="0" w:color="auto"/>
            </w:tcBorders>
          </w:tcPr>
          <w:p w14:paraId="03A04CC8" w14:textId="77777777" w:rsidR="00CC5515" w:rsidRPr="001E1831" w:rsidRDefault="00CC5515" w:rsidP="0064293E">
            <w:pPr>
              <w:ind w:right="96"/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บาท</w:t>
            </w:r>
          </w:p>
        </w:tc>
        <w:tc>
          <w:tcPr>
            <w:tcW w:w="120" w:type="dxa"/>
            <w:gridSpan w:val="2"/>
          </w:tcPr>
          <w:p w14:paraId="37AE480F" w14:textId="77777777" w:rsidR="00CC5515" w:rsidRPr="001E1831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340F3227" w14:textId="77777777" w:rsidR="00CC5515" w:rsidRPr="001E1831" w:rsidRDefault="00CC5515" w:rsidP="0064293E">
            <w:pPr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นโยบาย</w:t>
            </w:r>
          </w:p>
        </w:tc>
      </w:tr>
      <w:tr w:rsidR="00CC5515" w:rsidRPr="001E1831" w14:paraId="073E55E7" w14:textId="77777777" w:rsidTr="0064293E">
        <w:trPr>
          <w:trHeight w:hRule="exact" w:val="340"/>
        </w:trPr>
        <w:tc>
          <w:tcPr>
            <w:tcW w:w="2738" w:type="dxa"/>
          </w:tcPr>
          <w:p w14:paraId="1DA8E410" w14:textId="77777777" w:rsidR="00CC5515" w:rsidRPr="001E1831" w:rsidRDefault="00CC5515" w:rsidP="0064293E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73420915" w14:textId="77777777" w:rsidR="00CC5515" w:rsidRPr="001E1831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46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47637193" w14:textId="77777777" w:rsidR="00CC5515" w:rsidRPr="001E1831" w:rsidRDefault="00CC5515" w:rsidP="0064293E">
            <w:pPr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งบการเงินรวม / งบการเงินเฉพาะกิจการ</w:t>
            </w:r>
          </w:p>
        </w:tc>
        <w:tc>
          <w:tcPr>
            <w:tcW w:w="120" w:type="dxa"/>
            <w:gridSpan w:val="2"/>
          </w:tcPr>
          <w:p w14:paraId="4D08F37C" w14:textId="77777777" w:rsidR="00CC5515" w:rsidRPr="001E1831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6B71C924" w14:textId="77777777" w:rsidR="00CC5515" w:rsidRPr="001E1831" w:rsidRDefault="00CC5515" w:rsidP="0064293E">
            <w:pPr>
              <w:tabs>
                <w:tab w:val="center" w:pos="1212"/>
              </w:tabs>
              <w:ind w:right="-46"/>
              <w:jc w:val="center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  <w:cs/>
              </w:rPr>
              <w:t>การคิด</w:t>
            </w:r>
          </w:p>
        </w:tc>
      </w:tr>
      <w:tr w:rsidR="00CC5515" w:rsidRPr="001E1831" w14:paraId="21282616" w14:textId="77777777" w:rsidTr="0064293E">
        <w:trPr>
          <w:gridAfter w:val="1"/>
          <w:wAfter w:w="68" w:type="dxa"/>
          <w:trHeight w:hRule="exact" w:val="340"/>
        </w:trPr>
        <w:tc>
          <w:tcPr>
            <w:tcW w:w="2738" w:type="dxa"/>
          </w:tcPr>
          <w:p w14:paraId="7D724114" w14:textId="77777777" w:rsidR="00CC5515" w:rsidRPr="001E1831" w:rsidRDefault="00CC5515" w:rsidP="0064293E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23378504" w14:textId="77777777" w:rsidR="00CC5515" w:rsidRPr="001E1831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14:paraId="23F6C1E5" w14:textId="3CAFB47E" w:rsidR="00CC5515" w:rsidRPr="001E1831" w:rsidRDefault="00D60B50" w:rsidP="0064293E">
            <w:pPr>
              <w:spacing w:line="340" w:lineRule="exact"/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31</w:t>
            </w:r>
            <w:r w:rsidR="00CC5515" w:rsidRPr="001E1831">
              <w:rPr>
                <w:rFonts w:ascii="Angsana New" w:hAnsi="Angsana New"/>
                <w:cs/>
              </w:rPr>
              <w:t xml:space="preserve"> ธันวาคม </w:t>
            </w:r>
            <w:r w:rsidRPr="001E1831">
              <w:rPr>
                <w:rFonts w:ascii="Angsana New" w:hAnsi="Angsana New"/>
              </w:rPr>
              <w:t>2562</w:t>
            </w:r>
          </w:p>
        </w:tc>
        <w:tc>
          <w:tcPr>
            <w:tcW w:w="142" w:type="dxa"/>
          </w:tcPr>
          <w:p w14:paraId="4C79470E" w14:textId="77777777" w:rsidR="00CC5515" w:rsidRPr="001E1831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</w:tcPr>
          <w:p w14:paraId="63A7CE42" w14:textId="77777777" w:rsidR="00CC5515" w:rsidRPr="001E1831" w:rsidRDefault="00CC5515" w:rsidP="0064293E">
            <w:pPr>
              <w:ind w:right="-47"/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เพิ่ม</w:t>
            </w:r>
            <w:r w:rsidRPr="001E1831">
              <w:rPr>
                <w:rStyle w:val="PageNumber"/>
                <w:rFonts w:ascii="Angsana New" w:hAnsi="Angsana New"/>
                <w:cs/>
              </w:rPr>
              <w:t>ขึ้น</w:t>
            </w:r>
          </w:p>
        </w:tc>
        <w:tc>
          <w:tcPr>
            <w:tcW w:w="112" w:type="dxa"/>
            <w:gridSpan w:val="2"/>
            <w:tcBorders>
              <w:top w:val="single" w:sz="4" w:space="0" w:color="auto"/>
            </w:tcBorders>
          </w:tcPr>
          <w:p w14:paraId="37A0A294" w14:textId="77777777" w:rsidR="00CC5515" w:rsidRPr="001E1831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89D11F" w14:textId="77777777" w:rsidR="00CC5515" w:rsidRPr="001E1831" w:rsidRDefault="00CC5515" w:rsidP="0064293E">
            <w:pPr>
              <w:jc w:val="center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  <w:cs/>
              </w:rPr>
              <w:t>ลดลง</w:t>
            </w:r>
          </w:p>
        </w:tc>
        <w:tc>
          <w:tcPr>
            <w:tcW w:w="120" w:type="dxa"/>
            <w:gridSpan w:val="2"/>
            <w:tcBorders>
              <w:top w:val="single" w:sz="4" w:space="0" w:color="auto"/>
            </w:tcBorders>
          </w:tcPr>
          <w:p w14:paraId="4A28656F" w14:textId="77777777" w:rsidR="00CC5515" w:rsidRPr="001E1831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AC81EA1" w14:textId="21E445DC" w:rsidR="00CC5515" w:rsidRPr="001E1831" w:rsidRDefault="00D60B50" w:rsidP="0064293E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31</w:t>
            </w:r>
            <w:r w:rsidR="00CC5515" w:rsidRPr="001E1831">
              <w:rPr>
                <w:rFonts w:ascii="Angsana New" w:hAnsi="Angsana New" w:hint="cs"/>
                <w:cs/>
              </w:rPr>
              <w:t xml:space="preserve"> ธันวาคม</w:t>
            </w:r>
            <w:r w:rsidR="00CC5515" w:rsidRPr="001E1831">
              <w:rPr>
                <w:rFonts w:ascii="Angsana New" w:hAnsi="Angsana New"/>
                <w:cs/>
              </w:rPr>
              <w:t xml:space="preserve"> </w:t>
            </w:r>
            <w:r w:rsidRPr="001E1831">
              <w:rPr>
                <w:rFonts w:ascii="Angsana New" w:hAnsi="Angsana New"/>
              </w:rPr>
              <w:t>2563</w:t>
            </w:r>
          </w:p>
        </w:tc>
        <w:tc>
          <w:tcPr>
            <w:tcW w:w="120" w:type="dxa"/>
            <w:gridSpan w:val="2"/>
          </w:tcPr>
          <w:p w14:paraId="3A4BCF05" w14:textId="77777777" w:rsidR="00CC5515" w:rsidRPr="001E1831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tcBorders>
              <w:bottom w:val="single" w:sz="4" w:space="0" w:color="auto"/>
            </w:tcBorders>
          </w:tcPr>
          <w:p w14:paraId="0951C611" w14:textId="77777777" w:rsidR="00CC5515" w:rsidRPr="001E1831" w:rsidRDefault="00CC5515" w:rsidP="0064293E">
            <w:pPr>
              <w:jc w:val="center"/>
              <w:rPr>
                <w:rFonts w:ascii="Angsana New" w:hAnsi="Angsana New"/>
              </w:rPr>
            </w:pPr>
            <w:r w:rsidRPr="001E1831">
              <w:rPr>
                <w:rStyle w:val="PageNumber"/>
                <w:rFonts w:ascii="Angsana New" w:hAnsi="Angsana New" w:hint="cs"/>
                <w:cs/>
              </w:rPr>
              <w:t>อัตราให้</w:t>
            </w:r>
            <w:r w:rsidRPr="001E1831">
              <w:rPr>
                <w:rStyle w:val="PageNumber"/>
                <w:rFonts w:ascii="Angsana New" w:hAnsi="Angsana New"/>
                <w:cs/>
              </w:rPr>
              <w:t>กู้ยืม</w:t>
            </w:r>
          </w:p>
        </w:tc>
      </w:tr>
      <w:tr w:rsidR="00CC5515" w:rsidRPr="001E1831" w14:paraId="60133A75" w14:textId="77777777" w:rsidTr="0064293E">
        <w:trPr>
          <w:trHeight w:hRule="exact" w:val="73"/>
        </w:trPr>
        <w:tc>
          <w:tcPr>
            <w:tcW w:w="2738" w:type="dxa"/>
          </w:tcPr>
          <w:p w14:paraId="1C49DE67" w14:textId="77777777" w:rsidR="00CC5515" w:rsidRPr="001E1831" w:rsidRDefault="00CC5515" w:rsidP="0064293E">
            <w:pPr>
              <w:ind w:right="-46"/>
              <w:rPr>
                <w:rFonts w:ascii="Angsana New" w:hAnsi="Angsana New"/>
                <w:cs/>
              </w:rPr>
            </w:pPr>
          </w:p>
        </w:tc>
        <w:tc>
          <w:tcPr>
            <w:tcW w:w="142" w:type="dxa"/>
          </w:tcPr>
          <w:p w14:paraId="58E5E909" w14:textId="77777777" w:rsidR="00CC5515" w:rsidRPr="001E1831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bottom"/>
          </w:tcPr>
          <w:p w14:paraId="0729F363" w14:textId="77777777" w:rsidR="00CC5515" w:rsidRPr="001E1831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42" w:type="dxa"/>
            <w:vAlign w:val="bottom"/>
          </w:tcPr>
          <w:p w14:paraId="6F6ACCC4" w14:textId="77777777" w:rsidR="00CC5515" w:rsidRPr="001E1831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6F3E770F" w14:textId="77777777" w:rsidR="00CC5515" w:rsidRPr="001E1831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12" w:type="dxa"/>
            <w:gridSpan w:val="2"/>
            <w:vAlign w:val="bottom"/>
          </w:tcPr>
          <w:p w14:paraId="4A6A5E07" w14:textId="77777777" w:rsidR="00CC5515" w:rsidRPr="001E1831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6DA61BD1" w14:textId="77777777" w:rsidR="00CC5515" w:rsidRPr="001E1831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20" w:type="dxa"/>
            <w:gridSpan w:val="2"/>
            <w:vAlign w:val="bottom"/>
          </w:tcPr>
          <w:p w14:paraId="188602A3" w14:textId="77777777" w:rsidR="00CC5515" w:rsidRPr="001E1831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vAlign w:val="bottom"/>
          </w:tcPr>
          <w:p w14:paraId="681FD54B" w14:textId="77777777" w:rsidR="00CC5515" w:rsidRPr="001E1831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20" w:type="dxa"/>
            <w:gridSpan w:val="2"/>
          </w:tcPr>
          <w:p w14:paraId="28469349" w14:textId="77777777" w:rsidR="00CC5515" w:rsidRPr="001E1831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vAlign w:val="bottom"/>
          </w:tcPr>
          <w:p w14:paraId="368D26B8" w14:textId="77777777" w:rsidR="00CC5515" w:rsidRPr="001E1831" w:rsidRDefault="00CC5515" w:rsidP="0064293E">
            <w:pPr>
              <w:jc w:val="center"/>
              <w:rPr>
                <w:rFonts w:ascii="Angsana New" w:hAnsi="Angsana New"/>
              </w:rPr>
            </w:pPr>
          </w:p>
        </w:tc>
      </w:tr>
      <w:tr w:rsidR="00CC5515" w:rsidRPr="001E1831" w14:paraId="79B90F69" w14:textId="77777777" w:rsidTr="0064293E">
        <w:trPr>
          <w:trHeight w:hRule="exact" w:val="340"/>
        </w:trPr>
        <w:tc>
          <w:tcPr>
            <w:tcW w:w="2738" w:type="dxa"/>
          </w:tcPr>
          <w:p w14:paraId="5CB67DA2" w14:textId="77777777" w:rsidR="00CC5515" w:rsidRPr="001E1831" w:rsidRDefault="00CC5515" w:rsidP="0064293E">
            <w:pPr>
              <w:ind w:right="-46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>บุคคลอื่นที่ไม่เกี่ยวข้องกัน</w:t>
            </w:r>
            <w:r w:rsidRPr="001E1831">
              <w:rPr>
                <w:rFonts w:ascii="Angsana New" w:hAnsi="Angsana New"/>
                <w:cs/>
              </w:rPr>
              <w:t xml:space="preserve"> *</w:t>
            </w:r>
          </w:p>
        </w:tc>
        <w:tc>
          <w:tcPr>
            <w:tcW w:w="142" w:type="dxa"/>
          </w:tcPr>
          <w:p w14:paraId="5FFE959A" w14:textId="77777777" w:rsidR="00CC5515" w:rsidRPr="001E1831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bottom"/>
          </w:tcPr>
          <w:p w14:paraId="44BE2869" w14:textId="77777777" w:rsidR="00CC5515" w:rsidRPr="001E1831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580,000,000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4E211A76" w14:textId="77777777" w:rsidR="00CC5515" w:rsidRPr="001E1831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6701044C" w14:textId="77777777" w:rsidR="00CC5515" w:rsidRPr="001E1831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2D0EB2E0" w14:textId="77777777" w:rsidR="00CC5515" w:rsidRPr="001E1831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27F0F7FE" w14:textId="77777777" w:rsidR="00CC5515" w:rsidRPr="001E1831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6266A316" w14:textId="77777777" w:rsidR="00CC5515" w:rsidRPr="001E1831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vAlign w:val="bottom"/>
          </w:tcPr>
          <w:p w14:paraId="168B7EB4" w14:textId="77777777" w:rsidR="00CC5515" w:rsidRPr="001E1831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580,000,000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00886E9A" w14:textId="77777777" w:rsidR="00CC5515" w:rsidRPr="001E1831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vAlign w:val="bottom"/>
          </w:tcPr>
          <w:p w14:paraId="0D07A7B2" w14:textId="77777777" w:rsidR="00CC5515" w:rsidRPr="001E1831" w:rsidRDefault="00CC5515" w:rsidP="0064293E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1E1831">
              <w:rPr>
                <w:rFonts w:ascii="Angsana New" w:hAnsi="Angsana New"/>
                <w:sz w:val="20"/>
                <w:szCs w:val="20"/>
              </w:rPr>
              <w:t>15</w:t>
            </w:r>
            <w:r w:rsidRPr="001E1831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1E1831">
              <w:rPr>
                <w:rFonts w:ascii="Angsana New" w:hAnsi="Angsana New"/>
                <w:sz w:val="20"/>
                <w:szCs w:val="20"/>
              </w:rPr>
              <w:t>00</w:t>
            </w:r>
            <w:r w:rsidRPr="001E1831">
              <w:rPr>
                <w:rFonts w:ascii="Angsana New" w:hAnsi="Angsana New"/>
                <w:sz w:val="20"/>
                <w:szCs w:val="20"/>
                <w:cs/>
              </w:rPr>
              <w:t>% ต่อปี</w:t>
            </w:r>
          </w:p>
        </w:tc>
      </w:tr>
      <w:tr w:rsidR="00CC5515" w:rsidRPr="001E1831" w14:paraId="575D6659" w14:textId="77777777" w:rsidTr="0064293E">
        <w:trPr>
          <w:trHeight w:hRule="exact" w:val="340"/>
        </w:trPr>
        <w:tc>
          <w:tcPr>
            <w:tcW w:w="2738" w:type="dxa"/>
            <w:vAlign w:val="bottom"/>
          </w:tcPr>
          <w:p w14:paraId="4B9119E1" w14:textId="77777777" w:rsidR="00CC5515" w:rsidRPr="001E1831" w:rsidRDefault="00CC5515" w:rsidP="0064293E">
            <w:pPr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  <w:u w:val="single"/>
                <w:cs/>
              </w:rPr>
              <w:t>หัก</w:t>
            </w:r>
            <w:r w:rsidRPr="001E1831">
              <w:rPr>
                <w:rFonts w:ascii="Angsana New" w:hAnsi="Angsana New"/>
                <w:cs/>
              </w:rPr>
              <w:t xml:space="preserve"> ค่าเผื่อหนี้สงสัยจะสูญ</w:t>
            </w:r>
          </w:p>
        </w:tc>
        <w:tc>
          <w:tcPr>
            <w:tcW w:w="142" w:type="dxa"/>
          </w:tcPr>
          <w:p w14:paraId="189AB02C" w14:textId="77777777" w:rsidR="00CC5515" w:rsidRPr="001E1831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01653CE3" w14:textId="77777777" w:rsidR="00CC5515" w:rsidRPr="001E1831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(</w:t>
            </w:r>
            <w:r w:rsidRPr="001E1831">
              <w:rPr>
                <w:rFonts w:ascii="Angsana New" w:hAnsi="Angsana New"/>
              </w:rPr>
              <w:t>188,500,000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00</w:t>
            </w:r>
            <w:r w:rsidRPr="001E1831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42" w:type="dxa"/>
            <w:vAlign w:val="bottom"/>
          </w:tcPr>
          <w:p w14:paraId="23DD8D15" w14:textId="77777777" w:rsidR="00CC5515" w:rsidRPr="001E1831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057A3673" w14:textId="77777777" w:rsidR="00CC5515" w:rsidRPr="001E1831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3C879442" w14:textId="77777777" w:rsidR="00CC5515" w:rsidRPr="001E1831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384F8C32" w14:textId="77777777" w:rsidR="00CC5515" w:rsidRPr="001E1831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5EC21EA6" w14:textId="77777777" w:rsidR="00CC5515" w:rsidRPr="001E1831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bottom w:val="single" w:sz="4" w:space="0" w:color="auto"/>
            </w:tcBorders>
            <w:vAlign w:val="bottom"/>
          </w:tcPr>
          <w:p w14:paraId="581EA0E4" w14:textId="77777777" w:rsidR="00CC5515" w:rsidRPr="001E1831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(</w:t>
            </w:r>
            <w:r w:rsidRPr="001E1831">
              <w:rPr>
                <w:rFonts w:ascii="Angsana New" w:hAnsi="Angsana New"/>
              </w:rPr>
              <w:t>188,500,000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00</w:t>
            </w:r>
            <w:r w:rsidRPr="001E1831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20" w:type="dxa"/>
            <w:gridSpan w:val="2"/>
          </w:tcPr>
          <w:p w14:paraId="2A0F3BD2" w14:textId="77777777" w:rsidR="00CC5515" w:rsidRPr="001E1831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2576BDD5" w14:textId="77777777" w:rsidR="00CC5515" w:rsidRPr="001E1831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  <w:tr w:rsidR="00CC5515" w:rsidRPr="001E1831" w14:paraId="357D65C2" w14:textId="77777777" w:rsidTr="0064293E">
        <w:trPr>
          <w:trHeight w:hRule="exact" w:val="373"/>
        </w:trPr>
        <w:tc>
          <w:tcPr>
            <w:tcW w:w="2738" w:type="dxa"/>
          </w:tcPr>
          <w:p w14:paraId="352C5999" w14:textId="4385BE0B" w:rsidR="00CC5515" w:rsidRPr="001E1831" w:rsidRDefault="00CC5515" w:rsidP="0064293E">
            <w:pPr>
              <w:ind w:right="-46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  <w:cs/>
              </w:rPr>
              <w:t>รวมเงินให้กู้ยืม</w:t>
            </w:r>
            <w:r w:rsidR="00746E3E" w:rsidRPr="001E1831">
              <w:rPr>
                <w:rFonts w:ascii="Angsana New" w:hAnsi="Angsana New" w:hint="cs"/>
                <w:cs/>
              </w:rPr>
              <w:t>ระยะยาว</w:t>
            </w:r>
          </w:p>
        </w:tc>
        <w:tc>
          <w:tcPr>
            <w:tcW w:w="142" w:type="dxa"/>
          </w:tcPr>
          <w:p w14:paraId="01760054" w14:textId="77777777" w:rsidR="00CC5515" w:rsidRPr="001E1831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F73D68" w14:textId="77777777" w:rsidR="00CC5515" w:rsidRPr="001E1831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391,500,000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75FB7CAC" w14:textId="77777777" w:rsidR="00CC5515" w:rsidRPr="001E1831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EAB92C" w14:textId="77777777" w:rsidR="00CC5515" w:rsidRPr="001E1831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06CEB7C3" w14:textId="77777777" w:rsidR="00CC5515" w:rsidRPr="001E1831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6C6119" w14:textId="77777777" w:rsidR="00CC5515" w:rsidRPr="001E1831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2FD5CAD5" w14:textId="77777777" w:rsidR="00CC5515" w:rsidRPr="001E1831" w:rsidRDefault="00CC5515" w:rsidP="0064293E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D3238C" w14:textId="77777777" w:rsidR="00CC5515" w:rsidRPr="001E1831" w:rsidRDefault="00CC5515" w:rsidP="0064293E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391,500,000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3A07875A" w14:textId="77777777" w:rsidR="00CC5515" w:rsidRPr="001E1831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4DE06B33" w14:textId="77777777" w:rsidR="00CC5515" w:rsidRPr="001E1831" w:rsidRDefault="00CC5515" w:rsidP="0064293E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</w:tbl>
    <w:p w14:paraId="26B5A256" w14:textId="194D0203" w:rsidR="00CC5515" w:rsidRPr="001E1831" w:rsidRDefault="00CC5515" w:rsidP="00CC5515">
      <w:pPr>
        <w:tabs>
          <w:tab w:val="left" w:pos="1440"/>
          <w:tab w:val="left" w:pos="2880"/>
        </w:tabs>
        <w:spacing w:before="240" w:after="40" w:line="276" w:lineRule="auto"/>
        <w:ind w:left="547" w:right="144" w:hanging="187"/>
        <w:jc w:val="thaiDistribute"/>
        <w:rPr>
          <w:rFonts w:ascii="Angsana New" w:hAnsi="Angsana New"/>
          <w:strike/>
          <w:cs/>
        </w:rPr>
      </w:pPr>
      <w:r w:rsidRPr="001E1831">
        <w:rPr>
          <w:rFonts w:ascii="Angsana New" w:hAnsi="Angsana New"/>
          <w:cs/>
        </w:rPr>
        <w:t xml:space="preserve">*  </w:t>
      </w:r>
      <w:bookmarkStart w:id="9" w:name="_Hlk47439749"/>
      <w:r w:rsidRPr="001E1831">
        <w:rPr>
          <w:rFonts w:ascii="Angsana New" w:hAnsi="Angsana New" w:hint="cs"/>
          <w:cs/>
        </w:rPr>
        <w:t xml:space="preserve"> </w:t>
      </w:r>
      <w:r w:rsidRPr="001E1831">
        <w:rPr>
          <w:rFonts w:ascii="Angsana New" w:hAnsi="Angsana New"/>
          <w:cs/>
        </w:rPr>
        <w:t xml:space="preserve">เมื่อวันที่ </w:t>
      </w:r>
      <w:r w:rsidRPr="001E1831">
        <w:rPr>
          <w:rFonts w:ascii="Angsana New" w:hAnsi="Angsana New"/>
        </w:rPr>
        <w:t xml:space="preserve">25 </w:t>
      </w:r>
      <w:r w:rsidRPr="001E1831">
        <w:rPr>
          <w:rFonts w:ascii="Angsana New" w:hAnsi="Angsana New"/>
          <w:cs/>
        </w:rPr>
        <w:t xml:space="preserve">มกราคม </w:t>
      </w:r>
      <w:r w:rsidRPr="001E1831">
        <w:rPr>
          <w:rFonts w:ascii="Angsana New" w:hAnsi="Angsana New"/>
        </w:rPr>
        <w:t xml:space="preserve">2561 </w:t>
      </w:r>
      <w:r w:rsidRPr="001E1831">
        <w:rPr>
          <w:rFonts w:ascii="Angsana New" w:hAnsi="Angsana New"/>
          <w:cs/>
        </w:rPr>
        <w:t xml:space="preserve">บริษัทฯ ได้ให้บุคคลที่ไม่เกี่ยวข้องกันกู้ยืมเงินโดยทำสัญญากู้เงินเป็นหลักฐาน จำนวนเงิน </w:t>
      </w:r>
      <w:r w:rsidRPr="001E1831">
        <w:rPr>
          <w:rFonts w:ascii="Angsana New" w:hAnsi="Angsana New"/>
        </w:rPr>
        <w:t xml:space="preserve">580 </w:t>
      </w:r>
      <w:r w:rsidRPr="001E1831">
        <w:rPr>
          <w:rFonts w:ascii="Angsana New" w:hAnsi="Angsana New"/>
          <w:cs/>
        </w:rPr>
        <w:t xml:space="preserve">ล้านบาท กำหนดชำระคืนภายใน </w:t>
      </w:r>
      <w:r w:rsidRPr="001E1831">
        <w:rPr>
          <w:rFonts w:ascii="Angsana New" w:hAnsi="Angsana New"/>
        </w:rPr>
        <w:t xml:space="preserve">2 </w:t>
      </w:r>
      <w:r w:rsidRPr="001E1831">
        <w:rPr>
          <w:rFonts w:ascii="Angsana New" w:hAnsi="Angsana New"/>
          <w:cs/>
        </w:rPr>
        <w:t xml:space="preserve">ปี อัตราดอกเบี้ยร้อยละ </w:t>
      </w:r>
      <w:r w:rsidRPr="001E1831">
        <w:rPr>
          <w:rFonts w:ascii="Angsana New" w:hAnsi="Angsana New"/>
        </w:rPr>
        <w:t xml:space="preserve">15 </w:t>
      </w:r>
      <w:r w:rsidRPr="001E1831">
        <w:rPr>
          <w:rFonts w:ascii="Angsana New" w:hAnsi="Angsana New"/>
          <w:cs/>
        </w:rPr>
        <w:t xml:space="preserve">ต่อปี </w:t>
      </w:r>
      <w:r w:rsidRPr="001E1831">
        <w:rPr>
          <w:rFonts w:ascii="Angsana New" w:hAnsi="Angsana New" w:hint="cs"/>
          <w:cs/>
        </w:rPr>
        <w:t>โ</w:t>
      </w:r>
      <w:r w:rsidRPr="001E1831">
        <w:rPr>
          <w:rFonts w:ascii="Angsana New" w:hAnsi="Angsana New"/>
          <w:cs/>
        </w:rPr>
        <w:t xml:space="preserve">ดยมีหลักทรัพย์ค้ำประกันซึ่งมีมูลค่า ณ วันที่ทำสัญญาเงินกู้จำนวน </w:t>
      </w:r>
      <w:r w:rsidR="00D60B50" w:rsidRPr="001E1831">
        <w:rPr>
          <w:rFonts w:ascii="Angsana New" w:hAnsi="Angsana New"/>
        </w:rPr>
        <w:t>1.5</w:t>
      </w:r>
      <w:r w:rsidRPr="001E1831">
        <w:rPr>
          <w:rFonts w:ascii="Angsana New" w:hAnsi="Angsana New"/>
        </w:rPr>
        <w:t xml:space="preserve"> </w:t>
      </w:r>
      <w:r w:rsidRPr="001E1831">
        <w:rPr>
          <w:rFonts w:ascii="Angsana New" w:hAnsi="Angsana New"/>
          <w:cs/>
        </w:rPr>
        <w:t xml:space="preserve">เท่าของเงินกู้ รายการให้กู้ยืมดังกล่าวนี้ได้รับอนุมัติจากคณะกรรมการของบริษัทฯแล้ว </w:t>
      </w:r>
      <w:r w:rsidRPr="001E1831">
        <w:rPr>
          <w:rFonts w:ascii="Angsana New" w:hAnsi="Angsana New" w:hint="cs"/>
          <w:cs/>
        </w:rPr>
        <w:t xml:space="preserve">และบริษัทฯได้ตั้งค่าเผื่อหนี้สงสัยจะสูญเพียงพอกับสินทรัพย์ที่มาค้ำประกันแล้ว </w:t>
      </w:r>
      <w:bookmarkEnd w:id="9"/>
      <w:r w:rsidRPr="001E1831">
        <w:rPr>
          <w:rFonts w:ascii="Angsana New" w:hAnsi="Angsana New" w:hint="cs"/>
          <w:cs/>
        </w:rPr>
        <w:t>โดยเงินกู้ดังกล่าวครบกำหนดชำระใน</w:t>
      </w:r>
      <w:r w:rsidRPr="00E577C7">
        <w:rPr>
          <w:rFonts w:ascii="Angsana New" w:hAnsi="Angsana New" w:hint="cs"/>
          <w:cs/>
        </w:rPr>
        <w:t xml:space="preserve">วันที่ </w:t>
      </w:r>
      <w:r w:rsidR="00D60B50" w:rsidRPr="00E577C7">
        <w:rPr>
          <w:rFonts w:ascii="Angsana New" w:hAnsi="Angsana New"/>
        </w:rPr>
        <w:t>7</w:t>
      </w:r>
      <w:r w:rsidRPr="00E577C7">
        <w:rPr>
          <w:rFonts w:ascii="Angsana New" w:hAnsi="Angsana New" w:hint="cs"/>
          <w:cs/>
        </w:rPr>
        <w:t xml:space="preserve"> มกราคม </w:t>
      </w:r>
      <w:r w:rsidR="00D60B50" w:rsidRPr="00E577C7">
        <w:rPr>
          <w:rFonts w:ascii="Angsana New" w:hAnsi="Angsana New"/>
        </w:rPr>
        <w:t>2563</w:t>
      </w:r>
      <w:r w:rsidRPr="00E577C7">
        <w:rPr>
          <w:rFonts w:ascii="Angsana New" w:hAnsi="Angsana New" w:hint="cs"/>
          <w:cs/>
        </w:rPr>
        <w:t xml:space="preserve"> ซึ่งต่อมาบริษัทฯ ได้ขยายระยะเวลาการชำระคืนถึงวันที่ </w:t>
      </w:r>
      <w:r w:rsidR="00D60B50" w:rsidRPr="00E577C7">
        <w:rPr>
          <w:rFonts w:ascii="Angsana New" w:hAnsi="Angsana New"/>
        </w:rPr>
        <w:t>31</w:t>
      </w:r>
      <w:r w:rsidRPr="00E577C7">
        <w:rPr>
          <w:rFonts w:ascii="Angsana New" w:hAnsi="Angsana New" w:hint="cs"/>
          <w:cs/>
        </w:rPr>
        <w:t xml:space="preserve"> กรกฎาคม </w:t>
      </w:r>
      <w:r w:rsidR="00D60B50" w:rsidRPr="00E577C7">
        <w:rPr>
          <w:rFonts w:ascii="Angsana New" w:hAnsi="Angsana New"/>
        </w:rPr>
        <w:t>2563</w:t>
      </w:r>
      <w:r w:rsidRPr="00E577C7">
        <w:rPr>
          <w:rFonts w:ascii="Angsana New" w:hAnsi="Angsana New" w:hint="cs"/>
          <w:cs/>
        </w:rPr>
        <w:t xml:space="preserve"> และในปัจจุบันยังไม่ได้ตกลงให้ผู้กู้ยืดเวลาการชำระออกไป </w:t>
      </w:r>
      <w:r w:rsidR="00DB3086" w:rsidRPr="00E577C7">
        <w:rPr>
          <w:rFonts w:ascii="Angsana New" w:hAnsi="Angsana New" w:hint="cs"/>
          <w:cs/>
        </w:rPr>
        <w:t xml:space="preserve">เนื่องจากยังอยู่ในระหว่างการเจรจาและวางแผนการชำระหนี้  </w:t>
      </w:r>
      <w:r w:rsidR="0007401B" w:rsidRPr="00E577C7">
        <w:rPr>
          <w:rFonts w:ascii="Angsana New" w:hAnsi="Angsana New"/>
          <w:cs/>
        </w:rPr>
        <w:t>ในปี 2563 ผู้กู้ขอปรับปรุงเงื่อนไขการชำระเงินเนื่องจากสถานการณ์ไวรัสโควิด 19 บริษัทฯ และผู้กู้ได้ทำสัญญาตกลงลดอัตราดอกเบี้ยร้อยละ 15 ต่อปี เป็นอัตราดอกเบี้ยร้อยละ 3 ต่อปี</w:t>
      </w:r>
    </w:p>
    <w:p w14:paraId="11C906E9" w14:textId="2BAAB25B" w:rsidR="00CC5515" w:rsidRPr="001E1831" w:rsidRDefault="00CC5515" w:rsidP="00B85DFF">
      <w:pPr>
        <w:overflowPunct/>
        <w:autoSpaceDE/>
        <w:autoSpaceDN/>
        <w:adjustRightInd/>
        <w:spacing w:line="100" w:lineRule="atLeast"/>
        <w:ind w:left="180" w:firstLine="180"/>
        <w:textAlignment w:val="auto"/>
        <w:rPr>
          <w:rFonts w:ascii="Angsana New"/>
        </w:rPr>
      </w:pPr>
    </w:p>
    <w:p w14:paraId="4C48B784" w14:textId="221D612D" w:rsidR="00862D25" w:rsidRPr="001E1831" w:rsidRDefault="00FA2DAB" w:rsidP="002668C6">
      <w:pPr>
        <w:spacing w:after="120"/>
        <w:ind w:left="357" w:right="-45" w:hanging="357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  <w:r w:rsidRPr="001E1831">
        <w:rPr>
          <w:rFonts w:ascii="Angsana New" w:hAnsi="Angsana New"/>
          <w:b/>
          <w:bCs/>
          <w:sz w:val="28"/>
          <w:szCs w:val="28"/>
        </w:rPr>
        <w:lastRenderedPageBreak/>
        <w:t>1</w:t>
      </w:r>
      <w:r w:rsidR="003D2B17" w:rsidRPr="001E1831">
        <w:rPr>
          <w:rFonts w:ascii="Angsana New" w:hAnsi="Angsana New"/>
          <w:b/>
          <w:bCs/>
          <w:sz w:val="28"/>
          <w:szCs w:val="28"/>
        </w:rPr>
        <w:t>2</w:t>
      </w:r>
      <w:r w:rsidR="00862D25" w:rsidRPr="001E1831">
        <w:rPr>
          <w:rFonts w:ascii="Angsana New" w:hAnsi="Angsana New"/>
          <w:b/>
          <w:bCs/>
          <w:sz w:val="28"/>
          <w:szCs w:val="28"/>
          <w:cs/>
        </w:rPr>
        <w:t>.</w:t>
      </w:r>
      <w:r w:rsidR="00862D25" w:rsidRPr="001E1831">
        <w:rPr>
          <w:rFonts w:ascii="Angsana New" w:hAnsi="Angsana New"/>
          <w:b/>
          <w:bCs/>
          <w:sz w:val="28"/>
          <w:szCs w:val="28"/>
        </w:rPr>
        <w:tab/>
      </w:r>
      <w:r w:rsidR="00862D25" w:rsidRPr="001E1831">
        <w:rPr>
          <w:rFonts w:ascii="Angsana New" w:hAnsi="Angsana New" w:hint="cs"/>
          <w:b/>
          <w:bCs/>
          <w:sz w:val="28"/>
          <w:szCs w:val="28"/>
          <w:cs/>
        </w:rPr>
        <w:t>อาคาร และอุปกรณ์</w:t>
      </w:r>
      <w:r w:rsidR="00ED3028" w:rsidRPr="001E1831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ED3028" w:rsidRPr="001E1831">
        <w:rPr>
          <w:rFonts w:ascii="Angsana New" w:hAnsi="Angsana New"/>
          <w:b/>
          <w:bCs/>
          <w:sz w:val="28"/>
          <w:szCs w:val="28"/>
          <w:cs/>
        </w:rPr>
        <w:t>–</w:t>
      </w:r>
      <w:r w:rsidR="00ED3028" w:rsidRPr="001E1831">
        <w:rPr>
          <w:rFonts w:ascii="Angsana New" w:hAnsi="Angsana New" w:hint="cs"/>
          <w:b/>
          <w:bCs/>
          <w:sz w:val="28"/>
          <w:szCs w:val="28"/>
          <w:cs/>
        </w:rPr>
        <w:t xml:space="preserve"> สุทธิ</w:t>
      </w:r>
    </w:p>
    <w:p w14:paraId="1CB51A06" w14:textId="4189FB01" w:rsidR="00862D25" w:rsidRPr="001E1831" w:rsidRDefault="00850EC5" w:rsidP="002668C6">
      <w:pPr>
        <w:ind w:left="357"/>
        <w:jc w:val="thaiDistribute"/>
        <w:outlineLvl w:val="0"/>
        <w:rPr>
          <w:rFonts w:ascii="Angsana New" w:hAnsi="Angsana New"/>
          <w:cs/>
          <w:lang w:val="th-TH"/>
        </w:rPr>
      </w:pPr>
      <w:r w:rsidRPr="001E1831">
        <w:rPr>
          <w:rFonts w:ascii="Angsana New" w:hAnsi="Angsana New" w:hint="cs"/>
          <w:cs/>
        </w:rPr>
        <w:t xml:space="preserve">ณ วันที่ </w:t>
      </w:r>
      <w:r w:rsidR="00F81324" w:rsidRPr="001E1831">
        <w:rPr>
          <w:rFonts w:ascii="Angsana New" w:hAnsi="Angsana New"/>
        </w:rPr>
        <w:t>31</w:t>
      </w:r>
      <w:r w:rsidRPr="001E1831">
        <w:rPr>
          <w:rFonts w:ascii="Angsana New" w:hAnsi="Angsana New" w:hint="cs"/>
          <w:cs/>
        </w:rPr>
        <w:t xml:space="preserve"> ธันวาคม </w:t>
      </w:r>
      <w:r w:rsidR="00F81324" w:rsidRPr="001E1831">
        <w:rPr>
          <w:rFonts w:ascii="Angsana New" w:hAnsi="Angsana New"/>
        </w:rPr>
        <w:t>25</w:t>
      </w:r>
      <w:r w:rsidR="005924B9" w:rsidRPr="001E1831">
        <w:rPr>
          <w:rFonts w:ascii="Angsana New" w:hAnsi="Angsana New"/>
        </w:rPr>
        <w:t>63</w:t>
      </w:r>
      <w:r w:rsidR="00862D25" w:rsidRPr="001E1831">
        <w:rPr>
          <w:rFonts w:ascii="Angsana New" w:hAnsi="Angsana New" w:hint="cs"/>
          <w:cs/>
        </w:rPr>
        <w:t xml:space="preserve"> และ </w:t>
      </w:r>
      <w:r w:rsidR="00F81324" w:rsidRPr="001E1831">
        <w:rPr>
          <w:rFonts w:ascii="Angsana New" w:hAnsi="Angsana New"/>
        </w:rPr>
        <w:t>256</w:t>
      </w:r>
      <w:r w:rsidR="005924B9" w:rsidRPr="001E1831">
        <w:rPr>
          <w:rFonts w:ascii="Angsana New" w:hAnsi="Angsana New"/>
        </w:rPr>
        <w:t>2</w:t>
      </w:r>
      <w:r w:rsidR="00862D25" w:rsidRPr="001E1831">
        <w:rPr>
          <w:rFonts w:ascii="Angsana New" w:hAnsi="Angsana New" w:hint="cs"/>
          <w:cs/>
        </w:rPr>
        <w:t xml:space="preserve"> บริษัทฯ</w:t>
      </w:r>
      <w:r w:rsidR="00ED3028" w:rsidRPr="001E1831">
        <w:rPr>
          <w:rFonts w:ascii="Angsana New" w:hAnsi="Angsana New" w:hint="cs"/>
          <w:cs/>
        </w:rPr>
        <w:t xml:space="preserve"> และบริษัทย่อย</w:t>
      </w:r>
      <w:r w:rsidR="00862D25" w:rsidRPr="001E1831">
        <w:rPr>
          <w:rFonts w:ascii="Angsana New" w:hAnsi="Angsana New" w:hint="cs"/>
          <w:cs/>
        </w:rPr>
        <w:t xml:space="preserve"> มีที่ดิน อาคาร และอุปกรณ์</w:t>
      </w:r>
      <w:r w:rsidR="00862D25" w:rsidRPr="001E1831">
        <w:rPr>
          <w:rFonts w:ascii="Angsana New" w:hAnsi="Angsana New"/>
          <w:cs/>
          <w:lang w:val="th-TH"/>
        </w:rPr>
        <w:t>ดังนี้:-</w:t>
      </w:r>
    </w:p>
    <w:tbl>
      <w:tblPr>
        <w:tblW w:w="9278" w:type="dxa"/>
        <w:tblInd w:w="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1"/>
        <w:gridCol w:w="1954"/>
        <w:gridCol w:w="44"/>
        <w:gridCol w:w="1095"/>
        <w:gridCol w:w="94"/>
        <w:gridCol w:w="92"/>
        <w:gridCol w:w="49"/>
        <w:gridCol w:w="44"/>
        <w:gridCol w:w="963"/>
        <w:gridCol w:w="22"/>
        <w:gridCol w:w="110"/>
        <w:gridCol w:w="22"/>
        <w:gridCol w:w="919"/>
        <w:gridCol w:w="17"/>
        <w:gridCol w:w="115"/>
        <w:gridCol w:w="17"/>
        <w:gridCol w:w="962"/>
        <w:gridCol w:w="132"/>
        <w:gridCol w:w="862"/>
        <w:gridCol w:w="223"/>
        <w:gridCol w:w="14"/>
        <w:gridCol w:w="118"/>
        <w:gridCol w:w="14"/>
        <w:gridCol w:w="408"/>
        <w:gridCol w:w="367"/>
        <w:gridCol w:w="17"/>
        <w:gridCol w:w="275"/>
        <w:gridCol w:w="46"/>
        <w:gridCol w:w="52"/>
      </w:tblGrid>
      <w:tr w:rsidR="00C068DD" w:rsidRPr="001E1831" w14:paraId="00675CC8" w14:textId="77777777" w:rsidTr="00C068DD">
        <w:trPr>
          <w:gridAfter w:val="2"/>
          <w:wAfter w:w="98" w:type="dxa"/>
          <w:trHeight w:hRule="exact" w:val="268"/>
        </w:trPr>
        <w:tc>
          <w:tcPr>
            <w:tcW w:w="21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AB40E33" w14:textId="77777777" w:rsidR="00C068DD" w:rsidRPr="001E1831" w:rsidRDefault="00C068DD" w:rsidP="00D151F4">
            <w:pPr>
              <w:ind w:left="-428"/>
              <w:rPr>
                <w:rFonts w:ascii="Angsana New" w:hAnsi="Angsana New"/>
              </w:rPr>
            </w:pP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891B94F" w14:textId="77777777" w:rsidR="00C068DD" w:rsidRPr="001E1831" w:rsidRDefault="00C068DD" w:rsidP="00D151F4">
            <w:pPr>
              <w:rPr>
                <w:rFonts w:ascii="Angsana New" w:hAnsi="Angsana New"/>
              </w:rPr>
            </w:pPr>
          </w:p>
        </w:tc>
        <w:tc>
          <w:tcPr>
            <w:tcW w:w="6951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97ECC10" w14:textId="77777777" w:rsidR="00C068DD" w:rsidRPr="001E1831" w:rsidRDefault="00C068DD" w:rsidP="0033458D">
            <w:pPr>
              <w:ind w:left="-246"/>
              <w:jc w:val="center"/>
              <w:rPr>
                <w:rFonts w:ascii="Angsana New" w:hAnsi="Angsana New"/>
                <w:b/>
                <w:bCs/>
              </w:rPr>
            </w:pPr>
            <w:r w:rsidRPr="001E1831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</w:tr>
      <w:tr w:rsidR="00C068DD" w:rsidRPr="001E1831" w14:paraId="27EA3F46" w14:textId="77777777" w:rsidTr="00C068DD">
        <w:trPr>
          <w:gridAfter w:val="2"/>
          <w:wAfter w:w="98" w:type="dxa"/>
          <w:trHeight w:hRule="exact" w:val="320"/>
        </w:trPr>
        <w:tc>
          <w:tcPr>
            <w:tcW w:w="21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85F0567" w14:textId="77777777" w:rsidR="00C068DD" w:rsidRPr="001E1831" w:rsidRDefault="00C068DD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6995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05F025C" w14:textId="77777777" w:rsidR="00C068DD" w:rsidRPr="001E1831" w:rsidRDefault="00C068DD" w:rsidP="00D151F4">
            <w:pP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1E1831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</w:tr>
      <w:tr w:rsidR="005A14D6" w:rsidRPr="001E1831" w14:paraId="4BD4861F" w14:textId="77777777" w:rsidTr="00C068DD">
        <w:trPr>
          <w:gridAfter w:val="1"/>
          <w:wAfter w:w="52" w:type="dxa"/>
          <w:trHeight w:hRule="exact" w:val="268"/>
        </w:trPr>
        <w:tc>
          <w:tcPr>
            <w:tcW w:w="21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08A20C6" w14:textId="77777777" w:rsidR="005A14D6" w:rsidRPr="001E1831" w:rsidRDefault="005A14D6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E182EC3" w14:textId="77777777" w:rsidR="005A14D6" w:rsidRPr="001E1831" w:rsidRDefault="005A14D6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0C6B8B7" w14:textId="77777777" w:rsidR="005A14D6" w:rsidRPr="001E1831" w:rsidRDefault="005A14D6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2A9486F" w14:textId="77777777" w:rsidR="005A14D6" w:rsidRPr="001E1831" w:rsidRDefault="005A14D6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34C78DC" w14:textId="77777777" w:rsidR="005A14D6" w:rsidRPr="001E1831" w:rsidRDefault="005A14D6" w:rsidP="00EE77AF">
            <w:pPr>
              <w:ind w:left="-94"/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เครื่องตกแต่ง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7C53BAF" w14:textId="77777777" w:rsidR="005A14D6" w:rsidRPr="001E1831" w:rsidRDefault="005A14D6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48F5F0C" w14:textId="77777777" w:rsidR="005A14D6" w:rsidRPr="001E1831" w:rsidRDefault="005A14D6" w:rsidP="00D151F4">
            <w:pPr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อุปกรณ์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B3E423A" w14:textId="77777777" w:rsidR="005A14D6" w:rsidRPr="001E1831" w:rsidRDefault="005A14D6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E7F7001" w14:textId="77777777" w:rsidR="005A14D6" w:rsidRPr="001E1831" w:rsidRDefault="005A14D6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9F8B466" w14:textId="77777777" w:rsidR="005A14D6" w:rsidRPr="001E1831" w:rsidRDefault="005A14D6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9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52D8553" w14:textId="77777777" w:rsidR="005A14D6" w:rsidRPr="001E1831" w:rsidRDefault="005A14D6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E607395" w14:textId="77777777" w:rsidR="005A14D6" w:rsidRPr="001E1831" w:rsidRDefault="005A14D6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53ED7F9" w14:textId="77777777" w:rsidR="005A14D6" w:rsidRPr="001E1831" w:rsidRDefault="005A14D6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33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6F031D0" w14:textId="77777777" w:rsidR="005A14D6" w:rsidRPr="001E1831" w:rsidRDefault="005A14D6" w:rsidP="00D151F4">
            <w:pPr>
              <w:jc w:val="center"/>
              <w:rPr>
                <w:rFonts w:ascii="Angsana New" w:hAnsi="Angsana New"/>
              </w:rPr>
            </w:pPr>
          </w:p>
        </w:tc>
      </w:tr>
      <w:tr w:rsidR="005A14D6" w:rsidRPr="001E1831" w14:paraId="79549479" w14:textId="77777777" w:rsidTr="00C068DD">
        <w:trPr>
          <w:gridAfter w:val="1"/>
          <w:wAfter w:w="52" w:type="dxa"/>
          <w:trHeight w:hRule="exact" w:val="328"/>
        </w:trPr>
        <w:tc>
          <w:tcPr>
            <w:tcW w:w="21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32A412F" w14:textId="77777777" w:rsidR="005A14D6" w:rsidRPr="001E1831" w:rsidRDefault="005A14D6" w:rsidP="005C751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7136D74" w14:textId="77777777" w:rsidR="005A14D6" w:rsidRPr="001E1831" w:rsidRDefault="005A14D6" w:rsidP="005C751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F5B02FC" w14:textId="77777777" w:rsidR="005A14D6" w:rsidRPr="001E1831" w:rsidRDefault="005A14D6" w:rsidP="005C7514">
            <w:pPr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อาคาร</w:t>
            </w:r>
          </w:p>
        </w:tc>
        <w:tc>
          <w:tcPr>
            <w:tcW w:w="9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18E6387" w14:textId="77777777" w:rsidR="005A14D6" w:rsidRPr="001E1831" w:rsidRDefault="005A14D6" w:rsidP="005C751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E8CEDAF" w14:textId="77777777" w:rsidR="005A14D6" w:rsidRPr="001E1831" w:rsidRDefault="005A14D6" w:rsidP="00EE77AF">
            <w:pPr>
              <w:ind w:left="-94"/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และติดตั้ง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F8742E5" w14:textId="77777777" w:rsidR="005A14D6" w:rsidRPr="001E1831" w:rsidRDefault="005A14D6" w:rsidP="005C751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31E0974" w14:textId="77777777" w:rsidR="005A14D6" w:rsidRPr="001E1831" w:rsidRDefault="005A14D6" w:rsidP="005C7514">
            <w:pPr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สำนักงาน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25DA52B" w14:textId="77777777" w:rsidR="005A14D6" w:rsidRPr="001E1831" w:rsidRDefault="005A14D6" w:rsidP="005C751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D96508B" w14:textId="77777777" w:rsidR="005A14D6" w:rsidRPr="001E1831" w:rsidRDefault="005A14D6" w:rsidP="005C7514">
            <w:pPr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คอมพิวเตอร์</w:t>
            </w: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A9CA9E1" w14:textId="77777777" w:rsidR="005A14D6" w:rsidRPr="001E1831" w:rsidRDefault="005A14D6" w:rsidP="005C751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72DFE38" w14:textId="77777777" w:rsidR="005A14D6" w:rsidRPr="001E1831" w:rsidRDefault="005A14D6" w:rsidP="005C7514">
            <w:pPr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A7E903F" w14:textId="77777777" w:rsidR="005A14D6" w:rsidRPr="001E1831" w:rsidRDefault="005A14D6" w:rsidP="005C751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11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4709BED" w14:textId="7510FE0D" w:rsidR="005A14D6" w:rsidRPr="001E1831" w:rsidRDefault="005A14D6" w:rsidP="005C7514">
            <w:pPr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รวม</w:t>
            </w:r>
          </w:p>
        </w:tc>
      </w:tr>
      <w:tr w:rsidR="005A14D6" w:rsidRPr="001E1831" w14:paraId="2E7FCDF5" w14:textId="77777777" w:rsidTr="00C068DD">
        <w:trPr>
          <w:gridBefore w:val="1"/>
          <w:wBefore w:w="231" w:type="dxa"/>
          <w:trHeight w:hRule="exact" w:val="268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CD0EC74" w14:textId="77777777" w:rsidR="005A14D6" w:rsidRPr="001E1831" w:rsidRDefault="005A14D6" w:rsidP="005C7514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1E1831">
              <w:rPr>
                <w:rFonts w:ascii="Angsana New" w:hAnsi="Angsana New"/>
                <w:b/>
                <w:bCs/>
                <w:cs/>
              </w:rPr>
              <w:t>ราคาทุน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60BF9C7" w14:textId="77777777" w:rsidR="005A14D6" w:rsidRPr="001E1831" w:rsidRDefault="005A14D6" w:rsidP="005C751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33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47A26C1" w14:textId="77777777" w:rsidR="005A14D6" w:rsidRPr="001E1831" w:rsidRDefault="005A14D6" w:rsidP="005C751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D2D7D53" w14:textId="77777777" w:rsidR="005A14D6" w:rsidRPr="001E1831" w:rsidRDefault="005A14D6" w:rsidP="005C751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52DB05F" w14:textId="77777777" w:rsidR="005A14D6" w:rsidRPr="001E1831" w:rsidRDefault="005A14D6" w:rsidP="005C751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4D3F079" w14:textId="77777777" w:rsidR="005A14D6" w:rsidRPr="001E1831" w:rsidRDefault="005A14D6" w:rsidP="005C751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1BD2221" w14:textId="77777777" w:rsidR="005A14D6" w:rsidRPr="001E1831" w:rsidRDefault="005A14D6" w:rsidP="005C751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FD33378" w14:textId="77777777" w:rsidR="005A14D6" w:rsidRPr="001E1831" w:rsidRDefault="005A14D6" w:rsidP="005C751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46A3027" w14:textId="77777777" w:rsidR="005A14D6" w:rsidRPr="001E1831" w:rsidRDefault="005A14D6" w:rsidP="005C751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8C60C6D" w14:textId="77777777" w:rsidR="005A14D6" w:rsidRPr="001E1831" w:rsidRDefault="005A14D6" w:rsidP="005C751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0D79DA6" w14:textId="77777777" w:rsidR="005A14D6" w:rsidRPr="001E1831" w:rsidRDefault="005A14D6" w:rsidP="005C751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AC799EF" w14:textId="77777777" w:rsidR="005A14D6" w:rsidRPr="001E1831" w:rsidRDefault="005A14D6" w:rsidP="005C751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6693B3F" w14:textId="77777777" w:rsidR="005A14D6" w:rsidRPr="001E1831" w:rsidRDefault="005A14D6" w:rsidP="005C751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E12960F" w14:textId="77777777" w:rsidR="005A14D6" w:rsidRPr="001E1831" w:rsidRDefault="005A14D6" w:rsidP="005C7514">
            <w:pPr>
              <w:jc w:val="center"/>
              <w:rPr>
                <w:rFonts w:ascii="Angsana New" w:hAnsi="Angsana New"/>
              </w:rPr>
            </w:pPr>
          </w:p>
        </w:tc>
      </w:tr>
      <w:tr w:rsidR="005A14D6" w:rsidRPr="001E1831" w14:paraId="2653E3B5" w14:textId="77777777" w:rsidTr="00C068DD">
        <w:trPr>
          <w:gridBefore w:val="1"/>
          <w:wBefore w:w="231" w:type="dxa"/>
          <w:trHeight w:hRule="exact" w:val="337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80D0BB7" w14:textId="20CEA346" w:rsidR="005A14D6" w:rsidRPr="001E1831" w:rsidRDefault="005A14D6" w:rsidP="005C7514">
            <w:pPr>
              <w:jc w:val="both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 xml:space="preserve">1 </w:t>
            </w:r>
            <w:r w:rsidRPr="001E1831">
              <w:rPr>
                <w:rFonts w:ascii="Angsana New" w:hAnsi="Angsana New"/>
                <w:cs/>
              </w:rPr>
              <w:t xml:space="preserve">มกราคม </w:t>
            </w:r>
            <w:r w:rsidRPr="001E1831">
              <w:rPr>
                <w:rFonts w:ascii="Angsana New" w:hAnsi="Angsana New"/>
              </w:rPr>
              <w:t>2563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78751E9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0D5E16D0" w14:textId="4B3C2BBE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40,884,000.00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6D9DE1C2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5CEAB228" w14:textId="31AC56AE" w:rsidR="005A14D6" w:rsidRPr="001E1831" w:rsidRDefault="005A14D6" w:rsidP="00EE77AF">
            <w:pPr>
              <w:ind w:right="80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11,535,590.46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2C18AEA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45FAF971" w14:textId="208858F0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527,872.62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48403400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6217B692" w14:textId="13BB86E9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3,478,787.32</w:t>
            </w: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42C3DF52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6F5B3649" w14:textId="7AA528C5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22,044,782.76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93E8522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0E863183" w14:textId="1F31103B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78,471,033.16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4D261EFE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</w:tr>
      <w:tr w:rsidR="005A14D6" w:rsidRPr="001E1831" w14:paraId="544E063F" w14:textId="77777777" w:rsidTr="00C068DD">
        <w:trPr>
          <w:gridBefore w:val="1"/>
          <w:wBefore w:w="231" w:type="dxa"/>
          <w:trHeight w:hRule="exact" w:val="328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B53559E" w14:textId="77777777" w:rsidR="005A14D6" w:rsidRPr="001E1831" w:rsidRDefault="005A14D6" w:rsidP="005C7514">
            <w:pPr>
              <w:jc w:val="both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  <w:cs/>
              </w:rPr>
              <w:t>ซื้อเพิ่ม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7087773" w14:textId="77777777" w:rsidR="005A14D6" w:rsidRPr="001E1831" w:rsidRDefault="005A14D6" w:rsidP="005C751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ADB43BB" w14:textId="40AA9A8F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8C22551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B1E59BD" w14:textId="7E66B826" w:rsidR="005A14D6" w:rsidRPr="001E1831" w:rsidRDefault="00C068DD" w:rsidP="00EE77AF">
            <w:pPr>
              <w:ind w:right="80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3,350.00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6655BD0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97FFE3A" w14:textId="149ECB6A" w:rsidR="005A14D6" w:rsidRPr="001E1831" w:rsidRDefault="00C068DD" w:rsidP="005C7514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26,570.78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E48AB5E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4E32D1C" w14:textId="588FCED5" w:rsidR="005A14D6" w:rsidRPr="001E1831" w:rsidRDefault="00C068DD" w:rsidP="005C7514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A465D98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8816291" w14:textId="700104B6" w:rsidR="005A14D6" w:rsidRPr="001E1831" w:rsidRDefault="00C068DD" w:rsidP="005C7514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5,420,000.00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6AF200D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76D8896" w14:textId="59E24D15" w:rsidR="005A14D6" w:rsidRPr="001E1831" w:rsidRDefault="00C068DD" w:rsidP="005C7514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5,449,920.78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01DB19D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</w:tr>
      <w:tr w:rsidR="005A14D6" w:rsidRPr="001E1831" w14:paraId="6B3F48BC" w14:textId="77777777" w:rsidTr="00C068DD">
        <w:trPr>
          <w:gridBefore w:val="1"/>
          <w:wBefore w:w="231" w:type="dxa"/>
          <w:trHeight w:hRule="exact" w:val="252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052846A" w14:textId="77777777" w:rsidR="005A14D6" w:rsidRPr="001E1831" w:rsidRDefault="005A14D6" w:rsidP="005C7514">
            <w:pPr>
              <w:jc w:val="both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จำหน่าย/ตัดจำหน่าย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8AEB512" w14:textId="77777777" w:rsidR="005A14D6" w:rsidRPr="001E1831" w:rsidRDefault="005A14D6" w:rsidP="005C751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1652FDC" w14:textId="6BF82495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1E9C6DE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07EF21D" w14:textId="45B38C08" w:rsidR="005A14D6" w:rsidRPr="001E1831" w:rsidRDefault="00C068DD" w:rsidP="00EE77AF">
            <w:pPr>
              <w:ind w:right="80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11B169B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73F0A80" w14:textId="2AEE647F" w:rsidR="005A14D6" w:rsidRPr="001E1831" w:rsidRDefault="00C068DD" w:rsidP="005C7514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882DAAB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F0BA9DC" w14:textId="1FFEA137" w:rsidR="005A14D6" w:rsidRPr="001E1831" w:rsidRDefault="00C068DD" w:rsidP="005C7514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D8051A9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EC99A16" w14:textId="00EB7A67" w:rsidR="005A14D6" w:rsidRPr="001E1831" w:rsidRDefault="00C068DD" w:rsidP="005C7514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72901BA" w14:textId="5379C0EF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B341E34" w14:textId="59B413E4" w:rsidR="005A14D6" w:rsidRPr="001E1831" w:rsidRDefault="00C068DD" w:rsidP="005C7514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9777E5E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</w:tr>
      <w:tr w:rsidR="005A14D6" w:rsidRPr="001E1831" w14:paraId="31719F4B" w14:textId="77777777" w:rsidTr="00C068DD">
        <w:trPr>
          <w:gridBefore w:val="1"/>
          <w:wBefore w:w="231" w:type="dxa"/>
          <w:trHeight w:hRule="exact" w:val="355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5D657CB" w14:textId="5153E0D3" w:rsidR="005A14D6" w:rsidRPr="001E1831" w:rsidRDefault="005A14D6" w:rsidP="005C7514">
            <w:pPr>
              <w:jc w:val="both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 xml:space="preserve">31 </w:t>
            </w:r>
            <w:r w:rsidRPr="001E1831">
              <w:rPr>
                <w:rFonts w:ascii="Angsana New" w:hAnsi="Angsana New"/>
                <w:cs/>
              </w:rPr>
              <w:t xml:space="preserve">ธันวาคม </w:t>
            </w:r>
            <w:r w:rsidRPr="001E1831">
              <w:rPr>
                <w:rFonts w:ascii="Angsana New" w:hAnsi="Angsana New"/>
              </w:rPr>
              <w:t>2563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AF2FE8F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71C7883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40,884,000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00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A47F4C9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5868986" w14:textId="421F10D1" w:rsidR="005A14D6" w:rsidRPr="001E1831" w:rsidRDefault="00C068DD" w:rsidP="00EE77AF">
            <w:pPr>
              <w:ind w:right="80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11,538,940.46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556D6F6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F8169D2" w14:textId="6BDEAC95" w:rsidR="005A14D6" w:rsidRPr="001E1831" w:rsidRDefault="00C068DD" w:rsidP="005C7514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554,443.40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2C55796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7BDD51B" w14:textId="778B5954" w:rsidR="005A14D6" w:rsidRPr="001E1831" w:rsidRDefault="00C068DD" w:rsidP="005C7514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3,478,787.32</w:t>
            </w: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8A54ED2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8CD71E1" w14:textId="293A029F" w:rsidR="005A14D6" w:rsidRPr="001E1831" w:rsidRDefault="00C068DD" w:rsidP="005C7514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27,464,782.76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C96A94C" w14:textId="39141BC2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AE972F3" w14:textId="52349CA1" w:rsidR="005A14D6" w:rsidRPr="001E1831" w:rsidRDefault="00C068DD" w:rsidP="005C7514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83,920,953.94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8EB7971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</w:tr>
      <w:tr w:rsidR="005A14D6" w:rsidRPr="001E1831" w14:paraId="72A2E4BD" w14:textId="77777777" w:rsidTr="00C068DD">
        <w:trPr>
          <w:gridBefore w:val="1"/>
          <w:wBefore w:w="231" w:type="dxa"/>
          <w:trHeight w:hRule="exact" w:val="268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EF8D3A4" w14:textId="77777777" w:rsidR="005A14D6" w:rsidRPr="001E1831" w:rsidRDefault="005A14D6" w:rsidP="005C7514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1E1831">
              <w:rPr>
                <w:rFonts w:ascii="Angsana New" w:hAnsi="Angsana New"/>
                <w:b/>
                <w:bCs/>
                <w:cs/>
              </w:rPr>
              <w:t>ค่าเสื่อมราคาสะสม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ADC1AC9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8FC738D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7E9BC98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CF4DAEC" w14:textId="77777777" w:rsidR="005A14D6" w:rsidRPr="001E1831" w:rsidRDefault="005A14D6" w:rsidP="00EE77AF">
            <w:pPr>
              <w:ind w:right="80"/>
              <w:jc w:val="right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87F896B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FC7A71D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962C3D4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CFF49A5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8B93088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387B955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8DDC93F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F7E47C8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A94B1F4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</w:tr>
      <w:tr w:rsidR="005A14D6" w:rsidRPr="001E1831" w14:paraId="62A3AAFC" w14:textId="77777777" w:rsidTr="00C068DD">
        <w:trPr>
          <w:gridBefore w:val="1"/>
          <w:wBefore w:w="231" w:type="dxa"/>
          <w:trHeight w:hRule="exact" w:val="311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E2E0E6F" w14:textId="7AA2D355" w:rsidR="005A14D6" w:rsidRPr="001E1831" w:rsidRDefault="005A14D6" w:rsidP="005C7514">
            <w:pPr>
              <w:jc w:val="both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 xml:space="preserve">1 </w:t>
            </w:r>
            <w:r w:rsidRPr="001E1831">
              <w:rPr>
                <w:rFonts w:ascii="Angsana New" w:hAnsi="Angsana New"/>
                <w:cs/>
              </w:rPr>
              <w:t xml:space="preserve">มกราคม </w:t>
            </w:r>
            <w:r w:rsidRPr="001E1831">
              <w:rPr>
                <w:rFonts w:ascii="Angsana New" w:hAnsi="Angsana New"/>
              </w:rPr>
              <w:t>2563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7ECA830" w14:textId="77777777" w:rsidR="005A14D6" w:rsidRPr="001E1831" w:rsidRDefault="005A14D6" w:rsidP="005C751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4CFD40FB" w14:textId="0640ADE5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24,347,686.16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AB2CDA7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8884BCC" w14:textId="2FB5CD6B" w:rsidR="005A14D6" w:rsidRPr="001E1831" w:rsidRDefault="005A14D6" w:rsidP="00EE77AF">
            <w:pPr>
              <w:ind w:right="80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11,535,577.46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0FD09991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50A01BF4" w14:textId="5C2FCA7B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482,778.46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95D3609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77EEBB4D" w14:textId="7D847DEE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3,207,516.84</w:t>
            </w: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C94767B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069209C1" w14:textId="53F502CC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8,469,296.71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B8CE604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5760E412" w14:textId="4AFF8C60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48,042,855.63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B1A5E5B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</w:tr>
      <w:tr w:rsidR="005A14D6" w:rsidRPr="001E1831" w14:paraId="1A7BA321" w14:textId="77777777" w:rsidTr="00C068DD">
        <w:trPr>
          <w:gridBefore w:val="1"/>
          <w:wBefore w:w="231" w:type="dxa"/>
          <w:trHeight w:hRule="exact" w:val="345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BE3702C" w14:textId="77777777" w:rsidR="005A14D6" w:rsidRPr="001E1831" w:rsidRDefault="005A14D6" w:rsidP="005C7514">
            <w:pPr>
              <w:jc w:val="both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  <w:cs/>
              </w:rPr>
              <w:t>ค่าเสื่อมราคาสำหรับปี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F530DAC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040301D" w14:textId="6506F1C9" w:rsidR="005A14D6" w:rsidRPr="001E1831" w:rsidRDefault="00C068DD" w:rsidP="005C7514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2,044,199.99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9829DF4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2F2762E" w14:textId="51A8EF02" w:rsidR="005A14D6" w:rsidRPr="001E1831" w:rsidRDefault="00C068DD" w:rsidP="00EE77AF">
            <w:pPr>
              <w:ind w:right="80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89.67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AAC82B4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71EEB83" w14:textId="502D87BA" w:rsidR="005A14D6" w:rsidRPr="001E1831" w:rsidRDefault="0027636B" w:rsidP="005C7514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25,028.66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83DDC4E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8395C66" w14:textId="62F1C5FA" w:rsidR="005A14D6" w:rsidRPr="001E1831" w:rsidRDefault="0027636B" w:rsidP="005C7514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101,863.34</w:t>
            </w: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B9A9A81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52644D1" w14:textId="66448263" w:rsidR="005A14D6" w:rsidRPr="001E1831" w:rsidRDefault="0027636B" w:rsidP="005C7514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1,858,202.33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82AECCD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1CB5D74" w14:textId="44887538" w:rsidR="005A14D6" w:rsidRPr="001E1831" w:rsidRDefault="0027636B" w:rsidP="005C7514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4,029,383.99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1CCCA9C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</w:tr>
      <w:tr w:rsidR="005A14D6" w:rsidRPr="001E1831" w14:paraId="54BD426D" w14:textId="77777777" w:rsidTr="00C068DD">
        <w:trPr>
          <w:gridBefore w:val="1"/>
          <w:wBefore w:w="231" w:type="dxa"/>
          <w:trHeight w:hRule="exact" w:val="345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42DD6D9" w14:textId="77777777" w:rsidR="005A14D6" w:rsidRPr="001E1831" w:rsidRDefault="005A14D6" w:rsidP="005C7514">
            <w:pPr>
              <w:jc w:val="both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  <w:cs/>
              </w:rPr>
              <w:t>จำหน่าย/</w:t>
            </w:r>
            <w:r w:rsidRPr="001E1831">
              <w:rPr>
                <w:rFonts w:ascii="Angsana New" w:hAnsi="Angsana New" w:hint="cs"/>
                <w:cs/>
              </w:rPr>
              <w:t>ตัดจำหน่าย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D97FC9A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AC27B83" w14:textId="363EDB35" w:rsidR="005A14D6" w:rsidRPr="001E1831" w:rsidRDefault="00C068DD" w:rsidP="005C7514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20902B7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EBA142E" w14:textId="58E6088D" w:rsidR="005A14D6" w:rsidRPr="001E1831" w:rsidRDefault="00C068DD" w:rsidP="00EE77AF">
            <w:pPr>
              <w:ind w:right="80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3A4D931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62CF449" w14:textId="7DBCBE30" w:rsidR="005A14D6" w:rsidRPr="001E1831" w:rsidRDefault="0027636B" w:rsidP="005C7514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5A452EF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C0E806D" w14:textId="7044F2E4" w:rsidR="005A14D6" w:rsidRPr="001E1831" w:rsidRDefault="0027636B" w:rsidP="005C7514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361BB21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7549930" w14:textId="6D4AFA83" w:rsidR="005A14D6" w:rsidRPr="001E1831" w:rsidRDefault="0027636B" w:rsidP="005C7514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38582C1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3F6086B" w14:textId="4205B8BD" w:rsidR="005A14D6" w:rsidRPr="001E1831" w:rsidRDefault="0027636B" w:rsidP="005C7514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0ADD6B2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</w:tr>
      <w:tr w:rsidR="005A14D6" w:rsidRPr="001E1831" w14:paraId="77F65778" w14:textId="77777777" w:rsidTr="00C068DD">
        <w:trPr>
          <w:gridBefore w:val="1"/>
          <w:wBefore w:w="231" w:type="dxa"/>
          <w:trHeight w:hRule="exact" w:val="338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BAA4156" w14:textId="2F72C9B2" w:rsidR="005A14D6" w:rsidRPr="001E1831" w:rsidRDefault="005A14D6" w:rsidP="005C7514">
            <w:pPr>
              <w:jc w:val="both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 xml:space="preserve">31 </w:t>
            </w:r>
            <w:r w:rsidRPr="001E1831">
              <w:rPr>
                <w:rFonts w:ascii="Angsana New" w:hAnsi="Angsana New"/>
                <w:cs/>
              </w:rPr>
              <w:t xml:space="preserve">ธันวาคม </w:t>
            </w:r>
            <w:r w:rsidRPr="001E1831">
              <w:rPr>
                <w:rFonts w:ascii="Angsana New" w:hAnsi="Angsana New"/>
              </w:rPr>
              <w:t>2563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D99761B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354B903" w14:textId="5D11DED3" w:rsidR="005A14D6" w:rsidRPr="001E1831" w:rsidRDefault="00C068DD" w:rsidP="005C7514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26,391,886.15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44A5B58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39EFBBD" w14:textId="2465EE31" w:rsidR="005A14D6" w:rsidRPr="001E1831" w:rsidRDefault="0027636B" w:rsidP="00EE77AF">
            <w:pPr>
              <w:ind w:right="80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11,535,667.13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52C410D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DC85CD3" w14:textId="27012245" w:rsidR="005A14D6" w:rsidRPr="001E1831" w:rsidRDefault="0027636B" w:rsidP="005C7514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507,807.12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A9DE0F7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5CC6D87" w14:textId="6C1AC574" w:rsidR="005A14D6" w:rsidRPr="001E1831" w:rsidRDefault="0027636B" w:rsidP="005C7514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3,309,380.18</w:t>
            </w: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E928904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69F4867" w14:textId="22678B1A" w:rsidR="005A14D6" w:rsidRPr="001E1831" w:rsidRDefault="0027636B" w:rsidP="005C7514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10,327,499.04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7A96B1E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97F0D40" w14:textId="419938DC" w:rsidR="005A14D6" w:rsidRPr="001E1831" w:rsidRDefault="0027636B" w:rsidP="005C7514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52,072,239.62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A2C48A8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</w:tr>
      <w:tr w:rsidR="005A14D6" w:rsidRPr="001E1831" w14:paraId="694D24E5" w14:textId="77777777" w:rsidTr="00C068DD">
        <w:trPr>
          <w:gridBefore w:val="1"/>
          <w:wBefore w:w="231" w:type="dxa"/>
          <w:trHeight w:hRule="exact" w:val="337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0869885" w14:textId="77777777" w:rsidR="005A14D6" w:rsidRPr="001E1831" w:rsidRDefault="005A14D6" w:rsidP="005C7514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1E1831">
              <w:rPr>
                <w:rFonts w:ascii="Angsana New" w:hAnsi="Angsana New"/>
                <w:b/>
                <w:bCs/>
                <w:cs/>
              </w:rPr>
              <w:t>มูลค่าสุทธิตามบัญชี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695FEF6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362D246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1299608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36D7922" w14:textId="77777777" w:rsidR="005A14D6" w:rsidRPr="001E1831" w:rsidRDefault="005A14D6" w:rsidP="00EE77AF">
            <w:pPr>
              <w:ind w:right="80"/>
              <w:jc w:val="right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9CD1173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B234B9B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418698C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79623CE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5E89119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61317D7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5866FF1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1814C69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85D4C83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</w:tr>
      <w:tr w:rsidR="005A14D6" w:rsidRPr="001E1831" w14:paraId="1A9D2030" w14:textId="77777777" w:rsidTr="00C068DD">
        <w:trPr>
          <w:gridBefore w:val="1"/>
          <w:wBefore w:w="231" w:type="dxa"/>
          <w:trHeight w:hRule="exact" w:val="320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F8D6731" w14:textId="487AF85C" w:rsidR="005A14D6" w:rsidRPr="001E1831" w:rsidRDefault="005A14D6" w:rsidP="005C7514">
            <w:pPr>
              <w:jc w:val="both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 xml:space="preserve">1 </w:t>
            </w:r>
            <w:r w:rsidRPr="001E1831">
              <w:rPr>
                <w:rFonts w:ascii="Angsana New" w:hAnsi="Angsana New"/>
                <w:cs/>
              </w:rPr>
              <w:t xml:space="preserve">มกราคม </w:t>
            </w:r>
            <w:r w:rsidRPr="001E1831">
              <w:rPr>
                <w:rFonts w:ascii="Angsana New" w:hAnsi="Angsana New"/>
              </w:rPr>
              <w:t>2563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EBCA242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5A9A78D" w14:textId="77C36B71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16,536,313.84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788DA383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6CC6C9E1" w14:textId="0B769300" w:rsidR="005A14D6" w:rsidRPr="001E1831" w:rsidRDefault="005A14D6" w:rsidP="00EE77AF">
            <w:pPr>
              <w:ind w:right="80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13.00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13BAF28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09BB5319" w14:textId="0872F18F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45,094.16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726F9715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E03F8E4" w14:textId="52539743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271,270.48</w:t>
            </w: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9700AD6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A5C7C93" w14:textId="5EAED2F9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13,575,486.05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6923DC28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FC1D2AF" w14:textId="0220BD32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30,428,177.53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69BC497B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</w:tr>
      <w:tr w:rsidR="005A14D6" w:rsidRPr="001E1831" w14:paraId="5504225C" w14:textId="77777777" w:rsidTr="00C068DD">
        <w:trPr>
          <w:gridBefore w:val="1"/>
          <w:wBefore w:w="231" w:type="dxa"/>
          <w:trHeight w:hRule="exact" w:val="397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8E888D0" w14:textId="22C89D6F" w:rsidR="005A14D6" w:rsidRPr="001E1831" w:rsidRDefault="005A14D6" w:rsidP="005C7514">
            <w:pPr>
              <w:jc w:val="both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 xml:space="preserve">31 </w:t>
            </w:r>
            <w:r w:rsidRPr="001E1831">
              <w:rPr>
                <w:rFonts w:ascii="Angsana New" w:hAnsi="Angsana New"/>
                <w:cs/>
              </w:rPr>
              <w:t xml:space="preserve">ธันวาคม </w:t>
            </w:r>
            <w:r w:rsidRPr="001E1831">
              <w:rPr>
                <w:rFonts w:ascii="Angsana New" w:hAnsi="Angsana New"/>
              </w:rPr>
              <w:t>2563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BD54FF5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5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1692CEB" w14:textId="404453E5" w:rsidR="005A14D6" w:rsidRPr="001E1831" w:rsidRDefault="0027636B" w:rsidP="005C7514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14,492,113.85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AECEEB7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5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E8EB6EC" w14:textId="6644E8BE" w:rsidR="005A14D6" w:rsidRPr="001E1831" w:rsidRDefault="0027636B" w:rsidP="00EE77AF">
            <w:pPr>
              <w:ind w:right="80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3,273.33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40C70C6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C4F2B22" w14:textId="3FA75EA1" w:rsidR="005A14D6" w:rsidRPr="001E1831" w:rsidRDefault="0027636B" w:rsidP="005C7514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46,636.28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4366A9A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6A47913" w14:textId="2BB08E59" w:rsidR="005A14D6" w:rsidRPr="001E1831" w:rsidRDefault="0027636B" w:rsidP="005C7514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169,407.14</w:t>
            </w: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EC5B3A8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18A0121" w14:textId="0D135186" w:rsidR="005A14D6" w:rsidRPr="001E1831" w:rsidRDefault="0027636B" w:rsidP="005C7514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17,137,283.72</w:t>
            </w: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65A4BAB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27" w:type="dxa"/>
            <w:gridSpan w:val="6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115C28D" w14:textId="5E86FEE6" w:rsidR="005A14D6" w:rsidRPr="001E1831" w:rsidRDefault="0027636B" w:rsidP="005C7514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31,848,714.32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AD5767D" w14:textId="77777777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</w:p>
        </w:tc>
      </w:tr>
      <w:tr w:rsidR="005A14D6" w:rsidRPr="001E1831" w14:paraId="5A83F1B8" w14:textId="77777777" w:rsidTr="00C068DD">
        <w:trPr>
          <w:gridBefore w:val="1"/>
          <w:gridAfter w:val="3"/>
          <w:wBefore w:w="231" w:type="dxa"/>
          <w:wAfter w:w="373" w:type="dxa"/>
          <w:trHeight w:hRule="exact" w:val="292"/>
        </w:trPr>
        <w:tc>
          <w:tcPr>
            <w:tcW w:w="7513" w:type="dxa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AA6F8C5" w14:textId="77777777" w:rsidR="005A14D6" w:rsidRPr="001E1831" w:rsidRDefault="005A14D6" w:rsidP="00D151F4">
            <w:pPr>
              <w:jc w:val="both"/>
              <w:rPr>
                <w:rFonts w:ascii="Angsana New" w:hAnsi="Angsana New"/>
              </w:rPr>
            </w:pPr>
            <w:bookmarkStart w:id="10" w:name="_Hlk59007095"/>
            <w:r w:rsidRPr="001E1831">
              <w:rPr>
                <w:rFonts w:ascii="Angsana New" w:hAnsi="Angsana New"/>
                <w:cs/>
              </w:rPr>
              <w:t>ค่าเสื่อมราคาสำหรับปี :</w:t>
            </w:r>
          </w:p>
        </w:tc>
        <w:tc>
          <w:tcPr>
            <w:tcW w:w="777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2A24CC6" w14:textId="77777777" w:rsidR="005A14D6" w:rsidRPr="001E1831" w:rsidRDefault="005A14D6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3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7680C09" w14:textId="77777777" w:rsidR="005A14D6" w:rsidRPr="001E1831" w:rsidRDefault="005A14D6" w:rsidP="00D151F4">
            <w:pPr>
              <w:jc w:val="both"/>
              <w:rPr>
                <w:rFonts w:ascii="Angsana New" w:hAnsi="Angsana New"/>
              </w:rPr>
            </w:pPr>
          </w:p>
        </w:tc>
      </w:tr>
      <w:tr w:rsidR="005A14D6" w:rsidRPr="001E1831" w14:paraId="14F757FB" w14:textId="77777777" w:rsidTr="00C068DD">
        <w:trPr>
          <w:gridBefore w:val="1"/>
          <w:wBefore w:w="231" w:type="dxa"/>
          <w:trHeight w:hRule="exact" w:val="268"/>
        </w:trPr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2DD0A65" w14:textId="61F12133" w:rsidR="005A14D6" w:rsidRPr="001E1831" w:rsidRDefault="005A14D6" w:rsidP="005C7514">
            <w:pPr>
              <w:jc w:val="both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 xml:space="preserve">ปี </w:t>
            </w:r>
            <w:r w:rsidRPr="001E1831">
              <w:rPr>
                <w:rFonts w:ascii="Angsana New" w:hAnsi="Angsana New"/>
              </w:rPr>
              <w:t>2562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4E48368" w14:textId="77777777" w:rsidR="005A14D6" w:rsidRPr="001E1831" w:rsidRDefault="005A14D6" w:rsidP="005C75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33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D9207E6" w14:textId="77777777" w:rsidR="005A14D6" w:rsidRPr="001E1831" w:rsidRDefault="005A14D6" w:rsidP="005C75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645B13C" w14:textId="77777777" w:rsidR="005A14D6" w:rsidRPr="001E1831" w:rsidRDefault="005A14D6" w:rsidP="005C75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AAD2ADB" w14:textId="77777777" w:rsidR="005A14D6" w:rsidRPr="001E1831" w:rsidRDefault="005A14D6" w:rsidP="005C75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051E827" w14:textId="77777777" w:rsidR="005A14D6" w:rsidRPr="001E1831" w:rsidRDefault="005A14D6" w:rsidP="005C75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143FCC7" w14:textId="77777777" w:rsidR="005A14D6" w:rsidRPr="001E1831" w:rsidRDefault="005A14D6" w:rsidP="005C75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8454B9D" w14:textId="77777777" w:rsidR="005A14D6" w:rsidRPr="001E1831" w:rsidRDefault="005A14D6" w:rsidP="005C75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572A078" w14:textId="77777777" w:rsidR="005A14D6" w:rsidRPr="001E1831" w:rsidRDefault="005A14D6" w:rsidP="005C75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9832503" w14:textId="77777777" w:rsidR="005A14D6" w:rsidRPr="001E1831" w:rsidRDefault="005A14D6" w:rsidP="005C75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72FC306" w14:textId="77777777" w:rsidR="005A14D6" w:rsidRPr="001E1831" w:rsidRDefault="005A14D6" w:rsidP="005C75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E599C58" w14:textId="77777777" w:rsidR="005A14D6" w:rsidRPr="001E1831" w:rsidRDefault="005A14D6" w:rsidP="005C75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179" w:type="dxa"/>
            <w:gridSpan w:val="7"/>
            <w:tcBorders>
              <w:top w:val="nil"/>
              <w:left w:val="nil"/>
              <w:bottom w:val="doub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ECF834F" w14:textId="68851432" w:rsidR="005A14D6" w:rsidRPr="001E1831" w:rsidRDefault="005A14D6" w:rsidP="005C7514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3,299,659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78</w:t>
            </w:r>
          </w:p>
        </w:tc>
      </w:tr>
      <w:tr w:rsidR="005A14D6" w:rsidRPr="001E1831" w14:paraId="01C03722" w14:textId="77777777" w:rsidTr="00C068DD">
        <w:trPr>
          <w:gridBefore w:val="1"/>
          <w:wBefore w:w="231" w:type="dxa"/>
          <w:trHeight w:hRule="exact" w:val="416"/>
        </w:trPr>
        <w:tc>
          <w:tcPr>
            <w:tcW w:w="1954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FF6FEFD" w14:textId="06E7F736" w:rsidR="005A14D6" w:rsidRPr="001E1831" w:rsidRDefault="005A14D6" w:rsidP="005C7514">
            <w:pPr>
              <w:jc w:val="both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 xml:space="preserve">ปี </w:t>
            </w:r>
            <w:r w:rsidRPr="001E1831">
              <w:rPr>
                <w:rFonts w:ascii="Angsana New" w:hAnsi="Angsana New"/>
              </w:rPr>
              <w:t>2563</w:t>
            </w:r>
          </w:p>
        </w:tc>
        <w:tc>
          <w:tcPr>
            <w:tcW w:w="44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1A122B3" w14:textId="77777777" w:rsidR="005A14D6" w:rsidRPr="001E1831" w:rsidRDefault="005A14D6" w:rsidP="005C75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330" w:type="dxa"/>
            <w:gridSpan w:val="4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DBD115B" w14:textId="77777777" w:rsidR="005A14D6" w:rsidRPr="001E1831" w:rsidRDefault="005A14D6" w:rsidP="005C75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44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94FB24A" w14:textId="77777777" w:rsidR="005A14D6" w:rsidRPr="001E1831" w:rsidRDefault="005A14D6" w:rsidP="005C75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1779FBE" w14:textId="77777777" w:rsidR="005A14D6" w:rsidRPr="001E1831" w:rsidRDefault="005A14D6" w:rsidP="005C75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5381437" w14:textId="77777777" w:rsidR="005A14D6" w:rsidRPr="001E1831" w:rsidRDefault="005A14D6" w:rsidP="005C75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36C53CD" w14:textId="77777777" w:rsidR="005A14D6" w:rsidRPr="001E1831" w:rsidRDefault="005A14D6" w:rsidP="005C75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DD7C6CC" w14:textId="77777777" w:rsidR="005A14D6" w:rsidRPr="001E1831" w:rsidRDefault="005A14D6" w:rsidP="005C75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62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9F26C74" w14:textId="77777777" w:rsidR="005A14D6" w:rsidRPr="001E1831" w:rsidRDefault="005A14D6" w:rsidP="005C75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32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4379102" w14:textId="77777777" w:rsidR="005A14D6" w:rsidRPr="001E1831" w:rsidRDefault="005A14D6" w:rsidP="005C75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2C2BEA9" w14:textId="77777777" w:rsidR="005A14D6" w:rsidRPr="001E1831" w:rsidRDefault="005A14D6" w:rsidP="005C75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419376D" w14:textId="77777777" w:rsidR="005A14D6" w:rsidRPr="001E1831" w:rsidRDefault="005A14D6" w:rsidP="005C75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179" w:type="dxa"/>
            <w:gridSpan w:val="7"/>
            <w:tcBorders>
              <w:top w:val="nil"/>
              <w:left w:val="nil"/>
              <w:bottom w:val="doub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6704F3B" w14:textId="59B6FA80" w:rsidR="005A14D6" w:rsidRPr="001E1831" w:rsidRDefault="0027636B" w:rsidP="005C7514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4,029,383.99</w:t>
            </w:r>
          </w:p>
        </w:tc>
      </w:tr>
      <w:bookmarkEnd w:id="10"/>
    </w:tbl>
    <w:p w14:paraId="4448BCB9" w14:textId="77777777" w:rsidR="005A14D6" w:rsidRPr="001E1831" w:rsidRDefault="005A14D6" w:rsidP="00227B29">
      <w:pPr>
        <w:tabs>
          <w:tab w:val="left" w:pos="1440"/>
          <w:tab w:val="left" w:pos="2880"/>
        </w:tabs>
        <w:spacing w:after="40" w:line="420" w:lineRule="exact"/>
        <w:ind w:left="360" w:hanging="360"/>
        <w:jc w:val="both"/>
        <w:rPr>
          <w:rFonts w:ascii="Angsana New" w:hAnsi="Angsana New"/>
          <w:b/>
          <w:bCs/>
          <w:sz w:val="10"/>
          <w:szCs w:val="10"/>
        </w:rPr>
      </w:pPr>
    </w:p>
    <w:tbl>
      <w:tblPr>
        <w:tblW w:w="8931" w:type="dxa"/>
        <w:tblInd w:w="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7"/>
        <w:gridCol w:w="1901"/>
        <w:gridCol w:w="44"/>
        <w:gridCol w:w="1022"/>
        <w:gridCol w:w="42"/>
        <w:gridCol w:w="86"/>
        <w:gridCol w:w="42"/>
        <w:gridCol w:w="1042"/>
        <w:gridCol w:w="46"/>
        <w:gridCol w:w="82"/>
        <w:gridCol w:w="46"/>
        <w:gridCol w:w="862"/>
        <w:gridCol w:w="46"/>
        <w:gridCol w:w="82"/>
        <w:gridCol w:w="46"/>
        <w:gridCol w:w="961"/>
        <w:gridCol w:w="46"/>
        <w:gridCol w:w="82"/>
        <w:gridCol w:w="46"/>
        <w:gridCol w:w="831"/>
        <w:gridCol w:w="158"/>
        <w:gridCol w:w="128"/>
        <w:gridCol w:w="701"/>
        <w:gridCol w:w="132"/>
        <w:gridCol w:w="148"/>
        <w:gridCol w:w="29"/>
        <w:gridCol w:w="10"/>
        <w:gridCol w:w="43"/>
      </w:tblGrid>
      <w:tr w:rsidR="005A14D6" w:rsidRPr="001E1831" w14:paraId="0072995D" w14:textId="77777777" w:rsidTr="003D2B17">
        <w:trPr>
          <w:gridAfter w:val="2"/>
          <w:wAfter w:w="53" w:type="dxa"/>
          <w:trHeight w:val="306"/>
        </w:trPr>
        <w:tc>
          <w:tcPr>
            <w:tcW w:w="21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6873DE8" w14:textId="77777777" w:rsidR="005A14D6" w:rsidRPr="001E1831" w:rsidRDefault="005A14D6" w:rsidP="00503AB2">
            <w:pPr>
              <w:ind w:left="-42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750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D5E9479" w14:textId="77777777" w:rsidR="005A14D6" w:rsidRPr="001E1831" w:rsidRDefault="005A14D6" w:rsidP="00503AB2">
            <w:pPr>
              <w:jc w:val="center"/>
              <w:rPr>
                <w:rFonts w:ascii="Angsana New" w:hAnsi="Angsana New"/>
                <w:b/>
                <w:bCs/>
              </w:rPr>
            </w:pPr>
            <w:r w:rsidRPr="001E1831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</w:tr>
      <w:tr w:rsidR="005A14D6" w:rsidRPr="001E1831" w14:paraId="0779AE08" w14:textId="77777777" w:rsidTr="003D2B17">
        <w:trPr>
          <w:gridAfter w:val="2"/>
          <w:wAfter w:w="53" w:type="dxa"/>
          <w:trHeight w:val="269"/>
        </w:trPr>
        <w:tc>
          <w:tcPr>
            <w:tcW w:w="2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7722920" w14:textId="77777777" w:rsidR="005A14D6" w:rsidRPr="001E1831" w:rsidRDefault="005A14D6" w:rsidP="00503AB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750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1A08E24" w14:textId="77777777" w:rsidR="005A14D6" w:rsidRPr="001E1831" w:rsidRDefault="005A14D6" w:rsidP="00503AB2">
            <w:pPr>
              <w:jc w:val="center"/>
              <w:rPr>
                <w:rFonts w:ascii="Angsana New" w:hAnsi="Angsana New"/>
                <w:b/>
                <w:bCs/>
              </w:rPr>
            </w:pPr>
            <w:r w:rsidRPr="001E1831">
              <w:rPr>
                <w:rFonts w:ascii="Angsana New" w:hAnsi="Angsana New"/>
                <w:b/>
                <w:bCs/>
                <w:cs/>
              </w:rPr>
              <w:t>งบการเงินเฉพาะบริษัท</w:t>
            </w:r>
          </w:p>
        </w:tc>
      </w:tr>
      <w:tr w:rsidR="005A14D6" w:rsidRPr="001E1831" w14:paraId="44F8A583" w14:textId="77777777" w:rsidTr="003D2B17">
        <w:trPr>
          <w:gridAfter w:val="4"/>
          <w:wAfter w:w="230" w:type="dxa"/>
          <w:trHeight w:val="234"/>
        </w:trPr>
        <w:tc>
          <w:tcPr>
            <w:tcW w:w="2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216302A" w14:textId="77777777" w:rsidR="005A14D6" w:rsidRPr="001E1831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84296A3" w14:textId="77777777" w:rsidR="005A14D6" w:rsidRPr="001E1831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D999F10" w14:textId="77777777" w:rsidR="005A14D6" w:rsidRPr="001E1831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9781D54" w14:textId="77777777" w:rsidR="005A14D6" w:rsidRPr="001E1831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009E460" w14:textId="77777777" w:rsidR="005A14D6" w:rsidRPr="001E1831" w:rsidRDefault="005A14D6" w:rsidP="00503AB2">
            <w:pPr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เครื่องตกแต่ง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68B0DF0" w14:textId="77777777" w:rsidR="005A14D6" w:rsidRPr="001E1831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FA2B2F0" w14:textId="77777777" w:rsidR="005A14D6" w:rsidRPr="001E1831" w:rsidRDefault="005A14D6" w:rsidP="00503AB2">
            <w:pPr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อุปกรณ์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FB779AE" w14:textId="77777777" w:rsidR="005A14D6" w:rsidRPr="001E1831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CC3CF8B" w14:textId="77777777" w:rsidR="005A14D6" w:rsidRPr="001E1831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EFDDE56" w14:textId="77777777" w:rsidR="005A14D6" w:rsidRPr="001E1831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C477717" w14:textId="77777777" w:rsidR="005A14D6" w:rsidRPr="001E1831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CB06BEB" w14:textId="77777777" w:rsidR="005A14D6" w:rsidRPr="001E1831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72909EA" w14:textId="77777777" w:rsidR="005A14D6" w:rsidRPr="001E1831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C6E0D15" w14:textId="77777777" w:rsidR="005A14D6" w:rsidRPr="001E1831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</w:tr>
      <w:tr w:rsidR="005A14D6" w:rsidRPr="001E1831" w14:paraId="345FFE2A" w14:textId="77777777" w:rsidTr="003D2B17">
        <w:trPr>
          <w:gridAfter w:val="1"/>
          <w:wAfter w:w="43" w:type="dxa"/>
          <w:trHeight w:val="261"/>
        </w:trPr>
        <w:tc>
          <w:tcPr>
            <w:tcW w:w="2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1F265FD" w14:textId="77777777" w:rsidR="005A14D6" w:rsidRPr="001E1831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B3F54C2" w14:textId="77777777" w:rsidR="005A14D6" w:rsidRPr="001E1831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7A352A4" w14:textId="77777777" w:rsidR="005A14D6" w:rsidRPr="001E1831" w:rsidRDefault="005A14D6" w:rsidP="00503AB2">
            <w:pPr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อาคาร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FA6584F" w14:textId="77777777" w:rsidR="005A14D6" w:rsidRPr="001E1831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B96BCC5" w14:textId="77777777" w:rsidR="005A14D6" w:rsidRPr="001E1831" w:rsidRDefault="005A14D6" w:rsidP="00503AB2">
            <w:pPr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และติดตั้ง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0D4A4F6" w14:textId="77777777" w:rsidR="005A14D6" w:rsidRPr="001E1831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8C95194" w14:textId="77777777" w:rsidR="005A14D6" w:rsidRPr="001E1831" w:rsidRDefault="005A14D6" w:rsidP="00503AB2">
            <w:pPr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สำนักงาน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E4B56EF" w14:textId="77777777" w:rsidR="005A14D6" w:rsidRPr="001E1831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B52E332" w14:textId="77777777" w:rsidR="005A14D6" w:rsidRPr="001E1831" w:rsidRDefault="005A14D6" w:rsidP="00503AB2">
            <w:pPr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คอมพิวเตอร์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5E2BCDF" w14:textId="77777777" w:rsidR="005A14D6" w:rsidRPr="001E1831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6748A54" w14:textId="77777777" w:rsidR="005A14D6" w:rsidRPr="001E1831" w:rsidRDefault="005A14D6" w:rsidP="00503AB2">
            <w:pPr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FEBB81E" w14:textId="77777777" w:rsidR="005A14D6" w:rsidRPr="001E1831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1033DA0" w14:textId="77777777" w:rsidR="005A14D6" w:rsidRPr="001E1831" w:rsidRDefault="005A14D6" w:rsidP="00503AB2">
            <w:pPr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รวม</w:t>
            </w:r>
          </w:p>
        </w:tc>
      </w:tr>
      <w:tr w:rsidR="005A14D6" w:rsidRPr="001E1831" w14:paraId="405D3119" w14:textId="77777777" w:rsidTr="003D2B17">
        <w:trPr>
          <w:gridBefore w:val="1"/>
          <w:wBefore w:w="227" w:type="dxa"/>
          <w:trHeight w:val="165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1A65F55" w14:textId="77777777" w:rsidR="005A14D6" w:rsidRPr="001E1831" w:rsidRDefault="005A14D6" w:rsidP="00503AB2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1E1831">
              <w:rPr>
                <w:rFonts w:ascii="Angsana New" w:hAnsi="Angsana New"/>
                <w:b/>
                <w:bCs/>
                <w:cs/>
              </w:rPr>
              <w:t>ราคาทุน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6A4240F" w14:textId="77777777" w:rsidR="005A14D6" w:rsidRPr="001E1831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20827AC" w14:textId="77777777" w:rsidR="005A14D6" w:rsidRPr="001E1831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DE6AB41" w14:textId="77777777" w:rsidR="005A14D6" w:rsidRPr="001E1831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544B82E" w14:textId="77777777" w:rsidR="005A14D6" w:rsidRPr="001E1831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85A6ED7" w14:textId="77777777" w:rsidR="005A14D6" w:rsidRPr="001E1831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05AF571" w14:textId="77777777" w:rsidR="005A14D6" w:rsidRPr="001E1831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C86A088" w14:textId="77777777" w:rsidR="005A14D6" w:rsidRPr="001E1831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3C948E4" w14:textId="77777777" w:rsidR="005A14D6" w:rsidRPr="001E1831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BFE1FA2" w14:textId="77777777" w:rsidR="005A14D6" w:rsidRPr="001E1831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F10444C" w14:textId="77777777" w:rsidR="005A14D6" w:rsidRPr="001E1831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E18E529" w14:textId="77777777" w:rsidR="005A14D6" w:rsidRPr="001E1831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C1C2FA8" w14:textId="77777777" w:rsidR="005A14D6" w:rsidRPr="001E1831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</w:tr>
      <w:tr w:rsidR="005A14D6" w:rsidRPr="001E1831" w14:paraId="1006A0D7" w14:textId="77777777" w:rsidTr="003D2B17">
        <w:trPr>
          <w:gridBefore w:val="1"/>
          <w:wBefore w:w="227" w:type="dxa"/>
          <w:trHeight w:val="164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2316997" w14:textId="77777777" w:rsidR="005A14D6" w:rsidRPr="001E1831" w:rsidRDefault="005A14D6" w:rsidP="00503AB2">
            <w:pPr>
              <w:jc w:val="both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 xml:space="preserve">1 </w:t>
            </w:r>
            <w:r w:rsidRPr="001E1831">
              <w:rPr>
                <w:rFonts w:ascii="Angsana New" w:hAnsi="Angsana New"/>
                <w:cs/>
              </w:rPr>
              <w:t xml:space="preserve">มกราคม </w:t>
            </w:r>
            <w:r w:rsidRPr="001E1831">
              <w:rPr>
                <w:rFonts w:ascii="Angsana New" w:hAnsi="Angsana New"/>
              </w:rPr>
              <w:t>2563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CACBA12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96B13D1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40,884,000.00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BE3F325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2F3B174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11,535,590.46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49EB6EE8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680A83DC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527,872.62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767176FF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79EEF9F0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3,478,787.32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5FF75C34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F992603" w14:textId="77777777" w:rsidR="005A14D6" w:rsidRPr="001E1831" w:rsidRDefault="005A14D6" w:rsidP="00503AB2">
            <w:pPr>
              <w:ind w:left="-43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22,044,782.76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15402E1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EFF37A6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78,471,033.16</w:t>
            </w:r>
          </w:p>
        </w:tc>
      </w:tr>
      <w:tr w:rsidR="003D2B17" w:rsidRPr="001E1831" w14:paraId="76849103" w14:textId="77777777" w:rsidTr="003D2B17">
        <w:trPr>
          <w:gridBefore w:val="1"/>
          <w:wBefore w:w="227" w:type="dxa"/>
          <w:trHeight w:val="140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9552129" w14:textId="77777777" w:rsidR="003D2B17" w:rsidRPr="001E1831" w:rsidRDefault="003D2B17" w:rsidP="003D2B17">
            <w:pPr>
              <w:jc w:val="both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  <w:cs/>
              </w:rPr>
              <w:t>ซื้อเพิ่ม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1E5FF8F" w14:textId="77777777" w:rsidR="003D2B17" w:rsidRPr="001E1831" w:rsidRDefault="003D2B17" w:rsidP="003D2B17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F89C65F" w14:textId="77777777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38C17EA" w14:textId="77777777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07E17B2" w14:textId="10463802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3,350.00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05FB72C" w14:textId="77777777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302CC9A" w14:textId="70DF6F5B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26,570.78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D702F6F" w14:textId="77777777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3D890A9" w14:textId="46BFD81A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6328D59" w14:textId="77777777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C653CAA" w14:textId="48D23E2D" w:rsidR="003D2B17" w:rsidRPr="001E1831" w:rsidRDefault="003D2B17" w:rsidP="003D2B17">
            <w:pPr>
              <w:ind w:left="-43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5,420,000.00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2D51B7A" w14:textId="77777777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48BE95E" w14:textId="44A8314B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5,449,920.78</w:t>
            </w:r>
          </w:p>
        </w:tc>
      </w:tr>
      <w:tr w:rsidR="005A14D6" w:rsidRPr="001E1831" w14:paraId="7A537ABD" w14:textId="77777777" w:rsidTr="003D2B17">
        <w:trPr>
          <w:gridBefore w:val="1"/>
          <w:wBefore w:w="227" w:type="dxa"/>
          <w:trHeight w:val="129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6BC266F" w14:textId="77777777" w:rsidR="005A14D6" w:rsidRPr="001E1831" w:rsidRDefault="005A14D6" w:rsidP="00503AB2">
            <w:pPr>
              <w:jc w:val="both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จำหน่าย / ตัดจำหน่าย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B1B6464" w14:textId="77777777" w:rsidR="005A14D6" w:rsidRPr="001E1831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4E711AB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F9D8F96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A9A2563" w14:textId="26CC906E" w:rsidR="005A14D6" w:rsidRPr="001E1831" w:rsidRDefault="003D2B17" w:rsidP="00503AB2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6993424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E71EF38" w14:textId="10CD8655" w:rsidR="005A14D6" w:rsidRPr="001E1831" w:rsidRDefault="003D2B17" w:rsidP="00503AB2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3F2FC47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BC50DD5" w14:textId="37A73176" w:rsidR="005A14D6" w:rsidRPr="001E1831" w:rsidRDefault="003D2B17" w:rsidP="00503AB2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1B05649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4EAE0F3" w14:textId="242159C1" w:rsidR="005A14D6" w:rsidRPr="001E1831" w:rsidRDefault="003D2B17" w:rsidP="00503AB2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1C4871F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B80769F" w14:textId="2E7D0B72" w:rsidR="005A14D6" w:rsidRPr="001E1831" w:rsidRDefault="003D2B17" w:rsidP="00503AB2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</w:tr>
      <w:tr w:rsidR="003D2B17" w:rsidRPr="001E1831" w14:paraId="50501A8E" w14:textId="77777777" w:rsidTr="003D2B17">
        <w:trPr>
          <w:gridBefore w:val="1"/>
          <w:wBefore w:w="227" w:type="dxa"/>
          <w:trHeight w:val="109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F98A1B7" w14:textId="77777777" w:rsidR="003D2B17" w:rsidRPr="001E1831" w:rsidRDefault="003D2B17" w:rsidP="003D2B17">
            <w:pPr>
              <w:jc w:val="both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 xml:space="preserve">31 </w:t>
            </w:r>
            <w:r w:rsidRPr="001E1831">
              <w:rPr>
                <w:rFonts w:ascii="Angsana New" w:hAnsi="Angsana New"/>
                <w:cs/>
              </w:rPr>
              <w:t xml:space="preserve">ธันวาคม </w:t>
            </w:r>
            <w:r w:rsidRPr="001E1831">
              <w:rPr>
                <w:rFonts w:ascii="Angsana New" w:hAnsi="Angsana New"/>
              </w:rPr>
              <w:t>2563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D80C977" w14:textId="77777777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0BDA7EE" w14:textId="77777777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40,884,000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00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6E03D29" w14:textId="77777777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39736B8" w14:textId="364813C5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11,538,940.46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B1B0F1B" w14:textId="77777777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81F459D" w14:textId="062B39D2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554,443.40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2BE8AD3" w14:textId="77777777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2E0A4FB" w14:textId="4355EB2E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3,478,787.32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F261357" w14:textId="77777777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2C0C87F" w14:textId="522C1EE6" w:rsidR="003D2B17" w:rsidRPr="001E1831" w:rsidRDefault="003D2B17" w:rsidP="003D2B17">
            <w:pPr>
              <w:ind w:left="-43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27,464,782.76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8D88C73" w14:textId="77777777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690E93A" w14:textId="01AA3992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83,920,953.94</w:t>
            </w:r>
          </w:p>
        </w:tc>
      </w:tr>
      <w:tr w:rsidR="005A14D6" w:rsidRPr="001E1831" w14:paraId="6E3508D0" w14:textId="77777777" w:rsidTr="003D2B17">
        <w:trPr>
          <w:gridBefore w:val="1"/>
          <w:wBefore w:w="227" w:type="dxa"/>
          <w:trHeight w:val="204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C17942D" w14:textId="77777777" w:rsidR="005A14D6" w:rsidRPr="001E1831" w:rsidRDefault="005A14D6" w:rsidP="00503AB2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1E1831">
              <w:rPr>
                <w:rFonts w:ascii="Angsana New" w:hAnsi="Angsana New"/>
                <w:b/>
                <w:bCs/>
                <w:cs/>
              </w:rPr>
              <w:t>ค่าเสื่อมราคาสะสม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F9C4CFB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A41E95D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DA266C1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A4CEF60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48819FB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4597F6F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87AA994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4C86DF3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82F05A7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EF8B39B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60F1647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BD67AE1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</w:tr>
      <w:tr w:rsidR="005A14D6" w:rsidRPr="001E1831" w14:paraId="71106EC5" w14:textId="77777777" w:rsidTr="003D2B17">
        <w:trPr>
          <w:gridBefore w:val="1"/>
          <w:wBefore w:w="227" w:type="dxa"/>
          <w:trHeight w:val="248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3A0162B" w14:textId="77777777" w:rsidR="005A14D6" w:rsidRPr="001E1831" w:rsidRDefault="005A14D6" w:rsidP="00503AB2">
            <w:pPr>
              <w:jc w:val="both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 xml:space="preserve">1 </w:t>
            </w:r>
            <w:r w:rsidRPr="001E1831">
              <w:rPr>
                <w:rFonts w:ascii="Angsana New" w:hAnsi="Angsana New"/>
                <w:cs/>
              </w:rPr>
              <w:t xml:space="preserve">มกราคม </w:t>
            </w:r>
            <w:r w:rsidRPr="001E1831">
              <w:rPr>
                <w:rFonts w:ascii="Angsana New" w:hAnsi="Angsana New"/>
              </w:rPr>
              <w:t>2563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F7F13D0" w14:textId="77777777" w:rsidR="005A14D6" w:rsidRPr="001E1831" w:rsidRDefault="005A14D6" w:rsidP="00503AB2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927E223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24,347,686.16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4A1B2ECF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0FDF89BA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11,535,577.46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0DB365D6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6567E3C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482,778.46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F35A62E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834F925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3,207,516.84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6346D063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EB55EE7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8,469,296.71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7F067DD6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716643E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48,042,855.63</w:t>
            </w:r>
          </w:p>
        </w:tc>
      </w:tr>
      <w:tr w:rsidR="003D2B17" w:rsidRPr="001E1831" w14:paraId="5D926244" w14:textId="77777777" w:rsidTr="003D2B17">
        <w:trPr>
          <w:gridBefore w:val="1"/>
          <w:wBefore w:w="227" w:type="dxa"/>
          <w:trHeight w:val="159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E766A03" w14:textId="77777777" w:rsidR="003D2B17" w:rsidRPr="001E1831" w:rsidRDefault="003D2B17" w:rsidP="003D2B17">
            <w:pPr>
              <w:jc w:val="both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  <w:cs/>
              </w:rPr>
              <w:t>ค่าเสื่อมราคาสำหรับปี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FCDC50A" w14:textId="77777777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40CE334" w14:textId="477AA73F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2,044,199.99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D75222D" w14:textId="77777777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1ACDB7B" w14:textId="476F0204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89.67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F6CF44C" w14:textId="77777777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1E4CFB1" w14:textId="08AD1D09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25,028.66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2008919" w14:textId="77777777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9986F14" w14:textId="743FA3FB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101,863.34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7EA3ACA" w14:textId="77777777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FDE4036" w14:textId="4882B97D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1,858,202.33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C520F84" w14:textId="77777777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32A01C2" w14:textId="5A12BA10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4,029,383.99</w:t>
            </w:r>
          </w:p>
        </w:tc>
      </w:tr>
      <w:tr w:rsidR="003D2B17" w:rsidRPr="001E1831" w14:paraId="597840E5" w14:textId="77777777" w:rsidTr="003D2B17">
        <w:trPr>
          <w:gridBefore w:val="1"/>
          <w:wBefore w:w="227" w:type="dxa"/>
          <w:trHeight w:val="248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3D0AF08" w14:textId="77777777" w:rsidR="003D2B17" w:rsidRPr="001E1831" w:rsidRDefault="003D2B17" w:rsidP="003D2B17">
            <w:pPr>
              <w:jc w:val="both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  <w:cs/>
              </w:rPr>
              <w:t xml:space="preserve">จำหน่าย / </w:t>
            </w:r>
            <w:r w:rsidRPr="001E1831">
              <w:rPr>
                <w:rFonts w:ascii="Angsana New" w:hAnsi="Angsana New" w:hint="cs"/>
                <w:cs/>
              </w:rPr>
              <w:t>ตัดจำหน่าย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7D7A811" w14:textId="77777777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75745B3" w14:textId="1B78E6DC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A19E6B3" w14:textId="77777777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EB458D6" w14:textId="083D40BF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7C0F496" w14:textId="77777777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0741F97" w14:textId="30E9830E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1ECE2C9" w14:textId="77777777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7C50778" w14:textId="09557540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CBC6741" w14:textId="77777777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2D1E83B" w14:textId="2E7FBE77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9C6DB14" w14:textId="77777777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CCF5839" w14:textId="75BAA721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</w:tr>
      <w:tr w:rsidR="003D2B17" w:rsidRPr="001E1831" w14:paraId="08477C74" w14:textId="77777777" w:rsidTr="003D2B17">
        <w:trPr>
          <w:gridBefore w:val="1"/>
          <w:wBefore w:w="227" w:type="dxa"/>
          <w:trHeight w:val="248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55E8840" w14:textId="77777777" w:rsidR="003D2B17" w:rsidRPr="001E1831" w:rsidRDefault="003D2B17" w:rsidP="003D2B17">
            <w:pPr>
              <w:jc w:val="both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 xml:space="preserve">31 </w:t>
            </w:r>
            <w:r w:rsidRPr="001E1831">
              <w:rPr>
                <w:rFonts w:ascii="Angsana New" w:hAnsi="Angsana New"/>
                <w:cs/>
              </w:rPr>
              <w:t xml:space="preserve">ธันวาคม </w:t>
            </w:r>
            <w:r w:rsidRPr="001E1831">
              <w:rPr>
                <w:rFonts w:ascii="Angsana New" w:hAnsi="Angsana New"/>
              </w:rPr>
              <w:t>2563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69DF124" w14:textId="77777777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438CF84" w14:textId="14AA9D45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26,391,886.15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27DC1D7" w14:textId="77777777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D820224" w14:textId="70601257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11,535,667.13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F98D8EC" w14:textId="77777777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5C6CF44" w14:textId="30AC8F3D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507,807.12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70A5585" w14:textId="77777777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27FA5C8" w14:textId="66FFE5E8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3,309,380.18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607DB06" w14:textId="77777777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66A4847" w14:textId="0223F1D1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10,327,499.04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6639022" w14:textId="77777777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49D0EA4" w14:textId="38008E0E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52,072,239.62</w:t>
            </w:r>
          </w:p>
        </w:tc>
      </w:tr>
      <w:tr w:rsidR="005A14D6" w:rsidRPr="001E1831" w14:paraId="00CDF1CA" w14:textId="77777777" w:rsidTr="003D2B17">
        <w:trPr>
          <w:gridBefore w:val="1"/>
          <w:wBefore w:w="227" w:type="dxa"/>
          <w:trHeight w:val="173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97E1D92" w14:textId="77777777" w:rsidR="005A14D6" w:rsidRPr="001E1831" w:rsidRDefault="005A14D6" w:rsidP="00503AB2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bookmarkStart w:id="11" w:name="_Hlk59007315"/>
            <w:r w:rsidRPr="001E1831">
              <w:rPr>
                <w:rFonts w:ascii="Angsana New" w:hAnsi="Angsana New"/>
                <w:b/>
                <w:bCs/>
                <w:cs/>
              </w:rPr>
              <w:t>มูลค่าสุทธิตามบัญชี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641430E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0B641D6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B0868BC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CA6E4C4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9A30AF1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EE7B44A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9FC5493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0454F24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DF9D358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42DCACF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BCA3A26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8257A33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</w:tr>
      <w:tr w:rsidR="005A14D6" w:rsidRPr="001E1831" w14:paraId="0B1A56DE" w14:textId="77777777" w:rsidTr="003D2B17">
        <w:trPr>
          <w:gridBefore w:val="1"/>
          <w:wBefore w:w="227" w:type="dxa"/>
          <w:trHeight w:val="135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7C17E23" w14:textId="77777777" w:rsidR="005A14D6" w:rsidRPr="001E1831" w:rsidRDefault="005A14D6" w:rsidP="00503AB2">
            <w:pPr>
              <w:jc w:val="both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 xml:space="preserve">1 </w:t>
            </w:r>
            <w:r w:rsidRPr="001E1831">
              <w:rPr>
                <w:rFonts w:ascii="Angsana New" w:hAnsi="Angsana New"/>
                <w:cs/>
              </w:rPr>
              <w:t xml:space="preserve">มกราคม </w:t>
            </w:r>
            <w:r w:rsidRPr="001E1831">
              <w:rPr>
                <w:rFonts w:ascii="Angsana New" w:hAnsi="Angsana New"/>
              </w:rPr>
              <w:t>2563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51107EA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0969837D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16,536,313.84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FE5FFF8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599915B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13.00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0F6A15BF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73D0F103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45,094.16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1BAFBDF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6D5D768C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271,270.48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599BF36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66495940" w14:textId="77777777" w:rsidR="005A14D6" w:rsidRPr="001E1831" w:rsidRDefault="005A14D6" w:rsidP="00503AB2">
            <w:pPr>
              <w:ind w:left="-43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13,575,486.05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6F1D5E7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6A7B6BE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30,428,177.53</w:t>
            </w:r>
          </w:p>
        </w:tc>
      </w:tr>
      <w:tr w:rsidR="003D2B17" w:rsidRPr="001E1831" w14:paraId="3F670A1D" w14:textId="77777777" w:rsidTr="003D2B17">
        <w:trPr>
          <w:gridBefore w:val="1"/>
          <w:wBefore w:w="227" w:type="dxa"/>
          <w:trHeight w:val="275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C832CD6" w14:textId="77777777" w:rsidR="003D2B17" w:rsidRPr="001E1831" w:rsidRDefault="003D2B17" w:rsidP="003D2B17">
            <w:pPr>
              <w:jc w:val="both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 xml:space="preserve">31 </w:t>
            </w:r>
            <w:r w:rsidRPr="001E1831">
              <w:rPr>
                <w:rFonts w:ascii="Angsana New" w:hAnsi="Angsana New"/>
                <w:cs/>
              </w:rPr>
              <w:t xml:space="preserve">ธันวาคม </w:t>
            </w:r>
            <w:r w:rsidRPr="001E1831">
              <w:rPr>
                <w:rFonts w:ascii="Angsana New" w:hAnsi="Angsana New"/>
              </w:rPr>
              <w:t>2563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F5BCB56" w14:textId="77777777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F94618F" w14:textId="68AA0E75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14,492,113.85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A6F7116" w14:textId="77777777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0520D11" w14:textId="5EF9A094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3,273.33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6CC283C" w14:textId="77777777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1303E39" w14:textId="29923432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46,636.28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2CFBB91" w14:textId="77777777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65B7F9E" w14:textId="68E92140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169,407.14</w:t>
            </w: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F3BC2DA" w14:textId="77777777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2AEFD50" w14:textId="52AD9234" w:rsidR="003D2B17" w:rsidRPr="001E1831" w:rsidRDefault="003D2B17" w:rsidP="003D2B17">
            <w:pPr>
              <w:ind w:left="-43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17,137,283.72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E38B0EA" w14:textId="77777777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63" w:type="dxa"/>
            <w:gridSpan w:val="6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FE7EC75" w14:textId="67CEBBB1" w:rsidR="003D2B17" w:rsidRPr="001E1831" w:rsidRDefault="003D2B17" w:rsidP="003D2B17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31,848,714.32</w:t>
            </w:r>
          </w:p>
        </w:tc>
      </w:tr>
      <w:bookmarkEnd w:id="11"/>
      <w:tr w:rsidR="005A14D6" w:rsidRPr="001E1831" w14:paraId="6705C523" w14:textId="77777777" w:rsidTr="003D2B17">
        <w:trPr>
          <w:gridBefore w:val="1"/>
          <w:gridAfter w:val="3"/>
          <w:wBefore w:w="227" w:type="dxa"/>
          <w:wAfter w:w="82" w:type="dxa"/>
          <w:trHeight w:val="173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AB11EA2" w14:textId="0CF69C77" w:rsidR="005A14D6" w:rsidRPr="001E1831" w:rsidRDefault="005A14D6" w:rsidP="00503AB2">
            <w:pPr>
              <w:jc w:val="both"/>
              <w:rPr>
                <w:rFonts w:ascii="Angsana New" w:hAnsi="Angsana New"/>
                <w:b/>
                <w:bCs/>
              </w:rPr>
            </w:pPr>
            <w:r w:rsidRPr="001E1831">
              <w:rPr>
                <w:rFonts w:ascii="Angsana New" w:hAnsi="Angsana New" w:hint="cs"/>
                <w:b/>
                <w:bCs/>
                <w:cs/>
              </w:rPr>
              <w:lastRenderedPageBreak/>
              <w:t xml:space="preserve">ค่าเสื่อมราคาสำหรับปี </w:t>
            </w:r>
            <w:r w:rsidRPr="001E1831">
              <w:rPr>
                <w:rFonts w:ascii="Angsana New" w:hAnsi="Angsana New"/>
                <w:b/>
                <w:bCs/>
              </w:rPr>
              <w:t>: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7F10FB0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5F37674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8141DBA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6C53D64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7D0F07A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5A67FA5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F7B9236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2A52770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4E6DD69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7C8EA4C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1D147B1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4B82239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</w:tr>
      <w:tr w:rsidR="005A14D6" w:rsidRPr="001E1831" w14:paraId="24569279" w14:textId="77777777" w:rsidTr="003D2B17">
        <w:trPr>
          <w:gridBefore w:val="1"/>
          <w:gridAfter w:val="3"/>
          <w:wBefore w:w="227" w:type="dxa"/>
          <w:wAfter w:w="82" w:type="dxa"/>
          <w:trHeight w:val="135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368C726" w14:textId="4C5CE5F4" w:rsidR="005A14D6" w:rsidRPr="001E1831" w:rsidRDefault="005A14D6" w:rsidP="00503AB2">
            <w:pPr>
              <w:jc w:val="both"/>
              <w:rPr>
                <w:rFonts w:ascii="Angsana New" w:hAnsi="Angsana New"/>
              </w:rPr>
            </w:pPr>
            <w:r w:rsidRPr="001E1831">
              <w:rPr>
                <w:rFonts w:ascii="Angsana New" w:hAnsi="Angsana New" w:hint="cs"/>
                <w:cs/>
              </w:rPr>
              <w:t>ปี</w:t>
            </w:r>
            <w:r w:rsidRPr="001E1831">
              <w:rPr>
                <w:rFonts w:ascii="Angsana New" w:hAnsi="Angsana New"/>
                <w:cs/>
              </w:rPr>
              <w:t xml:space="preserve"> </w:t>
            </w:r>
            <w:r w:rsidRPr="001E1831">
              <w:rPr>
                <w:rFonts w:ascii="Angsana New" w:hAnsi="Angsana New"/>
              </w:rPr>
              <w:t>256</w:t>
            </w:r>
            <w:r w:rsidRPr="001E1831">
              <w:rPr>
                <w:rFonts w:ascii="Angsana New" w:hAnsi="Angsana New" w:hint="cs"/>
                <w:cs/>
              </w:rPr>
              <w:t>2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5ACEB2D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5C6E62E" w14:textId="685A767E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0A793B78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67EB2C61" w14:textId="182541D0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44127182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12997420" w14:textId="61D08904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408B8AF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7DA1C8DE" w14:textId="1FB79B61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42A3EECD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260CF595" w14:textId="6BDD3142" w:rsidR="005A14D6" w:rsidRPr="001E1831" w:rsidRDefault="005A14D6" w:rsidP="00503AB2">
            <w:pPr>
              <w:ind w:left="-43"/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5A361711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</w:tcPr>
          <w:p w14:paraId="681FBB05" w14:textId="397433CF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3,276,536.38</w:t>
            </w:r>
          </w:p>
        </w:tc>
      </w:tr>
      <w:tr w:rsidR="005A14D6" w:rsidRPr="001E1831" w14:paraId="3297AB45" w14:textId="77777777" w:rsidTr="003D2B17">
        <w:trPr>
          <w:gridBefore w:val="1"/>
          <w:gridAfter w:val="3"/>
          <w:wBefore w:w="227" w:type="dxa"/>
          <w:wAfter w:w="82" w:type="dxa"/>
          <w:trHeight w:val="275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83DF5C3" w14:textId="0716E13F" w:rsidR="005A14D6" w:rsidRPr="001E1831" w:rsidRDefault="005A14D6" w:rsidP="00503AB2">
            <w:pPr>
              <w:jc w:val="both"/>
              <w:rPr>
                <w:rFonts w:ascii="Angsana New" w:hAnsi="Angsana New"/>
              </w:rPr>
            </w:pPr>
            <w:r w:rsidRPr="001E1831">
              <w:rPr>
                <w:rFonts w:ascii="Angsana New" w:hAnsi="Angsana New" w:hint="cs"/>
                <w:cs/>
              </w:rPr>
              <w:t>ปี</w:t>
            </w:r>
            <w:r w:rsidRPr="001E1831">
              <w:rPr>
                <w:rFonts w:ascii="Angsana New" w:hAnsi="Angsana New"/>
                <w:cs/>
              </w:rPr>
              <w:t xml:space="preserve"> </w:t>
            </w:r>
            <w:r w:rsidRPr="001E1831">
              <w:rPr>
                <w:rFonts w:ascii="Angsana New" w:hAnsi="Angsana New"/>
              </w:rPr>
              <w:t>2563</w:t>
            </w:r>
          </w:p>
        </w:tc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C0A1074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2" w:type="dxa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9263171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943AD45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4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45AF527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07B9EC7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0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1870851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456E4F8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07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49AB3E5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gridSpan w:val="2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DF41BB4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35" w:type="dxa"/>
            <w:gridSpan w:val="3"/>
            <w:tcBorders>
              <w:left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08D7951F" w14:textId="77777777" w:rsidR="005A14D6" w:rsidRPr="001E1831" w:rsidRDefault="005A14D6" w:rsidP="00503AB2">
            <w:pPr>
              <w:ind w:left="-43"/>
              <w:jc w:val="right"/>
              <w:rPr>
                <w:rFonts w:ascii="Angsana New" w:hAnsi="Angsana New"/>
              </w:rPr>
            </w:pP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18079BD" w14:textId="77777777" w:rsidR="005A14D6" w:rsidRPr="001E1831" w:rsidRDefault="005A14D6" w:rsidP="00503AB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81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8CB1955" w14:textId="68CA88F1" w:rsidR="005A14D6" w:rsidRPr="001E1831" w:rsidRDefault="003D2B17" w:rsidP="00503AB2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4,029,383.99</w:t>
            </w:r>
          </w:p>
        </w:tc>
      </w:tr>
    </w:tbl>
    <w:p w14:paraId="536A3FDB" w14:textId="08F32EDD" w:rsidR="00764F14" w:rsidRPr="001E1831" w:rsidRDefault="00FA2DAB" w:rsidP="00764F14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sz w:val="26"/>
          <w:szCs w:val="26"/>
        </w:rPr>
      </w:pPr>
      <w:r w:rsidRPr="001E1831">
        <w:rPr>
          <w:rFonts w:ascii="Angsana New" w:hAnsi="Angsana New"/>
          <w:b/>
          <w:bCs/>
          <w:sz w:val="28"/>
          <w:szCs w:val="28"/>
        </w:rPr>
        <w:t>1</w:t>
      </w:r>
      <w:r w:rsidR="003D2B17" w:rsidRPr="001E1831">
        <w:rPr>
          <w:rFonts w:ascii="Angsana New" w:hAnsi="Angsana New"/>
          <w:b/>
          <w:bCs/>
          <w:sz w:val="28"/>
          <w:szCs w:val="28"/>
        </w:rPr>
        <w:t>3</w:t>
      </w:r>
      <w:r w:rsidR="00764F14" w:rsidRPr="001E1831">
        <w:rPr>
          <w:rFonts w:ascii="Angsana New" w:hAnsi="Angsana New"/>
          <w:b/>
          <w:bCs/>
          <w:sz w:val="26"/>
          <w:szCs w:val="26"/>
          <w:cs/>
        </w:rPr>
        <w:t xml:space="preserve">. </w:t>
      </w:r>
      <w:r w:rsidR="00764F14" w:rsidRPr="001E1831">
        <w:rPr>
          <w:rFonts w:ascii="Angsana New" w:hAnsi="Angsana New" w:hint="cs"/>
          <w:b/>
          <w:bCs/>
          <w:sz w:val="26"/>
          <w:szCs w:val="26"/>
          <w:cs/>
        </w:rPr>
        <w:t>อสังหาริมทรัพย์เพื่อการลงทุน</w:t>
      </w:r>
    </w:p>
    <w:p w14:paraId="2E208D6D" w14:textId="0999D742" w:rsidR="00764F14" w:rsidRPr="001E1831" w:rsidRDefault="00764F14" w:rsidP="00764F14">
      <w:pPr>
        <w:tabs>
          <w:tab w:val="left" w:pos="1440"/>
          <w:tab w:val="left" w:pos="2880"/>
        </w:tabs>
        <w:spacing w:after="120" w:line="420" w:lineRule="exact"/>
        <w:ind w:left="357" w:firstLine="3"/>
        <w:jc w:val="both"/>
        <w:rPr>
          <w:rFonts w:ascii="Angsana New" w:hAnsi="Angsana New"/>
        </w:rPr>
      </w:pPr>
      <w:r w:rsidRPr="001E1831">
        <w:rPr>
          <w:rFonts w:ascii="Angsana New" w:hAnsi="Angsana New" w:hint="cs"/>
          <w:cs/>
        </w:rPr>
        <w:t xml:space="preserve">รายการเคลื่อนไหวของอสังหาริมทรัพย์เพื่อการลงทุนสำหรับปีสิ้นสุดวันที่ </w:t>
      </w:r>
      <w:r w:rsidR="00AC0079" w:rsidRPr="001E1831">
        <w:rPr>
          <w:rFonts w:ascii="Angsana New" w:hAnsi="Angsana New"/>
        </w:rPr>
        <w:t>31</w:t>
      </w:r>
      <w:r w:rsidRPr="001E1831">
        <w:rPr>
          <w:rFonts w:ascii="Angsana New" w:hAnsi="Angsana New" w:hint="cs"/>
          <w:cs/>
        </w:rPr>
        <w:t xml:space="preserve"> </w:t>
      </w:r>
      <w:r w:rsidR="0043037F" w:rsidRPr="001E1831">
        <w:rPr>
          <w:rFonts w:ascii="Angsana New" w:hAnsi="Angsana New" w:hint="cs"/>
          <w:cs/>
        </w:rPr>
        <w:t>ธันวาคม</w:t>
      </w:r>
      <w:r w:rsidRPr="001E1831">
        <w:rPr>
          <w:rFonts w:ascii="Angsana New" w:hAnsi="Angsana New" w:hint="cs"/>
          <w:cs/>
        </w:rPr>
        <w:t xml:space="preserve"> </w:t>
      </w:r>
      <w:r w:rsidR="00AC0079" w:rsidRPr="001E1831">
        <w:rPr>
          <w:rFonts w:ascii="Angsana New" w:hAnsi="Angsana New"/>
        </w:rPr>
        <w:t>2563</w:t>
      </w:r>
      <w:r w:rsidR="00C4455E" w:rsidRPr="001E1831">
        <w:rPr>
          <w:rFonts w:ascii="Angsana New" w:hAnsi="Angsana New" w:hint="cs"/>
          <w:cs/>
        </w:rPr>
        <w:t xml:space="preserve"> </w:t>
      </w:r>
      <w:r w:rsidRPr="001E1831">
        <w:rPr>
          <w:rFonts w:ascii="Angsana New" w:hAnsi="Angsana New" w:hint="cs"/>
          <w:cs/>
        </w:rPr>
        <w:t>มีดังนี้</w:t>
      </w: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2939"/>
        <w:gridCol w:w="363"/>
        <w:gridCol w:w="1753"/>
        <w:gridCol w:w="236"/>
        <w:gridCol w:w="1890"/>
      </w:tblGrid>
      <w:tr w:rsidR="0001217B" w:rsidRPr="001E1831" w14:paraId="1BC8AA2D" w14:textId="77777777" w:rsidTr="0001217B">
        <w:trPr>
          <w:trHeight w:hRule="exact" w:val="318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DE5269" w14:textId="77777777" w:rsidR="0001217B" w:rsidRPr="001E1831" w:rsidRDefault="0001217B" w:rsidP="0001217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0C4862" w14:textId="77777777" w:rsidR="0001217B" w:rsidRPr="001E1831" w:rsidRDefault="0001217B" w:rsidP="0001217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87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41A0F5" w14:textId="77777777" w:rsidR="0001217B" w:rsidRPr="001E1831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  <w:cs/>
              </w:rPr>
              <w:t>บาท</w:t>
            </w:r>
          </w:p>
        </w:tc>
      </w:tr>
      <w:tr w:rsidR="0001217B" w:rsidRPr="001E1831" w14:paraId="281CFF98" w14:textId="77777777" w:rsidTr="0001217B">
        <w:trPr>
          <w:trHeight w:hRule="exact" w:val="317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354BA6" w14:textId="77777777" w:rsidR="0001217B" w:rsidRPr="001E1831" w:rsidRDefault="0001217B" w:rsidP="0001217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b/>
                <w:bCs/>
                <w:cs/>
              </w:rPr>
              <w:t>ราคาทุน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A40E33" w14:textId="77777777" w:rsidR="0001217B" w:rsidRPr="001E1831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C18DC5" w14:textId="77777777" w:rsidR="0001217B" w:rsidRPr="001E1831" w:rsidRDefault="0001217B" w:rsidP="0001217B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768B734" w14:textId="77777777" w:rsidR="0001217B" w:rsidRPr="001E1831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490A4D" w14:textId="77777777" w:rsidR="0001217B" w:rsidRPr="001E1831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งบการเงินเฉพาะ</w:t>
            </w:r>
            <w:r w:rsidRPr="001E1831">
              <w:rPr>
                <w:rFonts w:ascii="Angsana New" w:hAnsi="Angsana New" w:hint="cs"/>
                <w:cs/>
              </w:rPr>
              <w:t>กิจการ</w:t>
            </w:r>
          </w:p>
        </w:tc>
      </w:tr>
      <w:tr w:rsidR="0001217B" w:rsidRPr="001E1831" w14:paraId="0F4FED26" w14:textId="77777777" w:rsidTr="0001217B">
        <w:trPr>
          <w:trHeight w:hRule="exact" w:val="317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8638F7" w14:textId="3FAD38CF" w:rsidR="0001217B" w:rsidRPr="001E1831" w:rsidRDefault="00AC0079" w:rsidP="00550F77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cs/>
              </w:rPr>
            </w:pPr>
            <w:r w:rsidRPr="001E1831">
              <w:rPr>
                <w:rFonts w:ascii="Angsana New" w:hAnsi="Angsana New"/>
              </w:rPr>
              <w:t>1</w:t>
            </w:r>
            <w:r w:rsidR="0001217B" w:rsidRPr="001E1831">
              <w:rPr>
                <w:rFonts w:ascii="Angsana New" w:hAnsi="Angsana New" w:hint="cs"/>
                <w:cs/>
              </w:rPr>
              <w:t xml:space="preserve"> มกราคม </w:t>
            </w:r>
            <w:r w:rsidRPr="001E1831">
              <w:rPr>
                <w:rFonts w:ascii="Angsana New" w:hAnsi="Angsana New"/>
              </w:rPr>
              <w:t>2563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45842" w14:textId="77777777" w:rsidR="0001217B" w:rsidRPr="001E1831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753" w:type="dxa"/>
            <w:tcBorders>
              <w:left w:val="nil"/>
              <w:right w:val="nil"/>
            </w:tcBorders>
            <w:vAlign w:val="bottom"/>
          </w:tcPr>
          <w:p w14:paraId="43FAD7FC" w14:textId="77777777" w:rsidR="0001217B" w:rsidRPr="001E1831" w:rsidRDefault="0001217B" w:rsidP="0001217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8,803,554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093CA9A1" w14:textId="77777777" w:rsidR="0001217B" w:rsidRPr="001E1831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890" w:type="dxa"/>
            <w:tcBorders>
              <w:left w:val="nil"/>
              <w:right w:val="nil"/>
            </w:tcBorders>
            <w:vAlign w:val="bottom"/>
          </w:tcPr>
          <w:p w14:paraId="7744391C" w14:textId="77777777" w:rsidR="0001217B" w:rsidRPr="001E1831" w:rsidRDefault="0001217B" w:rsidP="0001217B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8,803,554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00</w:t>
            </w:r>
          </w:p>
        </w:tc>
      </w:tr>
      <w:tr w:rsidR="0001217B" w:rsidRPr="001E1831" w14:paraId="50BC6C83" w14:textId="77777777" w:rsidTr="0001217B">
        <w:trPr>
          <w:trHeight w:hRule="exact" w:val="317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97598" w14:textId="77777777" w:rsidR="0001217B" w:rsidRPr="001E1831" w:rsidRDefault="0001217B" w:rsidP="0001217B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 w:hint="cs"/>
                <w:cs/>
              </w:rPr>
              <w:t>เพิ่มขึ้น (ลดลง)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30F0D5" w14:textId="77777777" w:rsidR="0001217B" w:rsidRPr="001E1831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75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193E017" w14:textId="77777777" w:rsidR="0001217B" w:rsidRPr="001E1831" w:rsidRDefault="0001217B" w:rsidP="0001217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61089B7C" w14:textId="77777777" w:rsidR="0001217B" w:rsidRPr="001E1831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89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241C8AD" w14:textId="77777777" w:rsidR="0001217B" w:rsidRPr="001E1831" w:rsidRDefault="0001217B" w:rsidP="0001217B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 w:hint="cs"/>
                <w:cs/>
              </w:rPr>
              <w:t>-</w:t>
            </w:r>
          </w:p>
        </w:tc>
      </w:tr>
      <w:tr w:rsidR="0001217B" w:rsidRPr="001E1831" w14:paraId="783F12F3" w14:textId="77777777" w:rsidTr="0001217B">
        <w:trPr>
          <w:trHeight w:hRule="exact" w:val="317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9BCB5C" w14:textId="3FD6E8C9" w:rsidR="0001217B" w:rsidRPr="001E1831" w:rsidRDefault="00AC0079" w:rsidP="00550F77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31</w:t>
            </w:r>
            <w:r w:rsidR="0001217B" w:rsidRPr="001E1831">
              <w:rPr>
                <w:rFonts w:ascii="Angsana New" w:hAnsi="Angsana New" w:hint="cs"/>
                <w:cs/>
              </w:rPr>
              <w:t xml:space="preserve"> ธันวาคม</w:t>
            </w:r>
            <w:r w:rsidR="0001217B" w:rsidRPr="001E1831">
              <w:rPr>
                <w:rFonts w:ascii="Angsana New" w:hAnsi="Angsana New"/>
                <w:cs/>
              </w:rPr>
              <w:t xml:space="preserve"> </w:t>
            </w:r>
            <w:r w:rsidRPr="001E1831">
              <w:rPr>
                <w:rFonts w:ascii="Angsana New" w:hAnsi="Angsana New"/>
              </w:rPr>
              <w:t>2563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D5663B" w14:textId="77777777" w:rsidR="0001217B" w:rsidRPr="001E1831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BBFCF28" w14:textId="77777777" w:rsidR="0001217B" w:rsidRPr="001E1831" w:rsidRDefault="0001217B" w:rsidP="0001217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8,803,554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B16AF" w14:textId="77777777" w:rsidR="0001217B" w:rsidRPr="001E1831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52219A8" w14:textId="77777777" w:rsidR="0001217B" w:rsidRPr="001E1831" w:rsidRDefault="0001217B" w:rsidP="0001217B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8,803,554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00</w:t>
            </w:r>
          </w:p>
        </w:tc>
      </w:tr>
      <w:tr w:rsidR="0001217B" w:rsidRPr="001E1831" w14:paraId="2F787603" w14:textId="77777777" w:rsidTr="0001217B">
        <w:trPr>
          <w:trHeight w:hRule="exact" w:val="317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C6FB13" w14:textId="77777777" w:rsidR="0001217B" w:rsidRPr="001E1831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b/>
                <w:bCs/>
              </w:rPr>
            </w:pPr>
            <w:r w:rsidRPr="001E1831">
              <w:rPr>
                <w:rFonts w:ascii="Angsana New" w:hAnsi="Angsana New" w:hint="cs"/>
                <w:b/>
                <w:bCs/>
                <w:cs/>
              </w:rPr>
              <w:t>ค่าเสื่อมราคาสะสม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9AD90D" w14:textId="77777777" w:rsidR="0001217B" w:rsidRPr="001E1831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18596B2" w14:textId="77777777" w:rsidR="0001217B" w:rsidRPr="001E1831" w:rsidRDefault="0001217B" w:rsidP="0001217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5CF315BC" w14:textId="77777777" w:rsidR="0001217B" w:rsidRPr="001E1831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495BCCA" w14:textId="77777777" w:rsidR="0001217B" w:rsidRPr="001E1831" w:rsidRDefault="0001217B" w:rsidP="0001217B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</w:rPr>
            </w:pPr>
          </w:p>
        </w:tc>
      </w:tr>
      <w:tr w:rsidR="00AC0079" w:rsidRPr="001E1831" w14:paraId="4A632A09" w14:textId="77777777" w:rsidTr="00636C4C">
        <w:trPr>
          <w:trHeight w:hRule="exact" w:val="317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428D5" w14:textId="6E56459A" w:rsidR="00AC0079" w:rsidRPr="001E1831" w:rsidRDefault="00AC0079" w:rsidP="00AC0079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cs/>
              </w:rPr>
            </w:pPr>
            <w:r w:rsidRPr="001E1831">
              <w:rPr>
                <w:rFonts w:ascii="Angsana New" w:hAnsi="Angsana New"/>
              </w:rPr>
              <w:t>1</w:t>
            </w:r>
            <w:r w:rsidRPr="001E1831">
              <w:rPr>
                <w:rFonts w:ascii="Angsana New" w:hAnsi="Angsana New" w:hint="cs"/>
                <w:cs/>
              </w:rPr>
              <w:t xml:space="preserve"> มกราคม </w:t>
            </w:r>
            <w:r w:rsidRPr="001E1831">
              <w:rPr>
                <w:rFonts w:ascii="Angsana New" w:hAnsi="Angsana New"/>
              </w:rPr>
              <w:t>2563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AF41C1" w14:textId="77777777" w:rsidR="00AC0079" w:rsidRPr="001E1831" w:rsidRDefault="00AC0079" w:rsidP="00AC007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753" w:type="dxa"/>
            <w:tcBorders>
              <w:left w:val="nil"/>
              <w:right w:val="nil"/>
            </w:tcBorders>
          </w:tcPr>
          <w:p w14:paraId="2C7A62CE" w14:textId="5380297C" w:rsidR="00AC0079" w:rsidRPr="001E1831" w:rsidRDefault="00AC0079" w:rsidP="00AC007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1,872,865.50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6E2D3C92" w14:textId="77777777" w:rsidR="00AC0079" w:rsidRPr="001E1831" w:rsidRDefault="00AC0079" w:rsidP="00AC007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890" w:type="dxa"/>
            <w:tcBorders>
              <w:left w:val="nil"/>
              <w:right w:val="nil"/>
            </w:tcBorders>
          </w:tcPr>
          <w:p w14:paraId="58798EAB" w14:textId="6895F1CF" w:rsidR="00AC0079" w:rsidRPr="001E1831" w:rsidRDefault="00AC0079" w:rsidP="00AC0079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1,872,865.50</w:t>
            </w:r>
          </w:p>
        </w:tc>
      </w:tr>
      <w:tr w:rsidR="0001217B" w:rsidRPr="001E1831" w14:paraId="0F7AAD06" w14:textId="77777777" w:rsidTr="0001217B">
        <w:trPr>
          <w:trHeight w:hRule="exact" w:val="317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507508" w14:textId="77777777" w:rsidR="0001217B" w:rsidRPr="001E1831" w:rsidRDefault="0001217B" w:rsidP="0001217B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 w:hint="cs"/>
                <w:cs/>
              </w:rPr>
              <w:t>เพิ่มขึ้น (ลดลง)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6A4F8" w14:textId="77777777" w:rsidR="0001217B" w:rsidRPr="001E1831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13C1F7" w14:textId="093422F2" w:rsidR="0001217B" w:rsidRPr="001E1831" w:rsidRDefault="003D2B17" w:rsidP="0001217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440,177.67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514F2" w14:textId="77777777" w:rsidR="0001217B" w:rsidRPr="001E1831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015730" w14:textId="4C18B9BB" w:rsidR="0001217B" w:rsidRPr="001E1831" w:rsidRDefault="003D2B17" w:rsidP="0001217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440,177.67</w:t>
            </w:r>
          </w:p>
        </w:tc>
      </w:tr>
      <w:tr w:rsidR="0001217B" w:rsidRPr="001E1831" w14:paraId="15679307" w14:textId="77777777" w:rsidTr="0001217B">
        <w:trPr>
          <w:trHeight w:hRule="exact" w:val="317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4C77D3" w14:textId="61061A47" w:rsidR="0001217B" w:rsidRPr="001E1831" w:rsidRDefault="00AC0079" w:rsidP="00550F77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31</w:t>
            </w:r>
            <w:r w:rsidR="0001217B" w:rsidRPr="001E1831">
              <w:rPr>
                <w:rFonts w:ascii="Angsana New" w:hAnsi="Angsana New" w:hint="cs"/>
                <w:cs/>
              </w:rPr>
              <w:t xml:space="preserve"> ธันวาคม</w:t>
            </w:r>
            <w:r w:rsidR="0001217B" w:rsidRPr="001E1831">
              <w:rPr>
                <w:rFonts w:ascii="Angsana New" w:hAnsi="Angsana New"/>
                <w:cs/>
              </w:rPr>
              <w:t xml:space="preserve"> </w:t>
            </w:r>
            <w:r w:rsidRPr="001E1831">
              <w:rPr>
                <w:rFonts w:ascii="Angsana New" w:hAnsi="Angsana New"/>
              </w:rPr>
              <w:t>2563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DBFC8" w14:textId="77777777" w:rsidR="0001217B" w:rsidRPr="001E1831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ED3254F" w14:textId="38FD3287" w:rsidR="0001217B" w:rsidRPr="001E1831" w:rsidRDefault="003D2B17" w:rsidP="0001217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2,313,043.17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4B36BF" w14:textId="77777777" w:rsidR="0001217B" w:rsidRPr="001E1831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17FF85B" w14:textId="32F39850" w:rsidR="0001217B" w:rsidRPr="001E1831" w:rsidRDefault="003D2B17" w:rsidP="0001217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2,313,043.17</w:t>
            </w:r>
          </w:p>
        </w:tc>
      </w:tr>
      <w:tr w:rsidR="0001217B" w:rsidRPr="001E1831" w14:paraId="78A918BC" w14:textId="77777777" w:rsidTr="0001217B">
        <w:trPr>
          <w:trHeight w:hRule="exact" w:val="348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803076" w14:textId="77777777" w:rsidR="0001217B" w:rsidRPr="001E1831" w:rsidRDefault="0001217B" w:rsidP="0001217B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b/>
                <w:bCs/>
                <w:cs/>
              </w:rPr>
              <w:t>มูลค่าสุทธิตามบัญชี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CFEC31" w14:textId="77777777" w:rsidR="0001217B" w:rsidRPr="001E1831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CA4FF06" w14:textId="77777777" w:rsidR="0001217B" w:rsidRPr="001E1831" w:rsidRDefault="0001217B" w:rsidP="0001217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40D86052" w14:textId="77777777" w:rsidR="0001217B" w:rsidRPr="001E1831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7F40D25" w14:textId="77777777" w:rsidR="0001217B" w:rsidRPr="001E1831" w:rsidRDefault="0001217B" w:rsidP="0001217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</w:rPr>
            </w:pPr>
          </w:p>
        </w:tc>
      </w:tr>
      <w:tr w:rsidR="00AC0079" w:rsidRPr="001E1831" w14:paraId="6459F1D8" w14:textId="77777777" w:rsidTr="00636C4C">
        <w:trPr>
          <w:trHeight w:hRule="exact" w:val="348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26CB67" w14:textId="792C5874" w:rsidR="00AC0079" w:rsidRPr="001E1831" w:rsidRDefault="00AC0079" w:rsidP="00AC0079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>1</w:t>
            </w:r>
            <w:r w:rsidRPr="001E1831">
              <w:rPr>
                <w:rFonts w:ascii="Angsana New" w:hAnsi="Angsana New" w:hint="cs"/>
                <w:cs/>
              </w:rPr>
              <w:t xml:space="preserve"> มกราคม </w:t>
            </w:r>
            <w:r w:rsidRPr="001E1831">
              <w:rPr>
                <w:rFonts w:ascii="Angsana New" w:hAnsi="Angsana New"/>
              </w:rPr>
              <w:t>2563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55DF80" w14:textId="77777777" w:rsidR="00AC0079" w:rsidRPr="001E1831" w:rsidRDefault="00AC0079" w:rsidP="00AC0079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753" w:type="dxa"/>
            <w:tcBorders>
              <w:left w:val="nil"/>
              <w:bottom w:val="double" w:sz="4" w:space="0" w:color="auto"/>
              <w:right w:val="nil"/>
            </w:tcBorders>
          </w:tcPr>
          <w:p w14:paraId="326BE401" w14:textId="6A72AE9D" w:rsidR="00AC0079" w:rsidRPr="001E1831" w:rsidRDefault="00AC0079" w:rsidP="00AC0079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6,930,688.50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7016BE2C" w14:textId="77777777" w:rsidR="00AC0079" w:rsidRPr="001E1831" w:rsidRDefault="00AC0079" w:rsidP="00AC007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890" w:type="dxa"/>
            <w:tcBorders>
              <w:left w:val="nil"/>
              <w:bottom w:val="single" w:sz="4" w:space="0" w:color="auto"/>
              <w:right w:val="nil"/>
            </w:tcBorders>
          </w:tcPr>
          <w:p w14:paraId="338A8696" w14:textId="71B2382D" w:rsidR="00AC0079" w:rsidRPr="001E1831" w:rsidRDefault="00AC0079" w:rsidP="00AC0079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6,930,688.50</w:t>
            </w:r>
          </w:p>
        </w:tc>
      </w:tr>
      <w:tr w:rsidR="0001217B" w:rsidRPr="001E1831" w14:paraId="46D630B7" w14:textId="77777777" w:rsidTr="003D2B17">
        <w:trPr>
          <w:trHeight w:hRule="exact" w:val="438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9FE500" w14:textId="4C162057" w:rsidR="0001217B" w:rsidRPr="001E1831" w:rsidRDefault="00AC0079" w:rsidP="00550F77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>31</w:t>
            </w:r>
            <w:r w:rsidR="0001217B" w:rsidRPr="001E1831">
              <w:rPr>
                <w:rFonts w:ascii="Angsana New" w:hAnsi="Angsana New" w:hint="cs"/>
                <w:cs/>
              </w:rPr>
              <w:t xml:space="preserve"> ธันวาคม</w:t>
            </w:r>
            <w:r w:rsidR="0001217B" w:rsidRPr="001E1831">
              <w:rPr>
                <w:rFonts w:ascii="Angsana New" w:hAnsi="Angsana New"/>
                <w:cs/>
              </w:rPr>
              <w:t xml:space="preserve"> </w:t>
            </w:r>
            <w:r w:rsidRPr="001E1831">
              <w:rPr>
                <w:rFonts w:ascii="Angsana New" w:hAnsi="Angsana New"/>
              </w:rPr>
              <w:t>2563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2122AB" w14:textId="77777777" w:rsidR="0001217B" w:rsidRPr="001E1831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753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03BC2A7" w14:textId="25460E16" w:rsidR="0001217B" w:rsidRPr="001E1831" w:rsidRDefault="003D2B17" w:rsidP="0001217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6,490,510.83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7FA753E9" w14:textId="77777777" w:rsidR="0001217B" w:rsidRPr="001E1831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89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14B0A47" w14:textId="5DF45BFF" w:rsidR="0001217B" w:rsidRPr="001E1831" w:rsidRDefault="003D2B17" w:rsidP="0001217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6,490,510.83</w:t>
            </w:r>
          </w:p>
        </w:tc>
      </w:tr>
    </w:tbl>
    <w:p w14:paraId="2217BE0A" w14:textId="299AC281" w:rsidR="00764F14" w:rsidRPr="001E1831" w:rsidRDefault="00764F14" w:rsidP="00764F14">
      <w:pPr>
        <w:tabs>
          <w:tab w:val="left" w:pos="9474"/>
        </w:tabs>
        <w:spacing w:before="120"/>
        <w:ind w:left="426" w:right="418"/>
        <w:jc w:val="thaiDistribute"/>
        <w:outlineLvl w:val="0"/>
        <w:rPr>
          <w:rFonts w:ascii="Angsana New" w:hAnsi="Angsana New"/>
        </w:rPr>
      </w:pPr>
      <w:r w:rsidRPr="001E1831">
        <w:rPr>
          <w:rFonts w:ascii="Angsana New" w:hAnsi="Angsana New" w:hint="cs"/>
          <w:cs/>
        </w:rPr>
        <w:t xml:space="preserve">ณ วันที่ </w:t>
      </w:r>
      <w:r w:rsidRPr="001E1831">
        <w:rPr>
          <w:rFonts w:ascii="Angsana New" w:hAnsi="Angsana New"/>
        </w:rPr>
        <w:t>30</w:t>
      </w:r>
      <w:r w:rsidRPr="001E1831">
        <w:rPr>
          <w:rFonts w:ascii="Angsana New" w:hAnsi="Angsana New" w:hint="cs"/>
          <w:cs/>
        </w:rPr>
        <w:t xml:space="preserve"> กันยายน </w:t>
      </w:r>
      <w:r w:rsidRPr="001E1831">
        <w:rPr>
          <w:rFonts w:ascii="Angsana New" w:hAnsi="Angsana New"/>
        </w:rPr>
        <w:t>2558</w:t>
      </w:r>
      <w:r w:rsidRPr="001E1831">
        <w:rPr>
          <w:rFonts w:ascii="Angsana New" w:hAnsi="Angsana New" w:hint="cs"/>
          <w:cs/>
        </w:rPr>
        <w:t xml:space="preserve"> บริษัทฯ ได้รับโอนห้องชุดคอนโดมิเนียมจำนวน </w:t>
      </w:r>
      <w:r w:rsidRPr="001E1831">
        <w:rPr>
          <w:rFonts w:ascii="Angsana New" w:hAnsi="Angsana New"/>
        </w:rPr>
        <w:t>2</w:t>
      </w:r>
      <w:r w:rsidRPr="001E1831">
        <w:rPr>
          <w:rFonts w:ascii="Angsana New" w:hAnsi="Angsana New" w:hint="cs"/>
          <w:cs/>
        </w:rPr>
        <w:t xml:space="preserve"> ห้อง มูลค่าราคาทุนประมาณ </w:t>
      </w:r>
      <w:r w:rsidRPr="001E1831">
        <w:rPr>
          <w:rFonts w:ascii="Angsana New" w:hAnsi="Angsana New"/>
        </w:rPr>
        <w:t>8</w:t>
      </w:r>
      <w:r w:rsidRPr="001E1831">
        <w:rPr>
          <w:rFonts w:ascii="Angsana New" w:hAnsi="Angsana New"/>
          <w:cs/>
        </w:rPr>
        <w:t>.</w:t>
      </w:r>
      <w:r w:rsidRPr="001E1831">
        <w:rPr>
          <w:rFonts w:ascii="Angsana New" w:hAnsi="Angsana New"/>
        </w:rPr>
        <w:t>8</w:t>
      </w:r>
      <w:r w:rsidRPr="001E1831">
        <w:rPr>
          <w:rFonts w:ascii="Angsana New" w:hAnsi="Angsana New" w:hint="cs"/>
          <w:cs/>
        </w:rPr>
        <w:t xml:space="preserve"> ล้านบาท และได้บันทึกเป็น</w:t>
      </w:r>
      <w:r w:rsidR="000032FB" w:rsidRPr="001E1831">
        <w:rPr>
          <w:rFonts w:ascii="Angsana New" w:hAnsi="Angsana New"/>
          <w:cs/>
        </w:rPr>
        <w:t xml:space="preserve"> </w:t>
      </w:r>
      <w:r w:rsidR="000032FB" w:rsidRPr="001E1831">
        <w:rPr>
          <w:rFonts w:ascii="Angsana New" w:hAnsi="Angsana New" w:hint="cs"/>
          <w:cs/>
        </w:rPr>
        <w:t>“</w:t>
      </w:r>
      <w:r w:rsidRPr="001E1831">
        <w:rPr>
          <w:rFonts w:ascii="Angsana New" w:hAnsi="Angsana New" w:hint="cs"/>
          <w:cs/>
        </w:rPr>
        <w:t>อสังหาริมทรัพย์เพื่อการลงทุน</w:t>
      </w:r>
      <w:r w:rsidRPr="001E1831">
        <w:rPr>
          <w:rFonts w:ascii="Angsana New" w:hAnsi="Angsana New"/>
          <w:cs/>
        </w:rPr>
        <w:t xml:space="preserve">” </w:t>
      </w:r>
      <w:r w:rsidRPr="001E1831">
        <w:rPr>
          <w:rFonts w:ascii="Angsana New" w:hAnsi="Angsana New" w:hint="cs"/>
          <w:cs/>
        </w:rPr>
        <w:t>สินทรัพย์ดังกล่าวมีราคาตลาด</w:t>
      </w:r>
      <w:r w:rsidR="00840260" w:rsidRPr="001E1831">
        <w:rPr>
          <w:rFonts w:ascii="Angsana New" w:hAnsi="Angsana New"/>
        </w:rPr>
        <w:t xml:space="preserve"> 11</w:t>
      </w:r>
      <w:r w:rsidR="00840260" w:rsidRPr="001E1831">
        <w:rPr>
          <w:rFonts w:ascii="Angsana New" w:hAnsi="Angsana New"/>
          <w:cs/>
        </w:rPr>
        <w:t>.</w:t>
      </w:r>
      <w:r w:rsidR="00840260" w:rsidRPr="001E1831">
        <w:rPr>
          <w:rFonts w:ascii="Angsana New" w:hAnsi="Angsana New"/>
        </w:rPr>
        <w:t>4</w:t>
      </w:r>
      <w:r w:rsidR="002A0F33" w:rsidRPr="001E1831">
        <w:rPr>
          <w:rFonts w:ascii="Angsana New" w:hAnsi="Angsana New"/>
        </w:rPr>
        <w:t>7</w:t>
      </w:r>
      <w:r w:rsidR="00840260" w:rsidRPr="001E1831">
        <w:rPr>
          <w:rFonts w:ascii="Angsana New" w:hAnsi="Angsana New"/>
        </w:rPr>
        <w:t xml:space="preserve"> </w:t>
      </w:r>
      <w:r w:rsidR="00840260" w:rsidRPr="001E1831">
        <w:rPr>
          <w:rFonts w:ascii="Angsana New" w:hAnsi="Angsana New" w:hint="cs"/>
          <w:cs/>
        </w:rPr>
        <w:t xml:space="preserve">ล้านบาท </w:t>
      </w:r>
      <w:r w:rsidRPr="001E1831">
        <w:rPr>
          <w:rFonts w:ascii="Angsana New" w:hAnsi="Angsana New" w:hint="cs"/>
          <w:cs/>
        </w:rPr>
        <w:t>ซึ่งเป็นมูลค่ายุติธรรม</w:t>
      </w:r>
      <w:r w:rsidR="00840260" w:rsidRPr="001E1831">
        <w:rPr>
          <w:rFonts w:ascii="Angsana New" w:hAnsi="Angsana New"/>
          <w:cs/>
        </w:rPr>
        <w:t xml:space="preserve"> </w:t>
      </w:r>
      <w:r w:rsidR="00840260" w:rsidRPr="001E1831">
        <w:rPr>
          <w:rFonts w:ascii="Angsana New" w:hAnsi="Angsana New" w:hint="cs"/>
          <w:cs/>
        </w:rPr>
        <w:t>ตามรายงานประเมินมูลค่าทรัพย์สิน</w:t>
      </w:r>
      <w:r w:rsidR="00055BA7" w:rsidRPr="001E1831">
        <w:rPr>
          <w:rFonts w:ascii="Angsana New" w:hAnsi="Angsana New" w:hint="cs"/>
          <w:cs/>
        </w:rPr>
        <w:t>อิสระ</w:t>
      </w:r>
      <w:r w:rsidR="00840260" w:rsidRPr="001E1831">
        <w:rPr>
          <w:rFonts w:ascii="Angsana New" w:hAnsi="Angsana New" w:hint="cs"/>
          <w:cs/>
        </w:rPr>
        <w:t xml:space="preserve"> ลงวันที่ </w:t>
      </w:r>
      <w:r w:rsidR="004070A6" w:rsidRPr="001E1831">
        <w:rPr>
          <w:rFonts w:ascii="Angsana New" w:hAnsi="Angsana New"/>
        </w:rPr>
        <w:t>2</w:t>
      </w:r>
      <w:r w:rsidR="003D2B17" w:rsidRPr="001E1831">
        <w:rPr>
          <w:rFonts w:ascii="Angsana New" w:hAnsi="Angsana New"/>
        </w:rPr>
        <w:t>1</w:t>
      </w:r>
      <w:r w:rsidR="00840260" w:rsidRPr="001E1831">
        <w:rPr>
          <w:rFonts w:ascii="Angsana New" w:hAnsi="Angsana New"/>
          <w:cs/>
        </w:rPr>
        <w:t xml:space="preserve"> </w:t>
      </w:r>
      <w:r w:rsidR="003D2B17" w:rsidRPr="001E1831">
        <w:rPr>
          <w:rFonts w:ascii="Angsana New" w:hAnsi="Angsana New" w:hint="cs"/>
          <w:cs/>
        </w:rPr>
        <w:t>ธันวาคม</w:t>
      </w:r>
      <w:r w:rsidR="00840260" w:rsidRPr="001E1831">
        <w:rPr>
          <w:rFonts w:ascii="Angsana New" w:hAnsi="Angsana New" w:hint="cs"/>
          <w:cs/>
        </w:rPr>
        <w:t xml:space="preserve"> </w:t>
      </w:r>
      <w:r w:rsidR="004070A6" w:rsidRPr="001E1831">
        <w:rPr>
          <w:rFonts w:ascii="Angsana New" w:hAnsi="Angsana New"/>
        </w:rPr>
        <w:t>25</w:t>
      </w:r>
      <w:r w:rsidR="003D2B17" w:rsidRPr="001E1831">
        <w:rPr>
          <w:rFonts w:ascii="Angsana New" w:hAnsi="Angsana New"/>
        </w:rPr>
        <w:t>63</w:t>
      </w:r>
      <w:r w:rsidR="00840260" w:rsidRPr="001E1831">
        <w:rPr>
          <w:rFonts w:ascii="Angsana New" w:hAnsi="Angsana New" w:hint="cs"/>
          <w:cs/>
        </w:rPr>
        <w:t xml:space="preserve"> </w:t>
      </w:r>
      <w:r w:rsidRPr="001E1831">
        <w:rPr>
          <w:rFonts w:ascii="Angsana New" w:hAnsi="Angsana New" w:hint="cs"/>
          <w:cs/>
        </w:rPr>
        <w:t xml:space="preserve"> </w:t>
      </w:r>
    </w:p>
    <w:p w14:paraId="6991E317" w14:textId="77777777" w:rsidR="003C4663" w:rsidRPr="001E1831" w:rsidRDefault="003C4663" w:rsidP="0001217B">
      <w:pPr>
        <w:spacing w:before="120"/>
        <w:ind w:left="360" w:right="418" w:hanging="360"/>
        <w:outlineLvl w:val="0"/>
        <w:rPr>
          <w:rFonts w:ascii="Angsana New" w:hAnsi="Angsana New"/>
          <w:b/>
          <w:bCs/>
          <w:sz w:val="10"/>
          <w:szCs w:val="10"/>
        </w:rPr>
      </w:pPr>
    </w:p>
    <w:p w14:paraId="1B8FD7FF" w14:textId="6E4AEB57" w:rsidR="0001217B" w:rsidRPr="001E1831" w:rsidRDefault="00FA2DAB" w:rsidP="0001217B">
      <w:pPr>
        <w:spacing w:before="120"/>
        <w:ind w:left="360" w:right="418" w:hanging="360"/>
        <w:outlineLvl w:val="0"/>
        <w:rPr>
          <w:rFonts w:ascii="Angsana New" w:hAnsi="Angsana New"/>
        </w:rPr>
      </w:pPr>
      <w:r w:rsidRPr="001E1831">
        <w:rPr>
          <w:rFonts w:ascii="Angsana New" w:hAnsi="Angsana New"/>
          <w:b/>
          <w:bCs/>
          <w:sz w:val="28"/>
          <w:szCs w:val="28"/>
        </w:rPr>
        <w:t>1</w:t>
      </w:r>
      <w:r w:rsidR="003D2B17" w:rsidRPr="001E1831">
        <w:rPr>
          <w:rFonts w:ascii="Angsana New" w:hAnsi="Angsana New"/>
          <w:b/>
          <w:bCs/>
          <w:sz w:val="28"/>
          <w:szCs w:val="28"/>
        </w:rPr>
        <w:t>4</w:t>
      </w:r>
      <w:r w:rsidR="0001217B" w:rsidRPr="001E1831">
        <w:rPr>
          <w:rFonts w:ascii="Angsana New" w:hAnsi="Angsana New"/>
          <w:b/>
          <w:bCs/>
          <w:sz w:val="28"/>
          <w:szCs w:val="28"/>
          <w:cs/>
        </w:rPr>
        <w:t>.</w:t>
      </w:r>
      <w:r w:rsidR="0001217B" w:rsidRPr="001E1831">
        <w:rPr>
          <w:rFonts w:ascii="Angsana New" w:hAnsi="Angsana New" w:hint="cs"/>
          <w:b/>
          <w:bCs/>
          <w:sz w:val="26"/>
          <w:szCs w:val="26"/>
          <w:cs/>
        </w:rPr>
        <w:t xml:space="preserve"> </w:t>
      </w:r>
      <w:r w:rsidR="0001217B" w:rsidRPr="001E1831">
        <w:rPr>
          <w:rFonts w:ascii="Angsana New" w:hAnsi="Angsana New"/>
          <w:b/>
          <w:bCs/>
          <w:sz w:val="26"/>
          <w:szCs w:val="26"/>
        </w:rPr>
        <w:tab/>
      </w:r>
      <w:r w:rsidR="0001217B" w:rsidRPr="001E1831">
        <w:rPr>
          <w:rFonts w:ascii="Angsana New" w:hAnsi="Angsana New" w:hint="cs"/>
          <w:b/>
          <w:bCs/>
          <w:sz w:val="26"/>
          <w:szCs w:val="26"/>
          <w:cs/>
        </w:rPr>
        <w:t xml:space="preserve">เจ้าหนี้การค้า </w:t>
      </w:r>
      <w:r w:rsidR="0001217B" w:rsidRPr="001E1831">
        <w:rPr>
          <w:rFonts w:ascii="Angsana New" w:hAnsi="Angsana New"/>
          <w:b/>
          <w:bCs/>
          <w:sz w:val="26"/>
          <w:szCs w:val="26"/>
          <w:cs/>
        </w:rPr>
        <w:t>–</w:t>
      </w:r>
      <w:r w:rsidR="0001217B" w:rsidRPr="001E1831">
        <w:rPr>
          <w:rFonts w:ascii="Angsana New" w:hAnsi="Angsana New" w:hint="cs"/>
          <w:b/>
          <w:bCs/>
          <w:sz w:val="26"/>
          <w:szCs w:val="26"/>
          <w:cs/>
        </w:rPr>
        <w:t xml:space="preserve"> กิจการที่อื่น</w:t>
      </w:r>
      <w:r w:rsidR="0001217B" w:rsidRPr="001E1831">
        <w:rPr>
          <w:rFonts w:ascii="Angsana New" w:hAnsi="Angsana New" w:hint="cs"/>
          <w:sz w:val="26"/>
          <w:szCs w:val="26"/>
          <w:cs/>
          <w:lang w:val="th-TH"/>
        </w:rPr>
        <w:t xml:space="preserve"> ประกอบด้วย</w:t>
      </w:r>
      <w:r w:rsidR="0001217B" w:rsidRPr="001E1831">
        <w:rPr>
          <w:rFonts w:ascii="Angsana New" w:hAnsi="Angsana New" w:hint="cs"/>
          <w:cs/>
          <w:lang w:val="th-TH"/>
        </w:rPr>
        <w:t xml:space="preserve"> </w:t>
      </w:r>
      <w:r w:rsidR="0001217B" w:rsidRPr="001E1831">
        <w:rPr>
          <w:rFonts w:ascii="Angsana New" w:hAnsi="Angsana New"/>
          <w:cs/>
        </w:rPr>
        <w:t>:</w:t>
      </w:r>
      <w:r w:rsidR="0001217B" w:rsidRPr="001E1831">
        <w:rPr>
          <w:rFonts w:ascii="Angsana New" w:hAnsi="Angsana New" w:hint="cs"/>
          <w:cs/>
        </w:rPr>
        <w:t xml:space="preserve">     </w:t>
      </w:r>
    </w:p>
    <w:tbl>
      <w:tblPr>
        <w:tblW w:w="9460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316"/>
        <w:gridCol w:w="133"/>
        <w:gridCol w:w="1486"/>
        <w:gridCol w:w="112"/>
        <w:gridCol w:w="1488"/>
        <w:gridCol w:w="133"/>
        <w:gridCol w:w="1326"/>
        <w:gridCol w:w="112"/>
        <w:gridCol w:w="1354"/>
      </w:tblGrid>
      <w:tr w:rsidR="0001217B" w:rsidRPr="001E1831" w14:paraId="5A3F85E7" w14:textId="77777777" w:rsidTr="0001217B">
        <w:trPr>
          <w:trHeight w:hRule="exact" w:val="288"/>
        </w:trPr>
        <w:tc>
          <w:tcPr>
            <w:tcW w:w="3316" w:type="dxa"/>
          </w:tcPr>
          <w:p w14:paraId="785E2015" w14:textId="0230670D" w:rsidR="0001217B" w:rsidRPr="001E1831" w:rsidRDefault="0001217B" w:rsidP="0001217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3" w:type="dxa"/>
          </w:tcPr>
          <w:p w14:paraId="4E01CCA6" w14:textId="77777777" w:rsidR="0001217B" w:rsidRPr="001E1831" w:rsidRDefault="0001217B" w:rsidP="0001217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6011" w:type="dxa"/>
            <w:gridSpan w:val="7"/>
            <w:tcBorders>
              <w:bottom w:val="single" w:sz="4" w:space="0" w:color="auto"/>
            </w:tcBorders>
          </w:tcPr>
          <w:p w14:paraId="3614E26F" w14:textId="77777777" w:rsidR="0001217B" w:rsidRPr="001E1831" w:rsidRDefault="0001217B" w:rsidP="0001217B">
            <w:pPr>
              <w:ind w:right="-35"/>
              <w:jc w:val="center"/>
              <w:rPr>
                <w:rFonts w:ascii="Angsana New"/>
                <w:cs/>
              </w:rPr>
            </w:pPr>
            <w:r w:rsidRPr="001E1831">
              <w:rPr>
                <w:rFonts w:ascii="Angsana New"/>
                <w:cs/>
              </w:rPr>
              <w:t>บาท</w:t>
            </w:r>
          </w:p>
        </w:tc>
      </w:tr>
      <w:tr w:rsidR="0001217B" w:rsidRPr="001E1831" w14:paraId="4D45F0D4" w14:textId="77777777" w:rsidTr="0001217B">
        <w:trPr>
          <w:trHeight w:hRule="exact" w:val="288"/>
        </w:trPr>
        <w:tc>
          <w:tcPr>
            <w:tcW w:w="3316" w:type="dxa"/>
          </w:tcPr>
          <w:p w14:paraId="5200D6FE" w14:textId="77777777" w:rsidR="0001217B" w:rsidRPr="001E1831" w:rsidRDefault="0001217B" w:rsidP="0001217B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33" w:type="dxa"/>
          </w:tcPr>
          <w:p w14:paraId="0544B395" w14:textId="77777777" w:rsidR="0001217B" w:rsidRPr="001E1831" w:rsidRDefault="0001217B" w:rsidP="0001217B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086" w:type="dxa"/>
            <w:gridSpan w:val="3"/>
            <w:tcBorders>
              <w:bottom w:val="single" w:sz="4" w:space="0" w:color="auto"/>
            </w:tcBorders>
          </w:tcPr>
          <w:p w14:paraId="37A9FE6C" w14:textId="77777777" w:rsidR="0001217B" w:rsidRPr="001E1831" w:rsidRDefault="0001217B" w:rsidP="0001217B">
            <w:pPr>
              <w:ind w:right="-46"/>
              <w:jc w:val="center"/>
              <w:rPr>
                <w:rFonts w:ascii="Angsana New"/>
              </w:rPr>
            </w:pPr>
            <w:r w:rsidRPr="001E1831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33" w:type="dxa"/>
          </w:tcPr>
          <w:p w14:paraId="0F923DEB" w14:textId="77777777" w:rsidR="0001217B" w:rsidRPr="001E1831" w:rsidRDefault="0001217B" w:rsidP="0001217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92" w:type="dxa"/>
            <w:gridSpan w:val="3"/>
            <w:tcBorders>
              <w:bottom w:val="single" w:sz="4" w:space="0" w:color="auto"/>
            </w:tcBorders>
          </w:tcPr>
          <w:p w14:paraId="785E1B30" w14:textId="77777777" w:rsidR="0001217B" w:rsidRPr="001E1831" w:rsidRDefault="0001217B" w:rsidP="0001217B">
            <w:pPr>
              <w:jc w:val="center"/>
              <w:rPr>
                <w:rFonts w:ascii="Angsana New"/>
              </w:rPr>
            </w:pPr>
            <w:r w:rsidRPr="001E1831">
              <w:rPr>
                <w:rFonts w:ascii="Angsana New"/>
                <w:cs/>
              </w:rPr>
              <w:t>งบการเงินเฉพาะ</w:t>
            </w:r>
            <w:r w:rsidRPr="001E1831">
              <w:rPr>
                <w:rFonts w:ascii="Angsana New" w:hint="cs"/>
                <w:cs/>
              </w:rPr>
              <w:t>กิจการ</w:t>
            </w:r>
          </w:p>
        </w:tc>
      </w:tr>
      <w:tr w:rsidR="003C4663" w:rsidRPr="001E1831" w14:paraId="4A179DF6" w14:textId="77777777" w:rsidTr="007F59E1">
        <w:trPr>
          <w:trHeight w:hRule="exact" w:val="360"/>
        </w:trPr>
        <w:tc>
          <w:tcPr>
            <w:tcW w:w="3316" w:type="dxa"/>
          </w:tcPr>
          <w:p w14:paraId="0F34E08B" w14:textId="77777777" w:rsidR="003C4663" w:rsidRPr="001E1831" w:rsidRDefault="003C4663" w:rsidP="003C4663">
            <w:pPr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33" w:type="dxa"/>
          </w:tcPr>
          <w:p w14:paraId="7A96DAB5" w14:textId="77777777" w:rsidR="003C4663" w:rsidRPr="001E1831" w:rsidRDefault="003C4663" w:rsidP="003C4663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14:paraId="08514406" w14:textId="4BA93FF0" w:rsidR="003C4663" w:rsidRPr="001E1831" w:rsidRDefault="003C4663" w:rsidP="003C4663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31</w:t>
            </w:r>
            <w:r w:rsidRPr="001E1831">
              <w:rPr>
                <w:rFonts w:ascii="Angsana New" w:hAnsi="Angsana New" w:hint="cs"/>
                <w:cs/>
              </w:rPr>
              <w:t xml:space="preserve"> ธันวาคม </w:t>
            </w:r>
            <w:r w:rsidRPr="001E1831">
              <w:rPr>
                <w:rFonts w:ascii="Angsana New" w:hAnsi="Angsana New"/>
              </w:rPr>
              <w:t>2563</w:t>
            </w:r>
          </w:p>
        </w:tc>
        <w:tc>
          <w:tcPr>
            <w:tcW w:w="112" w:type="dxa"/>
          </w:tcPr>
          <w:p w14:paraId="30AB4DCE" w14:textId="77777777" w:rsidR="003C4663" w:rsidRPr="001E1831" w:rsidRDefault="003C4663" w:rsidP="003C4663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488" w:type="dxa"/>
            <w:tcBorders>
              <w:bottom w:val="single" w:sz="4" w:space="0" w:color="auto"/>
            </w:tcBorders>
          </w:tcPr>
          <w:p w14:paraId="36D4B772" w14:textId="6A63D6FA" w:rsidR="003C4663" w:rsidRPr="001E1831" w:rsidRDefault="003C4663" w:rsidP="003C4663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31</w:t>
            </w:r>
            <w:r w:rsidRPr="001E1831">
              <w:rPr>
                <w:rFonts w:ascii="Angsana New" w:hAnsi="Angsana New" w:hint="cs"/>
                <w:cs/>
              </w:rPr>
              <w:t xml:space="preserve"> ธันวาคม </w:t>
            </w:r>
            <w:r w:rsidRPr="001E1831">
              <w:rPr>
                <w:rFonts w:ascii="Angsana New" w:hAnsi="Angsana New"/>
              </w:rPr>
              <w:t>256</w:t>
            </w:r>
            <w:r w:rsidRPr="001E1831">
              <w:rPr>
                <w:rFonts w:ascii="Angsana New" w:hAnsi="Angsana New" w:hint="cs"/>
                <w:cs/>
              </w:rPr>
              <w:t>2</w:t>
            </w:r>
          </w:p>
        </w:tc>
        <w:tc>
          <w:tcPr>
            <w:tcW w:w="133" w:type="dxa"/>
          </w:tcPr>
          <w:p w14:paraId="198E6190" w14:textId="77777777" w:rsidR="003C4663" w:rsidRPr="001E1831" w:rsidRDefault="003C4663" w:rsidP="003C4663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</w:tcPr>
          <w:p w14:paraId="0641A04A" w14:textId="5465E1E3" w:rsidR="003C4663" w:rsidRPr="001E1831" w:rsidRDefault="003C4663" w:rsidP="003C4663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31</w:t>
            </w:r>
            <w:r w:rsidRPr="001E1831">
              <w:rPr>
                <w:rFonts w:ascii="Angsana New" w:hAnsi="Angsana New" w:hint="cs"/>
                <w:cs/>
              </w:rPr>
              <w:t xml:space="preserve"> ธันวาคม </w:t>
            </w:r>
            <w:r w:rsidRPr="001E1831">
              <w:rPr>
                <w:rFonts w:ascii="Angsana New" w:hAnsi="Angsana New"/>
              </w:rPr>
              <w:t>2563</w:t>
            </w:r>
          </w:p>
        </w:tc>
        <w:tc>
          <w:tcPr>
            <w:tcW w:w="112" w:type="dxa"/>
          </w:tcPr>
          <w:p w14:paraId="1EAEFB98" w14:textId="77777777" w:rsidR="003C4663" w:rsidRPr="001E1831" w:rsidRDefault="003C4663" w:rsidP="003C4663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54" w:type="dxa"/>
            <w:tcBorders>
              <w:bottom w:val="single" w:sz="4" w:space="0" w:color="auto"/>
            </w:tcBorders>
          </w:tcPr>
          <w:p w14:paraId="39F6BF59" w14:textId="7F54FBB1" w:rsidR="003C4663" w:rsidRPr="001E1831" w:rsidRDefault="003C4663" w:rsidP="003C4663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31</w:t>
            </w:r>
            <w:r w:rsidRPr="001E1831">
              <w:rPr>
                <w:rFonts w:ascii="Angsana New" w:hAnsi="Angsana New" w:hint="cs"/>
                <w:cs/>
              </w:rPr>
              <w:t xml:space="preserve"> ธันวาคม </w:t>
            </w:r>
            <w:r w:rsidRPr="001E1831">
              <w:rPr>
                <w:rFonts w:ascii="Angsana New" w:hAnsi="Angsana New"/>
              </w:rPr>
              <w:t>256</w:t>
            </w:r>
            <w:r w:rsidRPr="001E1831">
              <w:rPr>
                <w:rFonts w:ascii="Angsana New" w:hAnsi="Angsana New" w:hint="cs"/>
                <w:cs/>
              </w:rPr>
              <w:t>2</w:t>
            </w:r>
          </w:p>
        </w:tc>
      </w:tr>
      <w:tr w:rsidR="003C4663" w:rsidRPr="001E1831" w14:paraId="76494E07" w14:textId="77777777" w:rsidTr="00614AEA">
        <w:trPr>
          <w:trHeight w:hRule="exact" w:val="288"/>
        </w:trPr>
        <w:tc>
          <w:tcPr>
            <w:tcW w:w="3316" w:type="dxa"/>
          </w:tcPr>
          <w:p w14:paraId="1A010AA5" w14:textId="751CD220" w:rsidR="003C4663" w:rsidRPr="001E1831" w:rsidRDefault="003C4663" w:rsidP="003C4663">
            <w:pPr>
              <w:jc w:val="both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>บริษัทหลักทรัพย์ บัวหลวง จำกัด (มหาชน)</w:t>
            </w:r>
          </w:p>
        </w:tc>
        <w:tc>
          <w:tcPr>
            <w:tcW w:w="133" w:type="dxa"/>
          </w:tcPr>
          <w:p w14:paraId="35022E37" w14:textId="77777777" w:rsidR="003C4663" w:rsidRPr="001E1831" w:rsidRDefault="003C4663" w:rsidP="003C4663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86" w:type="dxa"/>
            <w:vAlign w:val="bottom"/>
          </w:tcPr>
          <w:p w14:paraId="2FB3B864" w14:textId="3354F124" w:rsidR="003C4663" w:rsidRPr="001E1831" w:rsidRDefault="007501A6" w:rsidP="003C4663">
            <w:pPr>
              <w:ind w:right="124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1CB5A7F3" w14:textId="77777777" w:rsidR="003C4663" w:rsidRPr="001E1831" w:rsidRDefault="003C4663" w:rsidP="003C4663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488" w:type="dxa"/>
            <w:vAlign w:val="bottom"/>
          </w:tcPr>
          <w:p w14:paraId="7FF8E406" w14:textId="5F7CAF39" w:rsidR="003C4663" w:rsidRPr="001E1831" w:rsidRDefault="003C4663" w:rsidP="003C4663">
            <w:pPr>
              <w:ind w:right="124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194,140,800</w:t>
            </w:r>
            <w:r w:rsidRPr="001E1831">
              <w:rPr>
                <w:rFonts w:ascii="Angsana New"/>
                <w:cs/>
              </w:rPr>
              <w:t>.</w:t>
            </w:r>
            <w:r w:rsidRPr="001E1831">
              <w:rPr>
                <w:rFonts w:ascii="Angsana New"/>
              </w:rPr>
              <w:t>00</w:t>
            </w:r>
          </w:p>
        </w:tc>
        <w:tc>
          <w:tcPr>
            <w:tcW w:w="133" w:type="dxa"/>
            <w:vAlign w:val="bottom"/>
          </w:tcPr>
          <w:p w14:paraId="0A50B6B7" w14:textId="77777777" w:rsidR="003C4663" w:rsidRPr="001E1831" w:rsidRDefault="003C4663" w:rsidP="003C4663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326" w:type="dxa"/>
            <w:vAlign w:val="bottom"/>
          </w:tcPr>
          <w:p w14:paraId="557E39C2" w14:textId="78CB8908" w:rsidR="003C4663" w:rsidRPr="001E1831" w:rsidRDefault="007501A6" w:rsidP="003C4663">
            <w:pPr>
              <w:ind w:right="145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667AB8EA" w14:textId="77777777" w:rsidR="003C4663" w:rsidRPr="001E1831" w:rsidRDefault="003C4663" w:rsidP="003C4663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354" w:type="dxa"/>
            <w:vAlign w:val="bottom"/>
          </w:tcPr>
          <w:p w14:paraId="0D14E95D" w14:textId="51DB0E05" w:rsidR="003C4663" w:rsidRPr="001E1831" w:rsidRDefault="003C4663" w:rsidP="003C4663">
            <w:pPr>
              <w:ind w:right="145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194,140,800</w:t>
            </w:r>
            <w:r w:rsidRPr="001E1831">
              <w:rPr>
                <w:rFonts w:ascii="Angsana New"/>
                <w:cs/>
              </w:rPr>
              <w:t>.</w:t>
            </w:r>
            <w:r w:rsidRPr="001E1831">
              <w:rPr>
                <w:rFonts w:ascii="Angsana New"/>
              </w:rPr>
              <w:t>00</w:t>
            </w:r>
          </w:p>
        </w:tc>
      </w:tr>
      <w:tr w:rsidR="003C4663" w:rsidRPr="001E1831" w14:paraId="0D634521" w14:textId="77777777" w:rsidTr="00614AEA">
        <w:trPr>
          <w:trHeight w:hRule="exact" w:val="288"/>
        </w:trPr>
        <w:tc>
          <w:tcPr>
            <w:tcW w:w="3316" w:type="dxa"/>
          </w:tcPr>
          <w:p w14:paraId="4697C759" w14:textId="77777777" w:rsidR="003C4663" w:rsidRPr="001E1831" w:rsidRDefault="003C4663" w:rsidP="003C4663">
            <w:pPr>
              <w:jc w:val="both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>บริษัท เอเชี่ยน โอเชี่ยน เอ็นเตอร์ไพร์ช จำกัด</w:t>
            </w:r>
          </w:p>
        </w:tc>
        <w:tc>
          <w:tcPr>
            <w:tcW w:w="133" w:type="dxa"/>
          </w:tcPr>
          <w:p w14:paraId="47C78117" w14:textId="77777777" w:rsidR="003C4663" w:rsidRPr="001E1831" w:rsidRDefault="003C4663" w:rsidP="003C4663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86" w:type="dxa"/>
            <w:vAlign w:val="bottom"/>
          </w:tcPr>
          <w:p w14:paraId="4BB02E70" w14:textId="3B5B75DB" w:rsidR="003C4663" w:rsidRPr="001E1831" w:rsidRDefault="007501A6" w:rsidP="003C4663">
            <w:pPr>
              <w:ind w:right="124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892,795.50</w:t>
            </w:r>
          </w:p>
        </w:tc>
        <w:tc>
          <w:tcPr>
            <w:tcW w:w="112" w:type="dxa"/>
            <w:vAlign w:val="bottom"/>
          </w:tcPr>
          <w:p w14:paraId="40F26BC9" w14:textId="77777777" w:rsidR="003C4663" w:rsidRPr="001E1831" w:rsidRDefault="003C4663" w:rsidP="003C4663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488" w:type="dxa"/>
            <w:vAlign w:val="bottom"/>
          </w:tcPr>
          <w:p w14:paraId="2F1DC37B" w14:textId="3921C1A4" w:rsidR="003C4663" w:rsidRPr="001E1831" w:rsidRDefault="003C4663" w:rsidP="003C4663">
            <w:pPr>
              <w:ind w:right="124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6,236,608</w:t>
            </w:r>
            <w:r w:rsidRPr="001E1831">
              <w:rPr>
                <w:rFonts w:ascii="Angsana New"/>
                <w:cs/>
              </w:rPr>
              <w:t>.</w:t>
            </w:r>
            <w:r w:rsidRPr="001E1831">
              <w:rPr>
                <w:rFonts w:ascii="Angsana New"/>
              </w:rPr>
              <w:t>77</w:t>
            </w:r>
          </w:p>
        </w:tc>
        <w:tc>
          <w:tcPr>
            <w:tcW w:w="133" w:type="dxa"/>
            <w:vAlign w:val="bottom"/>
          </w:tcPr>
          <w:p w14:paraId="23E107C6" w14:textId="77777777" w:rsidR="003C4663" w:rsidRPr="001E1831" w:rsidRDefault="003C4663" w:rsidP="003C4663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326" w:type="dxa"/>
            <w:vAlign w:val="bottom"/>
          </w:tcPr>
          <w:p w14:paraId="0AF3F25A" w14:textId="384CE3CA" w:rsidR="003C4663" w:rsidRPr="001E1831" w:rsidRDefault="007501A6" w:rsidP="003C4663">
            <w:pPr>
              <w:ind w:right="145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4BA51BBF" w14:textId="77777777" w:rsidR="003C4663" w:rsidRPr="001E1831" w:rsidRDefault="003C4663" w:rsidP="003C4663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354" w:type="dxa"/>
            <w:vAlign w:val="bottom"/>
          </w:tcPr>
          <w:p w14:paraId="182638F1" w14:textId="67ACE8D6" w:rsidR="003C4663" w:rsidRPr="001E1831" w:rsidRDefault="003C4663" w:rsidP="003C4663">
            <w:pPr>
              <w:ind w:right="145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  <w:cs/>
              </w:rPr>
              <w:t>-</w:t>
            </w:r>
          </w:p>
        </w:tc>
      </w:tr>
      <w:tr w:rsidR="003C4663" w:rsidRPr="001E1831" w14:paraId="4A40FC61" w14:textId="77777777" w:rsidTr="00614AEA">
        <w:trPr>
          <w:trHeight w:hRule="exact" w:val="288"/>
        </w:trPr>
        <w:tc>
          <w:tcPr>
            <w:tcW w:w="3316" w:type="dxa"/>
          </w:tcPr>
          <w:p w14:paraId="345FB2B8" w14:textId="77777777" w:rsidR="003C4663" w:rsidRPr="001E1831" w:rsidRDefault="003C4663" w:rsidP="003C4663">
            <w:pPr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>บริษัท ซิมสัน ไฟแนนซ์เชียล จำกัด</w:t>
            </w:r>
          </w:p>
        </w:tc>
        <w:tc>
          <w:tcPr>
            <w:tcW w:w="133" w:type="dxa"/>
          </w:tcPr>
          <w:p w14:paraId="56580B5E" w14:textId="77777777" w:rsidR="003C4663" w:rsidRPr="001E1831" w:rsidRDefault="003C4663" w:rsidP="003C4663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86" w:type="dxa"/>
            <w:tcBorders>
              <w:bottom w:val="single" w:sz="4" w:space="0" w:color="auto"/>
            </w:tcBorders>
            <w:vAlign w:val="bottom"/>
          </w:tcPr>
          <w:p w14:paraId="0AB8FCC7" w14:textId="04B07E4E" w:rsidR="003C4663" w:rsidRPr="001E1831" w:rsidRDefault="007501A6" w:rsidP="003C4663">
            <w:pPr>
              <w:ind w:right="124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465,013.75</w:t>
            </w:r>
          </w:p>
        </w:tc>
        <w:tc>
          <w:tcPr>
            <w:tcW w:w="112" w:type="dxa"/>
            <w:vAlign w:val="bottom"/>
          </w:tcPr>
          <w:p w14:paraId="75C619C8" w14:textId="77777777" w:rsidR="003C4663" w:rsidRPr="001E1831" w:rsidRDefault="003C4663" w:rsidP="003C4663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488" w:type="dxa"/>
            <w:tcBorders>
              <w:bottom w:val="single" w:sz="4" w:space="0" w:color="auto"/>
            </w:tcBorders>
            <w:vAlign w:val="bottom"/>
          </w:tcPr>
          <w:p w14:paraId="4BD81666" w14:textId="49153CBF" w:rsidR="003C4663" w:rsidRPr="001E1831" w:rsidRDefault="003C4663" w:rsidP="003C4663">
            <w:pPr>
              <w:ind w:right="124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466,930</w:t>
            </w:r>
            <w:r w:rsidRPr="001E1831">
              <w:rPr>
                <w:rFonts w:ascii="Angsana New"/>
                <w:cs/>
              </w:rPr>
              <w:t>.</w:t>
            </w:r>
            <w:r w:rsidRPr="001E1831">
              <w:rPr>
                <w:rFonts w:ascii="Angsana New"/>
              </w:rPr>
              <w:t>34</w:t>
            </w:r>
          </w:p>
        </w:tc>
        <w:tc>
          <w:tcPr>
            <w:tcW w:w="133" w:type="dxa"/>
            <w:vAlign w:val="bottom"/>
          </w:tcPr>
          <w:p w14:paraId="3BE033ED" w14:textId="77777777" w:rsidR="003C4663" w:rsidRPr="001E1831" w:rsidRDefault="003C4663" w:rsidP="003C4663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vAlign w:val="bottom"/>
          </w:tcPr>
          <w:p w14:paraId="2334E204" w14:textId="774F4D14" w:rsidR="003C4663" w:rsidRPr="001E1831" w:rsidRDefault="007501A6" w:rsidP="003C4663">
            <w:pPr>
              <w:ind w:right="145"/>
              <w:jc w:val="right"/>
              <w:rPr>
                <w:rFonts w:ascii="Angsana New"/>
                <w:cs/>
              </w:rPr>
            </w:pPr>
            <w:r w:rsidRPr="001E1831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3ECF81E7" w14:textId="77777777" w:rsidR="003C4663" w:rsidRPr="001E1831" w:rsidRDefault="003C4663" w:rsidP="003C4663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354" w:type="dxa"/>
            <w:tcBorders>
              <w:bottom w:val="single" w:sz="4" w:space="0" w:color="auto"/>
            </w:tcBorders>
            <w:vAlign w:val="bottom"/>
          </w:tcPr>
          <w:p w14:paraId="39B75B94" w14:textId="4B9FE9F5" w:rsidR="003C4663" w:rsidRPr="001E1831" w:rsidRDefault="003C4663" w:rsidP="003C4663">
            <w:pPr>
              <w:ind w:right="145"/>
              <w:jc w:val="right"/>
              <w:rPr>
                <w:rFonts w:ascii="Angsana New"/>
                <w:cs/>
              </w:rPr>
            </w:pPr>
            <w:r w:rsidRPr="001E1831">
              <w:rPr>
                <w:rFonts w:ascii="Angsana New"/>
                <w:cs/>
              </w:rPr>
              <w:t>-</w:t>
            </w:r>
          </w:p>
        </w:tc>
      </w:tr>
      <w:tr w:rsidR="003C4663" w:rsidRPr="001E1831" w14:paraId="3A9F0143" w14:textId="77777777" w:rsidTr="0001217B">
        <w:trPr>
          <w:trHeight w:hRule="exact" w:val="288"/>
        </w:trPr>
        <w:tc>
          <w:tcPr>
            <w:tcW w:w="3316" w:type="dxa"/>
          </w:tcPr>
          <w:p w14:paraId="3A1EF73F" w14:textId="77777777" w:rsidR="003C4663" w:rsidRPr="001E1831" w:rsidRDefault="003C4663" w:rsidP="003C4663">
            <w:pPr>
              <w:jc w:val="both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>รวมเจ้าหนี้การค้า</w:t>
            </w:r>
            <w:r w:rsidRPr="001E1831">
              <w:rPr>
                <w:rFonts w:ascii="Angsana New" w:hAnsi="Angsana New"/>
                <w:cs/>
              </w:rPr>
              <w:t>–</w:t>
            </w:r>
            <w:r w:rsidRPr="001E1831">
              <w:rPr>
                <w:rFonts w:ascii="Angsana New" w:hAnsi="Angsana New" w:hint="cs"/>
                <w:cs/>
              </w:rPr>
              <w:t xml:space="preserve"> กิจการอื่น</w:t>
            </w:r>
          </w:p>
        </w:tc>
        <w:tc>
          <w:tcPr>
            <w:tcW w:w="133" w:type="dxa"/>
          </w:tcPr>
          <w:p w14:paraId="50FFF5D7" w14:textId="77777777" w:rsidR="003C4663" w:rsidRPr="001E1831" w:rsidRDefault="003C4663" w:rsidP="003C4663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8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6871DAA" w14:textId="279C6EC4" w:rsidR="003C4663" w:rsidRPr="001E1831" w:rsidRDefault="007501A6" w:rsidP="003C4663">
            <w:pPr>
              <w:ind w:right="124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1,357,809.25</w:t>
            </w:r>
          </w:p>
        </w:tc>
        <w:tc>
          <w:tcPr>
            <w:tcW w:w="112" w:type="dxa"/>
            <w:vAlign w:val="bottom"/>
          </w:tcPr>
          <w:p w14:paraId="0889AD19" w14:textId="77777777" w:rsidR="003C4663" w:rsidRPr="001E1831" w:rsidRDefault="003C4663" w:rsidP="003C4663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C23D40" w14:textId="72908533" w:rsidR="003C4663" w:rsidRPr="001E1831" w:rsidRDefault="003C4663" w:rsidP="003C4663">
            <w:pPr>
              <w:ind w:right="124"/>
              <w:jc w:val="right"/>
              <w:rPr>
                <w:rFonts w:ascii="Angsana New"/>
                <w:cs/>
              </w:rPr>
            </w:pPr>
            <w:r w:rsidRPr="001E1831">
              <w:rPr>
                <w:rFonts w:ascii="Angsana New"/>
              </w:rPr>
              <w:t>200,844,339</w:t>
            </w:r>
            <w:r w:rsidRPr="001E1831">
              <w:rPr>
                <w:rFonts w:ascii="Angsana New"/>
                <w:cs/>
              </w:rPr>
              <w:t>.</w:t>
            </w:r>
            <w:r w:rsidRPr="001E1831">
              <w:rPr>
                <w:rFonts w:ascii="Angsana New"/>
              </w:rPr>
              <w:t>11</w:t>
            </w:r>
          </w:p>
        </w:tc>
        <w:tc>
          <w:tcPr>
            <w:tcW w:w="133" w:type="dxa"/>
            <w:vAlign w:val="bottom"/>
          </w:tcPr>
          <w:p w14:paraId="4AB47752" w14:textId="77777777" w:rsidR="003C4663" w:rsidRPr="001E1831" w:rsidRDefault="003C4663" w:rsidP="003C4663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852720A" w14:textId="74FBB4AD" w:rsidR="003C4663" w:rsidRPr="001E1831" w:rsidRDefault="007501A6" w:rsidP="003C4663">
            <w:pPr>
              <w:ind w:right="145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5DED96AA" w14:textId="77777777" w:rsidR="003C4663" w:rsidRPr="001E1831" w:rsidRDefault="003C4663" w:rsidP="003C4663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EB9D7F6" w14:textId="1BF989F9" w:rsidR="003C4663" w:rsidRPr="001E1831" w:rsidRDefault="003C4663" w:rsidP="003C4663">
            <w:pPr>
              <w:ind w:right="145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194,140,800</w:t>
            </w:r>
            <w:r w:rsidRPr="001E1831">
              <w:rPr>
                <w:rFonts w:ascii="Angsana New"/>
                <w:cs/>
              </w:rPr>
              <w:t>.</w:t>
            </w:r>
            <w:r w:rsidRPr="001E1831">
              <w:rPr>
                <w:rFonts w:ascii="Angsana New"/>
              </w:rPr>
              <w:t>00</w:t>
            </w:r>
          </w:p>
        </w:tc>
      </w:tr>
    </w:tbl>
    <w:p w14:paraId="665EDE39" w14:textId="77777777" w:rsidR="003C4663" w:rsidRPr="001E1831" w:rsidRDefault="003C4663" w:rsidP="00632DCB">
      <w:pPr>
        <w:spacing w:before="120"/>
        <w:ind w:left="360" w:right="418" w:hanging="360"/>
        <w:outlineLvl w:val="0"/>
        <w:rPr>
          <w:rFonts w:ascii="Angsana New" w:hAnsi="Angsana New"/>
          <w:b/>
          <w:bCs/>
          <w:sz w:val="10"/>
          <w:szCs w:val="10"/>
        </w:rPr>
      </w:pPr>
    </w:p>
    <w:p w14:paraId="01025CB3" w14:textId="2A4E38DF" w:rsidR="00632DCB" w:rsidRPr="001E1831" w:rsidRDefault="00FA2DAB" w:rsidP="00632DCB">
      <w:pPr>
        <w:spacing w:before="120"/>
        <w:ind w:left="360" w:right="418" w:hanging="360"/>
        <w:outlineLvl w:val="0"/>
        <w:rPr>
          <w:rFonts w:ascii="Angsana New" w:hAnsi="Angsana New"/>
          <w:sz w:val="26"/>
          <w:szCs w:val="26"/>
          <w:cs/>
        </w:rPr>
      </w:pPr>
      <w:r w:rsidRPr="001E1831">
        <w:rPr>
          <w:rFonts w:ascii="Angsana New" w:hAnsi="Angsana New"/>
          <w:b/>
          <w:bCs/>
          <w:sz w:val="26"/>
          <w:szCs w:val="26"/>
        </w:rPr>
        <w:t>1</w:t>
      </w:r>
      <w:r w:rsidR="007501A6" w:rsidRPr="001E1831">
        <w:rPr>
          <w:rFonts w:ascii="Angsana New" w:hAnsi="Angsana New"/>
          <w:b/>
          <w:bCs/>
          <w:sz w:val="26"/>
          <w:szCs w:val="26"/>
        </w:rPr>
        <w:t>5</w:t>
      </w:r>
      <w:r w:rsidR="00632DCB" w:rsidRPr="001E1831">
        <w:rPr>
          <w:rFonts w:ascii="Angsana New" w:hAnsi="Angsana New" w:hint="cs"/>
          <w:b/>
          <w:bCs/>
          <w:sz w:val="26"/>
          <w:szCs w:val="26"/>
          <w:cs/>
        </w:rPr>
        <w:t>.</w:t>
      </w:r>
      <w:r w:rsidR="00632DCB" w:rsidRPr="001E1831">
        <w:rPr>
          <w:rFonts w:ascii="Angsana New" w:hAnsi="Angsana New" w:hint="cs"/>
          <w:b/>
          <w:bCs/>
          <w:sz w:val="26"/>
          <w:szCs w:val="26"/>
          <w:cs/>
        </w:rPr>
        <w:tab/>
        <w:t>เจ้าหนี้</w:t>
      </w:r>
      <w:r w:rsidR="003C4663" w:rsidRPr="001E1831">
        <w:rPr>
          <w:rFonts w:ascii="Angsana New" w:hAnsi="Angsana New" w:hint="cs"/>
          <w:b/>
          <w:bCs/>
          <w:sz w:val="26"/>
          <w:szCs w:val="26"/>
          <w:cs/>
        </w:rPr>
        <w:t>หมุนเวียน</w:t>
      </w:r>
      <w:r w:rsidR="00632DCB" w:rsidRPr="001E1831">
        <w:rPr>
          <w:rFonts w:ascii="Angsana New" w:hAnsi="Angsana New" w:hint="cs"/>
          <w:b/>
          <w:bCs/>
          <w:sz w:val="26"/>
          <w:szCs w:val="26"/>
          <w:cs/>
        </w:rPr>
        <w:t xml:space="preserve">อื่น </w:t>
      </w:r>
      <w:r w:rsidR="00632DCB" w:rsidRPr="001E1831">
        <w:rPr>
          <w:rFonts w:ascii="Angsana New" w:hAnsi="Angsana New"/>
          <w:b/>
          <w:bCs/>
          <w:sz w:val="26"/>
          <w:szCs w:val="26"/>
          <w:cs/>
        </w:rPr>
        <w:t>–</w:t>
      </w:r>
      <w:r w:rsidR="00632DCB" w:rsidRPr="001E1831">
        <w:rPr>
          <w:rFonts w:ascii="Angsana New" w:hAnsi="Angsana New" w:hint="cs"/>
          <w:b/>
          <w:bCs/>
          <w:sz w:val="26"/>
          <w:szCs w:val="26"/>
          <w:cs/>
        </w:rPr>
        <w:t xml:space="preserve"> กิจการอื่น</w:t>
      </w:r>
      <w:r w:rsidR="00632DCB" w:rsidRPr="001E1831">
        <w:rPr>
          <w:rFonts w:ascii="Angsana New" w:hAnsi="Angsana New" w:hint="cs"/>
          <w:sz w:val="26"/>
          <w:szCs w:val="26"/>
          <w:cs/>
          <w:lang w:val="th-TH"/>
        </w:rPr>
        <w:t xml:space="preserve"> ประกอบด้วย </w:t>
      </w:r>
      <w:r w:rsidR="00632DCB" w:rsidRPr="001E1831">
        <w:rPr>
          <w:rFonts w:ascii="Angsana New" w:hAnsi="Angsana New"/>
          <w:sz w:val="26"/>
          <w:szCs w:val="26"/>
          <w:cs/>
        </w:rPr>
        <w:t>:</w:t>
      </w:r>
    </w:p>
    <w:tbl>
      <w:tblPr>
        <w:tblW w:w="9386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835"/>
        <w:gridCol w:w="142"/>
        <w:gridCol w:w="1553"/>
        <w:gridCol w:w="148"/>
        <w:gridCol w:w="1589"/>
        <w:gridCol w:w="142"/>
        <w:gridCol w:w="1418"/>
        <w:gridCol w:w="112"/>
        <w:gridCol w:w="1447"/>
      </w:tblGrid>
      <w:tr w:rsidR="00632DCB" w:rsidRPr="001E1831" w14:paraId="34BEB92F" w14:textId="77777777">
        <w:trPr>
          <w:cantSplit/>
        </w:trPr>
        <w:tc>
          <w:tcPr>
            <w:tcW w:w="2835" w:type="dxa"/>
          </w:tcPr>
          <w:p w14:paraId="52AAE7DD" w14:textId="77777777" w:rsidR="00632DCB" w:rsidRPr="001E1831" w:rsidRDefault="00632DCB" w:rsidP="00DB57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2" w:type="dxa"/>
          </w:tcPr>
          <w:p w14:paraId="018DEE67" w14:textId="77777777" w:rsidR="00632DCB" w:rsidRPr="001E1831" w:rsidRDefault="00632DCB" w:rsidP="00DB57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6409" w:type="dxa"/>
            <w:gridSpan w:val="7"/>
            <w:tcBorders>
              <w:bottom w:val="single" w:sz="4" w:space="0" w:color="auto"/>
            </w:tcBorders>
          </w:tcPr>
          <w:p w14:paraId="3CFF99DE" w14:textId="77777777" w:rsidR="00632DCB" w:rsidRPr="001E1831" w:rsidRDefault="00632DCB" w:rsidP="0019346D">
            <w:pPr>
              <w:ind w:right="24"/>
              <w:jc w:val="center"/>
              <w:rPr>
                <w:rFonts w:ascii="Angsana New"/>
                <w:cs/>
              </w:rPr>
            </w:pPr>
            <w:r w:rsidRPr="001E1831">
              <w:rPr>
                <w:rFonts w:ascii="Angsana New"/>
                <w:cs/>
              </w:rPr>
              <w:t>บาท</w:t>
            </w:r>
          </w:p>
        </w:tc>
      </w:tr>
      <w:tr w:rsidR="00632DCB" w:rsidRPr="001E1831" w14:paraId="6F8027E0" w14:textId="77777777">
        <w:trPr>
          <w:cantSplit/>
        </w:trPr>
        <w:tc>
          <w:tcPr>
            <w:tcW w:w="2835" w:type="dxa"/>
          </w:tcPr>
          <w:p w14:paraId="13D315B8" w14:textId="77777777" w:rsidR="00632DCB" w:rsidRPr="001E1831" w:rsidRDefault="00632DCB" w:rsidP="00DB57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2" w:type="dxa"/>
          </w:tcPr>
          <w:p w14:paraId="23F4FEED" w14:textId="77777777" w:rsidR="00632DCB" w:rsidRPr="001E1831" w:rsidRDefault="00632DCB" w:rsidP="00DB57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3290" w:type="dxa"/>
            <w:gridSpan w:val="3"/>
            <w:tcBorders>
              <w:bottom w:val="single" w:sz="4" w:space="0" w:color="auto"/>
            </w:tcBorders>
          </w:tcPr>
          <w:p w14:paraId="08E47DBA" w14:textId="77777777" w:rsidR="00632DCB" w:rsidRPr="001E1831" w:rsidRDefault="00632DCB" w:rsidP="00DB57B1">
            <w:pPr>
              <w:ind w:right="-46"/>
              <w:jc w:val="center"/>
              <w:rPr>
                <w:rFonts w:ascii="Angsana New"/>
              </w:rPr>
            </w:pPr>
            <w:r w:rsidRPr="001E1831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40B801D1" w14:textId="77777777" w:rsidR="00632DCB" w:rsidRPr="001E1831" w:rsidRDefault="00632DCB" w:rsidP="00DB57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14:paraId="6E2A8012" w14:textId="77777777" w:rsidR="00632DCB" w:rsidRPr="001E1831" w:rsidRDefault="00632DCB" w:rsidP="00DB57B1">
            <w:pPr>
              <w:jc w:val="center"/>
              <w:rPr>
                <w:rFonts w:ascii="Angsana New"/>
              </w:rPr>
            </w:pPr>
            <w:r w:rsidRPr="001E1831">
              <w:rPr>
                <w:rFonts w:ascii="Angsana New"/>
                <w:cs/>
              </w:rPr>
              <w:t>งบการเงินเฉพาะบริษัท</w:t>
            </w:r>
          </w:p>
        </w:tc>
      </w:tr>
      <w:tr w:rsidR="003C4663" w:rsidRPr="001E1831" w14:paraId="6731899F" w14:textId="77777777" w:rsidTr="005E1BB3">
        <w:tc>
          <w:tcPr>
            <w:tcW w:w="2835" w:type="dxa"/>
          </w:tcPr>
          <w:p w14:paraId="2286A799" w14:textId="77777777" w:rsidR="003C4663" w:rsidRPr="001E1831" w:rsidRDefault="003C4663" w:rsidP="003C4663">
            <w:pPr>
              <w:jc w:val="both"/>
              <w:rPr>
                <w:rFonts w:ascii="Angsana New"/>
              </w:rPr>
            </w:pPr>
          </w:p>
        </w:tc>
        <w:tc>
          <w:tcPr>
            <w:tcW w:w="142" w:type="dxa"/>
          </w:tcPr>
          <w:p w14:paraId="22D86FBA" w14:textId="77777777" w:rsidR="003C4663" w:rsidRPr="001E1831" w:rsidRDefault="003C4663" w:rsidP="003C4663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14:paraId="6442EF8F" w14:textId="5522E7AF" w:rsidR="003C4663" w:rsidRPr="001E1831" w:rsidRDefault="003C4663" w:rsidP="003C4663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 xml:space="preserve">31 </w:t>
            </w:r>
            <w:r w:rsidRPr="001E1831">
              <w:rPr>
                <w:rFonts w:ascii="Angsana New" w:hAnsi="Angsana New" w:hint="cs"/>
                <w:cs/>
              </w:rPr>
              <w:t>ธันวาคม</w:t>
            </w:r>
            <w:r w:rsidRPr="001E1831">
              <w:rPr>
                <w:rFonts w:ascii="Angsana New" w:hAnsi="Angsana New"/>
                <w:cs/>
              </w:rPr>
              <w:t xml:space="preserve"> </w:t>
            </w:r>
            <w:r w:rsidRPr="001E1831">
              <w:rPr>
                <w:rFonts w:ascii="Angsana New" w:hAnsi="Angsana New"/>
              </w:rPr>
              <w:t>256</w:t>
            </w:r>
            <w:r w:rsidRPr="001E1831">
              <w:rPr>
                <w:rFonts w:ascii="Angsana New" w:hAnsi="Angsana New" w:hint="cs"/>
                <w:cs/>
              </w:rPr>
              <w:t>3</w:t>
            </w:r>
          </w:p>
        </w:tc>
        <w:tc>
          <w:tcPr>
            <w:tcW w:w="148" w:type="dxa"/>
          </w:tcPr>
          <w:p w14:paraId="76ED3B9B" w14:textId="77777777" w:rsidR="003C4663" w:rsidRPr="001E1831" w:rsidRDefault="003C4663" w:rsidP="003C4663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0614906A" w14:textId="041BF3BE" w:rsidR="003C4663" w:rsidRPr="001E1831" w:rsidRDefault="003C4663" w:rsidP="003C4663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 xml:space="preserve">31 </w:t>
            </w:r>
            <w:r w:rsidRPr="001E1831">
              <w:rPr>
                <w:rFonts w:ascii="Angsana New" w:hAnsi="Angsana New" w:hint="cs"/>
                <w:cs/>
              </w:rPr>
              <w:t>ธันวาคม</w:t>
            </w:r>
            <w:r w:rsidRPr="001E1831">
              <w:rPr>
                <w:rFonts w:ascii="Angsana New" w:hAnsi="Angsana New"/>
                <w:cs/>
              </w:rPr>
              <w:t xml:space="preserve"> </w:t>
            </w:r>
            <w:r w:rsidRPr="001E1831">
              <w:rPr>
                <w:rFonts w:ascii="Angsana New" w:hAnsi="Angsana New"/>
              </w:rPr>
              <w:t>256</w:t>
            </w:r>
            <w:r w:rsidRPr="001E1831">
              <w:rPr>
                <w:rFonts w:ascii="Angsana New" w:hAnsi="Angsana New" w:hint="cs"/>
                <w:cs/>
              </w:rPr>
              <w:t>2</w:t>
            </w:r>
          </w:p>
        </w:tc>
        <w:tc>
          <w:tcPr>
            <w:tcW w:w="142" w:type="dxa"/>
          </w:tcPr>
          <w:p w14:paraId="5DF4E396" w14:textId="77777777" w:rsidR="003C4663" w:rsidRPr="001E1831" w:rsidRDefault="003C4663" w:rsidP="003C4663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6CBCA5C" w14:textId="1E9A2119" w:rsidR="003C4663" w:rsidRPr="001E1831" w:rsidRDefault="003C4663" w:rsidP="003C4663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>31</w:t>
            </w:r>
            <w:r w:rsidRPr="001E1831">
              <w:rPr>
                <w:rFonts w:ascii="Angsana New" w:hAnsi="Angsana New" w:hint="cs"/>
                <w:cs/>
              </w:rPr>
              <w:t xml:space="preserve"> ธันวาคม</w:t>
            </w:r>
            <w:r w:rsidRPr="001E1831">
              <w:rPr>
                <w:rFonts w:ascii="Angsana New" w:hAnsi="Angsana New"/>
                <w:cs/>
              </w:rPr>
              <w:t xml:space="preserve"> </w:t>
            </w:r>
            <w:r w:rsidRPr="001E1831">
              <w:rPr>
                <w:rFonts w:ascii="Angsana New" w:hAnsi="Angsana New"/>
              </w:rPr>
              <w:t>256</w:t>
            </w:r>
            <w:r w:rsidRPr="001E1831">
              <w:rPr>
                <w:rFonts w:ascii="Angsana New" w:hAnsi="Angsana New" w:hint="cs"/>
                <w:cs/>
              </w:rPr>
              <w:t>3</w:t>
            </w:r>
          </w:p>
        </w:tc>
        <w:tc>
          <w:tcPr>
            <w:tcW w:w="112" w:type="dxa"/>
          </w:tcPr>
          <w:p w14:paraId="231EEF3C" w14:textId="77777777" w:rsidR="003C4663" w:rsidRPr="001E1831" w:rsidRDefault="003C4663" w:rsidP="003C4663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74CC9308" w14:textId="0A17BFD0" w:rsidR="003C4663" w:rsidRPr="001E1831" w:rsidRDefault="003C4663" w:rsidP="003C4663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>31</w:t>
            </w:r>
            <w:r w:rsidRPr="001E1831">
              <w:rPr>
                <w:rFonts w:ascii="Angsana New" w:hAnsi="Angsana New" w:hint="cs"/>
                <w:cs/>
              </w:rPr>
              <w:t xml:space="preserve"> ธันวาคม</w:t>
            </w:r>
            <w:r w:rsidRPr="001E1831">
              <w:rPr>
                <w:rFonts w:ascii="Angsana New" w:hAnsi="Angsana New"/>
                <w:cs/>
              </w:rPr>
              <w:t xml:space="preserve"> </w:t>
            </w:r>
            <w:r w:rsidRPr="001E1831">
              <w:rPr>
                <w:rFonts w:ascii="Angsana New" w:hAnsi="Angsana New"/>
              </w:rPr>
              <w:t>256</w:t>
            </w:r>
            <w:r w:rsidRPr="001E1831">
              <w:rPr>
                <w:rFonts w:ascii="Angsana New" w:hAnsi="Angsana New" w:hint="cs"/>
                <w:cs/>
              </w:rPr>
              <w:t>2</w:t>
            </w:r>
          </w:p>
        </w:tc>
      </w:tr>
      <w:tr w:rsidR="003C4663" w:rsidRPr="001E1831" w14:paraId="4205272F" w14:textId="77777777" w:rsidTr="005E1BB3">
        <w:tc>
          <w:tcPr>
            <w:tcW w:w="2835" w:type="dxa"/>
          </w:tcPr>
          <w:p w14:paraId="7279925E" w14:textId="77777777" w:rsidR="003C4663" w:rsidRPr="001E1831" w:rsidRDefault="003C4663" w:rsidP="003C4663">
            <w:pPr>
              <w:jc w:val="both"/>
              <w:rPr>
                <w:rFonts w:ascii="Angsana New" w:hAnsi="Angsana New"/>
                <w:cs/>
              </w:rPr>
            </w:pPr>
            <w:r w:rsidRPr="001E1831">
              <w:rPr>
                <w:rFonts w:hint="cs"/>
                <w:cs/>
              </w:rPr>
              <w:t xml:space="preserve">เจ้าหนี้อื่น </w:t>
            </w:r>
          </w:p>
        </w:tc>
        <w:tc>
          <w:tcPr>
            <w:tcW w:w="142" w:type="dxa"/>
          </w:tcPr>
          <w:p w14:paraId="3CF118C9" w14:textId="77777777" w:rsidR="003C4663" w:rsidRPr="001E1831" w:rsidRDefault="003C4663" w:rsidP="003C4663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53" w:type="dxa"/>
          </w:tcPr>
          <w:p w14:paraId="08509B95" w14:textId="38F45AE9" w:rsidR="003C4663" w:rsidRPr="001E1831" w:rsidRDefault="007501A6" w:rsidP="003C4663">
            <w:pPr>
              <w:ind w:right="124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886,080.94</w:t>
            </w:r>
          </w:p>
        </w:tc>
        <w:tc>
          <w:tcPr>
            <w:tcW w:w="148" w:type="dxa"/>
          </w:tcPr>
          <w:p w14:paraId="176D5E53" w14:textId="77777777" w:rsidR="003C4663" w:rsidRPr="001E1831" w:rsidRDefault="003C4663" w:rsidP="003C4663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589" w:type="dxa"/>
          </w:tcPr>
          <w:p w14:paraId="59C85CA9" w14:textId="41AD67E0" w:rsidR="003C4663" w:rsidRPr="001E1831" w:rsidRDefault="003C4663" w:rsidP="003C4663">
            <w:pPr>
              <w:ind w:right="124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4,805,924</w:t>
            </w:r>
            <w:r w:rsidRPr="001E1831">
              <w:rPr>
                <w:rFonts w:ascii="Angsana New"/>
                <w:cs/>
              </w:rPr>
              <w:t>.</w:t>
            </w:r>
            <w:r w:rsidRPr="001E1831">
              <w:rPr>
                <w:rFonts w:ascii="Angsana New"/>
              </w:rPr>
              <w:t>15</w:t>
            </w:r>
          </w:p>
        </w:tc>
        <w:tc>
          <w:tcPr>
            <w:tcW w:w="142" w:type="dxa"/>
          </w:tcPr>
          <w:p w14:paraId="7697964F" w14:textId="77777777" w:rsidR="003C4663" w:rsidRPr="001E1831" w:rsidRDefault="003C4663" w:rsidP="003C4663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418" w:type="dxa"/>
          </w:tcPr>
          <w:p w14:paraId="306E4984" w14:textId="0307A283" w:rsidR="003C4663" w:rsidRPr="001E1831" w:rsidRDefault="007501A6" w:rsidP="003C4663">
            <w:pPr>
              <w:ind w:right="145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273,380.54</w:t>
            </w:r>
          </w:p>
        </w:tc>
        <w:tc>
          <w:tcPr>
            <w:tcW w:w="112" w:type="dxa"/>
          </w:tcPr>
          <w:p w14:paraId="12070753" w14:textId="77777777" w:rsidR="003C4663" w:rsidRPr="001E1831" w:rsidRDefault="003C4663" w:rsidP="003C4663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447" w:type="dxa"/>
          </w:tcPr>
          <w:p w14:paraId="32B0C1BC" w14:textId="74F3B1F4" w:rsidR="003C4663" w:rsidRPr="001E1831" w:rsidRDefault="003C4663" w:rsidP="003C4663">
            <w:pPr>
              <w:ind w:right="145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358,570</w:t>
            </w:r>
            <w:r w:rsidRPr="001E1831">
              <w:rPr>
                <w:rFonts w:ascii="Angsana New"/>
                <w:cs/>
              </w:rPr>
              <w:t>.</w:t>
            </w:r>
            <w:r w:rsidRPr="001E1831">
              <w:rPr>
                <w:rFonts w:ascii="Angsana New"/>
              </w:rPr>
              <w:t>70</w:t>
            </w:r>
          </w:p>
        </w:tc>
      </w:tr>
      <w:tr w:rsidR="003C4663" w:rsidRPr="001E1831" w14:paraId="401BF66E" w14:textId="77777777" w:rsidTr="00AB3E0F">
        <w:tc>
          <w:tcPr>
            <w:tcW w:w="2835" w:type="dxa"/>
          </w:tcPr>
          <w:p w14:paraId="5ABD0067" w14:textId="77777777" w:rsidR="003C4663" w:rsidRPr="001E1831" w:rsidRDefault="003C4663" w:rsidP="003C4663">
            <w:pPr>
              <w:jc w:val="both"/>
              <w:rPr>
                <w:rFonts w:ascii="Angsana New"/>
              </w:rPr>
            </w:pPr>
            <w:r w:rsidRPr="001E1831">
              <w:rPr>
                <w:rFonts w:ascii="Angsana New" w:hAnsi="Angsana New" w:hint="cs"/>
                <w:cs/>
              </w:rPr>
              <w:t xml:space="preserve">รายได้รับล่วงหน้า </w:t>
            </w:r>
          </w:p>
        </w:tc>
        <w:tc>
          <w:tcPr>
            <w:tcW w:w="142" w:type="dxa"/>
          </w:tcPr>
          <w:p w14:paraId="1FC55074" w14:textId="77777777" w:rsidR="003C4663" w:rsidRPr="001E1831" w:rsidRDefault="003C4663" w:rsidP="003C4663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53" w:type="dxa"/>
          </w:tcPr>
          <w:p w14:paraId="6FAC2E3B" w14:textId="191F9282" w:rsidR="003C4663" w:rsidRPr="001E1831" w:rsidRDefault="007501A6" w:rsidP="003C4663">
            <w:pPr>
              <w:ind w:right="124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6,391,701.46</w:t>
            </w:r>
          </w:p>
        </w:tc>
        <w:tc>
          <w:tcPr>
            <w:tcW w:w="148" w:type="dxa"/>
          </w:tcPr>
          <w:p w14:paraId="3B768133" w14:textId="77777777" w:rsidR="003C4663" w:rsidRPr="001E1831" w:rsidRDefault="003C4663" w:rsidP="003C4663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589" w:type="dxa"/>
          </w:tcPr>
          <w:p w14:paraId="4C474D6E" w14:textId="4DF94E2B" w:rsidR="003C4663" w:rsidRPr="001E1831" w:rsidRDefault="003C4663" w:rsidP="003C4663">
            <w:pPr>
              <w:ind w:right="124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27,294,407</w:t>
            </w:r>
            <w:r w:rsidRPr="001E1831">
              <w:rPr>
                <w:rFonts w:ascii="Angsana New"/>
                <w:cs/>
              </w:rPr>
              <w:t>.</w:t>
            </w:r>
            <w:r w:rsidRPr="001E1831">
              <w:rPr>
                <w:rFonts w:ascii="Angsana New"/>
              </w:rPr>
              <w:t>47</w:t>
            </w:r>
          </w:p>
        </w:tc>
        <w:tc>
          <w:tcPr>
            <w:tcW w:w="142" w:type="dxa"/>
          </w:tcPr>
          <w:p w14:paraId="66724EDF" w14:textId="77777777" w:rsidR="003C4663" w:rsidRPr="001E1831" w:rsidRDefault="003C4663" w:rsidP="003C4663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418" w:type="dxa"/>
          </w:tcPr>
          <w:p w14:paraId="4A48C004" w14:textId="5562496B" w:rsidR="003C4663" w:rsidRPr="001E1831" w:rsidRDefault="007501A6" w:rsidP="003C4663">
            <w:pPr>
              <w:ind w:right="145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6,391,701.46</w:t>
            </w:r>
          </w:p>
        </w:tc>
        <w:tc>
          <w:tcPr>
            <w:tcW w:w="112" w:type="dxa"/>
          </w:tcPr>
          <w:p w14:paraId="63FB2EB8" w14:textId="77777777" w:rsidR="003C4663" w:rsidRPr="001E1831" w:rsidRDefault="003C4663" w:rsidP="003C4663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447" w:type="dxa"/>
          </w:tcPr>
          <w:p w14:paraId="363C3DCF" w14:textId="232FBD9D" w:rsidR="003C4663" w:rsidRPr="001E1831" w:rsidRDefault="003C4663" w:rsidP="003C4663">
            <w:pPr>
              <w:ind w:right="145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27,294,407</w:t>
            </w:r>
            <w:r w:rsidRPr="001E1831">
              <w:rPr>
                <w:rFonts w:ascii="Angsana New"/>
                <w:cs/>
              </w:rPr>
              <w:t>.</w:t>
            </w:r>
            <w:r w:rsidRPr="001E1831">
              <w:rPr>
                <w:rFonts w:ascii="Angsana New"/>
              </w:rPr>
              <w:t>47</w:t>
            </w:r>
          </w:p>
        </w:tc>
      </w:tr>
      <w:tr w:rsidR="003C4663" w:rsidRPr="001E1831" w14:paraId="3391607F" w14:textId="77777777" w:rsidTr="00AB3E0F">
        <w:tc>
          <w:tcPr>
            <w:tcW w:w="2835" w:type="dxa"/>
          </w:tcPr>
          <w:p w14:paraId="0BC9B7B3" w14:textId="77777777" w:rsidR="003C4663" w:rsidRPr="001E1831" w:rsidRDefault="003C4663" w:rsidP="003C4663">
            <w:pPr>
              <w:jc w:val="both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 xml:space="preserve">ค่าใช้จ่ายค้างจ่าย </w:t>
            </w:r>
          </w:p>
        </w:tc>
        <w:tc>
          <w:tcPr>
            <w:tcW w:w="142" w:type="dxa"/>
          </w:tcPr>
          <w:p w14:paraId="54990A6B" w14:textId="77777777" w:rsidR="003C4663" w:rsidRPr="001E1831" w:rsidRDefault="003C4663" w:rsidP="003C4663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  <w:vAlign w:val="bottom"/>
          </w:tcPr>
          <w:p w14:paraId="0E319426" w14:textId="7C2A5D57" w:rsidR="003C4663" w:rsidRPr="001E1831" w:rsidRDefault="000434E9" w:rsidP="003C4663">
            <w:pPr>
              <w:ind w:right="124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30,162,411.73</w:t>
            </w:r>
          </w:p>
        </w:tc>
        <w:tc>
          <w:tcPr>
            <w:tcW w:w="148" w:type="dxa"/>
            <w:vAlign w:val="bottom"/>
          </w:tcPr>
          <w:p w14:paraId="1F0D3126" w14:textId="77777777" w:rsidR="003C4663" w:rsidRPr="001E1831" w:rsidRDefault="003C4663" w:rsidP="003C4663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vAlign w:val="bottom"/>
          </w:tcPr>
          <w:p w14:paraId="5823533F" w14:textId="49FE21DD" w:rsidR="003C4663" w:rsidRPr="001E1831" w:rsidRDefault="003C4663" w:rsidP="003C4663">
            <w:pPr>
              <w:ind w:right="124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48,229,618</w:t>
            </w:r>
            <w:r w:rsidRPr="001E1831">
              <w:rPr>
                <w:rFonts w:ascii="Angsana New"/>
                <w:cs/>
              </w:rPr>
              <w:t>.</w:t>
            </w:r>
            <w:r w:rsidRPr="001E1831">
              <w:rPr>
                <w:rFonts w:ascii="Angsana New"/>
              </w:rPr>
              <w:t>91</w:t>
            </w:r>
          </w:p>
        </w:tc>
        <w:tc>
          <w:tcPr>
            <w:tcW w:w="142" w:type="dxa"/>
            <w:vAlign w:val="bottom"/>
          </w:tcPr>
          <w:p w14:paraId="5E3D8CEC" w14:textId="77777777" w:rsidR="003C4663" w:rsidRPr="001E1831" w:rsidRDefault="003C4663" w:rsidP="003C4663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7A542F4B" w14:textId="0E1707D3" w:rsidR="003C4663" w:rsidRPr="001E1831" w:rsidRDefault="007501A6" w:rsidP="003C4663">
            <w:pPr>
              <w:ind w:right="145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18,816,565.57</w:t>
            </w:r>
          </w:p>
        </w:tc>
        <w:tc>
          <w:tcPr>
            <w:tcW w:w="112" w:type="dxa"/>
            <w:vAlign w:val="bottom"/>
          </w:tcPr>
          <w:p w14:paraId="0AA7503A" w14:textId="77777777" w:rsidR="003C4663" w:rsidRPr="001E1831" w:rsidRDefault="003C4663" w:rsidP="003C4663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vAlign w:val="bottom"/>
          </w:tcPr>
          <w:p w14:paraId="4FBD7DD6" w14:textId="3EA413D1" w:rsidR="003C4663" w:rsidRPr="001E1831" w:rsidRDefault="003C4663" w:rsidP="003C4663">
            <w:pPr>
              <w:ind w:right="145"/>
              <w:jc w:val="right"/>
              <w:rPr>
                <w:rFonts w:ascii="Angsana New"/>
              </w:rPr>
            </w:pPr>
            <w:r w:rsidRPr="001E1831">
              <w:rPr>
                <w:rFonts w:ascii="Angsana New"/>
              </w:rPr>
              <w:t>40,616,191</w:t>
            </w:r>
            <w:r w:rsidRPr="001E1831">
              <w:rPr>
                <w:rFonts w:ascii="Angsana New"/>
                <w:cs/>
              </w:rPr>
              <w:t>.</w:t>
            </w:r>
            <w:r w:rsidRPr="001E1831">
              <w:rPr>
                <w:rFonts w:ascii="Angsana New"/>
              </w:rPr>
              <w:t>37</w:t>
            </w:r>
          </w:p>
        </w:tc>
      </w:tr>
      <w:tr w:rsidR="00AB3E0F" w:rsidRPr="001E1831" w14:paraId="29B4733D" w14:textId="77777777" w:rsidTr="00AB3E0F">
        <w:trPr>
          <w:trHeight w:val="407"/>
        </w:trPr>
        <w:tc>
          <w:tcPr>
            <w:tcW w:w="2835" w:type="dxa"/>
            <w:vAlign w:val="bottom"/>
          </w:tcPr>
          <w:p w14:paraId="1FE7D369" w14:textId="338C6DD8" w:rsidR="00AB3E0F" w:rsidRPr="001E1831" w:rsidRDefault="00AB3E0F" w:rsidP="00AB3E0F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1E1831">
              <w:rPr>
                <w:b/>
                <w:bCs/>
                <w:cs/>
              </w:rPr>
              <w:t>รวมเจ้าหนี้หมุนเวียนอื่น - กิจการอื่น</w:t>
            </w:r>
          </w:p>
        </w:tc>
        <w:tc>
          <w:tcPr>
            <w:tcW w:w="142" w:type="dxa"/>
            <w:vAlign w:val="bottom"/>
          </w:tcPr>
          <w:p w14:paraId="1BA61CFE" w14:textId="77777777" w:rsidR="00AB3E0F" w:rsidRPr="001E1831" w:rsidRDefault="00AB3E0F" w:rsidP="00AB3E0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EB2F871" w14:textId="2D5EBD3A" w:rsidR="00AB3E0F" w:rsidRPr="001E1831" w:rsidRDefault="00AB3E0F" w:rsidP="00AB3E0F">
            <w:pPr>
              <w:ind w:right="124"/>
              <w:jc w:val="right"/>
              <w:rPr>
                <w:rFonts w:asciiTheme="majorBidi" w:hAnsiTheme="majorBidi" w:cstheme="majorBidi"/>
              </w:rPr>
            </w:pPr>
            <w:r w:rsidRPr="001E1831">
              <w:rPr>
                <w:rFonts w:asciiTheme="majorBidi" w:hAnsiTheme="majorBidi" w:cstheme="majorBidi"/>
              </w:rPr>
              <w:t>37,440,194.13</w:t>
            </w:r>
          </w:p>
        </w:tc>
        <w:tc>
          <w:tcPr>
            <w:tcW w:w="148" w:type="dxa"/>
            <w:vAlign w:val="bottom"/>
          </w:tcPr>
          <w:p w14:paraId="42F1DB6C" w14:textId="77777777" w:rsidR="00AB3E0F" w:rsidRPr="001E1831" w:rsidRDefault="00AB3E0F" w:rsidP="00AB3E0F">
            <w:pPr>
              <w:ind w:right="12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7B85F1" w14:textId="268E3808" w:rsidR="00AB3E0F" w:rsidRPr="001E1831" w:rsidRDefault="00AB3E0F" w:rsidP="00AB3E0F">
            <w:pPr>
              <w:ind w:right="124"/>
              <w:jc w:val="right"/>
              <w:rPr>
                <w:rFonts w:asciiTheme="majorBidi" w:hAnsiTheme="majorBidi" w:cstheme="majorBidi"/>
              </w:rPr>
            </w:pPr>
            <w:r w:rsidRPr="001E1831">
              <w:rPr>
                <w:rFonts w:asciiTheme="majorBidi" w:hAnsiTheme="majorBidi" w:cstheme="majorBidi"/>
              </w:rPr>
              <w:t>80,329,950.53</w:t>
            </w:r>
          </w:p>
        </w:tc>
        <w:tc>
          <w:tcPr>
            <w:tcW w:w="142" w:type="dxa"/>
            <w:vAlign w:val="bottom"/>
          </w:tcPr>
          <w:p w14:paraId="44CE41DF" w14:textId="77777777" w:rsidR="00AB3E0F" w:rsidRPr="001E1831" w:rsidRDefault="00AB3E0F" w:rsidP="00AB3E0F">
            <w:pPr>
              <w:ind w:right="24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C1E141" w14:textId="39085C34" w:rsidR="00AB3E0F" w:rsidRPr="001E1831" w:rsidRDefault="00AB3E0F" w:rsidP="00AB3E0F">
            <w:pPr>
              <w:ind w:right="145"/>
              <w:jc w:val="right"/>
              <w:rPr>
                <w:rFonts w:asciiTheme="majorBidi" w:hAnsiTheme="majorBidi" w:cstheme="majorBidi"/>
              </w:rPr>
            </w:pPr>
            <w:r w:rsidRPr="001E1831">
              <w:rPr>
                <w:rFonts w:asciiTheme="majorBidi" w:hAnsiTheme="majorBidi" w:cstheme="majorBidi"/>
              </w:rPr>
              <w:t>25,481,647.57</w:t>
            </w:r>
          </w:p>
        </w:tc>
        <w:tc>
          <w:tcPr>
            <w:tcW w:w="112" w:type="dxa"/>
            <w:vAlign w:val="bottom"/>
          </w:tcPr>
          <w:p w14:paraId="23EB3AE7" w14:textId="77777777" w:rsidR="00AB3E0F" w:rsidRPr="001E1831" w:rsidRDefault="00AB3E0F" w:rsidP="00AB3E0F">
            <w:pPr>
              <w:ind w:right="145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3F83EA" w14:textId="10C613CE" w:rsidR="00AB3E0F" w:rsidRPr="001E1831" w:rsidRDefault="00AB3E0F" w:rsidP="00AB3E0F">
            <w:pPr>
              <w:ind w:right="145"/>
              <w:jc w:val="right"/>
              <w:rPr>
                <w:rFonts w:asciiTheme="majorBidi" w:hAnsiTheme="majorBidi" w:cstheme="majorBidi"/>
              </w:rPr>
            </w:pPr>
            <w:r w:rsidRPr="001E1831">
              <w:rPr>
                <w:rFonts w:asciiTheme="majorBidi" w:hAnsiTheme="majorBidi" w:cstheme="majorBidi"/>
              </w:rPr>
              <w:t>68,269,169.54</w:t>
            </w:r>
          </w:p>
        </w:tc>
      </w:tr>
    </w:tbl>
    <w:p w14:paraId="43C8897F" w14:textId="77777777" w:rsidR="003D2B17" w:rsidRPr="001E1831" w:rsidRDefault="003D2B17" w:rsidP="003D2B17">
      <w:pPr>
        <w:pStyle w:val="ListParagraph"/>
        <w:ind w:left="360"/>
        <w:rPr>
          <w:sz w:val="26"/>
          <w:szCs w:val="26"/>
        </w:rPr>
      </w:pPr>
    </w:p>
    <w:p w14:paraId="2B33CCD7" w14:textId="474AA024" w:rsidR="0001217B" w:rsidRPr="001E1831" w:rsidRDefault="0001217B" w:rsidP="007501A6">
      <w:pPr>
        <w:pStyle w:val="ListParagraph"/>
        <w:numPr>
          <w:ilvl w:val="0"/>
          <w:numId w:val="34"/>
        </w:numPr>
        <w:ind w:left="360"/>
        <w:rPr>
          <w:sz w:val="26"/>
          <w:szCs w:val="26"/>
        </w:rPr>
      </w:pPr>
      <w:r w:rsidRPr="001E1831">
        <w:rPr>
          <w:rFonts w:ascii="Angsana New" w:hAnsi="Angsana New"/>
          <w:b/>
          <w:bCs/>
          <w:sz w:val="26"/>
          <w:szCs w:val="26"/>
          <w:cs/>
        </w:rPr>
        <w:lastRenderedPageBreak/>
        <w:t>เงินกู้ยืมระยะสั้นจากสถาบันการเงิน</w:t>
      </w:r>
      <w:r w:rsidRPr="001E1831">
        <w:rPr>
          <w:rFonts w:ascii="Angsana New" w:hAnsi="Angsana New" w:hint="cs"/>
          <w:b/>
          <w:bCs/>
          <w:sz w:val="26"/>
          <w:szCs w:val="26"/>
          <w:cs/>
        </w:rPr>
        <w:t xml:space="preserve"> </w:t>
      </w:r>
    </w:p>
    <w:p w14:paraId="7D462014" w14:textId="6F505793" w:rsidR="0001217B" w:rsidRPr="001E1831" w:rsidRDefault="0001217B" w:rsidP="0001217B">
      <w:pPr>
        <w:pStyle w:val="ListParagraph"/>
        <w:spacing w:before="120"/>
        <w:ind w:left="360"/>
        <w:contextualSpacing w:val="0"/>
        <w:rPr>
          <w:szCs w:val="24"/>
        </w:rPr>
      </w:pPr>
      <w:r w:rsidRPr="001E1831">
        <w:rPr>
          <w:rFonts w:ascii="Angsana New" w:hAnsi="Angsana New"/>
          <w:szCs w:val="24"/>
          <w:cs/>
        </w:rPr>
        <w:t>เงินกู้ยืมระยะสั้นจากสถาบันการเงิน</w:t>
      </w:r>
      <w:r w:rsidRPr="001E1831">
        <w:rPr>
          <w:rFonts w:ascii="Angsana New" w:hAnsi="Angsana New" w:hint="cs"/>
          <w:szCs w:val="24"/>
          <w:cs/>
        </w:rPr>
        <w:t xml:space="preserve"> ณ วันที่ </w:t>
      </w:r>
      <w:r w:rsidR="005924B9" w:rsidRPr="001E1831">
        <w:rPr>
          <w:rFonts w:ascii="Angsana New" w:hAnsi="Angsana New" w:hint="cs"/>
          <w:szCs w:val="24"/>
          <w:cs/>
        </w:rPr>
        <w:t>31</w:t>
      </w:r>
      <w:r w:rsidR="00D47DDA" w:rsidRPr="001E1831">
        <w:rPr>
          <w:rFonts w:ascii="Angsana New" w:hAnsi="Angsana New" w:hint="cs"/>
          <w:szCs w:val="24"/>
          <w:cs/>
        </w:rPr>
        <w:t xml:space="preserve"> ธันวาคม</w:t>
      </w:r>
      <w:r w:rsidRPr="001E1831">
        <w:rPr>
          <w:rFonts w:ascii="Angsana New" w:hAnsi="Angsana New" w:hint="cs"/>
          <w:szCs w:val="24"/>
          <w:cs/>
        </w:rPr>
        <w:t xml:space="preserve"> </w:t>
      </w:r>
      <w:r w:rsidR="005924B9" w:rsidRPr="001E1831">
        <w:rPr>
          <w:rFonts w:ascii="Angsana New" w:hAnsi="Angsana New" w:hint="cs"/>
          <w:szCs w:val="24"/>
          <w:cs/>
        </w:rPr>
        <w:t>2563</w:t>
      </w:r>
      <w:r w:rsidRPr="001E1831">
        <w:rPr>
          <w:rFonts w:ascii="Angsana New" w:hAnsi="Angsana New" w:hint="cs"/>
          <w:szCs w:val="24"/>
          <w:cs/>
        </w:rPr>
        <w:t xml:space="preserve"> และวันที่ </w:t>
      </w:r>
      <w:r w:rsidR="005924B9" w:rsidRPr="001E1831">
        <w:rPr>
          <w:rFonts w:ascii="Angsana New" w:hAnsi="Angsana New" w:hint="cs"/>
          <w:szCs w:val="24"/>
          <w:cs/>
        </w:rPr>
        <w:t>31</w:t>
      </w:r>
      <w:r w:rsidRPr="001E1831">
        <w:rPr>
          <w:rFonts w:ascii="Angsana New" w:hAnsi="Angsana New" w:hint="cs"/>
          <w:szCs w:val="24"/>
          <w:cs/>
        </w:rPr>
        <w:t xml:space="preserve"> ธันวาคม </w:t>
      </w:r>
      <w:r w:rsidR="005924B9" w:rsidRPr="001E1831">
        <w:rPr>
          <w:rFonts w:ascii="Angsana New" w:hAnsi="Angsana New" w:hint="cs"/>
          <w:szCs w:val="24"/>
          <w:cs/>
        </w:rPr>
        <w:t>2562</w:t>
      </w:r>
      <w:r w:rsidRPr="001E1831">
        <w:rPr>
          <w:rFonts w:ascii="Angsana New" w:hAnsi="Angsana New" w:hint="cs"/>
          <w:szCs w:val="24"/>
          <w:cs/>
        </w:rPr>
        <w:t xml:space="preserve"> มีดังนี้</w:t>
      </w:r>
    </w:p>
    <w:tbl>
      <w:tblPr>
        <w:tblW w:w="9622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62"/>
        <w:gridCol w:w="180"/>
        <w:gridCol w:w="1417"/>
        <w:gridCol w:w="112"/>
        <w:gridCol w:w="1307"/>
        <w:gridCol w:w="143"/>
        <w:gridCol w:w="1416"/>
        <w:gridCol w:w="112"/>
        <w:gridCol w:w="1373"/>
      </w:tblGrid>
      <w:tr w:rsidR="0001217B" w:rsidRPr="001E1831" w14:paraId="2E66F5E5" w14:textId="77777777" w:rsidTr="0001217B">
        <w:trPr>
          <w:trHeight w:hRule="exact" w:val="356"/>
        </w:trPr>
        <w:tc>
          <w:tcPr>
            <w:tcW w:w="3562" w:type="dxa"/>
          </w:tcPr>
          <w:p w14:paraId="0649A684" w14:textId="77777777" w:rsidR="0001217B" w:rsidRPr="001E1831" w:rsidRDefault="0001217B" w:rsidP="0001217B">
            <w:pPr>
              <w:ind w:left="630"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80" w:type="dxa"/>
          </w:tcPr>
          <w:p w14:paraId="5285C42F" w14:textId="77777777" w:rsidR="0001217B" w:rsidRPr="001E1831" w:rsidRDefault="0001217B" w:rsidP="0001217B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880" w:type="dxa"/>
            <w:gridSpan w:val="7"/>
            <w:tcBorders>
              <w:bottom w:val="single" w:sz="4" w:space="0" w:color="auto"/>
            </w:tcBorders>
          </w:tcPr>
          <w:p w14:paraId="70C41BAF" w14:textId="77777777" w:rsidR="0001217B" w:rsidRPr="001E1831" w:rsidRDefault="0001217B" w:rsidP="0001217B">
            <w:pPr>
              <w:ind w:right="851"/>
              <w:jc w:val="center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  <w:cs/>
              </w:rPr>
              <w:t xml:space="preserve">                      บาท</w:t>
            </w:r>
          </w:p>
        </w:tc>
      </w:tr>
      <w:tr w:rsidR="0001217B" w:rsidRPr="001E1831" w14:paraId="2E60AFAA" w14:textId="77777777" w:rsidTr="0001217B">
        <w:trPr>
          <w:trHeight w:hRule="exact" w:val="356"/>
        </w:trPr>
        <w:tc>
          <w:tcPr>
            <w:tcW w:w="3562" w:type="dxa"/>
          </w:tcPr>
          <w:p w14:paraId="3EF42CA1" w14:textId="77777777" w:rsidR="0001217B" w:rsidRPr="001E1831" w:rsidRDefault="0001217B" w:rsidP="0001217B">
            <w:pPr>
              <w:ind w:left="630"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80" w:type="dxa"/>
          </w:tcPr>
          <w:p w14:paraId="3860FF8B" w14:textId="77777777" w:rsidR="0001217B" w:rsidRPr="001E1831" w:rsidRDefault="0001217B" w:rsidP="0001217B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836" w:type="dxa"/>
            <w:gridSpan w:val="3"/>
            <w:tcBorders>
              <w:bottom w:val="single" w:sz="4" w:space="0" w:color="auto"/>
            </w:tcBorders>
          </w:tcPr>
          <w:p w14:paraId="7C385647" w14:textId="77777777" w:rsidR="0001217B" w:rsidRPr="001E1831" w:rsidRDefault="0001217B" w:rsidP="0001217B">
            <w:pPr>
              <w:ind w:right="-46"/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143" w:type="dxa"/>
          </w:tcPr>
          <w:p w14:paraId="1852D962" w14:textId="77777777" w:rsidR="0001217B" w:rsidRPr="001E1831" w:rsidRDefault="0001217B" w:rsidP="0001217B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901" w:type="dxa"/>
            <w:gridSpan w:val="3"/>
            <w:tcBorders>
              <w:bottom w:val="single" w:sz="4" w:space="0" w:color="auto"/>
            </w:tcBorders>
          </w:tcPr>
          <w:p w14:paraId="3D6A342E" w14:textId="77777777" w:rsidR="0001217B" w:rsidRPr="001E1831" w:rsidRDefault="0001217B" w:rsidP="0001217B">
            <w:pPr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3C4663" w:rsidRPr="001E1831" w14:paraId="0A05E206" w14:textId="77777777" w:rsidTr="0001217B">
        <w:trPr>
          <w:trHeight w:hRule="exact" w:val="356"/>
        </w:trPr>
        <w:tc>
          <w:tcPr>
            <w:tcW w:w="3562" w:type="dxa"/>
          </w:tcPr>
          <w:p w14:paraId="4E3FD643" w14:textId="77777777" w:rsidR="003C4663" w:rsidRPr="001E1831" w:rsidRDefault="003C4663" w:rsidP="003C4663">
            <w:pPr>
              <w:ind w:left="630" w:right="94" w:firstLine="238"/>
              <w:jc w:val="both"/>
              <w:rPr>
                <w:rFonts w:ascii="Angsana New" w:hAnsi="Angsana New"/>
              </w:rPr>
            </w:pPr>
          </w:p>
        </w:tc>
        <w:tc>
          <w:tcPr>
            <w:tcW w:w="180" w:type="dxa"/>
          </w:tcPr>
          <w:p w14:paraId="020BA973" w14:textId="77777777" w:rsidR="003C4663" w:rsidRPr="001E1831" w:rsidRDefault="003C4663" w:rsidP="003C4663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47063D7" w14:textId="3D22518D" w:rsidR="003C4663" w:rsidRPr="001E1831" w:rsidRDefault="005924B9" w:rsidP="003C4663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 w:hint="cs"/>
                <w:cs/>
              </w:rPr>
              <w:t>31</w:t>
            </w:r>
            <w:r w:rsidR="003C4663" w:rsidRPr="001E1831">
              <w:rPr>
                <w:rFonts w:ascii="Angsana New" w:hAnsi="Angsana New" w:hint="cs"/>
                <w:cs/>
              </w:rPr>
              <w:t xml:space="preserve"> ธันวาคม</w:t>
            </w:r>
            <w:r w:rsidR="003C4663" w:rsidRPr="001E1831">
              <w:rPr>
                <w:rFonts w:ascii="Angsana New" w:hAnsi="Angsana New"/>
                <w:cs/>
              </w:rPr>
              <w:t xml:space="preserve"> </w:t>
            </w:r>
            <w:r w:rsidRPr="001E1831">
              <w:rPr>
                <w:rFonts w:ascii="Angsana New" w:hAnsi="Angsana New" w:hint="cs"/>
                <w:cs/>
              </w:rPr>
              <w:t>2563</w:t>
            </w:r>
          </w:p>
        </w:tc>
        <w:tc>
          <w:tcPr>
            <w:tcW w:w="112" w:type="dxa"/>
          </w:tcPr>
          <w:p w14:paraId="36B2F863" w14:textId="77777777" w:rsidR="003C4663" w:rsidRPr="001E1831" w:rsidRDefault="003C4663" w:rsidP="003C4663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0AEFD12C" w14:textId="21F4E51D" w:rsidR="003C4663" w:rsidRPr="001E1831" w:rsidRDefault="003C4663" w:rsidP="003C4663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 w:hint="cs"/>
                <w:cs/>
              </w:rPr>
              <w:t>31 ธันวาคม</w:t>
            </w:r>
            <w:r w:rsidRPr="001E1831">
              <w:rPr>
                <w:rFonts w:ascii="Angsana New" w:hAnsi="Angsana New"/>
                <w:cs/>
              </w:rPr>
              <w:t xml:space="preserve"> 25</w:t>
            </w:r>
            <w:r w:rsidRPr="001E1831">
              <w:rPr>
                <w:rFonts w:ascii="Angsana New" w:hAnsi="Angsana New" w:hint="cs"/>
                <w:cs/>
              </w:rPr>
              <w:t>62</w:t>
            </w:r>
          </w:p>
        </w:tc>
        <w:tc>
          <w:tcPr>
            <w:tcW w:w="143" w:type="dxa"/>
          </w:tcPr>
          <w:p w14:paraId="2D384B58" w14:textId="77777777" w:rsidR="003C4663" w:rsidRPr="001E1831" w:rsidRDefault="003C4663" w:rsidP="003C4663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63AF37F2" w14:textId="7C3AC673" w:rsidR="003C4663" w:rsidRPr="001E1831" w:rsidRDefault="005924B9" w:rsidP="003C4663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 w:hint="cs"/>
                <w:cs/>
              </w:rPr>
              <w:t>31</w:t>
            </w:r>
            <w:r w:rsidR="003C4663" w:rsidRPr="001E1831">
              <w:rPr>
                <w:rFonts w:ascii="Angsana New" w:hAnsi="Angsana New" w:hint="cs"/>
                <w:cs/>
              </w:rPr>
              <w:t xml:space="preserve"> ธันวาคม</w:t>
            </w:r>
            <w:r w:rsidR="003C4663" w:rsidRPr="001E1831">
              <w:rPr>
                <w:rFonts w:ascii="Angsana New" w:hAnsi="Angsana New"/>
                <w:cs/>
              </w:rPr>
              <w:t xml:space="preserve"> </w:t>
            </w:r>
            <w:r w:rsidRPr="001E1831">
              <w:rPr>
                <w:rFonts w:ascii="Angsana New" w:hAnsi="Angsana New" w:hint="cs"/>
                <w:cs/>
              </w:rPr>
              <w:t>2563</w:t>
            </w:r>
          </w:p>
        </w:tc>
        <w:tc>
          <w:tcPr>
            <w:tcW w:w="112" w:type="dxa"/>
          </w:tcPr>
          <w:p w14:paraId="54023BF8" w14:textId="77777777" w:rsidR="003C4663" w:rsidRPr="001E1831" w:rsidRDefault="003C4663" w:rsidP="003C4663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14:paraId="74C37900" w14:textId="042714E7" w:rsidR="003C4663" w:rsidRPr="001E1831" w:rsidRDefault="003C4663" w:rsidP="003C4663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 w:hint="cs"/>
                <w:cs/>
              </w:rPr>
              <w:t>31 ธันวาคม</w:t>
            </w:r>
            <w:r w:rsidRPr="001E1831">
              <w:rPr>
                <w:rFonts w:ascii="Angsana New" w:hAnsi="Angsana New"/>
                <w:cs/>
              </w:rPr>
              <w:t xml:space="preserve"> 25</w:t>
            </w:r>
            <w:r w:rsidRPr="001E1831">
              <w:rPr>
                <w:rFonts w:ascii="Angsana New" w:hAnsi="Angsana New" w:hint="cs"/>
                <w:cs/>
              </w:rPr>
              <w:t>62</w:t>
            </w:r>
          </w:p>
        </w:tc>
      </w:tr>
      <w:tr w:rsidR="003C4663" w:rsidRPr="001E1831" w14:paraId="04DF1F51" w14:textId="77777777" w:rsidTr="0001217B">
        <w:trPr>
          <w:trHeight w:hRule="exact" w:val="356"/>
        </w:trPr>
        <w:tc>
          <w:tcPr>
            <w:tcW w:w="3562" w:type="dxa"/>
            <w:vAlign w:val="bottom"/>
          </w:tcPr>
          <w:p w14:paraId="1EBCBEBF" w14:textId="77777777" w:rsidR="003C4663" w:rsidRPr="001E1831" w:rsidRDefault="003C4663" w:rsidP="003C4663">
            <w:pPr>
              <w:ind w:left="630" w:right="-46"/>
              <w:jc w:val="both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>สถาบันการเงินแห่งหนึ่ง</w:t>
            </w:r>
          </w:p>
        </w:tc>
        <w:tc>
          <w:tcPr>
            <w:tcW w:w="180" w:type="dxa"/>
          </w:tcPr>
          <w:p w14:paraId="49EE7290" w14:textId="77777777" w:rsidR="003C4663" w:rsidRPr="001E1831" w:rsidRDefault="003C4663" w:rsidP="003C4663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7" w:type="dxa"/>
            <w:vAlign w:val="bottom"/>
          </w:tcPr>
          <w:p w14:paraId="5BADDB99" w14:textId="6DF07EED" w:rsidR="003C4663" w:rsidRPr="001E1831" w:rsidRDefault="003C4663" w:rsidP="003C4663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37CE5BE4" w14:textId="77777777" w:rsidR="003C4663" w:rsidRPr="001E1831" w:rsidRDefault="003C4663" w:rsidP="003C4663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07" w:type="dxa"/>
            <w:vAlign w:val="bottom"/>
          </w:tcPr>
          <w:p w14:paraId="02A81578" w14:textId="4BBDF279" w:rsidR="003C4663" w:rsidRPr="001E1831" w:rsidRDefault="003C4663" w:rsidP="003C4663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 w:hint="cs"/>
                <w:cs/>
              </w:rPr>
              <w:t>35</w:t>
            </w:r>
            <w:r w:rsidRPr="001E1831">
              <w:rPr>
                <w:rFonts w:ascii="Angsana New" w:hAnsi="Angsana New"/>
              </w:rPr>
              <w:t>0,000,000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00</w:t>
            </w:r>
          </w:p>
        </w:tc>
        <w:tc>
          <w:tcPr>
            <w:tcW w:w="143" w:type="dxa"/>
            <w:vAlign w:val="bottom"/>
          </w:tcPr>
          <w:p w14:paraId="054C55B1" w14:textId="77777777" w:rsidR="003C4663" w:rsidRPr="001E1831" w:rsidRDefault="003C4663" w:rsidP="003C4663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16" w:type="dxa"/>
            <w:vAlign w:val="bottom"/>
          </w:tcPr>
          <w:p w14:paraId="5C802A83" w14:textId="62A42D87" w:rsidR="003C4663" w:rsidRPr="001E1831" w:rsidRDefault="003C4663" w:rsidP="003C4663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3BEBD1CD" w14:textId="77777777" w:rsidR="003C4663" w:rsidRPr="001E1831" w:rsidRDefault="003C4663" w:rsidP="003C4663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73" w:type="dxa"/>
            <w:vAlign w:val="bottom"/>
          </w:tcPr>
          <w:p w14:paraId="60DC7771" w14:textId="09C7F53D" w:rsidR="003C4663" w:rsidRPr="001E1831" w:rsidRDefault="003C4663" w:rsidP="003C4663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 w:hint="cs"/>
                <w:cs/>
              </w:rPr>
              <w:t>3</w:t>
            </w:r>
            <w:r w:rsidRPr="001E1831">
              <w:rPr>
                <w:rFonts w:ascii="Angsana New" w:hAnsi="Angsana New"/>
              </w:rPr>
              <w:t>50,000,000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00</w:t>
            </w:r>
          </w:p>
        </w:tc>
      </w:tr>
      <w:tr w:rsidR="003C4663" w:rsidRPr="001E1831" w14:paraId="2EA63C86" w14:textId="77777777" w:rsidTr="00AB3E0F">
        <w:trPr>
          <w:trHeight w:hRule="exact" w:val="472"/>
        </w:trPr>
        <w:tc>
          <w:tcPr>
            <w:tcW w:w="3562" w:type="dxa"/>
            <w:vAlign w:val="bottom"/>
          </w:tcPr>
          <w:p w14:paraId="7EC1242A" w14:textId="0A1F7260" w:rsidR="003C4663" w:rsidRPr="001E1831" w:rsidRDefault="003C4663" w:rsidP="003C4663">
            <w:pPr>
              <w:ind w:left="630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รวมเงินกู้ยืม</w:t>
            </w:r>
            <w:r w:rsidRPr="001E1831">
              <w:rPr>
                <w:rFonts w:ascii="Angsana New" w:hAnsi="Angsana New" w:hint="cs"/>
                <w:cs/>
              </w:rPr>
              <w:t>ระยะสั้นจากสถาบันการเงิน</w:t>
            </w:r>
          </w:p>
        </w:tc>
        <w:tc>
          <w:tcPr>
            <w:tcW w:w="180" w:type="dxa"/>
          </w:tcPr>
          <w:p w14:paraId="529552DF" w14:textId="77777777" w:rsidR="003C4663" w:rsidRPr="001E1831" w:rsidRDefault="003C4663" w:rsidP="003C4663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991957" w14:textId="3E42431B" w:rsidR="003C4663" w:rsidRPr="001E1831" w:rsidRDefault="003C4663" w:rsidP="003C4663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1D6E00C4" w14:textId="77777777" w:rsidR="003C4663" w:rsidRPr="001E1831" w:rsidRDefault="003C4663" w:rsidP="003C4663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02010BC" w14:textId="5255DF71" w:rsidR="003C4663" w:rsidRPr="001E1831" w:rsidRDefault="003C4663" w:rsidP="003C4663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 w:hint="cs"/>
                <w:cs/>
              </w:rPr>
              <w:t>35</w:t>
            </w:r>
            <w:r w:rsidRPr="001E1831">
              <w:rPr>
                <w:rFonts w:ascii="Angsana New" w:hAnsi="Angsana New"/>
              </w:rPr>
              <w:t>0,000,000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00</w:t>
            </w:r>
          </w:p>
        </w:tc>
        <w:tc>
          <w:tcPr>
            <w:tcW w:w="143" w:type="dxa"/>
            <w:vAlign w:val="bottom"/>
          </w:tcPr>
          <w:p w14:paraId="092EB240" w14:textId="77777777" w:rsidR="003C4663" w:rsidRPr="001E1831" w:rsidRDefault="003C4663" w:rsidP="003C4663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78EC55" w14:textId="4F737F57" w:rsidR="003C4663" w:rsidRPr="001E1831" w:rsidRDefault="003C4663" w:rsidP="003C4663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3D0F63BA" w14:textId="77777777" w:rsidR="003C4663" w:rsidRPr="001E1831" w:rsidRDefault="003C4663" w:rsidP="003C4663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71B129" w14:textId="482F5EC6" w:rsidR="003C4663" w:rsidRPr="001E1831" w:rsidRDefault="003C4663" w:rsidP="003C4663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 w:hint="cs"/>
                <w:cs/>
              </w:rPr>
              <w:t>35</w:t>
            </w:r>
            <w:r w:rsidRPr="001E1831">
              <w:rPr>
                <w:rFonts w:ascii="Angsana New" w:hAnsi="Angsana New"/>
              </w:rPr>
              <w:t>0,000,000</w:t>
            </w:r>
            <w:r w:rsidRPr="001E1831">
              <w:rPr>
                <w:rFonts w:ascii="Angsana New" w:hAnsi="Angsana New"/>
                <w:cs/>
              </w:rPr>
              <w:t>.</w:t>
            </w:r>
            <w:r w:rsidRPr="001E1831">
              <w:rPr>
                <w:rFonts w:ascii="Angsana New" w:hAnsi="Angsana New"/>
              </w:rPr>
              <w:t>00</w:t>
            </w:r>
          </w:p>
        </w:tc>
      </w:tr>
    </w:tbl>
    <w:p w14:paraId="3A6CB739" w14:textId="4F8242B3" w:rsidR="0001217B" w:rsidRPr="001E1831" w:rsidRDefault="0001217B" w:rsidP="0001217B">
      <w:pPr>
        <w:spacing w:before="120"/>
        <w:ind w:left="540" w:right="144"/>
        <w:jc w:val="thaiDistribute"/>
        <w:rPr>
          <w:rFonts w:ascii="Angsana New" w:hAnsi="Angsana New"/>
        </w:rPr>
      </w:pPr>
      <w:r w:rsidRPr="001E1831">
        <w:rPr>
          <w:rFonts w:ascii="Angsana New" w:hAnsi="Angsana New" w:hint="cs"/>
          <w:cs/>
        </w:rPr>
        <w:t xml:space="preserve">บริษัทฯ ได้รับวงเงินสินเชื่อกับสถาบันการเงินแห่งหนึ่งจำนวนเงิน </w:t>
      </w:r>
      <w:r w:rsidRPr="001E1831">
        <w:rPr>
          <w:rFonts w:ascii="Angsana New" w:hAnsi="Angsana New"/>
        </w:rPr>
        <w:t>500</w:t>
      </w:r>
      <w:r w:rsidRPr="001E1831">
        <w:rPr>
          <w:rFonts w:ascii="Angsana New" w:hAnsi="Angsana New" w:hint="cs"/>
          <w:cs/>
        </w:rPr>
        <w:t xml:space="preserve"> ล้านบาท ไม่มีหลักประกันวงเงิน ระยะเวลาไม่เกิน </w:t>
      </w:r>
      <w:r w:rsidRPr="001E1831">
        <w:rPr>
          <w:rFonts w:ascii="Angsana New" w:hAnsi="Angsana New"/>
        </w:rPr>
        <w:t>1</w:t>
      </w:r>
      <w:r w:rsidRPr="001E1831">
        <w:rPr>
          <w:rFonts w:ascii="Angsana New" w:hAnsi="Angsana New" w:hint="cs"/>
          <w:cs/>
        </w:rPr>
        <w:t xml:space="preserve"> ปี</w:t>
      </w:r>
      <w:r w:rsidRPr="001E1831">
        <w:rPr>
          <w:rFonts w:ascii="Angsana New" w:hAnsi="Angsana New"/>
          <w:cs/>
        </w:rPr>
        <w:t xml:space="preserve"> </w:t>
      </w:r>
      <w:r w:rsidR="003C4663" w:rsidRPr="001E1831">
        <w:rPr>
          <w:rFonts w:ascii="Angsana New" w:hAnsi="Angsana New" w:hint="cs"/>
          <w:cs/>
        </w:rPr>
        <w:t>ต่ออายุทุก 3 เดือน</w:t>
      </w:r>
      <w:r w:rsidRPr="001E1831">
        <w:rPr>
          <w:rFonts w:ascii="Angsana New" w:hAnsi="Angsana New" w:hint="cs"/>
          <w:cs/>
        </w:rPr>
        <w:t xml:space="preserve"> อัตราดอกเบี้ยตามภาวะตลาด (</w:t>
      </w:r>
      <w:r w:rsidRPr="001E1831">
        <w:rPr>
          <w:rFonts w:ascii="Angsana New" w:hAnsi="Angsana New"/>
        </w:rPr>
        <w:t>Money Market Rate</w:t>
      </w:r>
      <w:r w:rsidRPr="001E1831">
        <w:rPr>
          <w:rFonts w:ascii="Angsana New" w:hAnsi="Angsana New"/>
          <w:cs/>
        </w:rPr>
        <w:t xml:space="preserve">) </w:t>
      </w:r>
    </w:p>
    <w:p w14:paraId="19CED153" w14:textId="048A63DE" w:rsidR="00632DCB" w:rsidRPr="001E1831" w:rsidRDefault="00FA2DAB" w:rsidP="00AB3E0F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before="240" w:after="120"/>
        <w:ind w:right="-43"/>
        <w:jc w:val="thaiDistribute"/>
        <w:rPr>
          <w:rFonts w:ascii="Angsana New" w:hAnsi="Angsana New"/>
          <w:b/>
          <w:bCs/>
          <w:sz w:val="26"/>
          <w:szCs w:val="26"/>
        </w:rPr>
      </w:pPr>
      <w:r w:rsidRPr="001E1831">
        <w:rPr>
          <w:rFonts w:ascii="Angsana New" w:hAnsi="Angsana New"/>
          <w:b/>
          <w:bCs/>
          <w:sz w:val="28"/>
          <w:szCs w:val="28"/>
        </w:rPr>
        <w:t>1</w:t>
      </w:r>
      <w:r w:rsidR="007501A6" w:rsidRPr="001E1831">
        <w:rPr>
          <w:rFonts w:ascii="Angsana New" w:hAnsi="Angsana New"/>
          <w:b/>
          <w:bCs/>
          <w:sz w:val="28"/>
          <w:szCs w:val="28"/>
        </w:rPr>
        <w:t>7</w:t>
      </w:r>
      <w:r w:rsidR="003F6560" w:rsidRPr="001E1831">
        <w:rPr>
          <w:rFonts w:ascii="Angsana New" w:hAnsi="Angsana New"/>
          <w:b/>
          <w:bCs/>
          <w:sz w:val="28"/>
          <w:szCs w:val="28"/>
          <w:cs/>
        </w:rPr>
        <w:t>.</w:t>
      </w:r>
      <w:r w:rsidR="00632DCB" w:rsidRPr="001E1831">
        <w:rPr>
          <w:b/>
          <w:bCs/>
          <w:sz w:val="26"/>
          <w:szCs w:val="26"/>
        </w:rPr>
        <w:tab/>
      </w:r>
      <w:r w:rsidR="00632DCB" w:rsidRPr="001E1831">
        <w:rPr>
          <w:rFonts w:ascii="Angsana New" w:hAnsi="Angsana New"/>
          <w:b/>
          <w:bCs/>
          <w:sz w:val="26"/>
          <w:szCs w:val="26"/>
          <w:cs/>
        </w:rPr>
        <w:t>ภาระผูกพันผลประโยชน์พนักงาน</w:t>
      </w:r>
    </w:p>
    <w:p w14:paraId="2E4116D9" w14:textId="384DD932" w:rsidR="00632DCB" w:rsidRPr="001E1831" w:rsidRDefault="00632DCB" w:rsidP="00632DCB">
      <w:pPr>
        <w:ind w:left="425"/>
        <w:rPr>
          <w:rFonts w:ascii="Angsana New" w:hAnsi="Angsana New"/>
          <w:sz w:val="26"/>
          <w:szCs w:val="26"/>
        </w:rPr>
      </w:pPr>
      <w:r w:rsidRPr="001E1831">
        <w:rPr>
          <w:rFonts w:ascii="Angsana New" w:hAnsi="Angsana New" w:hint="cs"/>
          <w:sz w:val="26"/>
          <w:szCs w:val="26"/>
          <w:cs/>
        </w:rPr>
        <w:t xml:space="preserve">การเปลี่ยนแปลงมูลค่าปัจจุบันของภาระผูกพันผลประโยชน์สำหรับปีสิ้นสุดวันที่ </w:t>
      </w:r>
      <w:r w:rsidRPr="001E1831">
        <w:rPr>
          <w:rFonts w:ascii="Angsana New" w:hAnsi="Angsana New"/>
          <w:sz w:val="26"/>
          <w:szCs w:val="26"/>
          <w:cs/>
        </w:rPr>
        <w:t>3</w:t>
      </w:r>
      <w:r w:rsidRPr="001E1831">
        <w:rPr>
          <w:rFonts w:ascii="Angsana New" w:hAnsi="Angsana New" w:hint="cs"/>
          <w:sz w:val="26"/>
          <w:szCs w:val="26"/>
          <w:cs/>
        </w:rPr>
        <w:t>1</w:t>
      </w:r>
      <w:r w:rsidRPr="001E1831">
        <w:rPr>
          <w:rFonts w:ascii="Angsana New" w:hAnsi="Angsana New"/>
          <w:sz w:val="26"/>
          <w:szCs w:val="26"/>
          <w:cs/>
        </w:rPr>
        <w:t xml:space="preserve"> </w:t>
      </w:r>
      <w:r w:rsidRPr="001E1831">
        <w:rPr>
          <w:rFonts w:ascii="Angsana New" w:hAnsi="Angsana New" w:hint="cs"/>
          <w:sz w:val="26"/>
          <w:szCs w:val="26"/>
          <w:cs/>
        </w:rPr>
        <w:t>ธันวาคม</w:t>
      </w:r>
      <w:r w:rsidRPr="001E1831">
        <w:rPr>
          <w:rFonts w:ascii="Angsana New" w:hAnsi="Angsana New"/>
          <w:sz w:val="26"/>
          <w:szCs w:val="26"/>
          <w:cs/>
        </w:rPr>
        <w:t xml:space="preserve"> 25</w:t>
      </w:r>
      <w:r w:rsidR="00D47DDA" w:rsidRPr="001E1831">
        <w:rPr>
          <w:rFonts w:ascii="Angsana New" w:hAnsi="Angsana New" w:hint="cs"/>
          <w:sz w:val="26"/>
          <w:szCs w:val="26"/>
          <w:cs/>
        </w:rPr>
        <w:t>6</w:t>
      </w:r>
      <w:r w:rsidR="00E47F88" w:rsidRPr="001E1831">
        <w:rPr>
          <w:rFonts w:ascii="Angsana New" w:hAnsi="Angsana New" w:hint="cs"/>
          <w:sz w:val="26"/>
          <w:szCs w:val="26"/>
          <w:cs/>
        </w:rPr>
        <w:t>3</w:t>
      </w:r>
      <w:r w:rsidRPr="001E1831">
        <w:rPr>
          <w:rFonts w:ascii="Angsana New" w:hAnsi="Angsana New" w:hint="cs"/>
          <w:sz w:val="26"/>
          <w:szCs w:val="26"/>
          <w:cs/>
        </w:rPr>
        <w:t xml:space="preserve"> และ 25</w:t>
      </w:r>
      <w:r w:rsidR="00550F77" w:rsidRPr="001E1831">
        <w:rPr>
          <w:rFonts w:ascii="Angsana New" w:hAnsi="Angsana New" w:hint="cs"/>
          <w:sz w:val="26"/>
          <w:szCs w:val="26"/>
          <w:cs/>
        </w:rPr>
        <w:t>6</w:t>
      </w:r>
      <w:r w:rsidR="00E47F88" w:rsidRPr="001E1831">
        <w:rPr>
          <w:rFonts w:ascii="Angsana New" w:hAnsi="Angsana New" w:hint="cs"/>
          <w:sz w:val="26"/>
          <w:szCs w:val="26"/>
          <w:cs/>
        </w:rPr>
        <w:t>2</w:t>
      </w:r>
      <w:r w:rsidRPr="001E1831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tbl>
      <w:tblPr>
        <w:tblW w:w="9336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9"/>
        <w:gridCol w:w="1407"/>
        <w:gridCol w:w="87"/>
        <w:gridCol w:w="1353"/>
        <w:gridCol w:w="120"/>
        <w:gridCol w:w="1320"/>
        <w:gridCol w:w="87"/>
        <w:gridCol w:w="1353"/>
      </w:tblGrid>
      <w:tr w:rsidR="00632DCB" w:rsidRPr="001E1831" w14:paraId="64E15793" w14:textId="77777777" w:rsidTr="00C92DD1">
        <w:trPr>
          <w:trHeight w:hRule="exact" w:val="309"/>
        </w:trPr>
        <w:tc>
          <w:tcPr>
            <w:tcW w:w="3609" w:type="dxa"/>
          </w:tcPr>
          <w:p w14:paraId="1216576E" w14:textId="77777777" w:rsidR="00632DCB" w:rsidRPr="001E1831" w:rsidRDefault="00632DCB" w:rsidP="00DB57B1">
            <w:pPr>
              <w:overflowPunct/>
              <w:autoSpaceDE/>
              <w:autoSpaceDN/>
              <w:adjustRightInd/>
              <w:ind w:left="-66" w:right="-251" w:firstLine="66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5727" w:type="dxa"/>
            <w:gridSpan w:val="7"/>
            <w:tcBorders>
              <w:bottom w:val="single" w:sz="4" w:space="0" w:color="auto"/>
            </w:tcBorders>
          </w:tcPr>
          <w:p w14:paraId="7E24CD35" w14:textId="77777777" w:rsidR="00632DCB" w:rsidRPr="001E1831" w:rsidRDefault="00632DCB" w:rsidP="00DB57B1">
            <w:pPr>
              <w:overflowPunct/>
              <w:autoSpaceDE/>
              <w:autoSpaceDN/>
              <w:adjustRightInd/>
              <w:ind w:right="26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th-TH"/>
              </w:rPr>
            </w:pPr>
            <w:r w:rsidRPr="001E1831"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632DCB" w:rsidRPr="001E1831" w14:paraId="1EB66A45" w14:textId="77777777" w:rsidTr="00C92DD1">
        <w:trPr>
          <w:trHeight w:hRule="exact" w:val="310"/>
        </w:trPr>
        <w:tc>
          <w:tcPr>
            <w:tcW w:w="3609" w:type="dxa"/>
          </w:tcPr>
          <w:p w14:paraId="33E97CD8" w14:textId="77777777" w:rsidR="00632DCB" w:rsidRPr="001E1831" w:rsidRDefault="00632DCB" w:rsidP="00DB57B1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28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F67272A" w14:textId="77777777" w:rsidR="00632DCB" w:rsidRPr="001E1831" w:rsidRDefault="00632DCB" w:rsidP="00DB57B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  <w:r w:rsidRPr="001E1831"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53562EAE" w14:textId="77777777" w:rsidR="00632DCB" w:rsidRPr="001E1831" w:rsidRDefault="00632DCB" w:rsidP="00DB57B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C499A6F" w14:textId="77777777" w:rsidR="00632DCB" w:rsidRPr="001E1831" w:rsidRDefault="00632DCB" w:rsidP="00DB57B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  <w:r w:rsidRPr="001E1831"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C4663" w:rsidRPr="001E1831" w14:paraId="6B438676" w14:textId="77777777" w:rsidTr="0072102A">
        <w:trPr>
          <w:trHeight w:hRule="exact" w:val="319"/>
        </w:trPr>
        <w:tc>
          <w:tcPr>
            <w:tcW w:w="3609" w:type="dxa"/>
          </w:tcPr>
          <w:p w14:paraId="571799A7" w14:textId="77777777" w:rsidR="003C4663" w:rsidRPr="001E1831" w:rsidRDefault="003C4663" w:rsidP="003C4663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07" w:type="dxa"/>
            <w:vAlign w:val="center"/>
          </w:tcPr>
          <w:p w14:paraId="3F6E8B89" w14:textId="2932938B" w:rsidR="003C4663" w:rsidRPr="001E1831" w:rsidRDefault="003C4663" w:rsidP="003C466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1E1831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2563</w:t>
            </w:r>
          </w:p>
        </w:tc>
        <w:tc>
          <w:tcPr>
            <w:tcW w:w="87" w:type="dxa"/>
            <w:vAlign w:val="center"/>
          </w:tcPr>
          <w:p w14:paraId="0EEBE7E1" w14:textId="77777777" w:rsidR="003C4663" w:rsidRPr="001E1831" w:rsidRDefault="003C4663" w:rsidP="003C466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vAlign w:val="center"/>
          </w:tcPr>
          <w:p w14:paraId="0B2B65CD" w14:textId="315CEBB1" w:rsidR="003C4663" w:rsidRPr="001E1831" w:rsidRDefault="003C4663" w:rsidP="003C466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1E1831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</w:t>
            </w:r>
            <w:r w:rsidRPr="001E1831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2</w:t>
            </w:r>
          </w:p>
        </w:tc>
        <w:tc>
          <w:tcPr>
            <w:tcW w:w="120" w:type="dxa"/>
          </w:tcPr>
          <w:p w14:paraId="1AED32C1" w14:textId="77777777" w:rsidR="003C4663" w:rsidRPr="001E1831" w:rsidRDefault="003C4663" w:rsidP="003C466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14:paraId="18C0E251" w14:textId="27921859" w:rsidR="003C4663" w:rsidRPr="001E1831" w:rsidRDefault="003C4663" w:rsidP="003C466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1E1831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2563</w:t>
            </w:r>
          </w:p>
        </w:tc>
        <w:tc>
          <w:tcPr>
            <w:tcW w:w="87" w:type="dxa"/>
            <w:vAlign w:val="center"/>
          </w:tcPr>
          <w:p w14:paraId="3AB70CDA" w14:textId="77777777" w:rsidR="003C4663" w:rsidRPr="001E1831" w:rsidRDefault="003C4663" w:rsidP="003C466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14:paraId="1B74CF5B" w14:textId="1DAA7B8D" w:rsidR="003C4663" w:rsidRPr="001E1831" w:rsidRDefault="003C4663" w:rsidP="003C466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1E1831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</w:t>
            </w:r>
            <w:r w:rsidRPr="001E1831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2</w:t>
            </w:r>
          </w:p>
        </w:tc>
      </w:tr>
      <w:tr w:rsidR="003C4663" w:rsidRPr="001E1831" w14:paraId="1DA4B0C7" w14:textId="77777777" w:rsidTr="0000634D">
        <w:trPr>
          <w:trHeight w:hRule="exact" w:val="369"/>
        </w:trPr>
        <w:tc>
          <w:tcPr>
            <w:tcW w:w="3609" w:type="dxa"/>
          </w:tcPr>
          <w:p w14:paraId="188A43BF" w14:textId="77777777" w:rsidR="003C4663" w:rsidRPr="001E1831" w:rsidRDefault="003C4663" w:rsidP="003C4663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1E1831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ภาระผูกพันผลประโยชน์พนักงาน ณ วันต้นปี</w:t>
            </w:r>
          </w:p>
          <w:p w14:paraId="0B55B900" w14:textId="77777777" w:rsidR="003C4663" w:rsidRPr="001E1831" w:rsidRDefault="003C4663" w:rsidP="003C4663">
            <w:pPr>
              <w:overflowPunct/>
              <w:autoSpaceDE/>
              <w:autoSpaceDN/>
              <w:adjustRightInd/>
              <w:ind w:right="-251" w:firstLine="36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1E1831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ณ วันต้นงวด</w:t>
            </w:r>
          </w:p>
        </w:tc>
        <w:tc>
          <w:tcPr>
            <w:tcW w:w="1407" w:type="dxa"/>
            <w:tcBorders>
              <w:top w:val="single" w:sz="4" w:space="0" w:color="auto"/>
            </w:tcBorders>
            <w:vAlign w:val="bottom"/>
          </w:tcPr>
          <w:p w14:paraId="72A6FAD5" w14:textId="5DF397DC" w:rsidR="003C4663" w:rsidRPr="001E1831" w:rsidRDefault="003C4663" w:rsidP="003C4663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28,016,348.00</w:t>
            </w:r>
          </w:p>
        </w:tc>
        <w:tc>
          <w:tcPr>
            <w:tcW w:w="87" w:type="dxa"/>
          </w:tcPr>
          <w:p w14:paraId="0AF1A250" w14:textId="77777777" w:rsidR="003C4663" w:rsidRPr="001E1831" w:rsidRDefault="003C4663" w:rsidP="003C4663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  <w:vAlign w:val="bottom"/>
          </w:tcPr>
          <w:p w14:paraId="72EC7DF3" w14:textId="00951F72" w:rsidR="003C4663" w:rsidRPr="001E1831" w:rsidRDefault="003C4663" w:rsidP="003C4663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25,649,866</w:t>
            </w:r>
            <w:r w:rsidRPr="001E1831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.</w:t>
            </w: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00</w:t>
            </w:r>
          </w:p>
        </w:tc>
        <w:tc>
          <w:tcPr>
            <w:tcW w:w="120" w:type="dxa"/>
          </w:tcPr>
          <w:p w14:paraId="75A8B787" w14:textId="77777777" w:rsidR="003C4663" w:rsidRPr="001E1831" w:rsidRDefault="003C4663" w:rsidP="003C4663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6495B7BE" w14:textId="715A8E59" w:rsidR="003C4663" w:rsidRPr="001E1831" w:rsidRDefault="003C4663" w:rsidP="003C4663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26,897,959.00</w:t>
            </w:r>
          </w:p>
        </w:tc>
        <w:tc>
          <w:tcPr>
            <w:tcW w:w="87" w:type="dxa"/>
          </w:tcPr>
          <w:p w14:paraId="5EB6DE0C" w14:textId="77777777" w:rsidR="003C4663" w:rsidRPr="001E1831" w:rsidRDefault="003C4663" w:rsidP="003C4663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  <w:vAlign w:val="bottom"/>
          </w:tcPr>
          <w:p w14:paraId="28714D06" w14:textId="68E697F2" w:rsidR="003C4663" w:rsidRPr="001E1831" w:rsidRDefault="003C4663" w:rsidP="003C4663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23,744,276</w:t>
            </w:r>
            <w:r w:rsidRPr="001E1831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.</w:t>
            </w: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00</w:t>
            </w:r>
          </w:p>
        </w:tc>
      </w:tr>
      <w:tr w:rsidR="003C4663" w:rsidRPr="001E1831" w14:paraId="785D04DF" w14:textId="77777777" w:rsidTr="00AE42F3">
        <w:trPr>
          <w:trHeight w:hRule="exact" w:val="369"/>
        </w:trPr>
        <w:tc>
          <w:tcPr>
            <w:tcW w:w="3609" w:type="dxa"/>
          </w:tcPr>
          <w:p w14:paraId="521E94B7" w14:textId="77777777" w:rsidR="003C4663" w:rsidRPr="001E1831" w:rsidRDefault="003C4663" w:rsidP="003C4663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1E1831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ต้นทุนบริการปัจจุบันและ</w:t>
            </w:r>
            <w:r w:rsidRPr="001E1831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ต้นทุนดอกเบี้ย</w:t>
            </w:r>
          </w:p>
        </w:tc>
        <w:tc>
          <w:tcPr>
            <w:tcW w:w="1407" w:type="dxa"/>
          </w:tcPr>
          <w:p w14:paraId="7A3C02D3" w14:textId="48210883" w:rsidR="003C4663" w:rsidRPr="001E1831" w:rsidRDefault="007501A6" w:rsidP="003C4663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2,498,110.00</w:t>
            </w:r>
          </w:p>
        </w:tc>
        <w:tc>
          <w:tcPr>
            <w:tcW w:w="87" w:type="dxa"/>
          </w:tcPr>
          <w:p w14:paraId="6B454A64" w14:textId="77777777" w:rsidR="003C4663" w:rsidRPr="001E1831" w:rsidRDefault="003C4663" w:rsidP="003C4663">
            <w:pPr>
              <w:ind w:left="141" w:right="142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3" w:type="dxa"/>
          </w:tcPr>
          <w:p w14:paraId="5C43D457" w14:textId="0D054E63" w:rsidR="003C4663" w:rsidRPr="001E1831" w:rsidRDefault="003C4663" w:rsidP="003C4663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2,366,482</w:t>
            </w:r>
            <w:r w:rsidRPr="001E1831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.</w:t>
            </w: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00</w:t>
            </w:r>
          </w:p>
        </w:tc>
        <w:tc>
          <w:tcPr>
            <w:tcW w:w="120" w:type="dxa"/>
          </w:tcPr>
          <w:p w14:paraId="3135EABE" w14:textId="77777777" w:rsidR="003C4663" w:rsidRPr="001E1831" w:rsidRDefault="003C4663" w:rsidP="003C4663">
            <w:pPr>
              <w:ind w:hanging="101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20" w:type="dxa"/>
          </w:tcPr>
          <w:p w14:paraId="7C7B4C64" w14:textId="0365ABF0" w:rsidR="003C4663" w:rsidRPr="001E1831" w:rsidRDefault="007501A6" w:rsidP="003C4663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2,310,200.00</w:t>
            </w:r>
          </w:p>
        </w:tc>
        <w:tc>
          <w:tcPr>
            <w:tcW w:w="87" w:type="dxa"/>
          </w:tcPr>
          <w:p w14:paraId="212EA293" w14:textId="77777777" w:rsidR="003C4663" w:rsidRPr="001E1831" w:rsidRDefault="003C4663" w:rsidP="003C4663">
            <w:pPr>
              <w:ind w:left="-782" w:right="-251"/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</w:tcPr>
          <w:p w14:paraId="151F99D4" w14:textId="0EDBBBFB" w:rsidR="003C4663" w:rsidRPr="001E1831" w:rsidRDefault="003C4663" w:rsidP="003C4663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2,156,485</w:t>
            </w:r>
            <w:r w:rsidRPr="001E1831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.</w:t>
            </w: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67</w:t>
            </w:r>
          </w:p>
        </w:tc>
      </w:tr>
      <w:tr w:rsidR="003C4663" w:rsidRPr="001E1831" w14:paraId="2A6E64D2" w14:textId="77777777" w:rsidTr="00AE42F3">
        <w:trPr>
          <w:trHeight w:hRule="exact" w:val="369"/>
        </w:trPr>
        <w:tc>
          <w:tcPr>
            <w:tcW w:w="3609" w:type="dxa"/>
          </w:tcPr>
          <w:p w14:paraId="2390DB52" w14:textId="77777777" w:rsidR="003C4663" w:rsidRPr="001E1831" w:rsidRDefault="003C4663" w:rsidP="003C4663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1E1831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ต้นทุนบริการในอดีต</w:t>
            </w:r>
          </w:p>
        </w:tc>
        <w:tc>
          <w:tcPr>
            <w:tcW w:w="1407" w:type="dxa"/>
          </w:tcPr>
          <w:p w14:paraId="073A9975" w14:textId="36505C76" w:rsidR="003C4663" w:rsidRPr="001E1831" w:rsidRDefault="007501A6" w:rsidP="003C4663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87" w:type="dxa"/>
          </w:tcPr>
          <w:p w14:paraId="6E1DC79C" w14:textId="77777777" w:rsidR="003C4663" w:rsidRPr="001E1831" w:rsidRDefault="003C4663" w:rsidP="003C4663">
            <w:pPr>
              <w:ind w:left="141" w:right="142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3" w:type="dxa"/>
          </w:tcPr>
          <w:p w14:paraId="077FAF06" w14:textId="600C8588" w:rsidR="003C4663" w:rsidRPr="001E1831" w:rsidRDefault="003C4663" w:rsidP="003C4663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E1831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20" w:type="dxa"/>
          </w:tcPr>
          <w:p w14:paraId="486A3CB1" w14:textId="77777777" w:rsidR="003C4663" w:rsidRPr="001E1831" w:rsidRDefault="003C4663" w:rsidP="003C4663">
            <w:pPr>
              <w:ind w:hanging="101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20" w:type="dxa"/>
          </w:tcPr>
          <w:p w14:paraId="2EA71F07" w14:textId="5918074E" w:rsidR="003C4663" w:rsidRPr="001E1831" w:rsidRDefault="007501A6" w:rsidP="003C4663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87" w:type="dxa"/>
          </w:tcPr>
          <w:p w14:paraId="5C5E2961" w14:textId="77777777" w:rsidR="003C4663" w:rsidRPr="001E1831" w:rsidRDefault="003C4663" w:rsidP="003C4663">
            <w:pPr>
              <w:ind w:left="-782" w:right="-251"/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</w:tcPr>
          <w:p w14:paraId="23666647" w14:textId="5CB9C9E0" w:rsidR="003C4663" w:rsidRPr="001E1831" w:rsidRDefault="003C4663" w:rsidP="003C4663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997,197</w:t>
            </w:r>
            <w:r w:rsidRPr="001E1831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.</w:t>
            </w: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33</w:t>
            </w:r>
          </w:p>
        </w:tc>
      </w:tr>
      <w:tr w:rsidR="003C4663" w:rsidRPr="001E1831" w14:paraId="56837A54" w14:textId="77777777" w:rsidTr="00AE42F3">
        <w:trPr>
          <w:trHeight w:hRule="exact" w:val="369"/>
        </w:trPr>
        <w:tc>
          <w:tcPr>
            <w:tcW w:w="3609" w:type="dxa"/>
          </w:tcPr>
          <w:p w14:paraId="681E9A83" w14:textId="77777777" w:rsidR="003C4663" w:rsidRPr="001E1831" w:rsidRDefault="003C4663" w:rsidP="003C4663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1E1831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ผล</w:t>
            </w:r>
            <w:r w:rsidRPr="001E1831"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  <w:t>(</w:t>
            </w:r>
            <w:r w:rsidRPr="001E1831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กำไร</w:t>
            </w:r>
            <w:r w:rsidRPr="001E1831"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  <w:t>)</w:t>
            </w:r>
            <w:r w:rsidRPr="001E1831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 xml:space="preserve"> ขาดทุนจากการประมาณการ</w:t>
            </w:r>
            <w:r w:rsidRPr="001E1831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- </w:t>
            </w:r>
          </w:p>
        </w:tc>
        <w:tc>
          <w:tcPr>
            <w:tcW w:w="1407" w:type="dxa"/>
          </w:tcPr>
          <w:p w14:paraId="791A85B4" w14:textId="77777777" w:rsidR="003C4663" w:rsidRPr="001E1831" w:rsidRDefault="003C4663" w:rsidP="003C4663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87" w:type="dxa"/>
          </w:tcPr>
          <w:p w14:paraId="09883CBC" w14:textId="77777777" w:rsidR="003C4663" w:rsidRPr="001E1831" w:rsidRDefault="003C4663" w:rsidP="003C4663">
            <w:pPr>
              <w:ind w:left="141" w:right="142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3" w:type="dxa"/>
          </w:tcPr>
          <w:p w14:paraId="4A8EB2F7" w14:textId="77777777" w:rsidR="003C4663" w:rsidRPr="001E1831" w:rsidRDefault="003C4663" w:rsidP="003C4663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0" w:type="dxa"/>
          </w:tcPr>
          <w:p w14:paraId="5F74902F" w14:textId="77777777" w:rsidR="003C4663" w:rsidRPr="001E1831" w:rsidRDefault="003C4663" w:rsidP="003C4663">
            <w:pPr>
              <w:ind w:hanging="101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20" w:type="dxa"/>
          </w:tcPr>
          <w:p w14:paraId="15CC4ED7" w14:textId="77777777" w:rsidR="003C4663" w:rsidRPr="001E1831" w:rsidRDefault="003C4663" w:rsidP="003C4663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87" w:type="dxa"/>
          </w:tcPr>
          <w:p w14:paraId="59F959EF" w14:textId="77777777" w:rsidR="003C4663" w:rsidRPr="001E1831" w:rsidRDefault="003C4663" w:rsidP="003C4663">
            <w:pPr>
              <w:ind w:left="-782" w:right="-251"/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</w:tcPr>
          <w:p w14:paraId="4DFBF8C5" w14:textId="77777777" w:rsidR="003C4663" w:rsidRPr="001E1831" w:rsidRDefault="003C4663" w:rsidP="003C4663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</w:tr>
      <w:tr w:rsidR="003C4663" w:rsidRPr="001E1831" w14:paraId="492988FF" w14:textId="77777777" w:rsidTr="00550F77">
        <w:trPr>
          <w:trHeight w:hRule="exact" w:val="369"/>
        </w:trPr>
        <w:tc>
          <w:tcPr>
            <w:tcW w:w="3609" w:type="dxa"/>
          </w:tcPr>
          <w:p w14:paraId="0CF8BD6A" w14:textId="77777777" w:rsidR="003C4663" w:rsidRPr="001E1831" w:rsidRDefault="003C4663" w:rsidP="003C4663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1E1831"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  <w:t xml:space="preserve">     </w:t>
            </w:r>
            <w:r w:rsidRPr="001E1831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- ตามหลัก</w:t>
            </w:r>
            <w:r w:rsidRPr="001E1831">
              <w:rPr>
                <w:rFonts w:ascii="Angsana New" w:hAnsi="Angsana New" w:hint="cs"/>
                <w:spacing w:val="-6"/>
                <w:sz w:val="26"/>
                <w:szCs w:val="26"/>
                <w:cs/>
              </w:rPr>
              <w:t>คณิตศาสตร์</w:t>
            </w:r>
            <w:r w:rsidRPr="001E1831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ประกันภัย</w:t>
            </w:r>
          </w:p>
        </w:tc>
        <w:tc>
          <w:tcPr>
            <w:tcW w:w="1407" w:type="dxa"/>
          </w:tcPr>
          <w:p w14:paraId="3D873744" w14:textId="43F7F0A9" w:rsidR="003C4663" w:rsidRPr="001E1831" w:rsidRDefault="007501A6" w:rsidP="003C4663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87" w:type="dxa"/>
          </w:tcPr>
          <w:p w14:paraId="0760088B" w14:textId="77777777" w:rsidR="003C4663" w:rsidRPr="001E1831" w:rsidRDefault="003C4663" w:rsidP="003C4663">
            <w:pPr>
              <w:ind w:left="141" w:right="142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3" w:type="dxa"/>
          </w:tcPr>
          <w:p w14:paraId="0A347200" w14:textId="4AC47DF8" w:rsidR="003C4663" w:rsidRPr="001E1831" w:rsidRDefault="003C4663" w:rsidP="003C4663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E1831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20" w:type="dxa"/>
          </w:tcPr>
          <w:p w14:paraId="190611A4" w14:textId="77777777" w:rsidR="003C4663" w:rsidRPr="001E1831" w:rsidRDefault="003C4663" w:rsidP="003C4663">
            <w:pPr>
              <w:ind w:hanging="101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20" w:type="dxa"/>
          </w:tcPr>
          <w:p w14:paraId="18DF776E" w14:textId="06DFD28F" w:rsidR="003C4663" w:rsidRPr="001E1831" w:rsidRDefault="007501A6" w:rsidP="003C4663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87" w:type="dxa"/>
          </w:tcPr>
          <w:p w14:paraId="4FF568F0" w14:textId="77777777" w:rsidR="003C4663" w:rsidRPr="001E1831" w:rsidRDefault="003C4663" w:rsidP="003C4663">
            <w:pPr>
              <w:ind w:left="-782" w:right="-251"/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</w:tcPr>
          <w:p w14:paraId="14C79EF3" w14:textId="4FEC1F10" w:rsidR="003C4663" w:rsidRPr="001E1831" w:rsidRDefault="003C4663" w:rsidP="003C4663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E1831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-</w:t>
            </w:r>
          </w:p>
        </w:tc>
      </w:tr>
      <w:tr w:rsidR="003C4663" w:rsidRPr="001E1831" w14:paraId="3D0C7508" w14:textId="77777777" w:rsidTr="00550F77">
        <w:trPr>
          <w:trHeight w:hRule="exact" w:val="369"/>
        </w:trPr>
        <w:tc>
          <w:tcPr>
            <w:tcW w:w="3609" w:type="dxa"/>
          </w:tcPr>
          <w:p w14:paraId="59798BBB" w14:textId="77777777" w:rsidR="003C4663" w:rsidRPr="001E1831" w:rsidRDefault="003C4663" w:rsidP="003C4663">
            <w:pPr>
              <w:overflowPunct/>
              <w:autoSpaceDE/>
              <w:autoSpaceDN/>
              <w:adjustRightInd/>
              <w:ind w:firstLine="120"/>
              <w:jc w:val="both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</w:rPr>
            </w:pPr>
            <w:r w:rsidRPr="001E1831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ภาระผูกพันผลประโยชน์</w:t>
            </w:r>
            <w:r w:rsidRPr="001E1831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พนักงาน ณ วันสิ้นปี</w:t>
            </w:r>
          </w:p>
        </w:tc>
        <w:tc>
          <w:tcPr>
            <w:tcW w:w="1407" w:type="dxa"/>
            <w:tcBorders>
              <w:top w:val="single" w:sz="4" w:space="0" w:color="auto"/>
              <w:bottom w:val="double" w:sz="4" w:space="0" w:color="auto"/>
            </w:tcBorders>
          </w:tcPr>
          <w:p w14:paraId="26F270C2" w14:textId="01209B76" w:rsidR="003C4663" w:rsidRPr="001E1831" w:rsidRDefault="007501A6" w:rsidP="003C4663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30,514,458.00</w:t>
            </w:r>
          </w:p>
        </w:tc>
        <w:tc>
          <w:tcPr>
            <w:tcW w:w="87" w:type="dxa"/>
          </w:tcPr>
          <w:p w14:paraId="3DDC8490" w14:textId="77777777" w:rsidR="003C4663" w:rsidRPr="001E1831" w:rsidRDefault="003C4663" w:rsidP="003C4663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</w:tcPr>
          <w:p w14:paraId="4FD66A18" w14:textId="6FE423ED" w:rsidR="003C4663" w:rsidRPr="001E1831" w:rsidRDefault="003C4663" w:rsidP="003C4663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28,016,348</w:t>
            </w:r>
            <w:r w:rsidRPr="001E1831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.</w:t>
            </w: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00</w:t>
            </w:r>
          </w:p>
        </w:tc>
        <w:tc>
          <w:tcPr>
            <w:tcW w:w="120" w:type="dxa"/>
          </w:tcPr>
          <w:p w14:paraId="6FB0F621" w14:textId="77777777" w:rsidR="003C4663" w:rsidRPr="001E1831" w:rsidRDefault="003C4663" w:rsidP="003C4663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</w:tcPr>
          <w:p w14:paraId="72DF40E7" w14:textId="79E52FE2" w:rsidR="003C4663" w:rsidRPr="001E1831" w:rsidRDefault="007501A6" w:rsidP="003C4663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29,208,159.00</w:t>
            </w:r>
          </w:p>
        </w:tc>
        <w:tc>
          <w:tcPr>
            <w:tcW w:w="87" w:type="dxa"/>
          </w:tcPr>
          <w:p w14:paraId="79C9D3ED" w14:textId="77777777" w:rsidR="003C4663" w:rsidRPr="001E1831" w:rsidRDefault="003C4663" w:rsidP="003C4663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</w:tcPr>
          <w:p w14:paraId="4ED42E99" w14:textId="66D857C5" w:rsidR="003C4663" w:rsidRPr="001E1831" w:rsidRDefault="003C4663" w:rsidP="003C4663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26,897,959</w:t>
            </w:r>
            <w:r w:rsidRPr="001E1831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.</w:t>
            </w: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00</w:t>
            </w:r>
          </w:p>
        </w:tc>
      </w:tr>
    </w:tbl>
    <w:p w14:paraId="21F27865" w14:textId="77777777" w:rsidR="00984758" w:rsidRPr="001E1831" w:rsidRDefault="00984758" w:rsidP="00632DCB">
      <w:pPr>
        <w:ind w:left="709" w:right="-306" w:hanging="284"/>
        <w:jc w:val="thaiDistribute"/>
        <w:rPr>
          <w:rFonts w:ascii="Angsana New" w:hAnsi="Angsana New"/>
          <w:sz w:val="16"/>
          <w:szCs w:val="16"/>
        </w:rPr>
      </w:pPr>
    </w:p>
    <w:p w14:paraId="6E016EEA" w14:textId="36B93F3A" w:rsidR="00632DCB" w:rsidRPr="001E1831" w:rsidRDefault="00632DCB" w:rsidP="00632DCB">
      <w:pPr>
        <w:ind w:left="709" w:right="-306" w:hanging="284"/>
        <w:jc w:val="thaiDistribute"/>
        <w:rPr>
          <w:rFonts w:ascii="Angsana New" w:hAnsi="Angsana New"/>
          <w:sz w:val="26"/>
          <w:szCs w:val="26"/>
        </w:rPr>
      </w:pPr>
      <w:r w:rsidRPr="001E1831">
        <w:rPr>
          <w:rFonts w:ascii="Angsana New" w:hAnsi="Angsana New" w:hint="cs"/>
          <w:sz w:val="26"/>
          <w:szCs w:val="26"/>
          <w:cs/>
        </w:rPr>
        <w:t xml:space="preserve">ค่าใช้จ่ายที่รับรู้ในกำไรหรือขาดทุนสำหรับปีสิ้นสุดวันที่ </w:t>
      </w:r>
      <w:r w:rsidRPr="001E1831">
        <w:rPr>
          <w:rFonts w:ascii="Angsana New" w:hAnsi="Angsana New"/>
          <w:sz w:val="26"/>
          <w:szCs w:val="26"/>
          <w:cs/>
        </w:rPr>
        <w:t>3</w:t>
      </w:r>
      <w:r w:rsidRPr="001E1831">
        <w:rPr>
          <w:rFonts w:ascii="Angsana New" w:hAnsi="Angsana New" w:hint="cs"/>
          <w:sz w:val="26"/>
          <w:szCs w:val="26"/>
          <w:cs/>
        </w:rPr>
        <w:t>1</w:t>
      </w:r>
      <w:r w:rsidRPr="001E1831">
        <w:rPr>
          <w:rFonts w:ascii="Angsana New" w:hAnsi="Angsana New"/>
          <w:sz w:val="26"/>
          <w:szCs w:val="26"/>
          <w:cs/>
        </w:rPr>
        <w:t xml:space="preserve"> </w:t>
      </w:r>
      <w:r w:rsidRPr="001E1831">
        <w:rPr>
          <w:rFonts w:ascii="Angsana New" w:hAnsi="Angsana New" w:hint="cs"/>
          <w:sz w:val="26"/>
          <w:szCs w:val="26"/>
          <w:cs/>
        </w:rPr>
        <w:t>ธันวาคม</w:t>
      </w:r>
      <w:r w:rsidR="00791766" w:rsidRPr="001E1831">
        <w:rPr>
          <w:rFonts w:ascii="Angsana New" w:hAnsi="Angsana New"/>
          <w:sz w:val="26"/>
          <w:szCs w:val="26"/>
          <w:cs/>
        </w:rPr>
        <w:t xml:space="preserve"> 25</w:t>
      </w:r>
      <w:r w:rsidR="00550F77" w:rsidRPr="001E1831">
        <w:rPr>
          <w:rFonts w:ascii="Angsana New" w:hAnsi="Angsana New" w:hint="cs"/>
          <w:sz w:val="26"/>
          <w:szCs w:val="26"/>
          <w:cs/>
        </w:rPr>
        <w:t>6</w:t>
      </w:r>
      <w:r w:rsidR="005924B9" w:rsidRPr="001E1831">
        <w:rPr>
          <w:rFonts w:ascii="Angsana New" w:hAnsi="Angsana New" w:hint="cs"/>
          <w:sz w:val="26"/>
          <w:szCs w:val="26"/>
          <w:cs/>
        </w:rPr>
        <w:t>3</w:t>
      </w:r>
      <w:r w:rsidRPr="001E1831">
        <w:rPr>
          <w:rFonts w:ascii="Angsana New" w:hAnsi="Angsana New" w:hint="cs"/>
          <w:sz w:val="26"/>
          <w:szCs w:val="26"/>
          <w:cs/>
        </w:rPr>
        <w:t xml:space="preserve"> และ 25</w:t>
      </w:r>
      <w:r w:rsidR="00550F77" w:rsidRPr="001E1831">
        <w:rPr>
          <w:rFonts w:ascii="Angsana New" w:hAnsi="Angsana New" w:hint="cs"/>
          <w:sz w:val="26"/>
          <w:szCs w:val="26"/>
          <w:cs/>
        </w:rPr>
        <w:t>6</w:t>
      </w:r>
      <w:r w:rsidR="005924B9" w:rsidRPr="001E1831">
        <w:rPr>
          <w:rFonts w:ascii="Angsana New" w:hAnsi="Angsana New" w:hint="cs"/>
          <w:sz w:val="26"/>
          <w:szCs w:val="26"/>
          <w:cs/>
        </w:rPr>
        <w:t>2</w:t>
      </w:r>
      <w:r w:rsidRPr="001E1831">
        <w:rPr>
          <w:rFonts w:ascii="Angsana New" w:hAnsi="Angsana New" w:hint="cs"/>
          <w:sz w:val="26"/>
          <w:szCs w:val="26"/>
          <w:cs/>
        </w:rPr>
        <w:t xml:space="preserve"> มี ดังนี้</w:t>
      </w:r>
    </w:p>
    <w:tbl>
      <w:tblPr>
        <w:tblW w:w="9333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"/>
        <w:gridCol w:w="95"/>
        <w:gridCol w:w="3560"/>
        <w:gridCol w:w="511"/>
        <w:gridCol w:w="804"/>
        <w:gridCol w:w="99"/>
        <w:gridCol w:w="1434"/>
        <w:gridCol w:w="57"/>
        <w:gridCol w:w="6"/>
        <w:gridCol w:w="18"/>
        <w:gridCol w:w="68"/>
        <w:gridCol w:w="25"/>
        <w:gridCol w:w="17"/>
        <w:gridCol w:w="1243"/>
        <w:gridCol w:w="97"/>
        <w:gridCol w:w="1078"/>
        <w:gridCol w:w="20"/>
        <w:gridCol w:w="52"/>
        <w:gridCol w:w="85"/>
      </w:tblGrid>
      <w:tr w:rsidR="00632DCB" w:rsidRPr="001E1831" w14:paraId="0CB21C79" w14:textId="77777777" w:rsidTr="0072102A">
        <w:trPr>
          <w:gridBefore w:val="2"/>
          <w:wBefore w:w="159" w:type="dxa"/>
          <w:trHeight w:hRule="exact" w:val="300"/>
        </w:trPr>
        <w:tc>
          <w:tcPr>
            <w:tcW w:w="3560" w:type="dxa"/>
          </w:tcPr>
          <w:p w14:paraId="4808F800" w14:textId="77777777" w:rsidR="00632DCB" w:rsidRPr="001E1831" w:rsidRDefault="00632DCB" w:rsidP="00DB57B1">
            <w:pPr>
              <w:ind w:right="-251" w:firstLine="142"/>
              <w:jc w:val="both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5614" w:type="dxa"/>
            <w:gridSpan w:val="16"/>
            <w:tcBorders>
              <w:bottom w:val="single" w:sz="4" w:space="0" w:color="auto"/>
            </w:tcBorders>
          </w:tcPr>
          <w:p w14:paraId="1B1EEE8B" w14:textId="77777777" w:rsidR="00632DCB" w:rsidRPr="001E1831" w:rsidRDefault="00632DCB" w:rsidP="00DB57B1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th-TH"/>
              </w:rPr>
            </w:pPr>
            <w:r w:rsidRPr="001E1831"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632DCB" w:rsidRPr="001E1831" w14:paraId="47794F72" w14:textId="77777777" w:rsidTr="0072102A">
        <w:trPr>
          <w:gridBefore w:val="2"/>
          <w:wBefore w:w="159" w:type="dxa"/>
          <w:trHeight w:hRule="exact" w:val="346"/>
        </w:trPr>
        <w:tc>
          <w:tcPr>
            <w:tcW w:w="3560" w:type="dxa"/>
          </w:tcPr>
          <w:p w14:paraId="27FAF67F" w14:textId="77777777" w:rsidR="00632DCB" w:rsidRPr="001E1831" w:rsidRDefault="00632DCB" w:rsidP="00DB57B1">
            <w:pPr>
              <w:ind w:right="-251" w:firstLine="142"/>
              <w:jc w:val="both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90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1CF23E0" w14:textId="77777777" w:rsidR="00632DCB" w:rsidRPr="001E1831" w:rsidRDefault="00632DCB" w:rsidP="00DB57B1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E1831"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92" w:type="dxa"/>
            <w:gridSpan w:val="3"/>
            <w:tcBorders>
              <w:top w:val="single" w:sz="4" w:space="0" w:color="auto"/>
            </w:tcBorders>
          </w:tcPr>
          <w:p w14:paraId="62A03BFD" w14:textId="77777777" w:rsidR="00632DCB" w:rsidRPr="001E1831" w:rsidRDefault="00632DCB" w:rsidP="00DB57B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2617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382A3D2A" w14:textId="77777777" w:rsidR="00632DCB" w:rsidRPr="001E1831" w:rsidRDefault="00632DCB" w:rsidP="00DB57B1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E1831"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C4663" w:rsidRPr="001E1831" w14:paraId="1EFFAF84" w14:textId="77777777" w:rsidTr="0072102A">
        <w:trPr>
          <w:gridBefore w:val="2"/>
          <w:wBefore w:w="159" w:type="dxa"/>
          <w:trHeight w:hRule="exact" w:val="355"/>
        </w:trPr>
        <w:tc>
          <w:tcPr>
            <w:tcW w:w="3560" w:type="dxa"/>
          </w:tcPr>
          <w:p w14:paraId="13E9A46E" w14:textId="77777777" w:rsidR="003C4663" w:rsidRPr="001E1831" w:rsidRDefault="003C4663" w:rsidP="003C4663">
            <w:pPr>
              <w:ind w:right="-251" w:firstLine="142"/>
              <w:jc w:val="both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55C58A" w14:textId="5580DB89" w:rsidR="003C4663" w:rsidRPr="001E1831" w:rsidRDefault="003C4663" w:rsidP="003C466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1E1831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2563</w:t>
            </w:r>
          </w:p>
        </w:tc>
        <w:tc>
          <w:tcPr>
            <w:tcW w:w="99" w:type="dxa"/>
            <w:tcBorders>
              <w:top w:val="single" w:sz="4" w:space="0" w:color="auto"/>
            </w:tcBorders>
            <w:vAlign w:val="center"/>
          </w:tcPr>
          <w:p w14:paraId="4687EDBD" w14:textId="77777777" w:rsidR="003C4663" w:rsidRPr="001E1831" w:rsidRDefault="003C4663" w:rsidP="003C466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49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B844BF" w14:textId="3E68C9C6" w:rsidR="003C4663" w:rsidRPr="001E1831" w:rsidRDefault="003C4663" w:rsidP="003C466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1E1831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2562</w:t>
            </w:r>
          </w:p>
        </w:tc>
        <w:tc>
          <w:tcPr>
            <w:tcW w:w="92" w:type="dxa"/>
            <w:gridSpan w:val="3"/>
          </w:tcPr>
          <w:p w14:paraId="23325278" w14:textId="77777777" w:rsidR="003C4663" w:rsidRPr="001E1831" w:rsidRDefault="003C4663" w:rsidP="003C4663">
            <w:pPr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85" w:type="dxa"/>
            <w:gridSpan w:val="3"/>
            <w:tcBorders>
              <w:bottom w:val="single" w:sz="4" w:space="0" w:color="auto"/>
            </w:tcBorders>
            <w:vAlign w:val="center"/>
          </w:tcPr>
          <w:p w14:paraId="5C927B77" w14:textId="33A1E398" w:rsidR="003C4663" w:rsidRPr="001E1831" w:rsidRDefault="003C4663" w:rsidP="003C466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1E1831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2563</w:t>
            </w:r>
          </w:p>
        </w:tc>
        <w:tc>
          <w:tcPr>
            <w:tcW w:w="97" w:type="dxa"/>
            <w:vAlign w:val="center"/>
          </w:tcPr>
          <w:p w14:paraId="7A977512" w14:textId="77777777" w:rsidR="003C4663" w:rsidRPr="001E1831" w:rsidRDefault="003C4663" w:rsidP="003C466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235" w:type="dxa"/>
            <w:gridSpan w:val="4"/>
            <w:tcBorders>
              <w:bottom w:val="single" w:sz="4" w:space="0" w:color="auto"/>
            </w:tcBorders>
            <w:vAlign w:val="center"/>
          </w:tcPr>
          <w:p w14:paraId="1F732283" w14:textId="13428BAC" w:rsidR="003C4663" w:rsidRPr="001E1831" w:rsidRDefault="003C4663" w:rsidP="003C466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1E1831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2562</w:t>
            </w:r>
          </w:p>
        </w:tc>
      </w:tr>
      <w:tr w:rsidR="003C4663" w:rsidRPr="001E1831" w14:paraId="2AEFD90D" w14:textId="77777777" w:rsidTr="0072102A">
        <w:trPr>
          <w:gridBefore w:val="2"/>
          <w:wBefore w:w="159" w:type="dxa"/>
          <w:trHeight w:hRule="exact" w:val="364"/>
        </w:trPr>
        <w:tc>
          <w:tcPr>
            <w:tcW w:w="3560" w:type="dxa"/>
          </w:tcPr>
          <w:p w14:paraId="51FD3012" w14:textId="77777777" w:rsidR="003C4663" w:rsidRPr="001E1831" w:rsidRDefault="003C4663" w:rsidP="003C4663">
            <w:pPr>
              <w:ind w:right="-251" w:firstLine="142"/>
              <w:jc w:val="both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1E1831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ต้นทุนบริการปัจจุบัน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</w:tcBorders>
          </w:tcPr>
          <w:p w14:paraId="792A0990" w14:textId="3BD47C58" w:rsidR="003C4663" w:rsidRPr="001E1831" w:rsidRDefault="007501A6" w:rsidP="003C4663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1,956,496.00</w:t>
            </w:r>
          </w:p>
        </w:tc>
        <w:tc>
          <w:tcPr>
            <w:tcW w:w="99" w:type="dxa"/>
          </w:tcPr>
          <w:p w14:paraId="5CBDD026" w14:textId="77777777" w:rsidR="003C4663" w:rsidRPr="001E1831" w:rsidRDefault="003C4663" w:rsidP="003C4663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491" w:type="dxa"/>
            <w:gridSpan w:val="2"/>
            <w:tcBorders>
              <w:top w:val="single" w:sz="4" w:space="0" w:color="auto"/>
            </w:tcBorders>
          </w:tcPr>
          <w:p w14:paraId="78E71EF0" w14:textId="1CD1BB92" w:rsidR="003C4663" w:rsidRPr="001E1831" w:rsidRDefault="003C4663" w:rsidP="003C4663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1,859,578</w:t>
            </w:r>
            <w:r w:rsidRPr="001E1831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.</w:t>
            </w: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00</w:t>
            </w:r>
          </w:p>
        </w:tc>
        <w:tc>
          <w:tcPr>
            <w:tcW w:w="92" w:type="dxa"/>
            <w:gridSpan w:val="3"/>
          </w:tcPr>
          <w:p w14:paraId="559AD4EC" w14:textId="77777777" w:rsidR="003C4663" w:rsidRPr="001E1831" w:rsidRDefault="003C4663" w:rsidP="003C4663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85" w:type="dxa"/>
            <w:gridSpan w:val="3"/>
            <w:tcBorders>
              <w:top w:val="single" w:sz="4" w:space="0" w:color="auto"/>
            </w:tcBorders>
          </w:tcPr>
          <w:p w14:paraId="2FE745C4" w14:textId="2F28A101" w:rsidR="003C4663" w:rsidRPr="001E1831" w:rsidRDefault="007501A6" w:rsidP="003C4663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1,800,974.00</w:t>
            </w:r>
          </w:p>
        </w:tc>
        <w:tc>
          <w:tcPr>
            <w:tcW w:w="97" w:type="dxa"/>
          </w:tcPr>
          <w:p w14:paraId="566C367C" w14:textId="77777777" w:rsidR="003C4663" w:rsidRPr="001E1831" w:rsidRDefault="003C4663" w:rsidP="003C4663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35" w:type="dxa"/>
            <w:gridSpan w:val="4"/>
            <w:tcBorders>
              <w:top w:val="single" w:sz="4" w:space="0" w:color="auto"/>
            </w:tcBorders>
          </w:tcPr>
          <w:p w14:paraId="10731B6D" w14:textId="2219D163" w:rsidR="003C4663" w:rsidRPr="001E1831" w:rsidRDefault="003C4663" w:rsidP="003C4663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1,685,311</w:t>
            </w:r>
            <w:r w:rsidRPr="001E1831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.</w:t>
            </w: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00</w:t>
            </w:r>
          </w:p>
        </w:tc>
      </w:tr>
      <w:tr w:rsidR="003C4663" w:rsidRPr="001E1831" w14:paraId="71C08021" w14:textId="77777777" w:rsidTr="0072102A">
        <w:trPr>
          <w:gridBefore w:val="2"/>
          <w:wBefore w:w="159" w:type="dxa"/>
          <w:trHeight w:hRule="exact" w:val="309"/>
        </w:trPr>
        <w:tc>
          <w:tcPr>
            <w:tcW w:w="3560" w:type="dxa"/>
          </w:tcPr>
          <w:p w14:paraId="4E6680E4" w14:textId="77777777" w:rsidR="003C4663" w:rsidRPr="001E1831" w:rsidRDefault="003C4663" w:rsidP="003C4663">
            <w:pPr>
              <w:ind w:right="-251" w:firstLine="142"/>
              <w:jc w:val="both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1E1831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ต้นทุนดอกเบี้ย</w:t>
            </w:r>
          </w:p>
        </w:tc>
        <w:tc>
          <w:tcPr>
            <w:tcW w:w="1315" w:type="dxa"/>
            <w:gridSpan w:val="2"/>
            <w:tcBorders>
              <w:bottom w:val="single" w:sz="4" w:space="0" w:color="auto"/>
            </w:tcBorders>
          </w:tcPr>
          <w:p w14:paraId="4D6B9B5F" w14:textId="6D8DE667" w:rsidR="003C4663" w:rsidRPr="001E1831" w:rsidRDefault="007501A6" w:rsidP="003C4663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541,614.00</w:t>
            </w:r>
          </w:p>
        </w:tc>
        <w:tc>
          <w:tcPr>
            <w:tcW w:w="99" w:type="dxa"/>
          </w:tcPr>
          <w:p w14:paraId="34345E9C" w14:textId="77777777" w:rsidR="003C4663" w:rsidRPr="001E1831" w:rsidRDefault="003C4663" w:rsidP="003C4663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491" w:type="dxa"/>
            <w:gridSpan w:val="2"/>
            <w:tcBorders>
              <w:bottom w:val="single" w:sz="4" w:space="0" w:color="auto"/>
            </w:tcBorders>
          </w:tcPr>
          <w:p w14:paraId="581E4B01" w14:textId="14F035CD" w:rsidR="003C4663" w:rsidRPr="001E1831" w:rsidRDefault="003C4663" w:rsidP="003C4663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506,904</w:t>
            </w:r>
            <w:r w:rsidRPr="001E1831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.</w:t>
            </w: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00</w:t>
            </w:r>
          </w:p>
        </w:tc>
        <w:tc>
          <w:tcPr>
            <w:tcW w:w="92" w:type="dxa"/>
            <w:gridSpan w:val="3"/>
          </w:tcPr>
          <w:p w14:paraId="1D305861" w14:textId="77777777" w:rsidR="003C4663" w:rsidRPr="001E1831" w:rsidRDefault="003C4663" w:rsidP="003C4663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85" w:type="dxa"/>
            <w:gridSpan w:val="3"/>
            <w:tcBorders>
              <w:bottom w:val="single" w:sz="4" w:space="0" w:color="auto"/>
            </w:tcBorders>
          </w:tcPr>
          <w:p w14:paraId="62BB541B" w14:textId="18F71F45" w:rsidR="003C4663" w:rsidRPr="001E1831" w:rsidRDefault="007501A6" w:rsidP="003C4663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509,226.00</w:t>
            </w:r>
          </w:p>
        </w:tc>
        <w:tc>
          <w:tcPr>
            <w:tcW w:w="97" w:type="dxa"/>
          </w:tcPr>
          <w:p w14:paraId="47968BF7" w14:textId="77777777" w:rsidR="003C4663" w:rsidRPr="001E1831" w:rsidRDefault="003C4663" w:rsidP="003C4663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35" w:type="dxa"/>
            <w:gridSpan w:val="4"/>
            <w:tcBorders>
              <w:bottom w:val="single" w:sz="4" w:space="0" w:color="auto"/>
            </w:tcBorders>
          </w:tcPr>
          <w:p w14:paraId="75845BBE" w14:textId="5264F7ED" w:rsidR="003C4663" w:rsidRPr="001E1831" w:rsidRDefault="003C4663" w:rsidP="003C4663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471,174</w:t>
            </w:r>
            <w:r w:rsidRPr="001E1831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.</w:t>
            </w: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67</w:t>
            </w:r>
          </w:p>
        </w:tc>
      </w:tr>
      <w:tr w:rsidR="003C4663" w:rsidRPr="001E1831" w14:paraId="6365AFD0" w14:textId="77777777" w:rsidTr="0072102A">
        <w:trPr>
          <w:gridBefore w:val="2"/>
          <w:wBefore w:w="159" w:type="dxa"/>
          <w:trHeight w:hRule="exact" w:val="310"/>
        </w:trPr>
        <w:tc>
          <w:tcPr>
            <w:tcW w:w="3560" w:type="dxa"/>
          </w:tcPr>
          <w:p w14:paraId="010078CA" w14:textId="77777777" w:rsidR="003C4663" w:rsidRPr="001E1831" w:rsidRDefault="003C4663" w:rsidP="003C4663">
            <w:pPr>
              <w:ind w:right="-251" w:firstLine="142"/>
              <w:jc w:val="both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1E1831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0A26882C" w14:textId="6BB6ED25" w:rsidR="003C4663" w:rsidRPr="001E1831" w:rsidRDefault="007501A6" w:rsidP="003C4663">
            <w:pPr>
              <w:ind w:left="143" w:right="120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2,498,110.00</w:t>
            </w:r>
          </w:p>
        </w:tc>
        <w:tc>
          <w:tcPr>
            <w:tcW w:w="99" w:type="dxa"/>
          </w:tcPr>
          <w:p w14:paraId="0342A89A" w14:textId="77777777" w:rsidR="003C4663" w:rsidRPr="001E1831" w:rsidRDefault="003C4663" w:rsidP="003C4663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91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F4AC5CB" w14:textId="40376511" w:rsidR="003C4663" w:rsidRPr="001E1831" w:rsidRDefault="003C4663" w:rsidP="003C4663">
            <w:pPr>
              <w:ind w:left="143" w:right="120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2,366,482</w:t>
            </w:r>
            <w:r w:rsidRPr="001E1831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.</w:t>
            </w: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00</w:t>
            </w:r>
          </w:p>
        </w:tc>
        <w:tc>
          <w:tcPr>
            <w:tcW w:w="92" w:type="dxa"/>
            <w:gridSpan w:val="3"/>
          </w:tcPr>
          <w:p w14:paraId="6292D486" w14:textId="77777777" w:rsidR="003C4663" w:rsidRPr="001E1831" w:rsidRDefault="003C4663" w:rsidP="003C4663">
            <w:pPr>
              <w:ind w:right="120" w:hanging="101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85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14:paraId="35F014B9" w14:textId="1F313C3D" w:rsidR="003C4663" w:rsidRPr="001E1831" w:rsidRDefault="007501A6" w:rsidP="003C4663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2,310,200.00</w:t>
            </w:r>
          </w:p>
        </w:tc>
        <w:tc>
          <w:tcPr>
            <w:tcW w:w="97" w:type="dxa"/>
          </w:tcPr>
          <w:p w14:paraId="5657DEEA" w14:textId="77777777" w:rsidR="003C4663" w:rsidRPr="001E1831" w:rsidRDefault="003C4663" w:rsidP="003C4663">
            <w:pPr>
              <w:ind w:left="-782" w:right="120"/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35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14:paraId="040F8B75" w14:textId="2CD2D0A3" w:rsidR="003C4663" w:rsidRPr="001E1831" w:rsidRDefault="003C4663" w:rsidP="003C4663">
            <w:pPr>
              <w:ind w:left="83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2,156,485</w:t>
            </w:r>
            <w:r w:rsidRPr="001E1831"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  <w:t>.</w:t>
            </w:r>
            <w:r w:rsidRPr="001E1831">
              <w:rPr>
                <w:rFonts w:ascii="Angsana New" w:eastAsia="MS Mincho" w:hAnsi="Angsana New"/>
                <w:sz w:val="26"/>
                <w:szCs w:val="26"/>
                <w:lang w:eastAsia="th-TH"/>
              </w:rPr>
              <w:t>67</w:t>
            </w:r>
          </w:p>
        </w:tc>
      </w:tr>
      <w:tr w:rsidR="00BA0A07" w:rsidRPr="001E1831" w14:paraId="66EAA665" w14:textId="77777777" w:rsidTr="0072102A">
        <w:trPr>
          <w:gridBefore w:val="2"/>
          <w:wBefore w:w="159" w:type="dxa"/>
          <w:trHeight w:hRule="exact" w:val="288"/>
        </w:trPr>
        <w:tc>
          <w:tcPr>
            <w:tcW w:w="3560" w:type="dxa"/>
          </w:tcPr>
          <w:p w14:paraId="4F16B420" w14:textId="77777777" w:rsidR="00BA0A07" w:rsidRPr="001E1831" w:rsidRDefault="00BA0A07" w:rsidP="00DB57B1">
            <w:pPr>
              <w:ind w:right="-251" w:firstLine="142"/>
              <w:jc w:val="both"/>
              <w:rPr>
                <w:rFonts w:ascii="Angsana New" w:eastAsia="MS Mincho" w:hAnsi="Angsan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315" w:type="dxa"/>
            <w:gridSpan w:val="2"/>
            <w:tcBorders>
              <w:top w:val="double" w:sz="4" w:space="0" w:color="auto"/>
            </w:tcBorders>
          </w:tcPr>
          <w:p w14:paraId="3509093D" w14:textId="77777777" w:rsidR="00BA0A07" w:rsidRPr="001E1831" w:rsidRDefault="00BA0A07" w:rsidP="00424D3D">
            <w:pPr>
              <w:ind w:right="120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99" w:type="dxa"/>
          </w:tcPr>
          <w:p w14:paraId="36B44C4B" w14:textId="77777777" w:rsidR="00BA0A07" w:rsidRPr="001E1831" w:rsidRDefault="00BA0A07" w:rsidP="00DB57B1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91" w:type="dxa"/>
            <w:gridSpan w:val="2"/>
            <w:tcBorders>
              <w:top w:val="double" w:sz="4" w:space="0" w:color="auto"/>
            </w:tcBorders>
          </w:tcPr>
          <w:p w14:paraId="3DDF98A3" w14:textId="77777777" w:rsidR="00BA0A07" w:rsidRPr="001E1831" w:rsidRDefault="00BA0A07" w:rsidP="0043037F">
            <w:pPr>
              <w:ind w:left="143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92" w:type="dxa"/>
            <w:gridSpan w:val="3"/>
          </w:tcPr>
          <w:p w14:paraId="45EF7251" w14:textId="77777777" w:rsidR="00BA0A07" w:rsidRPr="001E1831" w:rsidRDefault="00BA0A07" w:rsidP="00DB57B1">
            <w:pPr>
              <w:ind w:right="120" w:hanging="101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85" w:type="dxa"/>
            <w:gridSpan w:val="3"/>
            <w:tcBorders>
              <w:top w:val="double" w:sz="4" w:space="0" w:color="auto"/>
            </w:tcBorders>
          </w:tcPr>
          <w:p w14:paraId="0E0163BF" w14:textId="77777777" w:rsidR="00BA0A07" w:rsidRPr="001E1831" w:rsidRDefault="00BA0A07" w:rsidP="00DB57B1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97" w:type="dxa"/>
          </w:tcPr>
          <w:p w14:paraId="665C5374" w14:textId="77777777" w:rsidR="00BA0A07" w:rsidRPr="001E1831" w:rsidRDefault="00BA0A07" w:rsidP="00DB57B1">
            <w:pPr>
              <w:ind w:left="-782" w:right="120"/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35" w:type="dxa"/>
            <w:gridSpan w:val="4"/>
            <w:tcBorders>
              <w:top w:val="double" w:sz="4" w:space="0" w:color="auto"/>
            </w:tcBorders>
          </w:tcPr>
          <w:p w14:paraId="7EFA6466" w14:textId="77777777" w:rsidR="00BA0A07" w:rsidRPr="001E1831" w:rsidRDefault="00BA0A07" w:rsidP="0043037F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</w:tr>
      <w:tr w:rsidR="00BA0A07" w:rsidRPr="001E1831" w14:paraId="05F3163B" w14:textId="77777777" w:rsidTr="0072102A">
        <w:trPr>
          <w:gridBefore w:val="1"/>
          <w:wBefore w:w="64" w:type="dxa"/>
        </w:trPr>
        <w:tc>
          <w:tcPr>
            <w:tcW w:w="9269" w:type="dxa"/>
            <w:gridSpan w:val="18"/>
          </w:tcPr>
          <w:p w14:paraId="52FE6EF2" w14:textId="7334BCA8" w:rsidR="000C0D57" w:rsidRPr="001E1831" w:rsidRDefault="00BA0A07" w:rsidP="003C4663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u w:val="single"/>
                <w:lang w:eastAsia="th-TH"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บริษัทฯ ได้ว่าจ้างนักคณิตศาสตร์ประกันภัยเพื่อคำนวณภาระผูกพันผลประโยชน์พนักงานหลังออกจากงาน ตามที่มาตรฐานการบัญชีกำหนด โดยข้อสมมติในการประมาณการตามหลักการคณิตศาสตร์ประกันภัยที่สำคัญที่ใช้ในการคำนวณ ณ วันที่ </w:t>
            </w:r>
            <w:r w:rsidR="005924B9" w:rsidRPr="001E1831">
              <w:rPr>
                <w:rFonts w:ascii="Angsana New" w:hAnsi="Angsana New" w:hint="cs"/>
                <w:sz w:val="26"/>
                <w:szCs w:val="26"/>
                <w:cs/>
              </w:rPr>
              <w:t>31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5924B9" w:rsidRPr="001E1831">
              <w:rPr>
                <w:rFonts w:ascii="Angsana New" w:hAnsi="Angsana New" w:hint="cs"/>
                <w:sz w:val="26"/>
                <w:szCs w:val="26"/>
                <w:cs/>
              </w:rPr>
              <w:t>2563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 xml:space="preserve"> และ </w:t>
            </w:r>
            <w:r w:rsidR="005924B9" w:rsidRPr="001E1831">
              <w:rPr>
                <w:rFonts w:ascii="Angsana New" w:hAnsi="Angsana New" w:hint="cs"/>
                <w:sz w:val="26"/>
                <w:szCs w:val="26"/>
                <w:cs/>
              </w:rPr>
              <w:t>2562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 xml:space="preserve"> มีดังต่อไปนี้</w:t>
            </w:r>
            <w:r w:rsidR="000C0D57" w:rsidRPr="001E1831">
              <w:rPr>
                <w:rFonts w:ascii="Angsana New" w:hAnsi="Angsana New" w:hint="cs"/>
                <w:sz w:val="26"/>
                <w:szCs w:val="26"/>
                <w:cs/>
              </w:rPr>
              <w:t xml:space="preserve">  </w:t>
            </w:r>
          </w:p>
        </w:tc>
      </w:tr>
      <w:tr w:rsidR="00E33296" w:rsidRPr="001E1831" w14:paraId="4270770B" w14:textId="77777777" w:rsidTr="003E0F83">
        <w:trPr>
          <w:gridAfter w:val="1"/>
          <w:wAfter w:w="85" w:type="dxa"/>
          <w:trHeight w:hRule="exact" w:val="70"/>
        </w:trPr>
        <w:tc>
          <w:tcPr>
            <w:tcW w:w="4230" w:type="dxa"/>
            <w:gridSpan w:val="4"/>
          </w:tcPr>
          <w:p w14:paraId="11996B01" w14:textId="77777777" w:rsidR="00E33296" w:rsidRPr="001E1831" w:rsidRDefault="00E33296" w:rsidP="00E33296">
            <w:pPr>
              <w:overflowPunct/>
              <w:autoSpaceDE/>
              <w:autoSpaceDN/>
              <w:adjustRightInd/>
              <w:ind w:left="-66" w:right="-251" w:firstLine="66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5018" w:type="dxa"/>
            <w:gridSpan w:val="14"/>
          </w:tcPr>
          <w:p w14:paraId="45AABF0F" w14:textId="30C555AE" w:rsidR="00E33296" w:rsidRPr="001E1831" w:rsidRDefault="00E33296" w:rsidP="0081132D">
            <w:pPr>
              <w:overflowPunct/>
              <w:autoSpaceDE/>
              <w:autoSpaceDN/>
              <w:adjustRightInd/>
              <w:ind w:left="-342" w:right="26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th-TH"/>
              </w:rPr>
            </w:pPr>
          </w:p>
        </w:tc>
      </w:tr>
      <w:tr w:rsidR="00C90F18" w:rsidRPr="001E1831" w14:paraId="61617BF3" w14:textId="77777777" w:rsidTr="000C0D57">
        <w:trPr>
          <w:gridAfter w:val="1"/>
          <w:wAfter w:w="85" w:type="dxa"/>
          <w:trHeight w:hRule="exact" w:val="274"/>
        </w:trPr>
        <w:tc>
          <w:tcPr>
            <w:tcW w:w="4230" w:type="dxa"/>
            <w:gridSpan w:val="4"/>
          </w:tcPr>
          <w:p w14:paraId="61CF0226" w14:textId="77777777" w:rsidR="000C0D57" w:rsidRPr="001E1831" w:rsidRDefault="000C0D57" w:rsidP="00E33296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  <w:p w14:paraId="3A392A15" w14:textId="172E2F08" w:rsidR="000C0D57" w:rsidRPr="001E1831" w:rsidRDefault="000C0D57" w:rsidP="00E33296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  <w:r w:rsidRPr="001E1831">
              <w:rPr>
                <w:rFonts w:ascii="Angsana New" w:eastAsia="MS Mincho" w:hAnsi="Angsana New" w:hint="cs"/>
                <w:b/>
                <w:bCs/>
                <w:sz w:val="26"/>
                <w:szCs w:val="26"/>
                <w:cs/>
                <w:lang w:eastAsia="th-TH"/>
              </w:rPr>
              <w:t>จ่ายเงินค่าเกษียณ</w:t>
            </w:r>
          </w:p>
          <w:p w14:paraId="7A6739EA" w14:textId="6525B26D" w:rsidR="000C0D57" w:rsidRPr="001E1831" w:rsidRDefault="000C0D57" w:rsidP="00E33296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  <w:p w14:paraId="723AF981" w14:textId="5B82B802" w:rsidR="000C0D57" w:rsidRPr="001E1831" w:rsidRDefault="000C0D57" w:rsidP="00E33296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  <w:p w14:paraId="40D9FF2A" w14:textId="77777777" w:rsidR="000C0D57" w:rsidRPr="001E1831" w:rsidRDefault="000C0D57" w:rsidP="00E33296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  <w:p w14:paraId="11D75CD2" w14:textId="77777777" w:rsidR="000C0D57" w:rsidRPr="001E1831" w:rsidRDefault="000C0D57" w:rsidP="00E33296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  <w:p w14:paraId="6F93BD9B" w14:textId="7911C82C" w:rsidR="00C90F18" w:rsidRPr="001E1831" w:rsidRDefault="00852959" w:rsidP="00E33296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  <w:r w:rsidRPr="001E1831"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  <w:t>,</w:t>
            </w:r>
          </w:p>
        </w:tc>
        <w:tc>
          <w:tcPr>
            <w:tcW w:w="5018" w:type="dxa"/>
            <w:gridSpan w:val="14"/>
            <w:tcBorders>
              <w:bottom w:val="single" w:sz="4" w:space="0" w:color="auto"/>
            </w:tcBorders>
          </w:tcPr>
          <w:p w14:paraId="6E738926" w14:textId="6D414BE5" w:rsidR="00C90F18" w:rsidRPr="001E1831" w:rsidRDefault="00C90F18" w:rsidP="0072102A">
            <w:pPr>
              <w:overflowPunct/>
              <w:autoSpaceDE/>
              <w:autoSpaceDN/>
              <w:adjustRightInd/>
              <w:ind w:left="15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  <w:r w:rsidRPr="001E1831"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งบการเงินรวม / งบการเงินเฉพาะกิจการ</w:t>
            </w:r>
          </w:p>
        </w:tc>
      </w:tr>
      <w:tr w:rsidR="0081132D" w:rsidRPr="001E1831" w14:paraId="2E56C80E" w14:textId="77777777" w:rsidTr="000C0D57">
        <w:trPr>
          <w:gridAfter w:val="1"/>
          <w:wAfter w:w="85" w:type="dxa"/>
          <w:trHeight w:hRule="exact" w:val="283"/>
        </w:trPr>
        <w:tc>
          <w:tcPr>
            <w:tcW w:w="4230" w:type="dxa"/>
            <w:gridSpan w:val="4"/>
          </w:tcPr>
          <w:p w14:paraId="73DD10EF" w14:textId="77777777" w:rsidR="0081132D" w:rsidRPr="001E1831" w:rsidRDefault="0081132D" w:rsidP="00E33296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240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02DFA41A" w14:textId="2EA4FE71" w:rsidR="0081132D" w:rsidRPr="001E1831" w:rsidRDefault="0081132D" w:rsidP="0081132D">
            <w:pPr>
              <w:overflowPunct/>
              <w:autoSpaceDE/>
              <w:autoSpaceDN/>
              <w:adjustRightInd/>
              <w:ind w:left="-342"/>
              <w:jc w:val="center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</w:rPr>
            </w:pPr>
            <w:r w:rsidRPr="001E1831">
              <w:rPr>
                <w:rFonts w:ascii="Angsana New" w:eastAsia="MS Mincho" w:hAnsi="Angsana New"/>
                <w:color w:val="000000"/>
                <w:sz w:val="26"/>
                <w:szCs w:val="26"/>
              </w:rPr>
              <w:t>256</w:t>
            </w:r>
            <w:r w:rsidR="003E0F83" w:rsidRPr="001E1831">
              <w:rPr>
                <w:rFonts w:ascii="Angsana New" w:eastAsia="MS Mincho" w:hAnsi="Angsana New"/>
                <w:color w:val="000000"/>
                <w:sz w:val="26"/>
                <w:szCs w:val="26"/>
              </w:rPr>
              <w:t>3</w:t>
            </w:r>
          </w:p>
        </w:tc>
        <w:tc>
          <w:tcPr>
            <w:tcW w:w="111" w:type="dxa"/>
            <w:gridSpan w:val="3"/>
          </w:tcPr>
          <w:p w14:paraId="58A735E9" w14:textId="77777777" w:rsidR="0081132D" w:rsidRPr="001E1831" w:rsidRDefault="0081132D" w:rsidP="0081132D">
            <w:pPr>
              <w:overflowPunct/>
              <w:autoSpaceDE/>
              <w:autoSpaceDN/>
              <w:adjustRightInd/>
              <w:ind w:left="-342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250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1CC1BE4" w14:textId="3080339F" w:rsidR="0081132D" w:rsidRPr="001E1831" w:rsidRDefault="0081132D" w:rsidP="0081132D">
            <w:pPr>
              <w:overflowPunct/>
              <w:autoSpaceDE/>
              <w:autoSpaceDN/>
              <w:adjustRightInd/>
              <w:ind w:left="-342"/>
              <w:jc w:val="center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1E1831">
              <w:rPr>
                <w:rFonts w:ascii="Angsana New" w:eastAsia="MS Mincho" w:hAnsi="Angsana New"/>
                <w:color w:val="000000"/>
                <w:sz w:val="26"/>
                <w:szCs w:val="26"/>
              </w:rPr>
              <w:t>256</w:t>
            </w:r>
            <w:r w:rsidR="003E0F83" w:rsidRPr="001E1831">
              <w:rPr>
                <w:rFonts w:ascii="Angsana New" w:eastAsia="MS Mincho" w:hAnsi="Angsana New"/>
                <w:color w:val="000000"/>
                <w:sz w:val="26"/>
                <w:szCs w:val="26"/>
              </w:rPr>
              <w:t>2</w:t>
            </w:r>
          </w:p>
        </w:tc>
      </w:tr>
      <w:tr w:rsidR="00C90F18" w:rsidRPr="001E1831" w14:paraId="38639C81" w14:textId="77777777" w:rsidTr="000C0D57">
        <w:trPr>
          <w:gridAfter w:val="2"/>
          <w:wAfter w:w="137" w:type="dxa"/>
          <w:trHeight w:hRule="exact" w:val="369"/>
        </w:trPr>
        <w:tc>
          <w:tcPr>
            <w:tcW w:w="4230" w:type="dxa"/>
            <w:gridSpan w:val="4"/>
          </w:tcPr>
          <w:p w14:paraId="52458CD6" w14:textId="77777777" w:rsidR="00C90F18" w:rsidRPr="001E1831" w:rsidRDefault="00C90F18" w:rsidP="00C90F18">
            <w:pPr>
              <w:tabs>
                <w:tab w:val="left" w:pos="0"/>
              </w:tabs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1E1831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อัตราคิดลด</w:t>
            </w:r>
          </w:p>
        </w:tc>
        <w:tc>
          <w:tcPr>
            <w:tcW w:w="2337" w:type="dxa"/>
            <w:gridSpan w:val="3"/>
            <w:vAlign w:val="bottom"/>
          </w:tcPr>
          <w:p w14:paraId="5138E015" w14:textId="77777777" w:rsidR="00C90F18" w:rsidRPr="001E1831" w:rsidRDefault="00C90F18" w:rsidP="00C90F18">
            <w:pPr>
              <w:overflowPunct/>
              <w:autoSpaceDE/>
              <w:autoSpaceDN/>
              <w:adjustRightInd/>
              <w:ind w:left="360" w:right="90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1E183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</w:t>
            </w:r>
            <w:r w:rsidRPr="001E183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 w:rsidRPr="001E183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</w:t>
            </w:r>
            <w:r w:rsidRPr="001E183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-</w:t>
            </w:r>
            <w:r w:rsidRPr="001E183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</w:t>
            </w:r>
            <w:r w:rsidRPr="001E183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 w:rsidRPr="001E1831">
              <w:rPr>
                <w:rFonts w:ascii="Angsana New" w:eastAsia="MS Mincho" w:hAnsi="Angsana New"/>
                <w:sz w:val="25"/>
                <w:szCs w:val="25"/>
                <w:lang w:eastAsia="th-TH"/>
              </w:rPr>
              <w:t xml:space="preserve">39 </w:t>
            </w:r>
            <w:r w:rsidRPr="001E183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%</w:t>
            </w:r>
          </w:p>
        </w:tc>
        <w:tc>
          <w:tcPr>
            <w:tcW w:w="81" w:type="dxa"/>
            <w:gridSpan w:val="3"/>
            <w:vAlign w:val="bottom"/>
          </w:tcPr>
          <w:p w14:paraId="0DF96684" w14:textId="77777777" w:rsidR="00C90F18" w:rsidRPr="001E1831" w:rsidRDefault="00C90F18" w:rsidP="00C90F1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10" w:type="dxa"/>
            <w:gridSpan w:val="3"/>
            <w:vAlign w:val="bottom"/>
          </w:tcPr>
          <w:p w14:paraId="33DE841C" w14:textId="77777777" w:rsidR="00C90F18" w:rsidRPr="001E1831" w:rsidRDefault="00C90F18" w:rsidP="00C90F1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418" w:type="dxa"/>
            <w:gridSpan w:val="3"/>
            <w:vAlign w:val="bottom"/>
          </w:tcPr>
          <w:p w14:paraId="7A7EFBD0" w14:textId="7F7F51C0" w:rsidR="00C90F18" w:rsidRPr="001E1831" w:rsidRDefault="00C90F18" w:rsidP="00C90F18">
            <w:pPr>
              <w:overflowPunct/>
              <w:autoSpaceDE/>
              <w:autoSpaceDN/>
              <w:adjustRightInd/>
              <w:ind w:right="90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1E183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</w:t>
            </w:r>
            <w:r w:rsidRPr="001E183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 w:rsidRPr="001E183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</w:t>
            </w:r>
            <w:r w:rsidRPr="001E183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-</w:t>
            </w:r>
            <w:r w:rsidRPr="001E1831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</w:t>
            </w:r>
            <w:r w:rsidRPr="001E183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 w:rsidRPr="001E1831">
              <w:rPr>
                <w:rFonts w:ascii="Angsana New" w:eastAsia="MS Mincho" w:hAnsi="Angsana New"/>
                <w:sz w:val="25"/>
                <w:szCs w:val="25"/>
                <w:lang w:eastAsia="th-TH"/>
              </w:rPr>
              <w:t xml:space="preserve">39 </w:t>
            </w:r>
            <w:r w:rsidRPr="001E1831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%</w:t>
            </w:r>
          </w:p>
        </w:tc>
        <w:tc>
          <w:tcPr>
            <w:tcW w:w="20" w:type="dxa"/>
            <w:vAlign w:val="bottom"/>
          </w:tcPr>
          <w:p w14:paraId="748F4C00" w14:textId="77777777" w:rsidR="00C90F18" w:rsidRPr="001E1831" w:rsidRDefault="00C90F18" w:rsidP="00C90F1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</w:tr>
      <w:tr w:rsidR="00C90F18" w:rsidRPr="001E1831" w14:paraId="3E36379D" w14:textId="77777777" w:rsidTr="000C0D57">
        <w:trPr>
          <w:gridAfter w:val="2"/>
          <w:wAfter w:w="137" w:type="dxa"/>
          <w:trHeight w:hRule="exact" w:val="369"/>
        </w:trPr>
        <w:tc>
          <w:tcPr>
            <w:tcW w:w="4230" w:type="dxa"/>
            <w:gridSpan w:val="4"/>
          </w:tcPr>
          <w:p w14:paraId="6077C81E" w14:textId="77777777" w:rsidR="00C90F18" w:rsidRPr="001E1831" w:rsidRDefault="00C90F18" w:rsidP="00C90F18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1E1831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อัตราการเพิ่มขึ้นของเงินเดือน</w:t>
            </w:r>
          </w:p>
        </w:tc>
        <w:tc>
          <w:tcPr>
            <w:tcW w:w="2337" w:type="dxa"/>
            <w:gridSpan w:val="3"/>
          </w:tcPr>
          <w:p w14:paraId="6E451D22" w14:textId="77777777" w:rsidR="00C90F18" w:rsidRPr="001E1831" w:rsidRDefault="00C90F18" w:rsidP="00C90F18">
            <w:pPr>
              <w:tabs>
                <w:tab w:val="left" w:pos="3330"/>
              </w:tabs>
              <w:ind w:left="360" w:right="90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0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1E1831">
              <w:rPr>
                <w:rFonts w:ascii="Angsana New" w:hAnsi="Angsana New"/>
                <w:sz w:val="26"/>
                <w:szCs w:val="26"/>
              </w:rPr>
              <w:t>10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E1831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81" w:type="dxa"/>
            <w:gridSpan w:val="3"/>
            <w:vAlign w:val="bottom"/>
          </w:tcPr>
          <w:p w14:paraId="6C7B9351" w14:textId="77777777" w:rsidR="00C90F18" w:rsidRPr="001E1831" w:rsidRDefault="00C90F18" w:rsidP="00C90F1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10" w:type="dxa"/>
            <w:gridSpan w:val="3"/>
            <w:vAlign w:val="bottom"/>
          </w:tcPr>
          <w:p w14:paraId="5BCF6EE7" w14:textId="77777777" w:rsidR="00C90F18" w:rsidRPr="001E1831" w:rsidRDefault="00C90F18" w:rsidP="00C90F1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418" w:type="dxa"/>
            <w:gridSpan w:val="3"/>
          </w:tcPr>
          <w:p w14:paraId="3FDE8416" w14:textId="333D64F6" w:rsidR="00C90F18" w:rsidRPr="001E1831" w:rsidRDefault="00C90F18" w:rsidP="00C90F18">
            <w:pPr>
              <w:overflowPunct/>
              <w:autoSpaceDE/>
              <w:autoSpaceDN/>
              <w:adjustRightInd/>
              <w:ind w:right="90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0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1E1831">
              <w:rPr>
                <w:rFonts w:ascii="Angsana New" w:hAnsi="Angsana New"/>
                <w:sz w:val="26"/>
                <w:szCs w:val="26"/>
              </w:rPr>
              <w:t>10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E1831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20" w:type="dxa"/>
            <w:vAlign w:val="bottom"/>
          </w:tcPr>
          <w:p w14:paraId="567E169C" w14:textId="77777777" w:rsidR="00C90F18" w:rsidRPr="001E1831" w:rsidRDefault="00C90F18" w:rsidP="00C90F1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</w:tr>
      <w:tr w:rsidR="00C90F18" w:rsidRPr="001E1831" w14:paraId="55DD8BF7" w14:textId="77777777" w:rsidTr="000C0D57">
        <w:trPr>
          <w:gridAfter w:val="2"/>
          <w:wAfter w:w="137" w:type="dxa"/>
          <w:trHeight w:hRule="exact" w:val="369"/>
        </w:trPr>
        <w:tc>
          <w:tcPr>
            <w:tcW w:w="4230" w:type="dxa"/>
            <w:gridSpan w:val="4"/>
          </w:tcPr>
          <w:p w14:paraId="41004CD0" w14:textId="77777777" w:rsidR="00C90F18" w:rsidRPr="001E1831" w:rsidRDefault="00C90F18" w:rsidP="00C90F18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1E1831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สัดส่วนของพนักงานที่เลือกลาออกก่อนเกษียณอายุ</w:t>
            </w:r>
          </w:p>
        </w:tc>
        <w:tc>
          <w:tcPr>
            <w:tcW w:w="2337" w:type="dxa"/>
            <w:gridSpan w:val="3"/>
          </w:tcPr>
          <w:p w14:paraId="438FAC0B" w14:textId="77777777" w:rsidR="00C90F18" w:rsidRPr="001E1831" w:rsidRDefault="00C90F18" w:rsidP="00C90F18">
            <w:pPr>
              <w:tabs>
                <w:tab w:val="left" w:pos="3330"/>
              </w:tabs>
              <w:ind w:left="360" w:right="90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0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1E1831">
              <w:rPr>
                <w:rFonts w:ascii="Angsana New" w:hAnsi="Angsana New"/>
                <w:sz w:val="26"/>
                <w:szCs w:val="26"/>
              </w:rPr>
              <w:t>4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E1831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81" w:type="dxa"/>
            <w:gridSpan w:val="3"/>
            <w:vAlign w:val="bottom"/>
          </w:tcPr>
          <w:p w14:paraId="79C7EBB9" w14:textId="77777777" w:rsidR="00C90F18" w:rsidRPr="001E1831" w:rsidRDefault="00C90F18" w:rsidP="00C90F1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10" w:type="dxa"/>
            <w:gridSpan w:val="3"/>
            <w:vAlign w:val="bottom"/>
          </w:tcPr>
          <w:p w14:paraId="05AB0E39" w14:textId="77777777" w:rsidR="00C90F18" w:rsidRPr="001E1831" w:rsidRDefault="00C90F18" w:rsidP="00C90F1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418" w:type="dxa"/>
            <w:gridSpan w:val="3"/>
          </w:tcPr>
          <w:p w14:paraId="0E4D577C" w14:textId="04EBBDBC" w:rsidR="00C90F18" w:rsidRPr="001E1831" w:rsidRDefault="00C90F18" w:rsidP="00C90F18">
            <w:pPr>
              <w:overflowPunct/>
              <w:autoSpaceDE/>
              <w:autoSpaceDN/>
              <w:adjustRightInd/>
              <w:ind w:right="90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0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1E1831">
              <w:rPr>
                <w:rFonts w:ascii="Angsana New" w:hAnsi="Angsana New"/>
                <w:sz w:val="26"/>
                <w:szCs w:val="26"/>
              </w:rPr>
              <w:t>4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E1831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20" w:type="dxa"/>
            <w:vAlign w:val="bottom"/>
          </w:tcPr>
          <w:p w14:paraId="4821DB0E" w14:textId="77777777" w:rsidR="00C90F18" w:rsidRPr="001E1831" w:rsidRDefault="00C90F18" w:rsidP="00C90F1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</w:tr>
      <w:tr w:rsidR="00C90F18" w:rsidRPr="001E1831" w14:paraId="642EE66F" w14:textId="77777777" w:rsidTr="000C0D57">
        <w:trPr>
          <w:gridAfter w:val="2"/>
          <w:wAfter w:w="137" w:type="dxa"/>
          <w:trHeight w:hRule="exact" w:val="369"/>
        </w:trPr>
        <w:tc>
          <w:tcPr>
            <w:tcW w:w="4230" w:type="dxa"/>
            <w:gridSpan w:val="4"/>
          </w:tcPr>
          <w:p w14:paraId="2F4F6171" w14:textId="77777777" w:rsidR="00C90F18" w:rsidRPr="001E1831" w:rsidRDefault="00C90F18" w:rsidP="00C90F18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1E1831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อัตรามรณะ</w:t>
            </w:r>
          </w:p>
        </w:tc>
        <w:tc>
          <w:tcPr>
            <w:tcW w:w="2337" w:type="dxa"/>
            <w:gridSpan w:val="3"/>
          </w:tcPr>
          <w:p w14:paraId="1359F64F" w14:textId="77777777" w:rsidR="00C90F18" w:rsidRPr="001E1831" w:rsidRDefault="00C90F18" w:rsidP="00C90F18">
            <w:pPr>
              <w:tabs>
                <w:tab w:val="left" w:pos="3330"/>
              </w:tabs>
              <w:ind w:left="360" w:right="90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TMO 2017</w:t>
            </w:r>
          </w:p>
        </w:tc>
        <w:tc>
          <w:tcPr>
            <w:tcW w:w="81" w:type="dxa"/>
            <w:gridSpan w:val="3"/>
            <w:vAlign w:val="bottom"/>
          </w:tcPr>
          <w:p w14:paraId="7D4AE865" w14:textId="77777777" w:rsidR="00C90F18" w:rsidRPr="001E1831" w:rsidRDefault="00C90F18" w:rsidP="00C90F1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10" w:type="dxa"/>
            <w:gridSpan w:val="3"/>
            <w:vAlign w:val="bottom"/>
          </w:tcPr>
          <w:p w14:paraId="3DC277A2" w14:textId="77777777" w:rsidR="00C90F18" w:rsidRPr="001E1831" w:rsidRDefault="00C90F18" w:rsidP="00C90F1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418" w:type="dxa"/>
            <w:gridSpan w:val="3"/>
          </w:tcPr>
          <w:p w14:paraId="68744EF3" w14:textId="7539800A" w:rsidR="00C90F18" w:rsidRPr="001E1831" w:rsidRDefault="00C90F18" w:rsidP="00C90F18">
            <w:pPr>
              <w:overflowPunct/>
              <w:autoSpaceDE/>
              <w:autoSpaceDN/>
              <w:adjustRightInd/>
              <w:ind w:right="90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TMO 2017</w:t>
            </w:r>
          </w:p>
        </w:tc>
        <w:tc>
          <w:tcPr>
            <w:tcW w:w="20" w:type="dxa"/>
            <w:vAlign w:val="bottom"/>
          </w:tcPr>
          <w:p w14:paraId="5105BCF5" w14:textId="77777777" w:rsidR="00C90F18" w:rsidRPr="001E1831" w:rsidRDefault="00C90F18" w:rsidP="00C90F18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</w:tr>
    </w:tbl>
    <w:p w14:paraId="764B0B95" w14:textId="77777777" w:rsidR="0043037F" w:rsidRPr="001E1831" w:rsidRDefault="0043037F" w:rsidP="0043037F">
      <w:pPr>
        <w:spacing w:before="240" w:after="120"/>
        <w:ind w:left="425" w:right="-165"/>
        <w:jc w:val="thaiDistribute"/>
        <w:rPr>
          <w:rFonts w:ascii="Angsana New" w:hAnsi="Angsana New"/>
          <w:b/>
          <w:bCs/>
          <w:sz w:val="28"/>
          <w:szCs w:val="28"/>
          <w:u w:val="single"/>
        </w:rPr>
      </w:pPr>
      <w:r w:rsidRPr="001E1831">
        <w:rPr>
          <w:rFonts w:ascii="Angsana New" w:hAnsi="Angsana New"/>
          <w:b/>
          <w:bCs/>
          <w:sz w:val="28"/>
          <w:szCs w:val="28"/>
          <w:u w:val="single"/>
          <w:cs/>
        </w:rPr>
        <w:lastRenderedPageBreak/>
        <w:t>การวิเคราะห์ความอ่อนไหวของข้อสมมุติหลักในการประมาณการตามหลักคณิตศาสตร์ประกันภัย</w:t>
      </w:r>
    </w:p>
    <w:p w14:paraId="38085C79" w14:textId="631EABA3" w:rsidR="0043037F" w:rsidRPr="001E1831" w:rsidRDefault="0043037F" w:rsidP="00BA0A07">
      <w:pPr>
        <w:spacing w:after="120"/>
        <w:ind w:left="425" w:right="-39"/>
        <w:jc w:val="thaiDistribute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sz w:val="28"/>
          <w:szCs w:val="28"/>
          <w:cs/>
        </w:rPr>
        <w:t xml:space="preserve">ข้อสมมุติหลักในการประมาณการตามหลักคณิตศาสตร์ประกันภัยที่นำมาวิเคราะห์ความอ่อนไหว ได้แก่ อัตราคิดลด อัตราการเพิ่มขึ้นของเงินเดือน และการมรณะ โดยถือว่าข้อสมมุติอื่นไม่เปลี่ยนแปลง ซึ่งผลกระทบของการวิเคราะห์ความอ่อนไหวจากการเปลี่ยนแปลงในข้อสมมุติที่เกี่ยวข้องดังกล่าวข้างต้นที่อาจเป็นไปได้ อย่างสมเหตุสมผล ณ วันที่ </w:t>
      </w:r>
      <w:r w:rsidRPr="001E1831">
        <w:rPr>
          <w:rFonts w:ascii="Angsana New" w:hAnsi="Angsana New" w:hint="cs"/>
          <w:sz w:val="28"/>
          <w:szCs w:val="28"/>
          <w:cs/>
        </w:rPr>
        <w:t xml:space="preserve">31 ธันวาคม </w:t>
      </w:r>
      <w:r w:rsidR="00176CE6" w:rsidRPr="001E1831">
        <w:rPr>
          <w:rFonts w:ascii="Angsana New" w:hAnsi="Angsana New"/>
          <w:sz w:val="28"/>
          <w:szCs w:val="28"/>
          <w:cs/>
        </w:rPr>
        <w:t>25</w:t>
      </w:r>
      <w:r w:rsidR="00176CE6" w:rsidRPr="001E1831">
        <w:rPr>
          <w:rFonts w:ascii="Angsana New" w:hAnsi="Angsana New" w:hint="cs"/>
          <w:sz w:val="28"/>
          <w:szCs w:val="28"/>
          <w:cs/>
        </w:rPr>
        <w:t>6</w:t>
      </w:r>
      <w:r w:rsidR="003E0F83" w:rsidRPr="001E1831">
        <w:rPr>
          <w:rFonts w:ascii="Angsana New" w:hAnsi="Angsana New" w:hint="cs"/>
          <w:sz w:val="28"/>
          <w:szCs w:val="28"/>
          <w:cs/>
        </w:rPr>
        <w:t>3</w:t>
      </w:r>
      <w:r w:rsidRPr="001E1831">
        <w:rPr>
          <w:rFonts w:ascii="Angsana New" w:hAnsi="Angsana New"/>
          <w:sz w:val="28"/>
          <w:szCs w:val="28"/>
          <w:cs/>
        </w:rPr>
        <w:t xml:space="preserve"> มีดังนี้</w:t>
      </w:r>
    </w:p>
    <w:p w14:paraId="33D065D9" w14:textId="3AEB8786" w:rsidR="0043037F" w:rsidRPr="001E1831" w:rsidRDefault="0043037F" w:rsidP="00BA0A07">
      <w:pPr>
        <w:spacing w:after="60"/>
        <w:ind w:left="709" w:right="-39" w:hanging="283"/>
        <w:jc w:val="thaiDistribute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sz w:val="28"/>
          <w:szCs w:val="28"/>
          <w:cs/>
        </w:rPr>
        <w:t>-</w:t>
      </w:r>
      <w:r w:rsidRPr="001E1831">
        <w:rPr>
          <w:rFonts w:ascii="Angsana New" w:hAnsi="Angsana New"/>
          <w:sz w:val="28"/>
          <w:szCs w:val="28"/>
          <w:cs/>
        </w:rPr>
        <w:tab/>
        <w:t xml:space="preserve">ถ้าอัตราคิดลดเพิ่มขึ้น (ลดลง) ร้อยละ </w:t>
      </w:r>
      <w:r w:rsidRPr="001E1831">
        <w:rPr>
          <w:rFonts w:ascii="Angsana New" w:hAnsi="Angsana New"/>
          <w:sz w:val="28"/>
          <w:szCs w:val="28"/>
        </w:rPr>
        <w:t>1</w:t>
      </w:r>
      <w:r w:rsidRPr="001E1831">
        <w:rPr>
          <w:rFonts w:ascii="Angsana New" w:hAnsi="Angsana New"/>
          <w:sz w:val="28"/>
          <w:szCs w:val="28"/>
          <w:cs/>
        </w:rPr>
        <w:t>.</w:t>
      </w:r>
      <w:r w:rsidRPr="001E1831">
        <w:rPr>
          <w:rFonts w:ascii="Angsana New" w:hAnsi="Angsana New"/>
          <w:sz w:val="28"/>
          <w:szCs w:val="28"/>
        </w:rPr>
        <w:t>0</w:t>
      </w:r>
      <w:r w:rsidRPr="001E1831">
        <w:rPr>
          <w:rFonts w:ascii="Angsana New" w:hAnsi="Angsana New"/>
          <w:sz w:val="28"/>
          <w:szCs w:val="28"/>
          <w:cs/>
        </w:rPr>
        <w:t xml:space="preserve"> ภาระผูกพันผลประโยชน์พนักงานจะลดลง </w:t>
      </w:r>
      <w:r w:rsidRPr="001E1831">
        <w:rPr>
          <w:rFonts w:ascii="Angsana New" w:hAnsi="Angsana New"/>
          <w:sz w:val="28"/>
          <w:szCs w:val="28"/>
        </w:rPr>
        <w:t>0</w:t>
      </w:r>
      <w:r w:rsidRPr="001E1831">
        <w:rPr>
          <w:rFonts w:ascii="Angsana New" w:hAnsi="Angsana New"/>
          <w:sz w:val="28"/>
          <w:szCs w:val="28"/>
          <w:cs/>
        </w:rPr>
        <w:t>.</w:t>
      </w:r>
      <w:r w:rsidR="00285AB5" w:rsidRPr="001E1831">
        <w:rPr>
          <w:rFonts w:ascii="Angsana New" w:hAnsi="Angsana New"/>
          <w:sz w:val="28"/>
          <w:szCs w:val="28"/>
        </w:rPr>
        <w:t>7</w:t>
      </w:r>
      <w:r w:rsidR="003E0F83" w:rsidRPr="001E1831">
        <w:rPr>
          <w:rFonts w:ascii="Angsana New" w:hAnsi="Angsana New"/>
          <w:sz w:val="28"/>
          <w:szCs w:val="28"/>
        </w:rPr>
        <w:t>5</w:t>
      </w:r>
      <w:r w:rsidRPr="001E1831">
        <w:rPr>
          <w:rFonts w:ascii="Angsana New" w:hAnsi="Angsana New"/>
          <w:sz w:val="28"/>
          <w:szCs w:val="28"/>
          <w:cs/>
        </w:rPr>
        <w:t xml:space="preserve"> ล้านบาท (เพิ่มขึ้น </w:t>
      </w:r>
      <w:r w:rsidRPr="001E1831">
        <w:rPr>
          <w:rFonts w:ascii="Angsana New" w:hAnsi="Angsana New"/>
          <w:sz w:val="28"/>
          <w:szCs w:val="28"/>
        </w:rPr>
        <w:t>0</w:t>
      </w:r>
      <w:r w:rsidRPr="001E1831">
        <w:rPr>
          <w:rFonts w:ascii="Angsana New" w:hAnsi="Angsana New"/>
          <w:sz w:val="28"/>
          <w:szCs w:val="28"/>
          <w:cs/>
        </w:rPr>
        <w:t>.</w:t>
      </w:r>
      <w:r w:rsidR="00285AB5" w:rsidRPr="001E1831">
        <w:rPr>
          <w:rFonts w:ascii="Angsana New" w:hAnsi="Angsana New"/>
          <w:sz w:val="28"/>
          <w:szCs w:val="28"/>
        </w:rPr>
        <w:t>8</w:t>
      </w:r>
      <w:r w:rsidR="0072102A" w:rsidRPr="001E1831">
        <w:rPr>
          <w:rFonts w:ascii="Angsana New" w:hAnsi="Angsana New"/>
          <w:sz w:val="28"/>
          <w:szCs w:val="28"/>
        </w:rPr>
        <w:t>6</w:t>
      </w:r>
      <w:r w:rsidRPr="001E1831">
        <w:rPr>
          <w:rFonts w:ascii="Angsana New" w:hAnsi="Angsana New"/>
          <w:sz w:val="28"/>
          <w:szCs w:val="28"/>
          <w:cs/>
        </w:rPr>
        <w:t xml:space="preserve"> ล้านบาท)</w:t>
      </w:r>
    </w:p>
    <w:p w14:paraId="5CE01224" w14:textId="72E8F511" w:rsidR="0043037F" w:rsidRPr="001E1831" w:rsidRDefault="0043037F" w:rsidP="00BA0A07">
      <w:pPr>
        <w:spacing w:after="60"/>
        <w:ind w:left="709" w:right="-39" w:hanging="283"/>
        <w:jc w:val="thaiDistribute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sz w:val="28"/>
          <w:szCs w:val="28"/>
          <w:cs/>
        </w:rPr>
        <w:t>-</w:t>
      </w:r>
      <w:r w:rsidRPr="001E1831">
        <w:rPr>
          <w:rFonts w:ascii="Angsana New" w:hAnsi="Angsana New"/>
          <w:sz w:val="28"/>
          <w:szCs w:val="28"/>
          <w:cs/>
        </w:rPr>
        <w:tab/>
        <w:t xml:space="preserve">ถ้าอัตราการเพิ่มขึ้นของเงินเดือนเพิ่มขึ้น (ลดลง) ร้อยละ </w:t>
      </w:r>
      <w:r w:rsidRPr="001E1831">
        <w:rPr>
          <w:rFonts w:ascii="Angsana New" w:hAnsi="Angsana New"/>
          <w:sz w:val="28"/>
          <w:szCs w:val="28"/>
        </w:rPr>
        <w:t>1</w:t>
      </w:r>
      <w:r w:rsidRPr="001E1831">
        <w:rPr>
          <w:rFonts w:ascii="Angsana New" w:hAnsi="Angsana New"/>
          <w:sz w:val="28"/>
          <w:szCs w:val="28"/>
          <w:cs/>
        </w:rPr>
        <w:t>.</w:t>
      </w:r>
      <w:r w:rsidRPr="001E1831">
        <w:rPr>
          <w:rFonts w:ascii="Angsana New" w:hAnsi="Angsana New"/>
          <w:sz w:val="28"/>
          <w:szCs w:val="28"/>
        </w:rPr>
        <w:t>0</w:t>
      </w:r>
      <w:r w:rsidRPr="001E1831">
        <w:rPr>
          <w:rFonts w:ascii="Angsana New" w:hAnsi="Angsana New"/>
          <w:sz w:val="28"/>
          <w:szCs w:val="28"/>
          <w:cs/>
        </w:rPr>
        <w:t xml:space="preserve"> ภาระผูกพันผลประโยชน์พนักงานจะเพิ่มขึ้น </w:t>
      </w:r>
      <w:r w:rsidR="0072102A" w:rsidRPr="001E1831">
        <w:rPr>
          <w:rFonts w:ascii="Angsana New" w:hAnsi="Angsana New"/>
          <w:sz w:val="28"/>
          <w:szCs w:val="28"/>
        </w:rPr>
        <w:t>1</w:t>
      </w:r>
      <w:r w:rsidR="0072102A" w:rsidRPr="001E1831">
        <w:rPr>
          <w:rFonts w:ascii="Angsana New" w:hAnsi="Angsana New"/>
          <w:sz w:val="28"/>
          <w:szCs w:val="28"/>
          <w:cs/>
        </w:rPr>
        <w:t>.</w:t>
      </w:r>
      <w:r w:rsidR="003E0F83" w:rsidRPr="001E1831">
        <w:rPr>
          <w:rFonts w:ascii="Angsana New" w:hAnsi="Angsana New"/>
          <w:sz w:val="28"/>
          <w:szCs w:val="28"/>
        </w:rPr>
        <w:t>39</w:t>
      </w:r>
      <w:r w:rsidRPr="001E1831">
        <w:rPr>
          <w:rFonts w:ascii="Angsana New" w:hAnsi="Angsana New"/>
          <w:sz w:val="28"/>
          <w:szCs w:val="28"/>
          <w:cs/>
        </w:rPr>
        <w:t xml:space="preserve"> ล้านบาท (ลดลง </w:t>
      </w:r>
      <w:r w:rsidRPr="001E1831">
        <w:rPr>
          <w:rFonts w:ascii="Angsana New" w:hAnsi="Angsana New"/>
          <w:sz w:val="28"/>
          <w:szCs w:val="28"/>
        </w:rPr>
        <w:t>0</w:t>
      </w:r>
      <w:r w:rsidRPr="001E1831">
        <w:rPr>
          <w:rFonts w:ascii="Angsana New" w:hAnsi="Angsana New"/>
          <w:sz w:val="28"/>
          <w:szCs w:val="28"/>
          <w:cs/>
        </w:rPr>
        <w:t>.</w:t>
      </w:r>
      <w:r w:rsidR="003E0F83" w:rsidRPr="001E1831">
        <w:rPr>
          <w:rFonts w:ascii="Angsana New" w:hAnsi="Angsana New"/>
          <w:sz w:val="28"/>
          <w:szCs w:val="28"/>
        </w:rPr>
        <w:t>83</w:t>
      </w:r>
      <w:r w:rsidRPr="001E1831">
        <w:rPr>
          <w:rFonts w:ascii="Angsana New" w:hAnsi="Angsana New"/>
          <w:sz w:val="28"/>
          <w:szCs w:val="28"/>
          <w:cs/>
        </w:rPr>
        <w:t xml:space="preserve"> ล้านบาท)</w:t>
      </w:r>
    </w:p>
    <w:p w14:paraId="1B24E6E4" w14:textId="77777777" w:rsidR="0043037F" w:rsidRPr="001E1831" w:rsidRDefault="0043037F" w:rsidP="00BA0A07">
      <w:pPr>
        <w:spacing w:after="120"/>
        <w:ind w:left="709" w:right="-39" w:hanging="283"/>
        <w:jc w:val="thaiDistribute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sz w:val="28"/>
          <w:szCs w:val="28"/>
          <w:cs/>
        </w:rPr>
        <w:t>-</w:t>
      </w:r>
      <w:r w:rsidRPr="001E1831">
        <w:rPr>
          <w:rFonts w:ascii="Angsana New" w:hAnsi="Angsana New"/>
          <w:sz w:val="28"/>
          <w:szCs w:val="28"/>
          <w:cs/>
        </w:rPr>
        <w:tab/>
        <w:t xml:space="preserve">ถ้าพนักงานอายุยืนขึ้น (สั้นลง) </w:t>
      </w:r>
      <w:r w:rsidRPr="001E1831">
        <w:rPr>
          <w:rFonts w:ascii="Angsana New" w:hAnsi="Angsana New"/>
          <w:sz w:val="28"/>
          <w:szCs w:val="28"/>
        </w:rPr>
        <w:t>1</w:t>
      </w:r>
      <w:r w:rsidRPr="001E1831">
        <w:rPr>
          <w:rFonts w:ascii="Angsana New" w:hAnsi="Angsana New"/>
          <w:sz w:val="28"/>
          <w:szCs w:val="28"/>
          <w:cs/>
        </w:rPr>
        <w:t xml:space="preserve"> ปี ภาระผูกพันผลประโยชน์พนักงานจะเพิ่มขึ้น </w:t>
      </w:r>
      <w:r w:rsidRPr="001E1831">
        <w:rPr>
          <w:rFonts w:ascii="Angsana New" w:hAnsi="Angsana New"/>
          <w:sz w:val="28"/>
          <w:szCs w:val="28"/>
        </w:rPr>
        <w:t>0</w:t>
      </w:r>
      <w:r w:rsidRPr="001E1831">
        <w:rPr>
          <w:rFonts w:ascii="Angsana New" w:hAnsi="Angsana New"/>
          <w:sz w:val="28"/>
          <w:szCs w:val="28"/>
          <w:cs/>
        </w:rPr>
        <w:t>.</w:t>
      </w:r>
      <w:r w:rsidRPr="001E1831">
        <w:rPr>
          <w:rFonts w:ascii="Angsana New" w:hAnsi="Angsana New"/>
          <w:sz w:val="28"/>
          <w:szCs w:val="28"/>
        </w:rPr>
        <w:t>0</w:t>
      </w:r>
      <w:r w:rsidR="00285AB5" w:rsidRPr="001E1831">
        <w:rPr>
          <w:rFonts w:ascii="Angsana New" w:hAnsi="Angsana New"/>
          <w:sz w:val="28"/>
          <w:szCs w:val="28"/>
        </w:rPr>
        <w:t>3</w:t>
      </w:r>
      <w:r w:rsidRPr="001E1831">
        <w:rPr>
          <w:rFonts w:ascii="Angsana New" w:hAnsi="Angsana New"/>
          <w:sz w:val="28"/>
          <w:szCs w:val="28"/>
          <w:cs/>
        </w:rPr>
        <w:t xml:space="preserve"> ล้านบาท (ลดลง </w:t>
      </w:r>
      <w:r w:rsidRPr="001E1831">
        <w:rPr>
          <w:rFonts w:ascii="Angsana New" w:hAnsi="Angsana New"/>
          <w:sz w:val="28"/>
          <w:szCs w:val="28"/>
        </w:rPr>
        <w:t>0</w:t>
      </w:r>
      <w:r w:rsidRPr="001E1831">
        <w:rPr>
          <w:rFonts w:ascii="Angsana New" w:hAnsi="Angsana New"/>
          <w:sz w:val="28"/>
          <w:szCs w:val="28"/>
          <w:cs/>
        </w:rPr>
        <w:t>.</w:t>
      </w:r>
      <w:r w:rsidRPr="001E1831">
        <w:rPr>
          <w:rFonts w:ascii="Angsana New" w:hAnsi="Angsana New"/>
          <w:sz w:val="28"/>
          <w:szCs w:val="28"/>
        </w:rPr>
        <w:t>0</w:t>
      </w:r>
      <w:r w:rsidR="00285AB5" w:rsidRPr="001E1831">
        <w:rPr>
          <w:rFonts w:ascii="Angsana New" w:hAnsi="Angsana New"/>
          <w:sz w:val="28"/>
          <w:szCs w:val="28"/>
        </w:rPr>
        <w:t>3</w:t>
      </w:r>
      <w:r w:rsidRPr="001E1831">
        <w:rPr>
          <w:rFonts w:ascii="Angsana New" w:hAnsi="Angsana New"/>
          <w:sz w:val="28"/>
          <w:szCs w:val="28"/>
          <w:cs/>
        </w:rPr>
        <w:t xml:space="preserve"> ล้านบาท)</w:t>
      </w:r>
    </w:p>
    <w:p w14:paraId="71BA7D4F" w14:textId="0A444BA6" w:rsidR="0043037F" w:rsidRPr="001E1831" w:rsidRDefault="0043037F" w:rsidP="00BA0A07">
      <w:pPr>
        <w:spacing w:after="60"/>
        <w:ind w:left="426" w:right="-39"/>
        <w:jc w:val="thaiDistribute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sz w:val="28"/>
          <w:szCs w:val="28"/>
          <w:cs/>
        </w:rPr>
        <w:t>ในการรายงานการวิเคราะห์ความอ่อนไหวข้างต้น มูลค่าปัจจุบันของภาระผูกพันผลประโยชน์พนักงาน ได้คำนวณโดยการใช้วิธีเดียวกันกับที่คำนวณภาระผูกพันผลประโยชน์พนักงานที่รับรู้ในงบแสดงฐานะการเงิน</w:t>
      </w:r>
    </w:p>
    <w:p w14:paraId="1A6640A7" w14:textId="77777777" w:rsidR="00C92DD1" w:rsidRPr="001E1831" w:rsidRDefault="00C92DD1" w:rsidP="00C92DD1">
      <w:pPr>
        <w:overflowPunct/>
        <w:autoSpaceDE/>
        <w:autoSpaceDN/>
        <w:adjustRightInd/>
        <w:ind w:left="426" w:right="286"/>
        <w:jc w:val="thaiDistribute"/>
        <w:textAlignment w:val="auto"/>
        <w:rPr>
          <w:rFonts w:ascii="Angsana New" w:hAnsi="Angsana New"/>
          <w:sz w:val="8"/>
          <w:szCs w:val="8"/>
        </w:rPr>
      </w:pPr>
    </w:p>
    <w:p w14:paraId="0C664707" w14:textId="55AB6E3E" w:rsidR="00862D25" w:rsidRPr="001E1831" w:rsidRDefault="00FA2DAB" w:rsidP="00915BB6">
      <w:pPr>
        <w:pStyle w:val="List"/>
        <w:spacing w:before="120" w:after="120"/>
        <w:ind w:left="450" w:hanging="450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  <w:r w:rsidRPr="001E1831">
        <w:rPr>
          <w:rFonts w:ascii="Angsana New" w:hAnsi="Angsana New"/>
          <w:b/>
          <w:bCs/>
          <w:sz w:val="28"/>
          <w:szCs w:val="28"/>
        </w:rPr>
        <w:t>1</w:t>
      </w:r>
      <w:r w:rsidR="00F93133" w:rsidRPr="001E1831">
        <w:rPr>
          <w:rFonts w:ascii="Angsana New" w:hAnsi="Angsana New"/>
          <w:b/>
          <w:bCs/>
          <w:sz w:val="28"/>
          <w:szCs w:val="28"/>
        </w:rPr>
        <w:t>8</w:t>
      </w:r>
      <w:r w:rsidR="00862D25" w:rsidRPr="001E1831">
        <w:rPr>
          <w:rFonts w:ascii="Angsana New" w:hAnsi="Angsana New"/>
          <w:b/>
          <w:bCs/>
          <w:sz w:val="28"/>
          <w:szCs w:val="28"/>
          <w:cs/>
        </w:rPr>
        <w:t>.</w:t>
      </w:r>
      <w:r w:rsidR="00862D25" w:rsidRPr="001E1831">
        <w:rPr>
          <w:rFonts w:ascii="Angsana New" w:hAnsi="Angsana New"/>
          <w:b/>
          <w:bCs/>
          <w:sz w:val="28"/>
          <w:szCs w:val="28"/>
        </w:rPr>
        <w:tab/>
      </w:r>
      <w:r w:rsidR="004E653E" w:rsidRPr="001E1831">
        <w:rPr>
          <w:rFonts w:ascii="Angsana New" w:hAnsi="Angsana New" w:hint="cs"/>
          <w:b/>
          <w:bCs/>
          <w:sz w:val="28"/>
          <w:szCs w:val="28"/>
          <w:cs/>
        </w:rPr>
        <w:t>การกระทบยอด</w:t>
      </w:r>
      <w:r w:rsidR="00862D25" w:rsidRPr="001E1831">
        <w:rPr>
          <w:rFonts w:ascii="Angsana New" w:hAnsi="Angsana New" w:hint="cs"/>
          <w:b/>
          <w:bCs/>
          <w:sz w:val="28"/>
          <w:szCs w:val="28"/>
          <w:cs/>
        </w:rPr>
        <w:t>กำไร</w:t>
      </w:r>
      <w:r w:rsidR="00862D25" w:rsidRPr="001E1831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862D25" w:rsidRPr="001E1831">
        <w:rPr>
          <w:rFonts w:ascii="Angsana New" w:hAnsi="Angsana New" w:hint="cs"/>
          <w:b/>
          <w:bCs/>
          <w:sz w:val="28"/>
          <w:szCs w:val="28"/>
          <w:cs/>
        </w:rPr>
        <w:t>(ขาดทุน)</w:t>
      </w:r>
      <w:r w:rsidR="00862D25" w:rsidRPr="001E1831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862D25" w:rsidRPr="001E1831">
        <w:rPr>
          <w:rFonts w:ascii="Angsana New" w:hAnsi="Angsana New" w:hint="cs"/>
          <w:b/>
          <w:bCs/>
          <w:sz w:val="28"/>
          <w:szCs w:val="28"/>
          <w:cs/>
        </w:rPr>
        <w:t>ต่อหุ้นปรับลด</w:t>
      </w:r>
    </w:p>
    <w:tbl>
      <w:tblPr>
        <w:tblW w:w="9662" w:type="dxa"/>
        <w:tblInd w:w="92" w:type="dxa"/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862D25" w:rsidRPr="001E1831" w14:paraId="5594364B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ABF7F08" w14:textId="77777777" w:rsidR="00862D25" w:rsidRPr="001E1831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2F79252F" w14:textId="77777777" w:rsidR="00862D25" w:rsidRPr="001E1831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862D25" w:rsidRPr="001E1831" w14:paraId="3D43839B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1F3BA42" w14:textId="77777777" w:rsidR="00862D25" w:rsidRPr="001E1831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6E3D35BD" w14:textId="77777777" w:rsidR="00862D25" w:rsidRPr="001E1831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E1831">
              <w:rPr>
                <w:rFonts w:ascii="Angsana New" w:hAnsi="Angsana New"/>
                <w:sz w:val="26"/>
                <w:szCs w:val="26"/>
                <w:cs/>
              </w:rPr>
              <w:t>สำหรับ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ปี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 xml:space="preserve">สิ้นสุดวันที่ </w:t>
            </w:r>
            <w:r w:rsidRPr="001E1831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</w:tr>
      <w:tr w:rsidR="00862D25" w:rsidRPr="001E1831" w14:paraId="014DFC84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21C932B" w14:textId="77777777" w:rsidR="00862D25" w:rsidRPr="001E1831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D46CBDB" w14:textId="77777777" w:rsidR="00862D25" w:rsidRPr="001E1831" w:rsidRDefault="00862D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0079EB3" w14:textId="77777777" w:rsidR="00862D25" w:rsidRPr="001E1831" w:rsidRDefault="00862D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F600288" w14:textId="77777777" w:rsidR="00862D25" w:rsidRPr="001E1831" w:rsidRDefault="00862D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62D25" w:rsidRPr="001E1831" w14:paraId="106D8C69" w14:textId="77777777">
        <w:trPr>
          <w:trHeight w:val="12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7DD1704" w14:textId="77777777" w:rsidR="00862D25" w:rsidRPr="001E1831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7C8BDBB" w14:textId="77777777" w:rsidR="00862D25" w:rsidRPr="001E1831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B23AD01" w14:textId="77777777" w:rsidR="00862D25" w:rsidRPr="001E1831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2B0B71C" w14:textId="77777777" w:rsidR="00862D25" w:rsidRPr="001E1831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 xml:space="preserve">) 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(บาท)</w:t>
            </w:r>
          </w:p>
        </w:tc>
      </w:tr>
      <w:tr w:rsidR="00212A90" w:rsidRPr="001E1831" w14:paraId="5402D6C1" w14:textId="77777777">
        <w:trPr>
          <w:trHeight w:val="8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5B04673" w14:textId="77777777" w:rsidR="00212A90" w:rsidRPr="001E1831" w:rsidRDefault="00212A90" w:rsidP="00212A9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68B8D5B" w14:textId="0156847D" w:rsidR="00212A90" w:rsidRPr="001E1831" w:rsidRDefault="00212A90" w:rsidP="00212A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E1831">
              <w:rPr>
                <w:rFonts w:ascii="Angsana New" w:hAnsi="Angsana New"/>
                <w:sz w:val="26"/>
                <w:szCs w:val="26"/>
                <w:u w:val="single"/>
              </w:rPr>
              <w:t>2563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2BAC543" w14:textId="53CC491B" w:rsidR="00212A90" w:rsidRPr="001E1831" w:rsidRDefault="00212A90" w:rsidP="00212A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E1831">
              <w:rPr>
                <w:rFonts w:ascii="Angsana New" w:hAnsi="Angsana New"/>
                <w:sz w:val="26"/>
                <w:szCs w:val="26"/>
                <w:u w:val="single"/>
              </w:rPr>
              <w:t>2562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2E4FB8" w14:textId="06AEA2E5" w:rsidR="00212A90" w:rsidRPr="001E1831" w:rsidRDefault="00212A90" w:rsidP="00212A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E1831">
              <w:rPr>
                <w:rFonts w:ascii="Angsana New" w:hAnsi="Angsana New"/>
                <w:sz w:val="26"/>
                <w:szCs w:val="26"/>
                <w:u w:val="single"/>
              </w:rPr>
              <w:t>2563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5B4F80B" w14:textId="0A9F5C4F" w:rsidR="00212A90" w:rsidRPr="001E1831" w:rsidRDefault="00212A90" w:rsidP="00212A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E1831">
              <w:rPr>
                <w:rFonts w:ascii="Angsana New" w:hAnsi="Angsana New"/>
                <w:sz w:val="26"/>
                <w:szCs w:val="26"/>
                <w:u w:val="single"/>
              </w:rPr>
              <w:t>2562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A9CB2A8" w14:textId="7FC6A095" w:rsidR="00212A90" w:rsidRPr="001E1831" w:rsidRDefault="00212A90" w:rsidP="00212A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E1831">
              <w:rPr>
                <w:rFonts w:ascii="Angsana New" w:hAnsi="Angsana New"/>
                <w:sz w:val="26"/>
                <w:szCs w:val="26"/>
                <w:u w:val="single"/>
              </w:rPr>
              <w:t>2563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87ED01E" w14:textId="5448F409" w:rsidR="00212A90" w:rsidRPr="001E1831" w:rsidRDefault="00212A90" w:rsidP="00212A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E1831">
              <w:rPr>
                <w:rFonts w:ascii="Angsana New" w:hAnsi="Angsana New"/>
                <w:sz w:val="26"/>
                <w:szCs w:val="26"/>
                <w:u w:val="single"/>
              </w:rPr>
              <w:t>2562</w:t>
            </w:r>
          </w:p>
        </w:tc>
      </w:tr>
      <w:tr w:rsidR="00212A90" w:rsidRPr="001E1831" w14:paraId="2DDC2BCF" w14:textId="77777777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BF58B60" w14:textId="77777777" w:rsidR="00212A90" w:rsidRPr="001E1831" w:rsidRDefault="00212A90" w:rsidP="00212A9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5F08C82" w14:textId="77777777" w:rsidR="00212A90" w:rsidRPr="001E1831" w:rsidRDefault="00212A90" w:rsidP="00212A9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84B3EA0" w14:textId="77777777" w:rsidR="00212A90" w:rsidRPr="001E1831" w:rsidRDefault="00212A90" w:rsidP="00212A9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9AE7370" w14:textId="77777777" w:rsidR="00212A90" w:rsidRPr="001E1831" w:rsidRDefault="00212A90" w:rsidP="00212A9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48F7E6F" w14:textId="77777777" w:rsidR="00212A90" w:rsidRPr="001E1831" w:rsidRDefault="00212A90" w:rsidP="00212A9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FF22DA2" w14:textId="77777777" w:rsidR="00212A90" w:rsidRPr="001E1831" w:rsidRDefault="00212A90" w:rsidP="00212A9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8CD7A5D" w14:textId="77777777" w:rsidR="00212A90" w:rsidRPr="001E1831" w:rsidRDefault="00212A90" w:rsidP="00212A9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12A90" w:rsidRPr="001E1831" w14:paraId="3C75B52E" w14:textId="77777777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2897EDC" w14:textId="77777777" w:rsidR="00212A90" w:rsidRPr="001E1831" w:rsidRDefault="00212A90" w:rsidP="00212A9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1E183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</w:t>
            </w:r>
            <w:r w:rsidRPr="001E183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Pr="001E183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(</w:t>
            </w:r>
            <w:r w:rsidRPr="001E183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1E183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1E183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ต่อหุ้นขั้นพื้นฐาน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FD4B5E2" w14:textId="77777777" w:rsidR="00212A90" w:rsidRPr="001E1831" w:rsidRDefault="00212A90" w:rsidP="00212A9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E527199" w14:textId="77777777" w:rsidR="00212A90" w:rsidRPr="001E1831" w:rsidRDefault="00212A90" w:rsidP="00212A9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BDCD3E5" w14:textId="77777777" w:rsidR="00212A90" w:rsidRPr="001E1831" w:rsidRDefault="00212A90" w:rsidP="00212A9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1B9E5CF" w14:textId="39F7E8D9" w:rsidR="00212A90" w:rsidRPr="001E1831" w:rsidRDefault="00212A90" w:rsidP="00212A9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B22C83" w14:textId="77777777" w:rsidR="00212A90" w:rsidRPr="001E1831" w:rsidRDefault="00212A90" w:rsidP="00212A9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5627029" w14:textId="23369C51" w:rsidR="00212A90" w:rsidRPr="001E1831" w:rsidRDefault="00212A90" w:rsidP="00212A9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212A90" w:rsidRPr="001E1831" w14:paraId="720D7B45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AB468DA" w14:textId="77777777" w:rsidR="00212A90" w:rsidRPr="001E1831" w:rsidRDefault="00212A90" w:rsidP="00212A90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กำไร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 xml:space="preserve"> สุทธิ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 xml:space="preserve">                                          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6271D15" w14:textId="0C6D98A7" w:rsidR="00212A90" w:rsidRPr="001E1831" w:rsidRDefault="006B43B1" w:rsidP="00212A9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63,223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59376B5" w14:textId="092C15FA" w:rsidR="00212A90" w:rsidRPr="001E1831" w:rsidRDefault="00212A90" w:rsidP="00212A9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736,479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53DF3EA" w14:textId="37AB247A" w:rsidR="00212A90" w:rsidRPr="001E1831" w:rsidRDefault="008B52F9" w:rsidP="00212A9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6,219,463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4C34302" w14:textId="56BCBA97" w:rsidR="00212A90" w:rsidRPr="001E1831" w:rsidRDefault="00212A90" w:rsidP="00212A9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5,638,571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1EE65E4" w14:textId="5F221804" w:rsidR="00212A90" w:rsidRPr="001E1831" w:rsidRDefault="008B52F9" w:rsidP="00212A90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0.01</w:t>
            </w:r>
            <w:r w:rsidR="006B43B1" w:rsidRPr="001E1831">
              <w:rPr>
                <w:rFonts w:ascii="Angsana New" w:hAnsi="Angsana New"/>
                <w:sz w:val="26"/>
                <w:szCs w:val="26"/>
              </w:rPr>
              <w:t>0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1C79E37" w14:textId="7FC8F548" w:rsidR="00212A90" w:rsidRPr="001E1831" w:rsidRDefault="00212A90" w:rsidP="00212A90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0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E1831">
              <w:rPr>
                <w:rFonts w:ascii="Angsana New" w:hAnsi="Angsana New"/>
                <w:sz w:val="26"/>
                <w:szCs w:val="26"/>
              </w:rPr>
              <w:t>131</w:t>
            </w:r>
          </w:p>
        </w:tc>
      </w:tr>
      <w:tr w:rsidR="00212A90" w:rsidRPr="001E1831" w14:paraId="7A5B905D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A3EF75D" w14:textId="2746EFD0" w:rsidR="00212A90" w:rsidRPr="001E1831" w:rsidRDefault="00212A90" w:rsidP="00212A9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1E183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CA4507A" w14:textId="77777777" w:rsidR="00212A90" w:rsidRPr="001E1831" w:rsidRDefault="00212A90" w:rsidP="00212A9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6B019CF" w14:textId="77777777" w:rsidR="00212A90" w:rsidRPr="001E1831" w:rsidRDefault="00212A90" w:rsidP="00212A9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DAEA9A" w14:textId="77777777" w:rsidR="00212A90" w:rsidRPr="001E1831" w:rsidRDefault="00212A90" w:rsidP="00212A9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566C59A" w14:textId="77777777" w:rsidR="00212A90" w:rsidRPr="001E1831" w:rsidRDefault="00212A90" w:rsidP="00212A9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B76C81" w14:textId="77777777" w:rsidR="00212A90" w:rsidRPr="001E1831" w:rsidRDefault="00212A90" w:rsidP="00212A9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1CA563F" w14:textId="77777777" w:rsidR="00212A90" w:rsidRPr="001E1831" w:rsidRDefault="00212A90" w:rsidP="00212A9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12A90" w:rsidRPr="001E1831" w14:paraId="26CAADDC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5BE4C21" w14:textId="71D94EBA" w:rsidR="00212A90" w:rsidRPr="001E1831" w:rsidRDefault="00212A90" w:rsidP="00212A90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ab/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07B49B6" w14:textId="77777777" w:rsidR="00212A90" w:rsidRPr="001E1831" w:rsidRDefault="00212A90" w:rsidP="00212A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4C775AD" w14:textId="77777777" w:rsidR="00212A90" w:rsidRPr="001E1831" w:rsidRDefault="00212A90" w:rsidP="00212A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2FA4E48" w14:textId="77777777" w:rsidR="00212A90" w:rsidRPr="001E1831" w:rsidRDefault="00212A90" w:rsidP="00212A9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799F13A" w14:textId="77777777" w:rsidR="00212A90" w:rsidRPr="001E1831" w:rsidRDefault="00212A90" w:rsidP="00212A9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7C82C71" w14:textId="77777777" w:rsidR="00212A90" w:rsidRPr="001E1831" w:rsidRDefault="00212A90" w:rsidP="00212A9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55DB3E1" w14:textId="77777777" w:rsidR="00212A90" w:rsidRPr="001E1831" w:rsidRDefault="00212A90" w:rsidP="00212A9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12A90" w:rsidRPr="001E1831" w14:paraId="7165166E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6418068" w14:textId="44E71CE2" w:rsidR="00212A90" w:rsidRPr="001E1831" w:rsidRDefault="00212A90" w:rsidP="00212A90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 xml:space="preserve">       (</w:t>
            </w:r>
            <w:r w:rsidRPr="001E1831">
              <w:rPr>
                <w:rFonts w:ascii="Angsana New" w:hAnsi="Angsana New"/>
                <w:sz w:val="26"/>
                <w:szCs w:val="26"/>
              </w:rPr>
              <w:t xml:space="preserve">2562 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>: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 xml:space="preserve"> จำนวน </w:t>
            </w:r>
            <w:r w:rsidRPr="001E1831">
              <w:rPr>
                <w:rFonts w:ascii="Angsana New" w:hAnsi="Angsana New"/>
                <w:sz w:val="26"/>
                <w:szCs w:val="26"/>
              </w:rPr>
              <w:t>1,407,383,900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หน่วย)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9E7EB93" w14:textId="77777777" w:rsidR="00212A90" w:rsidRPr="001E1831" w:rsidRDefault="00212A90" w:rsidP="00212A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1453F6B" w14:textId="77777777" w:rsidR="00212A90" w:rsidRPr="001E1831" w:rsidRDefault="00212A90" w:rsidP="00212A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89EBD9F" w14:textId="77777777" w:rsidR="00212A90" w:rsidRPr="001E1831" w:rsidRDefault="00212A90" w:rsidP="00212A9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DD36C2" w14:textId="77777777" w:rsidR="00212A90" w:rsidRPr="001E1831" w:rsidRDefault="00212A90" w:rsidP="00212A9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D8A7A94" w14:textId="77777777" w:rsidR="00212A90" w:rsidRPr="001E1831" w:rsidRDefault="00212A90" w:rsidP="00212A9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48D7241" w14:textId="77777777" w:rsidR="00212A90" w:rsidRPr="001E1831" w:rsidRDefault="00212A90" w:rsidP="00212A9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12A90" w:rsidRPr="001E1831" w14:paraId="14650C61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87C92C9" w14:textId="5EA1A29E" w:rsidR="00212A90" w:rsidRPr="001E1831" w:rsidRDefault="00212A90" w:rsidP="00212A90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bookmarkStart w:id="12" w:name="_Hlk315707950"/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 xml:space="preserve"> (</w:t>
            </w:r>
            <w:r w:rsidRPr="001E1831">
              <w:rPr>
                <w:rFonts w:ascii="Angsana New" w:hAnsi="Angsana New"/>
                <w:sz w:val="26"/>
                <w:szCs w:val="26"/>
              </w:rPr>
              <w:t xml:space="preserve">2563 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>: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 xml:space="preserve"> จำนวน </w:t>
            </w:r>
            <w:r w:rsidRPr="001E1831">
              <w:rPr>
                <w:rFonts w:ascii="Angsana New" w:hAnsi="Angsana New"/>
                <w:sz w:val="26"/>
                <w:szCs w:val="26"/>
              </w:rPr>
              <w:t xml:space="preserve">   406,564,603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หน่วย)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6E17F5E5" w14:textId="77777777" w:rsidR="00212A90" w:rsidRPr="001E1831" w:rsidRDefault="00212A90" w:rsidP="00212A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284139F8" w14:textId="77777777" w:rsidR="00212A90" w:rsidRPr="001E1831" w:rsidRDefault="00212A90" w:rsidP="00212A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959A899" w14:textId="5F00BA10" w:rsidR="00212A90" w:rsidRPr="001E1831" w:rsidRDefault="008B52F9" w:rsidP="00212A90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305,989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FA5D6B1" w14:textId="706D5CEB" w:rsidR="00212A90" w:rsidRPr="001E1831" w:rsidRDefault="00212A90" w:rsidP="00212A90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131,512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082A075E" w14:textId="77777777" w:rsidR="00212A90" w:rsidRPr="001E1831" w:rsidRDefault="00212A90" w:rsidP="00212A9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4F694410" w14:textId="77777777" w:rsidR="00212A90" w:rsidRPr="001E1831" w:rsidRDefault="00212A90" w:rsidP="00212A9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bookmarkEnd w:id="12"/>
      <w:tr w:rsidR="00212A90" w:rsidRPr="001E1831" w14:paraId="2D016B03" w14:textId="77777777">
        <w:trPr>
          <w:trHeight w:val="21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398B4AB" w14:textId="77777777" w:rsidR="00212A90" w:rsidRPr="001E1831" w:rsidRDefault="00212A90" w:rsidP="00212A9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1E183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</w:t>
            </w:r>
            <w:r w:rsidRPr="001E183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Pr="001E183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(</w:t>
            </w:r>
            <w:r w:rsidRPr="001E183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1E183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1E183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ต่อหุ้นปรับลด</w:t>
            </w:r>
          </w:p>
        </w:tc>
        <w:tc>
          <w:tcPr>
            <w:tcW w:w="1064" w:type="dxa"/>
            <w:tcBorders>
              <w:left w:val="nil"/>
              <w:bottom w:val="nil"/>
              <w:right w:val="nil"/>
            </w:tcBorders>
            <w:noWrap/>
          </w:tcPr>
          <w:p w14:paraId="1457A5EB" w14:textId="77777777" w:rsidR="00212A90" w:rsidRPr="001E1831" w:rsidRDefault="00212A90" w:rsidP="00212A9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0184D8C7" w14:textId="77777777" w:rsidR="00212A90" w:rsidRPr="001E1831" w:rsidRDefault="00212A90" w:rsidP="00212A9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07D0ACE" w14:textId="77777777" w:rsidR="00212A90" w:rsidRPr="001E1831" w:rsidRDefault="00212A90" w:rsidP="00212A9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81469BD" w14:textId="77777777" w:rsidR="00212A90" w:rsidRPr="001E1831" w:rsidRDefault="00212A90" w:rsidP="00212A9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022941FE" w14:textId="77777777" w:rsidR="00212A90" w:rsidRPr="001E1831" w:rsidRDefault="00212A90" w:rsidP="00212A9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03D567F2" w14:textId="77777777" w:rsidR="00212A90" w:rsidRPr="001E1831" w:rsidRDefault="00212A90" w:rsidP="00212A9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12A90" w:rsidRPr="001E1831" w14:paraId="1E20ED8B" w14:textId="77777777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A73101F" w14:textId="77777777" w:rsidR="00212A90" w:rsidRPr="001E1831" w:rsidRDefault="00212A90" w:rsidP="00212A90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กำไร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 xml:space="preserve"> ที่เป็นของผู้ถือหุ้นสามัญ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3E4F24" w14:textId="77777777" w:rsidR="00212A90" w:rsidRPr="001E1831" w:rsidRDefault="00212A90" w:rsidP="00212A9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06EDA0E" w14:textId="77777777" w:rsidR="00212A90" w:rsidRPr="001E1831" w:rsidRDefault="00212A90" w:rsidP="00212A9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7B00F3B" w14:textId="77777777" w:rsidR="00212A90" w:rsidRPr="001E1831" w:rsidRDefault="00212A90" w:rsidP="00212A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8453F2C" w14:textId="77777777" w:rsidR="00212A90" w:rsidRPr="001E1831" w:rsidRDefault="00212A90" w:rsidP="00212A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39554D3" w14:textId="77777777" w:rsidR="00212A90" w:rsidRPr="001E1831" w:rsidRDefault="00212A90" w:rsidP="00212A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E3F454" w14:textId="77777777" w:rsidR="00212A90" w:rsidRPr="001E1831" w:rsidRDefault="00212A90" w:rsidP="00212A9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12A90" w:rsidRPr="001E1831" w14:paraId="5F15A149" w14:textId="77777777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045BBB8" w14:textId="77777777" w:rsidR="00212A90" w:rsidRPr="001E1831" w:rsidRDefault="00212A90" w:rsidP="00212A90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E3F73F6" w14:textId="77777777" w:rsidR="00212A90" w:rsidRPr="001E1831" w:rsidRDefault="00212A90" w:rsidP="00212A9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350706C" w14:textId="77777777" w:rsidR="00212A90" w:rsidRPr="001E1831" w:rsidRDefault="00212A90" w:rsidP="00212A9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FF5A0B8" w14:textId="77777777" w:rsidR="00212A90" w:rsidRPr="001E1831" w:rsidRDefault="00212A90" w:rsidP="00212A9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D23A99A" w14:textId="77777777" w:rsidR="00212A90" w:rsidRPr="001E1831" w:rsidRDefault="00212A90" w:rsidP="00212A9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2E7554" w14:textId="77777777" w:rsidR="00212A90" w:rsidRPr="001E1831" w:rsidRDefault="00212A90" w:rsidP="00212A9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D57DF12" w14:textId="77777777" w:rsidR="00212A90" w:rsidRPr="001E1831" w:rsidRDefault="00212A90" w:rsidP="00212A9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12A90" w:rsidRPr="001E1831" w14:paraId="582C6BB2" w14:textId="77777777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BD94F26" w14:textId="77777777" w:rsidR="00212A90" w:rsidRPr="001E1831" w:rsidRDefault="00212A90" w:rsidP="00212A90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ABE58A5" w14:textId="1554B536" w:rsidR="00212A90" w:rsidRPr="001E1831" w:rsidRDefault="006B43B1" w:rsidP="00212A90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63,223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5B84BD" w14:textId="590CAFE2" w:rsidR="00212A90" w:rsidRPr="001E1831" w:rsidRDefault="00212A90" w:rsidP="00212A90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736,479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900157C" w14:textId="49C456ED" w:rsidR="00212A90" w:rsidRPr="001E1831" w:rsidRDefault="008B52F9" w:rsidP="00212A90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6,525,452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345132E" w14:textId="4B634719" w:rsidR="00212A90" w:rsidRPr="001E1831" w:rsidRDefault="00212A90" w:rsidP="00212A90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5,770,083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BFDC372" w14:textId="379FFED8" w:rsidR="00212A90" w:rsidRPr="001E1831" w:rsidRDefault="008B52F9" w:rsidP="00212A90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0.01</w:t>
            </w:r>
            <w:r w:rsidR="006B43B1" w:rsidRPr="001E1831">
              <w:rPr>
                <w:rFonts w:ascii="Angsana New" w:hAnsi="Angsana New"/>
                <w:sz w:val="26"/>
                <w:szCs w:val="26"/>
              </w:rPr>
              <w:t>0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13FD072" w14:textId="78197D7B" w:rsidR="00212A90" w:rsidRPr="001E1831" w:rsidRDefault="00212A90" w:rsidP="00212A90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0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E1831">
              <w:rPr>
                <w:rFonts w:ascii="Angsana New" w:hAnsi="Angsana New"/>
                <w:sz w:val="26"/>
                <w:szCs w:val="26"/>
              </w:rPr>
              <w:t>128</w:t>
            </w:r>
          </w:p>
        </w:tc>
      </w:tr>
    </w:tbl>
    <w:p w14:paraId="3B2C740A" w14:textId="137507A0" w:rsidR="00122799" w:rsidRPr="001E1831" w:rsidRDefault="00122799" w:rsidP="0097131A">
      <w:pPr>
        <w:tabs>
          <w:tab w:val="left" w:pos="900"/>
          <w:tab w:val="left" w:pos="2160"/>
          <w:tab w:val="right" w:pos="7200"/>
          <w:tab w:val="right" w:pos="8540"/>
        </w:tabs>
        <w:spacing w:line="240" w:lineRule="atLeast"/>
        <w:ind w:left="357" w:right="-45"/>
        <w:jc w:val="thaiDistribute"/>
        <w:rPr>
          <w:rFonts w:ascii="Angsana New" w:hAnsi="Angsana New"/>
          <w:sz w:val="28"/>
          <w:szCs w:val="28"/>
        </w:rPr>
      </w:pPr>
    </w:p>
    <w:p w14:paraId="0BB22F8A" w14:textId="6E0E72B3" w:rsidR="00D91AAA" w:rsidRPr="001E1831" w:rsidRDefault="00D91AAA" w:rsidP="0097131A">
      <w:pPr>
        <w:tabs>
          <w:tab w:val="left" w:pos="900"/>
          <w:tab w:val="left" w:pos="2160"/>
          <w:tab w:val="right" w:pos="7200"/>
          <w:tab w:val="right" w:pos="8540"/>
        </w:tabs>
        <w:spacing w:line="240" w:lineRule="atLeast"/>
        <w:ind w:left="357" w:right="-45"/>
        <w:jc w:val="thaiDistribute"/>
        <w:rPr>
          <w:rFonts w:ascii="Angsana New" w:hAnsi="Angsana New"/>
          <w:sz w:val="28"/>
          <w:szCs w:val="28"/>
        </w:rPr>
      </w:pPr>
    </w:p>
    <w:p w14:paraId="3B534207" w14:textId="0418C9E8" w:rsidR="003E0F83" w:rsidRPr="001E1831" w:rsidRDefault="003E0F83" w:rsidP="0097131A">
      <w:pPr>
        <w:tabs>
          <w:tab w:val="left" w:pos="900"/>
          <w:tab w:val="left" w:pos="2160"/>
          <w:tab w:val="right" w:pos="7200"/>
          <w:tab w:val="right" w:pos="8540"/>
        </w:tabs>
        <w:spacing w:line="240" w:lineRule="atLeast"/>
        <w:ind w:left="357" w:right="-45"/>
        <w:jc w:val="thaiDistribute"/>
        <w:rPr>
          <w:rFonts w:ascii="Angsana New" w:hAnsi="Angsana New"/>
          <w:sz w:val="28"/>
          <w:szCs w:val="28"/>
        </w:rPr>
      </w:pPr>
    </w:p>
    <w:p w14:paraId="46068812" w14:textId="039EFCA0" w:rsidR="003E0F83" w:rsidRPr="001E1831" w:rsidRDefault="003E0F83" w:rsidP="0097131A">
      <w:pPr>
        <w:tabs>
          <w:tab w:val="left" w:pos="900"/>
          <w:tab w:val="left" w:pos="2160"/>
          <w:tab w:val="right" w:pos="7200"/>
          <w:tab w:val="right" w:pos="8540"/>
        </w:tabs>
        <w:spacing w:line="240" w:lineRule="atLeast"/>
        <w:ind w:left="357" w:right="-45"/>
        <w:jc w:val="thaiDistribute"/>
        <w:rPr>
          <w:rFonts w:ascii="Angsana New" w:hAnsi="Angsana New"/>
          <w:sz w:val="28"/>
          <w:szCs w:val="28"/>
        </w:rPr>
      </w:pPr>
    </w:p>
    <w:p w14:paraId="054E30B0" w14:textId="77777777" w:rsidR="003E0F83" w:rsidRPr="001E1831" w:rsidRDefault="003E0F83" w:rsidP="0097131A">
      <w:pPr>
        <w:tabs>
          <w:tab w:val="left" w:pos="900"/>
          <w:tab w:val="left" w:pos="2160"/>
          <w:tab w:val="right" w:pos="7200"/>
          <w:tab w:val="right" w:pos="8540"/>
        </w:tabs>
        <w:spacing w:line="240" w:lineRule="atLeast"/>
        <w:ind w:left="357" w:right="-45"/>
        <w:jc w:val="thaiDistribute"/>
        <w:rPr>
          <w:rFonts w:ascii="Angsana New" w:hAnsi="Angsana New"/>
          <w:sz w:val="28"/>
          <w:szCs w:val="28"/>
        </w:rPr>
      </w:pPr>
    </w:p>
    <w:tbl>
      <w:tblPr>
        <w:tblW w:w="9662" w:type="dxa"/>
        <w:tblInd w:w="92" w:type="dxa"/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862D25" w:rsidRPr="001E1831" w14:paraId="5AED4999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43BBAF2" w14:textId="77777777" w:rsidR="00862D25" w:rsidRPr="001E1831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627FC674" w14:textId="77777777" w:rsidR="00862D25" w:rsidRPr="001E1831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งบการเงินเฉพาะบริษัท</w:t>
            </w:r>
          </w:p>
        </w:tc>
      </w:tr>
      <w:tr w:rsidR="00862D25" w:rsidRPr="001E1831" w14:paraId="33485B12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C2D5D47" w14:textId="77777777" w:rsidR="00862D25" w:rsidRPr="001E1831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53605FCF" w14:textId="77777777" w:rsidR="00862D25" w:rsidRPr="001E1831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E1831">
              <w:rPr>
                <w:rFonts w:ascii="Angsana New" w:hAnsi="Angsana New"/>
                <w:sz w:val="26"/>
                <w:szCs w:val="26"/>
                <w:cs/>
              </w:rPr>
              <w:t>สำหรับ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ปี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 xml:space="preserve">สิ้นสุดวันที่ </w:t>
            </w:r>
            <w:r w:rsidRPr="001E1831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</w:tr>
      <w:tr w:rsidR="00862D25" w:rsidRPr="001E1831" w14:paraId="5F03C21D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DA9754" w14:textId="77777777" w:rsidR="00862D25" w:rsidRPr="001E1831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1EC70E5" w14:textId="77777777" w:rsidR="00862D25" w:rsidRPr="001E1831" w:rsidRDefault="00862D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6B3D2EF" w14:textId="77777777" w:rsidR="00862D25" w:rsidRPr="001E1831" w:rsidRDefault="00862D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BB0218B" w14:textId="77777777" w:rsidR="00862D25" w:rsidRPr="001E1831" w:rsidRDefault="00862D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62D25" w:rsidRPr="001E1831" w14:paraId="5019068C" w14:textId="77777777">
        <w:trPr>
          <w:trHeight w:val="12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3AACAD" w14:textId="77777777" w:rsidR="00862D25" w:rsidRPr="001E1831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BFF3008" w14:textId="77777777" w:rsidR="00862D25" w:rsidRPr="001E1831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7E26BD0" w14:textId="77777777" w:rsidR="00862D25" w:rsidRPr="001E1831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 xml:space="preserve"> (พันหุ้น)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44EDA4A" w14:textId="77777777" w:rsidR="00862D25" w:rsidRPr="001E1831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 xml:space="preserve"> (บาท)</w:t>
            </w:r>
          </w:p>
        </w:tc>
      </w:tr>
      <w:tr w:rsidR="00636C4C" w:rsidRPr="001E1831" w14:paraId="6AB1DB95" w14:textId="77777777">
        <w:trPr>
          <w:trHeight w:val="8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B1D1581" w14:textId="77777777" w:rsidR="00636C4C" w:rsidRPr="001E1831" w:rsidRDefault="00636C4C" w:rsidP="00636C4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5CEDE3D" w14:textId="440A36C2" w:rsidR="00636C4C" w:rsidRPr="001E1831" w:rsidRDefault="00636C4C" w:rsidP="00636C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E1831">
              <w:rPr>
                <w:rFonts w:ascii="Angsana New" w:hAnsi="Angsana New"/>
                <w:sz w:val="26"/>
                <w:szCs w:val="26"/>
                <w:u w:val="single"/>
              </w:rPr>
              <w:t>2563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C30A50B" w14:textId="0CBFC743" w:rsidR="00636C4C" w:rsidRPr="001E1831" w:rsidRDefault="00636C4C" w:rsidP="00636C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E1831">
              <w:rPr>
                <w:rFonts w:ascii="Angsana New" w:hAnsi="Angsana New"/>
                <w:sz w:val="26"/>
                <w:szCs w:val="26"/>
                <w:u w:val="single"/>
              </w:rPr>
              <w:t>2562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138A3DC" w14:textId="72917358" w:rsidR="00636C4C" w:rsidRPr="001E1831" w:rsidRDefault="00636C4C" w:rsidP="00636C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E1831">
              <w:rPr>
                <w:rFonts w:ascii="Angsana New" w:hAnsi="Angsana New"/>
                <w:sz w:val="26"/>
                <w:szCs w:val="26"/>
                <w:u w:val="single"/>
              </w:rPr>
              <w:t>2563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4F31B58" w14:textId="0B2C965F" w:rsidR="00636C4C" w:rsidRPr="001E1831" w:rsidRDefault="00636C4C" w:rsidP="00636C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E1831">
              <w:rPr>
                <w:rFonts w:ascii="Angsana New" w:hAnsi="Angsana New"/>
                <w:sz w:val="26"/>
                <w:szCs w:val="26"/>
                <w:u w:val="single"/>
              </w:rPr>
              <w:t>2562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D6CD284" w14:textId="067B50CE" w:rsidR="00636C4C" w:rsidRPr="001E1831" w:rsidRDefault="00636C4C" w:rsidP="00636C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E1831">
              <w:rPr>
                <w:rFonts w:ascii="Angsana New" w:hAnsi="Angsana New"/>
                <w:sz w:val="26"/>
                <w:szCs w:val="26"/>
                <w:u w:val="single"/>
              </w:rPr>
              <w:t>2563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2D4D9BB" w14:textId="5ED78CCE" w:rsidR="00636C4C" w:rsidRPr="001E1831" w:rsidRDefault="00636C4C" w:rsidP="00636C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E1831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Pr="001E1831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2</w:t>
            </w:r>
          </w:p>
        </w:tc>
      </w:tr>
      <w:tr w:rsidR="00636C4C" w:rsidRPr="001E1831" w14:paraId="62332D25" w14:textId="77777777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441DEB0" w14:textId="77777777" w:rsidR="00636C4C" w:rsidRPr="001E1831" w:rsidRDefault="00636C4C" w:rsidP="00636C4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08CD92" w14:textId="77777777" w:rsidR="00636C4C" w:rsidRPr="001E1831" w:rsidRDefault="00636C4C" w:rsidP="00636C4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C32665" w14:textId="77777777" w:rsidR="00636C4C" w:rsidRPr="001E1831" w:rsidRDefault="00636C4C" w:rsidP="00636C4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A4A7B1" w14:textId="77777777" w:rsidR="00636C4C" w:rsidRPr="001E1831" w:rsidRDefault="00636C4C" w:rsidP="00636C4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EC1F137" w14:textId="77777777" w:rsidR="00636C4C" w:rsidRPr="001E1831" w:rsidRDefault="00636C4C" w:rsidP="00636C4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14FA280" w14:textId="77777777" w:rsidR="00636C4C" w:rsidRPr="001E1831" w:rsidRDefault="00636C4C" w:rsidP="00636C4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719C1F8" w14:textId="77777777" w:rsidR="00636C4C" w:rsidRPr="001E1831" w:rsidRDefault="00636C4C" w:rsidP="00636C4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36C4C" w:rsidRPr="001E1831" w14:paraId="179AACE3" w14:textId="77777777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057D8E1" w14:textId="77777777" w:rsidR="00636C4C" w:rsidRPr="001E1831" w:rsidRDefault="00636C4C" w:rsidP="00636C4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1E183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</w:t>
            </w:r>
            <w:r w:rsidRPr="001E183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Pr="001E183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(</w:t>
            </w:r>
            <w:r w:rsidRPr="001E183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1E183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1E183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ต่อหุ้นขั้นพื้นฐาน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52813EB" w14:textId="77777777" w:rsidR="00636C4C" w:rsidRPr="001E1831" w:rsidRDefault="00636C4C" w:rsidP="00636C4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D90F298" w14:textId="6653D091" w:rsidR="00636C4C" w:rsidRPr="001E1831" w:rsidRDefault="00636C4C" w:rsidP="00636C4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B76AFE" w14:textId="77777777" w:rsidR="00636C4C" w:rsidRPr="001E1831" w:rsidRDefault="00636C4C" w:rsidP="00636C4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3904778" w14:textId="10E175CE" w:rsidR="00636C4C" w:rsidRPr="001E1831" w:rsidRDefault="00636C4C" w:rsidP="00636C4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112C574" w14:textId="77777777" w:rsidR="00636C4C" w:rsidRPr="001E1831" w:rsidRDefault="00636C4C" w:rsidP="00636C4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82D942F" w14:textId="77777777" w:rsidR="00636C4C" w:rsidRPr="001E1831" w:rsidRDefault="00636C4C" w:rsidP="00636C4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636C4C" w:rsidRPr="001E1831" w14:paraId="2599BE93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right w:val="nil"/>
            </w:tcBorders>
            <w:noWrap/>
          </w:tcPr>
          <w:p w14:paraId="23E74F4B" w14:textId="77777777" w:rsidR="00636C4C" w:rsidRPr="001E1831" w:rsidRDefault="00636C4C" w:rsidP="00636C4C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กำไร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7BD9A704" w14:textId="56235534" w:rsidR="00636C4C" w:rsidRPr="001E1831" w:rsidRDefault="004F46DF" w:rsidP="00636C4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(</w:t>
            </w:r>
            <w:r w:rsidR="006B43B1" w:rsidRPr="001E1831">
              <w:rPr>
                <w:rFonts w:ascii="Angsana New" w:hAnsi="Angsana New"/>
                <w:sz w:val="26"/>
                <w:szCs w:val="26"/>
              </w:rPr>
              <w:t>20,749</w:t>
            </w:r>
            <w:r w:rsidRPr="001E183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67E93C30" w14:textId="041D2A10" w:rsidR="00636C4C" w:rsidRPr="001E1831" w:rsidRDefault="00636C4C" w:rsidP="00636C4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1,265,185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79B6E177" w14:textId="18D8FE8A" w:rsidR="00636C4C" w:rsidRPr="001E1831" w:rsidRDefault="004F46DF" w:rsidP="00636C4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6,219,463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77F47EE0" w14:textId="736B99CC" w:rsidR="00636C4C" w:rsidRPr="001E1831" w:rsidRDefault="00636C4C" w:rsidP="00636C4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5,638,571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79B43FE6" w14:textId="44532E98" w:rsidR="00636C4C" w:rsidRPr="001E1831" w:rsidRDefault="004F46DF" w:rsidP="00636C4C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(0.00</w:t>
            </w:r>
            <w:r w:rsidR="006B43B1" w:rsidRPr="001E1831">
              <w:rPr>
                <w:rFonts w:ascii="Angsana New" w:hAnsi="Angsana New"/>
                <w:sz w:val="26"/>
                <w:szCs w:val="26"/>
              </w:rPr>
              <w:t>3</w:t>
            </w:r>
            <w:r w:rsidRPr="001E183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13044362" w14:textId="038FBF3A" w:rsidR="00636C4C" w:rsidRPr="001E1831" w:rsidRDefault="00636C4C" w:rsidP="00636C4C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0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E1831">
              <w:rPr>
                <w:rFonts w:ascii="Angsana New" w:hAnsi="Angsana New"/>
                <w:sz w:val="26"/>
                <w:szCs w:val="26"/>
              </w:rPr>
              <w:t>224</w:t>
            </w:r>
          </w:p>
        </w:tc>
      </w:tr>
      <w:tr w:rsidR="00636C4C" w:rsidRPr="001E1831" w14:paraId="1B7386E0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630DB2E" w14:textId="77777777" w:rsidR="00636C4C" w:rsidRPr="001E1831" w:rsidRDefault="00636C4C" w:rsidP="00636C4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1E183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B553C04" w14:textId="77777777" w:rsidR="00636C4C" w:rsidRPr="001E1831" w:rsidRDefault="00636C4C" w:rsidP="00636C4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FEC4A28" w14:textId="77777777" w:rsidR="00636C4C" w:rsidRPr="001E1831" w:rsidRDefault="00636C4C" w:rsidP="00636C4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6E5BF2A" w14:textId="77777777" w:rsidR="00636C4C" w:rsidRPr="001E1831" w:rsidRDefault="00636C4C" w:rsidP="00636C4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6E397E9" w14:textId="77777777" w:rsidR="00636C4C" w:rsidRPr="001E1831" w:rsidRDefault="00636C4C" w:rsidP="00636C4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4477D78" w14:textId="77777777" w:rsidR="00636C4C" w:rsidRPr="001E1831" w:rsidRDefault="00636C4C" w:rsidP="00636C4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5A5246F" w14:textId="77777777" w:rsidR="00636C4C" w:rsidRPr="001E1831" w:rsidRDefault="00636C4C" w:rsidP="00636C4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36C4C" w:rsidRPr="001E1831" w14:paraId="1AF68FE9" w14:textId="77777777" w:rsidTr="0072102A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A09FCF7" w14:textId="77777777" w:rsidR="00636C4C" w:rsidRPr="001E1831" w:rsidRDefault="00636C4C" w:rsidP="00636C4C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ab/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C3A7569" w14:textId="77777777" w:rsidR="00636C4C" w:rsidRPr="001E1831" w:rsidRDefault="00636C4C" w:rsidP="00636C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9B70347" w14:textId="77777777" w:rsidR="00636C4C" w:rsidRPr="001E1831" w:rsidRDefault="00636C4C" w:rsidP="00636C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5D05953B" w14:textId="77777777" w:rsidR="00636C4C" w:rsidRPr="001E1831" w:rsidRDefault="00636C4C" w:rsidP="00636C4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3A3ADB7D" w14:textId="77777777" w:rsidR="00636C4C" w:rsidRPr="001E1831" w:rsidRDefault="00636C4C" w:rsidP="00636C4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F032931" w14:textId="77777777" w:rsidR="00636C4C" w:rsidRPr="001E1831" w:rsidRDefault="00636C4C" w:rsidP="00636C4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7503463" w14:textId="77777777" w:rsidR="00636C4C" w:rsidRPr="001E1831" w:rsidRDefault="00636C4C" w:rsidP="00636C4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36C4C" w:rsidRPr="001E1831" w14:paraId="4A372EFE" w14:textId="77777777" w:rsidTr="0072102A">
        <w:trPr>
          <w:gridAfter w:val="2"/>
          <w:wAfter w:w="2130" w:type="dxa"/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1460884" w14:textId="26272CF2" w:rsidR="00636C4C" w:rsidRPr="001E1831" w:rsidRDefault="00636C4C" w:rsidP="00636C4C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 xml:space="preserve"> (</w:t>
            </w:r>
            <w:r w:rsidRPr="001E1831">
              <w:rPr>
                <w:rFonts w:ascii="Angsana New" w:hAnsi="Angsana New"/>
                <w:sz w:val="26"/>
                <w:szCs w:val="26"/>
              </w:rPr>
              <w:t xml:space="preserve">2562 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>: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 xml:space="preserve"> จำนวน </w:t>
            </w:r>
            <w:r w:rsidRPr="001E1831">
              <w:rPr>
                <w:rFonts w:ascii="Angsana New" w:hAnsi="Angsana New"/>
                <w:sz w:val="26"/>
                <w:szCs w:val="26"/>
              </w:rPr>
              <w:t>1,407,383,900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หน่วย)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16C16185" w14:textId="77777777" w:rsidR="00636C4C" w:rsidRPr="001E1831" w:rsidRDefault="00636C4C" w:rsidP="00636C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13C6F7EF" w14:textId="77777777" w:rsidR="00636C4C" w:rsidRPr="001E1831" w:rsidRDefault="00636C4C" w:rsidP="00636C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4EF249A1" w14:textId="77777777" w:rsidR="00636C4C" w:rsidRPr="001E1831" w:rsidRDefault="00636C4C" w:rsidP="00636C4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3FFF8FA9" w14:textId="77777777" w:rsidR="00636C4C" w:rsidRPr="001E1831" w:rsidRDefault="00636C4C" w:rsidP="00636C4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36C4C" w:rsidRPr="001E1831" w14:paraId="2099F5C5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FFB9E3B" w14:textId="7857ECBB" w:rsidR="00636C4C" w:rsidRPr="001E1831" w:rsidRDefault="00636C4C" w:rsidP="00636C4C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 xml:space="preserve"> (</w:t>
            </w:r>
            <w:r w:rsidRPr="001E1831">
              <w:rPr>
                <w:rFonts w:ascii="Angsana New" w:hAnsi="Angsana New"/>
                <w:sz w:val="26"/>
                <w:szCs w:val="26"/>
              </w:rPr>
              <w:t xml:space="preserve">2563 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>: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 xml:space="preserve"> จำนวน </w:t>
            </w:r>
            <w:r w:rsidRPr="001E1831">
              <w:rPr>
                <w:rFonts w:ascii="Angsana New" w:hAnsi="Angsana New"/>
                <w:sz w:val="26"/>
                <w:szCs w:val="26"/>
              </w:rPr>
              <w:t xml:space="preserve">   406,564,603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หน่วย)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72F22D4C" w14:textId="77777777" w:rsidR="00636C4C" w:rsidRPr="001E1831" w:rsidRDefault="00636C4C" w:rsidP="00636C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4FC0C427" w14:textId="77777777" w:rsidR="00636C4C" w:rsidRPr="001E1831" w:rsidRDefault="00636C4C" w:rsidP="00636C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131FCA3" w14:textId="6B61C13B" w:rsidR="00636C4C" w:rsidRPr="001E1831" w:rsidRDefault="004F46DF" w:rsidP="00636C4C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305,989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5B5C557" w14:textId="26CCC809" w:rsidR="00636C4C" w:rsidRPr="001E1831" w:rsidRDefault="00636C4C" w:rsidP="00636C4C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131,512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0960896E" w14:textId="77777777" w:rsidR="00636C4C" w:rsidRPr="001E1831" w:rsidRDefault="00636C4C" w:rsidP="00636C4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5784E6E0" w14:textId="77777777" w:rsidR="00636C4C" w:rsidRPr="001E1831" w:rsidRDefault="00636C4C" w:rsidP="00636C4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36C4C" w:rsidRPr="001E1831" w14:paraId="45977D2F" w14:textId="77777777">
        <w:trPr>
          <w:trHeight w:val="21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D764A9A" w14:textId="77777777" w:rsidR="00636C4C" w:rsidRPr="001E1831" w:rsidRDefault="00636C4C" w:rsidP="00636C4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1E183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</w:t>
            </w:r>
            <w:r w:rsidRPr="001E183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Pr="001E183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(</w:t>
            </w:r>
            <w:r w:rsidRPr="001E183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1E183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1E183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ต่อหุ้นปรับลด</w:t>
            </w:r>
          </w:p>
        </w:tc>
        <w:tc>
          <w:tcPr>
            <w:tcW w:w="1064" w:type="dxa"/>
            <w:tcBorders>
              <w:left w:val="nil"/>
              <w:bottom w:val="nil"/>
              <w:right w:val="nil"/>
            </w:tcBorders>
            <w:noWrap/>
          </w:tcPr>
          <w:p w14:paraId="4E18CD16" w14:textId="77777777" w:rsidR="00636C4C" w:rsidRPr="001E1831" w:rsidRDefault="00636C4C" w:rsidP="00636C4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2880A859" w14:textId="77777777" w:rsidR="00636C4C" w:rsidRPr="001E1831" w:rsidRDefault="00636C4C" w:rsidP="00636C4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AC732A0" w14:textId="77777777" w:rsidR="00636C4C" w:rsidRPr="001E1831" w:rsidRDefault="00636C4C" w:rsidP="00636C4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EE0B39" w14:textId="77777777" w:rsidR="00636C4C" w:rsidRPr="001E1831" w:rsidRDefault="00636C4C" w:rsidP="00636C4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25318783" w14:textId="77777777" w:rsidR="00636C4C" w:rsidRPr="001E1831" w:rsidRDefault="00636C4C" w:rsidP="00636C4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78288587" w14:textId="77777777" w:rsidR="00636C4C" w:rsidRPr="001E1831" w:rsidRDefault="00636C4C" w:rsidP="00636C4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36C4C" w:rsidRPr="001E1831" w14:paraId="68C50C87" w14:textId="77777777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FAA58B4" w14:textId="77777777" w:rsidR="00636C4C" w:rsidRPr="001E1831" w:rsidRDefault="00636C4C" w:rsidP="00636C4C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กำไร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 xml:space="preserve"> ที่เป็นของผู้ถือหุ้นสามัญ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519C90F" w14:textId="77777777" w:rsidR="00636C4C" w:rsidRPr="001E1831" w:rsidRDefault="00636C4C" w:rsidP="00636C4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9430BDB" w14:textId="77777777" w:rsidR="00636C4C" w:rsidRPr="001E1831" w:rsidRDefault="00636C4C" w:rsidP="00636C4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C2AAE5E" w14:textId="77777777" w:rsidR="00636C4C" w:rsidRPr="001E1831" w:rsidRDefault="00636C4C" w:rsidP="00636C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7035E0" w14:textId="77777777" w:rsidR="00636C4C" w:rsidRPr="001E1831" w:rsidRDefault="00636C4C" w:rsidP="00636C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7CF912B" w14:textId="77777777" w:rsidR="00636C4C" w:rsidRPr="001E1831" w:rsidRDefault="00636C4C" w:rsidP="00636C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100DA58" w14:textId="77777777" w:rsidR="00636C4C" w:rsidRPr="001E1831" w:rsidRDefault="00636C4C" w:rsidP="00636C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36C4C" w:rsidRPr="001E1831" w14:paraId="79D1E8F0" w14:textId="77777777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A7E7779" w14:textId="77777777" w:rsidR="00636C4C" w:rsidRPr="001E1831" w:rsidRDefault="00636C4C" w:rsidP="00636C4C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0BA5465" w14:textId="77777777" w:rsidR="00636C4C" w:rsidRPr="001E1831" w:rsidRDefault="00636C4C" w:rsidP="00636C4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7446EB2" w14:textId="77777777" w:rsidR="00636C4C" w:rsidRPr="001E1831" w:rsidRDefault="00636C4C" w:rsidP="00636C4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75791DB" w14:textId="77777777" w:rsidR="00636C4C" w:rsidRPr="001E1831" w:rsidRDefault="00636C4C" w:rsidP="00636C4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5836DAD" w14:textId="77777777" w:rsidR="00636C4C" w:rsidRPr="001E1831" w:rsidRDefault="00636C4C" w:rsidP="00636C4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E136E13" w14:textId="77777777" w:rsidR="00636C4C" w:rsidRPr="001E1831" w:rsidRDefault="00636C4C" w:rsidP="00636C4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A729BDA" w14:textId="77777777" w:rsidR="00636C4C" w:rsidRPr="001E1831" w:rsidRDefault="00636C4C" w:rsidP="00636C4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36C4C" w:rsidRPr="001E1831" w14:paraId="6FA93809" w14:textId="77777777">
        <w:trPr>
          <w:trHeight w:val="40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4E22ADD" w14:textId="77777777" w:rsidR="00636C4C" w:rsidRPr="001E1831" w:rsidRDefault="00636C4C" w:rsidP="00636C4C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E1831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3931482" w14:textId="502D2666" w:rsidR="00636C4C" w:rsidRPr="001E1831" w:rsidRDefault="004F46DF" w:rsidP="00636C4C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(</w:t>
            </w:r>
            <w:r w:rsidR="006B43B1" w:rsidRPr="001E1831">
              <w:rPr>
                <w:rFonts w:ascii="Angsana New" w:hAnsi="Angsana New"/>
                <w:sz w:val="26"/>
                <w:szCs w:val="26"/>
              </w:rPr>
              <w:t>20,749</w:t>
            </w:r>
            <w:r w:rsidRPr="001E183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C86B037" w14:textId="48C439F0" w:rsidR="00636C4C" w:rsidRPr="001E1831" w:rsidRDefault="00636C4C" w:rsidP="00636C4C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1,265,185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6232AE4" w14:textId="46AC2C38" w:rsidR="00636C4C" w:rsidRPr="001E1831" w:rsidRDefault="004F46DF" w:rsidP="00636C4C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6,525,452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E311884" w14:textId="69288AC0" w:rsidR="00636C4C" w:rsidRPr="001E1831" w:rsidRDefault="00636C4C" w:rsidP="00636C4C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5,770,083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862F76" w14:textId="23BB0EA3" w:rsidR="00636C4C" w:rsidRPr="001E1831" w:rsidRDefault="004F46DF" w:rsidP="00636C4C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(0.00</w:t>
            </w:r>
            <w:r w:rsidR="006B43B1" w:rsidRPr="001E1831">
              <w:rPr>
                <w:rFonts w:ascii="Angsana New" w:hAnsi="Angsana New"/>
                <w:sz w:val="26"/>
                <w:szCs w:val="26"/>
              </w:rPr>
              <w:t>3</w:t>
            </w:r>
            <w:r w:rsidRPr="001E1831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2D77B7D" w14:textId="0FD447D8" w:rsidR="00636C4C" w:rsidRPr="001E1831" w:rsidRDefault="00636C4C" w:rsidP="00636C4C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0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E1831">
              <w:rPr>
                <w:rFonts w:ascii="Angsana New" w:hAnsi="Angsana New"/>
                <w:sz w:val="26"/>
                <w:szCs w:val="26"/>
              </w:rPr>
              <w:t>219</w:t>
            </w:r>
          </w:p>
        </w:tc>
      </w:tr>
    </w:tbl>
    <w:p w14:paraId="362AA305" w14:textId="77777777" w:rsidR="00D91AAA" w:rsidRPr="001E1831" w:rsidRDefault="00D91AAA" w:rsidP="007D3604">
      <w:pPr>
        <w:spacing w:before="120" w:after="120"/>
        <w:ind w:left="432" w:right="259" w:hanging="432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6E08F705" w14:textId="7AE5E19A" w:rsidR="00EC2FDF" w:rsidRPr="001E1831" w:rsidRDefault="004F46DF" w:rsidP="007D3604">
      <w:pPr>
        <w:spacing w:before="120" w:after="120"/>
        <w:ind w:left="432" w:right="259" w:hanging="432"/>
        <w:jc w:val="thaiDistribute"/>
        <w:rPr>
          <w:rFonts w:ascii="Angsana New" w:hAnsi="Angsana New"/>
          <w:b/>
          <w:bCs/>
          <w:sz w:val="28"/>
          <w:szCs w:val="28"/>
          <w:u w:val="single"/>
        </w:rPr>
      </w:pPr>
      <w:r w:rsidRPr="001E1831">
        <w:rPr>
          <w:rFonts w:ascii="Angsana New" w:hAnsi="Angsana New"/>
          <w:b/>
          <w:bCs/>
          <w:sz w:val="28"/>
          <w:szCs w:val="28"/>
        </w:rPr>
        <w:t>19</w:t>
      </w:r>
      <w:r w:rsidR="00EC2FDF" w:rsidRPr="001E1831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="00EC2FDF" w:rsidRPr="001E1831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EC2FDF" w:rsidRPr="001E1831">
        <w:rPr>
          <w:rFonts w:ascii="Angsana New" w:hAnsi="Angsana New"/>
          <w:b/>
          <w:bCs/>
          <w:sz w:val="28"/>
          <w:szCs w:val="28"/>
          <w:cs/>
        </w:rPr>
        <w:t>ภาษีเงินได้</w:t>
      </w:r>
    </w:p>
    <w:p w14:paraId="68F95FAB" w14:textId="77777777" w:rsidR="00EC2FDF" w:rsidRPr="001E1831" w:rsidRDefault="00EC2FDF" w:rsidP="00EC2FDF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sz w:val="28"/>
          <w:szCs w:val="28"/>
          <w:cs/>
        </w:rPr>
        <w:t>บริษัทฯ และบริษัทย่อยได้คำนวณกำไร (ขาดทุน) สุทธิทางภาษีโดยการนำรายการที่มิให้ถือเป็นรายจ่ายทางภาษี และรายการส่วนที่ได้รับการลดหย่อนหรือยกเว้นภาษีมาบวกหรือหักตามหลักเกณฑ์แห่งประมวลรัษฎากรแล้ว</w:t>
      </w:r>
    </w:p>
    <w:p w14:paraId="41D80FD8" w14:textId="24A1313C" w:rsidR="00810894" w:rsidRPr="001E1831" w:rsidRDefault="00EC2FDF" w:rsidP="00810894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  <w:cs/>
        </w:rPr>
      </w:pPr>
      <w:r w:rsidRPr="001E1831">
        <w:rPr>
          <w:rFonts w:ascii="Angsana New" w:hAnsi="Angsana New"/>
          <w:sz w:val="28"/>
          <w:szCs w:val="28"/>
          <w:cs/>
        </w:rPr>
        <w:t>อัตราที่ใช้ในการคำนวณภาษีเงินได้นิติบุคคลในปี 2</w:t>
      </w:r>
      <w:r w:rsidR="00804EA5" w:rsidRPr="001E1831">
        <w:rPr>
          <w:rFonts w:ascii="Angsana New" w:hAnsi="Angsana New" w:hint="cs"/>
          <w:sz w:val="28"/>
          <w:szCs w:val="28"/>
          <w:cs/>
        </w:rPr>
        <w:t>5</w:t>
      </w:r>
      <w:r w:rsidR="007F6C11" w:rsidRPr="001E1831">
        <w:rPr>
          <w:rFonts w:ascii="Angsana New" w:hAnsi="Angsana New" w:hint="cs"/>
          <w:sz w:val="28"/>
          <w:szCs w:val="28"/>
          <w:cs/>
        </w:rPr>
        <w:t>6</w:t>
      </w:r>
      <w:r w:rsidR="00636C4C" w:rsidRPr="001E1831">
        <w:rPr>
          <w:rFonts w:ascii="Angsana New" w:hAnsi="Angsana New" w:hint="cs"/>
          <w:sz w:val="28"/>
          <w:szCs w:val="28"/>
          <w:cs/>
        </w:rPr>
        <w:t>3</w:t>
      </w:r>
      <w:r w:rsidR="00804EA5" w:rsidRPr="001E1831">
        <w:rPr>
          <w:rFonts w:ascii="Angsana New" w:hAnsi="Angsana New" w:hint="cs"/>
          <w:sz w:val="28"/>
          <w:szCs w:val="28"/>
          <w:cs/>
        </w:rPr>
        <w:t xml:space="preserve"> และ 25</w:t>
      </w:r>
      <w:r w:rsidR="00216602" w:rsidRPr="001E1831">
        <w:rPr>
          <w:rFonts w:ascii="Angsana New" w:hAnsi="Angsana New" w:hint="cs"/>
          <w:sz w:val="28"/>
          <w:szCs w:val="28"/>
          <w:cs/>
        </w:rPr>
        <w:t>6</w:t>
      </w:r>
      <w:r w:rsidR="00636C4C" w:rsidRPr="001E1831">
        <w:rPr>
          <w:rFonts w:ascii="Angsana New" w:hAnsi="Angsana New" w:hint="cs"/>
          <w:sz w:val="28"/>
          <w:szCs w:val="28"/>
          <w:cs/>
        </w:rPr>
        <w:t>2</w:t>
      </w:r>
      <w:r w:rsidRPr="001E1831">
        <w:rPr>
          <w:rFonts w:ascii="Angsana New" w:hAnsi="Angsana New"/>
          <w:sz w:val="28"/>
          <w:szCs w:val="28"/>
          <w:cs/>
        </w:rPr>
        <w:t xml:space="preserve"> </w:t>
      </w:r>
      <w:r w:rsidR="0025176E" w:rsidRPr="001E1831">
        <w:rPr>
          <w:rFonts w:ascii="Angsana New" w:hAnsi="Angsana New"/>
          <w:sz w:val="28"/>
          <w:szCs w:val="28"/>
          <w:cs/>
        </w:rPr>
        <w:t xml:space="preserve">ในอัตราร้อยละ </w:t>
      </w:r>
      <w:r w:rsidRPr="001E1831">
        <w:rPr>
          <w:rFonts w:ascii="Angsana New" w:hAnsi="Angsana New"/>
          <w:sz w:val="28"/>
          <w:szCs w:val="28"/>
          <w:cs/>
        </w:rPr>
        <w:t>2</w:t>
      </w:r>
      <w:r w:rsidR="0025176E" w:rsidRPr="001E1831">
        <w:rPr>
          <w:rFonts w:ascii="Angsana New" w:hAnsi="Angsana New" w:hint="cs"/>
          <w:sz w:val="28"/>
          <w:szCs w:val="28"/>
          <w:cs/>
        </w:rPr>
        <w:t>0</w:t>
      </w:r>
      <w:r w:rsidRPr="001E1831">
        <w:rPr>
          <w:rFonts w:ascii="Angsana New" w:hAnsi="Angsana New"/>
          <w:sz w:val="28"/>
          <w:szCs w:val="28"/>
          <w:cs/>
        </w:rPr>
        <w:t xml:space="preserve"> ตามลำดับ </w:t>
      </w:r>
      <w:r w:rsidR="00B17CDE" w:rsidRPr="001E1831">
        <w:rPr>
          <w:rFonts w:ascii="Angsana New" w:hAnsi="Angsana New" w:hint="cs"/>
          <w:sz w:val="28"/>
          <w:szCs w:val="28"/>
          <w:cs/>
        </w:rPr>
        <w:t>และ</w:t>
      </w:r>
      <w:r w:rsidR="00810894" w:rsidRPr="001E1831">
        <w:rPr>
          <w:rFonts w:ascii="Angsana New" w:hAnsi="Angsana New" w:hint="cs"/>
          <w:sz w:val="28"/>
          <w:szCs w:val="28"/>
          <w:cs/>
        </w:rPr>
        <w:t xml:space="preserve">อัตราที่ใช้ในการคำนวณภาษีเงินได้รอตัดบัญชีใช้อัตราร้อยละ 20 </w:t>
      </w:r>
    </w:p>
    <w:p w14:paraId="18E49A74" w14:textId="352D2DEF" w:rsidR="00810894" w:rsidRPr="001E1831" w:rsidRDefault="004F46DF" w:rsidP="00810894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  <w:cs/>
        </w:rPr>
      </w:pPr>
      <w:r w:rsidRPr="001E1831">
        <w:rPr>
          <w:rFonts w:ascii="Angsana New" w:hAnsi="Angsana New"/>
          <w:sz w:val="28"/>
          <w:szCs w:val="28"/>
        </w:rPr>
        <w:t>19</w:t>
      </w:r>
      <w:r w:rsidR="009453CC" w:rsidRPr="001E1831">
        <w:rPr>
          <w:rFonts w:ascii="Angsana New" w:hAnsi="Angsana New"/>
          <w:sz w:val="28"/>
          <w:szCs w:val="28"/>
        </w:rPr>
        <w:t>.1</w:t>
      </w:r>
      <w:r w:rsidR="00C166D1" w:rsidRPr="001E1831">
        <w:rPr>
          <w:rFonts w:ascii="Angsana New" w:hAnsi="Angsana New"/>
          <w:sz w:val="28"/>
          <w:szCs w:val="28"/>
          <w:cs/>
        </w:rPr>
        <w:t xml:space="preserve">  </w:t>
      </w:r>
      <w:r w:rsidR="00810894" w:rsidRPr="001E1831">
        <w:rPr>
          <w:rFonts w:ascii="Angsana New" w:hAnsi="Angsana New" w:hint="cs"/>
          <w:sz w:val="28"/>
          <w:szCs w:val="28"/>
          <w:cs/>
        </w:rPr>
        <w:t xml:space="preserve">ค่าใช้จ่ายภาษีเงินได้สำหรับปีสิ้นสุดวันที่ 31 ธันวาคม </w:t>
      </w:r>
      <w:r w:rsidR="00804EA5" w:rsidRPr="001E1831">
        <w:rPr>
          <w:rFonts w:ascii="Angsana New" w:hAnsi="Angsana New" w:hint="cs"/>
          <w:sz w:val="28"/>
          <w:szCs w:val="28"/>
          <w:cs/>
        </w:rPr>
        <w:t>25</w:t>
      </w:r>
      <w:r w:rsidR="00176CE6" w:rsidRPr="001E1831">
        <w:rPr>
          <w:rFonts w:ascii="Angsana New" w:hAnsi="Angsana New" w:hint="cs"/>
          <w:sz w:val="28"/>
          <w:szCs w:val="28"/>
          <w:cs/>
        </w:rPr>
        <w:t>6</w:t>
      </w:r>
      <w:r w:rsidR="00636C4C" w:rsidRPr="001E1831">
        <w:rPr>
          <w:rFonts w:ascii="Angsana New" w:hAnsi="Angsana New" w:hint="cs"/>
          <w:sz w:val="28"/>
          <w:szCs w:val="28"/>
          <w:cs/>
        </w:rPr>
        <w:t>3</w:t>
      </w:r>
      <w:r w:rsidR="00810894" w:rsidRPr="001E1831">
        <w:rPr>
          <w:rFonts w:ascii="Angsana New" w:hAnsi="Angsana New" w:hint="cs"/>
          <w:sz w:val="28"/>
          <w:szCs w:val="28"/>
          <w:cs/>
        </w:rPr>
        <w:t xml:space="preserve"> และ </w:t>
      </w:r>
      <w:r w:rsidR="00216602" w:rsidRPr="001E1831">
        <w:rPr>
          <w:rFonts w:ascii="Angsana New" w:hAnsi="Angsana New" w:hint="cs"/>
          <w:sz w:val="28"/>
          <w:szCs w:val="28"/>
          <w:cs/>
        </w:rPr>
        <w:t>256</w:t>
      </w:r>
      <w:r w:rsidR="00636C4C" w:rsidRPr="001E1831">
        <w:rPr>
          <w:rFonts w:ascii="Angsana New" w:hAnsi="Angsana New" w:hint="cs"/>
          <w:sz w:val="28"/>
          <w:szCs w:val="28"/>
          <w:cs/>
        </w:rPr>
        <w:t>2</w:t>
      </w:r>
      <w:r w:rsidR="00810894" w:rsidRPr="001E1831">
        <w:rPr>
          <w:rFonts w:ascii="Angsana New" w:hAnsi="Angsana New" w:hint="cs"/>
          <w:sz w:val="28"/>
          <w:szCs w:val="28"/>
          <w:cs/>
        </w:rPr>
        <w:t xml:space="preserve"> ประกอบด้วย</w:t>
      </w:r>
      <w:r w:rsidR="00810894" w:rsidRPr="001E1831">
        <w:rPr>
          <w:rFonts w:ascii="Angsana New" w:hAnsi="Angsana New"/>
          <w:sz w:val="28"/>
          <w:szCs w:val="28"/>
          <w:cs/>
        </w:rPr>
        <w:t xml:space="preserve"> 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40"/>
        <w:gridCol w:w="1440"/>
        <w:gridCol w:w="240"/>
        <w:gridCol w:w="1440"/>
        <w:gridCol w:w="240"/>
        <w:gridCol w:w="1440"/>
        <w:gridCol w:w="240"/>
        <w:gridCol w:w="1440"/>
      </w:tblGrid>
      <w:tr w:rsidR="00810894" w:rsidRPr="001E1831" w14:paraId="7884CE84" w14:textId="77777777" w:rsidTr="002075EC">
        <w:trPr>
          <w:trHeight w:hRule="exact" w:val="300"/>
        </w:trPr>
        <w:tc>
          <w:tcPr>
            <w:tcW w:w="3240" w:type="dxa"/>
          </w:tcPr>
          <w:p w14:paraId="15060479" w14:textId="77777777" w:rsidR="00810894" w:rsidRPr="001E1831" w:rsidRDefault="00810894" w:rsidP="0000634D">
            <w:pPr>
              <w:ind w:left="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80" w:type="dxa"/>
            <w:gridSpan w:val="7"/>
            <w:tcBorders>
              <w:bottom w:val="single" w:sz="4" w:space="0" w:color="auto"/>
            </w:tcBorders>
          </w:tcPr>
          <w:p w14:paraId="22E64F81" w14:textId="77777777" w:rsidR="00810894" w:rsidRPr="001E1831" w:rsidRDefault="00810894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810894" w:rsidRPr="001E1831" w14:paraId="42CED101" w14:textId="77777777" w:rsidTr="002075EC">
        <w:trPr>
          <w:trHeight w:hRule="exact" w:val="364"/>
        </w:trPr>
        <w:tc>
          <w:tcPr>
            <w:tcW w:w="3240" w:type="dxa"/>
          </w:tcPr>
          <w:p w14:paraId="19F3A92C" w14:textId="77777777" w:rsidR="00810894" w:rsidRPr="001E1831" w:rsidRDefault="00810894" w:rsidP="0000634D">
            <w:pPr>
              <w:ind w:left="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3ADC358" w14:textId="77777777" w:rsidR="00810894" w:rsidRPr="001E1831" w:rsidRDefault="00810894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40" w:type="dxa"/>
            <w:tcBorders>
              <w:top w:val="single" w:sz="4" w:space="0" w:color="auto"/>
            </w:tcBorders>
          </w:tcPr>
          <w:p w14:paraId="2C2BCFF3" w14:textId="77777777" w:rsidR="00810894" w:rsidRPr="001E1831" w:rsidRDefault="00810894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bottom w:val="single" w:sz="6" w:space="0" w:color="auto"/>
            </w:tcBorders>
          </w:tcPr>
          <w:p w14:paraId="27D573F9" w14:textId="77777777" w:rsidR="00810894" w:rsidRPr="001E1831" w:rsidRDefault="00810894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36C4C" w:rsidRPr="001E1831" w14:paraId="59120888" w14:textId="77777777" w:rsidTr="002075EC">
        <w:trPr>
          <w:trHeight w:hRule="exact" w:val="342"/>
        </w:trPr>
        <w:tc>
          <w:tcPr>
            <w:tcW w:w="3240" w:type="dxa"/>
          </w:tcPr>
          <w:p w14:paraId="1334DA06" w14:textId="77777777" w:rsidR="00636C4C" w:rsidRPr="001E1831" w:rsidRDefault="00636C4C" w:rsidP="00636C4C">
            <w:pPr>
              <w:ind w:left="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D9CD6AB" w14:textId="405F8214" w:rsidR="00636C4C" w:rsidRPr="001E1831" w:rsidRDefault="00636C4C" w:rsidP="00636C4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2563</w:t>
            </w:r>
          </w:p>
        </w:tc>
        <w:tc>
          <w:tcPr>
            <w:tcW w:w="240" w:type="dxa"/>
            <w:tcBorders>
              <w:top w:val="single" w:sz="4" w:space="0" w:color="auto"/>
            </w:tcBorders>
          </w:tcPr>
          <w:p w14:paraId="34E44AB1" w14:textId="77777777" w:rsidR="00636C4C" w:rsidRPr="001E1831" w:rsidRDefault="00636C4C" w:rsidP="00636C4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51249C9" w14:textId="55EB1CBD" w:rsidR="00636C4C" w:rsidRPr="001E1831" w:rsidRDefault="00636C4C" w:rsidP="00636C4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240" w:type="dxa"/>
          </w:tcPr>
          <w:p w14:paraId="19A56390" w14:textId="77777777" w:rsidR="00636C4C" w:rsidRPr="001E1831" w:rsidRDefault="00636C4C" w:rsidP="00636C4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78E93FFC" w14:textId="57E58EA0" w:rsidR="00636C4C" w:rsidRPr="001E1831" w:rsidRDefault="00636C4C" w:rsidP="00636C4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2563</w:t>
            </w:r>
          </w:p>
        </w:tc>
        <w:tc>
          <w:tcPr>
            <w:tcW w:w="240" w:type="dxa"/>
            <w:tcBorders>
              <w:top w:val="single" w:sz="6" w:space="0" w:color="auto"/>
            </w:tcBorders>
          </w:tcPr>
          <w:p w14:paraId="27489AFD" w14:textId="77777777" w:rsidR="00636C4C" w:rsidRPr="001E1831" w:rsidRDefault="00636C4C" w:rsidP="00636C4C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276E99E1" w14:textId="7C27A059" w:rsidR="00636C4C" w:rsidRPr="001E1831" w:rsidRDefault="00636C4C" w:rsidP="00636C4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</w:tr>
      <w:tr w:rsidR="00636C4C" w:rsidRPr="001E1831" w14:paraId="52F3C04D" w14:textId="77777777" w:rsidTr="002075EC">
        <w:trPr>
          <w:trHeight w:hRule="exact" w:val="117"/>
        </w:trPr>
        <w:tc>
          <w:tcPr>
            <w:tcW w:w="3240" w:type="dxa"/>
          </w:tcPr>
          <w:p w14:paraId="23DE214D" w14:textId="77777777" w:rsidR="00636C4C" w:rsidRPr="001E1831" w:rsidRDefault="00636C4C" w:rsidP="00636C4C">
            <w:pPr>
              <w:pStyle w:val="Heading7"/>
              <w:rPr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BB03CEC" w14:textId="77777777" w:rsidR="00636C4C" w:rsidRPr="001E1831" w:rsidRDefault="00636C4C" w:rsidP="00636C4C">
            <w:pPr>
              <w:pStyle w:val="BodyTextIndent2"/>
              <w:tabs>
                <w:tab w:val="clear" w:pos="1440"/>
              </w:tabs>
              <w:ind w:left="0" w:right="34"/>
              <w:jc w:val="right"/>
              <w:rPr>
                <w:sz w:val="26"/>
                <w:szCs w:val="26"/>
              </w:rPr>
            </w:pPr>
          </w:p>
        </w:tc>
        <w:tc>
          <w:tcPr>
            <w:tcW w:w="240" w:type="dxa"/>
          </w:tcPr>
          <w:p w14:paraId="531DFB2E" w14:textId="77777777" w:rsidR="00636C4C" w:rsidRPr="001E1831" w:rsidRDefault="00636C4C" w:rsidP="00636C4C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039FE8F" w14:textId="77777777" w:rsidR="00636C4C" w:rsidRPr="001E1831" w:rsidRDefault="00636C4C" w:rsidP="00636C4C">
            <w:pPr>
              <w:pStyle w:val="BodyTextIndent2"/>
              <w:tabs>
                <w:tab w:val="clear" w:pos="1440"/>
              </w:tabs>
              <w:ind w:left="0" w:right="34"/>
              <w:jc w:val="right"/>
              <w:rPr>
                <w:sz w:val="26"/>
                <w:szCs w:val="26"/>
              </w:rPr>
            </w:pPr>
          </w:p>
        </w:tc>
        <w:tc>
          <w:tcPr>
            <w:tcW w:w="240" w:type="dxa"/>
          </w:tcPr>
          <w:p w14:paraId="0BE78E8B" w14:textId="77777777" w:rsidR="00636C4C" w:rsidRPr="001E1831" w:rsidRDefault="00636C4C" w:rsidP="00636C4C">
            <w:pPr>
              <w:ind w:right="24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6" w:space="0" w:color="auto"/>
            </w:tcBorders>
          </w:tcPr>
          <w:p w14:paraId="4D540EC3" w14:textId="77777777" w:rsidR="00636C4C" w:rsidRPr="001E1831" w:rsidRDefault="00636C4C" w:rsidP="00636C4C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14:paraId="2CC72562" w14:textId="77777777" w:rsidR="00636C4C" w:rsidRPr="001E1831" w:rsidRDefault="00636C4C" w:rsidP="00636C4C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6" w:space="0" w:color="auto"/>
            </w:tcBorders>
          </w:tcPr>
          <w:p w14:paraId="6EF1F292" w14:textId="77777777" w:rsidR="00636C4C" w:rsidRPr="001E1831" w:rsidRDefault="00636C4C" w:rsidP="00636C4C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</w:p>
        </w:tc>
      </w:tr>
      <w:tr w:rsidR="00636C4C" w:rsidRPr="001E1831" w14:paraId="4B786683" w14:textId="77777777" w:rsidTr="00234FAC">
        <w:trPr>
          <w:trHeight w:hRule="exact" w:val="397"/>
        </w:trPr>
        <w:tc>
          <w:tcPr>
            <w:tcW w:w="3240" w:type="dxa"/>
          </w:tcPr>
          <w:p w14:paraId="6C252E26" w14:textId="77777777" w:rsidR="00636C4C" w:rsidRPr="001E1831" w:rsidRDefault="00636C4C" w:rsidP="00636C4C">
            <w:pPr>
              <w:ind w:right="36"/>
              <w:rPr>
                <w:rFonts w:ascii="Angsana New"/>
                <w:sz w:val="26"/>
                <w:szCs w:val="26"/>
              </w:rPr>
            </w:pPr>
            <w:r w:rsidRPr="001E1831">
              <w:rPr>
                <w:rFonts w:ascii="Angsana New"/>
                <w:sz w:val="26"/>
                <w:szCs w:val="26"/>
                <w:cs/>
              </w:rPr>
              <w:t>ภาษีเงินได้ของงวดปัจจุบัน</w:t>
            </w:r>
          </w:p>
        </w:tc>
        <w:tc>
          <w:tcPr>
            <w:tcW w:w="1440" w:type="dxa"/>
            <w:vAlign w:val="bottom"/>
          </w:tcPr>
          <w:p w14:paraId="69686263" w14:textId="3D1FF324" w:rsidR="00636C4C" w:rsidRPr="001E1831" w:rsidRDefault="005115EA" w:rsidP="00636C4C">
            <w:pPr>
              <w:ind w:right="36"/>
              <w:jc w:val="right"/>
              <w:rPr>
                <w:rFonts w:ascii="Angsana New"/>
                <w:sz w:val="26"/>
                <w:szCs w:val="26"/>
              </w:rPr>
            </w:pPr>
            <w:r w:rsidRPr="001E1831">
              <w:rPr>
                <w:rFonts w:ascii="Angsana New"/>
                <w:sz w:val="26"/>
                <w:szCs w:val="26"/>
              </w:rPr>
              <w:t>16,784,253.12</w:t>
            </w:r>
          </w:p>
        </w:tc>
        <w:tc>
          <w:tcPr>
            <w:tcW w:w="240" w:type="dxa"/>
            <w:vAlign w:val="bottom"/>
          </w:tcPr>
          <w:p w14:paraId="64935019" w14:textId="77777777" w:rsidR="00636C4C" w:rsidRPr="001E1831" w:rsidRDefault="00636C4C" w:rsidP="00636C4C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274AAA6" w14:textId="025DBE20" w:rsidR="00636C4C" w:rsidRPr="001E1831" w:rsidRDefault="00636C4C" w:rsidP="00636C4C">
            <w:pPr>
              <w:ind w:right="36"/>
              <w:jc w:val="right"/>
              <w:rPr>
                <w:rFonts w:ascii="Angsana New"/>
                <w:sz w:val="26"/>
                <w:szCs w:val="26"/>
              </w:rPr>
            </w:pPr>
            <w:r w:rsidRPr="001E1831">
              <w:rPr>
                <w:rFonts w:ascii="Angsana New"/>
                <w:sz w:val="26"/>
                <w:szCs w:val="26"/>
              </w:rPr>
              <w:t>169,484,160</w:t>
            </w:r>
            <w:r w:rsidRPr="001E1831">
              <w:rPr>
                <w:rFonts w:ascii="Angsana New"/>
                <w:sz w:val="26"/>
                <w:szCs w:val="26"/>
                <w:cs/>
              </w:rPr>
              <w:t>.</w:t>
            </w:r>
            <w:r w:rsidRPr="001E1831">
              <w:rPr>
                <w:rFonts w:ascii="Angsana New"/>
                <w:sz w:val="26"/>
                <w:szCs w:val="26"/>
              </w:rPr>
              <w:t>32</w:t>
            </w:r>
          </w:p>
        </w:tc>
        <w:tc>
          <w:tcPr>
            <w:tcW w:w="240" w:type="dxa"/>
            <w:vAlign w:val="bottom"/>
          </w:tcPr>
          <w:p w14:paraId="50C3546E" w14:textId="77777777" w:rsidR="00636C4C" w:rsidRPr="001E1831" w:rsidRDefault="00636C4C" w:rsidP="00636C4C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08AEDA8" w14:textId="6F1AF5A3" w:rsidR="00636C4C" w:rsidRPr="001E1831" w:rsidRDefault="005115EA" w:rsidP="00636C4C">
            <w:pPr>
              <w:ind w:right="12"/>
              <w:jc w:val="right"/>
              <w:rPr>
                <w:rFonts w:ascii="Angsana New"/>
                <w:sz w:val="26"/>
                <w:szCs w:val="26"/>
              </w:rPr>
            </w:pPr>
            <w:r w:rsidRPr="001E1831">
              <w:rPr>
                <w:rFonts w:ascii="Angsana New"/>
                <w:sz w:val="26"/>
                <w:szCs w:val="26"/>
              </w:rPr>
              <w:t>16,784,253.12</w:t>
            </w:r>
          </w:p>
        </w:tc>
        <w:tc>
          <w:tcPr>
            <w:tcW w:w="240" w:type="dxa"/>
            <w:vAlign w:val="bottom"/>
          </w:tcPr>
          <w:p w14:paraId="1CCC33E1" w14:textId="77777777" w:rsidR="00636C4C" w:rsidRPr="001E1831" w:rsidRDefault="00636C4C" w:rsidP="00636C4C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0EEFD4D" w14:textId="767FD0DC" w:rsidR="00636C4C" w:rsidRPr="001E1831" w:rsidRDefault="00636C4C" w:rsidP="00636C4C">
            <w:pPr>
              <w:ind w:right="12"/>
              <w:jc w:val="right"/>
              <w:rPr>
                <w:rFonts w:ascii="Angsana New"/>
                <w:sz w:val="26"/>
                <w:szCs w:val="26"/>
              </w:rPr>
            </w:pPr>
            <w:r w:rsidRPr="001E1831">
              <w:rPr>
                <w:rFonts w:ascii="Angsana New"/>
                <w:sz w:val="26"/>
                <w:szCs w:val="26"/>
              </w:rPr>
              <w:t>169,484,160</w:t>
            </w:r>
            <w:r w:rsidRPr="001E1831">
              <w:rPr>
                <w:rFonts w:ascii="Angsana New"/>
                <w:sz w:val="26"/>
                <w:szCs w:val="26"/>
                <w:cs/>
              </w:rPr>
              <w:t>.</w:t>
            </w:r>
            <w:r w:rsidRPr="001E1831">
              <w:rPr>
                <w:rFonts w:ascii="Angsana New"/>
                <w:sz w:val="26"/>
                <w:szCs w:val="26"/>
              </w:rPr>
              <w:t>32</w:t>
            </w:r>
          </w:p>
        </w:tc>
      </w:tr>
      <w:tr w:rsidR="00636C4C" w:rsidRPr="001E1831" w14:paraId="39E64D74" w14:textId="77777777" w:rsidTr="00DB4E9F">
        <w:trPr>
          <w:trHeight w:hRule="exact" w:val="397"/>
        </w:trPr>
        <w:tc>
          <w:tcPr>
            <w:tcW w:w="3240" w:type="dxa"/>
          </w:tcPr>
          <w:p w14:paraId="65018CE0" w14:textId="77777777" w:rsidR="00636C4C" w:rsidRPr="001E1831" w:rsidRDefault="00636C4C" w:rsidP="00636C4C">
            <w:pPr>
              <w:pStyle w:val="Heading7"/>
              <w:ind w:left="51" w:hanging="17"/>
              <w:rPr>
                <w:sz w:val="26"/>
                <w:szCs w:val="26"/>
                <w:cs/>
              </w:rPr>
            </w:pPr>
            <w:r w:rsidRPr="001E1831">
              <w:rPr>
                <w:sz w:val="26"/>
                <w:szCs w:val="26"/>
                <w:cs/>
              </w:rPr>
              <w:t>ค่าใช้จ่าย(รายได้)ภาษีเงินได้รอการตัด-</w:t>
            </w:r>
          </w:p>
        </w:tc>
        <w:tc>
          <w:tcPr>
            <w:tcW w:w="1440" w:type="dxa"/>
          </w:tcPr>
          <w:p w14:paraId="07864CB0" w14:textId="77777777" w:rsidR="00636C4C" w:rsidRPr="001E1831" w:rsidRDefault="00636C4C" w:rsidP="00636C4C">
            <w:pPr>
              <w:pStyle w:val="BodyTextIndent2"/>
              <w:tabs>
                <w:tab w:val="clear" w:pos="1440"/>
              </w:tabs>
              <w:ind w:left="0" w:right="36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40" w:type="dxa"/>
          </w:tcPr>
          <w:p w14:paraId="4638B136" w14:textId="77777777" w:rsidR="00636C4C" w:rsidRPr="001E1831" w:rsidRDefault="00636C4C" w:rsidP="00636C4C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440" w:type="dxa"/>
          </w:tcPr>
          <w:p w14:paraId="07F34414" w14:textId="77777777" w:rsidR="00636C4C" w:rsidRPr="001E1831" w:rsidRDefault="00636C4C" w:rsidP="00636C4C">
            <w:pPr>
              <w:pStyle w:val="BodyTextIndent2"/>
              <w:tabs>
                <w:tab w:val="clear" w:pos="1440"/>
              </w:tabs>
              <w:ind w:left="0" w:right="36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40" w:type="dxa"/>
          </w:tcPr>
          <w:p w14:paraId="1A87767B" w14:textId="77777777" w:rsidR="00636C4C" w:rsidRPr="001E1831" w:rsidRDefault="00636C4C" w:rsidP="00636C4C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440" w:type="dxa"/>
          </w:tcPr>
          <w:p w14:paraId="59D8FD89" w14:textId="77777777" w:rsidR="00636C4C" w:rsidRPr="001E1831" w:rsidRDefault="00636C4C" w:rsidP="00636C4C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40" w:type="dxa"/>
          </w:tcPr>
          <w:p w14:paraId="74835B17" w14:textId="77777777" w:rsidR="00636C4C" w:rsidRPr="001E1831" w:rsidRDefault="00636C4C" w:rsidP="00636C4C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440" w:type="dxa"/>
          </w:tcPr>
          <w:p w14:paraId="6E4A77E4" w14:textId="77777777" w:rsidR="00636C4C" w:rsidRPr="001E1831" w:rsidRDefault="00636C4C" w:rsidP="00636C4C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6"/>
                <w:szCs w:val="26"/>
                <w:cs/>
              </w:rPr>
            </w:pPr>
          </w:p>
        </w:tc>
      </w:tr>
      <w:tr w:rsidR="00636C4C" w:rsidRPr="001E1831" w14:paraId="174CB052" w14:textId="77777777" w:rsidTr="00DB4E9F">
        <w:trPr>
          <w:trHeight w:hRule="exact" w:val="397"/>
        </w:trPr>
        <w:tc>
          <w:tcPr>
            <w:tcW w:w="3240" w:type="dxa"/>
            <w:vAlign w:val="bottom"/>
          </w:tcPr>
          <w:p w14:paraId="53363D12" w14:textId="77777777" w:rsidR="00636C4C" w:rsidRPr="001E1831" w:rsidRDefault="00636C4C" w:rsidP="00636C4C">
            <w:pPr>
              <w:ind w:left="51" w:firstLine="266"/>
              <w:rPr>
                <w:rFonts w:ascii="Angsana New" w:hAnsi="Angsana New"/>
                <w:sz w:val="26"/>
                <w:szCs w:val="26"/>
                <w:cs/>
              </w:rPr>
            </w:pPr>
            <w:r w:rsidRPr="001E1831">
              <w:rPr>
                <w:rFonts w:ascii="Angsana New" w:hAnsi="Angsana New"/>
                <w:sz w:val="26"/>
                <w:szCs w:val="26"/>
                <w:cs/>
              </w:rPr>
              <w:t>บัญชีจากการเกิดผลแตกต่างชั่วคราว</w:t>
            </w:r>
          </w:p>
        </w:tc>
        <w:tc>
          <w:tcPr>
            <w:tcW w:w="1440" w:type="dxa"/>
            <w:vAlign w:val="bottom"/>
          </w:tcPr>
          <w:p w14:paraId="62D1C4E3" w14:textId="0C847687" w:rsidR="00636C4C" w:rsidRPr="001E1831" w:rsidRDefault="005115EA" w:rsidP="00636C4C">
            <w:pPr>
              <w:ind w:right="36"/>
              <w:jc w:val="right"/>
              <w:rPr>
                <w:rFonts w:ascii="Angsana New"/>
                <w:sz w:val="26"/>
                <w:szCs w:val="26"/>
              </w:rPr>
            </w:pPr>
            <w:r w:rsidRPr="001E1831">
              <w:rPr>
                <w:rFonts w:ascii="Angsana New"/>
                <w:sz w:val="26"/>
                <w:szCs w:val="26"/>
              </w:rPr>
              <w:t>(</w:t>
            </w:r>
            <w:r w:rsidR="00EA2B1D" w:rsidRPr="001E1831">
              <w:rPr>
                <w:rFonts w:ascii="Angsana New"/>
                <w:sz w:val="26"/>
                <w:szCs w:val="26"/>
              </w:rPr>
              <w:t>17,240,479.80</w:t>
            </w:r>
            <w:r w:rsidRPr="001E1831">
              <w:rPr>
                <w:rFonts w:ascii="Angsana New"/>
                <w:sz w:val="26"/>
                <w:szCs w:val="26"/>
              </w:rPr>
              <w:t>)</w:t>
            </w:r>
          </w:p>
        </w:tc>
        <w:tc>
          <w:tcPr>
            <w:tcW w:w="240" w:type="dxa"/>
            <w:vAlign w:val="bottom"/>
          </w:tcPr>
          <w:p w14:paraId="247B2124" w14:textId="77777777" w:rsidR="00636C4C" w:rsidRPr="001E1831" w:rsidRDefault="00636C4C" w:rsidP="00636C4C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2B33267" w14:textId="5BBE8CC6" w:rsidR="00636C4C" w:rsidRPr="001E1831" w:rsidRDefault="00636C4C" w:rsidP="00636C4C">
            <w:pPr>
              <w:ind w:right="36"/>
              <w:jc w:val="right"/>
              <w:rPr>
                <w:rFonts w:ascii="Angsana New"/>
                <w:sz w:val="26"/>
                <w:szCs w:val="26"/>
              </w:rPr>
            </w:pPr>
            <w:r w:rsidRPr="001E1831">
              <w:rPr>
                <w:rFonts w:ascii="Angsana New"/>
                <w:sz w:val="26"/>
                <w:szCs w:val="26"/>
                <w:cs/>
              </w:rPr>
              <w:t>(</w:t>
            </w:r>
            <w:r w:rsidRPr="001E1831">
              <w:rPr>
                <w:rFonts w:ascii="Angsana New"/>
                <w:sz w:val="26"/>
                <w:szCs w:val="26"/>
              </w:rPr>
              <w:t>395,940</w:t>
            </w:r>
            <w:r w:rsidRPr="001E1831">
              <w:rPr>
                <w:rFonts w:ascii="Angsana New"/>
                <w:sz w:val="26"/>
                <w:szCs w:val="26"/>
                <w:cs/>
              </w:rPr>
              <w:t>.</w:t>
            </w:r>
            <w:r w:rsidRPr="001E1831">
              <w:rPr>
                <w:rFonts w:ascii="Angsana New"/>
                <w:sz w:val="26"/>
                <w:szCs w:val="26"/>
              </w:rPr>
              <w:t>45</w:t>
            </w:r>
            <w:r w:rsidRPr="001E1831">
              <w:rPr>
                <w:rFonts w:ascii="Angsana New"/>
                <w:sz w:val="26"/>
                <w:szCs w:val="26"/>
                <w:cs/>
              </w:rPr>
              <w:t>)</w:t>
            </w:r>
          </w:p>
        </w:tc>
        <w:tc>
          <w:tcPr>
            <w:tcW w:w="240" w:type="dxa"/>
            <w:vAlign w:val="bottom"/>
          </w:tcPr>
          <w:p w14:paraId="4FA16877" w14:textId="77777777" w:rsidR="00636C4C" w:rsidRPr="001E1831" w:rsidRDefault="00636C4C" w:rsidP="00636C4C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E318F45" w14:textId="4CC2790F" w:rsidR="00636C4C" w:rsidRPr="001E1831" w:rsidRDefault="005115EA" w:rsidP="00636C4C">
            <w:pPr>
              <w:ind w:right="12"/>
              <w:jc w:val="right"/>
              <w:rPr>
                <w:rFonts w:ascii="Angsana New"/>
                <w:sz w:val="26"/>
                <w:szCs w:val="26"/>
              </w:rPr>
            </w:pPr>
            <w:r w:rsidRPr="001E1831">
              <w:rPr>
                <w:rFonts w:ascii="Angsana New"/>
                <w:sz w:val="26"/>
                <w:szCs w:val="26"/>
              </w:rPr>
              <w:t>(</w:t>
            </w:r>
            <w:r w:rsidR="00EA2B1D" w:rsidRPr="001E1831">
              <w:rPr>
                <w:rFonts w:ascii="Angsana New"/>
                <w:sz w:val="26"/>
                <w:szCs w:val="26"/>
              </w:rPr>
              <w:t>18,933,675.80</w:t>
            </w:r>
            <w:r w:rsidRPr="001E1831">
              <w:rPr>
                <w:rFonts w:ascii="Angsana New"/>
                <w:sz w:val="26"/>
                <w:szCs w:val="26"/>
              </w:rPr>
              <w:t>)</w:t>
            </w:r>
          </w:p>
        </w:tc>
        <w:tc>
          <w:tcPr>
            <w:tcW w:w="240" w:type="dxa"/>
            <w:vAlign w:val="bottom"/>
          </w:tcPr>
          <w:p w14:paraId="4E523570" w14:textId="77777777" w:rsidR="00636C4C" w:rsidRPr="001E1831" w:rsidRDefault="00636C4C" w:rsidP="00636C4C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2D8EEC4" w14:textId="65C99692" w:rsidR="00636C4C" w:rsidRPr="001E1831" w:rsidRDefault="00636C4C" w:rsidP="00636C4C">
            <w:pPr>
              <w:ind w:right="12"/>
              <w:jc w:val="right"/>
              <w:rPr>
                <w:rFonts w:ascii="Angsana New"/>
                <w:sz w:val="26"/>
                <w:szCs w:val="26"/>
              </w:rPr>
            </w:pPr>
            <w:r w:rsidRPr="001E1831">
              <w:rPr>
                <w:rFonts w:ascii="Angsana New"/>
                <w:sz w:val="26"/>
                <w:szCs w:val="26"/>
              </w:rPr>
              <w:t>6,371,291</w:t>
            </w:r>
            <w:r w:rsidRPr="001E1831">
              <w:rPr>
                <w:rFonts w:ascii="Angsana New"/>
                <w:sz w:val="26"/>
                <w:szCs w:val="26"/>
                <w:cs/>
              </w:rPr>
              <w:t>.</w:t>
            </w:r>
            <w:r w:rsidRPr="001E1831">
              <w:rPr>
                <w:rFonts w:ascii="Angsana New"/>
                <w:sz w:val="26"/>
                <w:szCs w:val="26"/>
              </w:rPr>
              <w:t>35</w:t>
            </w:r>
          </w:p>
        </w:tc>
      </w:tr>
      <w:tr w:rsidR="00636C4C" w:rsidRPr="001E1831" w14:paraId="3364CC8E" w14:textId="77777777" w:rsidTr="00636C4C">
        <w:trPr>
          <w:trHeight w:hRule="exact" w:val="397"/>
        </w:trPr>
        <w:tc>
          <w:tcPr>
            <w:tcW w:w="3240" w:type="dxa"/>
            <w:vAlign w:val="bottom"/>
          </w:tcPr>
          <w:p w14:paraId="7DDF772E" w14:textId="77777777" w:rsidR="00636C4C" w:rsidRPr="001E1831" w:rsidRDefault="00636C4C" w:rsidP="00636C4C">
            <w:pPr>
              <w:pStyle w:val="Heading7"/>
              <w:ind w:left="51" w:hanging="17"/>
              <w:rPr>
                <w:sz w:val="26"/>
                <w:szCs w:val="26"/>
                <w:cs/>
              </w:rPr>
            </w:pPr>
            <w:r w:rsidRPr="001E1831">
              <w:rPr>
                <w:sz w:val="26"/>
                <w:szCs w:val="26"/>
                <w:cs/>
              </w:rPr>
              <w:t>ค่าใช้จ่ายภาษีเงินได้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0EC2370" w14:textId="77777777" w:rsidR="00636C4C" w:rsidRPr="001E1831" w:rsidRDefault="00636C4C" w:rsidP="00636C4C">
            <w:pPr>
              <w:pStyle w:val="BodyTextIndent2"/>
              <w:tabs>
                <w:tab w:val="clear" w:pos="1440"/>
              </w:tabs>
              <w:ind w:left="0" w:right="36"/>
              <w:jc w:val="right"/>
              <w:rPr>
                <w:sz w:val="26"/>
                <w:szCs w:val="26"/>
              </w:rPr>
            </w:pPr>
          </w:p>
        </w:tc>
        <w:tc>
          <w:tcPr>
            <w:tcW w:w="240" w:type="dxa"/>
          </w:tcPr>
          <w:p w14:paraId="7E183FBF" w14:textId="77777777" w:rsidR="00636C4C" w:rsidRPr="001E1831" w:rsidRDefault="00636C4C" w:rsidP="00636C4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3528E35" w14:textId="77777777" w:rsidR="00636C4C" w:rsidRPr="001E1831" w:rsidRDefault="00636C4C" w:rsidP="00636C4C">
            <w:pPr>
              <w:pStyle w:val="BodyTextIndent2"/>
              <w:tabs>
                <w:tab w:val="clear" w:pos="1440"/>
              </w:tabs>
              <w:ind w:left="0" w:right="36"/>
              <w:jc w:val="right"/>
              <w:rPr>
                <w:sz w:val="26"/>
                <w:szCs w:val="26"/>
              </w:rPr>
            </w:pPr>
          </w:p>
        </w:tc>
        <w:tc>
          <w:tcPr>
            <w:tcW w:w="240" w:type="dxa"/>
          </w:tcPr>
          <w:p w14:paraId="11264406" w14:textId="77777777" w:rsidR="00636C4C" w:rsidRPr="001E1831" w:rsidRDefault="00636C4C" w:rsidP="00636C4C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40C5993" w14:textId="77777777" w:rsidR="00636C4C" w:rsidRPr="001E1831" w:rsidRDefault="00636C4C" w:rsidP="00636C4C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6"/>
                <w:szCs w:val="26"/>
              </w:rPr>
            </w:pPr>
          </w:p>
        </w:tc>
        <w:tc>
          <w:tcPr>
            <w:tcW w:w="240" w:type="dxa"/>
          </w:tcPr>
          <w:p w14:paraId="68D51A24" w14:textId="77777777" w:rsidR="00636C4C" w:rsidRPr="001E1831" w:rsidRDefault="00636C4C" w:rsidP="00636C4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258CAB1" w14:textId="77777777" w:rsidR="00636C4C" w:rsidRPr="001E1831" w:rsidRDefault="00636C4C" w:rsidP="00636C4C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6"/>
                <w:szCs w:val="26"/>
              </w:rPr>
            </w:pPr>
          </w:p>
        </w:tc>
      </w:tr>
      <w:tr w:rsidR="00636C4C" w:rsidRPr="001E1831" w14:paraId="3257A464" w14:textId="77777777" w:rsidTr="00636C4C">
        <w:trPr>
          <w:trHeight w:hRule="exact" w:val="345"/>
        </w:trPr>
        <w:tc>
          <w:tcPr>
            <w:tcW w:w="3240" w:type="dxa"/>
            <w:vAlign w:val="bottom"/>
          </w:tcPr>
          <w:p w14:paraId="3D083EC6" w14:textId="77777777" w:rsidR="00636C4C" w:rsidRPr="001E1831" w:rsidRDefault="00636C4C" w:rsidP="00636C4C">
            <w:pPr>
              <w:ind w:right="36"/>
              <w:rPr>
                <w:rFonts w:ascii="Angsana New"/>
                <w:sz w:val="26"/>
                <w:szCs w:val="26"/>
                <w:cs/>
              </w:rPr>
            </w:pPr>
            <w:r w:rsidRPr="001E1831">
              <w:rPr>
                <w:rFonts w:ascii="Angsana New"/>
                <w:sz w:val="26"/>
                <w:szCs w:val="26"/>
                <w:cs/>
              </w:rPr>
              <w:t xml:space="preserve">       ที่แสดงอยู่ในงบกำไรขาดทุน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vAlign w:val="bottom"/>
          </w:tcPr>
          <w:p w14:paraId="005D0DF2" w14:textId="552160D7" w:rsidR="00636C4C" w:rsidRPr="001E1831" w:rsidRDefault="00EA2B1D" w:rsidP="00636C4C">
            <w:pPr>
              <w:ind w:right="36"/>
              <w:jc w:val="right"/>
              <w:rPr>
                <w:rFonts w:ascii="Angsana New"/>
                <w:sz w:val="26"/>
                <w:szCs w:val="26"/>
              </w:rPr>
            </w:pPr>
            <w:r w:rsidRPr="001E1831">
              <w:rPr>
                <w:rFonts w:ascii="Angsana New"/>
                <w:sz w:val="26"/>
                <w:szCs w:val="26"/>
              </w:rPr>
              <w:t>(456,226.68)</w:t>
            </w:r>
          </w:p>
        </w:tc>
        <w:tc>
          <w:tcPr>
            <w:tcW w:w="240" w:type="dxa"/>
            <w:vAlign w:val="bottom"/>
          </w:tcPr>
          <w:p w14:paraId="0CECB27E" w14:textId="77777777" w:rsidR="00636C4C" w:rsidRPr="001E1831" w:rsidRDefault="00636C4C" w:rsidP="00636C4C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  <w:vAlign w:val="bottom"/>
          </w:tcPr>
          <w:p w14:paraId="6F883A61" w14:textId="75F0561A" w:rsidR="00636C4C" w:rsidRPr="001E1831" w:rsidRDefault="00636C4C" w:rsidP="00636C4C">
            <w:pPr>
              <w:ind w:right="36"/>
              <w:jc w:val="right"/>
              <w:rPr>
                <w:rFonts w:ascii="Angsana New"/>
                <w:sz w:val="26"/>
                <w:szCs w:val="26"/>
              </w:rPr>
            </w:pPr>
            <w:r w:rsidRPr="001E1831">
              <w:rPr>
                <w:rFonts w:ascii="Angsana New"/>
                <w:sz w:val="26"/>
                <w:szCs w:val="26"/>
              </w:rPr>
              <w:t>169,088,219</w:t>
            </w:r>
            <w:r w:rsidRPr="001E1831">
              <w:rPr>
                <w:rFonts w:ascii="Angsana New"/>
                <w:sz w:val="26"/>
                <w:szCs w:val="26"/>
                <w:cs/>
              </w:rPr>
              <w:t>.</w:t>
            </w:r>
            <w:r w:rsidRPr="001E1831">
              <w:rPr>
                <w:rFonts w:ascii="Angsana New"/>
                <w:sz w:val="26"/>
                <w:szCs w:val="26"/>
              </w:rPr>
              <w:t>87</w:t>
            </w:r>
          </w:p>
        </w:tc>
        <w:tc>
          <w:tcPr>
            <w:tcW w:w="240" w:type="dxa"/>
            <w:vAlign w:val="bottom"/>
          </w:tcPr>
          <w:p w14:paraId="583482B4" w14:textId="77777777" w:rsidR="00636C4C" w:rsidRPr="001E1831" w:rsidRDefault="00636C4C" w:rsidP="00636C4C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  <w:vAlign w:val="bottom"/>
          </w:tcPr>
          <w:p w14:paraId="71871E76" w14:textId="1D98878E" w:rsidR="00636C4C" w:rsidRPr="001E1831" w:rsidRDefault="00EA2B1D" w:rsidP="00636C4C">
            <w:pPr>
              <w:ind w:right="12"/>
              <w:jc w:val="right"/>
              <w:rPr>
                <w:rFonts w:ascii="Angsana New"/>
                <w:sz w:val="26"/>
                <w:szCs w:val="26"/>
              </w:rPr>
            </w:pPr>
            <w:r w:rsidRPr="001E1831">
              <w:rPr>
                <w:rFonts w:ascii="Angsana New"/>
                <w:sz w:val="26"/>
                <w:szCs w:val="26"/>
              </w:rPr>
              <w:t>(2,149,422.68)</w:t>
            </w:r>
          </w:p>
        </w:tc>
        <w:tc>
          <w:tcPr>
            <w:tcW w:w="240" w:type="dxa"/>
            <w:vAlign w:val="bottom"/>
          </w:tcPr>
          <w:p w14:paraId="67A8845C" w14:textId="77777777" w:rsidR="00636C4C" w:rsidRPr="001E1831" w:rsidRDefault="00636C4C" w:rsidP="00636C4C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  <w:vAlign w:val="bottom"/>
          </w:tcPr>
          <w:p w14:paraId="46EAA20D" w14:textId="4D29BF53" w:rsidR="00636C4C" w:rsidRPr="001E1831" w:rsidRDefault="00636C4C" w:rsidP="00636C4C">
            <w:pPr>
              <w:ind w:right="12"/>
              <w:jc w:val="right"/>
              <w:rPr>
                <w:rFonts w:ascii="Angsana New"/>
                <w:sz w:val="26"/>
                <w:szCs w:val="26"/>
              </w:rPr>
            </w:pPr>
            <w:r w:rsidRPr="001E1831">
              <w:rPr>
                <w:rFonts w:ascii="Angsana New"/>
                <w:sz w:val="26"/>
                <w:szCs w:val="26"/>
              </w:rPr>
              <w:t>175,855,451</w:t>
            </w:r>
            <w:r w:rsidRPr="001E1831">
              <w:rPr>
                <w:rFonts w:ascii="Angsana New"/>
                <w:sz w:val="26"/>
                <w:szCs w:val="26"/>
                <w:cs/>
              </w:rPr>
              <w:t>.</w:t>
            </w:r>
            <w:r w:rsidRPr="001E1831">
              <w:rPr>
                <w:rFonts w:ascii="Angsana New"/>
                <w:sz w:val="26"/>
                <w:szCs w:val="26"/>
              </w:rPr>
              <w:t>67</w:t>
            </w:r>
          </w:p>
        </w:tc>
      </w:tr>
    </w:tbl>
    <w:p w14:paraId="674A57BC" w14:textId="77777777" w:rsidR="00810894" w:rsidRPr="001E1831" w:rsidRDefault="00810894" w:rsidP="00810894">
      <w:pPr>
        <w:ind w:left="142" w:right="-307"/>
        <w:jc w:val="thaiDistribute"/>
        <w:rPr>
          <w:rFonts w:ascii="Angsana New" w:hAnsi="Angsana New"/>
          <w:sz w:val="28"/>
          <w:szCs w:val="28"/>
        </w:rPr>
      </w:pPr>
    </w:p>
    <w:p w14:paraId="1F21CDDC" w14:textId="77777777" w:rsidR="00636C4C" w:rsidRPr="001E1831" w:rsidRDefault="00636C4C" w:rsidP="00C166D1">
      <w:pPr>
        <w:ind w:left="630" w:right="-307" w:hanging="450"/>
        <w:jc w:val="thaiDistribute"/>
        <w:rPr>
          <w:rFonts w:ascii="Angsana New" w:hAnsi="Angsana New"/>
          <w:sz w:val="28"/>
          <w:szCs w:val="28"/>
        </w:rPr>
      </w:pPr>
    </w:p>
    <w:p w14:paraId="1DA72FD2" w14:textId="77777777" w:rsidR="00636C4C" w:rsidRPr="001E1831" w:rsidRDefault="00636C4C" w:rsidP="00C166D1">
      <w:pPr>
        <w:ind w:left="630" w:right="-307" w:hanging="450"/>
        <w:jc w:val="thaiDistribute"/>
        <w:rPr>
          <w:rFonts w:ascii="Angsana New" w:hAnsi="Angsana New"/>
          <w:sz w:val="28"/>
          <w:szCs w:val="28"/>
        </w:rPr>
      </w:pPr>
    </w:p>
    <w:p w14:paraId="516061EC" w14:textId="77777777" w:rsidR="00636C4C" w:rsidRPr="001E1831" w:rsidRDefault="00636C4C" w:rsidP="00C166D1">
      <w:pPr>
        <w:ind w:left="630" w:right="-307" w:hanging="450"/>
        <w:jc w:val="thaiDistribute"/>
        <w:rPr>
          <w:rFonts w:ascii="Angsana New" w:hAnsi="Angsana New"/>
          <w:sz w:val="28"/>
          <w:szCs w:val="28"/>
        </w:rPr>
      </w:pPr>
    </w:p>
    <w:p w14:paraId="2A14A51C" w14:textId="302A4DAF" w:rsidR="00810894" w:rsidRPr="001E1831" w:rsidRDefault="004F46DF" w:rsidP="00C166D1">
      <w:pPr>
        <w:ind w:left="630" w:right="-307" w:hanging="450"/>
        <w:jc w:val="thaiDistribute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sz w:val="28"/>
          <w:szCs w:val="28"/>
        </w:rPr>
        <w:lastRenderedPageBreak/>
        <w:t>19</w:t>
      </w:r>
      <w:r w:rsidR="009453CC" w:rsidRPr="001E1831">
        <w:rPr>
          <w:rFonts w:ascii="Angsana New" w:hAnsi="Angsana New"/>
          <w:sz w:val="28"/>
          <w:szCs w:val="28"/>
        </w:rPr>
        <w:t>.2</w:t>
      </w:r>
      <w:r w:rsidR="00C166D1" w:rsidRPr="001E1831">
        <w:rPr>
          <w:rFonts w:ascii="Angsana New" w:hAnsi="Angsana New"/>
          <w:sz w:val="28"/>
          <w:szCs w:val="28"/>
          <w:cs/>
        </w:rPr>
        <w:t xml:space="preserve">  </w:t>
      </w:r>
      <w:r w:rsidR="00810894" w:rsidRPr="001E1831">
        <w:rPr>
          <w:rFonts w:ascii="Angsana New" w:hAnsi="Angsana New" w:hint="cs"/>
          <w:sz w:val="28"/>
          <w:szCs w:val="28"/>
          <w:cs/>
        </w:rPr>
        <w:t>รายการกระทบยอดจำนวนเงินระหว่างค่าใช้จ่ายภาษีเงินได้กับผลคูณของกำไรทางบัญชีกับอัตราภาษีที่ใช้สำหรับปีสิ้นสุดวันที่ 31 ธันวาคม 25</w:t>
      </w:r>
      <w:r w:rsidR="00176CE6" w:rsidRPr="001E1831">
        <w:rPr>
          <w:rFonts w:ascii="Angsana New" w:hAnsi="Angsana New" w:hint="cs"/>
          <w:sz w:val="28"/>
          <w:szCs w:val="28"/>
          <w:cs/>
        </w:rPr>
        <w:t>6</w:t>
      </w:r>
      <w:r w:rsidR="00636C4C" w:rsidRPr="001E1831">
        <w:rPr>
          <w:rFonts w:ascii="Angsana New" w:hAnsi="Angsana New" w:hint="cs"/>
          <w:sz w:val="28"/>
          <w:szCs w:val="28"/>
          <w:cs/>
        </w:rPr>
        <w:t>3</w:t>
      </w:r>
      <w:r w:rsidR="00810894" w:rsidRPr="001E1831">
        <w:rPr>
          <w:rFonts w:ascii="Angsana New" w:hAnsi="Angsana New" w:hint="cs"/>
          <w:sz w:val="28"/>
          <w:szCs w:val="28"/>
          <w:cs/>
        </w:rPr>
        <w:t xml:space="preserve"> และ 25</w:t>
      </w:r>
      <w:r w:rsidR="00216602" w:rsidRPr="001E1831">
        <w:rPr>
          <w:rFonts w:ascii="Angsana New" w:hAnsi="Angsana New" w:hint="cs"/>
          <w:sz w:val="28"/>
          <w:szCs w:val="28"/>
          <w:cs/>
        </w:rPr>
        <w:t>6</w:t>
      </w:r>
      <w:r w:rsidR="00636C4C" w:rsidRPr="001E1831">
        <w:rPr>
          <w:rFonts w:ascii="Angsana New" w:hAnsi="Angsana New" w:hint="cs"/>
          <w:sz w:val="28"/>
          <w:szCs w:val="28"/>
          <w:cs/>
        </w:rPr>
        <w:t>2</w:t>
      </w:r>
      <w:r w:rsidR="00810894" w:rsidRPr="001E1831">
        <w:rPr>
          <w:rFonts w:ascii="Angsana New" w:hAnsi="Angsana New" w:hint="cs"/>
          <w:sz w:val="28"/>
          <w:szCs w:val="28"/>
          <w:cs/>
        </w:rPr>
        <w:t xml:space="preserve"> สามารถแสดงได้ดังนี้</w:t>
      </w:r>
    </w:p>
    <w:tbl>
      <w:tblPr>
        <w:tblW w:w="9343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3273"/>
        <w:gridCol w:w="1339"/>
        <w:gridCol w:w="240"/>
        <w:gridCol w:w="1326"/>
        <w:gridCol w:w="265"/>
        <w:gridCol w:w="1267"/>
        <w:gridCol w:w="272"/>
        <w:gridCol w:w="1361"/>
      </w:tblGrid>
      <w:tr w:rsidR="00810894" w:rsidRPr="001E1831" w14:paraId="691D542E" w14:textId="77777777" w:rsidTr="005924B9">
        <w:trPr>
          <w:trHeight w:hRule="exact" w:val="347"/>
        </w:trPr>
        <w:tc>
          <w:tcPr>
            <w:tcW w:w="3273" w:type="dxa"/>
          </w:tcPr>
          <w:p w14:paraId="750EE688" w14:textId="77777777" w:rsidR="00810894" w:rsidRPr="001E1831" w:rsidRDefault="00810894" w:rsidP="0000634D">
            <w:pPr>
              <w:ind w:left="3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65" w:type="dxa"/>
            <w:gridSpan w:val="7"/>
            <w:tcBorders>
              <w:bottom w:val="single" w:sz="4" w:space="0" w:color="auto"/>
            </w:tcBorders>
          </w:tcPr>
          <w:p w14:paraId="57AED48F" w14:textId="77777777" w:rsidR="00810894" w:rsidRPr="001E1831" w:rsidRDefault="00810894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บาท</w:t>
            </w:r>
          </w:p>
        </w:tc>
      </w:tr>
      <w:tr w:rsidR="00810894" w:rsidRPr="001E1831" w14:paraId="2B2CBC89" w14:textId="77777777" w:rsidTr="005924B9">
        <w:trPr>
          <w:trHeight w:hRule="exact" w:val="315"/>
        </w:trPr>
        <w:tc>
          <w:tcPr>
            <w:tcW w:w="3273" w:type="dxa"/>
          </w:tcPr>
          <w:p w14:paraId="25334792" w14:textId="77777777" w:rsidR="00810894" w:rsidRPr="001E1831" w:rsidRDefault="00810894" w:rsidP="0000634D">
            <w:pPr>
              <w:ind w:left="3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B4D843B" w14:textId="77777777" w:rsidR="00810894" w:rsidRPr="001E1831" w:rsidRDefault="00810894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5" w:type="dxa"/>
            <w:tcBorders>
              <w:top w:val="single" w:sz="4" w:space="0" w:color="auto"/>
            </w:tcBorders>
          </w:tcPr>
          <w:p w14:paraId="27D69D42" w14:textId="77777777" w:rsidR="00810894" w:rsidRPr="001E1831" w:rsidRDefault="00810894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00" w:type="dxa"/>
            <w:gridSpan w:val="3"/>
            <w:tcBorders>
              <w:top w:val="single" w:sz="4" w:space="0" w:color="auto"/>
              <w:bottom w:val="single" w:sz="6" w:space="0" w:color="auto"/>
            </w:tcBorders>
          </w:tcPr>
          <w:p w14:paraId="6F5BADF0" w14:textId="77777777" w:rsidR="00810894" w:rsidRPr="001E1831" w:rsidRDefault="00810894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36C4C" w:rsidRPr="001E1831" w14:paraId="6A66F74B" w14:textId="77777777" w:rsidTr="005924B9">
        <w:trPr>
          <w:trHeight w:hRule="exact" w:val="310"/>
        </w:trPr>
        <w:tc>
          <w:tcPr>
            <w:tcW w:w="3273" w:type="dxa"/>
          </w:tcPr>
          <w:p w14:paraId="6E49A06B" w14:textId="77777777" w:rsidR="00636C4C" w:rsidRPr="001E1831" w:rsidRDefault="00636C4C" w:rsidP="00636C4C">
            <w:pPr>
              <w:ind w:left="3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14:paraId="199C221C" w14:textId="4836EB54" w:rsidR="00636C4C" w:rsidRPr="001E1831" w:rsidRDefault="00636C4C" w:rsidP="00636C4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Pr="001E1831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240" w:type="dxa"/>
            <w:tcBorders>
              <w:top w:val="single" w:sz="4" w:space="0" w:color="auto"/>
            </w:tcBorders>
          </w:tcPr>
          <w:p w14:paraId="15D53BC1" w14:textId="77777777" w:rsidR="00636C4C" w:rsidRPr="001E1831" w:rsidRDefault="00636C4C" w:rsidP="00636C4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</w:tcPr>
          <w:p w14:paraId="30621BB4" w14:textId="6B342E7D" w:rsidR="00636C4C" w:rsidRPr="001E1831" w:rsidRDefault="00636C4C" w:rsidP="00636C4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2562</w:t>
            </w:r>
          </w:p>
        </w:tc>
        <w:tc>
          <w:tcPr>
            <w:tcW w:w="265" w:type="dxa"/>
          </w:tcPr>
          <w:p w14:paraId="3ECD91E5" w14:textId="77777777" w:rsidR="00636C4C" w:rsidRPr="001E1831" w:rsidRDefault="00636C4C" w:rsidP="00636C4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7" w:type="dxa"/>
            <w:tcBorders>
              <w:top w:val="single" w:sz="6" w:space="0" w:color="auto"/>
              <w:bottom w:val="single" w:sz="6" w:space="0" w:color="auto"/>
            </w:tcBorders>
          </w:tcPr>
          <w:p w14:paraId="6F62DF4C" w14:textId="4EB251EE" w:rsidR="00636C4C" w:rsidRPr="001E1831" w:rsidRDefault="00636C4C" w:rsidP="00636C4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Pr="001E1831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272" w:type="dxa"/>
            <w:tcBorders>
              <w:top w:val="single" w:sz="6" w:space="0" w:color="auto"/>
            </w:tcBorders>
          </w:tcPr>
          <w:p w14:paraId="3F1D5009" w14:textId="77777777" w:rsidR="00636C4C" w:rsidRPr="001E1831" w:rsidRDefault="00636C4C" w:rsidP="00636C4C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single" w:sz="6" w:space="0" w:color="auto"/>
              <w:bottom w:val="single" w:sz="6" w:space="0" w:color="auto"/>
            </w:tcBorders>
          </w:tcPr>
          <w:p w14:paraId="6294329F" w14:textId="0A69F308" w:rsidR="00636C4C" w:rsidRPr="001E1831" w:rsidRDefault="00636C4C" w:rsidP="00636C4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2562</w:t>
            </w:r>
          </w:p>
        </w:tc>
      </w:tr>
      <w:tr w:rsidR="00636C4C" w:rsidRPr="001E1831" w14:paraId="7216E467" w14:textId="77777777" w:rsidTr="005924B9">
        <w:trPr>
          <w:trHeight w:hRule="exact" w:val="450"/>
        </w:trPr>
        <w:tc>
          <w:tcPr>
            <w:tcW w:w="3273" w:type="dxa"/>
          </w:tcPr>
          <w:p w14:paraId="0B29E9EA" w14:textId="77777777" w:rsidR="00636C4C" w:rsidRPr="001E1831" w:rsidRDefault="00636C4C" w:rsidP="00636C4C">
            <w:pPr>
              <w:pStyle w:val="Heading7"/>
              <w:rPr>
                <w:sz w:val="26"/>
                <w:szCs w:val="26"/>
                <w:cs/>
              </w:rPr>
            </w:pPr>
            <w:r w:rsidRPr="001E1831">
              <w:rPr>
                <w:rFonts w:hint="cs"/>
                <w:sz w:val="26"/>
                <w:szCs w:val="26"/>
                <w:cs/>
              </w:rPr>
              <w:t>กำไรทางบัญชีก่อนภาษีเงินได้นิติบุคคล</w:t>
            </w:r>
          </w:p>
        </w:tc>
        <w:tc>
          <w:tcPr>
            <w:tcW w:w="1339" w:type="dxa"/>
            <w:tcBorders>
              <w:bottom w:val="double" w:sz="4" w:space="0" w:color="auto"/>
            </w:tcBorders>
          </w:tcPr>
          <w:p w14:paraId="61FF7E89" w14:textId="48E6EAB7" w:rsidR="00636C4C" w:rsidRPr="001E1831" w:rsidRDefault="00EB06E0" w:rsidP="00636C4C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  <w:cs/>
              </w:rPr>
            </w:pPr>
            <w:r w:rsidRPr="001E1831">
              <w:rPr>
                <w:sz w:val="26"/>
                <w:szCs w:val="26"/>
              </w:rPr>
              <w:t>59,901,725.05</w:t>
            </w:r>
          </w:p>
        </w:tc>
        <w:tc>
          <w:tcPr>
            <w:tcW w:w="240" w:type="dxa"/>
          </w:tcPr>
          <w:p w14:paraId="21A64761" w14:textId="77777777" w:rsidR="00636C4C" w:rsidRPr="001E1831" w:rsidRDefault="00636C4C" w:rsidP="00636C4C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26" w:type="dxa"/>
            <w:tcBorders>
              <w:bottom w:val="double" w:sz="4" w:space="0" w:color="auto"/>
            </w:tcBorders>
          </w:tcPr>
          <w:p w14:paraId="030D2683" w14:textId="2F9AA2F0" w:rsidR="00636C4C" w:rsidRPr="001E1831" w:rsidRDefault="00636C4C" w:rsidP="00636C4C">
            <w:pPr>
              <w:pStyle w:val="BodyTextIndent2"/>
              <w:tabs>
                <w:tab w:val="decimal" w:pos="1168"/>
              </w:tabs>
              <w:ind w:left="-138"/>
              <w:jc w:val="right"/>
              <w:rPr>
                <w:sz w:val="26"/>
                <w:szCs w:val="26"/>
                <w:cs/>
              </w:rPr>
            </w:pPr>
            <w:r w:rsidRPr="001E1831">
              <w:rPr>
                <w:sz w:val="26"/>
                <w:szCs w:val="26"/>
              </w:rPr>
              <w:t>906,076,547</w:t>
            </w:r>
            <w:r w:rsidRPr="001E1831">
              <w:rPr>
                <w:sz w:val="26"/>
                <w:szCs w:val="26"/>
                <w:cs/>
              </w:rPr>
              <w:t>.</w:t>
            </w:r>
            <w:r w:rsidRPr="001E1831">
              <w:rPr>
                <w:sz w:val="26"/>
                <w:szCs w:val="26"/>
              </w:rPr>
              <w:t>71</w:t>
            </w:r>
          </w:p>
        </w:tc>
        <w:tc>
          <w:tcPr>
            <w:tcW w:w="265" w:type="dxa"/>
          </w:tcPr>
          <w:p w14:paraId="2A8B3400" w14:textId="77777777" w:rsidR="00636C4C" w:rsidRPr="001E1831" w:rsidRDefault="00636C4C" w:rsidP="00636C4C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267" w:type="dxa"/>
            <w:tcBorders>
              <w:bottom w:val="double" w:sz="4" w:space="0" w:color="auto"/>
            </w:tcBorders>
          </w:tcPr>
          <w:p w14:paraId="3956B7A0" w14:textId="63F0783B" w:rsidR="00636C4C" w:rsidRPr="001E1831" w:rsidRDefault="0007426B" w:rsidP="00636C4C">
            <w:pPr>
              <w:pStyle w:val="BodyTextIndent2"/>
              <w:ind w:left="0" w:right="-5"/>
              <w:jc w:val="right"/>
              <w:rPr>
                <w:sz w:val="26"/>
                <w:szCs w:val="26"/>
              </w:rPr>
            </w:pPr>
            <w:r w:rsidRPr="001E1831">
              <w:rPr>
                <w:sz w:val="26"/>
                <w:szCs w:val="26"/>
              </w:rPr>
              <w:t>(</w:t>
            </w:r>
            <w:r w:rsidR="00EB06E0" w:rsidRPr="001E1831">
              <w:rPr>
                <w:sz w:val="26"/>
                <w:szCs w:val="26"/>
              </w:rPr>
              <w:t>22,898,158.88</w:t>
            </w:r>
            <w:r w:rsidRPr="001E1831">
              <w:rPr>
                <w:sz w:val="26"/>
                <w:szCs w:val="26"/>
              </w:rPr>
              <w:t>)</w:t>
            </w:r>
          </w:p>
        </w:tc>
        <w:tc>
          <w:tcPr>
            <w:tcW w:w="272" w:type="dxa"/>
          </w:tcPr>
          <w:p w14:paraId="4ECF3484" w14:textId="77777777" w:rsidR="00636C4C" w:rsidRPr="001E1831" w:rsidRDefault="00636C4C" w:rsidP="00636C4C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61" w:type="dxa"/>
            <w:tcBorders>
              <w:bottom w:val="double" w:sz="4" w:space="0" w:color="auto"/>
            </w:tcBorders>
          </w:tcPr>
          <w:p w14:paraId="7E1E790D" w14:textId="326FB3F0" w:rsidR="00636C4C" w:rsidRPr="001E1831" w:rsidRDefault="00636C4C" w:rsidP="00636C4C">
            <w:pPr>
              <w:pStyle w:val="BodyTextIndent2"/>
              <w:ind w:left="0" w:right="-5"/>
              <w:jc w:val="right"/>
              <w:rPr>
                <w:sz w:val="26"/>
                <w:szCs w:val="26"/>
                <w:cs/>
              </w:rPr>
            </w:pPr>
            <w:r w:rsidRPr="001E1831">
              <w:rPr>
                <w:sz w:val="26"/>
                <w:szCs w:val="26"/>
              </w:rPr>
              <w:t>1,441,040,612</w:t>
            </w:r>
            <w:r w:rsidRPr="001E1831">
              <w:rPr>
                <w:sz w:val="26"/>
                <w:szCs w:val="26"/>
                <w:cs/>
              </w:rPr>
              <w:t>.</w:t>
            </w:r>
            <w:r w:rsidRPr="001E1831">
              <w:rPr>
                <w:sz w:val="26"/>
                <w:szCs w:val="26"/>
              </w:rPr>
              <w:t>56</w:t>
            </w:r>
          </w:p>
        </w:tc>
      </w:tr>
      <w:tr w:rsidR="00636C4C" w:rsidRPr="001E1831" w14:paraId="5BBB2E21" w14:textId="77777777" w:rsidTr="005924B9">
        <w:trPr>
          <w:trHeight w:hRule="exact" w:val="436"/>
        </w:trPr>
        <w:tc>
          <w:tcPr>
            <w:tcW w:w="3273" w:type="dxa"/>
          </w:tcPr>
          <w:p w14:paraId="734526D8" w14:textId="77777777" w:rsidR="00636C4C" w:rsidRPr="001E1831" w:rsidRDefault="00636C4C" w:rsidP="00636C4C">
            <w:pPr>
              <w:pStyle w:val="Heading7"/>
              <w:rPr>
                <w:sz w:val="26"/>
                <w:szCs w:val="26"/>
                <w:cs/>
              </w:rPr>
            </w:pPr>
            <w:r w:rsidRPr="001E1831">
              <w:rPr>
                <w:rFonts w:hint="cs"/>
                <w:sz w:val="26"/>
                <w:szCs w:val="26"/>
                <w:cs/>
              </w:rPr>
              <w:t>อัตราภาษีเงินได้นิติบุคคล</w:t>
            </w:r>
          </w:p>
        </w:tc>
        <w:tc>
          <w:tcPr>
            <w:tcW w:w="1339" w:type="dxa"/>
            <w:tcBorders>
              <w:top w:val="double" w:sz="4" w:space="0" w:color="auto"/>
            </w:tcBorders>
          </w:tcPr>
          <w:p w14:paraId="3EF02E2C" w14:textId="77777777" w:rsidR="00636C4C" w:rsidRPr="001E1831" w:rsidRDefault="00636C4C" w:rsidP="00636C4C">
            <w:pPr>
              <w:pStyle w:val="BodyTextIndent2"/>
              <w:tabs>
                <w:tab w:val="clear" w:pos="900"/>
              </w:tabs>
              <w:ind w:left="0" w:right="-5" w:firstLine="0"/>
              <w:jc w:val="center"/>
              <w:rPr>
                <w:sz w:val="26"/>
                <w:szCs w:val="26"/>
              </w:rPr>
            </w:pPr>
            <w:r w:rsidRPr="001E1831">
              <w:rPr>
                <w:rFonts w:hint="cs"/>
                <w:sz w:val="26"/>
                <w:szCs w:val="26"/>
                <w:cs/>
              </w:rPr>
              <w:t>20</w:t>
            </w:r>
            <w:r w:rsidRPr="001E1831">
              <w:rPr>
                <w:sz w:val="26"/>
                <w:szCs w:val="26"/>
                <w:cs/>
              </w:rPr>
              <w:t>%</w:t>
            </w:r>
          </w:p>
        </w:tc>
        <w:tc>
          <w:tcPr>
            <w:tcW w:w="240" w:type="dxa"/>
          </w:tcPr>
          <w:p w14:paraId="1F2811A6" w14:textId="77777777" w:rsidR="00636C4C" w:rsidRPr="001E1831" w:rsidRDefault="00636C4C" w:rsidP="00636C4C">
            <w:pPr>
              <w:pStyle w:val="BodyTextIndent2"/>
              <w:tabs>
                <w:tab w:val="clear" w:pos="900"/>
                <w:tab w:val="decimal" w:pos="1168"/>
              </w:tabs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double" w:sz="4" w:space="0" w:color="auto"/>
            </w:tcBorders>
          </w:tcPr>
          <w:p w14:paraId="5F39C19A" w14:textId="21B66A05" w:rsidR="00636C4C" w:rsidRPr="001E1831" w:rsidRDefault="00636C4C" w:rsidP="00636C4C">
            <w:pPr>
              <w:pStyle w:val="BodyTextIndent2"/>
              <w:tabs>
                <w:tab w:val="clear" w:pos="900"/>
              </w:tabs>
              <w:ind w:left="-138" w:firstLine="0"/>
              <w:jc w:val="center"/>
              <w:rPr>
                <w:sz w:val="26"/>
                <w:szCs w:val="26"/>
              </w:rPr>
            </w:pPr>
            <w:r w:rsidRPr="001E1831">
              <w:rPr>
                <w:rFonts w:hint="cs"/>
                <w:sz w:val="26"/>
                <w:szCs w:val="26"/>
                <w:cs/>
              </w:rPr>
              <w:t>20</w:t>
            </w:r>
            <w:r w:rsidRPr="001E1831">
              <w:rPr>
                <w:sz w:val="26"/>
                <w:szCs w:val="26"/>
                <w:cs/>
              </w:rPr>
              <w:t>%</w:t>
            </w:r>
          </w:p>
        </w:tc>
        <w:tc>
          <w:tcPr>
            <w:tcW w:w="265" w:type="dxa"/>
          </w:tcPr>
          <w:p w14:paraId="45C528E8" w14:textId="77777777" w:rsidR="00636C4C" w:rsidRPr="001E1831" w:rsidRDefault="00636C4C" w:rsidP="00636C4C">
            <w:pPr>
              <w:pStyle w:val="BodyTextIndent2"/>
              <w:tabs>
                <w:tab w:val="decimal" w:pos="1168"/>
              </w:tabs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1267" w:type="dxa"/>
            <w:tcBorders>
              <w:top w:val="double" w:sz="4" w:space="0" w:color="auto"/>
            </w:tcBorders>
          </w:tcPr>
          <w:p w14:paraId="37BF1EB4" w14:textId="77777777" w:rsidR="00636C4C" w:rsidRPr="001E1831" w:rsidRDefault="00636C4C" w:rsidP="00636C4C">
            <w:pPr>
              <w:pStyle w:val="BodyTextIndent2"/>
              <w:tabs>
                <w:tab w:val="clear" w:pos="900"/>
                <w:tab w:val="clear" w:pos="1440"/>
              </w:tabs>
              <w:ind w:left="0" w:right="-5" w:firstLine="0"/>
              <w:jc w:val="center"/>
              <w:rPr>
                <w:sz w:val="26"/>
                <w:szCs w:val="26"/>
              </w:rPr>
            </w:pPr>
            <w:r w:rsidRPr="001E1831">
              <w:rPr>
                <w:rFonts w:hint="cs"/>
                <w:sz w:val="26"/>
                <w:szCs w:val="26"/>
                <w:cs/>
              </w:rPr>
              <w:t>20</w:t>
            </w:r>
            <w:r w:rsidRPr="001E1831">
              <w:rPr>
                <w:sz w:val="26"/>
                <w:szCs w:val="26"/>
                <w:cs/>
              </w:rPr>
              <w:t>%</w:t>
            </w:r>
          </w:p>
        </w:tc>
        <w:tc>
          <w:tcPr>
            <w:tcW w:w="272" w:type="dxa"/>
          </w:tcPr>
          <w:p w14:paraId="3A09B1BD" w14:textId="77777777" w:rsidR="00636C4C" w:rsidRPr="001E1831" w:rsidRDefault="00636C4C" w:rsidP="00636C4C">
            <w:pPr>
              <w:pStyle w:val="BodyTextIndent2"/>
              <w:tabs>
                <w:tab w:val="decimal" w:pos="1168"/>
              </w:tabs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double" w:sz="4" w:space="0" w:color="auto"/>
            </w:tcBorders>
          </w:tcPr>
          <w:p w14:paraId="20F46B0A" w14:textId="57150873" w:rsidR="00636C4C" w:rsidRPr="001E1831" w:rsidRDefault="00636C4C" w:rsidP="00636C4C">
            <w:pPr>
              <w:pStyle w:val="BodyTextIndent2"/>
              <w:tabs>
                <w:tab w:val="clear" w:pos="900"/>
                <w:tab w:val="clear" w:pos="1440"/>
              </w:tabs>
              <w:ind w:left="0" w:right="-5" w:firstLine="0"/>
              <w:jc w:val="center"/>
              <w:rPr>
                <w:sz w:val="26"/>
                <w:szCs w:val="26"/>
              </w:rPr>
            </w:pPr>
            <w:r w:rsidRPr="001E1831">
              <w:rPr>
                <w:rFonts w:hint="cs"/>
                <w:sz w:val="26"/>
                <w:szCs w:val="26"/>
                <w:cs/>
              </w:rPr>
              <w:t>20</w:t>
            </w:r>
            <w:r w:rsidRPr="001E1831">
              <w:rPr>
                <w:sz w:val="26"/>
                <w:szCs w:val="26"/>
                <w:cs/>
              </w:rPr>
              <w:t>%</w:t>
            </w:r>
          </w:p>
        </w:tc>
      </w:tr>
      <w:tr w:rsidR="00636C4C" w:rsidRPr="001E1831" w14:paraId="06878628" w14:textId="77777777" w:rsidTr="005924B9">
        <w:trPr>
          <w:trHeight w:hRule="exact" w:val="400"/>
        </w:trPr>
        <w:tc>
          <w:tcPr>
            <w:tcW w:w="3273" w:type="dxa"/>
          </w:tcPr>
          <w:p w14:paraId="36E59D7A" w14:textId="77777777" w:rsidR="00636C4C" w:rsidRPr="001E1831" w:rsidRDefault="00636C4C" w:rsidP="00636C4C">
            <w:pPr>
              <w:pStyle w:val="Heading7"/>
              <w:rPr>
                <w:sz w:val="26"/>
                <w:szCs w:val="26"/>
                <w:cs/>
              </w:rPr>
            </w:pPr>
            <w:r w:rsidRPr="001E1831">
              <w:rPr>
                <w:rFonts w:hint="cs"/>
                <w:sz w:val="26"/>
                <w:szCs w:val="26"/>
                <w:cs/>
              </w:rPr>
              <w:t xml:space="preserve">กำไรทางบัญชีก่อนภาษีเงินได้นิติบุคคล - </w:t>
            </w:r>
          </w:p>
        </w:tc>
        <w:tc>
          <w:tcPr>
            <w:tcW w:w="1339" w:type="dxa"/>
          </w:tcPr>
          <w:p w14:paraId="21D723F8" w14:textId="77777777" w:rsidR="00636C4C" w:rsidRPr="001E1831" w:rsidRDefault="00636C4C" w:rsidP="00636C4C">
            <w:pPr>
              <w:pStyle w:val="BodyTextIndent2"/>
              <w:tabs>
                <w:tab w:val="clear" w:pos="1440"/>
              </w:tabs>
              <w:ind w:left="0" w:right="193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40" w:type="dxa"/>
          </w:tcPr>
          <w:p w14:paraId="558BA1FB" w14:textId="77777777" w:rsidR="00636C4C" w:rsidRPr="001E1831" w:rsidRDefault="00636C4C" w:rsidP="00636C4C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6"/>
                <w:szCs w:val="26"/>
              </w:rPr>
            </w:pPr>
          </w:p>
        </w:tc>
        <w:tc>
          <w:tcPr>
            <w:tcW w:w="1326" w:type="dxa"/>
          </w:tcPr>
          <w:p w14:paraId="68D1FF8F" w14:textId="77777777" w:rsidR="00636C4C" w:rsidRPr="001E1831" w:rsidRDefault="00636C4C" w:rsidP="00636C4C">
            <w:pPr>
              <w:pStyle w:val="BodyTextIndent2"/>
              <w:tabs>
                <w:tab w:val="clear" w:pos="1440"/>
              </w:tabs>
              <w:ind w:left="-138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65" w:type="dxa"/>
          </w:tcPr>
          <w:p w14:paraId="5B4607EF" w14:textId="77777777" w:rsidR="00636C4C" w:rsidRPr="001E1831" w:rsidRDefault="00636C4C" w:rsidP="00636C4C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6"/>
                <w:szCs w:val="26"/>
              </w:rPr>
            </w:pPr>
          </w:p>
        </w:tc>
        <w:tc>
          <w:tcPr>
            <w:tcW w:w="1267" w:type="dxa"/>
          </w:tcPr>
          <w:p w14:paraId="28AB46C0" w14:textId="77777777" w:rsidR="00636C4C" w:rsidRPr="001E1831" w:rsidRDefault="00636C4C" w:rsidP="00636C4C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72" w:type="dxa"/>
          </w:tcPr>
          <w:p w14:paraId="4DC5EEF1" w14:textId="77777777" w:rsidR="00636C4C" w:rsidRPr="001E1831" w:rsidRDefault="00636C4C" w:rsidP="00636C4C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6"/>
                <w:szCs w:val="26"/>
              </w:rPr>
            </w:pPr>
          </w:p>
        </w:tc>
        <w:tc>
          <w:tcPr>
            <w:tcW w:w="1361" w:type="dxa"/>
          </w:tcPr>
          <w:p w14:paraId="3D6C806C" w14:textId="77777777" w:rsidR="00636C4C" w:rsidRPr="001E1831" w:rsidRDefault="00636C4C" w:rsidP="00636C4C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  <w:cs/>
              </w:rPr>
            </w:pPr>
          </w:p>
        </w:tc>
      </w:tr>
      <w:tr w:rsidR="00636C4C" w:rsidRPr="001E1831" w14:paraId="5190B49D" w14:textId="77777777" w:rsidTr="005924B9">
        <w:trPr>
          <w:trHeight w:hRule="exact" w:val="436"/>
        </w:trPr>
        <w:tc>
          <w:tcPr>
            <w:tcW w:w="3273" w:type="dxa"/>
          </w:tcPr>
          <w:p w14:paraId="1832549F" w14:textId="77777777" w:rsidR="00636C4C" w:rsidRPr="001E1831" w:rsidRDefault="00636C4C" w:rsidP="00636C4C">
            <w:pPr>
              <w:pStyle w:val="Heading7"/>
              <w:ind w:hanging="43"/>
              <w:rPr>
                <w:sz w:val="26"/>
                <w:szCs w:val="26"/>
                <w:cs/>
              </w:rPr>
            </w:pPr>
            <w:r w:rsidRPr="001E1831">
              <w:rPr>
                <w:rFonts w:hint="cs"/>
                <w:sz w:val="26"/>
                <w:szCs w:val="26"/>
                <w:cs/>
              </w:rPr>
              <w:t>คูณอัตราภาษี</w:t>
            </w:r>
          </w:p>
        </w:tc>
        <w:tc>
          <w:tcPr>
            <w:tcW w:w="1339" w:type="dxa"/>
            <w:vAlign w:val="bottom"/>
          </w:tcPr>
          <w:p w14:paraId="5DE5120E" w14:textId="6EC5BCEE" w:rsidR="00636C4C" w:rsidRPr="001E1831" w:rsidRDefault="000434E9" w:rsidP="00636C4C">
            <w:pPr>
              <w:ind w:right="45"/>
              <w:jc w:val="right"/>
              <w:rPr>
                <w:rFonts w:ascii="Angsana New"/>
                <w:sz w:val="26"/>
                <w:szCs w:val="26"/>
              </w:rPr>
            </w:pPr>
            <w:r w:rsidRPr="001E1831">
              <w:rPr>
                <w:rFonts w:ascii="Angsana New"/>
                <w:sz w:val="26"/>
                <w:szCs w:val="26"/>
              </w:rPr>
              <w:t>11,980,345.00</w:t>
            </w:r>
          </w:p>
        </w:tc>
        <w:tc>
          <w:tcPr>
            <w:tcW w:w="240" w:type="dxa"/>
            <w:vAlign w:val="bottom"/>
          </w:tcPr>
          <w:p w14:paraId="37F28910" w14:textId="77777777" w:rsidR="00636C4C" w:rsidRPr="001E1831" w:rsidRDefault="00636C4C" w:rsidP="00636C4C">
            <w:pPr>
              <w:ind w:right="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6" w:type="dxa"/>
            <w:vAlign w:val="bottom"/>
          </w:tcPr>
          <w:p w14:paraId="6E810CD1" w14:textId="2C1D06AA" w:rsidR="00636C4C" w:rsidRPr="001E1831" w:rsidRDefault="00636C4C" w:rsidP="00636C4C">
            <w:pPr>
              <w:ind w:left="-138"/>
              <w:jc w:val="right"/>
              <w:rPr>
                <w:rFonts w:ascii="Angsana New"/>
                <w:sz w:val="26"/>
                <w:szCs w:val="26"/>
              </w:rPr>
            </w:pPr>
            <w:r w:rsidRPr="001E1831">
              <w:rPr>
                <w:rFonts w:ascii="Angsana New"/>
                <w:sz w:val="26"/>
                <w:szCs w:val="26"/>
              </w:rPr>
              <w:t>181,215,309</w:t>
            </w:r>
            <w:r w:rsidRPr="001E1831">
              <w:rPr>
                <w:rFonts w:ascii="Angsana New"/>
                <w:sz w:val="26"/>
                <w:szCs w:val="26"/>
                <w:cs/>
              </w:rPr>
              <w:t>.</w:t>
            </w:r>
            <w:r w:rsidRPr="001E1831">
              <w:rPr>
                <w:rFonts w:ascii="Angsana New"/>
                <w:sz w:val="26"/>
                <w:szCs w:val="26"/>
              </w:rPr>
              <w:t>55</w:t>
            </w:r>
          </w:p>
        </w:tc>
        <w:tc>
          <w:tcPr>
            <w:tcW w:w="265" w:type="dxa"/>
            <w:vAlign w:val="bottom"/>
          </w:tcPr>
          <w:p w14:paraId="67D59E3E" w14:textId="77777777" w:rsidR="00636C4C" w:rsidRPr="001E1831" w:rsidRDefault="00636C4C" w:rsidP="00636C4C">
            <w:pPr>
              <w:ind w:right="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67" w:type="dxa"/>
            <w:vAlign w:val="bottom"/>
          </w:tcPr>
          <w:p w14:paraId="09249528" w14:textId="04CF849C" w:rsidR="00636C4C" w:rsidRPr="001E1831" w:rsidRDefault="0007426B" w:rsidP="00636C4C">
            <w:pPr>
              <w:ind w:left="-77" w:right="-5"/>
              <w:jc w:val="right"/>
              <w:rPr>
                <w:rFonts w:ascii="Angsana New"/>
                <w:sz w:val="26"/>
                <w:szCs w:val="26"/>
              </w:rPr>
            </w:pPr>
            <w:r w:rsidRPr="001E1831">
              <w:rPr>
                <w:rFonts w:ascii="Angsana New"/>
                <w:sz w:val="26"/>
                <w:szCs w:val="26"/>
              </w:rPr>
              <w:t>(</w:t>
            </w:r>
            <w:r w:rsidR="00EB06E0" w:rsidRPr="001E1831">
              <w:rPr>
                <w:rFonts w:ascii="Angsana New"/>
                <w:sz w:val="26"/>
                <w:szCs w:val="26"/>
              </w:rPr>
              <w:t>4,579,631.78</w:t>
            </w:r>
            <w:r w:rsidRPr="001E1831">
              <w:rPr>
                <w:rFonts w:ascii="Angsana New"/>
                <w:sz w:val="26"/>
                <w:szCs w:val="26"/>
              </w:rPr>
              <w:t>)</w:t>
            </w:r>
          </w:p>
        </w:tc>
        <w:tc>
          <w:tcPr>
            <w:tcW w:w="272" w:type="dxa"/>
            <w:vAlign w:val="bottom"/>
          </w:tcPr>
          <w:p w14:paraId="5B7AD0D5" w14:textId="77777777" w:rsidR="00636C4C" w:rsidRPr="001E1831" w:rsidRDefault="00636C4C" w:rsidP="00636C4C">
            <w:pPr>
              <w:ind w:right="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61" w:type="dxa"/>
            <w:vAlign w:val="bottom"/>
          </w:tcPr>
          <w:p w14:paraId="11AA6927" w14:textId="4B61D626" w:rsidR="00636C4C" w:rsidRPr="001E1831" w:rsidRDefault="00636C4C" w:rsidP="00636C4C">
            <w:pPr>
              <w:ind w:left="-77" w:right="-5"/>
              <w:jc w:val="right"/>
              <w:rPr>
                <w:rFonts w:ascii="Angsana New"/>
                <w:sz w:val="26"/>
                <w:szCs w:val="26"/>
              </w:rPr>
            </w:pPr>
            <w:r w:rsidRPr="001E1831">
              <w:rPr>
                <w:rFonts w:ascii="Angsana New"/>
                <w:sz w:val="26"/>
                <w:szCs w:val="26"/>
              </w:rPr>
              <w:t>288,208,122</w:t>
            </w:r>
            <w:r w:rsidRPr="001E1831">
              <w:rPr>
                <w:rFonts w:ascii="Angsana New"/>
                <w:sz w:val="26"/>
                <w:szCs w:val="26"/>
                <w:cs/>
              </w:rPr>
              <w:t>.</w:t>
            </w:r>
            <w:r w:rsidRPr="001E1831">
              <w:rPr>
                <w:rFonts w:ascii="Angsana New"/>
                <w:sz w:val="26"/>
                <w:szCs w:val="26"/>
              </w:rPr>
              <w:t>52</w:t>
            </w:r>
          </w:p>
        </w:tc>
      </w:tr>
      <w:tr w:rsidR="00636C4C" w:rsidRPr="001E1831" w14:paraId="2701C263" w14:textId="77777777" w:rsidTr="005924B9">
        <w:trPr>
          <w:trHeight w:hRule="exact" w:val="436"/>
        </w:trPr>
        <w:tc>
          <w:tcPr>
            <w:tcW w:w="3273" w:type="dxa"/>
          </w:tcPr>
          <w:p w14:paraId="376DD4C3" w14:textId="77777777" w:rsidR="00636C4C" w:rsidRPr="001E1831" w:rsidRDefault="00636C4C" w:rsidP="00636C4C">
            <w:pPr>
              <w:pStyle w:val="Heading7"/>
              <w:rPr>
                <w:sz w:val="26"/>
                <w:szCs w:val="26"/>
                <w:cs/>
              </w:rPr>
            </w:pPr>
            <w:r w:rsidRPr="001E1831">
              <w:rPr>
                <w:rFonts w:hint="cs"/>
                <w:sz w:val="26"/>
                <w:szCs w:val="26"/>
                <w:cs/>
              </w:rPr>
              <w:t>ผลกระทบต่อภาษีเงินได้รอการตัดบัญชี -</w:t>
            </w:r>
          </w:p>
        </w:tc>
        <w:tc>
          <w:tcPr>
            <w:tcW w:w="1339" w:type="dxa"/>
          </w:tcPr>
          <w:p w14:paraId="0B87FBA2" w14:textId="77777777" w:rsidR="00636C4C" w:rsidRPr="001E1831" w:rsidRDefault="00636C4C" w:rsidP="00636C4C">
            <w:pPr>
              <w:pStyle w:val="BodyTextIndent2"/>
              <w:tabs>
                <w:tab w:val="clear" w:pos="1440"/>
                <w:tab w:val="decimal" w:pos="1168"/>
              </w:tabs>
              <w:ind w:left="0" w:right="45"/>
              <w:jc w:val="right"/>
              <w:rPr>
                <w:sz w:val="26"/>
                <w:szCs w:val="26"/>
              </w:rPr>
            </w:pPr>
          </w:p>
        </w:tc>
        <w:tc>
          <w:tcPr>
            <w:tcW w:w="240" w:type="dxa"/>
          </w:tcPr>
          <w:p w14:paraId="7ACD3191" w14:textId="77777777" w:rsidR="00636C4C" w:rsidRPr="001E1831" w:rsidRDefault="00636C4C" w:rsidP="00636C4C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26" w:type="dxa"/>
          </w:tcPr>
          <w:p w14:paraId="2CF37EF7" w14:textId="77777777" w:rsidR="00636C4C" w:rsidRPr="001E1831" w:rsidRDefault="00636C4C" w:rsidP="00636C4C">
            <w:pPr>
              <w:pStyle w:val="BodyTextIndent2"/>
              <w:tabs>
                <w:tab w:val="clear" w:pos="1440"/>
                <w:tab w:val="decimal" w:pos="1168"/>
              </w:tabs>
              <w:ind w:left="-138"/>
              <w:jc w:val="right"/>
              <w:rPr>
                <w:sz w:val="26"/>
                <w:szCs w:val="26"/>
              </w:rPr>
            </w:pPr>
          </w:p>
        </w:tc>
        <w:tc>
          <w:tcPr>
            <w:tcW w:w="265" w:type="dxa"/>
          </w:tcPr>
          <w:p w14:paraId="145A83CE" w14:textId="77777777" w:rsidR="00636C4C" w:rsidRPr="001E1831" w:rsidRDefault="00636C4C" w:rsidP="00636C4C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267" w:type="dxa"/>
          </w:tcPr>
          <w:p w14:paraId="6F7F208B" w14:textId="77777777" w:rsidR="00636C4C" w:rsidRPr="001E1831" w:rsidRDefault="00636C4C" w:rsidP="00636C4C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72" w:type="dxa"/>
          </w:tcPr>
          <w:p w14:paraId="7B1062DD" w14:textId="77777777" w:rsidR="00636C4C" w:rsidRPr="001E1831" w:rsidRDefault="00636C4C" w:rsidP="00636C4C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61" w:type="dxa"/>
          </w:tcPr>
          <w:p w14:paraId="3EADA78E" w14:textId="77777777" w:rsidR="00636C4C" w:rsidRPr="001E1831" w:rsidRDefault="00636C4C" w:rsidP="00636C4C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  <w:cs/>
              </w:rPr>
            </w:pPr>
          </w:p>
        </w:tc>
      </w:tr>
      <w:tr w:rsidR="00636C4C" w:rsidRPr="001E1831" w14:paraId="65C1D644" w14:textId="77777777" w:rsidTr="005924B9">
        <w:trPr>
          <w:trHeight w:hRule="exact" w:val="436"/>
        </w:trPr>
        <w:tc>
          <w:tcPr>
            <w:tcW w:w="3273" w:type="dxa"/>
          </w:tcPr>
          <w:p w14:paraId="098B149A" w14:textId="77777777" w:rsidR="00636C4C" w:rsidRPr="001E1831" w:rsidRDefault="00636C4C" w:rsidP="00636C4C">
            <w:pPr>
              <w:pStyle w:val="Heading7"/>
              <w:ind w:left="476"/>
              <w:rPr>
                <w:sz w:val="26"/>
                <w:szCs w:val="26"/>
                <w:cs/>
              </w:rPr>
            </w:pPr>
            <w:r w:rsidRPr="001E1831">
              <w:rPr>
                <w:rFonts w:hint="cs"/>
                <w:sz w:val="26"/>
                <w:szCs w:val="26"/>
                <w:cs/>
              </w:rPr>
              <w:t>จากการเปลี่ยนแปลงอัตราภาษี</w:t>
            </w:r>
          </w:p>
        </w:tc>
        <w:tc>
          <w:tcPr>
            <w:tcW w:w="1339" w:type="dxa"/>
            <w:vAlign w:val="bottom"/>
          </w:tcPr>
          <w:p w14:paraId="37A21A1C" w14:textId="41DD396E" w:rsidR="00636C4C" w:rsidRPr="001E1831" w:rsidRDefault="005115EA" w:rsidP="005115EA">
            <w:pPr>
              <w:ind w:left="-81" w:right="45"/>
              <w:jc w:val="right"/>
              <w:rPr>
                <w:rFonts w:ascii="Angsana New"/>
                <w:sz w:val="26"/>
                <w:szCs w:val="26"/>
              </w:rPr>
            </w:pPr>
            <w:r w:rsidRPr="001E1831">
              <w:rPr>
                <w:rFonts w:ascii="Angsana New"/>
                <w:sz w:val="26"/>
                <w:szCs w:val="26"/>
              </w:rPr>
              <w:t>(</w:t>
            </w:r>
            <w:r w:rsidR="00EA2B1D" w:rsidRPr="001E1831">
              <w:rPr>
                <w:rFonts w:ascii="Angsana New"/>
                <w:sz w:val="26"/>
                <w:szCs w:val="26"/>
              </w:rPr>
              <w:t>17,240,479.80</w:t>
            </w:r>
            <w:r w:rsidRPr="001E1831">
              <w:rPr>
                <w:rFonts w:ascii="Angsana New"/>
                <w:sz w:val="26"/>
                <w:szCs w:val="26"/>
              </w:rPr>
              <w:t>)</w:t>
            </w:r>
          </w:p>
        </w:tc>
        <w:tc>
          <w:tcPr>
            <w:tcW w:w="240" w:type="dxa"/>
            <w:vAlign w:val="bottom"/>
          </w:tcPr>
          <w:p w14:paraId="60D0668F" w14:textId="77777777" w:rsidR="00636C4C" w:rsidRPr="001E1831" w:rsidRDefault="00636C4C" w:rsidP="00636C4C">
            <w:pPr>
              <w:ind w:right="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6" w:type="dxa"/>
            <w:vAlign w:val="bottom"/>
          </w:tcPr>
          <w:p w14:paraId="35FB533E" w14:textId="31016E9F" w:rsidR="00636C4C" w:rsidRPr="001E1831" w:rsidRDefault="00636C4C" w:rsidP="00636C4C">
            <w:pPr>
              <w:ind w:left="-138"/>
              <w:jc w:val="right"/>
              <w:rPr>
                <w:rFonts w:ascii="Angsana New"/>
                <w:sz w:val="26"/>
                <w:szCs w:val="26"/>
              </w:rPr>
            </w:pPr>
            <w:r w:rsidRPr="001E1831">
              <w:rPr>
                <w:rFonts w:ascii="Angsana New"/>
                <w:sz w:val="26"/>
                <w:szCs w:val="26"/>
                <w:cs/>
              </w:rPr>
              <w:t>(</w:t>
            </w:r>
            <w:r w:rsidRPr="001E1831">
              <w:rPr>
                <w:rFonts w:ascii="Angsana New"/>
                <w:sz w:val="26"/>
                <w:szCs w:val="26"/>
              </w:rPr>
              <w:t>395,940</w:t>
            </w:r>
            <w:r w:rsidRPr="001E1831">
              <w:rPr>
                <w:rFonts w:ascii="Angsana New"/>
                <w:sz w:val="26"/>
                <w:szCs w:val="26"/>
                <w:cs/>
              </w:rPr>
              <w:t>.</w:t>
            </w:r>
            <w:r w:rsidRPr="001E1831">
              <w:rPr>
                <w:rFonts w:ascii="Angsana New"/>
                <w:sz w:val="26"/>
                <w:szCs w:val="26"/>
              </w:rPr>
              <w:t>45</w:t>
            </w:r>
            <w:r w:rsidRPr="001E1831">
              <w:rPr>
                <w:rFonts w:ascii="Angsana New"/>
                <w:sz w:val="26"/>
                <w:szCs w:val="26"/>
                <w:cs/>
              </w:rPr>
              <w:t>)</w:t>
            </w:r>
          </w:p>
        </w:tc>
        <w:tc>
          <w:tcPr>
            <w:tcW w:w="265" w:type="dxa"/>
            <w:vAlign w:val="bottom"/>
          </w:tcPr>
          <w:p w14:paraId="05B53C75" w14:textId="77777777" w:rsidR="00636C4C" w:rsidRPr="001E1831" w:rsidRDefault="00636C4C" w:rsidP="00636C4C">
            <w:pPr>
              <w:ind w:right="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67" w:type="dxa"/>
            <w:vAlign w:val="bottom"/>
          </w:tcPr>
          <w:p w14:paraId="14DCFA32" w14:textId="5628BE98" w:rsidR="00636C4C" w:rsidRPr="001E1831" w:rsidRDefault="005115EA" w:rsidP="005115EA">
            <w:pPr>
              <w:ind w:left="-48" w:right="-5"/>
              <w:jc w:val="right"/>
              <w:rPr>
                <w:rFonts w:ascii="Angsana New"/>
                <w:sz w:val="26"/>
                <w:szCs w:val="26"/>
              </w:rPr>
            </w:pPr>
            <w:r w:rsidRPr="001E1831">
              <w:rPr>
                <w:rFonts w:ascii="Angsana New"/>
                <w:sz w:val="26"/>
                <w:szCs w:val="26"/>
              </w:rPr>
              <w:t>(</w:t>
            </w:r>
            <w:r w:rsidR="00EA2B1D" w:rsidRPr="001E1831">
              <w:rPr>
                <w:rFonts w:ascii="Angsana New"/>
                <w:sz w:val="26"/>
                <w:szCs w:val="26"/>
              </w:rPr>
              <w:t>18,933,675.80</w:t>
            </w:r>
            <w:r w:rsidRPr="001E1831">
              <w:rPr>
                <w:rFonts w:ascii="Angsana New"/>
                <w:sz w:val="26"/>
                <w:szCs w:val="26"/>
              </w:rPr>
              <w:t>)</w:t>
            </w:r>
          </w:p>
        </w:tc>
        <w:tc>
          <w:tcPr>
            <w:tcW w:w="272" w:type="dxa"/>
            <w:vAlign w:val="bottom"/>
          </w:tcPr>
          <w:p w14:paraId="7C7711A6" w14:textId="77777777" w:rsidR="00636C4C" w:rsidRPr="001E1831" w:rsidRDefault="00636C4C" w:rsidP="00636C4C">
            <w:pPr>
              <w:ind w:right="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61" w:type="dxa"/>
            <w:vAlign w:val="bottom"/>
          </w:tcPr>
          <w:p w14:paraId="7EED0410" w14:textId="48473A1C" w:rsidR="00636C4C" w:rsidRPr="001E1831" w:rsidRDefault="00636C4C" w:rsidP="00636C4C">
            <w:pPr>
              <w:ind w:right="-5"/>
              <w:jc w:val="right"/>
              <w:rPr>
                <w:rFonts w:ascii="Angsana New"/>
                <w:sz w:val="26"/>
                <w:szCs w:val="26"/>
              </w:rPr>
            </w:pPr>
            <w:r w:rsidRPr="001E1831">
              <w:rPr>
                <w:rFonts w:ascii="Angsana New"/>
                <w:sz w:val="26"/>
                <w:szCs w:val="26"/>
              </w:rPr>
              <w:t>6,371,291</w:t>
            </w:r>
            <w:r w:rsidRPr="001E1831">
              <w:rPr>
                <w:rFonts w:ascii="Angsana New"/>
                <w:sz w:val="26"/>
                <w:szCs w:val="26"/>
                <w:cs/>
              </w:rPr>
              <w:t>.</w:t>
            </w:r>
            <w:r w:rsidRPr="001E1831">
              <w:rPr>
                <w:rFonts w:ascii="Angsana New"/>
                <w:sz w:val="26"/>
                <w:szCs w:val="26"/>
              </w:rPr>
              <w:t>35</w:t>
            </w:r>
          </w:p>
        </w:tc>
      </w:tr>
      <w:tr w:rsidR="00636C4C" w:rsidRPr="001E1831" w14:paraId="648745B0" w14:textId="77777777" w:rsidTr="005924B9">
        <w:trPr>
          <w:trHeight w:hRule="exact" w:val="436"/>
        </w:trPr>
        <w:tc>
          <w:tcPr>
            <w:tcW w:w="3273" w:type="dxa"/>
          </w:tcPr>
          <w:p w14:paraId="5845E3AA" w14:textId="77777777" w:rsidR="00636C4C" w:rsidRPr="001E1831" w:rsidRDefault="00636C4C" w:rsidP="00636C4C">
            <w:pPr>
              <w:pStyle w:val="Heading7"/>
              <w:ind w:right="-149"/>
              <w:rPr>
                <w:sz w:val="26"/>
                <w:szCs w:val="26"/>
                <w:cs/>
              </w:rPr>
            </w:pPr>
            <w:r w:rsidRPr="001E1831">
              <w:rPr>
                <w:rFonts w:hint="cs"/>
                <w:sz w:val="26"/>
                <w:szCs w:val="26"/>
                <w:cs/>
              </w:rPr>
              <w:t>ผลกระทบทางภาษีที่ไม่สามารถนำมาหักใน</w:t>
            </w:r>
            <w:r w:rsidRPr="001E1831">
              <w:rPr>
                <w:sz w:val="26"/>
                <w:szCs w:val="26"/>
                <w:cs/>
              </w:rPr>
              <w:t xml:space="preserve"> -</w:t>
            </w:r>
          </w:p>
        </w:tc>
        <w:tc>
          <w:tcPr>
            <w:tcW w:w="1339" w:type="dxa"/>
          </w:tcPr>
          <w:p w14:paraId="0C3BDF5B" w14:textId="77777777" w:rsidR="00636C4C" w:rsidRPr="001E1831" w:rsidRDefault="00636C4C" w:rsidP="00636C4C">
            <w:pPr>
              <w:pStyle w:val="BodyTextIndent2"/>
              <w:tabs>
                <w:tab w:val="clear" w:pos="1440"/>
                <w:tab w:val="decimal" w:pos="1168"/>
              </w:tabs>
              <w:ind w:left="0" w:right="45"/>
              <w:jc w:val="right"/>
              <w:rPr>
                <w:sz w:val="26"/>
                <w:szCs w:val="26"/>
              </w:rPr>
            </w:pPr>
          </w:p>
        </w:tc>
        <w:tc>
          <w:tcPr>
            <w:tcW w:w="240" w:type="dxa"/>
          </w:tcPr>
          <w:p w14:paraId="6FF45D6E" w14:textId="77777777" w:rsidR="00636C4C" w:rsidRPr="001E1831" w:rsidRDefault="00636C4C" w:rsidP="00636C4C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26" w:type="dxa"/>
          </w:tcPr>
          <w:p w14:paraId="0CB127B8" w14:textId="77777777" w:rsidR="00636C4C" w:rsidRPr="001E1831" w:rsidRDefault="00636C4C" w:rsidP="00636C4C">
            <w:pPr>
              <w:pStyle w:val="BodyTextIndent2"/>
              <w:tabs>
                <w:tab w:val="clear" w:pos="1440"/>
                <w:tab w:val="decimal" w:pos="1168"/>
              </w:tabs>
              <w:ind w:left="-138"/>
              <w:jc w:val="right"/>
              <w:rPr>
                <w:sz w:val="26"/>
                <w:szCs w:val="26"/>
              </w:rPr>
            </w:pPr>
          </w:p>
        </w:tc>
        <w:tc>
          <w:tcPr>
            <w:tcW w:w="265" w:type="dxa"/>
          </w:tcPr>
          <w:p w14:paraId="034D80E9" w14:textId="77777777" w:rsidR="00636C4C" w:rsidRPr="001E1831" w:rsidRDefault="00636C4C" w:rsidP="00636C4C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267" w:type="dxa"/>
          </w:tcPr>
          <w:p w14:paraId="4F570D8F" w14:textId="77777777" w:rsidR="00636C4C" w:rsidRPr="001E1831" w:rsidRDefault="00636C4C" w:rsidP="00636C4C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</w:rPr>
            </w:pPr>
          </w:p>
        </w:tc>
        <w:tc>
          <w:tcPr>
            <w:tcW w:w="272" w:type="dxa"/>
          </w:tcPr>
          <w:p w14:paraId="59B01984" w14:textId="77777777" w:rsidR="00636C4C" w:rsidRPr="001E1831" w:rsidRDefault="00636C4C" w:rsidP="00636C4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1" w:type="dxa"/>
          </w:tcPr>
          <w:p w14:paraId="53CFC361" w14:textId="77777777" w:rsidR="00636C4C" w:rsidRPr="001E1831" w:rsidRDefault="00636C4C" w:rsidP="00636C4C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</w:rPr>
            </w:pPr>
          </w:p>
        </w:tc>
      </w:tr>
      <w:tr w:rsidR="00636C4C" w:rsidRPr="001E1831" w14:paraId="46953E00" w14:textId="77777777" w:rsidTr="005924B9">
        <w:trPr>
          <w:trHeight w:hRule="exact" w:val="436"/>
        </w:trPr>
        <w:tc>
          <w:tcPr>
            <w:tcW w:w="3273" w:type="dxa"/>
          </w:tcPr>
          <w:p w14:paraId="34896EE5" w14:textId="77777777" w:rsidR="00636C4C" w:rsidRPr="001E1831" w:rsidRDefault="00636C4C" w:rsidP="00636C4C">
            <w:pPr>
              <w:pStyle w:val="Heading7"/>
              <w:rPr>
                <w:sz w:val="26"/>
                <w:szCs w:val="26"/>
                <w:cs/>
              </w:rPr>
            </w:pPr>
            <w:r w:rsidRPr="001E1831">
              <w:rPr>
                <w:rFonts w:hint="cs"/>
                <w:sz w:val="26"/>
                <w:szCs w:val="26"/>
                <w:cs/>
              </w:rPr>
              <w:t xml:space="preserve">      การคำนวณกำไรเพื่อเสียภาษี</w:t>
            </w:r>
            <w:r w:rsidRPr="001E1831">
              <w:rPr>
                <w:sz w:val="26"/>
                <w:szCs w:val="26"/>
                <w:cs/>
              </w:rPr>
              <w:t>:</w:t>
            </w:r>
          </w:p>
        </w:tc>
        <w:tc>
          <w:tcPr>
            <w:tcW w:w="1339" w:type="dxa"/>
          </w:tcPr>
          <w:p w14:paraId="177007A2" w14:textId="77777777" w:rsidR="00636C4C" w:rsidRPr="001E1831" w:rsidRDefault="00636C4C" w:rsidP="00636C4C">
            <w:pPr>
              <w:pStyle w:val="BodyTextIndent2"/>
              <w:tabs>
                <w:tab w:val="clear" w:pos="1440"/>
              </w:tabs>
              <w:ind w:left="0" w:right="45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40" w:type="dxa"/>
          </w:tcPr>
          <w:p w14:paraId="3FE18D6B" w14:textId="77777777" w:rsidR="00636C4C" w:rsidRPr="001E1831" w:rsidRDefault="00636C4C" w:rsidP="00636C4C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26" w:type="dxa"/>
          </w:tcPr>
          <w:p w14:paraId="4AFB2B38" w14:textId="77777777" w:rsidR="00636C4C" w:rsidRPr="001E1831" w:rsidRDefault="00636C4C" w:rsidP="00636C4C">
            <w:pPr>
              <w:pStyle w:val="BodyTextIndent2"/>
              <w:tabs>
                <w:tab w:val="clear" w:pos="1440"/>
              </w:tabs>
              <w:ind w:left="-138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65" w:type="dxa"/>
          </w:tcPr>
          <w:p w14:paraId="20B5EC05" w14:textId="77777777" w:rsidR="00636C4C" w:rsidRPr="001E1831" w:rsidRDefault="00636C4C" w:rsidP="00636C4C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267" w:type="dxa"/>
          </w:tcPr>
          <w:p w14:paraId="7E2C4C23" w14:textId="77777777" w:rsidR="00636C4C" w:rsidRPr="001E1831" w:rsidRDefault="00636C4C" w:rsidP="00636C4C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72" w:type="dxa"/>
          </w:tcPr>
          <w:p w14:paraId="0471D022" w14:textId="77777777" w:rsidR="00636C4C" w:rsidRPr="001E1831" w:rsidRDefault="00636C4C" w:rsidP="00636C4C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61" w:type="dxa"/>
          </w:tcPr>
          <w:p w14:paraId="1D4A4DBE" w14:textId="77777777" w:rsidR="00636C4C" w:rsidRPr="001E1831" w:rsidRDefault="00636C4C" w:rsidP="00636C4C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  <w:cs/>
              </w:rPr>
            </w:pPr>
          </w:p>
        </w:tc>
      </w:tr>
      <w:tr w:rsidR="00636C4C" w:rsidRPr="001E1831" w14:paraId="3D7AB382" w14:textId="77777777" w:rsidTr="005924B9">
        <w:trPr>
          <w:trHeight w:hRule="exact" w:val="436"/>
        </w:trPr>
        <w:tc>
          <w:tcPr>
            <w:tcW w:w="3273" w:type="dxa"/>
          </w:tcPr>
          <w:p w14:paraId="667866E1" w14:textId="77777777" w:rsidR="00636C4C" w:rsidRPr="001E1831" w:rsidRDefault="00636C4C" w:rsidP="00636C4C">
            <w:pPr>
              <w:pStyle w:val="Heading7"/>
              <w:ind w:firstLine="476"/>
              <w:rPr>
                <w:sz w:val="26"/>
                <w:szCs w:val="26"/>
                <w:cs/>
              </w:rPr>
            </w:pPr>
            <w:r w:rsidRPr="001E1831">
              <w:rPr>
                <w:rFonts w:hint="cs"/>
                <w:sz w:val="26"/>
                <w:szCs w:val="26"/>
                <w:cs/>
              </w:rPr>
              <w:t>-รายได้ที่ไม่รวมคิดภาษีเงินได้</w:t>
            </w:r>
          </w:p>
        </w:tc>
        <w:tc>
          <w:tcPr>
            <w:tcW w:w="1339" w:type="dxa"/>
          </w:tcPr>
          <w:p w14:paraId="340FC09F" w14:textId="4257A719" w:rsidR="00636C4C" w:rsidRPr="001E1831" w:rsidRDefault="0007426B" w:rsidP="00636C4C">
            <w:pPr>
              <w:pStyle w:val="BodyTextIndent2"/>
              <w:tabs>
                <w:tab w:val="clear" w:pos="1440"/>
                <w:tab w:val="decimal" w:pos="1168"/>
              </w:tabs>
              <w:ind w:left="0" w:right="45"/>
              <w:jc w:val="right"/>
              <w:rPr>
                <w:sz w:val="26"/>
                <w:szCs w:val="26"/>
              </w:rPr>
            </w:pPr>
            <w:r w:rsidRPr="001E1831">
              <w:rPr>
                <w:sz w:val="26"/>
                <w:szCs w:val="26"/>
              </w:rPr>
              <w:t>(</w:t>
            </w:r>
            <w:r w:rsidR="000434E9" w:rsidRPr="001E1831">
              <w:rPr>
                <w:sz w:val="26"/>
                <w:szCs w:val="26"/>
              </w:rPr>
              <w:t>22,798,054.14</w:t>
            </w:r>
            <w:r w:rsidRPr="001E1831">
              <w:rPr>
                <w:sz w:val="26"/>
                <w:szCs w:val="26"/>
              </w:rPr>
              <w:t>)</w:t>
            </w:r>
          </w:p>
        </w:tc>
        <w:tc>
          <w:tcPr>
            <w:tcW w:w="240" w:type="dxa"/>
          </w:tcPr>
          <w:p w14:paraId="5B5D6967" w14:textId="77777777" w:rsidR="00636C4C" w:rsidRPr="001E1831" w:rsidRDefault="00636C4C" w:rsidP="00636C4C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26" w:type="dxa"/>
          </w:tcPr>
          <w:p w14:paraId="29A185DC" w14:textId="18205CD9" w:rsidR="00636C4C" w:rsidRPr="001E1831" w:rsidRDefault="005924B9" w:rsidP="00636C4C">
            <w:pPr>
              <w:pStyle w:val="BodyTextIndent2"/>
              <w:tabs>
                <w:tab w:val="clear" w:pos="1440"/>
                <w:tab w:val="decimal" w:pos="1168"/>
              </w:tabs>
              <w:ind w:left="-138"/>
              <w:jc w:val="right"/>
              <w:rPr>
                <w:sz w:val="26"/>
                <w:szCs w:val="26"/>
              </w:rPr>
            </w:pPr>
            <w:r w:rsidRPr="001E1831">
              <w:rPr>
                <w:rFonts w:hint="cs"/>
                <w:sz w:val="26"/>
                <w:szCs w:val="26"/>
                <w:cs/>
              </w:rPr>
              <w:t>(</w:t>
            </w:r>
            <w:r w:rsidR="00636C4C" w:rsidRPr="001E1831">
              <w:rPr>
                <w:sz w:val="26"/>
                <w:szCs w:val="26"/>
              </w:rPr>
              <w:t>232,484,951</w:t>
            </w:r>
            <w:r w:rsidR="00636C4C" w:rsidRPr="001E1831">
              <w:rPr>
                <w:sz w:val="26"/>
                <w:szCs w:val="26"/>
                <w:cs/>
              </w:rPr>
              <w:t>.</w:t>
            </w:r>
            <w:r w:rsidR="00636C4C" w:rsidRPr="001E1831">
              <w:rPr>
                <w:sz w:val="26"/>
                <w:szCs w:val="26"/>
              </w:rPr>
              <w:t>64</w:t>
            </w:r>
            <w:r w:rsidR="00636C4C" w:rsidRPr="001E1831">
              <w:rPr>
                <w:sz w:val="26"/>
                <w:szCs w:val="26"/>
                <w:cs/>
              </w:rPr>
              <w:t>)</w:t>
            </w:r>
          </w:p>
        </w:tc>
        <w:tc>
          <w:tcPr>
            <w:tcW w:w="265" w:type="dxa"/>
          </w:tcPr>
          <w:p w14:paraId="349922E9" w14:textId="77777777" w:rsidR="00636C4C" w:rsidRPr="001E1831" w:rsidRDefault="00636C4C" w:rsidP="00636C4C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267" w:type="dxa"/>
          </w:tcPr>
          <w:p w14:paraId="71DD2440" w14:textId="0FC4722F" w:rsidR="00636C4C" w:rsidRPr="001E1831" w:rsidRDefault="0007426B" w:rsidP="00636C4C">
            <w:pPr>
              <w:pStyle w:val="BodyTextIndent2"/>
              <w:tabs>
                <w:tab w:val="clear" w:pos="900"/>
                <w:tab w:val="clear" w:pos="1440"/>
              </w:tabs>
              <w:ind w:left="-167" w:right="-5" w:hanging="823"/>
              <w:jc w:val="right"/>
              <w:rPr>
                <w:sz w:val="26"/>
                <w:szCs w:val="26"/>
              </w:rPr>
            </w:pPr>
            <w:r w:rsidRPr="001E1831">
              <w:rPr>
                <w:sz w:val="26"/>
                <w:szCs w:val="26"/>
              </w:rPr>
              <w:t>(3,973,612.53)</w:t>
            </w:r>
          </w:p>
        </w:tc>
        <w:tc>
          <w:tcPr>
            <w:tcW w:w="272" w:type="dxa"/>
          </w:tcPr>
          <w:p w14:paraId="4BC4A2C3" w14:textId="77777777" w:rsidR="00636C4C" w:rsidRPr="001E1831" w:rsidRDefault="00636C4C" w:rsidP="00636C4C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61" w:type="dxa"/>
          </w:tcPr>
          <w:p w14:paraId="51A4E1E3" w14:textId="157A171B" w:rsidR="00636C4C" w:rsidRPr="001E1831" w:rsidRDefault="00636C4C" w:rsidP="00636C4C">
            <w:pPr>
              <w:pStyle w:val="BodyTextIndent2"/>
              <w:tabs>
                <w:tab w:val="clear" w:pos="900"/>
                <w:tab w:val="clear" w:pos="1440"/>
              </w:tabs>
              <w:ind w:left="-167" w:right="-5" w:hanging="823"/>
              <w:jc w:val="right"/>
              <w:rPr>
                <w:sz w:val="26"/>
                <w:szCs w:val="26"/>
              </w:rPr>
            </w:pPr>
            <w:r w:rsidRPr="001E1831">
              <w:rPr>
                <w:sz w:val="26"/>
                <w:szCs w:val="26"/>
                <w:cs/>
              </w:rPr>
              <w:t>(</w:t>
            </w:r>
            <w:r w:rsidRPr="001E1831">
              <w:rPr>
                <w:sz w:val="26"/>
                <w:szCs w:val="26"/>
              </w:rPr>
              <w:t>232,364,951</w:t>
            </w:r>
            <w:r w:rsidRPr="001E1831">
              <w:rPr>
                <w:sz w:val="26"/>
                <w:szCs w:val="26"/>
                <w:cs/>
              </w:rPr>
              <w:t>.</w:t>
            </w:r>
            <w:r w:rsidRPr="001E1831">
              <w:rPr>
                <w:sz w:val="26"/>
                <w:szCs w:val="26"/>
              </w:rPr>
              <w:t>64</w:t>
            </w:r>
            <w:r w:rsidRPr="001E1831">
              <w:rPr>
                <w:sz w:val="26"/>
                <w:szCs w:val="26"/>
                <w:cs/>
              </w:rPr>
              <w:t>)</w:t>
            </w:r>
          </w:p>
        </w:tc>
      </w:tr>
      <w:tr w:rsidR="00636C4C" w:rsidRPr="001E1831" w14:paraId="42625731" w14:textId="77777777" w:rsidTr="005924B9">
        <w:trPr>
          <w:trHeight w:hRule="exact" w:val="436"/>
        </w:trPr>
        <w:tc>
          <w:tcPr>
            <w:tcW w:w="3273" w:type="dxa"/>
          </w:tcPr>
          <w:p w14:paraId="2745473D" w14:textId="77777777" w:rsidR="00636C4C" w:rsidRPr="001E1831" w:rsidRDefault="00636C4C" w:rsidP="00636C4C">
            <w:pPr>
              <w:pStyle w:val="Heading7"/>
              <w:ind w:firstLine="476"/>
              <w:rPr>
                <w:sz w:val="26"/>
                <w:szCs w:val="26"/>
                <w:cs/>
              </w:rPr>
            </w:pPr>
            <w:r w:rsidRPr="001E1831">
              <w:rPr>
                <w:rFonts w:hint="cs"/>
                <w:sz w:val="26"/>
                <w:szCs w:val="26"/>
                <w:cs/>
              </w:rPr>
              <w:t>-ค่าใช้จ่ายต้องห้าม</w:t>
            </w:r>
          </w:p>
        </w:tc>
        <w:tc>
          <w:tcPr>
            <w:tcW w:w="1339" w:type="dxa"/>
          </w:tcPr>
          <w:p w14:paraId="27CAADCD" w14:textId="6DBF953C" w:rsidR="00636C4C" w:rsidRPr="001E1831" w:rsidRDefault="000434E9" w:rsidP="00636C4C">
            <w:pPr>
              <w:pStyle w:val="BodyTextIndent2"/>
              <w:tabs>
                <w:tab w:val="clear" w:pos="1440"/>
                <w:tab w:val="decimal" w:pos="1168"/>
              </w:tabs>
              <w:ind w:left="0" w:right="45"/>
              <w:jc w:val="right"/>
              <w:rPr>
                <w:sz w:val="26"/>
                <w:szCs w:val="26"/>
              </w:rPr>
            </w:pPr>
            <w:r w:rsidRPr="001E1831">
              <w:rPr>
                <w:sz w:val="26"/>
                <w:szCs w:val="26"/>
              </w:rPr>
              <w:t>25,565,878.54</w:t>
            </w:r>
          </w:p>
        </w:tc>
        <w:tc>
          <w:tcPr>
            <w:tcW w:w="240" w:type="dxa"/>
          </w:tcPr>
          <w:p w14:paraId="257A659E" w14:textId="77777777" w:rsidR="00636C4C" w:rsidRPr="001E1831" w:rsidRDefault="00636C4C" w:rsidP="00636C4C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26" w:type="dxa"/>
          </w:tcPr>
          <w:p w14:paraId="63993790" w14:textId="29362F03" w:rsidR="00636C4C" w:rsidRPr="001E1831" w:rsidRDefault="00636C4C" w:rsidP="00636C4C">
            <w:pPr>
              <w:pStyle w:val="BodyTextIndent2"/>
              <w:tabs>
                <w:tab w:val="clear" w:pos="1440"/>
                <w:tab w:val="decimal" w:pos="1168"/>
              </w:tabs>
              <w:ind w:left="-138"/>
              <w:jc w:val="right"/>
              <w:rPr>
                <w:sz w:val="26"/>
                <w:szCs w:val="26"/>
              </w:rPr>
            </w:pPr>
            <w:r w:rsidRPr="001E1831">
              <w:rPr>
                <w:sz w:val="26"/>
                <w:szCs w:val="26"/>
              </w:rPr>
              <w:t>218,562,628</w:t>
            </w:r>
            <w:r w:rsidRPr="001E1831">
              <w:rPr>
                <w:sz w:val="26"/>
                <w:szCs w:val="26"/>
                <w:cs/>
              </w:rPr>
              <w:t>.</w:t>
            </w:r>
            <w:r w:rsidRPr="001E1831">
              <w:rPr>
                <w:sz w:val="26"/>
                <w:szCs w:val="26"/>
              </w:rPr>
              <w:t>72</w:t>
            </w:r>
          </w:p>
        </w:tc>
        <w:tc>
          <w:tcPr>
            <w:tcW w:w="265" w:type="dxa"/>
          </w:tcPr>
          <w:p w14:paraId="07F56F00" w14:textId="77777777" w:rsidR="00636C4C" w:rsidRPr="001E1831" w:rsidRDefault="00636C4C" w:rsidP="00636C4C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267" w:type="dxa"/>
          </w:tcPr>
          <w:p w14:paraId="6DB004C0" w14:textId="22F10DB3" w:rsidR="00636C4C" w:rsidRPr="001E1831" w:rsidRDefault="00DC7279" w:rsidP="00636C4C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</w:rPr>
            </w:pPr>
            <w:r w:rsidRPr="001E1831">
              <w:rPr>
                <w:sz w:val="26"/>
                <w:szCs w:val="26"/>
              </w:rPr>
              <w:t>25,337,497.43</w:t>
            </w:r>
          </w:p>
        </w:tc>
        <w:tc>
          <w:tcPr>
            <w:tcW w:w="272" w:type="dxa"/>
          </w:tcPr>
          <w:p w14:paraId="14B32AF8" w14:textId="77777777" w:rsidR="00636C4C" w:rsidRPr="001E1831" w:rsidRDefault="00636C4C" w:rsidP="00636C4C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61" w:type="dxa"/>
          </w:tcPr>
          <w:p w14:paraId="38843141" w14:textId="192F8839" w:rsidR="00636C4C" w:rsidRPr="001E1831" w:rsidRDefault="00636C4C" w:rsidP="00636C4C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</w:rPr>
            </w:pPr>
            <w:r w:rsidRPr="001E1831">
              <w:rPr>
                <w:sz w:val="26"/>
                <w:szCs w:val="26"/>
              </w:rPr>
              <w:t>113,640,989</w:t>
            </w:r>
            <w:r w:rsidRPr="001E1831">
              <w:rPr>
                <w:sz w:val="26"/>
                <w:szCs w:val="26"/>
                <w:cs/>
              </w:rPr>
              <w:t>.</w:t>
            </w:r>
            <w:r w:rsidRPr="001E1831">
              <w:rPr>
                <w:sz w:val="26"/>
                <w:szCs w:val="26"/>
              </w:rPr>
              <w:t>44</w:t>
            </w:r>
          </w:p>
        </w:tc>
      </w:tr>
      <w:tr w:rsidR="00636C4C" w:rsidRPr="001E1831" w14:paraId="455FE02F" w14:textId="77777777" w:rsidTr="005924B9">
        <w:trPr>
          <w:trHeight w:hRule="exact" w:val="436"/>
        </w:trPr>
        <w:tc>
          <w:tcPr>
            <w:tcW w:w="3273" w:type="dxa"/>
          </w:tcPr>
          <w:p w14:paraId="51B7BEB4" w14:textId="77777777" w:rsidR="00636C4C" w:rsidRPr="001E1831" w:rsidRDefault="00636C4C" w:rsidP="00636C4C">
            <w:pPr>
              <w:pStyle w:val="Heading7"/>
              <w:ind w:firstLine="476"/>
              <w:rPr>
                <w:sz w:val="26"/>
                <w:szCs w:val="26"/>
                <w:cs/>
                <w:lang w:val="en-US"/>
              </w:rPr>
            </w:pPr>
            <w:r w:rsidRPr="001E1831">
              <w:rPr>
                <w:rFonts w:hint="cs"/>
                <w:sz w:val="26"/>
                <w:szCs w:val="26"/>
                <w:cs/>
              </w:rPr>
              <w:t>-</w:t>
            </w:r>
            <w:r w:rsidRPr="001E1831">
              <w:rPr>
                <w:rFonts w:hint="cs"/>
                <w:sz w:val="26"/>
                <w:szCs w:val="26"/>
                <w:cs/>
                <w:lang w:val="en-US"/>
              </w:rPr>
              <w:t>ขาดทุนทางภาษี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14:paraId="111BD94F" w14:textId="157254F6" w:rsidR="00636C4C" w:rsidRPr="001E1831" w:rsidRDefault="0007426B" w:rsidP="00636C4C">
            <w:pPr>
              <w:pStyle w:val="BodyTextIndent2"/>
              <w:tabs>
                <w:tab w:val="clear" w:pos="900"/>
                <w:tab w:val="clear" w:pos="1440"/>
              </w:tabs>
              <w:ind w:left="0" w:right="45"/>
              <w:jc w:val="right"/>
              <w:rPr>
                <w:sz w:val="26"/>
                <w:szCs w:val="26"/>
              </w:rPr>
            </w:pPr>
            <w:r w:rsidRPr="001E1831">
              <w:rPr>
                <w:sz w:val="26"/>
                <w:szCs w:val="26"/>
              </w:rPr>
              <w:t>2,036,083.72</w:t>
            </w:r>
          </w:p>
        </w:tc>
        <w:tc>
          <w:tcPr>
            <w:tcW w:w="240" w:type="dxa"/>
          </w:tcPr>
          <w:p w14:paraId="746C5DF9" w14:textId="77777777" w:rsidR="00636C4C" w:rsidRPr="001E1831" w:rsidRDefault="00636C4C" w:rsidP="00636C4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</w:tcPr>
          <w:p w14:paraId="7C5E1516" w14:textId="524684C4" w:rsidR="00636C4C" w:rsidRPr="001E1831" w:rsidRDefault="00636C4C" w:rsidP="00636C4C">
            <w:pPr>
              <w:pStyle w:val="BodyTextIndent2"/>
              <w:tabs>
                <w:tab w:val="clear" w:pos="900"/>
                <w:tab w:val="clear" w:pos="1440"/>
              </w:tabs>
              <w:ind w:left="-138"/>
              <w:jc w:val="right"/>
              <w:rPr>
                <w:sz w:val="26"/>
                <w:szCs w:val="26"/>
              </w:rPr>
            </w:pPr>
            <w:r w:rsidRPr="001E1831">
              <w:rPr>
                <w:sz w:val="26"/>
                <w:szCs w:val="26"/>
              </w:rPr>
              <w:t>2,191,173</w:t>
            </w:r>
            <w:r w:rsidRPr="001E1831">
              <w:rPr>
                <w:sz w:val="26"/>
                <w:szCs w:val="26"/>
                <w:cs/>
              </w:rPr>
              <w:t>.</w:t>
            </w:r>
            <w:r w:rsidRPr="001E1831">
              <w:rPr>
                <w:sz w:val="26"/>
                <w:szCs w:val="26"/>
              </w:rPr>
              <w:t>69</w:t>
            </w:r>
          </w:p>
        </w:tc>
        <w:tc>
          <w:tcPr>
            <w:tcW w:w="265" w:type="dxa"/>
          </w:tcPr>
          <w:p w14:paraId="405BE21B" w14:textId="77777777" w:rsidR="00636C4C" w:rsidRPr="001E1831" w:rsidRDefault="00636C4C" w:rsidP="00636C4C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14:paraId="1FFDFC0E" w14:textId="411CEA58" w:rsidR="00636C4C" w:rsidRPr="001E1831" w:rsidRDefault="0007426B" w:rsidP="00636C4C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0" w:right="-5"/>
              <w:jc w:val="right"/>
              <w:rPr>
                <w:sz w:val="26"/>
                <w:szCs w:val="26"/>
              </w:rPr>
            </w:pPr>
            <w:r w:rsidRPr="001E1831">
              <w:rPr>
                <w:sz w:val="26"/>
                <w:szCs w:val="26"/>
              </w:rPr>
              <w:t>-</w:t>
            </w:r>
          </w:p>
        </w:tc>
        <w:tc>
          <w:tcPr>
            <w:tcW w:w="272" w:type="dxa"/>
          </w:tcPr>
          <w:p w14:paraId="6DBB5B2F" w14:textId="77777777" w:rsidR="00636C4C" w:rsidRPr="001E1831" w:rsidRDefault="00636C4C" w:rsidP="00636C4C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7A5F975" w14:textId="71654BF7" w:rsidR="00636C4C" w:rsidRPr="001E1831" w:rsidRDefault="00636C4C" w:rsidP="00636C4C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0" w:right="-5"/>
              <w:jc w:val="right"/>
              <w:rPr>
                <w:sz w:val="26"/>
                <w:szCs w:val="26"/>
              </w:rPr>
            </w:pPr>
            <w:r w:rsidRPr="001E1831">
              <w:rPr>
                <w:sz w:val="26"/>
                <w:szCs w:val="26"/>
                <w:cs/>
              </w:rPr>
              <w:t>-</w:t>
            </w:r>
          </w:p>
        </w:tc>
      </w:tr>
      <w:tr w:rsidR="00636C4C" w:rsidRPr="001E1831" w14:paraId="57DEFAD1" w14:textId="77777777" w:rsidTr="005924B9">
        <w:trPr>
          <w:trHeight w:hRule="exact" w:val="375"/>
        </w:trPr>
        <w:tc>
          <w:tcPr>
            <w:tcW w:w="3273" w:type="dxa"/>
          </w:tcPr>
          <w:p w14:paraId="0A284D62" w14:textId="77777777" w:rsidR="00636C4C" w:rsidRPr="001E1831" w:rsidRDefault="00636C4C" w:rsidP="00636C4C">
            <w:pPr>
              <w:pStyle w:val="Heading7"/>
              <w:rPr>
                <w:sz w:val="26"/>
                <w:szCs w:val="26"/>
                <w:cs/>
              </w:rPr>
            </w:pPr>
            <w:r w:rsidRPr="001E1831">
              <w:rPr>
                <w:rFonts w:hint="cs"/>
                <w:sz w:val="26"/>
                <w:szCs w:val="26"/>
                <w:cs/>
              </w:rPr>
              <w:t>ค่าใช้จ่ายภาษีเงินได้</w:t>
            </w:r>
            <w:r w:rsidRPr="001E1831">
              <w:rPr>
                <w:sz w:val="26"/>
                <w:szCs w:val="26"/>
                <w:cs/>
              </w:rPr>
              <w:t xml:space="preserve"> -</w:t>
            </w:r>
          </w:p>
        </w:tc>
        <w:tc>
          <w:tcPr>
            <w:tcW w:w="1339" w:type="dxa"/>
            <w:tcBorders>
              <w:top w:val="single" w:sz="4" w:space="0" w:color="auto"/>
            </w:tcBorders>
          </w:tcPr>
          <w:p w14:paraId="472D6811" w14:textId="77777777" w:rsidR="00636C4C" w:rsidRPr="001E1831" w:rsidRDefault="00636C4C" w:rsidP="00636C4C">
            <w:pPr>
              <w:pStyle w:val="BodyTextIndent2"/>
              <w:tabs>
                <w:tab w:val="clear" w:pos="1440"/>
              </w:tabs>
              <w:ind w:left="0" w:right="45"/>
              <w:jc w:val="right"/>
              <w:rPr>
                <w:sz w:val="26"/>
                <w:szCs w:val="26"/>
              </w:rPr>
            </w:pPr>
          </w:p>
        </w:tc>
        <w:tc>
          <w:tcPr>
            <w:tcW w:w="240" w:type="dxa"/>
          </w:tcPr>
          <w:p w14:paraId="33FE283F" w14:textId="77777777" w:rsidR="00636C4C" w:rsidRPr="001E1831" w:rsidRDefault="00636C4C" w:rsidP="00636C4C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</w:tcPr>
          <w:p w14:paraId="385ACB15" w14:textId="77777777" w:rsidR="00636C4C" w:rsidRPr="001E1831" w:rsidRDefault="00636C4C" w:rsidP="00636C4C">
            <w:pPr>
              <w:pStyle w:val="BodyTextIndent2"/>
              <w:tabs>
                <w:tab w:val="clear" w:pos="1440"/>
              </w:tabs>
              <w:ind w:left="-138"/>
              <w:jc w:val="right"/>
              <w:rPr>
                <w:sz w:val="26"/>
                <w:szCs w:val="26"/>
              </w:rPr>
            </w:pPr>
          </w:p>
        </w:tc>
        <w:tc>
          <w:tcPr>
            <w:tcW w:w="265" w:type="dxa"/>
          </w:tcPr>
          <w:p w14:paraId="0E2DC870" w14:textId="77777777" w:rsidR="00636C4C" w:rsidRPr="001E1831" w:rsidRDefault="00636C4C" w:rsidP="00636C4C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6"/>
                <w:szCs w:val="26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0D6F2212" w14:textId="77777777" w:rsidR="00636C4C" w:rsidRPr="001E1831" w:rsidRDefault="00636C4C" w:rsidP="00636C4C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</w:rPr>
            </w:pPr>
          </w:p>
        </w:tc>
        <w:tc>
          <w:tcPr>
            <w:tcW w:w="272" w:type="dxa"/>
          </w:tcPr>
          <w:p w14:paraId="7B7AB48C" w14:textId="77777777" w:rsidR="00636C4C" w:rsidRPr="001E1831" w:rsidRDefault="00636C4C" w:rsidP="00636C4C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D6D5EEA" w14:textId="77777777" w:rsidR="00636C4C" w:rsidRPr="001E1831" w:rsidRDefault="00636C4C" w:rsidP="00636C4C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</w:rPr>
            </w:pPr>
          </w:p>
        </w:tc>
      </w:tr>
      <w:tr w:rsidR="00636C4C" w:rsidRPr="001E1831" w14:paraId="74F6FCC0" w14:textId="77777777" w:rsidTr="005924B9">
        <w:trPr>
          <w:trHeight w:hRule="exact" w:val="436"/>
        </w:trPr>
        <w:tc>
          <w:tcPr>
            <w:tcW w:w="3273" w:type="dxa"/>
          </w:tcPr>
          <w:p w14:paraId="20490C87" w14:textId="77777777" w:rsidR="00636C4C" w:rsidRPr="001E1831" w:rsidRDefault="00636C4C" w:rsidP="00636C4C">
            <w:pPr>
              <w:pStyle w:val="Heading7"/>
              <w:ind w:firstLine="476"/>
              <w:rPr>
                <w:sz w:val="26"/>
                <w:szCs w:val="26"/>
                <w:cs/>
              </w:rPr>
            </w:pPr>
            <w:r w:rsidRPr="001E1831">
              <w:rPr>
                <w:rFonts w:hint="cs"/>
                <w:sz w:val="26"/>
                <w:szCs w:val="26"/>
                <w:cs/>
              </w:rPr>
              <w:t>ที่แสดงอยู่ในงบกำไรขาดทุน</w:t>
            </w:r>
          </w:p>
        </w:tc>
        <w:tc>
          <w:tcPr>
            <w:tcW w:w="1339" w:type="dxa"/>
            <w:tcBorders>
              <w:bottom w:val="double" w:sz="4" w:space="0" w:color="auto"/>
            </w:tcBorders>
          </w:tcPr>
          <w:p w14:paraId="2D726066" w14:textId="26FF246A" w:rsidR="00636C4C" w:rsidRPr="001E1831" w:rsidRDefault="00EA2B1D" w:rsidP="00636C4C">
            <w:pPr>
              <w:pStyle w:val="BodyTextIndent2"/>
              <w:tabs>
                <w:tab w:val="clear" w:pos="1440"/>
              </w:tabs>
              <w:ind w:left="0" w:right="34"/>
              <w:jc w:val="right"/>
              <w:rPr>
                <w:sz w:val="26"/>
                <w:szCs w:val="26"/>
              </w:rPr>
            </w:pPr>
            <w:r w:rsidRPr="001E1831">
              <w:rPr>
                <w:sz w:val="26"/>
                <w:szCs w:val="26"/>
              </w:rPr>
              <w:t>(456,226.68)</w:t>
            </w:r>
          </w:p>
        </w:tc>
        <w:tc>
          <w:tcPr>
            <w:tcW w:w="240" w:type="dxa"/>
          </w:tcPr>
          <w:p w14:paraId="17E8FC3A" w14:textId="77777777" w:rsidR="00636C4C" w:rsidRPr="001E1831" w:rsidRDefault="00636C4C" w:rsidP="00636C4C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bottom w:val="double" w:sz="4" w:space="0" w:color="auto"/>
            </w:tcBorders>
          </w:tcPr>
          <w:p w14:paraId="6021085F" w14:textId="6419E03E" w:rsidR="00636C4C" w:rsidRPr="001E1831" w:rsidRDefault="00636C4C" w:rsidP="00636C4C">
            <w:pPr>
              <w:pStyle w:val="BodyTextIndent2"/>
              <w:tabs>
                <w:tab w:val="clear" w:pos="1440"/>
              </w:tabs>
              <w:ind w:left="-138"/>
              <w:jc w:val="right"/>
              <w:rPr>
                <w:sz w:val="26"/>
                <w:szCs w:val="26"/>
              </w:rPr>
            </w:pPr>
            <w:r w:rsidRPr="001E1831">
              <w:rPr>
                <w:sz w:val="26"/>
                <w:szCs w:val="26"/>
              </w:rPr>
              <w:t>169,088,219</w:t>
            </w:r>
            <w:r w:rsidRPr="001E1831">
              <w:rPr>
                <w:sz w:val="26"/>
                <w:szCs w:val="26"/>
                <w:cs/>
              </w:rPr>
              <w:t>.</w:t>
            </w:r>
            <w:r w:rsidRPr="001E1831">
              <w:rPr>
                <w:sz w:val="26"/>
                <w:szCs w:val="26"/>
              </w:rPr>
              <w:t>87</w:t>
            </w:r>
          </w:p>
        </w:tc>
        <w:tc>
          <w:tcPr>
            <w:tcW w:w="265" w:type="dxa"/>
          </w:tcPr>
          <w:p w14:paraId="6E4B1367" w14:textId="77777777" w:rsidR="00636C4C" w:rsidRPr="001E1831" w:rsidRDefault="00636C4C" w:rsidP="00636C4C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6"/>
                <w:szCs w:val="26"/>
              </w:rPr>
            </w:pPr>
          </w:p>
        </w:tc>
        <w:tc>
          <w:tcPr>
            <w:tcW w:w="1267" w:type="dxa"/>
            <w:tcBorders>
              <w:bottom w:val="double" w:sz="4" w:space="0" w:color="auto"/>
            </w:tcBorders>
          </w:tcPr>
          <w:p w14:paraId="51345007" w14:textId="0F6FD339" w:rsidR="00636C4C" w:rsidRPr="001E1831" w:rsidRDefault="00EA2B1D" w:rsidP="00636C4C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  <w:cs/>
              </w:rPr>
            </w:pPr>
            <w:r w:rsidRPr="001E1831">
              <w:rPr>
                <w:sz w:val="26"/>
                <w:szCs w:val="26"/>
              </w:rPr>
              <w:t>(2,149,422.68)</w:t>
            </w:r>
          </w:p>
        </w:tc>
        <w:tc>
          <w:tcPr>
            <w:tcW w:w="272" w:type="dxa"/>
          </w:tcPr>
          <w:p w14:paraId="5EEEEEE3" w14:textId="77777777" w:rsidR="00636C4C" w:rsidRPr="001E1831" w:rsidRDefault="00636C4C" w:rsidP="00636C4C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1" w:type="dxa"/>
            <w:tcBorders>
              <w:bottom w:val="double" w:sz="4" w:space="0" w:color="auto"/>
            </w:tcBorders>
          </w:tcPr>
          <w:p w14:paraId="0F4F6C36" w14:textId="2B61C2DA" w:rsidR="00636C4C" w:rsidRPr="001E1831" w:rsidRDefault="00636C4C" w:rsidP="00636C4C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  <w:cs/>
              </w:rPr>
            </w:pPr>
            <w:r w:rsidRPr="001E1831">
              <w:rPr>
                <w:sz w:val="26"/>
                <w:szCs w:val="26"/>
              </w:rPr>
              <w:t>175,855,451</w:t>
            </w:r>
            <w:r w:rsidRPr="001E1831">
              <w:rPr>
                <w:sz w:val="26"/>
                <w:szCs w:val="26"/>
                <w:cs/>
              </w:rPr>
              <w:t>.</w:t>
            </w:r>
            <w:r w:rsidRPr="001E1831">
              <w:rPr>
                <w:sz w:val="26"/>
                <w:szCs w:val="26"/>
              </w:rPr>
              <w:t>67</w:t>
            </w:r>
          </w:p>
        </w:tc>
      </w:tr>
    </w:tbl>
    <w:p w14:paraId="424B473D" w14:textId="77777777" w:rsidR="00810894" w:rsidRPr="001E1831" w:rsidRDefault="00810894" w:rsidP="00810894">
      <w:pPr>
        <w:ind w:left="1650" w:right="45" w:hanging="1083"/>
        <w:rPr>
          <w:rFonts w:ascii="Angsana New" w:hAnsi="Angsana New"/>
          <w:sz w:val="16"/>
          <w:szCs w:val="16"/>
        </w:rPr>
      </w:pPr>
    </w:p>
    <w:p w14:paraId="5CF8C1CE" w14:textId="3E3D8994" w:rsidR="00810894" w:rsidRPr="001E1831" w:rsidRDefault="004F46DF" w:rsidP="009F0B94">
      <w:pPr>
        <w:ind w:left="1650" w:right="45" w:hanging="1560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/>
          <w:sz w:val="28"/>
          <w:szCs w:val="28"/>
        </w:rPr>
        <w:t>19</w:t>
      </w:r>
      <w:r w:rsidR="009453CC" w:rsidRPr="001E1831">
        <w:rPr>
          <w:rFonts w:ascii="Angsana New" w:hAnsi="Angsana New"/>
          <w:sz w:val="28"/>
          <w:szCs w:val="28"/>
        </w:rPr>
        <w:t>.3</w:t>
      </w:r>
      <w:r w:rsidR="009F0B94" w:rsidRPr="001E1831">
        <w:rPr>
          <w:rFonts w:ascii="Angsana New" w:hAnsi="Angsana New"/>
          <w:sz w:val="28"/>
          <w:szCs w:val="28"/>
          <w:cs/>
        </w:rPr>
        <w:t xml:space="preserve">  </w:t>
      </w:r>
      <w:r w:rsidR="00810894" w:rsidRPr="001E1831">
        <w:rPr>
          <w:rFonts w:ascii="Angsana New" w:hAnsi="Angsana New" w:hint="cs"/>
          <w:sz w:val="28"/>
          <w:szCs w:val="28"/>
          <w:cs/>
        </w:rPr>
        <w:t>ส่วนประกอบของสินทรัพย์และหนี้สินภาษีเงินได้รอการตัดบัญชีประกอบด้วยรายการดังต่อไปนี้</w:t>
      </w:r>
    </w:p>
    <w:tbl>
      <w:tblPr>
        <w:tblW w:w="988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279"/>
        <w:gridCol w:w="1369"/>
        <w:gridCol w:w="236"/>
        <w:gridCol w:w="1548"/>
        <w:gridCol w:w="269"/>
        <w:gridCol w:w="1442"/>
        <w:gridCol w:w="236"/>
        <w:gridCol w:w="1503"/>
      </w:tblGrid>
      <w:tr w:rsidR="0025176E" w:rsidRPr="001E1831" w14:paraId="72731522" w14:textId="77777777" w:rsidTr="005924B9">
        <w:trPr>
          <w:trHeight w:hRule="exact" w:val="303"/>
        </w:trPr>
        <w:tc>
          <w:tcPr>
            <w:tcW w:w="3279" w:type="dxa"/>
          </w:tcPr>
          <w:p w14:paraId="4E2FE316" w14:textId="77777777" w:rsidR="0025176E" w:rsidRPr="001E1831" w:rsidRDefault="0025176E" w:rsidP="004C60E6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6603" w:type="dxa"/>
            <w:gridSpan w:val="7"/>
            <w:tcBorders>
              <w:bottom w:val="single" w:sz="4" w:space="0" w:color="auto"/>
            </w:tcBorders>
          </w:tcPr>
          <w:p w14:paraId="1E27A85F" w14:textId="77777777" w:rsidR="0025176E" w:rsidRPr="001E1831" w:rsidRDefault="0025176E" w:rsidP="004C60E6">
            <w:pPr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  <w:cs/>
              </w:rPr>
              <w:t>บาท</w:t>
            </w:r>
          </w:p>
        </w:tc>
      </w:tr>
      <w:tr w:rsidR="0025176E" w:rsidRPr="001E1831" w14:paraId="08C53BAF" w14:textId="77777777" w:rsidTr="005924B9">
        <w:trPr>
          <w:trHeight w:hRule="exact" w:val="269"/>
        </w:trPr>
        <w:tc>
          <w:tcPr>
            <w:tcW w:w="3279" w:type="dxa"/>
          </w:tcPr>
          <w:p w14:paraId="43FEA446" w14:textId="77777777" w:rsidR="0025176E" w:rsidRPr="001E1831" w:rsidRDefault="0025176E" w:rsidP="004C60E6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315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AF0F310" w14:textId="77777777" w:rsidR="0025176E" w:rsidRPr="001E1831" w:rsidRDefault="0025176E" w:rsidP="004C60E6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งบการเงินรวม</w:t>
            </w:r>
          </w:p>
        </w:tc>
        <w:tc>
          <w:tcPr>
            <w:tcW w:w="345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8A97A4A" w14:textId="77777777" w:rsidR="0025176E" w:rsidRPr="001E1831" w:rsidRDefault="0025176E" w:rsidP="004C60E6">
            <w:pPr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636C4C" w:rsidRPr="001E1831" w14:paraId="050BAC53" w14:textId="77777777" w:rsidTr="005924B9">
        <w:trPr>
          <w:trHeight w:hRule="exact" w:val="346"/>
        </w:trPr>
        <w:tc>
          <w:tcPr>
            <w:tcW w:w="3279" w:type="dxa"/>
          </w:tcPr>
          <w:p w14:paraId="118F510A" w14:textId="77777777" w:rsidR="00636C4C" w:rsidRPr="001E1831" w:rsidRDefault="00636C4C" w:rsidP="00636C4C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1369" w:type="dxa"/>
            <w:tcBorders>
              <w:bottom w:val="single" w:sz="4" w:space="0" w:color="auto"/>
            </w:tcBorders>
          </w:tcPr>
          <w:p w14:paraId="4224A368" w14:textId="612DBD2B" w:rsidR="00636C4C" w:rsidRPr="001E1831" w:rsidRDefault="00636C4C" w:rsidP="00636C4C">
            <w:pPr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  <w:cs/>
              </w:rPr>
              <w:t>31 ธันวาคม 256</w:t>
            </w:r>
            <w:r w:rsidR="00697902" w:rsidRPr="001E1831">
              <w:rPr>
                <w:rFonts w:asciiTheme="majorBidi" w:hAnsiTheme="majorBidi" w:cstheme="majorBidi"/>
                <w:sz w:val="26"/>
                <w:szCs w:val="26"/>
                <w:cs/>
              </w:rPr>
              <w:t>3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129D9E28" w14:textId="77777777" w:rsidR="00636C4C" w:rsidRPr="001E1831" w:rsidRDefault="00636C4C" w:rsidP="00636C4C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14:paraId="43C9220C" w14:textId="38389466" w:rsidR="00636C4C" w:rsidRPr="001E1831" w:rsidRDefault="00636C4C" w:rsidP="00636C4C">
            <w:pPr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  <w:cs/>
              </w:rPr>
              <w:t>31 ธันวาคม 2562</w:t>
            </w:r>
          </w:p>
        </w:tc>
        <w:tc>
          <w:tcPr>
            <w:tcW w:w="269" w:type="dxa"/>
          </w:tcPr>
          <w:p w14:paraId="162C0512" w14:textId="77777777" w:rsidR="00636C4C" w:rsidRPr="001E1831" w:rsidRDefault="00636C4C" w:rsidP="00636C4C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1442" w:type="dxa"/>
            <w:tcBorders>
              <w:bottom w:val="single" w:sz="4" w:space="0" w:color="auto"/>
            </w:tcBorders>
          </w:tcPr>
          <w:p w14:paraId="31CB4DCB" w14:textId="5231F7BB" w:rsidR="00636C4C" w:rsidRPr="001E1831" w:rsidRDefault="00636C4C" w:rsidP="00636C4C">
            <w:pPr>
              <w:ind w:left="-95" w:right="-4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  <w:cs/>
              </w:rPr>
              <w:t>31 ธันวาคม 2563</w:t>
            </w:r>
          </w:p>
        </w:tc>
        <w:tc>
          <w:tcPr>
            <w:tcW w:w="236" w:type="dxa"/>
          </w:tcPr>
          <w:p w14:paraId="5F743ECF" w14:textId="77777777" w:rsidR="00636C4C" w:rsidRPr="001E1831" w:rsidRDefault="00636C4C" w:rsidP="00636C4C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14:paraId="099A71C8" w14:textId="070201AC" w:rsidR="00636C4C" w:rsidRPr="001E1831" w:rsidRDefault="00636C4C" w:rsidP="00636C4C">
            <w:pPr>
              <w:ind w:left="-95" w:right="-4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  <w:cs/>
              </w:rPr>
              <w:t>31 ธันวาคม 2562</w:t>
            </w:r>
          </w:p>
        </w:tc>
      </w:tr>
      <w:tr w:rsidR="00636C4C" w:rsidRPr="001E1831" w14:paraId="0A34A530" w14:textId="77777777" w:rsidTr="005924B9">
        <w:trPr>
          <w:trHeight w:hRule="exact" w:val="378"/>
        </w:trPr>
        <w:tc>
          <w:tcPr>
            <w:tcW w:w="3279" w:type="dxa"/>
            <w:vAlign w:val="bottom"/>
          </w:tcPr>
          <w:p w14:paraId="2BDE9524" w14:textId="77777777" w:rsidR="00636C4C" w:rsidRPr="001E1831" w:rsidRDefault="00636C4C" w:rsidP="00636C4C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1E18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369" w:type="dxa"/>
          </w:tcPr>
          <w:p w14:paraId="150C4745" w14:textId="77777777" w:rsidR="00636C4C" w:rsidRPr="001E1831" w:rsidRDefault="00636C4C" w:rsidP="00636C4C">
            <w:pPr>
              <w:pStyle w:val="a"/>
              <w:tabs>
                <w:tab w:val="clear" w:pos="1080"/>
              </w:tabs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14:paraId="1316D698" w14:textId="77777777" w:rsidR="00636C4C" w:rsidRPr="001E1831" w:rsidRDefault="00636C4C" w:rsidP="00636C4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548" w:type="dxa"/>
          </w:tcPr>
          <w:p w14:paraId="6E33455B" w14:textId="77777777" w:rsidR="00636C4C" w:rsidRPr="001E1831" w:rsidRDefault="00636C4C" w:rsidP="00636C4C">
            <w:pPr>
              <w:pStyle w:val="a"/>
              <w:tabs>
                <w:tab w:val="clear" w:pos="1080"/>
              </w:tabs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69" w:type="dxa"/>
          </w:tcPr>
          <w:p w14:paraId="3FF8A07B" w14:textId="77777777" w:rsidR="00636C4C" w:rsidRPr="001E1831" w:rsidRDefault="00636C4C" w:rsidP="00636C4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</w:tcPr>
          <w:p w14:paraId="4031623B" w14:textId="77777777" w:rsidR="00636C4C" w:rsidRPr="001E1831" w:rsidRDefault="00636C4C" w:rsidP="00636C4C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</w:tcPr>
          <w:p w14:paraId="41923937" w14:textId="77777777" w:rsidR="00636C4C" w:rsidRPr="001E1831" w:rsidRDefault="00636C4C" w:rsidP="00636C4C">
            <w:pPr>
              <w:ind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</w:tcPr>
          <w:p w14:paraId="21A9CD45" w14:textId="77777777" w:rsidR="00636C4C" w:rsidRPr="001E1831" w:rsidRDefault="00636C4C" w:rsidP="00636C4C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636C4C" w:rsidRPr="001E1831" w14:paraId="01E40937" w14:textId="77777777" w:rsidTr="005924B9">
        <w:trPr>
          <w:trHeight w:hRule="exact" w:val="432"/>
        </w:trPr>
        <w:tc>
          <w:tcPr>
            <w:tcW w:w="3279" w:type="dxa"/>
            <w:vAlign w:val="center"/>
          </w:tcPr>
          <w:p w14:paraId="20B1E31A" w14:textId="77777777" w:rsidR="00636C4C" w:rsidRPr="001E1831" w:rsidRDefault="00636C4C" w:rsidP="00636C4C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6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  <w:cs/>
              </w:rPr>
              <w:t>ค่าเผื่อหนี้สงสัยจะสูญ – ลูกหนี้การค้า</w:t>
            </w:r>
          </w:p>
        </w:tc>
        <w:tc>
          <w:tcPr>
            <w:tcW w:w="1369" w:type="dxa"/>
            <w:vAlign w:val="center"/>
          </w:tcPr>
          <w:p w14:paraId="63622CEB" w14:textId="31605A34" w:rsidR="00636C4C" w:rsidRPr="001E1831" w:rsidRDefault="00565CE9" w:rsidP="00636C4C">
            <w:pPr>
              <w:pStyle w:val="BodyTextIndent2"/>
              <w:tabs>
                <w:tab w:val="clear" w:pos="1440"/>
              </w:tabs>
              <w:ind w:left="0" w:right="12" w:firstLine="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4862105B" w14:textId="77777777" w:rsidR="00636C4C" w:rsidRPr="001E1831" w:rsidRDefault="00636C4C" w:rsidP="00636C4C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vAlign w:val="center"/>
          </w:tcPr>
          <w:p w14:paraId="751A5CDB" w14:textId="75748442" w:rsidR="00636C4C" w:rsidRPr="001E1831" w:rsidRDefault="00636C4C" w:rsidP="00636C4C">
            <w:pPr>
              <w:pStyle w:val="BodyTextIndent2"/>
              <w:tabs>
                <w:tab w:val="clear" w:pos="1440"/>
              </w:tabs>
              <w:ind w:left="0" w:right="12" w:firstLine="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</w:rPr>
              <w:t>276,418</w:t>
            </w:r>
            <w:r w:rsidRPr="001E1831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1E1831">
              <w:rPr>
                <w:rFonts w:asciiTheme="majorBidi" w:hAnsiTheme="majorBidi" w:cstheme="majorBidi"/>
                <w:sz w:val="26"/>
                <w:szCs w:val="26"/>
              </w:rPr>
              <w:t>45</w:t>
            </w:r>
          </w:p>
        </w:tc>
        <w:tc>
          <w:tcPr>
            <w:tcW w:w="269" w:type="dxa"/>
            <w:vAlign w:val="center"/>
          </w:tcPr>
          <w:p w14:paraId="0F6929AF" w14:textId="77777777" w:rsidR="00636C4C" w:rsidRPr="001E1831" w:rsidRDefault="00636C4C" w:rsidP="00636C4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vAlign w:val="center"/>
          </w:tcPr>
          <w:p w14:paraId="5070D63F" w14:textId="5E322B78" w:rsidR="00636C4C" w:rsidRPr="001E1831" w:rsidRDefault="0007426B" w:rsidP="00636C4C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13D80728" w14:textId="77777777" w:rsidR="00636C4C" w:rsidRPr="001E1831" w:rsidRDefault="00636C4C" w:rsidP="00636C4C">
            <w:pPr>
              <w:ind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vAlign w:val="center"/>
          </w:tcPr>
          <w:p w14:paraId="61973BF5" w14:textId="6993BFFA" w:rsidR="00636C4C" w:rsidRPr="001E1831" w:rsidRDefault="00636C4C" w:rsidP="00636C4C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</w:rPr>
              <w:t>276,418</w:t>
            </w:r>
            <w:r w:rsidRPr="001E1831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1E1831">
              <w:rPr>
                <w:rFonts w:asciiTheme="majorBidi" w:hAnsiTheme="majorBidi" w:cstheme="majorBidi"/>
                <w:sz w:val="26"/>
                <w:szCs w:val="26"/>
              </w:rPr>
              <w:t>45</w:t>
            </w:r>
          </w:p>
        </w:tc>
      </w:tr>
      <w:tr w:rsidR="00636C4C" w:rsidRPr="001E1831" w14:paraId="6A30BEAB" w14:textId="77777777" w:rsidTr="005924B9">
        <w:trPr>
          <w:trHeight w:hRule="exact" w:val="432"/>
        </w:trPr>
        <w:tc>
          <w:tcPr>
            <w:tcW w:w="3279" w:type="dxa"/>
            <w:vAlign w:val="center"/>
          </w:tcPr>
          <w:p w14:paraId="10695F3B" w14:textId="20575CC9" w:rsidR="00636C4C" w:rsidRPr="001E1831" w:rsidRDefault="00636C4C" w:rsidP="00636C4C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6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  <w:cs/>
              </w:rPr>
              <w:t>ค่าเผื่อหนี้สงสัยจะสูญ - ลูกหนี้อื่น</w:t>
            </w:r>
          </w:p>
        </w:tc>
        <w:tc>
          <w:tcPr>
            <w:tcW w:w="1369" w:type="dxa"/>
            <w:vAlign w:val="center"/>
          </w:tcPr>
          <w:p w14:paraId="357709DD" w14:textId="513078F4" w:rsidR="00636C4C" w:rsidRPr="001E1831" w:rsidRDefault="000434E9" w:rsidP="00636C4C">
            <w:pPr>
              <w:pStyle w:val="BodyTextIndent2"/>
              <w:tabs>
                <w:tab w:val="clear" w:pos="1440"/>
              </w:tabs>
              <w:ind w:left="-104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</w:rPr>
              <w:t>5,878,191.78</w:t>
            </w:r>
          </w:p>
        </w:tc>
        <w:tc>
          <w:tcPr>
            <w:tcW w:w="236" w:type="dxa"/>
            <w:vAlign w:val="center"/>
          </w:tcPr>
          <w:p w14:paraId="32C23C4D" w14:textId="77777777" w:rsidR="00636C4C" w:rsidRPr="001E1831" w:rsidRDefault="00636C4C" w:rsidP="00636C4C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vAlign w:val="center"/>
          </w:tcPr>
          <w:p w14:paraId="609027B8" w14:textId="12C1A7BC" w:rsidR="00636C4C" w:rsidRPr="001E1831" w:rsidRDefault="00636C4C" w:rsidP="00636C4C">
            <w:pPr>
              <w:pStyle w:val="BodyTextIndent2"/>
              <w:tabs>
                <w:tab w:val="clear" w:pos="1440"/>
              </w:tabs>
              <w:ind w:left="-104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</w:rPr>
              <w:t>5,722,191</w:t>
            </w:r>
            <w:r w:rsidRPr="001E1831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1E1831">
              <w:rPr>
                <w:rFonts w:asciiTheme="majorBidi" w:hAnsiTheme="majorBidi" w:cstheme="majorBidi"/>
                <w:sz w:val="26"/>
                <w:szCs w:val="26"/>
              </w:rPr>
              <w:t>78</w:t>
            </w:r>
          </w:p>
        </w:tc>
        <w:tc>
          <w:tcPr>
            <w:tcW w:w="269" w:type="dxa"/>
            <w:vAlign w:val="center"/>
          </w:tcPr>
          <w:p w14:paraId="15509E34" w14:textId="77777777" w:rsidR="00636C4C" w:rsidRPr="001E1831" w:rsidRDefault="00636C4C" w:rsidP="00636C4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vAlign w:val="center"/>
          </w:tcPr>
          <w:p w14:paraId="50D1FAFE" w14:textId="5E64E9EE" w:rsidR="00636C4C" w:rsidRPr="001E1831" w:rsidRDefault="000434E9" w:rsidP="00636C4C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</w:rPr>
              <w:t>5,878,191.78</w:t>
            </w:r>
          </w:p>
        </w:tc>
        <w:tc>
          <w:tcPr>
            <w:tcW w:w="236" w:type="dxa"/>
            <w:vAlign w:val="center"/>
          </w:tcPr>
          <w:p w14:paraId="2296D4C4" w14:textId="77777777" w:rsidR="00636C4C" w:rsidRPr="001E1831" w:rsidRDefault="00636C4C" w:rsidP="00636C4C">
            <w:pPr>
              <w:ind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vAlign w:val="center"/>
          </w:tcPr>
          <w:p w14:paraId="0F6D2BA9" w14:textId="6F2022C1" w:rsidR="00636C4C" w:rsidRPr="001E1831" w:rsidRDefault="00636C4C" w:rsidP="00636C4C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</w:rPr>
              <w:t>5,722,191</w:t>
            </w:r>
            <w:r w:rsidRPr="001E1831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1E1831">
              <w:rPr>
                <w:rFonts w:asciiTheme="majorBidi" w:hAnsiTheme="majorBidi" w:cstheme="majorBidi"/>
                <w:sz w:val="26"/>
                <w:szCs w:val="26"/>
              </w:rPr>
              <w:t>78</w:t>
            </w:r>
          </w:p>
        </w:tc>
      </w:tr>
      <w:tr w:rsidR="00636C4C" w:rsidRPr="001E1831" w14:paraId="0ED7C811" w14:textId="77777777" w:rsidTr="005924B9">
        <w:trPr>
          <w:trHeight w:hRule="exact" w:val="432"/>
        </w:trPr>
        <w:tc>
          <w:tcPr>
            <w:tcW w:w="3279" w:type="dxa"/>
            <w:vAlign w:val="center"/>
          </w:tcPr>
          <w:p w14:paraId="244222FA" w14:textId="77777777" w:rsidR="00636C4C" w:rsidRPr="001E1831" w:rsidRDefault="00636C4C" w:rsidP="00636C4C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6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  <w:cs/>
              </w:rPr>
              <w:t>ค่าเผื่อการด้อยค่าของเงินลงทุน</w:t>
            </w:r>
          </w:p>
        </w:tc>
        <w:tc>
          <w:tcPr>
            <w:tcW w:w="1369" w:type="dxa"/>
            <w:vAlign w:val="center"/>
          </w:tcPr>
          <w:p w14:paraId="184499CE" w14:textId="110757B7" w:rsidR="00636C4C" w:rsidRPr="001E1831" w:rsidRDefault="00565CE9" w:rsidP="00636C4C">
            <w:pPr>
              <w:pStyle w:val="BodyTextIndent2"/>
              <w:tabs>
                <w:tab w:val="clear" w:pos="1440"/>
              </w:tabs>
              <w:ind w:left="-104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</w:rPr>
              <w:t>687,114.72</w:t>
            </w:r>
          </w:p>
        </w:tc>
        <w:tc>
          <w:tcPr>
            <w:tcW w:w="236" w:type="dxa"/>
            <w:vAlign w:val="center"/>
          </w:tcPr>
          <w:p w14:paraId="1ACD3B2C" w14:textId="77777777" w:rsidR="00636C4C" w:rsidRPr="001E1831" w:rsidRDefault="00636C4C" w:rsidP="00636C4C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vAlign w:val="center"/>
          </w:tcPr>
          <w:p w14:paraId="4E63B776" w14:textId="58D018EF" w:rsidR="00636C4C" w:rsidRPr="001E1831" w:rsidRDefault="00636C4C" w:rsidP="00636C4C">
            <w:pPr>
              <w:pStyle w:val="BodyTextIndent2"/>
              <w:tabs>
                <w:tab w:val="clear" w:pos="1440"/>
              </w:tabs>
              <w:ind w:left="-104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</w:rPr>
              <w:t>687,114</w:t>
            </w:r>
            <w:r w:rsidRPr="001E1831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1E1831">
              <w:rPr>
                <w:rFonts w:asciiTheme="majorBidi" w:hAnsiTheme="majorBidi" w:cstheme="majorBidi"/>
                <w:sz w:val="26"/>
                <w:szCs w:val="26"/>
              </w:rPr>
              <w:t>72</w:t>
            </w:r>
          </w:p>
        </w:tc>
        <w:tc>
          <w:tcPr>
            <w:tcW w:w="269" w:type="dxa"/>
            <w:vAlign w:val="center"/>
          </w:tcPr>
          <w:p w14:paraId="628217B6" w14:textId="77777777" w:rsidR="00636C4C" w:rsidRPr="001E1831" w:rsidRDefault="00636C4C" w:rsidP="00636C4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vAlign w:val="center"/>
          </w:tcPr>
          <w:p w14:paraId="33D485E6" w14:textId="15CAFA24" w:rsidR="00636C4C" w:rsidRPr="001E1831" w:rsidRDefault="0007426B" w:rsidP="00636C4C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</w:rPr>
              <w:t>399,994.00</w:t>
            </w:r>
          </w:p>
        </w:tc>
        <w:tc>
          <w:tcPr>
            <w:tcW w:w="236" w:type="dxa"/>
            <w:vAlign w:val="center"/>
          </w:tcPr>
          <w:p w14:paraId="7B2187CA" w14:textId="77777777" w:rsidR="00636C4C" w:rsidRPr="001E1831" w:rsidRDefault="00636C4C" w:rsidP="00636C4C">
            <w:pPr>
              <w:ind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vAlign w:val="center"/>
          </w:tcPr>
          <w:p w14:paraId="50635C46" w14:textId="05665494" w:rsidR="00636C4C" w:rsidRPr="001E1831" w:rsidRDefault="00636C4C" w:rsidP="00636C4C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</w:rPr>
              <w:t>399,994</w:t>
            </w:r>
            <w:r w:rsidRPr="001E1831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1E1831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</w:tr>
      <w:tr w:rsidR="00636C4C" w:rsidRPr="001E1831" w14:paraId="3513C3CB" w14:textId="77777777" w:rsidTr="005924B9">
        <w:trPr>
          <w:trHeight w:hRule="exact" w:val="432"/>
        </w:trPr>
        <w:tc>
          <w:tcPr>
            <w:tcW w:w="3279" w:type="dxa"/>
            <w:vAlign w:val="center"/>
          </w:tcPr>
          <w:p w14:paraId="0722F777" w14:textId="77777777" w:rsidR="00636C4C" w:rsidRPr="001E1831" w:rsidRDefault="00636C4C" w:rsidP="00636C4C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6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เงินลงทุนในความต้องการของตลาด</w:t>
            </w:r>
          </w:p>
        </w:tc>
        <w:tc>
          <w:tcPr>
            <w:tcW w:w="1369" w:type="dxa"/>
            <w:vAlign w:val="center"/>
          </w:tcPr>
          <w:p w14:paraId="637C480D" w14:textId="358F63D2" w:rsidR="00636C4C" w:rsidRPr="001E1831" w:rsidRDefault="00565CE9" w:rsidP="00636C4C">
            <w:pPr>
              <w:pStyle w:val="BodyTextIndent2"/>
              <w:tabs>
                <w:tab w:val="clear" w:pos="1440"/>
              </w:tabs>
              <w:ind w:left="-104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</w:rPr>
              <w:t>5,440,000.00</w:t>
            </w:r>
          </w:p>
        </w:tc>
        <w:tc>
          <w:tcPr>
            <w:tcW w:w="236" w:type="dxa"/>
            <w:vAlign w:val="center"/>
          </w:tcPr>
          <w:p w14:paraId="31E500ED" w14:textId="77777777" w:rsidR="00636C4C" w:rsidRPr="001E1831" w:rsidRDefault="00636C4C" w:rsidP="00636C4C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vAlign w:val="center"/>
          </w:tcPr>
          <w:p w14:paraId="396154A5" w14:textId="796A4E17" w:rsidR="00636C4C" w:rsidRPr="001E1831" w:rsidRDefault="00636C4C" w:rsidP="00636C4C">
            <w:pPr>
              <w:pStyle w:val="BodyTextIndent2"/>
              <w:tabs>
                <w:tab w:val="clear" w:pos="1440"/>
              </w:tabs>
              <w:ind w:left="-104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</w:rPr>
              <w:t>7,170,778</w:t>
            </w:r>
            <w:r w:rsidRPr="001E1831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1E1831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  <w:tc>
          <w:tcPr>
            <w:tcW w:w="269" w:type="dxa"/>
            <w:vAlign w:val="center"/>
          </w:tcPr>
          <w:p w14:paraId="65F921E5" w14:textId="77777777" w:rsidR="00636C4C" w:rsidRPr="001E1831" w:rsidRDefault="00636C4C" w:rsidP="00636C4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vAlign w:val="center"/>
          </w:tcPr>
          <w:p w14:paraId="219633DF" w14:textId="26EAFA5E" w:rsidR="00636C4C" w:rsidRPr="001E1831" w:rsidRDefault="0007426B" w:rsidP="00636C4C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1A50B826" w14:textId="77777777" w:rsidR="00636C4C" w:rsidRPr="001E1831" w:rsidRDefault="00636C4C" w:rsidP="00636C4C">
            <w:pPr>
              <w:ind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vAlign w:val="center"/>
          </w:tcPr>
          <w:p w14:paraId="25B53DE2" w14:textId="1AB19F9E" w:rsidR="00636C4C" w:rsidRPr="001E1831" w:rsidRDefault="00636C4C" w:rsidP="00636C4C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</w:tr>
      <w:tr w:rsidR="00636C4C" w:rsidRPr="001E1831" w14:paraId="717F8D6A" w14:textId="77777777" w:rsidTr="005924B9">
        <w:trPr>
          <w:trHeight w:hRule="exact" w:val="432"/>
        </w:trPr>
        <w:tc>
          <w:tcPr>
            <w:tcW w:w="3279" w:type="dxa"/>
            <w:vAlign w:val="center"/>
          </w:tcPr>
          <w:p w14:paraId="524B2188" w14:textId="77777777" w:rsidR="00636C4C" w:rsidRPr="001E1831" w:rsidRDefault="00636C4C" w:rsidP="00636C4C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6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  <w:cs/>
              </w:rPr>
              <w:t>ค่าเผื่อหนี้สงสัยจะสูญ – เงินให้กู้ยืม</w:t>
            </w:r>
          </w:p>
        </w:tc>
        <w:tc>
          <w:tcPr>
            <w:tcW w:w="1369" w:type="dxa"/>
            <w:vAlign w:val="center"/>
          </w:tcPr>
          <w:p w14:paraId="27522FA1" w14:textId="4D8CDCF7" w:rsidR="00636C4C" w:rsidRPr="001E1831" w:rsidRDefault="000434E9" w:rsidP="00636C4C">
            <w:pPr>
              <w:pStyle w:val="BodyTextIndent2"/>
              <w:tabs>
                <w:tab w:val="clear" w:pos="1440"/>
              </w:tabs>
              <w:ind w:left="-104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</w:rPr>
              <w:t>41,681,600.00</w:t>
            </w:r>
          </w:p>
        </w:tc>
        <w:tc>
          <w:tcPr>
            <w:tcW w:w="236" w:type="dxa"/>
            <w:vAlign w:val="center"/>
          </w:tcPr>
          <w:p w14:paraId="16FA096F" w14:textId="77777777" w:rsidR="00636C4C" w:rsidRPr="001E1831" w:rsidRDefault="00636C4C" w:rsidP="00636C4C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vAlign w:val="center"/>
          </w:tcPr>
          <w:p w14:paraId="1148A7EA" w14:textId="6425FB7C" w:rsidR="00636C4C" w:rsidRPr="001E1831" w:rsidRDefault="00636C4C" w:rsidP="00636C4C">
            <w:pPr>
              <w:pStyle w:val="BodyTextIndent2"/>
              <w:tabs>
                <w:tab w:val="clear" w:pos="1440"/>
              </w:tabs>
              <w:ind w:left="-104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</w:rPr>
              <w:t>38,681,600</w:t>
            </w:r>
            <w:r w:rsidRPr="001E1831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1E1831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  <w:tc>
          <w:tcPr>
            <w:tcW w:w="269" w:type="dxa"/>
            <w:vAlign w:val="center"/>
          </w:tcPr>
          <w:p w14:paraId="2B5E8584" w14:textId="77777777" w:rsidR="00636C4C" w:rsidRPr="001E1831" w:rsidRDefault="00636C4C" w:rsidP="00636C4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vAlign w:val="center"/>
          </w:tcPr>
          <w:p w14:paraId="6434D3B2" w14:textId="51ADD62E" w:rsidR="00636C4C" w:rsidRPr="001E1831" w:rsidRDefault="000434E9" w:rsidP="00636C4C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</w:rPr>
              <w:t>41,681,600.00</w:t>
            </w:r>
          </w:p>
        </w:tc>
        <w:tc>
          <w:tcPr>
            <w:tcW w:w="236" w:type="dxa"/>
            <w:vAlign w:val="center"/>
          </w:tcPr>
          <w:p w14:paraId="59AA3D16" w14:textId="77777777" w:rsidR="00636C4C" w:rsidRPr="001E1831" w:rsidRDefault="00636C4C" w:rsidP="00636C4C">
            <w:pPr>
              <w:ind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vAlign w:val="center"/>
          </w:tcPr>
          <w:p w14:paraId="72F664A2" w14:textId="1A918B1B" w:rsidR="00636C4C" w:rsidRPr="001E1831" w:rsidRDefault="00636C4C" w:rsidP="00636C4C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</w:rPr>
              <w:t>38,681,600</w:t>
            </w:r>
            <w:r w:rsidRPr="001E1831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1E1831">
              <w:rPr>
                <w:rFonts w:asciiTheme="majorBidi" w:hAnsiTheme="majorBidi" w:cstheme="majorBidi"/>
                <w:sz w:val="26"/>
                <w:szCs w:val="26"/>
              </w:rPr>
              <w:t>00</w:t>
            </w:r>
          </w:p>
        </w:tc>
      </w:tr>
      <w:tr w:rsidR="00636C4C" w:rsidRPr="001E1831" w14:paraId="54C08EB5" w14:textId="77777777" w:rsidTr="005924B9">
        <w:trPr>
          <w:trHeight w:hRule="exact" w:val="432"/>
        </w:trPr>
        <w:tc>
          <w:tcPr>
            <w:tcW w:w="3279" w:type="dxa"/>
            <w:vAlign w:val="center"/>
          </w:tcPr>
          <w:p w14:paraId="4561115F" w14:textId="77777777" w:rsidR="00636C4C" w:rsidRPr="001E1831" w:rsidRDefault="00636C4C" w:rsidP="00636C4C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6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  <w:tc>
          <w:tcPr>
            <w:tcW w:w="1369" w:type="dxa"/>
            <w:vAlign w:val="center"/>
          </w:tcPr>
          <w:p w14:paraId="37E438B6" w14:textId="40D885A0" w:rsidR="00636C4C" w:rsidRPr="001E1831" w:rsidRDefault="00565CE9" w:rsidP="00636C4C">
            <w:pPr>
              <w:pStyle w:val="BodyTextIndent2"/>
              <w:tabs>
                <w:tab w:val="clear" w:pos="1440"/>
              </w:tabs>
              <w:ind w:left="-104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</w:rPr>
              <w:t>6,102,891.60</w:t>
            </w:r>
          </w:p>
        </w:tc>
        <w:tc>
          <w:tcPr>
            <w:tcW w:w="236" w:type="dxa"/>
            <w:vAlign w:val="center"/>
          </w:tcPr>
          <w:p w14:paraId="496077BB" w14:textId="77777777" w:rsidR="00636C4C" w:rsidRPr="001E1831" w:rsidRDefault="00636C4C" w:rsidP="00636C4C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vAlign w:val="center"/>
          </w:tcPr>
          <w:p w14:paraId="14DE2411" w14:textId="11E95550" w:rsidR="00636C4C" w:rsidRPr="001E1831" w:rsidRDefault="00636C4C" w:rsidP="00636C4C">
            <w:pPr>
              <w:pStyle w:val="BodyTextIndent2"/>
              <w:tabs>
                <w:tab w:val="clear" w:pos="1440"/>
              </w:tabs>
              <w:ind w:left="-104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</w:rPr>
              <w:t>5,603,269</w:t>
            </w:r>
            <w:r w:rsidRPr="001E1831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1E1831">
              <w:rPr>
                <w:rFonts w:asciiTheme="majorBidi" w:hAnsiTheme="majorBidi" w:cstheme="majorBidi"/>
                <w:sz w:val="26"/>
                <w:szCs w:val="26"/>
              </w:rPr>
              <w:t>60</w:t>
            </w:r>
          </w:p>
        </w:tc>
        <w:tc>
          <w:tcPr>
            <w:tcW w:w="269" w:type="dxa"/>
            <w:vAlign w:val="center"/>
          </w:tcPr>
          <w:p w14:paraId="291A5F91" w14:textId="77777777" w:rsidR="00636C4C" w:rsidRPr="001E1831" w:rsidRDefault="00636C4C" w:rsidP="00636C4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vAlign w:val="center"/>
          </w:tcPr>
          <w:p w14:paraId="73D10AC6" w14:textId="73F31716" w:rsidR="00636C4C" w:rsidRPr="001E1831" w:rsidRDefault="0007426B" w:rsidP="00636C4C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</w:rPr>
              <w:t>5,841,631.80</w:t>
            </w:r>
          </w:p>
        </w:tc>
        <w:tc>
          <w:tcPr>
            <w:tcW w:w="236" w:type="dxa"/>
            <w:vAlign w:val="center"/>
          </w:tcPr>
          <w:p w14:paraId="35974A9C" w14:textId="77777777" w:rsidR="00636C4C" w:rsidRPr="001E1831" w:rsidRDefault="00636C4C" w:rsidP="00636C4C">
            <w:pPr>
              <w:ind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vAlign w:val="center"/>
          </w:tcPr>
          <w:p w14:paraId="0816261B" w14:textId="7163A894" w:rsidR="00636C4C" w:rsidRPr="001E1831" w:rsidRDefault="00636C4C" w:rsidP="00636C4C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</w:rPr>
              <w:t>5,379,591</w:t>
            </w:r>
            <w:r w:rsidRPr="001E1831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1E1831">
              <w:rPr>
                <w:rFonts w:asciiTheme="majorBidi" w:hAnsiTheme="majorBidi" w:cstheme="majorBidi"/>
                <w:sz w:val="26"/>
                <w:szCs w:val="26"/>
              </w:rPr>
              <w:t>80</w:t>
            </w:r>
          </w:p>
        </w:tc>
      </w:tr>
      <w:tr w:rsidR="00636C4C" w:rsidRPr="001E1831" w14:paraId="5A86268E" w14:textId="77777777" w:rsidTr="005924B9">
        <w:trPr>
          <w:trHeight w:hRule="exact" w:val="432"/>
        </w:trPr>
        <w:tc>
          <w:tcPr>
            <w:tcW w:w="3279" w:type="dxa"/>
            <w:vAlign w:val="center"/>
          </w:tcPr>
          <w:p w14:paraId="7A2F98BB" w14:textId="77777777" w:rsidR="00636C4C" w:rsidRPr="001E1831" w:rsidRDefault="00636C4C" w:rsidP="00636C4C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6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  <w:cs/>
              </w:rPr>
              <w:t>ผลประโยชน์จากขาดทุนสะสมทางภาษี</w:t>
            </w:r>
          </w:p>
        </w:tc>
        <w:tc>
          <w:tcPr>
            <w:tcW w:w="1369" w:type="dxa"/>
            <w:tcBorders>
              <w:bottom w:val="single" w:sz="4" w:space="0" w:color="auto"/>
            </w:tcBorders>
            <w:vAlign w:val="center"/>
          </w:tcPr>
          <w:p w14:paraId="0F033C1E" w14:textId="4D8B1800" w:rsidR="00636C4C" w:rsidRPr="001E1831" w:rsidRDefault="00565CE9" w:rsidP="00636C4C">
            <w:pPr>
              <w:pStyle w:val="BodyTextIndent2"/>
              <w:tabs>
                <w:tab w:val="clear" w:pos="1440"/>
              </w:tabs>
              <w:ind w:left="-104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0A25F9E2" w14:textId="77777777" w:rsidR="00636C4C" w:rsidRPr="001E1831" w:rsidRDefault="00636C4C" w:rsidP="00636C4C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  <w:vAlign w:val="center"/>
          </w:tcPr>
          <w:p w14:paraId="6DF0024E" w14:textId="5B2B7871" w:rsidR="00636C4C" w:rsidRPr="001E1831" w:rsidRDefault="00636C4C" w:rsidP="00636C4C">
            <w:pPr>
              <w:pStyle w:val="BodyTextIndent2"/>
              <w:tabs>
                <w:tab w:val="clear" w:pos="1440"/>
              </w:tabs>
              <w:ind w:left="-104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269" w:type="dxa"/>
            <w:vAlign w:val="center"/>
          </w:tcPr>
          <w:p w14:paraId="2B9554D0" w14:textId="77777777" w:rsidR="00636C4C" w:rsidRPr="001E1831" w:rsidRDefault="00636C4C" w:rsidP="00636C4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1AE36763" w14:textId="4FC99523" w:rsidR="00636C4C" w:rsidRPr="001E1831" w:rsidRDefault="0007426B" w:rsidP="00636C4C">
            <w:pPr>
              <w:pStyle w:val="BodyTextIndent2"/>
              <w:tabs>
                <w:tab w:val="clear" w:pos="900"/>
                <w:tab w:val="clear" w:pos="1440"/>
              </w:tabs>
              <w:ind w:left="0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center"/>
          </w:tcPr>
          <w:p w14:paraId="210200CE" w14:textId="77777777" w:rsidR="00636C4C" w:rsidRPr="001E1831" w:rsidRDefault="00636C4C" w:rsidP="00636C4C">
            <w:pPr>
              <w:ind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14:paraId="64E5AF62" w14:textId="1DF78A92" w:rsidR="00636C4C" w:rsidRPr="001E1831" w:rsidRDefault="00636C4C" w:rsidP="00636C4C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</w:tr>
      <w:tr w:rsidR="00636C4C" w:rsidRPr="001E1831" w14:paraId="1821DB91" w14:textId="77777777" w:rsidTr="005924B9">
        <w:trPr>
          <w:trHeight w:hRule="exact" w:val="432"/>
        </w:trPr>
        <w:tc>
          <w:tcPr>
            <w:tcW w:w="3279" w:type="dxa"/>
            <w:vAlign w:val="bottom"/>
          </w:tcPr>
          <w:p w14:paraId="6781FB43" w14:textId="77777777" w:rsidR="00636C4C" w:rsidRPr="001E1831" w:rsidRDefault="00636C4C" w:rsidP="00636C4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3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09125D7" w14:textId="6246BDAB" w:rsidR="00636C4C" w:rsidRPr="001E1831" w:rsidRDefault="000434E9" w:rsidP="00636C4C">
            <w:pPr>
              <w:pStyle w:val="BodyTextIndent2"/>
              <w:tabs>
                <w:tab w:val="clear" w:pos="1440"/>
              </w:tabs>
              <w:ind w:left="-104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</w:rPr>
              <w:t>59,789,798.10</w:t>
            </w:r>
          </w:p>
        </w:tc>
        <w:tc>
          <w:tcPr>
            <w:tcW w:w="236" w:type="dxa"/>
            <w:vAlign w:val="bottom"/>
          </w:tcPr>
          <w:p w14:paraId="5B655D2E" w14:textId="77777777" w:rsidR="00636C4C" w:rsidRPr="001E1831" w:rsidRDefault="00636C4C" w:rsidP="00636C4C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AB490C4" w14:textId="192FB10D" w:rsidR="00636C4C" w:rsidRPr="001E1831" w:rsidRDefault="00636C4C" w:rsidP="00636C4C">
            <w:pPr>
              <w:pStyle w:val="BodyTextIndent2"/>
              <w:tabs>
                <w:tab w:val="clear" w:pos="1440"/>
              </w:tabs>
              <w:ind w:left="-104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</w:rPr>
              <w:t>58,141,372</w:t>
            </w:r>
            <w:r w:rsidRPr="001E1831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1E1831">
              <w:rPr>
                <w:rFonts w:asciiTheme="majorBidi" w:hAnsiTheme="majorBidi" w:cstheme="majorBidi"/>
                <w:sz w:val="26"/>
                <w:szCs w:val="26"/>
              </w:rPr>
              <w:t>55</w:t>
            </w:r>
          </w:p>
        </w:tc>
        <w:tc>
          <w:tcPr>
            <w:tcW w:w="269" w:type="dxa"/>
            <w:vAlign w:val="bottom"/>
          </w:tcPr>
          <w:p w14:paraId="5C229973" w14:textId="77777777" w:rsidR="00636C4C" w:rsidRPr="001E1831" w:rsidRDefault="00636C4C" w:rsidP="00636C4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665C059" w14:textId="1CFE27F7" w:rsidR="00636C4C" w:rsidRPr="001E1831" w:rsidRDefault="000434E9" w:rsidP="00636C4C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</w:rPr>
              <w:t>53,801,417.58</w:t>
            </w:r>
          </w:p>
        </w:tc>
        <w:tc>
          <w:tcPr>
            <w:tcW w:w="236" w:type="dxa"/>
            <w:vAlign w:val="bottom"/>
          </w:tcPr>
          <w:p w14:paraId="7890DB90" w14:textId="77777777" w:rsidR="00636C4C" w:rsidRPr="001E1831" w:rsidRDefault="00636C4C" w:rsidP="00636C4C">
            <w:pPr>
              <w:ind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8441D38" w14:textId="587545A6" w:rsidR="00636C4C" w:rsidRPr="001E1831" w:rsidRDefault="00636C4C" w:rsidP="00636C4C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</w:rPr>
              <w:t>50,459,796</w:t>
            </w:r>
            <w:r w:rsidRPr="001E1831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1E1831">
              <w:rPr>
                <w:rFonts w:asciiTheme="majorBidi" w:hAnsiTheme="majorBidi" w:cstheme="majorBidi"/>
                <w:sz w:val="26"/>
                <w:szCs w:val="26"/>
              </w:rPr>
              <w:t>03</w:t>
            </w:r>
          </w:p>
        </w:tc>
      </w:tr>
      <w:tr w:rsidR="00636C4C" w:rsidRPr="001E1831" w14:paraId="07AEBFF1" w14:textId="77777777" w:rsidTr="005924B9">
        <w:trPr>
          <w:trHeight w:hRule="exact" w:val="378"/>
        </w:trPr>
        <w:tc>
          <w:tcPr>
            <w:tcW w:w="3279" w:type="dxa"/>
            <w:vAlign w:val="bottom"/>
          </w:tcPr>
          <w:p w14:paraId="65F10491" w14:textId="77777777" w:rsidR="00636C4C" w:rsidRPr="001E1831" w:rsidRDefault="00636C4C" w:rsidP="00636C4C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1E183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369" w:type="dxa"/>
            <w:vAlign w:val="bottom"/>
          </w:tcPr>
          <w:p w14:paraId="6A492609" w14:textId="77777777" w:rsidR="00636C4C" w:rsidRPr="001E1831" w:rsidRDefault="00636C4C" w:rsidP="00636C4C">
            <w:pPr>
              <w:pStyle w:val="BodyTextIndent2"/>
              <w:tabs>
                <w:tab w:val="clear" w:pos="1440"/>
              </w:tabs>
              <w:ind w:left="-104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13450EAC" w14:textId="77777777" w:rsidR="00636C4C" w:rsidRPr="001E1831" w:rsidRDefault="00636C4C" w:rsidP="00636C4C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vAlign w:val="bottom"/>
          </w:tcPr>
          <w:p w14:paraId="5B50A96F" w14:textId="77777777" w:rsidR="00636C4C" w:rsidRPr="001E1831" w:rsidRDefault="00636C4C" w:rsidP="00636C4C">
            <w:pPr>
              <w:pStyle w:val="BodyTextIndent2"/>
              <w:tabs>
                <w:tab w:val="clear" w:pos="1440"/>
              </w:tabs>
              <w:ind w:left="-104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69" w:type="dxa"/>
            <w:vAlign w:val="bottom"/>
          </w:tcPr>
          <w:p w14:paraId="4080F612" w14:textId="77777777" w:rsidR="00636C4C" w:rsidRPr="001E1831" w:rsidRDefault="00636C4C" w:rsidP="00636C4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vAlign w:val="bottom"/>
          </w:tcPr>
          <w:p w14:paraId="2E6CD5D9" w14:textId="77777777" w:rsidR="00636C4C" w:rsidRPr="001E1831" w:rsidRDefault="00636C4C" w:rsidP="00636C4C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2054C059" w14:textId="77777777" w:rsidR="00636C4C" w:rsidRPr="001E1831" w:rsidRDefault="00636C4C" w:rsidP="00636C4C">
            <w:pPr>
              <w:ind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vAlign w:val="bottom"/>
          </w:tcPr>
          <w:p w14:paraId="6E63D9FD" w14:textId="77777777" w:rsidR="00636C4C" w:rsidRPr="001E1831" w:rsidRDefault="00636C4C" w:rsidP="00636C4C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636C4C" w:rsidRPr="001E1831" w14:paraId="6C1572A9" w14:textId="77777777" w:rsidTr="005924B9">
        <w:trPr>
          <w:trHeight w:hRule="exact" w:val="380"/>
        </w:trPr>
        <w:tc>
          <w:tcPr>
            <w:tcW w:w="3279" w:type="dxa"/>
            <w:vAlign w:val="bottom"/>
          </w:tcPr>
          <w:p w14:paraId="56062BEF" w14:textId="77777777" w:rsidR="00636C4C" w:rsidRPr="001E1831" w:rsidRDefault="00636C4C" w:rsidP="00636C4C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2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เงินลงทุนในความต้องการของตลาด</w:t>
            </w:r>
          </w:p>
        </w:tc>
        <w:tc>
          <w:tcPr>
            <w:tcW w:w="1369" w:type="dxa"/>
            <w:tcBorders>
              <w:bottom w:val="single" w:sz="4" w:space="0" w:color="auto"/>
            </w:tcBorders>
            <w:vAlign w:val="bottom"/>
          </w:tcPr>
          <w:p w14:paraId="45D0502F" w14:textId="70F788A6" w:rsidR="00636C4C" w:rsidRPr="001E1831" w:rsidRDefault="00565CE9" w:rsidP="00636C4C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</w:rPr>
              <w:t>16,428,665.98</w:t>
            </w:r>
          </w:p>
        </w:tc>
        <w:tc>
          <w:tcPr>
            <w:tcW w:w="236" w:type="dxa"/>
            <w:vAlign w:val="bottom"/>
          </w:tcPr>
          <w:p w14:paraId="63A0E52D" w14:textId="77777777" w:rsidR="00636C4C" w:rsidRPr="001E1831" w:rsidRDefault="00636C4C" w:rsidP="00636C4C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  <w:vAlign w:val="bottom"/>
          </w:tcPr>
          <w:p w14:paraId="2E84E1D7" w14:textId="268E842F" w:rsidR="00636C4C" w:rsidRPr="001E1831" w:rsidRDefault="00636C4C" w:rsidP="00636C4C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</w:rPr>
              <w:t>32,020,720</w:t>
            </w:r>
            <w:r w:rsidRPr="001E1831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1E1831">
              <w:rPr>
                <w:rFonts w:asciiTheme="majorBidi" w:hAnsiTheme="majorBidi" w:cstheme="majorBidi"/>
                <w:sz w:val="26"/>
                <w:szCs w:val="26"/>
              </w:rPr>
              <w:t>23</w:t>
            </w:r>
          </w:p>
        </w:tc>
        <w:tc>
          <w:tcPr>
            <w:tcW w:w="269" w:type="dxa"/>
            <w:vAlign w:val="bottom"/>
          </w:tcPr>
          <w:p w14:paraId="3AD8BD90" w14:textId="77777777" w:rsidR="00636C4C" w:rsidRPr="001E1831" w:rsidRDefault="00636C4C" w:rsidP="00636C4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tcBorders>
              <w:bottom w:val="single" w:sz="4" w:space="0" w:color="auto"/>
            </w:tcBorders>
            <w:vAlign w:val="bottom"/>
          </w:tcPr>
          <w:p w14:paraId="27ED0997" w14:textId="5626C993" w:rsidR="00636C4C" w:rsidRPr="001E1831" w:rsidRDefault="0007426B" w:rsidP="00636C4C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</w:rPr>
              <w:t>16,428,665.98</w:t>
            </w:r>
          </w:p>
        </w:tc>
        <w:tc>
          <w:tcPr>
            <w:tcW w:w="236" w:type="dxa"/>
            <w:vAlign w:val="bottom"/>
          </w:tcPr>
          <w:p w14:paraId="4B95BC3F" w14:textId="77777777" w:rsidR="00636C4C" w:rsidRPr="001E1831" w:rsidRDefault="00636C4C" w:rsidP="00636C4C">
            <w:pPr>
              <w:tabs>
                <w:tab w:val="left" w:pos="1300"/>
                <w:tab w:val="left" w:pos="3330"/>
              </w:tabs>
              <w:ind w:left="-108" w:right="-45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tcBorders>
              <w:bottom w:val="single" w:sz="4" w:space="0" w:color="auto"/>
            </w:tcBorders>
            <w:vAlign w:val="bottom"/>
          </w:tcPr>
          <w:p w14:paraId="4A63A749" w14:textId="14BA785E" w:rsidR="00636C4C" w:rsidRPr="001E1831" w:rsidRDefault="00636C4C" w:rsidP="00636C4C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</w:rPr>
              <w:t>32,020,720</w:t>
            </w:r>
            <w:r w:rsidRPr="001E1831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1E1831">
              <w:rPr>
                <w:rFonts w:asciiTheme="majorBidi" w:hAnsiTheme="majorBidi" w:cstheme="majorBidi"/>
                <w:sz w:val="26"/>
                <w:szCs w:val="26"/>
              </w:rPr>
              <w:t>23</w:t>
            </w:r>
          </w:p>
        </w:tc>
      </w:tr>
      <w:tr w:rsidR="00636C4C" w:rsidRPr="001E1831" w14:paraId="4971DB54" w14:textId="77777777" w:rsidTr="005924B9">
        <w:trPr>
          <w:trHeight w:hRule="exact" w:val="381"/>
        </w:trPr>
        <w:tc>
          <w:tcPr>
            <w:tcW w:w="3279" w:type="dxa"/>
            <w:vAlign w:val="bottom"/>
          </w:tcPr>
          <w:p w14:paraId="0DDCA0C1" w14:textId="77777777" w:rsidR="00636C4C" w:rsidRPr="001E1831" w:rsidRDefault="00636C4C" w:rsidP="00636C4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3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40FBA31" w14:textId="73C36537" w:rsidR="00636C4C" w:rsidRPr="001E1831" w:rsidRDefault="00565CE9" w:rsidP="00636C4C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</w:rPr>
              <w:t>16,428,665.98</w:t>
            </w:r>
          </w:p>
        </w:tc>
        <w:tc>
          <w:tcPr>
            <w:tcW w:w="236" w:type="dxa"/>
            <w:vAlign w:val="bottom"/>
          </w:tcPr>
          <w:p w14:paraId="4A66DED7" w14:textId="77777777" w:rsidR="00636C4C" w:rsidRPr="001E1831" w:rsidRDefault="00636C4C" w:rsidP="00636C4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7FAD4D" w14:textId="5D64E8A5" w:rsidR="00636C4C" w:rsidRPr="001E1831" w:rsidRDefault="00636C4C" w:rsidP="00636C4C">
            <w:pPr>
              <w:tabs>
                <w:tab w:val="left" w:pos="3330"/>
              </w:tabs>
              <w:ind w:left="-108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</w:rPr>
              <w:t>32,020,720</w:t>
            </w:r>
            <w:r w:rsidRPr="001E1831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1E1831">
              <w:rPr>
                <w:rFonts w:asciiTheme="majorBidi" w:hAnsiTheme="majorBidi" w:cstheme="majorBidi"/>
                <w:sz w:val="26"/>
                <w:szCs w:val="26"/>
              </w:rPr>
              <w:t>23</w:t>
            </w:r>
          </w:p>
        </w:tc>
        <w:tc>
          <w:tcPr>
            <w:tcW w:w="269" w:type="dxa"/>
            <w:vAlign w:val="bottom"/>
          </w:tcPr>
          <w:p w14:paraId="282862F4" w14:textId="77777777" w:rsidR="00636C4C" w:rsidRPr="001E1831" w:rsidRDefault="00636C4C" w:rsidP="00636C4C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4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68E769" w14:textId="4FB56ECE" w:rsidR="00636C4C" w:rsidRPr="001E1831" w:rsidRDefault="0007426B" w:rsidP="00636C4C">
            <w:pPr>
              <w:tabs>
                <w:tab w:val="left" w:pos="3330"/>
              </w:tabs>
              <w:ind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</w:rPr>
              <w:t>16,428,665.98</w:t>
            </w:r>
          </w:p>
        </w:tc>
        <w:tc>
          <w:tcPr>
            <w:tcW w:w="236" w:type="dxa"/>
            <w:vAlign w:val="bottom"/>
          </w:tcPr>
          <w:p w14:paraId="43826689" w14:textId="77777777" w:rsidR="00636C4C" w:rsidRPr="001E1831" w:rsidRDefault="00636C4C" w:rsidP="00636C4C">
            <w:pPr>
              <w:tabs>
                <w:tab w:val="left" w:pos="1300"/>
                <w:tab w:val="left" w:pos="3330"/>
              </w:tabs>
              <w:ind w:left="-108" w:right="-45" w:firstLine="1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CA462DE" w14:textId="12FA9CEF" w:rsidR="00636C4C" w:rsidRPr="001E1831" w:rsidRDefault="00636C4C" w:rsidP="005924B9">
            <w:pPr>
              <w:tabs>
                <w:tab w:val="left" w:pos="3330"/>
              </w:tabs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1E1831">
              <w:rPr>
                <w:rFonts w:asciiTheme="majorBidi" w:hAnsiTheme="majorBidi" w:cstheme="majorBidi"/>
                <w:sz w:val="26"/>
                <w:szCs w:val="26"/>
              </w:rPr>
              <w:t>32,020,720</w:t>
            </w:r>
            <w:r w:rsidRPr="001E1831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1E1831">
              <w:rPr>
                <w:rFonts w:asciiTheme="majorBidi" w:hAnsiTheme="majorBidi" w:cstheme="majorBidi"/>
                <w:sz w:val="26"/>
                <w:szCs w:val="26"/>
              </w:rPr>
              <w:t>23</w:t>
            </w:r>
          </w:p>
        </w:tc>
      </w:tr>
    </w:tbl>
    <w:p w14:paraId="3C555C69" w14:textId="4185177A" w:rsidR="007A55FC" w:rsidRPr="001E1831" w:rsidRDefault="004F46DF" w:rsidP="007A55FC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  <w:r w:rsidRPr="001E1831">
        <w:rPr>
          <w:rFonts w:ascii="Angsana New" w:hAnsi="Angsana New"/>
          <w:b/>
          <w:bCs/>
          <w:sz w:val="28"/>
          <w:szCs w:val="28"/>
        </w:rPr>
        <w:lastRenderedPageBreak/>
        <w:t>20</w:t>
      </w:r>
      <w:r w:rsidR="003E47C3" w:rsidRPr="001E1831">
        <w:rPr>
          <w:rFonts w:ascii="Angsana New" w:hAnsi="Angsana New"/>
          <w:b/>
          <w:bCs/>
          <w:sz w:val="28"/>
          <w:szCs w:val="28"/>
          <w:cs/>
        </w:rPr>
        <w:t>.</w:t>
      </w:r>
      <w:r w:rsidR="003E47C3" w:rsidRPr="001E1831">
        <w:rPr>
          <w:rFonts w:ascii="Angsana New" w:hAnsi="Angsana New"/>
          <w:b/>
          <w:bCs/>
          <w:sz w:val="28"/>
          <w:szCs w:val="28"/>
        </w:rPr>
        <w:tab/>
      </w:r>
      <w:r w:rsidR="007A55FC" w:rsidRPr="001E1831">
        <w:rPr>
          <w:rFonts w:ascii="Angsana New" w:hAnsi="Angsana New" w:hint="cs"/>
          <w:b/>
          <w:bCs/>
          <w:sz w:val="28"/>
          <w:szCs w:val="28"/>
          <w:cs/>
        </w:rPr>
        <w:t>การจ่ายเงินปันผล</w:t>
      </w:r>
    </w:p>
    <w:p w14:paraId="7283B857" w14:textId="77777777" w:rsidR="00697902" w:rsidRPr="001E1831" w:rsidRDefault="00697902" w:rsidP="00697902">
      <w:pPr>
        <w:spacing w:after="120"/>
        <w:ind w:left="426"/>
        <w:jc w:val="thaiDistribute"/>
        <w:rPr>
          <w:rFonts w:ascii="Angsana New" w:hAnsi="Angsana New"/>
          <w:sz w:val="26"/>
          <w:szCs w:val="26"/>
        </w:rPr>
      </w:pPr>
      <w:r w:rsidRPr="001E1831">
        <w:rPr>
          <w:rFonts w:ascii="Angsana New" w:hAnsi="Angsana New" w:hint="cs"/>
          <w:sz w:val="26"/>
          <w:szCs w:val="26"/>
          <w:cs/>
          <w:lang w:val="th-TH"/>
        </w:rPr>
        <w:t>เ</w:t>
      </w:r>
      <w:r w:rsidRPr="001E1831">
        <w:rPr>
          <w:rFonts w:ascii="Angsana New" w:hAnsi="Angsana New"/>
          <w:sz w:val="26"/>
          <w:szCs w:val="26"/>
          <w:cs/>
          <w:lang w:val="th-TH"/>
        </w:rPr>
        <w:t xml:space="preserve">มื่อวันที่ </w:t>
      </w:r>
      <w:r w:rsidRPr="001E1831">
        <w:rPr>
          <w:rFonts w:ascii="Angsana New" w:hAnsi="Angsana New" w:hint="cs"/>
          <w:sz w:val="26"/>
          <w:szCs w:val="26"/>
          <w:cs/>
          <w:lang w:val="th-TH"/>
        </w:rPr>
        <w:t>5 สิงหาคม 2562 ที่ประชุมคณะกรรมการของบริษัทฯ มีมติอนุมัติให้จ่ายเงินปันผลระหว่างกาลจากผลการดำเนินงานระหว่างวันที่ 1 มกราคม 2562 ถึงวันที่ 30 มิถุนายน 2562 ให้แก่ผู้ถือหุ้น ในอัตราหุ้นละ 0.02</w:t>
      </w:r>
      <w:r w:rsidRPr="001E1831">
        <w:rPr>
          <w:rFonts w:ascii="Angsana New" w:hAnsi="Angsana New"/>
          <w:sz w:val="26"/>
          <w:szCs w:val="26"/>
          <w:cs/>
        </w:rPr>
        <w:t xml:space="preserve"> </w:t>
      </w:r>
      <w:r w:rsidRPr="001E1831">
        <w:rPr>
          <w:rFonts w:ascii="Angsana New" w:hAnsi="Angsana New" w:hint="cs"/>
          <w:sz w:val="26"/>
          <w:szCs w:val="26"/>
          <w:cs/>
          <w:lang w:val="th-TH"/>
        </w:rPr>
        <w:t>บาท หรือคิดเป็นจำนวนเงินไม่เกิน</w:t>
      </w:r>
      <w:r w:rsidRPr="001E1831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1E1831">
        <w:rPr>
          <w:rFonts w:ascii="Angsana New" w:hAnsi="Angsana New" w:hint="cs"/>
          <w:sz w:val="26"/>
          <w:szCs w:val="26"/>
          <w:cs/>
          <w:lang w:val="th-TH"/>
        </w:rPr>
        <w:t>112.79 ล้านบาท โดยกำหนดจ่ายเงินปันผลให้แก่ผู้ถือหุ้นภายในวันที่ 4 กันยายน 2562</w:t>
      </w:r>
    </w:p>
    <w:p w14:paraId="4243D06D" w14:textId="77777777" w:rsidR="00697902" w:rsidRPr="001E1831" w:rsidRDefault="00697902" w:rsidP="00697902">
      <w:pPr>
        <w:spacing w:after="120"/>
        <w:ind w:left="450" w:hanging="24"/>
        <w:jc w:val="thaiDistribute"/>
        <w:rPr>
          <w:rFonts w:ascii="Angsana New" w:hAnsi="Angsana New"/>
          <w:sz w:val="26"/>
          <w:szCs w:val="26"/>
        </w:rPr>
      </w:pPr>
      <w:r w:rsidRPr="001E1831">
        <w:rPr>
          <w:rFonts w:ascii="Angsana New" w:hAnsi="Angsana New"/>
          <w:sz w:val="26"/>
          <w:szCs w:val="26"/>
          <w:cs/>
          <w:lang w:val="th-TH"/>
        </w:rPr>
        <w:t xml:space="preserve">เมื่อวันที่ </w:t>
      </w:r>
      <w:r w:rsidRPr="001E1831">
        <w:rPr>
          <w:rFonts w:ascii="Angsana New" w:hAnsi="Angsana New" w:hint="cs"/>
          <w:sz w:val="26"/>
          <w:szCs w:val="26"/>
          <w:cs/>
          <w:lang w:val="th-TH"/>
        </w:rPr>
        <w:t>13</w:t>
      </w:r>
      <w:r w:rsidRPr="001E1831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1E1831">
        <w:rPr>
          <w:rFonts w:ascii="Angsana New" w:hAnsi="Angsana New" w:hint="cs"/>
          <w:sz w:val="26"/>
          <w:szCs w:val="26"/>
          <w:cs/>
          <w:lang w:val="th-TH"/>
        </w:rPr>
        <w:t>พฤศจิกายน</w:t>
      </w:r>
      <w:r w:rsidRPr="001E1831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1E1831">
        <w:rPr>
          <w:rFonts w:ascii="Angsana New" w:hAnsi="Angsana New" w:hint="cs"/>
          <w:sz w:val="26"/>
          <w:szCs w:val="26"/>
          <w:cs/>
          <w:lang w:val="th-TH"/>
        </w:rPr>
        <w:t>2562</w:t>
      </w:r>
      <w:r w:rsidRPr="001E1831">
        <w:rPr>
          <w:rFonts w:ascii="Angsana New" w:hAnsi="Angsana New"/>
          <w:sz w:val="26"/>
          <w:szCs w:val="26"/>
          <w:cs/>
          <w:lang w:val="th-TH"/>
        </w:rPr>
        <w:t xml:space="preserve"> ที่ประชุมคณะกรรมการของบริษัทฯ มีมติอนุมัติให้จ่ายเงินปันผล</w:t>
      </w:r>
      <w:r w:rsidRPr="001E1831">
        <w:rPr>
          <w:rFonts w:ascii="Angsana New" w:hAnsi="Angsana New" w:hint="cs"/>
          <w:sz w:val="26"/>
          <w:szCs w:val="26"/>
          <w:cs/>
          <w:lang w:val="th-TH"/>
        </w:rPr>
        <w:t>พิเศษ</w:t>
      </w:r>
      <w:r w:rsidRPr="001E1831">
        <w:rPr>
          <w:rFonts w:ascii="Angsana New" w:hAnsi="Angsana New"/>
          <w:sz w:val="26"/>
          <w:szCs w:val="26"/>
          <w:cs/>
          <w:lang w:val="th-TH"/>
        </w:rPr>
        <w:t xml:space="preserve">จากผลการดำเนินงานระหว่างวันที่ </w:t>
      </w:r>
      <w:r w:rsidRPr="001E1831">
        <w:rPr>
          <w:rFonts w:ascii="Angsana New" w:hAnsi="Angsana New" w:hint="cs"/>
          <w:sz w:val="26"/>
          <w:szCs w:val="26"/>
          <w:cs/>
          <w:lang w:val="th-TH"/>
        </w:rPr>
        <w:t>1</w:t>
      </w:r>
      <w:r w:rsidRPr="001E1831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1E1831">
        <w:rPr>
          <w:rFonts w:ascii="Angsana New" w:hAnsi="Angsana New" w:hint="cs"/>
          <w:sz w:val="26"/>
          <w:szCs w:val="26"/>
          <w:cs/>
          <w:lang w:val="th-TH"/>
        </w:rPr>
        <w:t>มกราคม</w:t>
      </w:r>
      <w:r w:rsidRPr="001E1831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1E1831">
        <w:rPr>
          <w:rFonts w:ascii="Angsana New" w:hAnsi="Angsana New" w:hint="cs"/>
          <w:sz w:val="26"/>
          <w:szCs w:val="26"/>
          <w:cs/>
          <w:lang w:val="th-TH"/>
        </w:rPr>
        <w:t>2562</w:t>
      </w:r>
      <w:r w:rsidRPr="001E1831">
        <w:rPr>
          <w:rFonts w:ascii="Angsana New" w:hAnsi="Angsana New"/>
          <w:sz w:val="26"/>
          <w:szCs w:val="26"/>
          <w:cs/>
          <w:lang w:val="th-TH"/>
        </w:rPr>
        <w:t xml:space="preserve"> ถึงวันที่ </w:t>
      </w:r>
      <w:r w:rsidRPr="001E1831">
        <w:rPr>
          <w:rFonts w:ascii="Angsana New" w:hAnsi="Angsana New" w:hint="cs"/>
          <w:sz w:val="26"/>
          <w:szCs w:val="26"/>
          <w:cs/>
          <w:lang w:val="th-TH"/>
        </w:rPr>
        <w:t>30</w:t>
      </w:r>
      <w:r w:rsidRPr="001E1831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1E1831">
        <w:rPr>
          <w:rFonts w:ascii="Angsana New" w:hAnsi="Angsana New" w:hint="cs"/>
          <w:sz w:val="26"/>
          <w:szCs w:val="26"/>
          <w:cs/>
          <w:lang w:val="th-TH"/>
        </w:rPr>
        <w:t>มิถุนายน</w:t>
      </w:r>
      <w:r w:rsidRPr="001E1831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1E1831">
        <w:rPr>
          <w:rFonts w:ascii="Angsana New" w:hAnsi="Angsana New" w:hint="cs"/>
          <w:sz w:val="26"/>
          <w:szCs w:val="26"/>
          <w:cs/>
          <w:lang w:val="th-TH"/>
        </w:rPr>
        <w:t>2562</w:t>
      </w:r>
      <w:r w:rsidRPr="001E1831">
        <w:rPr>
          <w:rFonts w:ascii="Angsana New" w:hAnsi="Angsana New"/>
          <w:sz w:val="26"/>
          <w:szCs w:val="26"/>
          <w:cs/>
          <w:lang w:val="th-TH"/>
        </w:rPr>
        <w:t xml:space="preserve"> ให้แก่ผู้ถือหุ้น ในอัตราหุ้นละ </w:t>
      </w:r>
      <w:r w:rsidRPr="001E1831">
        <w:rPr>
          <w:rFonts w:ascii="Angsana New" w:hAnsi="Angsana New" w:hint="cs"/>
          <w:sz w:val="26"/>
          <w:szCs w:val="26"/>
          <w:cs/>
          <w:lang w:val="th-TH"/>
        </w:rPr>
        <w:t>0.02</w:t>
      </w:r>
      <w:r w:rsidRPr="001E1831">
        <w:rPr>
          <w:rFonts w:ascii="Angsana New" w:hAnsi="Angsana New"/>
          <w:sz w:val="26"/>
          <w:szCs w:val="26"/>
        </w:rPr>
        <w:t xml:space="preserve"> </w:t>
      </w:r>
      <w:r w:rsidRPr="001E1831">
        <w:rPr>
          <w:rFonts w:ascii="Angsana New" w:hAnsi="Angsana New"/>
          <w:sz w:val="26"/>
          <w:szCs w:val="26"/>
          <w:cs/>
          <w:lang w:val="th-TH"/>
        </w:rPr>
        <w:t xml:space="preserve">บาท หรือคิดเป็นจำนวนเงินไม่เกิน </w:t>
      </w:r>
      <w:r w:rsidRPr="001E1831">
        <w:rPr>
          <w:rFonts w:ascii="Angsana New" w:hAnsi="Angsana New" w:hint="cs"/>
          <w:sz w:val="26"/>
          <w:szCs w:val="26"/>
          <w:cs/>
          <w:lang w:val="th-TH"/>
        </w:rPr>
        <w:t>112.79</w:t>
      </w:r>
      <w:r w:rsidRPr="001E1831">
        <w:rPr>
          <w:rFonts w:ascii="Angsana New" w:hAnsi="Angsana New"/>
          <w:sz w:val="26"/>
          <w:szCs w:val="26"/>
          <w:cs/>
          <w:lang w:val="th-TH"/>
        </w:rPr>
        <w:t xml:space="preserve"> ล้านบาท โดยกำหนดจ่ายเงินปันผลให้แก่ผู้ถือหุ้นภายในวันที่ </w:t>
      </w:r>
      <w:r w:rsidRPr="001E1831">
        <w:rPr>
          <w:rFonts w:ascii="Angsana New" w:hAnsi="Angsana New" w:hint="cs"/>
          <w:sz w:val="26"/>
          <w:szCs w:val="26"/>
          <w:cs/>
          <w:lang w:val="th-TH"/>
        </w:rPr>
        <w:t>12</w:t>
      </w:r>
      <w:r w:rsidRPr="001E1831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1E1831">
        <w:rPr>
          <w:rFonts w:ascii="Angsana New" w:hAnsi="Angsana New" w:hint="cs"/>
          <w:sz w:val="26"/>
          <w:szCs w:val="26"/>
          <w:cs/>
        </w:rPr>
        <w:t>ธันวาคม</w:t>
      </w:r>
      <w:r w:rsidRPr="001E1831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1E1831">
        <w:rPr>
          <w:rFonts w:ascii="Angsana New" w:hAnsi="Angsana New" w:hint="cs"/>
          <w:sz w:val="26"/>
          <w:szCs w:val="26"/>
          <w:cs/>
          <w:lang w:val="th-TH"/>
        </w:rPr>
        <w:t>2562</w:t>
      </w:r>
    </w:p>
    <w:p w14:paraId="3E9FB1F3" w14:textId="77777777" w:rsidR="00697902" w:rsidRPr="001E1831" w:rsidRDefault="00697902" w:rsidP="00697902">
      <w:pPr>
        <w:spacing w:after="120"/>
        <w:ind w:left="450" w:hanging="24"/>
        <w:jc w:val="thaiDistribute"/>
        <w:rPr>
          <w:rFonts w:ascii="Angsana New" w:hAnsi="Angsana New"/>
          <w:sz w:val="26"/>
          <w:szCs w:val="26"/>
        </w:rPr>
      </w:pPr>
      <w:r w:rsidRPr="001E1831">
        <w:rPr>
          <w:rFonts w:ascii="Angsana New" w:hAnsi="Angsana New"/>
          <w:sz w:val="26"/>
          <w:szCs w:val="26"/>
          <w:cs/>
          <w:lang w:val="th-TH"/>
        </w:rPr>
        <w:t xml:space="preserve">เมื่อวันที่ </w:t>
      </w:r>
      <w:r w:rsidRPr="001E1831">
        <w:rPr>
          <w:rFonts w:ascii="Angsana New" w:hAnsi="Angsana New" w:hint="cs"/>
          <w:sz w:val="26"/>
          <w:szCs w:val="26"/>
          <w:cs/>
          <w:lang w:val="th-TH"/>
        </w:rPr>
        <w:t>10</w:t>
      </w:r>
      <w:r w:rsidRPr="001E1831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1E1831">
        <w:rPr>
          <w:rFonts w:ascii="Angsana New" w:hAnsi="Angsana New" w:hint="cs"/>
          <w:sz w:val="26"/>
          <w:szCs w:val="26"/>
          <w:cs/>
          <w:lang w:val="th-TH"/>
        </w:rPr>
        <w:t>เมษายน</w:t>
      </w:r>
      <w:r w:rsidRPr="001E1831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1E1831">
        <w:rPr>
          <w:rFonts w:ascii="Angsana New" w:hAnsi="Angsana New" w:hint="cs"/>
          <w:sz w:val="26"/>
          <w:szCs w:val="26"/>
          <w:cs/>
        </w:rPr>
        <w:t>2563</w:t>
      </w:r>
      <w:r w:rsidRPr="001E1831">
        <w:rPr>
          <w:rFonts w:ascii="Angsana New" w:hAnsi="Angsana New"/>
          <w:sz w:val="26"/>
          <w:szCs w:val="26"/>
          <w:cs/>
          <w:lang w:val="th-TH"/>
        </w:rPr>
        <w:t xml:space="preserve"> ที่ประชุมคณะกรรมการของบริษัทฯ มีมติอนุมัติให้จ่ายเงินปันผล</w:t>
      </w:r>
      <w:r w:rsidRPr="001E1831">
        <w:rPr>
          <w:rFonts w:ascii="Angsana New" w:hAnsi="Angsana New" w:hint="cs"/>
          <w:sz w:val="26"/>
          <w:szCs w:val="26"/>
          <w:cs/>
          <w:lang w:val="th-TH"/>
        </w:rPr>
        <w:t>ระหว่างกาล</w:t>
      </w:r>
      <w:r w:rsidRPr="001E1831">
        <w:rPr>
          <w:rFonts w:ascii="Angsana New" w:hAnsi="Angsana New"/>
          <w:sz w:val="26"/>
          <w:szCs w:val="26"/>
          <w:cs/>
          <w:lang w:val="th-TH"/>
        </w:rPr>
        <w:t xml:space="preserve">จากผลการดำเนินงานระหว่างวันที่ </w:t>
      </w:r>
      <w:r w:rsidRPr="001E1831">
        <w:rPr>
          <w:rFonts w:ascii="Angsana New" w:hAnsi="Angsana New" w:hint="cs"/>
          <w:sz w:val="26"/>
          <w:szCs w:val="26"/>
          <w:cs/>
          <w:lang w:val="th-TH"/>
        </w:rPr>
        <w:t>1</w:t>
      </w:r>
      <w:r w:rsidRPr="001E1831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1E1831">
        <w:rPr>
          <w:rFonts w:ascii="Angsana New" w:hAnsi="Angsana New" w:hint="cs"/>
          <w:sz w:val="26"/>
          <w:szCs w:val="26"/>
          <w:cs/>
          <w:lang w:val="th-TH"/>
        </w:rPr>
        <w:t>กรกฎาคม</w:t>
      </w:r>
      <w:r w:rsidRPr="001E1831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1E1831">
        <w:rPr>
          <w:rFonts w:ascii="Angsana New" w:hAnsi="Angsana New" w:hint="cs"/>
          <w:sz w:val="26"/>
          <w:szCs w:val="26"/>
          <w:cs/>
          <w:lang w:val="th-TH"/>
        </w:rPr>
        <w:t>2562</w:t>
      </w:r>
      <w:r w:rsidRPr="001E1831">
        <w:rPr>
          <w:rFonts w:ascii="Angsana New" w:hAnsi="Angsana New"/>
          <w:sz w:val="26"/>
          <w:szCs w:val="26"/>
          <w:cs/>
          <w:lang w:val="th-TH"/>
        </w:rPr>
        <w:t xml:space="preserve"> ถึงวันที่ </w:t>
      </w:r>
      <w:r w:rsidRPr="001E1831">
        <w:rPr>
          <w:rFonts w:ascii="Angsana New" w:hAnsi="Angsana New" w:hint="cs"/>
          <w:sz w:val="26"/>
          <w:szCs w:val="26"/>
          <w:cs/>
          <w:lang w:val="th-TH"/>
        </w:rPr>
        <w:t>31</w:t>
      </w:r>
      <w:r w:rsidRPr="001E1831">
        <w:rPr>
          <w:rFonts w:ascii="Angsana New" w:hAnsi="Angsana New" w:hint="cs"/>
          <w:sz w:val="26"/>
          <w:szCs w:val="26"/>
          <w:cs/>
        </w:rPr>
        <w:t xml:space="preserve"> ธันวาคม</w:t>
      </w:r>
      <w:r w:rsidRPr="001E1831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1E1831">
        <w:rPr>
          <w:rFonts w:ascii="Angsana New" w:hAnsi="Angsana New" w:hint="cs"/>
          <w:sz w:val="26"/>
          <w:szCs w:val="26"/>
          <w:cs/>
          <w:lang w:val="th-TH"/>
        </w:rPr>
        <w:t>2562</w:t>
      </w:r>
      <w:r w:rsidRPr="001E1831">
        <w:rPr>
          <w:rFonts w:ascii="Angsana New" w:hAnsi="Angsana New"/>
          <w:sz w:val="26"/>
          <w:szCs w:val="26"/>
          <w:cs/>
          <w:lang w:val="th-TH"/>
        </w:rPr>
        <w:t xml:space="preserve"> ให้แก่ผู้ถือหุ้น ในอัตราหุ้นละ </w:t>
      </w:r>
      <w:r w:rsidRPr="001E1831">
        <w:rPr>
          <w:rFonts w:ascii="Angsana New" w:hAnsi="Angsana New" w:hint="cs"/>
          <w:sz w:val="26"/>
          <w:szCs w:val="26"/>
          <w:cs/>
          <w:lang w:val="th-TH"/>
        </w:rPr>
        <w:t>0.03</w:t>
      </w:r>
      <w:r w:rsidRPr="001E1831">
        <w:rPr>
          <w:rFonts w:ascii="Angsana New" w:hAnsi="Angsana New"/>
          <w:sz w:val="26"/>
          <w:szCs w:val="26"/>
        </w:rPr>
        <w:t xml:space="preserve"> </w:t>
      </w:r>
      <w:r w:rsidRPr="001E1831">
        <w:rPr>
          <w:rFonts w:ascii="Angsana New" w:hAnsi="Angsana New"/>
          <w:sz w:val="26"/>
          <w:szCs w:val="26"/>
          <w:cs/>
          <w:lang w:val="th-TH"/>
        </w:rPr>
        <w:t xml:space="preserve">บาท หรือคิดเป็นจำนวนเงินไม่เกิน </w:t>
      </w:r>
      <w:r w:rsidRPr="001E1831">
        <w:rPr>
          <w:rFonts w:ascii="Angsana New" w:hAnsi="Angsana New" w:hint="cs"/>
          <w:sz w:val="26"/>
          <w:szCs w:val="26"/>
          <w:cs/>
          <w:lang w:val="th-TH"/>
        </w:rPr>
        <w:t>179.03</w:t>
      </w:r>
      <w:r w:rsidRPr="001E1831">
        <w:rPr>
          <w:rFonts w:ascii="Angsana New" w:hAnsi="Angsana New"/>
          <w:sz w:val="26"/>
          <w:szCs w:val="26"/>
          <w:cs/>
          <w:lang w:val="th-TH"/>
        </w:rPr>
        <w:t xml:space="preserve"> ล้านบาท โดยกำหนดจ่ายเงินปันผลให้แก่ผู้ถือหุ้นภายในวันที่ </w:t>
      </w:r>
      <w:r w:rsidRPr="001E1831">
        <w:rPr>
          <w:rFonts w:ascii="Angsana New" w:hAnsi="Angsana New" w:hint="cs"/>
          <w:sz w:val="26"/>
          <w:szCs w:val="26"/>
          <w:cs/>
          <w:lang w:val="th-TH"/>
        </w:rPr>
        <w:t>8</w:t>
      </w:r>
      <w:r w:rsidRPr="001E1831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1E1831">
        <w:rPr>
          <w:rFonts w:ascii="Angsana New" w:hAnsi="Angsana New" w:hint="cs"/>
          <w:sz w:val="26"/>
          <w:szCs w:val="26"/>
          <w:cs/>
          <w:lang w:val="th-TH"/>
        </w:rPr>
        <w:t>พฤษภาคม</w:t>
      </w:r>
      <w:r w:rsidRPr="001E1831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1E1831">
        <w:rPr>
          <w:rFonts w:ascii="Angsana New" w:hAnsi="Angsana New" w:hint="cs"/>
          <w:sz w:val="26"/>
          <w:szCs w:val="26"/>
          <w:cs/>
        </w:rPr>
        <w:t>2563</w:t>
      </w:r>
    </w:p>
    <w:p w14:paraId="0F7A94A4" w14:textId="4DDF5D31" w:rsidR="00697902" w:rsidRPr="001E1831" w:rsidRDefault="00697902" w:rsidP="00697902">
      <w:pPr>
        <w:spacing w:after="120"/>
        <w:ind w:left="426"/>
        <w:jc w:val="thaiDistribute"/>
        <w:rPr>
          <w:rFonts w:ascii="Angsana New" w:hAnsi="Angsana New"/>
          <w:sz w:val="26"/>
          <w:szCs w:val="26"/>
          <w:lang w:val="th-TH"/>
        </w:rPr>
      </w:pPr>
      <w:r w:rsidRPr="001E1831">
        <w:rPr>
          <w:rFonts w:ascii="Angsana New" w:hAnsi="Angsana New" w:hint="cs"/>
          <w:sz w:val="26"/>
          <w:szCs w:val="26"/>
          <w:cs/>
          <w:lang w:val="th-TH"/>
        </w:rPr>
        <w:t>เ</w:t>
      </w:r>
      <w:r w:rsidRPr="001E1831">
        <w:rPr>
          <w:rFonts w:ascii="Angsana New" w:hAnsi="Angsana New"/>
          <w:sz w:val="26"/>
          <w:szCs w:val="26"/>
          <w:cs/>
          <w:lang w:val="th-TH"/>
        </w:rPr>
        <w:t xml:space="preserve">มื่อวันที่ </w:t>
      </w:r>
      <w:r w:rsidRPr="001E1831">
        <w:rPr>
          <w:rFonts w:ascii="Angsana New" w:hAnsi="Angsana New" w:hint="cs"/>
          <w:sz w:val="26"/>
          <w:szCs w:val="26"/>
          <w:cs/>
          <w:lang w:val="th-TH"/>
        </w:rPr>
        <w:t>11 สิงหาคม 2563 ที่ประชุมคณะกรรมการของบริษัทฯ มีมติอนุมัติให้จ่ายเงินปันผลระหว่างกาลจากกำไรสะสม</w:t>
      </w:r>
      <w:r w:rsidR="0061132C" w:rsidRPr="001E1831">
        <w:rPr>
          <w:rFonts w:ascii="Angsana New" w:hAnsi="Angsana New" w:hint="cs"/>
          <w:sz w:val="26"/>
          <w:szCs w:val="26"/>
          <w:cs/>
          <w:lang w:val="th-TH"/>
        </w:rPr>
        <w:t>ที่ยังไม่ได้จัดสรร ณ วันที่ 30 มิถุนายน 2563</w:t>
      </w:r>
      <w:r w:rsidRPr="001E1831">
        <w:rPr>
          <w:rFonts w:ascii="Angsana New" w:hAnsi="Angsana New" w:hint="cs"/>
          <w:sz w:val="26"/>
          <w:szCs w:val="26"/>
          <w:cs/>
          <w:lang w:val="th-TH"/>
        </w:rPr>
        <w:t xml:space="preserve"> ให้แก่ผู้ถือหุ้น ในอัตราหุ้นละ 0.02</w:t>
      </w:r>
      <w:r w:rsidRPr="001E1831">
        <w:rPr>
          <w:rFonts w:ascii="Angsana New" w:hAnsi="Angsana New"/>
          <w:sz w:val="26"/>
          <w:szCs w:val="26"/>
          <w:cs/>
        </w:rPr>
        <w:t xml:space="preserve"> </w:t>
      </w:r>
      <w:r w:rsidRPr="001E1831">
        <w:rPr>
          <w:rFonts w:ascii="Angsana New" w:hAnsi="Angsana New" w:hint="cs"/>
          <w:sz w:val="26"/>
          <w:szCs w:val="26"/>
          <w:cs/>
          <w:lang w:val="th-TH"/>
        </w:rPr>
        <w:t>บาท หรือคิดเป็นจำนวนเงินไม่เกิน</w:t>
      </w:r>
      <w:r w:rsidRPr="001E1831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1E1831">
        <w:rPr>
          <w:rFonts w:ascii="Angsana New" w:hAnsi="Angsana New" w:hint="cs"/>
          <w:sz w:val="26"/>
          <w:szCs w:val="26"/>
          <w:cs/>
          <w:lang w:val="th-TH"/>
        </w:rPr>
        <w:t>132.78 ล้านบาท โดยกำหนดจ่ายเงินปันผลให้แก่ผู้ถือหุ้นภายในวันที่ 10 กันยายน 2563</w:t>
      </w:r>
    </w:p>
    <w:p w14:paraId="7800DC82" w14:textId="3D69EA8E" w:rsidR="00697902" w:rsidRPr="001E1831" w:rsidRDefault="00697902" w:rsidP="00697902">
      <w:pPr>
        <w:spacing w:after="120"/>
        <w:ind w:left="426"/>
        <w:jc w:val="thaiDistribute"/>
        <w:rPr>
          <w:rFonts w:ascii="Angsana New" w:hAnsi="Angsana New"/>
          <w:sz w:val="26"/>
          <w:szCs w:val="26"/>
          <w:lang w:val="th-TH"/>
        </w:rPr>
      </w:pPr>
      <w:r w:rsidRPr="001E1831">
        <w:rPr>
          <w:rFonts w:ascii="Angsana New" w:hAnsi="Angsana New"/>
          <w:sz w:val="26"/>
          <w:szCs w:val="26"/>
          <w:cs/>
          <w:lang w:val="th-TH"/>
        </w:rPr>
        <w:t xml:space="preserve">เมื่อวันที่ </w:t>
      </w:r>
      <w:r w:rsidRPr="001E1831">
        <w:rPr>
          <w:rFonts w:ascii="Angsana New" w:hAnsi="Angsana New" w:hint="cs"/>
          <w:sz w:val="26"/>
          <w:szCs w:val="26"/>
          <w:cs/>
          <w:lang w:val="th-TH"/>
        </w:rPr>
        <w:t>12</w:t>
      </w:r>
      <w:r w:rsidRPr="001E1831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1E1831">
        <w:rPr>
          <w:rFonts w:ascii="Angsana New" w:hAnsi="Angsana New" w:hint="cs"/>
          <w:sz w:val="26"/>
          <w:szCs w:val="26"/>
          <w:cs/>
          <w:lang w:val="th-TH"/>
        </w:rPr>
        <w:t>พฤศจิกายน</w:t>
      </w:r>
      <w:r w:rsidRPr="001E1831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1E1831">
        <w:rPr>
          <w:rFonts w:ascii="Angsana New" w:hAnsi="Angsana New" w:hint="cs"/>
          <w:sz w:val="26"/>
          <w:szCs w:val="26"/>
          <w:cs/>
          <w:lang w:val="th-TH"/>
        </w:rPr>
        <w:t>2563</w:t>
      </w:r>
      <w:r w:rsidRPr="001E1831">
        <w:rPr>
          <w:rFonts w:ascii="Angsana New" w:hAnsi="Angsana New"/>
          <w:sz w:val="26"/>
          <w:szCs w:val="26"/>
          <w:cs/>
          <w:lang w:val="th-TH"/>
        </w:rPr>
        <w:t xml:space="preserve"> ที่ประชุมคณะกรรมการของบริษัทฯ มีมติอนุมัติให้จ่ายเงินปันผลระหว่างกาลจาก</w:t>
      </w:r>
      <w:r w:rsidRPr="001E1831">
        <w:rPr>
          <w:rFonts w:ascii="Angsana New" w:hAnsi="Angsana New" w:hint="cs"/>
          <w:sz w:val="26"/>
          <w:szCs w:val="26"/>
          <w:cs/>
          <w:lang w:val="th-TH"/>
        </w:rPr>
        <w:t>กำไรสะสม</w:t>
      </w:r>
      <w:r w:rsidR="0061132C" w:rsidRPr="001E1831">
        <w:rPr>
          <w:rFonts w:ascii="Angsana New" w:hAnsi="Angsana New" w:hint="cs"/>
          <w:sz w:val="26"/>
          <w:szCs w:val="26"/>
          <w:cs/>
          <w:lang w:val="th-TH"/>
        </w:rPr>
        <w:t>ที่ยังไม่ได้จัดสรร ณ วันที่ 30 กันยายน 2563</w:t>
      </w:r>
      <w:r w:rsidRPr="001E1831">
        <w:rPr>
          <w:rFonts w:ascii="Angsana New" w:hAnsi="Angsana New"/>
          <w:sz w:val="26"/>
          <w:szCs w:val="26"/>
          <w:cs/>
          <w:lang w:val="th-TH"/>
        </w:rPr>
        <w:t xml:space="preserve"> ให้แก่ผู้ถือหุ้น ในอัตราหุ้นละ </w:t>
      </w:r>
      <w:r w:rsidRPr="001E1831">
        <w:rPr>
          <w:rFonts w:ascii="Angsana New" w:hAnsi="Angsana New" w:hint="cs"/>
          <w:sz w:val="26"/>
          <w:szCs w:val="26"/>
          <w:cs/>
          <w:lang w:val="th-TH"/>
        </w:rPr>
        <w:t>0.015</w:t>
      </w:r>
      <w:r w:rsidRPr="001E1831">
        <w:rPr>
          <w:rFonts w:ascii="Angsana New" w:hAnsi="Angsana New"/>
          <w:sz w:val="26"/>
          <w:szCs w:val="26"/>
          <w:lang w:val="th-TH"/>
        </w:rPr>
        <w:t xml:space="preserve"> </w:t>
      </w:r>
      <w:r w:rsidRPr="001E1831">
        <w:rPr>
          <w:rFonts w:ascii="Angsana New" w:hAnsi="Angsana New"/>
          <w:sz w:val="26"/>
          <w:szCs w:val="26"/>
          <w:cs/>
          <w:lang w:val="th-TH"/>
        </w:rPr>
        <w:t xml:space="preserve">บาท หรือคิดเป็นจำนวนเงินไม่เกิน </w:t>
      </w:r>
      <w:r w:rsidRPr="001E1831">
        <w:rPr>
          <w:rFonts w:ascii="Angsana New" w:hAnsi="Angsana New" w:hint="cs"/>
          <w:sz w:val="26"/>
          <w:szCs w:val="26"/>
          <w:cs/>
          <w:lang w:val="th-TH"/>
        </w:rPr>
        <w:t>99.61</w:t>
      </w:r>
      <w:r w:rsidRPr="001E1831">
        <w:rPr>
          <w:rFonts w:ascii="Angsana New" w:hAnsi="Angsana New"/>
          <w:sz w:val="26"/>
          <w:szCs w:val="26"/>
          <w:cs/>
          <w:lang w:val="th-TH"/>
        </w:rPr>
        <w:t xml:space="preserve"> ล้านบาท โดยกำหนดจ่ายเงินปันผลให้แก่ผู้ถือหุ้นภายในวันที่ </w:t>
      </w:r>
      <w:r w:rsidRPr="001E1831">
        <w:rPr>
          <w:rFonts w:ascii="Angsana New" w:hAnsi="Angsana New" w:hint="cs"/>
          <w:sz w:val="26"/>
          <w:szCs w:val="26"/>
          <w:cs/>
          <w:lang w:val="th-TH"/>
        </w:rPr>
        <w:t>9</w:t>
      </w:r>
      <w:r w:rsidRPr="001E1831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1E1831">
        <w:rPr>
          <w:rFonts w:ascii="Angsana New" w:hAnsi="Angsana New" w:hint="cs"/>
          <w:sz w:val="26"/>
          <w:szCs w:val="26"/>
          <w:cs/>
          <w:lang w:val="th-TH"/>
        </w:rPr>
        <w:t>ธันวาคม 2563</w:t>
      </w:r>
    </w:p>
    <w:p w14:paraId="61C5C6B7" w14:textId="77777777" w:rsidR="0000497F" w:rsidRPr="001E1831" w:rsidRDefault="0000497F" w:rsidP="00905C56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34B8851E" w14:textId="6B0B7D78" w:rsidR="00905C56" w:rsidRPr="001E1831" w:rsidRDefault="00FA2DAB" w:rsidP="00905C56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  <w:r w:rsidRPr="001E1831">
        <w:rPr>
          <w:rFonts w:ascii="Angsana New" w:hAnsi="Angsana New"/>
          <w:b/>
          <w:bCs/>
          <w:sz w:val="28"/>
          <w:szCs w:val="28"/>
        </w:rPr>
        <w:t>2</w:t>
      </w:r>
      <w:r w:rsidR="00E6345D" w:rsidRPr="001E1831">
        <w:rPr>
          <w:rFonts w:ascii="Angsana New" w:hAnsi="Angsana New"/>
          <w:b/>
          <w:bCs/>
          <w:sz w:val="28"/>
          <w:szCs w:val="28"/>
        </w:rPr>
        <w:t>1</w:t>
      </w:r>
      <w:r w:rsidR="00905C56" w:rsidRPr="001E1831">
        <w:rPr>
          <w:rFonts w:ascii="Angsana New" w:hAnsi="Angsana New"/>
          <w:b/>
          <w:bCs/>
          <w:sz w:val="28"/>
          <w:szCs w:val="28"/>
          <w:cs/>
        </w:rPr>
        <w:t>.</w:t>
      </w:r>
      <w:r w:rsidR="00905C56" w:rsidRPr="001E1831">
        <w:rPr>
          <w:rFonts w:ascii="Angsana New" w:hAnsi="Angsana New"/>
          <w:b/>
          <w:bCs/>
          <w:sz w:val="28"/>
          <w:szCs w:val="28"/>
        </w:rPr>
        <w:tab/>
      </w:r>
      <w:r w:rsidR="00905C56" w:rsidRPr="001E1831">
        <w:rPr>
          <w:rFonts w:ascii="Angsana New" w:hAnsi="Angsana New" w:hint="cs"/>
          <w:b/>
          <w:bCs/>
          <w:sz w:val="28"/>
          <w:szCs w:val="28"/>
          <w:cs/>
        </w:rPr>
        <w:t>ทุนเรือนหุ้น</w:t>
      </w:r>
    </w:p>
    <w:p w14:paraId="25D7A2B2" w14:textId="370FD28A" w:rsidR="00905C56" w:rsidRPr="001E1831" w:rsidRDefault="00905C56" w:rsidP="00724662">
      <w:pPr>
        <w:spacing w:after="120"/>
        <w:ind w:left="425" w:firstLine="1"/>
        <w:outlineLvl w:val="0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 w:hint="cs"/>
          <w:sz w:val="28"/>
          <w:szCs w:val="28"/>
          <w:cs/>
        </w:rPr>
        <w:t>จำนวนหุ้นสามัญ ทุนชำระแล้วและส่วนเกิน (ส่วนต่ำ) มูลค่าหุ้นสามัญของบริษัทฯ มีการเปลี่ยนแปลงดังนี้</w:t>
      </w:r>
    </w:p>
    <w:tbl>
      <w:tblPr>
        <w:tblpPr w:leftFromText="180" w:rightFromText="180" w:vertAnchor="text" w:horzAnchor="margin" w:tblpY="92"/>
        <w:tblOverlap w:val="never"/>
        <w:tblW w:w="8193" w:type="dxa"/>
        <w:tblLayout w:type="fixed"/>
        <w:tblLook w:val="0000" w:firstRow="0" w:lastRow="0" w:firstColumn="0" w:lastColumn="0" w:noHBand="0" w:noVBand="0"/>
      </w:tblPr>
      <w:tblGrid>
        <w:gridCol w:w="4984"/>
        <w:gridCol w:w="241"/>
        <w:gridCol w:w="1185"/>
        <w:gridCol w:w="244"/>
        <w:gridCol w:w="241"/>
        <w:gridCol w:w="1057"/>
        <w:gridCol w:w="241"/>
      </w:tblGrid>
      <w:tr w:rsidR="0000497F" w:rsidRPr="001E1831" w14:paraId="7A788ADC" w14:textId="77777777" w:rsidTr="00EE4BFD">
        <w:trPr>
          <w:gridAfter w:val="1"/>
          <w:wAfter w:w="241" w:type="dxa"/>
          <w:trHeight w:hRule="exact" w:val="352"/>
        </w:trPr>
        <w:tc>
          <w:tcPr>
            <w:tcW w:w="4984" w:type="dxa"/>
          </w:tcPr>
          <w:p w14:paraId="2DD5920B" w14:textId="77777777" w:rsidR="0000497F" w:rsidRPr="001E1831" w:rsidRDefault="0000497F" w:rsidP="00EE4BFD">
            <w:pPr>
              <w:rPr>
                <w:b/>
                <w:bCs/>
                <w:sz w:val="26"/>
                <w:szCs w:val="26"/>
                <w:u w:val="single"/>
                <w:cs/>
                <w:lang w:val="th-TH"/>
              </w:rPr>
            </w:pPr>
            <w:r w:rsidRPr="001E1831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หุ้นสามัญจดทะเ</w:t>
            </w:r>
            <w:r w:rsidRPr="001E1831">
              <w:rPr>
                <w:rFonts w:hint="cs"/>
                <w:b/>
                <w:bCs/>
                <w:sz w:val="26"/>
                <w:szCs w:val="26"/>
                <w:u w:val="single"/>
                <w:cs/>
                <w:lang w:val="th-TH"/>
              </w:rPr>
              <w:t>บียน</w:t>
            </w:r>
          </w:p>
          <w:p w14:paraId="75508171" w14:textId="77777777" w:rsidR="0000497F" w:rsidRPr="001E1831" w:rsidRDefault="0000497F" w:rsidP="00EE4BFD">
            <w:pPr>
              <w:rPr>
                <w:b/>
                <w:bCs/>
                <w:sz w:val="26"/>
                <w:szCs w:val="26"/>
                <w:u w:val="single"/>
                <w:cs/>
                <w:lang w:val="th-TH"/>
              </w:rPr>
            </w:pPr>
          </w:p>
        </w:tc>
        <w:tc>
          <w:tcPr>
            <w:tcW w:w="1426" w:type="dxa"/>
            <w:gridSpan w:val="2"/>
          </w:tcPr>
          <w:p w14:paraId="2C82B6E6" w14:textId="77777777" w:rsidR="0000497F" w:rsidRPr="001E1831" w:rsidRDefault="0000497F" w:rsidP="00EE4BFD">
            <w:pPr>
              <w:pStyle w:val="BodyTextIndent2"/>
              <w:tabs>
                <w:tab w:val="clear" w:pos="900"/>
                <w:tab w:val="clear" w:pos="1440"/>
              </w:tabs>
              <w:ind w:left="0" w:right="50" w:firstLine="0"/>
              <w:jc w:val="right"/>
              <w:rPr>
                <w:sz w:val="26"/>
                <w:szCs w:val="26"/>
              </w:rPr>
            </w:pPr>
          </w:p>
        </w:tc>
        <w:tc>
          <w:tcPr>
            <w:tcW w:w="244" w:type="dxa"/>
          </w:tcPr>
          <w:p w14:paraId="2DAF704B" w14:textId="77777777" w:rsidR="0000497F" w:rsidRPr="001E1831" w:rsidRDefault="0000497F" w:rsidP="00EE4BFD">
            <w:pPr>
              <w:pStyle w:val="BodyTextIndent2"/>
              <w:tabs>
                <w:tab w:val="decimal" w:pos="1168"/>
              </w:tabs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298" w:type="dxa"/>
            <w:gridSpan w:val="2"/>
          </w:tcPr>
          <w:p w14:paraId="3E73C5D0" w14:textId="77777777" w:rsidR="0000497F" w:rsidRPr="001E1831" w:rsidRDefault="0000497F" w:rsidP="00EE4BFD">
            <w:pPr>
              <w:pStyle w:val="BodyTextIndent2"/>
              <w:tabs>
                <w:tab w:val="clear" w:pos="900"/>
                <w:tab w:val="clear" w:pos="1440"/>
              </w:tabs>
              <w:ind w:left="0" w:firstLine="0"/>
              <w:jc w:val="right"/>
              <w:rPr>
                <w:sz w:val="26"/>
                <w:szCs w:val="26"/>
              </w:rPr>
            </w:pPr>
          </w:p>
        </w:tc>
      </w:tr>
      <w:tr w:rsidR="0000497F" w:rsidRPr="001E1831" w14:paraId="0F3700AA" w14:textId="77777777" w:rsidTr="0000497F">
        <w:trPr>
          <w:trHeight w:hRule="exact" w:val="462"/>
        </w:trPr>
        <w:tc>
          <w:tcPr>
            <w:tcW w:w="5225" w:type="dxa"/>
            <w:gridSpan w:val="2"/>
            <w:vAlign w:val="center"/>
          </w:tcPr>
          <w:p w14:paraId="7D741301" w14:textId="77777777" w:rsidR="0000497F" w:rsidRPr="001E1831" w:rsidRDefault="0000497F" w:rsidP="00EE4BFD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1E1831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รายการ</w:t>
            </w:r>
          </w:p>
        </w:tc>
        <w:tc>
          <w:tcPr>
            <w:tcW w:w="1429" w:type="dxa"/>
            <w:gridSpan w:val="2"/>
            <w:tcBorders>
              <w:bottom w:val="single" w:sz="4" w:space="0" w:color="auto"/>
            </w:tcBorders>
            <w:vAlign w:val="bottom"/>
          </w:tcPr>
          <w:p w14:paraId="6909FB95" w14:textId="77777777" w:rsidR="0000497F" w:rsidRPr="001E1831" w:rsidRDefault="0000497F" w:rsidP="00EE4BFD">
            <w:pPr>
              <w:pStyle w:val="BodyTextIndent2"/>
              <w:tabs>
                <w:tab w:val="clear" w:pos="900"/>
                <w:tab w:val="clear" w:pos="1440"/>
              </w:tabs>
              <w:ind w:left="0" w:right="50" w:firstLine="0"/>
              <w:jc w:val="right"/>
              <w:rPr>
                <w:sz w:val="25"/>
                <w:szCs w:val="25"/>
              </w:rPr>
            </w:pPr>
            <w:r w:rsidRPr="001E1831">
              <w:rPr>
                <w:sz w:val="25"/>
                <w:szCs w:val="25"/>
                <w:cs/>
              </w:rPr>
              <w:t>จำนวนหุ้น</w:t>
            </w:r>
          </w:p>
        </w:tc>
        <w:tc>
          <w:tcPr>
            <w:tcW w:w="241" w:type="dxa"/>
            <w:vAlign w:val="bottom"/>
          </w:tcPr>
          <w:p w14:paraId="3F056476" w14:textId="77777777" w:rsidR="0000497F" w:rsidRPr="001E1831" w:rsidRDefault="0000497F" w:rsidP="00EE4BFD">
            <w:pPr>
              <w:pStyle w:val="BodyTextIndent2"/>
              <w:tabs>
                <w:tab w:val="decimal" w:pos="1168"/>
              </w:tabs>
              <w:ind w:left="0" w:firstLine="0"/>
              <w:jc w:val="right"/>
              <w:rPr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4CEBDAD5" w14:textId="77777777" w:rsidR="0000497F" w:rsidRPr="001E1831" w:rsidRDefault="0000497F" w:rsidP="00EE4BFD">
            <w:pPr>
              <w:pStyle w:val="BodyTextIndent2"/>
              <w:tabs>
                <w:tab w:val="clear" w:pos="900"/>
                <w:tab w:val="clear" w:pos="1440"/>
              </w:tabs>
              <w:ind w:left="0" w:firstLine="0"/>
              <w:jc w:val="right"/>
              <w:rPr>
                <w:sz w:val="25"/>
                <w:szCs w:val="25"/>
              </w:rPr>
            </w:pPr>
            <w:r w:rsidRPr="001E1831">
              <w:rPr>
                <w:sz w:val="25"/>
                <w:szCs w:val="25"/>
                <w:cs/>
              </w:rPr>
              <w:t>จำนวนเงิน</w:t>
            </w:r>
          </w:p>
        </w:tc>
      </w:tr>
      <w:tr w:rsidR="0000497F" w:rsidRPr="001E1831" w14:paraId="3330E210" w14:textId="77777777" w:rsidTr="00EE4BFD">
        <w:trPr>
          <w:trHeight w:hRule="exact" w:val="352"/>
        </w:trPr>
        <w:tc>
          <w:tcPr>
            <w:tcW w:w="5225" w:type="dxa"/>
            <w:gridSpan w:val="2"/>
          </w:tcPr>
          <w:p w14:paraId="4C2120B8" w14:textId="77777777" w:rsidR="0000497F" w:rsidRPr="001E1831" w:rsidRDefault="0000497F" w:rsidP="00EE4BFD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29" w:type="dxa"/>
            <w:gridSpan w:val="2"/>
            <w:vAlign w:val="bottom"/>
          </w:tcPr>
          <w:p w14:paraId="2DF11E11" w14:textId="77777777" w:rsidR="0000497F" w:rsidRPr="001E1831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(พันหุ้น)</w:t>
            </w:r>
          </w:p>
        </w:tc>
        <w:tc>
          <w:tcPr>
            <w:tcW w:w="241" w:type="dxa"/>
            <w:vAlign w:val="bottom"/>
          </w:tcPr>
          <w:p w14:paraId="161B493F" w14:textId="77777777" w:rsidR="0000497F" w:rsidRPr="001E1831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2FD5ABE9" w14:textId="77777777" w:rsidR="0000497F" w:rsidRPr="001E1831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(พันบาท)</w:t>
            </w:r>
          </w:p>
        </w:tc>
      </w:tr>
      <w:tr w:rsidR="0000497F" w:rsidRPr="001E1831" w14:paraId="3FEB7B5C" w14:textId="77777777" w:rsidTr="00F86C62">
        <w:trPr>
          <w:trHeight w:hRule="exact" w:val="363"/>
        </w:trPr>
        <w:tc>
          <w:tcPr>
            <w:tcW w:w="5225" w:type="dxa"/>
            <w:gridSpan w:val="2"/>
            <w:vAlign w:val="bottom"/>
          </w:tcPr>
          <w:p w14:paraId="755D402C" w14:textId="77777777" w:rsidR="0000497F" w:rsidRPr="001E1831" w:rsidRDefault="0000497F" w:rsidP="00EE4BFD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1E1831">
              <w:rPr>
                <w:rFonts w:ascii="Angsana New" w:hAnsi="Angsana New"/>
                <w:sz w:val="25"/>
                <w:szCs w:val="25"/>
                <w:cs/>
              </w:rPr>
              <w:t>31 ธันวาคม 2557</w:t>
            </w:r>
          </w:p>
        </w:tc>
        <w:tc>
          <w:tcPr>
            <w:tcW w:w="1429" w:type="dxa"/>
            <w:gridSpan w:val="2"/>
            <w:vAlign w:val="bottom"/>
          </w:tcPr>
          <w:p w14:paraId="1573D950" w14:textId="77777777" w:rsidR="0000497F" w:rsidRPr="001E1831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1,405,847</w:t>
            </w:r>
          </w:p>
        </w:tc>
        <w:tc>
          <w:tcPr>
            <w:tcW w:w="241" w:type="dxa"/>
            <w:vAlign w:val="bottom"/>
          </w:tcPr>
          <w:p w14:paraId="18649952" w14:textId="77777777" w:rsidR="0000497F" w:rsidRPr="001E1831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665AAEA9" w14:textId="77777777" w:rsidR="0000497F" w:rsidRPr="001E1831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702,924</w:t>
            </w:r>
          </w:p>
        </w:tc>
      </w:tr>
      <w:tr w:rsidR="0000497F" w:rsidRPr="001E1831" w14:paraId="268F0B6D" w14:textId="77777777" w:rsidTr="00F86C62">
        <w:trPr>
          <w:trHeight w:hRule="exact" w:val="363"/>
        </w:trPr>
        <w:tc>
          <w:tcPr>
            <w:tcW w:w="5225" w:type="dxa"/>
            <w:gridSpan w:val="2"/>
            <w:vAlign w:val="bottom"/>
          </w:tcPr>
          <w:p w14:paraId="47E85CD3" w14:textId="77777777" w:rsidR="0000497F" w:rsidRPr="001E1831" w:rsidRDefault="0000497F" w:rsidP="00EE4BFD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1E1831">
              <w:rPr>
                <w:rFonts w:ascii="Angsana New" w:hAnsi="Angsana New"/>
                <w:sz w:val="25"/>
                <w:szCs w:val="25"/>
                <w:cs/>
              </w:rPr>
              <w:t>6 พฤษภาคม 2558 ลดทุนจดทะเบียน</w:t>
            </w:r>
          </w:p>
        </w:tc>
        <w:tc>
          <w:tcPr>
            <w:tcW w:w="1429" w:type="dxa"/>
            <w:gridSpan w:val="2"/>
            <w:tcBorders>
              <w:bottom w:val="single" w:sz="6" w:space="0" w:color="auto"/>
            </w:tcBorders>
            <w:vAlign w:val="bottom"/>
          </w:tcPr>
          <w:p w14:paraId="383DF3C7" w14:textId="77777777" w:rsidR="0000497F" w:rsidRPr="001E1831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1E1831">
              <w:rPr>
                <w:rFonts w:ascii="Angsana New" w:hAnsi="Angsana New"/>
                <w:sz w:val="25"/>
                <w:szCs w:val="25"/>
              </w:rPr>
              <w:t>10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41" w:type="dxa"/>
            <w:vAlign w:val="bottom"/>
          </w:tcPr>
          <w:p w14:paraId="3BBDED10" w14:textId="77777777" w:rsidR="0000497F" w:rsidRPr="001E1831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bottom w:val="single" w:sz="6" w:space="0" w:color="auto"/>
            </w:tcBorders>
            <w:vAlign w:val="bottom"/>
          </w:tcPr>
          <w:p w14:paraId="003C5B81" w14:textId="77777777" w:rsidR="0000497F" w:rsidRPr="001E1831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1E1831">
              <w:rPr>
                <w:rFonts w:ascii="Angsana New" w:hAnsi="Angsana New"/>
                <w:sz w:val="25"/>
                <w:szCs w:val="25"/>
              </w:rPr>
              <w:t>5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00497F" w:rsidRPr="001E1831" w14:paraId="1AD30D5B" w14:textId="77777777" w:rsidTr="00F86C62">
        <w:trPr>
          <w:trHeight w:hRule="exact" w:val="324"/>
        </w:trPr>
        <w:tc>
          <w:tcPr>
            <w:tcW w:w="5225" w:type="dxa"/>
            <w:gridSpan w:val="2"/>
            <w:vAlign w:val="bottom"/>
          </w:tcPr>
          <w:p w14:paraId="58B62AD7" w14:textId="77777777" w:rsidR="0000497F" w:rsidRPr="001E1831" w:rsidRDefault="0000497F" w:rsidP="00EE4BFD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1E1831">
              <w:rPr>
                <w:rFonts w:ascii="Angsana New" w:hAnsi="Angsana New"/>
                <w:sz w:val="25"/>
                <w:szCs w:val="25"/>
                <w:cs/>
              </w:rPr>
              <w:t>จำนวนหุ้นก่อนเปลี่ยนแปลงมูลค่าหุ้น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bottom w:val="double" w:sz="4" w:space="0" w:color="auto"/>
            </w:tcBorders>
            <w:vAlign w:val="bottom"/>
          </w:tcPr>
          <w:p w14:paraId="5F9664F4" w14:textId="77777777" w:rsidR="0000497F" w:rsidRPr="001E1831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1,405,837</w:t>
            </w:r>
          </w:p>
        </w:tc>
        <w:tc>
          <w:tcPr>
            <w:tcW w:w="241" w:type="dxa"/>
            <w:vAlign w:val="bottom"/>
          </w:tcPr>
          <w:p w14:paraId="27ABBF3B" w14:textId="77777777" w:rsidR="0000497F" w:rsidRPr="001E1831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top w:val="single" w:sz="6" w:space="0" w:color="auto"/>
              <w:bottom w:val="double" w:sz="4" w:space="0" w:color="auto"/>
            </w:tcBorders>
            <w:vAlign w:val="bottom"/>
          </w:tcPr>
          <w:p w14:paraId="02D40511" w14:textId="77777777" w:rsidR="0000497F" w:rsidRPr="001E1831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702,919</w:t>
            </w:r>
          </w:p>
        </w:tc>
      </w:tr>
      <w:tr w:rsidR="0000497F" w:rsidRPr="001E1831" w14:paraId="6E7291D8" w14:textId="77777777" w:rsidTr="00F86C62">
        <w:trPr>
          <w:trHeight w:hRule="exact" w:val="510"/>
        </w:trPr>
        <w:tc>
          <w:tcPr>
            <w:tcW w:w="5225" w:type="dxa"/>
            <w:gridSpan w:val="2"/>
            <w:vAlign w:val="bottom"/>
          </w:tcPr>
          <w:p w14:paraId="2DB42E09" w14:textId="77777777" w:rsidR="0000497F" w:rsidRPr="001E1831" w:rsidRDefault="0000497F" w:rsidP="00EE4BFD">
            <w:pPr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  <w:cs/>
              </w:rPr>
              <w:t xml:space="preserve">7 พฤษภาคม 2558 เปลี่ยนแปลงมูลค่าหุ้น ( </w:t>
            </w:r>
            <w:r w:rsidRPr="001E1831">
              <w:rPr>
                <w:rFonts w:ascii="Angsana New" w:hAnsi="Angsana New"/>
                <w:sz w:val="25"/>
                <w:szCs w:val="25"/>
              </w:rPr>
              <w:t xml:space="preserve">1 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 xml:space="preserve">: </w:t>
            </w:r>
            <w:r w:rsidRPr="001E1831">
              <w:rPr>
                <w:rFonts w:ascii="Angsana New" w:hAnsi="Angsana New"/>
                <w:sz w:val="25"/>
                <w:szCs w:val="25"/>
              </w:rPr>
              <w:t xml:space="preserve">4 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429" w:type="dxa"/>
            <w:gridSpan w:val="2"/>
            <w:tcBorders>
              <w:top w:val="double" w:sz="4" w:space="0" w:color="auto"/>
            </w:tcBorders>
            <w:vAlign w:val="bottom"/>
          </w:tcPr>
          <w:p w14:paraId="7456CECE" w14:textId="77777777" w:rsidR="0000497F" w:rsidRPr="001E1831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5,623,349</w:t>
            </w:r>
          </w:p>
        </w:tc>
        <w:tc>
          <w:tcPr>
            <w:tcW w:w="241" w:type="dxa"/>
            <w:vAlign w:val="bottom"/>
          </w:tcPr>
          <w:p w14:paraId="4148B63D" w14:textId="77777777" w:rsidR="0000497F" w:rsidRPr="001E1831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top w:val="double" w:sz="4" w:space="0" w:color="auto"/>
            </w:tcBorders>
            <w:vAlign w:val="bottom"/>
          </w:tcPr>
          <w:p w14:paraId="1D841050" w14:textId="77777777" w:rsidR="0000497F" w:rsidRPr="001E1831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702,919</w:t>
            </w:r>
          </w:p>
        </w:tc>
      </w:tr>
      <w:tr w:rsidR="0000497F" w:rsidRPr="001E1831" w14:paraId="7320FC5A" w14:textId="77777777" w:rsidTr="00F86C62">
        <w:trPr>
          <w:trHeight w:hRule="exact" w:val="372"/>
        </w:trPr>
        <w:tc>
          <w:tcPr>
            <w:tcW w:w="5225" w:type="dxa"/>
            <w:gridSpan w:val="2"/>
            <w:vAlign w:val="bottom"/>
          </w:tcPr>
          <w:p w14:paraId="3C5201EE" w14:textId="77777777" w:rsidR="0000497F" w:rsidRPr="001E1831" w:rsidRDefault="0000497F" w:rsidP="00EE4BFD">
            <w:pPr>
              <w:ind w:right="-111"/>
              <w:rPr>
                <w:rFonts w:ascii="Angsana New" w:hAnsi="Angsana New"/>
                <w:sz w:val="25"/>
                <w:szCs w:val="25"/>
                <w:cs/>
              </w:rPr>
            </w:pPr>
            <w:r w:rsidRPr="001E1831">
              <w:rPr>
                <w:rFonts w:ascii="Angsana New" w:hAnsi="Angsana New"/>
                <w:sz w:val="25"/>
                <w:szCs w:val="25"/>
                <w:cs/>
              </w:rPr>
              <w:t xml:space="preserve">8 พฤษภาคม 2558 </w:t>
            </w:r>
            <w:r w:rsidRPr="001E1831">
              <w:rPr>
                <w:rFonts w:ascii="Angsana New" w:hAnsi="Angsana New"/>
                <w:cs/>
              </w:rPr>
              <w:t>เพิ่มทุนจดทะเบียนเพื่อรองรับสิทธิตามใบสำคัญแสดง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>สิทธิ</w:t>
            </w:r>
          </w:p>
        </w:tc>
        <w:tc>
          <w:tcPr>
            <w:tcW w:w="1429" w:type="dxa"/>
            <w:gridSpan w:val="2"/>
            <w:tcBorders>
              <w:bottom w:val="single" w:sz="4" w:space="0" w:color="auto"/>
            </w:tcBorders>
            <w:vAlign w:val="bottom"/>
          </w:tcPr>
          <w:p w14:paraId="3120E80B" w14:textId="77777777" w:rsidR="0000497F" w:rsidRPr="001E1831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24,000</w:t>
            </w:r>
          </w:p>
        </w:tc>
        <w:tc>
          <w:tcPr>
            <w:tcW w:w="241" w:type="dxa"/>
            <w:vAlign w:val="bottom"/>
          </w:tcPr>
          <w:p w14:paraId="5672CD01" w14:textId="77777777" w:rsidR="0000497F" w:rsidRPr="001E1831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0D2F857E" w14:textId="77777777" w:rsidR="0000497F" w:rsidRPr="001E1831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3,000</w:t>
            </w:r>
          </w:p>
        </w:tc>
      </w:tr>
      <w:tr w:rsidR="0000497F" w:rsidRPr="001E1831" w14:paraId="4C8B87DB" w14:textId="77777777" w:rsidTr="00F86C62">
        <w:trPr>
          <w:trHeight w:hRule="exact" w:val="337"/>
        </w:trPr>
        <w:tc>
          <w:tcPr>
            <w:tcW w:w="5225" w:type="dxa"/>
            <w:gridSpan w:val="2"/>
            <w:vAlign w:val="bottom"/>
          </w:tcPr>
          <w:p w14:paraId="537DF0C5" w14:textId="77777777" w:rsidR="0000497F" w:rsidRPr="001E1831" w:rsidRDefault="0000497F" w:rsidP="00EE4BFD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31 ธันวาคม 2561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</w:tcBorders>
            <w:vAlign w:val="bottom"/>
          </w:tcPr>
          <w:p w14:paraId="218A9AF2" w14:textId="77777777" w:rsidR="0000497F" w:rsidRPr="001E1831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5,647,349</w:t>
            </w:r>
          </w:p>
        </w:tc>
        <w:tc>
          <w:tcPr>
            <w:tcW w:w="241" w:type="dxa"/>
            <w:vAlign w:val="bottom"/>
          </w:tcPr>
          <w:p w14:paraId="5D670689" w14:textId="77777777" w:rsidR="0000497F" w:rsidRPr="001E1831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</w:tcBorders>
            <w:vAlign w:val="bottom"/>
          </w:tcPr>
          <w:p w14:paraId="5472A0B1" w14:textId="77777777" w:rsidR="0000497F" w:rsidRPr="001E1831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705,919</w:t>
            </w:r>
          </w:p>
        </w:tc>
      </w:tr>
      <w:tr w:rsidR="0000497F" w:rsidRPr="001E1831" w14:paraId="0A38F1DA" w14:textId="77777777" w:rsidTr="00F86C62">
        <w:trPr>
          <w:trHeight w:hRule="exact" w:val="255"/>
        </w:trPr>
        <w:tc>
          <w:tcPr>
            <w:tcW w:w="5225" w:type="dxa"/>
            <w:gridSpan w:val="2"/>
            <w:vAlign w:val="bottom"/>
          </w:tcPr>
          <w:p w14:paraId="1FE7C96F" w14:textId="77777777" w:rsidR="0000497F" w:rsidRPr="001E1831" w:rsidRDefault="0000497F" w:rsidP="00EE4BFD">
            <w:pPr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29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เมษายน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62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ลดทุนจดทะเบียน</w:t>
            </w:r>
          </w:p>
        </w:tc>
        <w:tc>
          <w:tcPr>
            <w:tcW w:w="1429" w:type="dxa"/>
            <w:gridSpan w:val="2"/>
            <w:vAlign w:val="bottom"/>
          </w:tcPr>
          <w:p w14:paraId="1A2757E1" w14:textId="77777777" w:rsidR="0000497F" w:rsidRPr="001E1831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1E1831">
              <w:rPr>
                <w:rFonts w:ascii="Angsana New" w:hAnsi="Angsana New"/>
                <w:sz w:val="25"/>
                <w:szCs w:val="25"/>
              </w:rPr>
              <w:t>9,744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41" w:type="dxa"/>
            <w:vAlign w:val="bottom"/>
          </w:tcPr>
          <w:p w14:paraId="7263212F" w14:textId="77777777" w:rsidR="0000497F" w:rsidRPr="001E1831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5FFD0F18" w14:textId="77777777" w:rsidR="0000497F" w:rsidRPr="001E1831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1E1831">
              <w:rPr>
                <w:rFonts w:ascii="Angsana New" w:hAnsi="Angsana New"/>
                <w:sz w:val="25"/>
                <w:szCs w:val="25"/>
              </w:rPr>
              <w:t>1,218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00497F" w:rsidRPr="001E1831" w14:paraId="54525B0D" w14:textId="77777777" w:rsidTr="00EE4BFD">
        <w:trPr>
          <w:trHeight w:hRule="exact" w:val="420"/>
        </w:trPr>
        <w:tc>
          <w:tcPr>
            <w:tcW w:w="5225" w:type="dxa"/>
            <w:gridSpan w:val="2"/>
            <w:vAlign w:val="bottom"/>
          </w:tcPr>
          <w:p w14:paraId="45A2DB69" w14:textId="77777777" w:rsidR="0000497F" w:rsidRPr="001E1831" w:rsidRDefault="0000497F" w:rsidP="00EE4BFD">
            <w:pPr>
              <w:ind w:right="-111"/>
              <w:rPr>
                <w:rFonts w:ascii="Angsana New" w:hAnsi="Angsana New"/>
                <w:sz w:val="25"/>
                <w:szCs w:val="25"/>
                <w:cs/>
              </w:rPr>
            </w:pP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 xml:space="preserve"> พฤษภาคม 25</w:t>
            </w: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62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1E1831">
              <w:rPr>
                <w:rFonts w:ascii="Angsana New" w:hAnsi="Angsana New"/>
                <w:cs/>
              </w:rPr>
              <w:t>เพิ่มทุนจดทะเบียนเพื่อรองรับสิทธิตามใบสำคัญแสดง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>สิทธิ</w:t>
            </w:r>
          </w:p>
        </w:tc>
        <w:tc>
          <w:tcPr>
            <w:tcW w:w="1429" w:type="dxa"/>
            <w:gridSpan w:val="2"/>
            <w:tcBorders>
              <w:bottom w:val="single" w:sz="4" w:space="0" w:color="auto"/>
            </w:tcBorders>
            <w:vAlign w:val="bottom"/>
          </w:tcPr>
          <w:p w14:paraId="13C83339" w14:textId="77777777" w:rsidR="0000497F" w:rsidRPr="001E1831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1,409,401</w:t>
            </w:r>
          </w:p>
        </w:tc>
        <w:tc>
          <w:tcPr>
            <w:tcW w:w="241" w:type="dxa"/>
            <w:vAlign w:val="bottom"/>
          </w:tcPr>
          <w:p w14:paraId="0261D0A7" w14:textId="77777777" w:rsidR="0000497F" w:rsidRPr="001E1831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7D8E39F5" w14:textId="77777777" w:rsidR="0000497F" w:rsidRPr="001E1831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176,175</w:t>
            </w:r>
          </w:p>
        </w:tc>
      </w:tr>
      <w:tr w:rsidR="0000497F" w:rsidRPr="001E1831" w14:paraId="2C305226" w14:textId="77777777" w:rsidTr="00EE4BFD">
        <w:trPr>
          <w:trHeight w:hRule="exact" w:val="390"/>
        </w:trPr>
        <w:tc>
          <w:tcPr>
            <w:tcW w:w="5225" w:type="dxa"/>
            <w:gridSpan w:val="2"/>
            <w:vAlign w:val="bottom"/>
          </w:tcPr>
          <w:p w14:paraId="767BD39E" w14:textId="7CD0CFEB" w:rsidR="0000497F" w:rsidRPr="001E1831" w:rsidRDefault="0000497F" w:rsidP="00EE4BFD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1E1831">
              <w:rPr>
                <w:rFonts w:ascii="Angsana New" w:hAnsi="Angsana New"/>
                <w:sz w:val="25"/>
                <w:szCs w:val="25"/>
                <w:cs/>
              </w:rPr>
              <w:t>3</w:t>
            </w: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1 ธันวาคม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697902" w:rsidRPr="001E1831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77242B2" w14:textId="77777777" w:rsidR="0000497F" w:rsidRPr="001E1831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7,047,006</w:t>
            </w:r>
          </w:p>
        </w:tc>
        <w:tc>
          <w:tcPr>
            <w:tcW w:w="241" w:type="dxa"/>
            <w:vAlign w:val="bottom"/>
          </w:tcPr>
          <w:p w14:paraId="45756887" w14:textId="77777777" w:rsidR="0000497F" w:rsidRPr="001E1831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37CFEB" w14:textId="77777777" w:rsidR="0000497F" w:rsidRPr="001E1831" w:rsidRDefault="0000497F" w:rsidP="00EE4BF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880,876</w:t>
            </w:r>
          </w:p>
        </w:tc>
      </w:tr>
    </w:tbl>
    <w:p w14:paraId="29ED4696" w14:textId="0EB9B4EC" w:rsidR="0000497F" w:rsidRPr="001E1831" w:rsidRDefault="0000497F" w:rsidP="00724662">
      <w:pPr>
        <w:spacing w:after="120"/>
        <w:ind w:left="425" w:firstLine="1"/>
        <w:outlineLvl w:val="0"/>
        <w:rPr>
          <w:rFonts w:ascii="Angsana New" w:hAnsi="Angsana New"/>
          <w:sz w:val="28"/>
          <w:szCs w:val="28"/>
        </w:rPr>
      </w:pPr>
    </w:p>
    <w:p w14:paraId="055E7FB4" w14:textId="77777777" w:rsidR="0000497F" w:rsidRPr="001E1831" w:rsidRDefault="0000497F" w:rsidP="00724662">
      <w:pPr>
        <w:spacing w:after="120"/>
        <w:ind w:left="425" w:firstLine="1"/>
        <w:outlineLvl w:val="0"/>
        <w:rPr>
          <w:rFonts w:ascii="Angsana New" w:hAnsi="Angsana New"/>
          <w:sz w:val="28"/>
          <w:szCs w:val="28"/>
          <w:cs/>
        </w:rPr>
      </w:pPr>
    </w:p>
    <w:p w14:paraId="384815F9" w14:textId="77777777" w:rsidR="00B46032" w:rsidRPr="001E1831" w:rsidRDefault="00B46032" w:rsidP="00905C56">
      <w:pPr>
        <w:spacing w:after="120"/>
        <w:jc w:val="thaiDistribute"/>
        <w:rPr>
          <w:rFonts w:ascii="Angsana New" w:hAnsi="Angsana New"/>
          <w:sz w:val="28"/>
          <w:szCs w:val="28"/>
        </w:rPr>
      </w:pPr>
    </w:p>
    <w:p w14:paraId="57502747" w14:textId="43308E5B" w:rsidR="000F35C8" w:rsidRPr="001E1831" w:rsidRDefault="000F35C8" w:rsidP="00905C56">
      <w:pPr>
        <w:spacing w:after="120"/>
        <w:jc w:val="thaiDistribute"/>
        <w:rPr>
          <w:rFonts w:ascii="Angsana New" w:hAnsi="Angsana New"/>
          <w:sz w:val="28"/>
          <w:szCs w:val="28"/>
        </w:rPr>
      </w:pPr>
    </w:p>
    <w:p w14:paraId="38D20F4D" w14:textId="6DA1D96F" w:rsidR="0000497F" w:rsidRPr="001E1831" w:rsidRDefault="0000497F" w:rsidP="00905C56">
      <w:pPr>
        <w:spacing w:after="120"/>
        <w:jc w:val="thaiDistribute"/>
        <w:rPr>
          <w:rFonts w:ascii="Angsana New" w:hAnsi="Angsana New"/>
          <w:sz w:val="28"/>
          <w:szCs w:val="28"/>
        </w:rPr>
      </w:pPr>
    </w:p>
    <w:p w14:paraId="751F56B4" w14:textId="4E4E406F" w:rsidR="0000497F" w:rsidRPr="001E1831" w:rsidRDefault="0000497F" w:rsidP="00905C56">
      <w:pPr>
        <w:spacing w:after="120"/>
        <w:jc w:val="thaiDistribute"/>
        <w:rPr>
          <w:rFonts w:ascii="Angsana New" w:hAnsi="Angsana New"/>
          <w:sz w:val="28"/>
          <w:szCs w:val="28"/>
        </w:rPr>
      </w:pPr>
    </w:p>
    <w:p w14:paraId="2B0AC4B5" w14:textId="57291A2F" w:rsidR="0000497F" w:rsidRPr="001E1831" w:rsidRDefault="0000497F" w:rsidP="00905C56">
      <w:pPr>
        <w:spacing w:after="120"/>
        <w:jc w:val="thaiDistribute"/>
        <w:rPr>
          <w:rFonts w:ascii="Angsana New" w:hAnsi="Angsana New"/>
          <w:sz w:val="28"/>
          <w:szCs w:val="28"/>
        </w:rPr>
      </w:pPr>
    </w:p>
    <w:p w14:paraId="5EDE7362" w14:textId="16FD6F8A" w:rsidR="0000497F" w:rsidRPr="001E1831" w:rsidRDefault="0000497F" w:rsidP="00905C56">
      <w:pPr>
        <w:spacing w:after="120"/>
        <w:jc w:val="thaiDistribute"/>
        <w:rPr>
          <w:rFonts w:ascii="Angsana New" w:hAnsi="Angsana New"/>
          <w:sz w:val="28"/>
          <w:szCs w:val="28"/>
        </w:rPr>
      </w:pPr>
    </w:p>
    <w:p w14:paraId="13ACBB0E" w14:textId="6490CB38" w:rsidR="0000497F" w:rsidRPr="001E1831" w:rsidRDefault="0000497F" w:rsidP="00905C56">
      <w:pPr>
        <w:spacing w:after="120"/>
        <w:jc w:val="thaiDistribute"/>
        <w:rPr>
          <w:rFonts w:ascii="Angsana New" w:hAnsi="Angsana New"/>
          <w:sz w:val="28"/>
          <w:szCs w:val="28"/>
        </w:rPr>
      </w:pPr>
    </w:p>
    <w:p w14:paraId="21D119F5" w14:textId="6DDD9415" w:rsidR="0000497F" w:rsidRPr="001E1831" w:rsidRDefault="0000497F" w:rsidP="00905C56">
      <w:pPr>
        <w:spacing w:after="120"/>
        <w:jc w:val="thaiDistribute"/>
        <w:rPr>
          <w:rFonts w:ascii="Angsana New" w:hAnsi="Angsana New"/>
          <w:sz w:val="16"/>
          <w:szCs w:val="16"/>
        </w:rPr>
      </w:pPr>
    </w:p>
    <w:tbl>
      <w:tblPr>
        <w:tblpPr w:leftFromText="180" w:rightFromText="180" w:vertAnchor="text" w:horzAnchor="margin" w:tblpY="-405"/>
        <w:tblOverlap w:val="never"/>
        <w:tblW w:w="9800" w:type="dxa"/>
        <w:tblLayout w:type="fixed"/>
        <w:tblLook w:val="0000" w:firstRow="0" w:lastRow="0" w:firstColumn="0" w:lastColumn="0" w:noHBand="0" w:noVBand="0"/>
      </w:tblPr>
      <w:tblGrid>
        <w:gridCol w:w="108"/>
        <w:gridCol w:w="5070"/>
        <w:gridCol w:w="60"/>
        <w:gridCol w:w="1350"/>
        <w:gridCol w:w="19"/>
        <w:gridCol w:w="230"/>
        <w:gridCol w:w="19"/>
        <w:gridCol w:w="1196"/>
        <w:gridCol w:w="19"/>
        <w:gridCol w:w="280"/>
        <w:gridCol w:w="19"/>
        <w:gridCol w:w="1411"/>
        <w:gridCol w:w="19"/>
      </w:tblGrid>
      <w:tr w:rsidR="00DA07C2" w:rsidRPr="001E1831" w14:paraId="3D4772D5" w14:textId="77777777" w:rsidTr="005C7514">
        <w:trPr>
          <w:trHeight w:hRule="exact" w:val="810"/>
        </w:trPr>
        <w:tc>
          <w:tcPr>
            <w:tcW w:w="5178" w:type="dxa"/>
            <w:gridSpan w:val="2"/>
            <w:vAlign w:val="center"/>
          </w:tcPr>
          <w:p w14:paraId="133DE6BF" w14:textId="77777777" w:rsidR="00DA07C2" w:rsidRPr="001E1831" w:rsidRDefault="00DA07C2" w:rsidP="00DA07C2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1E1831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lastRenderedPageBreak/>
              <w:t>รายการ</w:t>
            </w:r>
          </w:p>
        </w:tc>
        <w:tc>
          <w:tcPr>
            <w:tcW w:w="1429" w:type="dxa"/>
            <w:gridSpan w:val="3"/>
            <w:tcBorders>
              <w:bottom w:val="single" w:sz="4" w:space="0" w:color="auto"/>
            </w:tcBorders>
            <w:vAlign w:val="bottom"/>
          </w:tcPr>
          <w:p w14:paraId="48C9F17F" w14:textId="77777777" w:rsidR="00DA07C2" w:rsidRPr="001E1831" w:rsidRDefault="00DA07C2" w:rsidP="00DA07C2">
            <w:pPr>
              <w:pStyle w:val="BodyTextIndent2"/>
              <w:tabs>
                <w:tab w:val="clear" w:pos="900"/>
                <w:tab w:val="clear" w:pos="1440"/>
              </w:tabs>
              <w:ind w:left="0" w:right="50" w:firstLine="0"/>
              <w:jc w:val="center"/>
              <w:rPr>
                <w:sz w:val="25"/>
                <w:szCs w:val="25"/>
              </w:rPr>
            </w:pPr>
            <w:r w:rsidRPr="001E1831">
              <w:rPr>
                <w:sz w:val="25"/>
                <w:szCs w:val="25"/>
                <w:cs/>
              </w:rPr>
              <w:t>จำนวนหุ้น</w:t>
            </w:r>
          </w:p>
        </w:tc>
        <w:tc>
          <w:tcPr>
            <w:tcW w:w="249" w:type="dxa"/>
            <w:gridSpan w:val="2"/>
            <w:vAlign w:val="bottom"/>
          </w:tcPr>
          <w:p w14:paraId="06427340" w14:textId="77777777" w:rsidR="00DA07C2" w:rsidRPr="001E1831" w:rsidRDefault="00DA07C2" w:rsidP="00DA07C2">
            <w:pPr>
              <w:pStyle w:val="BodyTextIndent2"/>
              <w:tabs>
                <w:tab w:val="decimal" w:pos="1168"/>
              </w:tabs>
              <w:ind w:left="0" w:firstLine="0"/>
              <w:jc w:val="right"/>
              <w:rPr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  <w:vAlign w:val="bottom"/>
          </w:tcPr>
          <w:p w14:paraId="3E4C171F" w14:textId="77777777" w:rsidR="00DA07C2" w:rsidRPr="001E1831" w:rsidRDefault="00DA07C2" w:rsidP="00DA07C2">
            <w:pPr>
              <w:pStyle w:val="BodyTextIndent2"/>
              <w:tabs>
                <w:tab w:val="clear" w:pos="900"/>
                <w:tab w:val="clear" w:pos="1440"/>
              </w:tabs>
              <w:ind w:left="0" w:right="162" w:firstLine="0"/>
              <w:jc w:val="center"/>
              <w:rPr>
                <w:sz w:val="25"/>
                <w:szCs w:val="25"/>
              </w:rPr>
            </w:pPr>
            <w:r w:rsidRPr="001E1831">
              <w:rPr>
                <w:sz w:val="25"/>
                <w:szCs w:val="25"/>
                <w:cs/>
              </w:rPr>
              <w:t>จำนวนเงิน</w:t>
            </w:r>
          </w:p>
        </w:tc>
        <w:tc>
          <w:tcPr>
            <w:tcW w:w="299" w:type="dxa"/>
            <w:gridSpan w:val="2"/>
            <w:vAlign w:val="bottom"/>
          </w:tcPr>
          <w:p w14:paraId="081FD4EF" w14:textId="77777777" w:rsidR="00DA07C2" w:rsidRPr="001E1831" w:rsidRDefault="00DA07C2" w:rsidP="00DA07C2">
            <w:pPr>
              <w:pStyle w:val="BodyTextIndent2"/>
              <w:tabs>
                <w:tab w:val="clear" w:pos="900"/>
                <w:tab w:val="clear" w:pos="1440"/>
              </w:tabs>
              <w:ind w:left="0" w:firstLine="0"/>
              <w:jc w:val="right"/>
              <w:rPr>
                <w:sz w:val="25"/>
                <w:szCs w:val="25"/>
                <w:cs/>
              </w:rPr>
            </w:pP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bottom"/>
          </w:tcPr>
          <w:p w14:paraId="4838920A" w14:textId="77777777" w:rsidR="00DA07C2" w:rsidRPr="001E1831" w:rsidRDefault="00DA07C2" w:rsidP="00DA07C2">
            <w:pPr>
              <w:pStyle w:val="BodyTextIndent2"/>
              <w:tabs>
                <w:tab w:val="clear" w:pos="900"/>
                <w:tab w:val="clear" w:pos="1440"/>
              </w:tabs>
              <w:ind w:left="-108" w:firstLine="0"/>
              <w:jc w:val="center"/>
              <w:rPr>
                <w:sz w:val="25"/>
                <w:szCs w:val="25"/>
              </w:rPr>
            </w:pPr>
            <w:r w:rsidRPr="001E1831">
              <w:rPr>
                <w:sz w:val="25"/>
                <w:szCs w:val="25"/>
                <w:cs/>
              </w:rPr>
              <w:t>ส่วนเกิน(ส่วนต่ำ)มูลค่าหุ้น</w:t>
            </w:r>
          </w:p>
        </w:tc>
      </w:tr>
      <w:tr w:rsidR="00DA07C2" w:rsidRPr="001E1831" w14:paraId="2ECCD54F" w14:textId="77777777" w:rsidTr="005C7514">
        <w:trPr>
          <w:trHeight w:hRule="exact" w:val="390"/>
        </w:trPr>
        <w:tc>
          <w:tcPr>
            <w:tcW w:w="5178" w:type="dxa"/>
            <w:gridSpan w:val="2"/>
          </w:tcPr>
          <w:p w14:paraId="790D301D" w14:textId="77777777" w:rsidR="00DA07C2" w:rsidRPr="001E1831" w:rsidRDefault="00DA07C2" w:rsidP="00DA07C2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1E1831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หุ้นสามัญที่ออกและชำระเต็มมูลค่าแล้ว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</w:tcBorders>
            <w:vAlign w:val="bottom"/>
          </w:tcPr>
          <w:p w14:paraId="09FBC778" w14:textId="77777777" w:rsidR="00DA07C2" w:rsidRPr="001E1831" w:rsidRDefault="00DA07C2" w:rsidP="00DA07C2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(พันหุ้น)</w:t>
            </w:r>
          </w:p>
        </w:tc>
        <w:tc>
          <w:tcPr>
            <w:tcW w:w="249" w:type="dxa"/>
            <w:gridSpan w:val="2"/>
            <w:vAlign w:val="bottom"/>
          </w:tcPr>
          <w:p w14:paraId="1B1FEEAF" w14:textId="77777777" w:rsidR="00DA07C2" w:rsidRPr="001E1831" w:rsidRDefault="00DA07C2" w:rsidP="00DA07C2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</w:tcBorders>
            <w:vAlign w:val="bottom"/>
          </w:tcPr>
          <w:p w14:paraId="331469DF" w14:textId="77777777" w:rsidR="00DA07C2" w:rsidRPr="001E1831" w:rsidRDefault="00DA07C2" w:rsidP="00DA07C2">
            <w:pPr>
              <w:ind w:right="162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(พันบาท)</w:t>
            </w:r>
          </w:p>
        </w:tc>
        <w:tc>
          <w:tcPr>
            <w:tcW w:w="299" w:type="dxa"/>
            <w:gridSpan w:val="2"/>
            <w:vAlign w:val="bottom"/>
          </w:tcPr>
          <w:p w14:paraId="312E4FA1" w14:textId="77777777" w:rsidR="00DA07C2" w:rsidRPr="001E1831" w:rsidRDefault="00DA07C2" w:rsidP="00DA07C2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</w:tcBorders>
            <w:vAlign w:val="bottom"/>
          </w:tcPr>
          <w:p w14:paraId="58B18F21" w14:textId="77777777" w:rsidR="00DA07C2" w:rsidRPr="001E1831" w:rsidRDefault="00DA07C2" w:rsidP="00DA07C2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(พันบาท)</w:t>
            </w:r>
          </w:p>
        </w:tc>
      </w:tr>
      <w:tr w:rsidR="00DA07C2" w:rsidRPr="001E1831" w14:paraId="2BCE6442" w14:textId="77777777" w:rsidTr="005C7514">
        <w:trPr>
          <w:trHeight w:hRule="exact" w:val="68"/>
        </w:trPr>
        <w:tc>
          <w:tcPr>
            <w:tcW w:w="5178" w:type="dxa"/>
            <w:gridSpan w:val="2"/>
          </w:tcPr>
          <w:p w14:paraId="031FF5E5" w14:textId="77777777" w:rsidR="00DA07C2" w:rsidRPr="001E1831" w:rsidRDefault="00DA07C2" w:rsidP="00DA07C2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29" w:type="dxa"/>
            <w:gridSpan w:val="3"/>
          </w:tcPr>
          <w:p w14:paraId="7C28FC86" w14:textId="77777777" w:rsidR="00DA07C2" w:rsidRPr="001E1831" w:rsidRDefault="00DA07C2" w:rsidP="00DA07C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9" w:type="dxa"/>
            <w:gridSpan w:val="2"/>
          </w:tcPr>
          <w:p w14:paraId="4B6C9293" w14:textId="77777777" w:rsidR="00DA07C2" w:rsidRPr="001E1831" w:rsidRDefault="00DA07C2" w:rsidP="00DA07C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</w:tcPr>
          <w:p w14:paraId="1F3FDF8E" w14:textId="77777777" w:rsidR="00DA07C2" w:rsidRPr="001E1831" w:rsidRDefault="00DA07C2" w:rsidP="00DA07C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9" w:type="dxa"/>
            <w:gridSpan w:val="2"/>
          </w:tcPr>
          <w:p w14:paraId="70700F5E" w14:textId="77777777" w:rsidR="00DA07C2" w:rsidRPr="001E1831" w:rsidRDefault="00DA07C2" w:rsidP="00DA07C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</w:tcPr>
          <w:p w14:paraId="160A7F9D" w14:textId="77777777" w:rsidR="00DA07C2" w:rsidRPr="001E1831" w:rsidRDefault="00DA07C2" w:rsidP="00DA07C2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DA07C2" w:rsidRPr="001E1831" w14:paraId="40BC113B" w14:textId="77777777" w:rsidTr="005C7514">
        <w:trPr>
          <w:trHeight w:hRule="exact" w:val="349"/>
        </w:trPr>
        <w:tc>
          <w:tcPr>
            <w:tcW w:w="5178" w:type="dxa"/>
            <w:gridSpan w:val="2"/>
            <w:vAlign w:val="bottom"/>
          </w:tcPr>
          <w:p w14:paraId="27E8F0A0" w14:textId="77777777" w:rsidR="00DA07C2" w:rsidRPr="001E1831" w:rsidRDefault="00DA07C2" w:rsidP="00DA07C2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31 ธันวาคม 2561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</w:tcBorders>
            <w:vAlign w:val="bottom"/>
          </w:tcPr>
          <w:p w14:paraId="2E63E9E4" w14:textId="77777777" w:rsidR="00DA07C2" w:rsidRPr="001E1831" w:rsidRDefault="00DA07C2" w:rsidP="00DA07C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5,637,605</w:t>
            </w:r>
          </w:p>
        </w:tc>
        <w:tc>
          <w:tcPr>
            <w:tcW w:w="249" w:type="dxa"/>
            <w:gridSpan w:val="2"/>
            <w:vAlign w:val="bottom"/>
          </w:tcPr>
          <w:p w14:paraId="4A109968" w14:textId="77777777" w:rsidR="00DA07C2" w:rsidRPr="001E1831" w:rsidRDefault="00DA07C2" w:rsidP="00DA07C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</w:tcBorders>
            <w:vAlign w:val="bottom"/>
          </w:tcPr>
          <w:p w14:paraId="79DA12DA" w14:textId="77777777" w:rsidR="00DA07C2" w:rsidRPr="001E1831" w:rsidRDefault="00DA07C2" w:rsidP="00DA07C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704,701</w:t>
            </w:r>
          </w:p>
        </w:tc>
        <w:tc>
          <w:tcPr>
            <w:tcW w:w="299" w:type="dxa"/>
            <w:gridSpan w:val="2"/>
            <w:vAlign w:val="bottom"/>
          </w:tcPr>
          <w:p w14:paraId="3E1240DD" w14:textId="77777777" w:rsidR="00DA07C2" w:rsidRPr="001E1831" w:rsidRDefault="00DA07C2" w:rsidP="00DA07C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</w:tcBorders>
            <w:vAlign w:val="bottom"/>
          </w:tcPr>
          <w:p w14:paraId="5D4F27F0" w14:textId="77777777" w:rsidR="00DA07C2" w:rsidRPr="001E1831" w:rsidRDefault="00DA07C2" w:rsidP="00DA07C2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144,890</w:t>
            </w:r>
          </w:p>
        </w:tc>
      </w:tr>
      <w:tr w:rsidR="00DA07C2" w:rsidRPr="001E1831" w14:paraId="48F62C38" w14:textId="77777777" w:rsidTr="005C7514">
        <w:trPr>
          <w:trHeight w:hRule="exact" w:val="349"/>
        </w:trPr>
        <w:tc>
          <w:tcPr>
            <w:tcW w:w="5178" w:type="dxa"/>
            <w:gridSpan w:val="2"/>
            <w:vAlign w:val="bottom"/>
          </w:tcPr>
          <w:p w14:paraId="09EDE59F" w14:textId="77777777" w:rsidR="00DA07C2" w:rsidRPr="001E1831" w:rsidRDefault="00DA07C2" w:rsidP="00DA07C2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กรกฎาคม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62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429" w:type="dxa"/>
            <w:gridSpan w:val="3"/>
            <w:vAlign w:val="bottom"/>
          </w:tcPr>
          <w:p w14:paraId="068EA86E" w14:textId="77777777" w:rsidR="00DA07C2" w:rsidRPr="001E1831" w:rsidRDefault="00DA07C2" w:rsidP="00DA07C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1,861</w:t>
            </w:r>
          </w:p>
        </w:tc>
        <w:tc>
          <w:tcPr>
            <w:tcW w:w="249" w:type="dxa"/>
            <w:gridSpan w:val="2"/>
            <w:vAlign w:val="bottom"/>
          </w:tcPr>
          <w:p w14:paraId="29E0491F" w14:textId="77777777" w:rsidR="00DA07C2" w:rsidRPr="001E1831" w:rsidRDefault="00DA07C2" w:rsidP="00DA07C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1C61F6D7" w14:textId="77777777" w:rsidR="00DA07C2" w:rsidRPr="001E1831" w:rsidRDefault="00DA07C2" w:rsidP="00DA07C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232</w:t>
            </w:r>
          </w:p>
        </w:tc>
        <w:tc>
          <w:tcPr>
            <w:tcW w:w="299" w:type="dxa"/>
            <w:gridSpan w:val="2"/>
            <w:vAlign w:val="bottom"/>
          </w:tcPr>
          <w:p w14:paraId="75476201" w14:textId="77777777" w:rsidR="00DA07C2" w:rsidRPr="001E1831" w:rsidRDefault="00DA07C2" w:rsidP="00DA07C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4E87C0A4" w14:textId="77777777" w:rsidR="00DA07C2" w:rsidRPr="001E1831" w:rsidRDefault="00DA07C2" w:rsidP="00DA07C2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233</w:t>
            </w:r>
          </w:p>
        </w:tc>
      </w:tr>
      <w:tr w:rsidR="00DA07C2" w:rsidRPr="001E1831" w14:paraId="75AB1D69" w14:textId="77777777" w:rsidTr="005C7514">
        <w:trPr>
          <w:trHeight w:hRule="exact" w:val="349"/>
        </w:trPr>
        <w:tc>
          <w:tcPr>
            <w:tcW w:w="5178" w:type="dxa"/>
            <w:gridSpan w:val="2"/>
            <w:vAlign w:val="bottom"/>
          </w:tcPr>
          <w:p w14:paraId="270B359D" w14:textId="77777777" w:rsidR="00DA07C2" w:rsidRPr="001E1831" w:rsidRDefault="00DA07C2" w:rsidP="00DA07C2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ตุลาคม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62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429" w:type="dxa"/>
            <w:gridSpan w:val="3"/>
            <w:tcBorders>
              <w:bottom w:val="single" w:sz="4" w:space="0" w:color="auto"/>
            </w:tcBorders>
            <w:vAlign w:val="bottom"/>
          </w:tcPr>
          <w:p w14:paraId="741496A2" w14:textId="77777777" w:rsidR="00DA07C2" w:rsidRPr="001E1831" w:rsidRDefault="00DA07C2" w:rsidP="00DA07C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156</w:t>
            </w:r>
          </w:p>
        </w:tc>
        <w:tc>
          <w:tcPr>
            <w:tcW w:w="249" w:type="dxa"/>
            <w:gridSpan w:val="2"/>
            <w:vAlign w:val="bottom"/>
          </w:tcPr>
          <w:p w14:paraId="54E3B372" w14:textId="77777777" w:rsidR="00DA07C2" w:rsidRPr="001E1831" w:rsidRDefault="00DA07C2" w:rsidP="00DA07C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  <w:vAlign w:val="bottom"/>
          </w:tcPr>
          <w:p w14:paraId="3E67FA26" w14:textId="77777777" w:rsidR="00DA07C2" w:rsidRPr="001E1831" w:rsidRDefault="00DA07C2" w:rsidP="00DA07C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20</w:t>
            </w:r>
          </w:p>
        </w:tc>
        <w:tc>
          <w:tcPr>
            <w:tcW w:w="299" w:type="dxa"/>
            <w:gridSpan w:val="2"/>
            <w:vAlign w:val="bottom"/>
          </w:tcPr>
          <w:p w14:paraId="35F46690" w14:textId="77777777" w:rsidR="00DA07C2" w:rsidRPr="001E1831" w:rsidRDefault="00DA07C2" w:rsidP="00DA07C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bottom"/>
          </w:tcPr>
          <w:p w14:paraId="7C0F6538" w14:textId="77777777" w:rsidR="00DA07C2" w:rsidRPr="001E1831" w:rsidRDefault="00DA07C2" w:rsidP="00DA07C2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19</w:t>
            </w:r>
          </w:p>
        </w:tc>
      </w:tr>
      <w:tr w:rsidR="00DA07C2" w:rsidRPr="001E1831" w14:paraId="7EB9BF9C" w14:textId="77777777" w:rsidTr="005C7514">
        <w:trPr>
          <w:trHeight w:hRule="exact" w:val="349"/>
        </w:trPr>
        <w:tc>
          <w:tcPr>
            <w:tcW w:w="5178" w:type="dxa"/>
            <w:gridSpan w:val="2"/>
            <w:vAlign w:val="bottom"/>
          </w:tcPr>
          <w:p w14:paraId="40943FF4" w14:textId="77777777" w:rsidR="00DA07C2" w:rsidRPr="001E1831" w:rsidRDefault="00DA07C2" w:rsidP="00DA07C2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31 ธันวาคม 2562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664265" w14:textId="77777777" w:rsidR="00DA07C2" w:rsidRPr="001E1831" w:rsidRDefault="00DA07C2" w:rsidP="00DA07C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5,639,622</w:t>
            </w:r>
          </w:p>
        </w:tc>
        <w:tc>
          <w:tcPr>
            <w:tcW w:w="249" w:type="dxa"/>
            <w:gridSpan w:val="2"/>
            <w:vAlign w:val="bottom"/>
          </w:tcPr>
          <w:p w14:paraId="780DCC7E" w14:textId="77777777" w:rsidR="00DA07C2" w:rsidRPr="001E1831" w:rsidRDefault="00DA07C2" w:rsidP="00DA07C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6AF9A1" w14:textId="77777777" w:rsidR="00DA07C2" w:rsidRPr="001E1831" w:rsidRDefault="00DA07C2" w:rsidP="00DA07C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704,953</w:t>
            </w:r>
          </w:p>
        </w:tc>
        <w:tc>
          <w:tcPr>
            <w:tcW w:w="299" w:type="dxa"/>
            <w:gridSpan w:val="2"/>
            <w:vAlign w:val="bottom"/>
          </w:tcPr>
          <w:p w14:paraId="56F77911" w14:textId="77777777" w:rsidR="00DA07C2" w:rsidRPr="001E1831" w:rsidRDefault="00DA07C2" w:rsidP="00DA07C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EC6A5F" w14:textId="77777777" w:rsidR="00DA07C2" w:rsidRPr="001E1831" w:rsidRDefault="00DA07C2" w:rsidP="00DA07C2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145,142</w:t>
            </w:r>
          </w:p>
        </w:tc>
      </w:tr>
      <w:tr w:rsidR="00DA07C2" w:rsidRPr="001E1831" w14:paraId="388DD490" w14:textId="77777777" w:rsidTr="005C7514">
        <w:trPr>
          <w:gridBefore w:val="1"/>
          <w:gridAfter w:val="1"/>
          <w:wBefore w:w="108" w:type="dxa"/>
          <w:wAfter w:w="19" w:type="dxa"/>
          <w:trHeight w:hRule="exact" w:val="349"/>
        </w:trPr>
        <w:tc>
          <w:tcPr>
            <w:tcW w:w="5130" w:type="dxa"/>
            <w:gridSpan w:val="2"/>
            <w:vAlign w:val="bottom"/>
          </w:tcPr>
          <w:p w14:paraId="36F8C2AD" w14:textId="77777777" w:rsidR="00DA07C2" w:rsidRPr="001E1831" w:rsidRDefault="00DA07C2" w:rsidP="00DA07C2">
            <w:pPr>
              <w:ind w:left="-107"/>
              <w:rPr>
                <w:rFonts w:ascii="Angsana New" w:hAnsi="Angsana New"/>
                <w:sz w:val="25"/>
                <w:szCs w:val="25"/>
                <w:cs/>
              </w:rPr>
            </w:pP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7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มกราคม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63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00513C32" w14:textId="77777777" w:rsidR="00DA07C2" w:rsidRPr="001E1831" w:rsidRDefault="00DA07C2" w:rsidP="00DA07C2">
            <w:pPr>
              <w:ind w:left="-19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4,070</w:t>
            </w:r>
          </w:p>
        </w:tc>
        <w:tc>
          <w:tcPr>
            <w:tcW w:w="249" w:type="dxa"/>
            <w:gridSpan w:val="2"/>
            <w:vAlign w:val="bottom"/>
          </w:tcPr>
          <w:p w14:paraId="477EF95E" w14:textId="77777777" w:rsidR="00DA07C2" w:rsidRPr="001E1831" w:rsidRDefault="00DA07C2" w:rsidP="00DA07C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6D31759F" w14:textId="77777777" w:rsidR="00DA07C2" w:rsidRPr="001E1831" w:rsidRDefault="00DA07C2" w:rsidP="00DA07C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508</w:t>
            </w:r>
          </w:p>
        </w:tc>
        <w:tc>
          <w:tcPr>
            <w:tcW w:w="299" w:type="dxa"/>
            <w:gridSpan w:val="2"/>
            <w:vAlign w:val="bottom"/>
          </w:tcPr>
          <w:p w14:paraId="1D7A4143" w14:textId="77777777" w:rsidR="00DA07C2" w:rsidRPr="001E1831" w:rsidRDefault="00DA07C2" w:rsidP="00DA07C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76265B69" w14:textId="77777777" w:rsidR="00DA07C2" w:rsidRPr="001E1831" w:rsidRDefault="00DA07C2" w:rsidP="00DA07C2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509</w:t>
            </w:r>
          </w:p>
        </w:tc>
      </w:tr>
      <w:tr w:rsidR="00DA07C2" w:rsidRPr="001E1831" w14:paraId="3386C881" w14:textId="77777777" w:rsidTr="005C7514">
        <w:trPr>
          <w:gridBefore w:val="1"/>
          <w:gridAfter w:val="1"/>
          <w:wBefore w:w="108" w:type="dxa"/>
          <w:wAfter w:w="19" w:type="dxa"/>
          <w:trHeight w:hRule="exact" w:val="63"/>
        </w:trPr>
        <w:tc>
          <w:tcPr>
            <w:tcW w:w="5130" w:type="dxa"/>
            <w:gridSpan w:val="2"/>
            <w:vAlign w:val="bottom"/>
          </w:tcPr>
          <w:p w14:paraId="3420773F" w14:textId="77777777" w:rsidR="00DA07C2" w:rsidRPr="001E1831" w:rsidRDefault="00DA07C2" w:rsidP="00DA07C2">
            <w:pPr>
              <w:ind w:left="-107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350" w:type="dxa"/>
            <w:vAlign w:val="bottom"/>
          </w:tcPr>
          <w:p w14:paraId="5C8B8B0B" w14:textId="77777777" w:rsidR="00DA07C2" w:rsidRPr="001E1831" w:rsidRDefault="00DA07C2" w:rsidP="00DA07C2">
            <w:pPr>
              <w:ind w:left="-19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5,643,</w:t>
            </w:r>
          </w:p>
        </w:tc>
        <w:tc>
          <w:tcPr>
            <w:tcW w:w="249" w:type="dxa"/>
            <w:gridSpan w:val="2"/>
            <w:vAlign w:val="bottom"/>
          </w:tcPr>
          <w:p w14:paraId="7062190F" w14:textId="77777777" w:rsidR="00DA07C2" w:rsidRPr="001E1831" w:rsidRDefault="00DA07C2" w:rsidP="00DA07C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7E683C26" w14:textId="77777777" w:rsidR="00DA07C2" w:rsidRPr="001E1831" w:rsidRDefault="00DA07C2" w:rsidP="00DA07C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9" w:type="dxa"/>
            <w:gridSpan w:val="2"/>
            <w:vAlign w:val="bottom"/>
          </w:tcPr>
          <w:p w14:paraId="7FD866A0" w14:textId="77777777" w:rsidR="00DA07C2" w:rsidRPr="001E1831" w:rsidRDefault="00DA07C2" w:rsidP="00DA07C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2BE60CD3" w14:textId="77777777" w:rsidR="00DA07C2" w:rsidRPr="001E1831" w:rsidRDefault="00DA07C2" w:rsidP="00DA07C2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DA07C2" w:rsidRPr="001E1831" w14:paraId="32CC29CA" w14:textId="77777777" w:rsidTr="005C7514">
        <w:trPr>
          <w:gridBefore w:val="1"/>
          <w:gridAfter w:val="1"/>
          <w:wBefore w:w="108" w:type="dxa"/>
          <w:wAfter w:w="19" w:type="dxa"/>
          <w:trHeight w:hRule="exact" w:val="316"/>
        </w:trPr>
        <w:tc>
          <w:tcPr>
            <w:tcW w:w="5130" w:type="dxa"/>
            <w:gridSpan w:val="2"/>
            <w:vAlign w:val="bottom"/>
          </w:tcPr>
          <w:p w14:paraId="54C6CC23" w14:textId="77777777" w:rsidR="00DA07C2" w:rsidRPr="001E1831" w:rsidRDefault="00DA07C2" w:rsidP="00DA07C2">
            <w:pPr>
              <w:ind w:left="-107"/>
              <w:rPr>
                <w:rFonts w:ascii="Angsana New" w:hAnsi="Angsana New"/>
                <w:sz w:val="25"/>
                <w:szCs w:val="25"/>
                <w:cs/>
              </w:rPr>
            </w:pP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เมษายน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63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69923B4C" w14:textId="2832A486" w:rsidR="00DA07C2" w:rsidRPr="001E1831" w:rsidRDefault="00DA07C2" w:rsidP="00DA07C2">
            <w:pPr>
              <w:ind w:left="-19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324,123</w:t>
            </w:r>
          </w:p>
        </w:tc>
        <w:tc>
          <w:tcPr>
            <w:tcW w:w="249" w:type="dxa"/>
            <w:gridSpan w:val="2"/>
            <w:vAlign w:val="bottom"/>
          </w:tcPr>
          <w:p w14:paraId="29F9B19F" w14:textId="77777777" w:rsidR="00DA07C2" w:rsidRPr="001E1831" w:rsidRDefault="00DA07C2" w:rsidP="00DA07C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6B1FE086" w14:textId="77777777" w:rsidR="00DA07C2" w:rsidRPr="001E1831" w:rsidRDefault="00DA07C2" w:rsidP="00DA07C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40,516</w:t>
            </w:r>
          </w:p>
        </w:tc>
        <w:tc>
          <w:tcPr>
            <w:tcW w:w="299" w:type="dxa"/>
            <w:gridSpan w:val="2"/>
            <w:vAlign w:val="bottom"/>
          </w:tcPr>
          <w:p w14:paraId="40F5649F" w14:textId="77777777" w:rsidR="00DA07C2" w:rsidRPr="001E1831" w:rsidRDefault="00DA07C2" w:rsidP="00DA07C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21220FFD" w14:textId="77777777" w:rsidR="00DA07C2" w:rsidRPr="001E1831" w:rsidRDefault="00DA07C2" w:rsidP="00DA07C2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40,515</w:t>
            </w:r>
          </w:p>
        </w:tc>
      </w:tr>
      <w:tr w:rsidR="00DA07C2" w:rsidRPr="001E1831" w14:paraId="53C30F8A" w14:textId="77777777" w:rsidTr="005C7514">
        <w:trPr>
          <w:gridBefore w:val="1"/>
          <w:gridAfter w:val="1"/>
          <w:wBefore w:w="108" w:type="dxa"/>
          <w:wAfter w:w="19" w:type="dxa"/>
          <w:trHeight w:hRule="exact" w:val="316"/>
        </w:trPr>
        <w:tc>
          <w:tcPr>
            <w:tcW w:w="5130" w:type="dxa"/>
            <w:gridSpan w:val="2"/>
            <w:vAlign w:val="bottom"/>
          </w:tcPr>
          <w:p w14:paraId="7A92AFAE" w14:textId="36101331" w:rsidR="00DA07C2" w:rsidRPr="001E1831" w:rsidRDefault="00DA07C2" w:rsidP="00DA07C2">
            <w:pPr>
              <w:ind w:left="-107"/>
              <w:rPr>
                <w:rFonts w:ascii="Angsana New" w:hAnsi="Angsana New"/>
                <w:sz w:val="25"/>
                <w:szCs w:val="25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 xml:space="preserve">3 กรกฎาคม 2563 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>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686A910E" w14:textId="05917F8A" w:rsidR="00DA07C2" w:rsidRPr="001E1831" w:rsidRDefault="00DA07C2" w:rsidP="00DA07C2">
            <w:pPr>
              <w:ind w:left="-19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671,028</w:t>
            </w:r>
          </w:p>
        </w:tc>
        <w:tc>
          <w:tcPr>
            <w:tcW w:w="249" w:type="dxa"/>
            <w:gridSpan w:val="2"/>
            <w:vAlign w:val="bottom"/>
          </w:tcPr>
          <w:p w14:paraId="5B4BC730" w14:textId="77777777" w:rsidR="00DA07C2" w:rsidRPr="001E1831" w:rsidRDefault="00DA07C2" w:rsidP="00DA07C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05255502" w14:textId="79F0BF68" w:rsidR="00DA07C2" w:rsidRPr="001E1831" w:rsidRDefault="00DA07C2" w:rsidP="00DA07C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83,878</w:t>
            </w:r>
          </w:p>
        </w:tc>
        <w:tc>
          <w:tcPr>
            <w:tcW w:w="299" w:type="dxa"/>
            <w:gridSpan w:val="2"/>
            <w:vAlign w:val="bottom"/>
          </w:tcPr>
          <w:p w14:paraId="043AD5AB" w14:textId="77777777" w:rsidR="00DA07C2" w:rsidRPr="001E1831" w:rsidRDefault="00DA07C2" w:rsidP="00DA07C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6023AD7A" w14:textId="7C42C3DC" w:rsidR="00DA07C2" w:rsidRPr="001E1831" w:rsidRDefault="00DA07C2" w:rsidP="00DA07C2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83,879</w:t>
            </w:r>
          </w:p>
        </w:tc>
      </w:tr>
      <w:tr w:rsidR="00DA07C2" w:rsidRPr="001E1831" w14:paraId="6FFE1DD8" w14:textId="77777777" w:rsidTr="005C7514">
        <w:trPr>
          <w:gridBefore w:val="1"/>
          <w:gridAfter w:val="1"/>
          <w:wBefore w:w="108" w:type="dxa"/>
          <w:wAfter w:w="19" w:type="dxa"/>
          <w:trHeight w:hRule="exact" w:val="316"/>
        </w:trPr>
        <w:tc>
          <w:tcPr>
            <w:tcW w:w="5130" w:type="dxa"/>
            <w:gridSpan w:val="2"/>
            <w:vAlign w:val="bottom"/>
          </w:tcPr>
          <w:p w14:paraId="5D6BEBCB" w14:textId="3B737EC0" w:rsidR="00DA07C2" w:rsidRPr="001E1831" w:rsidRDefault="00DA07C2" w:rsidP="00DA07C2">
            <w:pPr>
              <w:ind w:left="-107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 xml:space="preserve">2 ตุลาคม 2563 </w:t>
            </w:r>
            <w:r w:rsidRPr="001E1831">
              <w:rPr>
                <w:rFonts w:ascii="Angsana New" w:hAnsi="Angsana New"/>
                <w:sz w:val="25"/>
                <w:szCs w:val="25"/>
                <w:cs/>
              </w:rPr>
              <w:t>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1041BA8B" w14:textId="0245F5C0" w:rsidR="00DA07C2" w:rsidRPr="001E1831" w:rsidRDefault="00DA07C2" w:rsidP="00DA07C2">
            <w:pPr>
              <w:ind w:left="-19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1,598</w:t>
            </w:r>
          </w:p>
        </w:tc>
        <w:tc>
          <w:tcPr>
            <w:tcW w:w="249" w:type="dxa"/>
            <w:gridSpan w:val="2"/>
            <w:vAlign w:val="bottom"/>
          </w:tcPr>
          <w:p w14:paraId="449E1A46" w14:textId="77777777" w:rsidR="00DA07C2" w:rsidRPr="001E1831" w:rsidRDefault="00DA07C2" w:rsidP="00DA07C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0062B69E" w14:textId="3BAF7198" w:rsidR="00DA07C2" w:rsidRPr="001E1831" w:rsidRDefault="00DA07C2" w:rsidP="00DA07C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200</w:t>
            </w:r>
          </w:p>
        </w:tc>
        <w:tc>
          <w:tcPr>
            <w:tcW w:w="299" w:type="dxa"/>
            <w:gridSpan w:val="2"/>
            <w:vAlign w:val="bottom"/>
          </w:tcPr>
          <w:p w14:paraId="66046DF0" w14:textId="77777777" w:rsidR="00DA07C2" w:rsidRPr="001E1831" w:rsidRDefault="00DA07C2" w:rsidP="00DA07C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52FA8646" w14:textId="2BB773D9" w:rsidR="00DA07C2" w:rsidRPr="001E1831" w:rsidRDefault="00DA07C2" w:rsidP="00DA07C2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200</w:t>
            </w:r>
          </w:p>
        </w:tc>
      </w:tr>
      <w:tr w:rsidR="00DA07C2" w:rsidRPr="001E1831" w14:paraId="4E4D2A0E" w14:textId="77777777" w:rsidTr="005C7514">
        <w:trPr>
          <w:gridBefore w:val="1"/>
          <w:gridAfter w:val="1"/>
          <w:wBefore w:w="108" w:type="dxa"/>
          <w:wAfter w:w="19" w:type="dxa"/>
          <w:trHeight w:hRule="exact" w:val="349"/>
        </w:trPr>
        <w:tc>
          <w:tcPr>
            <w:tcW w:w="5130" w:type="dxa"/>
            <w:gridSpan w:val="2"/>
            <w:vAlign w:val="bottom"/>
          </w:tcPr>
          <w:p w14:paraId="02CBCF53" w14:textId="18F08E64" w:rsidR="00DA07C2" w:rsidRPr="001E1831" w:rsidRDefault="00DA07C2" w:rsidP="00DA07C2">
            <w:pPr>
              <w:ind w:left="-107"/>
              <w:rPr>
                <w:rFonts w:ascii="Angsana New" w:hAnsi="Angsana New"/>
                <w:sz w:val="25"/>
                <w:szCs w:val="25"/>
                <w:cs/>
              </w:rPr>
            </w:pPr>
            <w:r w:rsidRPr="001E1831">
              <w:rPr>
                <w:rFonts w:ascii="Angsana New" w:hAnsi="Angsana New" w:hint="cs"/>
                <w:sz w:val="25"/>
                <w:szCs w:val="25"/>
                <w:cs/>
              </w:rPr>
              <w:t>31 ธันวาคม 2563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DD4D56" w14:textId="2D670FDC" w:rsidR="00DA07C2" w:rsidRPr="001E1831" w:rsidRDefault="00DA07C2" w:rsidP="00DA07C2">
            <w:pPr>
              <w:ind w:left="-19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6,640,441</w:t>
            </w:r>
          </w:p>
        </w:tc>
        <w:tc>
          <w:tcPr>
            <w:tcW w:w="249" w:type="dxa"/>
            <w:gridSpan w:val="2"/>
            <w:vAlign w:val="bottom"/>
          </w:tcPr>
          <w:p w14:paraId="47ECC033" w14:textId="77777777" w:rsidR="00DA07C2" w:rsidRPr="001E1831" w:rsidRDefault="00DA07C2" w:rsidP="00DA07C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963AD8" w14:textId="6B9F80DD" w:rsidR="00DA07C2" w:rsidRPr="001E1831" w:rsidRDefault="00DA07C2" w:rsidP="00DA07C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830,055</w:t>
            </w:r>
          </w:p>
        </w:tc>
        <w:tc>
          <w:tcPr>
            <w:tcW w:w="299" w:type="dxa"/>
            <w:gridSpan w:val="2"/>
            <w:vAlign w:val="bottom"/>
          </w:tcPr>
          <w:p w14:paraId="7E5C53E5" w14:textId="77777777" w:rsidR="00DA07C2" w:rsidRPr="001E1831" w:rsidRDefault="00DA07C2" w:rsidP="00DA07C2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0B79D1" w14:textId="2C4DCD1D" w:rsidR="00DA07C2" w:rsidRPr="001E1831" w:rsidRDefault="00DA07C2" w:rsidP="00DA07C2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E1831">
              <w:rPr>
                <w:rFonts w:ascii="Angsana New" w:hAnsi="Angsana New"/>
                <w:sz w:val="25"/>
                <w:szCs w:val="25"/>
              </w:rPr>
              <w:t>270,245</w:t>
            </w:r>
          </w:p>
        </w:tc>
      </w:tr>
    </w:tbl>
    <w:p w14:paraId="3A1F80FC" w14:textId="77777777" w:rsidR="00DA07C2" w:rsidRPr="001E1831" w:rsidRDefault="00DA07C2" w:rsidP="00905C56">
      <w:pPr>
        <w:spacing w:after="120"/>
        <w:jc w:val="thaiDistribute"/>
        <w:rPr>
          <w:rFonts w:ascii="Angsana New" w:hAnsi="Angsana New"/>
          <w:sz w:val="16"/>
          <w:szCs w:val="16"/>
        </w:rPr>
      </w:pPr>
    </w:p>
    <w:p w14:paraId="38FFB1A0" w14:textId="52E8700D" w:rsidR="00905C56" w:rsidRPr="001E1831" w:rsidRDefault="00905C56" w:rsidP="00905C56">
      <w:pPr>
        <w:spacing w:after="120"/>
        <w:jc w:val="thaiDistribute"/>
        <w:rPr>
          <w:rFonts w:ascii="Angsana New" w:hAnsi="Angsana New"/>
          <w:sz w:val="26"/>
          <w:szCs w:val="26"/>
        </w:rPr>
      </w:pPr>
      <w:r w:rsidRPr="001E1831">
        <w:rPr>
          <w:rFonts w:ascii="Angsana New" w:hAnsi="Angsana New" w:hint="cs"/>
          <w:sz w:val="26"/>
          <w:szCs w:val="26"/>
          <w:cs/>
        </w:rPr>
        <w:t>เมื่อวันที่</w:t>
      </w:r>
      <w:r w:rsidRPr="001E1831">
        <w:rPr>
          <w:rFonts w:ascii="Angsana New" w:hAnsi="Angsana New"/>
          <w:sz w:val="26"/>
          <w:szCs w:val="26"/>
          <w:cs/>
        </w:rPr>
        <w:t xml:space="preserve"> </w:t>
      </w:r>
      <w:r w:rsidR="007D3604" w:rsidRPr="001E1831">
        <w:rPr>
          <w:rFonts w:ascii="Angsana New" w:hAnsi="Angsana New"/>
          <w:sz w:val="26"/>
          <w:szCs w:val="26"/>
        </w:rPr>
        <w:t>27</w:t>
      </w:r>
      <w:r w:rsidRPr="001E1831">
        <w:rPr>
          <w:rFonts w:ascii="Angsana New" w:hAnsi="Angsana New" w:hint="cs"/>
          <w:sz w:val="26"/>
          <w:szCs w:val="26"/>
          <w:cs/>
        </w:rPr>
        <w:t xml:space="preserve"> เมษายน </w:t>
      </w:r>
      <w:r w:rsidR="007D3604" w:rsidRPr="001E1831">
        <w:rPr>
          <w:rFonts w:ascii="Angsana New" w:hAnsi="Angsana New"/>
          <w:sz w:val="26"/>
          <w:szCs w:val="26"/>
        </w:rPr>
        <w:t>2558</w:t>
      </w:r>
      <w:r w:rsidRPr="001E1831">
        <w:rPr>
          <w:rFonts w:ascii="Angsana New" w:hAnsi="Angsana New"/>
          <w:sz w:val="26"/>
          <w:szCs w:val="26"/>
          <w:cs/>
        </w:rPr>
        <w:t xml:space="preserve"> </w:t>
      </w:r>
      <w:r w:rsidRPr="001E1831">
        <w:rPr>
          <w:rFonts w:ascii="Angsana New" w:hAnsi="Angsana New" w:hint="cs"/>
          <w:sz w:val="26"/>
          <w:szCs w:val="26"/>
          <w:cs/>
        </w:rPr>
        <w:t xml:space="preserve">ที่ประชุมผู้ถือหุ้นสามัญประจำปีผู้ถือหุ้นครั้งที่ </w:t>
      </w:r>
      <w:r w:rsidR="007D3604" w:rsidRPr="001E1831">
        <w:rPr>
          <w:rFonts w:ascii="Angsana New" w:hAnsi="Angsana New"/>
          <w:sz w:val="26"/>
          <w:szCs w:val="26"/>
        </w:rPr>
        <w:t>1</w:t>
      </w:r>
      <w:r w:rsidR="007D3604" w:rsidRPr="001E1831">
        <w:rPr>
          <w:rFonts w:ascii="Angsana New" w:hAnsi="Angsana New"/>
          <w:sz w:val="26"/>
          <w:szCs w:val="26"/>
          <w:cs/>
        </w:rPr>
        <w:t>/</w:t>
      </w:r>
      <w:r w:rsidR="007D3604" w:rsidRPr="001E1831">
        <w:rPr>
          <w:rFonts w:ascii="Angsana New" w:hAnsi="Angsana New"/>
          <w:sz w:val="26"/>
          <w:szCs w:val="26"/>
        </w:rPr>
        <w:t>2558</w:t>
      </w:r>
      <w:r w:rsidRPr="001E1831">
        <w:rPr>
          <w:rFonts w:ascii="Angsana New" w:hAnsi="Angsana New" w:hint="cs"/>
          <w:sz w:val="26"/>
          <w:szCs w:val="26"/>
          <w:cs/>
        </w:rPr>
        <w:t xml:space="preserve"> มีมติอนุมัติให้</w:t>
      </w:r>
    </w:p>
    <w:p w14:paraId="444E1101" w14:textId="77777777" w:rsidR="00905C56" w:rsidRPr="001E1831" w:rsidRDefault="00905C56" w:rsidP="00F86C62">
      <w:pPr>
        <w:numPr>
          <w:ilvl w:val="0"/>
          <w:numId w:val="7"/>
        </w:numPr>
        <w:spacing w:after="120"/>
        <w:ind w:left="270" w:hanging="270"/>
        <w:jc w:val="thaiDistribute"/>
        <w:rPr>
          <w:rFonts w:ascii="Angsana New" w:hAnsi="Angsana New"/>
          <w:sz w:val="26"/>
          <w:szCs w:val="26"/>
        </w:rPr>
      </w:pPr>
      <w:r w:rsidRPr="001E1831">
        <w:rPr>
          <w:rFonts w:ascii="Angsana New" w:hAnsi="Angsana New"/>
          <w:sz w:val="26"/>
          <w:szCs w:val="26"/>
          <w:cs/>
        </w:rPr>
        <w:t>เปลี่ยนแปลงมูลค่าหุ้นที่ตราไว้ (</w:t>
      </w:r>
      <w:r w:rsidRPr="001E1831">
        <w:rPr>
          <w:rFonts w:ascii="Angsana New" w:hAnsi="Angsana New"/>
          <w:sz w:val="26"/>
          <w:szCs w:val="26"/>
        </w:rPr>
        <w:t>Par Value</w:t>
      </w:r>
      <w:r w:rsidRPr="001E1831">
        <w:rPr>
          <w:rFonts w:ascii="Angsana New" w:hAnsi="Angsana New"/>
          <w:sz w:val="26"/>
          <w:szCs w:val="26"/>
          <w:cs/>
        </w:rPr>
        <w:t>) ของบริษัท</w:t>
      </w:r>
      <w:r w:rsidRPr="001E1831">
        <w:rPr>
          <w:rFonts w:ascii="Angsana New" w:hAnsi="Angsana New" w:hint="cs"/>
          <w:sz w:val="26"/>
          <w:szCs w:val="26"/>
          <w:cs/>
        </w:rPr>
        <w:t xml:space="preserve"> </w:t>
      </w:r>
      <w:r w:rsidRPr="001E1831">
        <w:rPr>
          <w:rFonts w:ascii="Angsana New" w:hAnsi="Angsana New"/>
          <w:sz w:val="26"/>
          <w:szCs w:val="26"/>
          <w:cs/>
        </w:rPr>
        <w:t xml:space="preserve">จากเดิมมูลค่าหุ้นที่ตราไว้หุ้นละ </w:t>
      </w:r>
      <w:r w:rsidR="007D3604" w:rsidRPr="001E1831">
        <w:rPr>
          <w:rFonts w:ascii="Angsana New" w:hAnsi="Angsana New"/>
          <w:sz w:val="26"/>
          <w:szCs w:val="26"/>
        </w:rPr>
        <w:t>0</w:t>
      </w:r>
      <w:r w:rsidR="007D3604" w:rsidRPr="001E1831">
        <w:rPr>
          <w:rFonts w:ascii="Angsana New" w:hAnsi="Angsana New"/>
          <w:sz w:val="26"/>
          <w:szCs w:val="26"/>
          <w:cs/>
        </w:rPr>
        <w:t>.</w:t>
      </w:r>
      <w:r w:rsidR="007D3604" w:rsidRPr="001E1831">
        <w:rPr>
          <w:rFonts w:ascii="Angsana New" w:hAnsi="Angsana New"/>
          <w:sz w:val="26"/>
          <w:szCs w:val="26"/>
        </w:rPr>
        <w:t>50</w:t>
      </w:r>
      <w:r w:rsidRPr="001E1831">
        <w:rPr>
          <w:rFonts w:ascii="Angsana New" w:hAnsi="Angsana New"/>
          <w:sz w:val="26"/>
          <w:szCs w:val="26"/>
          <w:cs/>
        </w:rPr>
        <w:t xml:space="preserve"> บาท เป็นมูลค่าหุ้นที่ตราไว้หุ้นละ 0.125 บาท</w:t>
      </w:r>
    </w:p>
    <w:p w14:paraId="01EF30F4" w14:textId="77777777" w:rsidR="00905C56" w:rsidRPr="001E1831" w:rsidRDefault="00905C56" w:rsidP="00F86C62">
      <w:pPr>
        <w:numPr>
          <w:ilvl w:val="0"/>
          <w:numId w:val="7"/>
        </w:numPr>
        <w:spacing w:after="120"/>
        <w:ind w:left="270" w:hanging="270"/>
        <w:jc w:val="thaiDistribute"/>
        <w:rPr>
          <w:rFonts w:ascii="Angsana New" w:hAnsi="Angsana New"/>
          <w:sz w:val="26"/>
          <w:szCs w:val="26"/>
        </w:rPr>
      </w:pPr>
      <w:r w:rsidRPr="001E1831">
        <w:rPr>
          <w:rFonts w:ascii="Angsana New" w:hAnsi="Angsana New" w:hint="cs"/>
          <w:sz w:val="26"/>
          <w:szCs w:val="26"/>
          <w:cs/>
        </w:rPr>
        <w:t>แก้ไขเปลี่ยนแปลง</w:t>
      </w:r>
      <w:r w:rsidRPr="001E1831">
        <w:rPr>
          <w:rFonts w:ascii="Angsana New" w:hAnsi="Angsana New"/>
          <w:sz w:val="26"/>
          <w:szCs w:val="26"/>
          <w:cs/>
        </w:rPr>
        <w:t>ทุนจดทะเบียนจาก</w:t>
      </w:r>
      <w:r w:rsidRPr="001E1831">
        <w:rPr>
          <w:rFonts w:ascii="Angsana New" w:hAnsi="Angsana New" w:hint="cs"/>
          <w:sz w:val="26"/>
          <w:szCs w:val="26"/>
          <w:cs/>
        </w:rPr>
        <w:t>เดิม</w:t>
      </w:r>
      <w:r w:rsidRPr="001E1831">
        <w:rPr>
          <w:rFonts w:ascii="Angsana New" w:hAnsi="Angsana New"/>
          <w:sz w:val="26"/>
          <w:szCs w:val="26"/>
          <w:cs/>
        </w:rPr>
        <w:t xml:space="preserve"> 702,918,641 บาท</w:t>
      </w:r>
      <w:r w:rsidRPr="001E1831">
        <w:rPr>
          <w:rFonts w:ascii="Angsana New" w:hAnsi="Angsana New" w:hint="cs"/>
          <w:sz w:val="26"/>
          <w:szCs w:val="26"/>
          <w:cs/>
        </w:rPr>
        <w:t xml:space="preserve"> แบ่งออกเป็นหุ้นสามัญ </w:t>
      </w:r>
      <w:r w:rsidR="007D3604" w:rsidRPr="001E1831">
        <w:rPr>
          <w:rFonts w:ascii="Angsana New" w:hAnsi="Angsana New"/>
          <w:sz w:val="26"/>
          <w:szCs w:val="26"/>
        </w:rPr>
        <w:t>1</w:t>
      </w:r>
      <w:r w:rsidRPr="001E1831">
        <w:rPr>
          <w:rFonts w:ascii="Angsana New" w:hAnsi="Angsana New" w:hint="cs"/>
          <w:sz w:val="26"/>
          <w:szCs w:val="26"/>
          <w:cs/>
        </w:rPr>
        <w:t>,</w:t>
      </w:r>
      <w:r w:rsidR="007D3604" w:rsidRPr="001E1831">
        <w:rPr>
          <w:rFonts w:ascii="Angsana New" w:hAnsi="Angsana New"/>
          <w:sz w:val="26"/>
          <w:szCs w:val="26"/>
        </w:rPr>
        <w:t>405</w:t>
      </w:r>
      <w:r w:rsidRPr="001E1831">
        <w:rPr>
          <w:rFonts w:ascii="Angsana New" w:hAnsi="Angsana New" w:hint="cs"/>
          <w:sz w:val="26"/>
          <w:szCs w:val="26"/>
          <w:cs/>
        </w:rPr>
        <w:t>,</w:t>
      </w:r>
      <w:r w:rsidR="007D3604" w:rsidRPr="001E1831">
        <w:rPr>
          <w:rFonts w:ascii="Angsana New" w:hAnsi="Angsana New"/>
          <w:sz w:val="26"/>
          <w:szCs w:val="26"/>
        </w:rPr>
        <w:t>837</w:t>
      </w:r>
      <w:r w:rsidRPr="001E1831">
        <w:rPr>
          <w:rFonts w:ascii="Angsana New" w:hAnsi="Angsana New" w:hint="cs"/>
          <w:sz w:val="26"/>
          <w:szCs w:val="26"/>
          <w:cs/>
        </w:rPr>
        <w:t>,</w:t>
      </w:r>
      <w:r w:rsidR="007D3604" w:rsidRPr="001E1831">
        <w:rPr>
          <w:rFonts w:ascii="Angsana New" w:hAnsi="Angsana New"/>
          <w:sz w:val="26"/>
          <w:szCs w:val="26"/>
        </w:rPr>
        <w:t>282</w:t>
      </w:r>
      <w:r w:rsidRPr="001E1831">
        <w:rPr>
          <w:rFonts w:ascii="Angsana New" w:hAnsi="Angsana New" w:hint="cs"/>
          <w:sz w:val="26"/>
          <w:szCs w:val="26"/>
          <w:cs/>
        </w:rPr>
        <w:t xml:space="preserve"> หุ้น</w:t>
      </w:r>
      <w:r w:rsidRPr="001E1831">
        <w:rPr>
          <w:rFonts w:ascii="Angsana New" w:hAnsi="Angsana New"/>
          <w:sz w:val="26"/>
          <w:szCs w:val="26"/>
          <w:cs/>
        </w:rPr>
        <w:t xml:space="preserve"> เป็น 705,918,641 บาท แบ่งออกเป็น</w:t>
      </w:r>
      <w:r w:rsidRPr="001E1831">
        <w:rPr>
          <w:rFonts w:ascii="Angsana New" w:hAnsi="Angsana New" w:hint="cs"/>
          <w:sz w:val="26"/>
          <w:szCs w:val="26"/>
          <w:cs/>
        </w:rPr>
        <w:t>หุ้นสามัญ</w:t>
      </w:r>
      <w:r w:rsidRPr="001E1831">
        <w:rPr>
          <w:rFonts w:ascii="Angsana New" w:hAnsi="Angsana New"/>
          <w:sz w:val="26"/>
          <w:szCs w:val="26"/>
          <w:cs/>
        </w:rPr>
        <w:t xml:space="preserve"> </w:t>
      </w:r>
      <w:r w:rsidR="007D3604" w:rsidRPr="001E1831">
        <w:rPr>
          <w:rFonts w:ascii="Angsana New" w:hAnsi="Angsana New"/>
          <w:sz w:val="26"/>
          <w:szCs w:val="26"/>
        </w:rPr>
        <w:t>5</w:t>
      </w:r>
      <w:r w:rsidRPr="001E1831">
        <w:rPr>
          <w:rFonts w:ascii="Angsana New" w:hAnsi="Angsana New"/>
          <w:sz w:val="26"/>
          <w:szCs w:val="26"/>
          <w:cs/>
        </w:rPr>
        <w:t>,</w:t>
      </w:r>
      <w:r w:rsidR="007D3604" w:rsidRPr="001E1831">
        <w:rPr>
          <w:rFonts w:ascii="Angsana New" w:hAnsi="Angsana New"/>
          <w:sz w:val="26"/>
          <w:szCs w:val="26"/>
        </w:rPr>
        <w:t>647</w:t>
      </w:r>
      <w:r w:rsidRPr="001E1831">
        <w:rPr>
          <w:rFonts w:ascii="Angsana New" w:hAnsi="Angsana New"/>
          <w:sz w:val="26"/>
          <w:szCs w:val="26"/>
          <w:cs/>
        </w:rPr>
        <w:t>,</w:t>
      </w:r>
      <w:r w:rsidR="007D3604" w:rsidRPr="001E1831">
        <w:rPr>
          <w:rFonts w:ascii="Angsana New" w:hAnsi="Angsana New"/>
          <w:sz w:val="26"/>
          <w:szCs w:val="26"/>
        </w:rPr>
        <w:t>349</w:t>
      </w:r>
      <w:r w:rsidRPr="001E1831">
        <w:rPr>
          <w:rFonts w:ascii="Angsana New" w:hAnsi="Angsana New"/>
          <w:sz w:val="26"/>
          <w:szCs w:val="26"/>
          <w:cs/>
        </w:rPr>
        <w:t>,</w:t>
      </w:r>
      <w:r w:rsidR="007D3604" w:rsidRPr="001E1831">
        <w:rPr>
          <w:rFonts w:ascii="Angsana New" w:hAnsi="Angsana New"/>
          <w:sz w:val="26"/>
          <w:szCs w:val="26"/>
        </w:rPr>
        <w:t>128</w:t>
      </w:r>
      <w:r w:rsidRPr="001E1831">
        <w:rPr>
          <w:rFonts w:ascii="Angsana New" w:hAnsi="Angsana New"/>
          <w:sz w:val="26"/>
          <w:szCs w:val="26"/>
          <w:cs/>
        </w:rPr>
        <w:t xml:space="preserve"> หุ้น </w:t>
      </w:r>
    </w:p>
    <w:p w14:paraId="2B5E16F2" w14:textId="3DB596D2" w:rsidR="00990EA5" w:rsidRPr="001E1831" w:rsidRDefault="00CA3CAE" w:rsidP="00AB6D3B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before="240" w:after="60"/>
        <w:ind w:left="360" w:right="-43" w:hanging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1E1831">
        <w:rPr>
          <w:rFonts w:ascii="Angsana New" w:hAnsi="Angsana New"/>
          <w:b/>
          <w:bCs/>
          <w:sz w:val="28"/>
          <w:szCs w:val="28"/>
        </w:rPr>
        <w:t>2</w:t>
      </w:r>
      <w:r w:rsidR="00E6345D" w:rsidRPr="001E1831">
        <w:rPr>
          <w:rFonts w:ascii="Angsana New" w:hAnsi="Angsana New"/>
          <w:b/>
          <w:bCs/>
          <w:sz w:val="28"/>
          <w:szCs w:val="28"/>
        </w:rPr>
        <w:t>2</w:t>
      </w:r>
      <w:r w:rsidR="00990EA5" w:rsidRPr="001E1831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="00990EA5" w:rsidRPr="001E1831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630666" w:rsidRPr="001E1831">
        <w:rPr>
          <w:rFonts w:ascii="Angsana New" w:hAnsi="Angsana New" w:hint="cs"/>
          <w:b/>
          <w:bCs/>
          <w:sz w:val="28"/>
          <w:szCs w:val="28"/>
          <w:cs/>
        </w:rPr>
        <w:t>ใบสำคัญแสดงสิทธิซื้อหุ้น</w:t>
      </w:r>
      <w:r w:rsidR="00630666" w:rsidRPr="001E1831">
        <w:rPr>
          <w:rFonts w:ascii="Angsana New" w:hAnsi="Angsana New"/>
          <w:b/>
          <w:bCs/>
          <w:sz w:val="28"/>
          <w:szCs w:val="28"/>
        </w:rPr>
        <w:t xml:space="preserve"> BROOK</w:t>
      </w:r>
      <w:r w:rsidR="00630666" w:rsidRPr="001E1831">
        <w:rPr>
          <w:rFonts w:ascii="Angsana New" w:hAnsi="Angsana New"/>
          <w:b/>
          <w:bCs/>
          <w:sz w:val="28"/>
          <w:szCs w:val="28"/>
          <w:cs/>
        </w:rPr>
        <w:t>-</w:t>
      </w:r>
      <w:r w:rsidR="00630666" w:rsidRPr="001E1831">
        <w:rPr>
          <w:rFonts w:ascii="Angsana New" w:hAnsi="Angsana New"/>
          <w:b/>
          <w:bCs/>
          <w:sz w:val="28"/>
          <w:szCs w:val="28"/>
        </w:rPr>
        <w:t>W5</w:t>
      </w:r>
    </w:p>
    <w:p w14:paraId="20C4DEA7" w14:textId="77777777" w:rsidR="00630666" w:rsidRPr="001E1831" w:rsidRDefault="00630666" w:rsidP="00630666">
      <w:pPr>
        <w:tabs>
          <w:tab w:val="left" w:pos="7200"/>
        </w:tabs>
        <w:spacing w:after="240"/>
        <w:ind w:left="360" w:right="181"/>
        <w:jc w:val="thaiDistribute"/>
        <w:rPr>
          <w:rFonts w:ascii="Angsana New" w:hAnsi="Angsana New"/>
          <w:spacing w:val="-6"/>
          <w:sz w:val="28"/>
          <w:szCs w:val="28"/>
          <w:cs/>
        </w:rPr>
      </w:pPr>
      <w:r w:rsidRPr="001E1831">
        <w:rPr>
          <w:rFonts w:ascii="Angsana New" w:hAnsi="Angsana New" w:hint="cs"/>
          <w:sz w:val="28"/>
          <w:szCs w:val="28"/>
          <w:cs/>
        </w:rPr>
        <w:t>เมื่อวันที่ 24 เมษายน 2562 ที่ประชุมสามัญผู้ถือหุ้นครั้งที่ 1/2562 ของบริษัทฯ มีมติอนุมัติ</w:t>
      </w:r>
      <w:r w:rsidRPr="001E1831">
        <w:rPr>
          <w:rFonts w:ascii="Angsana New" w:hAnsi="Angsana New"/>
          <w:sz w:val="28"/>
          <w:szCs w:val="28"/>
          <w:cs/>
        </w:rPr>
        <w:t>ให้ออกใบสำคัญแสดงสิทธิที่จะซื้อหุ้นสามัญ</w:t>
      </w:r>
      <w:r w:rsidRPr="001E1831">
        <w:rPr>
          <w:rFonts w:ascii="Angsana New" w:hAnsi="Angsana New" w:hint="cs"/>
          <w:sz w:val="28"/>
          <w:szCs w:val="28"/>
          <w:cs/>
        </w:rPr>
        <w:t>ที่ออกใหม่</w:t>
      </w:r>
      <w:r w:rsidRPr="001E1831">
        <w:rPr>
          <w:rFonts w:ascii="Angsana New" w:hAnsi="Angsana New"/>
          <w:sz w:val="28"/>
          <w:szCs w:val="28"/>
          <w:cs/>
        </w:rPr>
        <w:t xml:space="preserve"> (</w:t>
      </w:r>
      <w:r w:rsidRPr="001E1831">
        <w:rPr>
          <w:rFonts w:ascii="Angsana New" w:hAnsi="Angsana New"/>
          <w:sz w:val="28"/>
          <w:szCs w:val="28"/>
        </w:rPr>
        <w:t>BROOK</w:t>
      </w:r>
      <w:r w:rsidRPr="001E1831">
        <w:rPr>
          <w:rFonts w:ascii="Angsana New" w:hAnsi="Angsana New"/>
          <w:sz w:val="28"/>
          <w:szCs w:val="28"/>
          <w:cs/>
        </w:rPr>
        <w:t>-</w:t>
      </w:r>
      <w:r w:rsidRPr="001E1831">
        <w:rPr>
          <w:rFonts w:ascii="Angsana New" w:hAnsi="Angsana New"/>
          <w:sz w:val="28"/>
          <w:szCs w:val="28"/>
        </w:rPr>
        <w:t>W</w:t>
      </w:r>
      <w:r w:rsidRPr="001E1831">
        <w:rPr>
          <w:rFonts w:ascii="Angsana New" w:hAnsi="Angsana New" w:hint="cs"/>
          <w:sz w:val="28"/>
          <w:szCs w:val="28"/>
          <w:cs/>
        </w:rPr>
        <w:t>5</w:t>
      </w:r>
      <w:r w:rsidRPr="001E1831">
        <w:rPr>
          <w:rFonts w:ascii="Angsana New" w:hAnsi="Angsana New"/>
          <w:sz w:val="28"/>
          <w:szCs w:val="28"/>
          <w:cs/>
        </w:rPr>
        <w:t xml:space="preserve">) อายุ </w:t>
      </w:r>
      <w:r w:rsidRPr="001E1831">
        <w:rPr>
          <w:rFonts w:ascii="Angsana New" w:hAnsi="Angsana New" w:hint="cs"/>
          <w:sz w:val="28"/>
          <w:szCs w:val="28"/>
          <w:cs/>
        </w:rPr>
        <w:t>3</w:t>
      </w:r>
      <w:r w:rsidRPr="001E1831">
        <w:rPr>
          <w:rFonts w:ascii="Angsana New" w:hAnsi="Angsana New"/>
          <w:sz w:val="28"/>
          <w:szCs w:val="28"/>
          <w:cs/>
        </w:rPr>
        <w:t xml:space="preserve"> ปี </w:t>
      </w:r>
      <w:r w:rsidRPr="001E1831">
        <w:rPr>
          <w:rFonts w:ascii="Angsana New" w:hAnsi="Angsana New" w:hint="cs"/>
          <w:sz w:val="28"/>
          <w:szCs w:val="28"/>
          <w:cs/>
        </w:rPr>
        <w:t xml:space="preserve">นับแต่วันที่ออกใบสำคัญแสดงสิทธิ </w:t>
      </w:r>
      <w:r w:rsidRPr="001E1831">
        <w:rPr>
          <w:rFonts w:ascii="Angsana New" w:hAnsi="Angsana New"/>
          <w:sz w:val="28"/>
          <w:szCs w:val="28"/>
          <w:cs/>
        </w:rPr>
        <w:t xml:space="preserve">จำนวน </w:t>
      </w:r>
      <w:r w:rsidRPr="001E1831">
        <w:rPr>
          <w:rFonts w:ascii="Angsana New" w:hAnsi="Angsana New"/>
          <w:sz w:val="28"/>
          <w:szCs w:val="28"/>
        </w:rPr>
        <w:t>1,409,401,217</w:t>
      </w:r>
      <w:r w:rsidRPr="001E1831">
        <w:rPr>
          <w:rFonts w:ascii="Angsana New" w:hAnsi="Angsana New"/>
          <w:sz w:val="28"/>
          <w:szCs w:val="28"/>
          <w:cs/>
        </w:rPr>
        <w:t xml:space="preserve"> หน่วย </w:t>
      </w:r>
      <w:r w:rsidRPr="001E1831">
        <w:rPr>
          <w:rFonts w:ascii="Angsana New" w:hAnsi="Angsana New" w:hint="cs"/>
          <w:sz w:val="28"/>
          <w:szCs w:val="28"/>
          <w:cs/>
        </w:rPr>
        <w:t xml:space="preserve">ราคาต่อหน่วย 0.00 บาท </w:t>
      </w:r>
      <w:r w:rsidRPr="001E1831">
        <w:rPr>
          <w:rFonts w:ascii="Angsana New" w:hAnsi="Angsana New"/>
          <w:sz w:val="28"/>
          <w:szCs w:val="28"/>
          <w:cs/>
        </w:rPr>
        <w:t>ให้แก่</w:t>
      </w:r>
      <w:r w:rsidRPr="001E1831">
        <w:rPr>
          <w:rFonts w:ascii="Angsana New" w:hAnsi="Angsana New" w:hint="cs"/>
          <w:sz w:val="28"/>
          <w:szCs w:val="28"/>
          <w:cs/>
        </w:rPr>
        <w:t>ผู้ถือหุ้นเดิม</w:t>
      </w:r>
      <w:r w:rsidRPr="001E1831">
        <w:rPr>
          <w:rFonts w:ascii="Angsana New" w:hAnsi="Angsana New"/>
          <w:sz w:val="28"/>
          <w:szCs w:val="28"/>
          <w:cs/>
        </w:rPr>
        <w:t xml:space="preserve"> </w:t>
      </w:r>
      <w:r w:rsidRPr="001E1831">
        <w:rPr>
          <w:rFonts w:ascii="Angsana New" w:hAnsi="Angsana New" w:hint="cs"/>
          <w:sz w:val="28"/>
          <w:szCs w:val="28"/>
          <w:cs/>
        </w:rPr>
        <w:t>โ</w:t>
      </w:r>
      <w:r w:rsidRPr="001E1831">
        <w:rPr>
          <w:rFonts w:ascii="Angsana New" w:hAnsi="Angsana New"/>
          <w:sz w:val="28"/>
          <w:szCs w:val="28"/>
          <w:cs/>
        </w:rPr>
        <w:t>ดย</w:t>
      </w:r>
      <w:r w:rsidRPr="001E1831">
        <w:rPr>
          <w:rFonts w:ascii="Angsana New" w:hAnsi="Angsana New"/>
          <w:spacing w:val="-6"/>
          <w:sz w:val="28"/>
          <w:szCs w:val="28"/>
          <w:cs/>
        </w:rPr>
        <w:t xml:space="preserve">ใบสำคัญแสดงสิทธิ </w:t>
      </w:r>
      <w:r w:rsidRPr="001E1831">
        <w:rPr>
          <w:rFonts w:ascii="Angsana New" w:hAnsi="Angsana New"/>
          <w:spacing w:val="-6"/>
          <w:sz w:val="28"/>
          <w:szCs w:val="28"/>
        </w:rPr>
        <w:t xml:space="preserve">1 </w:t>
      </w:r>
      <w:r w:rsidRPr="001E1831">
        <w:rPr>
          <w:rFonts w:ascii="Angsana New" w:hAnsi="Angsana New"/>
          <w:spacing w:val="-6"/>
          <w:sz w:val="28"/>
          <w:szCs w:val="28"/>
          <w:cs/>
        </w:rPr>
        <w:t xml:space="preserve">หน่วย ใช้สิทธิซื้อหุ้นสามัญได้ </w:t>
      </w:r>
      <w:r w:rsidRPr="001E1831">
        <w:rPr>
          <w:rFonts w:ascii="Angsana New" w:hAnsi="Angsana New"/>
          <w:spacing w:val="-6"/>
          <w:sz w:val="28"/>
          <w:szCs w:val="28"/>
        </w:rPr>
        <w:t xml:space="preserve">1 </w:t>
      </w:r>
      <w:r w:rsidRPr="001E1831">
        <w:rPr>
          <w:rFonts w:ascii="Angsana New" w:hAnsi="Angsana New"/>
          <w:spacing w:val="-6"/>
          <w:sz w:val="28"/>
          <w:szCs w:val="28"/>
          <w:cs/>
        </w:rPr>
        <w:t xml:space="preserve">หุ้น </w:t>
      </w:r>
      <w:r w:rsidRPr="001E1831">
        <w:rPr>
          <w:rFonts w:ascii="Angsana New" w:hAnsi="Angsana New" w:hint="cs"/>
          <w:spacing w:val="-6"/>
          <w:sz w:val="28"/>
          <w:szCs w:val="28"/>
          <w:cs/>
        </w:rPr>
        <w:t xml:space="preserve">เว้นแต่กรณีมีการปรับอัตราการใช้สิทธิตามเงื่อนไขการปรับสิทธิ </w:t>
      </w:r>
      <w:r w:rsidRPr="001E1831">
        <w:rPr>
          <w:rFonts w:ascii="Angsana New" w:hAnsi="Angsana New"/>
          <w:spacing w:val="-6"/>
          <w:sz w:val="28"/>
          <w:szCs w:val="28"/>
          <w:cs/>
        </w:rPr>
        <w:t xml:space="preserve">และมีราคาการใช้สิทธิเท่ากับ </w:t>
      </w:r>
      <w:r w:rsidRPr="001E1831">
        <w:rPr>
          <w:rFonts w:ascii="Angsana New" w:hAnsi="Angsana New" w:hint="cs"/>
          <w:spacing w:val="-6"/>
          <w:sz w:val="28"/>
          <w:szCs w:val="28"/>
          <w:cs/>
        </w:rPr>
        <w:t>0.25</w:t>
      </w:r>
      <w:r w:rsidRPr="001E1831">
        <w:rPr>
          <w:rFonts w:ascii="Angsana New" w:hAnsi="Angsana New"/>
          <w:spacing w:val="-6"/>
          <w:sz w:val="28"/>
          <w:szCs w:val="28"/>
          <w:cs/>
        </w:rPr>
        <w:t xml:space="preserve"> บาทต่อหุ้น</w:t>
      </w:r>
      <w:r w:rsidRPr="001E1831">
        <w:rPr>
          <w:rFonts w:ascii="Angsana New" w:hAnsi="Angsana New" w:hint="cs"/>
          <w:spacing w:val="-6"/>
          <w:sz w:val="28"/>
          <w:szCs w:val="28"/>
          <w:cs/>
        </w:rPr>
        <w:t xml:space="preserve"> เว้นแต่กรณีมีการปรับราคาการใช้สิทธิตามเงื่อนไขการปรับสิทธิ</w:t>
      </w:r>
      <w:r w:rsidRPr="001E1831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Pr="001E1831">
        <w:rPr>
          <w:rFonts w:ascii="Angsana New" w:hAnsi="Angsana New" w:hint="cs"/>
          <w:spacing w:val="-12"/>
          <w:sz w:val="28"/>
          <w:szCs w:val="28"/>
          <w:cs/>
        </w:rPr>
        <w:t xml:space="preserve">โดย ณ วันที่ 30 มิถุนายน 2562 ผู้ถือหุ้นได้ชำระเงินค่าใบสำคัญแสดงสิทธิซื้อหุ้นแล้วจำนวน </w:t>
      </w:r>
      <w:r w:rsidRPr="001E1831">
        <w:rPr>
          <w:rFonts w:ascii="Angsana New" w:hAnsi="Angsana New"/>
          <w:spacing w:val="-12"/>
          <w:sz w:val="28"/>
          <w:szCs w:val="28"/>
        </w:rPr>
        <w:t>1,861,000</w:t>
      </w:r>
      <w:r w:rsidRPr="001E1831">
        <w:rPr>
          <w:rFonts w:ascii="Angsana New" w:hAnsi="Angsana New" w:hint="cs"/>
          <w:spacing w:val="-12"/>
          <w:sz w:val="28"/>
          <w:szCs w:val="28"/>
          <w:cs/>
        </w:rPr>
        <w:t xml:space="preserve"> หน่วย เป็นเงินรวม </w:t>
      </w:r>
      <w:r w:rsidRPr="001E1831">
        <w:rPr>
          <w:rFonts w:ascii="Angsana New" w:hAnsi="Angsana New"/>
          <w:spacing w:val="-12"/>
          <w:sz w:val="28"/>
          <w:szCs w:val="28"/>
        </w:rPr>
        <w:t>465,250</w:t>
      </w:r>
      <w:r w:rsidRPr="001E1831">
        <w:rPr>
          <w:rFonts w:ascii="Angsana New" w:hAnsi="Angsana New"/>
          <w:spacing w:val="-12"/>
          <w:sz w:val="28"/>
          <w:szCs w:val="28"/>
          <w:cs/>
        </w:rPr>
        <w:t>.</w:t>
      </w:r>
      <w:r w:rsidRPr="001E1831">
        <w:rPr>
          <w:rFonts w:ascii="Angsana New" w:hAnsi="Angsana New"/>
          <w:spacing w:val="-12"/>
          <w:sz w:val="28"/>
          <w:szCs w:val="28"/>
        </w:rPr>
        <w:t>00</w:t>
      </w:r>
      <w:r w:rsidRPr="001E1831">
        <w:rPr>
          <w:rFonts w:ascii="Angsana New" w:hAnsi="Angsana New" w:hint="cs"/>
          <w:spacing w:val="-12"/>
          <w:sz w:val="28"/>
          <w:szCs w:val="28"/>
          <w:cs/>
        </w:rPr>
        <w:t xml:space="preserve"> บาท </w:t>
      </w:r>
      <w:r w:rsidRPr="001E1831">
        <w:rPr>
          <w:rFonts w:ascii="Angsana New" w:hAnsi="Angsana New" w:hint="cs"/>
          <w:spacing w:val="-6"/>
          <w:sz w:val="28"/>
          <w:szCs w:val="28"/>
          <w:cs/>
        </w:rPr>
        <w:t xml:space="preserve">โดย บริษัทฯ ได้จดทะเบียนเพิ่มทุน และทุนชำระแล้วในวันที่ 3 กรกฎาคม 2562 กับกระทรวงพาณิชย์เป็นที่เรียบร้อยแล้ว และคงเหลือผู้ที่ยังไม่ใช้สิทธิตามใบสำคัญแสดงสิทธิที่จะซื้อหุ้นสามัญจำนวน </w:t>
      </w:r>
      <w:r w:rsidRPr="001E1831">
        <w:rPr>
          <w:rFonts w:ascii="Angsana New" w:hAnsi="Angsana New"/>
          <w:spacing w:val="-6"/>
          <w:sz w:val="28"/>
          <w:szCs w:val="28"/>
        </w:rPr>
        <w:t>1,407,540,217</w:t>
      </w:r>
      <w:r w:rsidRPr="001E1831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Pr="001E1831">
        <w:rPr>
          <w:rFonts w:ascii="Angsana New" w:hAnsi="Angsana New" w:hint="cs"/>
          <w:spacing w:val="-6"/>
          <w:sz w:val="28"/>
          <w:szCs w:val="28"/>
          <w:cs/>
        </w:rPr>
        <w:t xml:space="preserve">หน่วย </w:t>
      </w:r>
    </w:p>
    <w:p w14:paraId="3B9E6D55" w14:textId="77777777" w:rsidR="00630666" w:rsidRPr="001E1831" w:rsidRDefault="00630666" w:rsidP="00630666">
      <w:pPr>
        <w:tabs>
          <w:tab w:val="left" w:pos="7200"/>
        </w:tabs>
        <w:spacing w:after="240"/>
        <w:ind w:left="360" w:right="181"/>
        <w:jc w:val="thaiDistribute"/>
        <w:rPr>
          <w:rFonts w:ascii="Angsana New" w:hAnsi="Angsana New"/>
          <w:spacing w:val="-12"/>
          <w:sz w:val="28"/>
          <w:szCs w:val="28"/>
        </w:rPr>
      </w:pPr>
      <w:r w:rsidRPr="001E1831">
        <w:rPr>
          <w:rFonts w:ascii="Angsana New" w:hAnsi="Angsana New"/>
          <w:spacing w:val="-12"/>
          <w:sz w:val="28"/>
          <w:szCs w:val="28"/>
          <w:cs/>
        </w:rPr>
        <w:t xml:space="preserve">ณ วันที่ </w:t>
      </w:r>
      <w:r w:rsidRPr="001E1831">
        <w:rPr>
          <w:rFonts w:ascii="Angsana New" w:hAnsi="Angsana New" w:hint="cs"/>
          <w:sz w:val="28"/>
          <w:szCs w:val="28"/>
          <w:cs/>
        </w:rPr>
        <w:t>30 กันยายน 2562</w:t>
      </w:r>
      <w:r w:rsidRPr="001E1831">
        <w:rPr>
          <w:rFonts w:ascii="Angsana New" w:hAnsi="Angsana New" w:hint="cs"/>
          <w:spacing w:val="-12"/>
          <w:sz w:val="28"/>
          <w:szCs w:val="28"/>
          <w:cs/>
        </w:rPr>
        <w:t xml:space="preserve"> ได้มีผู้ถือหุ้นใช้สิทธิตามใบสำคัญแสดงสิทธิที่จะซื้อหุ้นสามัญที่จัดสรรจำนวน 156,317 หน่วย จำนวนสิทธิที่ได้รับจำนวน 156,317 หน่วย อัตราการใช้สิทธิ ในราคาหุ้นละ 0.25 บาท รวมเป็นเงิน 39,079.25 บาท โดย บริษัทฯ ได้จดทะเบียนเพิ่มทุน และทุนชำระแล้วในวันที่ 3 ตุลาคม 2562 กับกระทรวงพาณิชย์เป็นที่เรียบร้อยแล้ว และคงเหลือผู้ที่ยังไม่ใช้สิทธิตามใบสำคัญแสดงสิทธิที่จะซื้อหุ้นสามัญจำนวน </w:t>
      </w:r>
      <w:r w:rsidRPr="001E1831">
        <w:rPr>
          <w:rFonts w:ascii="Angsana New" w:hAnsi="Angsana New"/>
          <w:spacing w:val="-12"/>
          <w:sz w:val="28"/>
          <w:szCs w:val="28"/>
        </w:rPr>
        <w:t>1,407,383,900</w:t>
      </w:r>
      <w:r w:rsidRPr="001E1831">
        <w:rPr>
          <w:rFonts w:ascii="Angsana New" w:hAnsi="Angsana New"/>
          <w:spacing w:val="-12"/>
          <w:sz w:val="28"/>
          <w:szCs w:val="28"/>
          <w:cs/>
        </w:rPr>
        <w:t xml:space="preserve"> </w:t>
      </w:r>
      <w:r w:rsidRPr="001E1831">
        <w:rPr>
          <w:rFonts w:ascii="Angsana New" w:hAnsi="Angsana New" w:hint="cs"/>
          <w:spacing w:val="-12"/>
          <w:sz w:val="28"/>
          <w:szCs w:val="28"/>
          <w:cs/>
        </w:rPr>
        <w:t xml:space="preserve">หน่วย </w:t>
      </w:r>
    </w:p>
    <w:p w14:paraId="47D5265A" w14:textId="77777777" w:rsidR="00630666" w:rsidRPr="001E1831" w:rsidRDefault="00630666" w:rsidP="00630666">
      <w:pPr>
        <w:tabs>
          <w:tab w:val="left" w:pos="7200"/>
        </w:tabs>
        <w:spacing w:after="240"/>
        <w:ind w:left="360" w:right="181"/>
        <w:jc w:val="thaiDistribute"/>
        <w:rPr>
          <w:rFonts w:ascii="Angsana New" w:hAnsi="Angsana New"/>
          <w:spacing w:val="-12"/>
          <w:sz w:val="28"/>
          <w:szCs w:val="28"/>
        </w:rPr>
      </w:pPr>
      <w:r w:rsidRPr="001E1831">
        <w:rPr>
          <w:rFonts w:ascii="Angsana New" w:hAnsi="Angsana New"/>
          <w:spacing w:val="-12"/>
          <w:sz w:val="28"/>
          <w:szCs w:val="28"/>
          <w:cs/>
        </w:rPr>
        <w:t xml:space="preserve">ณ วันที่ </w:t>
      </w:r>
      <w:r w:rsidRPr="001E1831">
        <w:rPr>
          <w:rFonts w:ascii="Angsana New" w:hAnsi="Angsana New"/>
          <w:sz w:val="28"/>
          <w:szCs w:val="28"/>
        </w:rPr>
        <w:t xml:space="preserve">31 </w:t>
      </w:r>
      <w:r w:rsidRPr="001E1831">
        <w:rPr>
          <w:rFonts w:ascii="Angsana New" w:hAnsi="Angsana New" w:hint="cs"/>
          <w:sz w:val="28"/>
          <w:szCs w:val="28"/>
          <w:cs/>
        </w:rPr>
        <w:t>ธันวาคม 2562</w:t>
      </w:r>
      <w:r w:rsidRPr="001E1831">
        <w:rPr>
          <w:rFonts w:ascii="Angsana New" w:hAnsi="Angsana New" w:hint="cs"/>
          <w:spacing w:val="-12"/>
          <w:sz w:val="28"/>
          <w:szCs w:val="28"/>
          <w:cs/>
        </w:rPr>
        <w:t xml:space="preserve"> ได้มีผู้ถือหุ้นใช้สิทธิตามใบสำคัญแสดงสิทธิที่จะซื้อหุ้นสามัญที่จัดสรรจำนวน </w:t>
      </w:r>
      <w:r w:rsidRPr="001E1831">
        <w:rPr>
          <w:rFonts w:ascii="Angsana New" w:hAnsi="Angsana New"/>
          <w:spacing w:val="-12"/>
          <w:sz w:val="28"/>
          <w:szCs w:val="28"/>
        </w:rPr>
        <w:t>4,069,800</w:t>
      </w:r>
      <w:r w:rsidRPr="001E1831">
        <w:rPr>
          <w:rFonts w:ascii="Angsana New" w:hAnsi="Angsana New" w:hint="cs"/>
          <w:spacing w:val="-12"/>
          <w:sz w:val="28"/>
          <w:szCs w:val="28"/>
          <w:cs/>
        </w:rPr>
        <w:t xml:space="preserve"> หน่วย จำนวนสิทธิที่ได้รับจำนวน </w:t>
      </w:r>
      <w:r w:rsidRPr="001E1831">
        <w:rPr>
          <w:rFonts w:ascii="Angsana New" w:hAnsi="Angsana New"/>
          <w:spacing w:val="-12"/>
          <w:sz w:val="28"/>
          <w:szCs w:val="28"/>
        </w:rPr>
        <w:t>4,069,800</w:t>
      </w:r>
      <w:r w:rsidRPr="001E1831">
        <w:rPr>
          <w:rFonts w:ascii="Angsana New" w:hAnsi="Angsana New" w:hint="cs"/>
          <w:spacing w:val="-12"/>
          <w:sz w:val="28"/>
          <w:szCs w:val="28"/>
          <w:cs/>
        </w:rPr>
        <w:t xml:space="preserve"> หน่วย อัตราการใช้สิทธิ ในราคาหุ้นละ 0.25 บาท รวมเป็นเงิน </w:t>
      </w:r>
      <w:r w:rsidRPr="001E1831">
        <w:rPr>
          <w:rFonts w:ascii="Angsana New" w:hAnsi="Angsana New"/>
          <w:spacing w:val="-12"/>
          <w:sz w:val="28"/>
          <w:szCs w:val="28"/>
        </w:rPr>
        <w:t>1,017,450</w:t>
      </w:r>
      <w:r w:rsidRPr="001E1831">
        <w:rPr>
          <w:rFonts w:ascii="Angsana New" w:hAnsi="Angsana New"/>
          <w:spacing w:val="-12"/>
          <w:sz w:val="28"/>
          <w:szCs w:val="28"/>
          <w:cs/>
        </w:rPr>
        <w:t>.</w:t>
      </w:r>
      <w:r w:rsidRPr="001E1831">
        <w:rPr>
          <w:rFonts w:ascii="Angsana New" w:hAnsi="Angsana New"/>
          <w:spacing w:val="-12"/>
          <w:sz w:val="28"/>
          <w:szCs w:val="28"/>
        </w:rPr>
        <w:t>00</w:t>
      </w:r>
      <w:r w:rsidRPr="001E1831">
        <w:rPr>
          <w:rFonts w:ascii="Angsana New" w:hAnsi="Angsana New" w:hint="cs"/>
          <w:spacing w:val="-12"/>
          <w:sz w:val="28"/>
          <w:szCs w:val="28"/>
          <w:cs/>
        </w:rPr>
        <w:t xml:space="preserve"> บาท โดย บริษัทฯ ได้จดทะเบียนเพิ่มทุน และทุนชำระแล้วในวันที่ 7 มกราคม 2563 กับกระทรวงพาณิชย์เป็นที่เรียบร้อยแล้ว และคงเหลือผู้ที่ยังไม่ใช้สิทธิตามใบสำคัญแสดงสิทธิที่จะซื้อหุ้นสามัญจำนวน </w:t>
      </w:r>
      <w:r w:rsidRPr="001E1831">
        <w:rPr>
          <w:rFonts w:ascii="Angsana New" w:hAnsi="Angsana New"/>
          <w:spacing w:val="-12"/>
          <w:sz w:val="28"/>
          <w:szCs w:val="28"/>
        </w:rPr>
        <w:t>1,403,314,100</w:t>
      </w:r>
      <w:r w:rsidRPr="001E1831">
        <w:rPr>
          <w:rFonts w:ascii="Angsana New" w:hAnsi="Angsana New"/>
          <w:spacing w:val="-12"/>
          <w:sz w:val="28"/>
          <w:szCs w:val="28"/>
          <w:cs/>
        </w:rPr>
        <w:t xml:space="preserve"> </w:t>
      </w:r>
      <w:r w:rsidRPr="001E1831">
        <w:rPr>
          <w:rFonts w:ascii="Angsana New" w:hAnsi="Angsana New" w:hint="cs"/>
          <w:spacing w:val="-12"/>
          <w:sz w:val="28"/>
          <w:szCs w:val="28"/>
          <w:cs/>
        </w:rPr>
        <w:t xml:space="preserve">หน่วย </w:t>
      </w:r>
    </w:p>
    <w:p w14:paraId="7A582802" w14:textId="77777777" w:rsidR="00630666" w:rsidRPr="001E1831" w:rsidRDefault="00630666" w:rsidP="00630666">
      <w:pPr>
        <w:tabs>
          <w:tab w:val="left" w:pos="7200"/>
        </w:tabs>
        <w:spacing w:after="240"/>
        <w:ind w:left="360" w:right="181"/>
        <w:jc w:val="thaiDistribute"/>
        <w:rPr>
          <w:rFonts w:ascii="Angsana New" w:hAnsi="Angsana New"/>
          <w:spacing w:val="-12"/>
          <w:sz w:val="28"/>
          <w:szCs w:val="28"/>
        </w:rPr>
      </w:pPr>
      <w:r w:rsidRPr="001E1831">
        <w:rPr>
          <w:rFonts w:ascii="Angsana New" w:hAnsi="Angsana New"/>
          <w:spacing w:val="-12"/>
          <w:sz w:val="28"/>
          <w:szCs w:val="28"/>
          <w:cs/>
        </w:rPr>
        <w:lastRenderedPageBreak/>
        <w:t xml:space="preserve">ณ วันที่ </w:t>
      </w:r>
      <w:r w:rsidRPr="001E1831">
        <w:rPr>
          <w:rFonts w:ascii="Angsana New" w:hAnsi="Angsana New"/>
          <w:sz w:val="28"/>
          <w:szCs w:val="28"/>
        </w:rPr>
        <w:t xml:space="preserve">31 </w:t>
      </w:r>
      <w:r w:rsidRPr="001E1831">
        <w:rPr>
          <w:rFonts w:ascii="Angsana New" w:hAnsi="Angsana New" w:hint="cs"/>
          <w:sz w:val="28"/>
          <w:szCs w:val="28"/>
          <w:cs/>
        </w:rPr>
        <w:t>มีนาคม 2563</w:t>
      </w:r>
      <w:r w:rsidRPr="001E1831">
        <w:rPr>
          <w:rFonts w:ascii="Angsana New" w:hAnsi="Angsana New" w:hint="cs"/>
          <w:spacing w:val="-12"/>
          <w:sz w:val="28"/>
          <w:szCs w:val="28"/>
          <w:cs/>
        </w:rPr>
        <w:t xml:space="preserve"> ได้มีผู้ถือหุ้นใช้สิทธิตามใบสำคัญแสดงสิทธิที่จะซื้อหุ้นสามัญที่จัดสรรจำนวน </w:t>
      </w:r>
      <w:r w:rsidRPr="001E1831">
        <w:rPr>
          <w:rFonts w:ascii="Angsana New" w:hAnsi="Angsana New"/>
          <w:spacing w:val="-12"/>
          <w:sz w:val="28"/>
          <w:szCs w:val="28"/>
        </w:rPr>
        <w:t>324,123,203</w:t>
      </w:r>
      <w:r w:rsidRPr="001E1831">
        <w:rPr>
          <w:rFonts w:ascii="Angsana New" w:hAnsi="Angsana New" w:hint="cs"/>
          <w:spacing w:val="-12"/>
          <w:sz w:val="28"/>
          <w:szCs w:val="28"/>
          <w:cs/>
        </w:rPr>
        <w:t xml:space="preserve"> หน่วย จำนวนสิทธิที่ได้รับจำนวน </w:t>
      </w:r>
      <w:r w:rsidRPr="001E1831">
        <w:rPr>
          <w:rFonts w:ascii="Angsana New" w:hAnsi="Angsana New"/>
          <w:spacing w:val="-12"/>
          <w:sz w:val="28"/>
          <w:szCs w:val="28"/>
        </w:rPr>
        <w:t>324,123,203</w:t>
      </w:r>
      <w:r w:rsidRPr="001E1831">
        <w:rPr>
          <w:rFonts w:ascii="Angsana New" w:hAnsi="Angsana New" w:hint="cs"/>
          <w:spacing w:val="-12"/>
          <w:sz w:val="28"/>
          <w:szCs w:val="28"/>
          <w:cs/>
        </w:rPr>
        <w:t xml:space="preserve"> หน่วย อัตราการใช้สิทธิ ในราคาหุ้นละ 0.25 บาท รวมเป็นเงิน </w:t>
      </w:r>
      <w:r w:rsidRPr="001E1831">
        <w:rPr>
          <w:rFonts w:ascii="Angsana New" w:hAnsi="Angsana New"/>
          <w:spacing w:val="-12"/>
          <w:sz w:val="28"/>
          <w:szCs w:val="28"/>
        </w:rPr>
        <w:t>81,030,800</w:t>
      </w:r>
      <w:r w:rsidRPr="001E1831">
        <w:rPr>
          <w:rFonts w:ascii="Angsana New" w:hAnsi="Angsana New"/>
          <w:spacing w:val="-12"/>
          <w:sz w:val="28"/>
          <w:szCs w:val="28"/>
          <w:cs/>
        </w:rPr>
        <w:t>.</w:t>
      </w:r>
      <w:r w:rsidRPr="001E1831">
        <w:rPr>
          <w:rFonts w:ascii="Angsana New" w:hAnsi="Angsana New"/>
          <w:spacing w:val="-12"/>
          <w:sz w:val="28"/>
          <w:szCs w:val="28"/>
        </w:rPr>
        <w:t>75</w:t>
      </w:r>
      <w:r w:rsidRPr="001E1831">
        <w:rPr>
          <w:rFonts w:ascii="Angsana New" w:hAnsi="Angsana New" w:hint="cs"/>
          <w:spacing w:val="-12"/>
          <w:sz w:val="28"/>
          <w:szCs w:val="28"/>
          <w:cs/>
        </w:rPr>
        <w:t xml:space="preserve"> บาท โดย บริษัทฯ ได้จดทะเบียนเพิ่มทุน และทุนชำระแล้วในวันที่ </w:t>
      </w:r>
      <w:r w:rsidRPr="001E1831">
        <w:rPr>
          <w:rFonts w:ascii="Angsana New" w:hAnsi="Angsana New"/>
          <w:spacing w:val="-12"/>
          <w:sz w:val="28"/>
          <w:szCs w:val="28"/>
        </w:rPr>
        <w:t>3</w:t>
      </w:r>
      <w:r w:rsidRPr="001E1831">
        <w:rPr>
          <w:rFonts w:ascii="Angsana New" w:hAnsi="Angsana New" w:hint="cs"/>
          <w:spacing w:val="-12"/>
          <w:sz w:val="28"/>
          <w:szCs w:val="28"/>
          <w:cs/>
        </w:rPr>
        <w:t xml:space="preserve"> เมษายน 2563 กับกระทรวงพาณิชย์เป็นที่เรียบร้อยแล้ว และคงเหลือผู้ที่ยังไม่ใช้สิทธิตามใบสำคัญแสดงสิทธิที่จะซื้อหุ้นสามัญจำนวน </w:t>
      </w:r>
      <w:r w:rsidRPr="001E1831">
        <w:rPr>
          <w:rFonts w:ascii="Angsana New" w:hAnsi="Angsana New"/>
          <w:spacing w:val="-12"/>
          <w:sz w:val="28"/>
          <w:szCs w:val="28"/>
        </w:rPr>
        <w:t>1,079,190,897</w:t>
      </w:r>
      <w:r w:rsidRPr="001E1831">
        <w:rPr>
          <w:rFonts w:ascii="Angsana New" w:hAnsi="Angsana New"/>
          <w:spacing w:val="-12"/>
          <w:sz w:val="28"/>
          <w:szCs w:val="28"/>
          <w:cs/>
        </w:rPr>
        <w:t xml:space="preserve"> </w:t>
      </w:r>
      <w:r w:rsidRPr="001E1831">
        <w:rPr>
          <w:rFonts w:ascii="Angsana New" w:hAnsi="Angsana New" w:hint="cs"/>
          <w:spacing w:val="-12"/>
          <w:sz w:val="28"/>
          <w:szCs w:val="28"/>
          <w:cs/>
        </w:rPr>
        <w:t xml:space="preserve">หน่วย </w:t>
      </w:r>
    </w:p>
    <w:p w14:paraId="2303C0DA" w14:textId="77777777" w:rsidR="00630666" w:rsidRPr="001E1831" w:rsidRDefault="00630666" w:rsidP="00630666">
      <w:pPr>
        <w:tabs>
          <w:tab w:val="left" w:pos="7200"/>
        </w:tabs>
        <w:spacing w:after="240"/>
        <w:ind w:left="360" w:right="181"/>
        <w:jc w:val="thaiDistribute"/>
        <w:rPr>
          <w:rFonts w:ascii="Angsana New" w:hAnsi="Angsana New"/>
          <w:spacing w:val="-12"/>
          <w:sz w:val="28"/>
          <w:szCs w:val="28"/>
        </w:rPr>
      </w:pPr>
      <w:r w:rsidRPr="001E1831">
        <w:rPr>
          <w:rFonts w:ascii="Angsana New" w:hAnsi="Angsana New"/>
          <w:spacing w:val="-12"/>
          <w:sz w:val="28"/>
          <w:szCs w:val="28"/>
          <w:cs/>
        </w:rPr>
        <w:t xml:space="preserve">ณ วันที่ </w:t>
      </w:r>
      <w:r w:rsidRPr="001E1831">
        <w:rPr>
          <w:rFonts w:ascii="Angsana New" w:hAnsi="Angsana New" w:hint="cs"/>
          <w:spacing w:val="-12"/>
          <w:sz w:val="28"/>
          <w:szCs w:val="28"/>
          <w:cs/>
        </w:rPr>
        <w:t>30</w:t>
      </w:r>
      <w:r w:rsidRPr="001E1831">
        <w:rPr>
          <w:rFonts w:ascii="Angsana New" w:hAnsi="Angsana New"/>
          <w:sz w:val="28"/>
          <w:szCs w:val="28"/>
        </w:rPr>
        <w:t xml:space="preserve"> </w:t>
      </w:r>
      <w:r w:rsidRPr="001E1831">
        <w:rPr>
          <w:rFonts w:ascii="Angsana New" w:hAnsi="Angsana New" w:hint="cs"/>
          <w:sz w:val="28"/>
          <w:szCs w:val="28"/>
          <w:cs/>
        </w:rPr>
        <w:t>มิถุนายน 2563</w:t>
      </w:r>
      <w:r w:rsidRPr="001E1831">
        <w:rPr>
          <w:rFonts w:ascii="Angsana New" w:hAnsi="Angsana New" w:hint="cs"/>
          <w:spacing w:val="-12"/>
          <w:sz w:val="28"/>
          <w:szCs w:val="28"/>
          <w:cs/>
        </w:rPr>
        <w:t xml:space="preserve"> ได้มีผู้ถือหุ้นใช้สิทธิตามใบสำคัญแสดงสิทธิที่จะซื้อหุ้นสามัญที่จัดสรรจำนวน 671,028,294 หน่วย จำนวนสิทธิที่ได้รับจำนวน 671,028,294 หน่วย อัตราการใช้สิทธิ ในราคาหุ้นละ 0.25 บาท รวมเป็นเงิน 167,757,073.50บาท โดย บริษัทฯ ได้จดทะเบียนเพิ่มทุน และทุนชำระแล้วในวันที่ 3 กรกฎาคม 2563 กับกระทรวงพาณิชย์เป็นที่เรียบร้อยแล้ว และคงเหลือผู้ที่ยังไม่ใช้สิทธิตามใบสำคัญแสดงสิทธิที่จะซื้อหุ้นสามัญจำนวน 408,162,603</w:t>
      </w:r>
      <w:r w:rsidRPr="001E1831">
        <w:rPr>
          <w:rFonts w:ascii="Angsana New" w:hAnsi="Angsana New"/>
          <w:spacing w:val="-12"/>
          <w:sz w:val="28"/>
          <w:szCs w:val="28"/>
          <w:cs/>
        </w:rPr>
        <w:t xml:space="preserve"> </w:t>
      </w:r>
      <w:r w:rsidRPr="001E1831">
        <w:rPr>
          <w:rFonts w:ascii="Angsana New" w:hAnsi="Angsana New" w:hint="cs"/>
          <w:spacing w:val="-12"/>
          <w:sz w:val="28"/>
          <w:szCs w:val="28"/>
          <w:cs/>
        </w:rPr>
        <w:t xml:space="preserve">หน่วย </w:t>
      </w:r>
    </w:p>
    <w:p w14:paraId="620A22DE" w14:textId="4B1753C9" w:rsidR="00630666" w:rsidRPr="001E1831" w:rsidRDefault="00630666" w:rsidP="00630666">
      <w:pPr>
        <w:tabs>
          <w:tab w:val="left" w:pos="7200"/>
        </w:tabs>
        <w:spacing w:after="240"/>
        <w:ind w:left="360" w:right="181"/>
        <w:jc w:val="thaiDistribute"/>
        <w:rPr>
          <w:rFonts w:ascii="Angsana New" w:hAnsi="Angsana New"/>
          <w:spacing w:val="-12"/>
          <w:sz w:val="28"/>
          <w:szCs w:val="28"/>
        </w:rPr>
      </w:pPr>
      <w:r w:rsidRPr="001E1831">
        <w:rPr>
          <w:rFonts w:ascii="Angsana New" w:hAnsi="Angsana New"/>
          <w:spacing w:val="-12"/>
          <w:sz w:val="28"/>
          <w:szCs w:val="28"/>
          <w:cs/>
        </w:rPr>
        <w:t xml:space="preserve">ณ วันที่ </w:t>
      </w:r>
      <w:r w:rsidRPr="001E1831">
        <w:rPr>
          <w:rFonts w:ascii="Angsana New" w:hAnsi="Angsana New" w:hint="cs"/>
          <w:spacing w:val="-12"/>
          <w:sz w:val="28"/>
          <w:szCs w:val="28"/>
          <w:cs/>
        </w:rPr>
        <w:t>30</w:t>
      </w:r>
      <w:r w:rsidRPr="001E1831">
        <w:rPr>
          <w:rFonts w:ascii="Angsana New" w:hAnsi="Angsana New"/>
          <w:sz w:val="28"/>
          <w:szCs w:val="28"/>
        </w:rPr>
        <w:t xml:space="preserve"> </w:t>
      </w:r>
      <w:r w:rsidRPr="001E1831">
        <w:rPr>
          <w:rFonts w:ascii="Angsana New" w:hAnsi="Angsana New" w:hint="cs"/>
          <w:sz w:val="28"/>
          <w:szCs w:val="28"/>
          <w:cs/>
        </w:rPr>
        <w:t>กันยายน 2563</w:t>
      </w:r>
      <w:r w:rsidRPr="001E1831">
        <w:rPr>
          <w:rFonts w:ascii="Angsana New" w:hAnsi="Angsana New" w:hint="cs"/>
          <w:spacing w:val="-12"/>
          <w:sz w:val="28"/>
          <w:szCs w:val="28"/>
          <w:cs/>
        </w:rPr>
        <w:t xml:space="preserve"> ได้มีผู้ถือหุ้นใช้สิทธิตามใบสำคัญแสดงสิทธิที่จะซื้อหุ้นสามัญที่จัดสรรจำนวน 1,598,000 หน่วย จำนวนสิทธิที่ได้รับจำนวน 1,598,000 หน่วย อัตราการใช้สิทธิ ในราคาหุ้นละ 0.25 บาท รวมเป็นเงิน 399,500.00 บาท โดย บริษัทฯ ได้จดทะเบียนเพิ่มทุน และทุนชำระแล้วในวันที่ 2 ตุลาคม 2563 กับกระทรวงพาณิชย์เป็นที่เรียบร้อยแล้ว และคงเหลือผู้ที่ยังไม่ใช้สิทธิตามใบสำคัญแสดงสิทธิที่จะซื้อหุ้นสามัญจำนวน 406,564,603</w:t>
      </w:r>
      <w:r w:rsidRPr="001E1831">
        <w:rPr>
          <w:rFonts w:ascii="Angsana New" w:hAnsi="Angsana New"/>
          <w:spacing w:val="-12"/>
          <w:sz w:val="28"/>
          <w:szCs w:val="28"/>
          <w:cs/>
        </w:rPr>
        <w:t xml:space="preserve"> </w:t>
      </w:r>
      <w:r w:rsidRPr="001E1831">
        <w:rPr>
          <w:rFonts w:ascii="Angsana New" w:hAnsi="Angsana New" w:hint="cs"/>
          <w:spacing w:val="-12"/>
          <w:sz w:val="28"/>
          <w:szCs w:val="28"/>
          <w:cs/>
        </w:rPr>
        <w:t xml:space="preserve">หน่วย </w:t>
      </w:r>
    </w:p>
    <w:p w14:paraId="3556F6F4" w14:textId="418BEE43" w:rsidR="00630666" w:rsidRPr="001E1831" w:rsidRDefault="00630666" w:rsidP="00630666">
      <w:pPr>
        <w:tabs>
          <w:tab w:val="left" w:pos="7200"/>
        </w:tabs>
        <w:spacing w:after="240"/>
        <w:ind w:left="360" w:right="181"/>
        <w:jc w:val="thaiDistribute"/>
        <w:rPr>
          <w:rFonts w:ascii="Angsana New" w:hAnsi="Angsana New"/>
          <w:spacing w:val="-12"/>
          <w:sz w:val="28"/>
          <w:szCs w:val="28"/>
        </w:rPr>
      </w:pPr>
      <w:r w:rsidRPr="001E1831">
        <w:rPr>
          <w:rFonts w:ascii="Angsana New" w:hAnsi="Angsana New"/>
          <w:spacing w:val="-12"/>
          <w:sz w:val="28"/>
          <w:szCs w:val="28"/>
          <w:cs/>
        </w:rPr>
        <w:t xml:space="preserve">ณ วันที่ </w:t>
      </w:r>
      <w:r w:rsidRPr="001E1831">
        <w:rPr>
          <w:rFonts w:ascii="Angsana New" w:hAnsi="Angsana New" w:hint="cs"/>
          <w:spacing w:val="-12"/>
          <w:sz w:val="28"/>
          <w:szCs w:val="28"/>
          <w:cs/>
        </w:rPr>
        <w:t>31</w:t>
      </w:r>
      <w:r w:rsidRPr="001E1831">
        <w:rPr>
          <w:rFonts w:ascii="Angsana New" w:hAnsi="Angsana New"/>
          <w:sz w:val="28"/>
          <w:szCs w:val="28"/>
        </w:rPr>
        <w:t xml:space="preserve"> </w:t>
      </w:r>
      <w:r w:rsidRPr="001E1831">
        <w:rPr>
          <w:rFonts w:ascii="Angsana New" w:hAnsi="Angsana New" w:hint="cs"/>
          <w:sz w:val="28"/>
          <w:szCs w:val="28"/>
          <w:cs/>
        </w:rPr>
        <w:t>ธันวาคม 2563</w:t>
      </w:r>
      <w:r w:rsidRPr="001E1831">
        <w:rPr>
          <w:rFonts w:ascii="Angsana New" w:hAnsi="Angsana New" w:hint="cs"/>
          <w:spacing w:val="-12"/>
          <w:sz w:val="28"/>
          <w:szCs w:val="28"/>
          <w:cs/>
        </w:rPr>
        <w:t xml:space="preserve"> ได้มีผู้ถือหุ้นใช้สิทธิตามใบสำคัญแสดงสิทธิที่จะซื้อหุ้นสามัญที่จัดสรรจำนวน </w:t>
      </w:r>
      <w:r w:rsidR="00E6345D" w:rsidRPr="001E1831">
        <w:rPr>
          <w:rFonts w:ascii="Angsana New" w:hAnsi="Angsana New" w:hint="cs"/>
          <w:spacing w:val="-12"/>
          <w:sz w:val="28"/>
          <w:szCs w:val="28"/>
          <w:cs/>
        </w:rPr>
        <w:t>7</w:t>
      </w:r>
      <w:r w:rsidRPr="001E1831">
        <w:rPr>
          <w:rFonts w:ascii="Angsana New" w:hAnsi="Angsana New" w:hint="cs"/>
          <w:spacing w:val="-12"/>
          <w:sz w:val="28"/>
          <w:szCs w:val="28"/>
          <w:cs/>
        </w:rPr>
        <w:t>,</w:t>
      </w:r>
      <w:r w:rsidR="00E6345D" w:rsidRPr="001E1831">
        <w:rPr>
          <w:rFonts w:ascii="Angsana New" w:hAnsi="Angsana New" w:hint="cs"/>
          <w:spacing w:val="-12"/>
          <w:sz w:val="28"/>
          <w:szCs w:val="28"/>
          <w:cs/>
        </w:rPr>
        <w:t>501</w:t>
      </w:r>
      <w:r w:rsidRPr="001E1831">
        <w:rPr>
          <w:rFonts w:ascii="Angsana New" w:hAnsi="Angsana New" w:hint="cs"/>
          <w:spacing w:val="-12"/>
          <w:sz w:val="28"/>
          <w:szCs w:val="28"/>
          <w:cs/>
        </w:rPr>
        <w:t>,</w:t>
      </w:r>
      <w:r w:rsidR="00E6345D" w:rsidRPr="001E1831">
        <w:rPr>
          <w:rFonts w:ascii="Angsana New" w:hAnsi="Angsana New" w:hint="cs"/>
          <w:spacing w:val="-12"/>
          <w:sz w:val="28"/>
          <w:szCs w:val="28"/>
          <w:cs/>
        </w:rPr>
        <w:t>000</w:t>
      </w:r>
      <w:r w:rsidRPr="001E1831">
        <w:rPr>
          <w:rFonts w:ascii="Angsana New" w:hAnsi="Angsana New" w:hint="cs"/>
          <w:spacing w:val="-12"/>
          <w:sz w:val="28"/>
          <w:szCs w:val="28"/>
          <w:cs/>
        </w:rPr>
        <w:t xml:space="preserve"> หน่วย จำนวนสิทธิที่ได้รับจำนวน </w:t>
      </w:r>
      <w:r w:rsidR="00E6345D" w:rsidRPr="001E1831">
        <w:rPr>
          <w:rFonts w:ascii="Angsana New" w:hAnsi="Angsana New" w:hint="cs"/>
          <w:spacing w:val="-12"/>
          <w:sz w:val="28"/>
          <w:szCs w:val="28"/>
          <w:cs/>
        </w:rPr>
        <w:t>7</w:t>
      </w:r>
      <w:r w:rsidRPr="001E1831">
        <w:rPr>
          <w:rFonts w:ascii="Angsana New" w:hAnsi="Angsana New" w:hint="cs"/>
          <w:spacing w:val="-12"/>
          <w:sz w:val="28"/>
          <w:szCs w:val="28"/>
          <w:cs/>
        </w:rPr>
        <w:t>,</w:t>
      </w:r>
      <w:r w:rsidR="00E6345D" w:rsidRPr="001E1831">
        <w:rPr>
          <w:rFonts w:ascii="Angsana New" w:hAnsi="Angsana New" w:hint="cs"/>
          <w:spacing w:val="-12"/>
          <w:sz w:val="28"/>
          <w:szCs w:val="28"/>
          <w:cs/>
        </w:rPr>
        <w:t>501</w:t>
      </w:r>
      <w:r w:rsidRPr="001E1831">
        <w:rPr>
          <w:rFonts w:ascii="Angsana New" w:hAnsi="Angsana New" w:hint="cs"/>
          <w:spacing w:val="-12"/>
          <w:sz w:val="28"/>
          <w:szCs w:val="28"/>
          <w:cs/>
        </w:rPr>
        <w:t xml:space="preserve">,000 หน่วย อัตราการใช้สิทธิ ในราคาหุ้นละ 0.25 บาท รวมเป็นเงิน </w:t>
      </w:r>
      <w:r w:rsidR="00E6345D" w:rsidRPr="001E1831">
        <w:rPr>
          <w:rFonts w:ascii="Angsana New" w:hAnsi="Angsana New" w:hint="cs"/>
          <w:spacing w:val="-12"/>
          <w:sz w:val="28"/>
          <w:szCs w:val="28"/>
          <w:cs/>
        </w:rPr>
        <w:t>1,875</w:t>
      </w:r>
      <w:r w:rsidRPr="001E1831">
        <w:rPr>
          <w:rFonts w:ascii="Angsana New" w:hAnsi="Angsana New" w:hint="cs"/>
          <w:spacing w:val="-12"/>
          <w:sz w:val="28"/>
          <w:szCs w:val="28"/>
          <w:cs/>
        </w:rPr>
        <w:t>,</w:t>
      </w:r>
      <w:r w:rsidR="00E6345D" w:rsidRPr="001E1831">
        <w:rPr>
          <w:rFonts w:ascii="Angsana New" w:hAnsi="Angsana New" w:hint="cs"/>
          <w:spacing w:val="-12"/>
          <w:sz w:val="28"/>
          <w:szCs w:val="28"/>
          <w:cs/>
        </w:rPr>
        <w:t>250</w:t>
      </w:r>
      <w:r w:rsidRPr="001E1831">
        <w:rPr>
          <w:rFonts w:ascii="Angsana New" w:hAnsi="Angsana New" w:hint="cs"/>
          <w:spacing w:val="-12"/>
          <w:sz w:val="28"/>
          <w:szCs w:val="28"/>
          <w:cs/>
        </w:rPr>
        <w:t xml:space="preserve">.00 บาท โดย บริษัทฯ ได้จดทะเบียนเพิ่มทุน และทุนชำระแล้วในวันที่ </w:t>
      </w:r>
      <w:r w:rsidR="00E6345D" w:rsidRPr="001E1831">
        <w:rPr>
          <w:rFonts w:ascii="Angsana New" w:hAnsi="Angsana New" w:hint="cs"/>
          <w:spacing w:val="-12"/>
          <w:sz w:val="28"/>
          <w:szCs w:val="28"/>
          <w:cs/>
        </w:rPr>
        <w:t>6</w:t>
      </w:r>
      <w:r w:rsidRPr="001E1831">
        <w:rPr>
          <w:rFonts w:ascii="Angsana New" w:hAnsi="Angsana New" w:hint="cs"/>
          <w:spacing w:val="-12"/>
          <w:sz w:val="28"/>
          <w:szCs w:val="28"/>
          <w:cs/>
        </w:rPr>
        <w:t xml:space="preserve"> มกราคม 256</w:t>
      </w:r>
      <w:r w:rsidR="00E6345D" w:rsidRPr="001E1831">
        <w:rPr>
          <w:rFonts w:ascii="Angsana New" w:hAnsi="Angsana New" w:hint="cs"/>
          <w:spacing w:val="-12"/>
          <w:sz w:val="28"/>
          <w:szCs w:val="28"/>
          <w:cs/>
        </w:rPr>
        <w:t>4</w:t>
      </w:r>
      <w:r w:rsidRPr="001E1831">
        <w:rPr>
          <w:rFonts w:ascii="Angsana New" w:hAnsi="Angsana New" w:hint="cs"/>
          <w:spacing w:val="-12"/>
          <w:sz w:val="28"/>
          <w:szCs w:val="28"/>
          <w:cs/>
        </w:rPr>
        <w:t xml:space="preserve"> กับกระทรวงพาณิชย์เป็นที่เรียบร้อยแล้ว และคงเหลือผู้ที่ยังไม่ใช้สิทธิตามใบสำคัญแสดงสิทธิที่จะซื้อหุ้นสามัญจำนวน </w:t>
      </w:r>
      <w:r w:rsidR="00E6345D" w:rsidRPr="001E1831">
        <w:rPr>
          <w:rFonts w:ascii="Angsana New" w:hAnsi="Angsana New" w:hint="cs"/>
          <w:spacing w:val="-12"/>
          <w:sz w:val="28"/>
          <w:szCs w:val="28"/>
          <w:cs/>
        </w:rPr>
        <w:t>399</w:t>
      </w:r>
      <w:r w:rsidRPr="001E1831">
        <w:rPr>
          <w:rFonts w:ascii="Angsana New" w:hAnsi="Angsana New" w:hint="cs"/>
          <w:spacing w:val="-12"/>
          <w:sz w:val="28"/>
          <w:szCs w:val="28"/>
          <w:cs/>
        </w:rPr>
        <w:t>,</w:t>
      </w:r>
      <w:r w:rsidR="00E6345D" w:rsidRPr="001E1831">
        <w:rPr>
          <w:rFonts w:ascii="Angsana New" w:hAnsi="Angsana New" w:hint="cs"/>
          <w:spacing w:val="-12"/>
          <w:sz w:val="28"/>
          <w:szCs w:val="28"/>
          <w:cs/>
        </w:rPr>
        <w:t>063</w:t>
      </w:r>
      <w:r w:rsidRPr="001E1831">
        <w:rPr>
          <w:rFonts w:ascii="Angsana New" w:hAnsi="Angsana New" w:hint="cs"/>
          <w:spacing w:val="-12"/>
          <w:sz w:val="28"/>
          <w:szCs w:val="28"/>
          <w:cs/>
        </w:rPr>
        <w:t>,603</w:t>
      </w:r>
      <w:r w:rsidRPr="001E1831">
        <w:rPr>
          <w:rFonts w:ascii="Angsana New" w:hAnsi="Angsana New"/>
          <w:spacing w:val="-12"/>
          <w:sz w:val="28"/>
          <w:szCs w:val="28"/>
          <w:cs/>
        </w:rPr>
        <w:t xml:space="preserve"> </w:t>
      </w:r>
      <w:r w:rsidRPr="001E1831">
        <w:rPr>
          <w:rFonts w:ascii="Angsana New" w:hAnsi="Angsana New" w:hint="cs"/>
          <w:spacing w:val="-12"/>
          <w:sz w:val="28"/>
          <w:szCs w:val="28"/>
          <w:cs/>
        </w:rPr>
        <w:t xml:space="preserve">หน่วย </w:t>
      </w:r>
    </w:p>
    <w:p w14:paraId="6DF2FE7E" w14:textId="59E663E4" w:rsidR="00990EA5" w:rsidRPr="001E1831" w:rsidRDefault="00990EA5" w:rsidP="00990EA5">
      <w:pPr>
        <w:spacing w:after="120"/>
        <w:ind w:left="425" w:right="142"/>
        <w:jc w:val="thaiDistribute"/>
        <w:rPr>
          <w:rFonts w:ascii="Angsana New" w:hAnsi="Angsana New"/>
          <w:sz w:val="28"/>
          <w:szCs w:val="28"/>
          <w:cs/>
        </w:rPr>
      </w:pPr>
      <w:r w:rsidRPr="001E1831">
        <w:rPr>
          <w:rFonts w:ascii="Angsana New" w:hAnsi="Angsana New"/>
          <w:sz w:val="28"/>
          <w:szCs w:val="28"/>
          <w:cs/>
        </w:rPr>
        <w:t xml:space="preserve">ณ วันที่ </w:t>
      </w:r>
      <w:r w:rsidRPr="001E1831">
        <w:rPr>
          <w:rFonts w:ascii="Angsana New" w:hAnsi="Angsana New" w:hint="cs"/>
          <w:sz w:val="28"/>
          <w:szCs w:val="28"/>
          <w:cs/>
        </w:rPr>
        <w:t>3</w:t>
      </w:r>
      <w:r w:rsidR="00CA3CAE" w:rsidRPr="001E1831">
        <w:rPr>
          <w:rFonts w:ascii="Angsana New" w:hAnsi="Angsana New" w:hint="cs"/>
          <w:sz w:val="28"/>
          <w:szCs w:val="28"/>
          <w:cs/>
        </w:rPr>
        <w:t>1</w:t>
      </w:r>
      <w:r w:rsidRPr="001E1831">
        <w:rPr>
          <w:rFonts w:ascii="Angsana New" w:hAnsi="Angsana New" w:hint="cs"/>
          <w:sz w:val="28"/>
          <w:szCs w:val="28"/>
          <w:cs/>
        </w:rPr>
        <w:t xml:space="preserve"> </w:t>
      </w:r>
      <w:r w:rsidR="00CA3CAE" w:rsidRPr="001E1831">
        <w:rPr>
          <w:rFonts w:ascii="Angsana New" w:hAnsi="Angsana New" w:hint="cs"/>
          <w:sz w:val="28"/>
          <w:szCs w:val="28"/>
          <w:cs/>
        </w:rPr>
        <w:t>ธันวาคม</w:t>
      </w:r>
      <w:r w:rsidRPr="001E1831">
        <w:rPr>
          <w:rFonts w:ascii="Angsana New" w:hAnsi="Angsana New" w:hint="cs"/>
          <w:sz w:val="28"/>
          <w:szCs w:val="28"/>
          <w:cs/>
        </w:rPr>
        <w:t xml:space="preserve"> </w:t>
      </w:r>
      <w:r w:rsidRPr="001E1831">
        <w:rPr>
          <w:rFonts w:ascii="Angsana New" w:hAnsi="Angsana New"/>
          <w:sz w:val="28"/>
          <w:szCs w:val="28"/>
          <w:cs/>
        </w:rPr>
        <w:t>25</w:t>
      </w:r>
      <w:r w:rsidRPr="001E1831">
        <w:rPr>
          <w:rFonts w:ascii="Angsana New" w:hAnsi="Angsana New" w:hint="cs"/>
          <w:sz w:val="28"/>
          <w:szCs w:val="28"/>
          <w:cs/>
        </w:rPr>
        <w:t>6</w:t>
      </w:r>
      <w:r w:rsidR="00630666" w:rsidRPr="001E1831">
        <w:rPr>
          <w:rFonts w:ascii="Angsana New" w:hAnsi="Angsana New" w:hint="cs"/>
          <w:sz w:val="28"/>
          <w:szCs w:val="28"/>
          <w:cs/>
        </w:rPr>
        <w:t>3</w:t>
      </w:r>
      <w:r w:rsidRPr="001E1831">
        <w:rPr>
          <w:rFonts w:ascii="Angsana New" w:hAnsi="Angsana New" w:hint="cs"/>
          <w:sz w:val="28"/>
          <w:szCs w:val="28"/>
          <w:cs/>
        </w:rPr>
        <w:t xml:space="preserve"> มีใบสำคัญแสดงสิทธิฯ ที่ใช้แล้วและคงเหลือ ดังนี้</w:t>
      </w:r>
      <w:r w:rsidRPr="001E1831">
        <w:rPr>
          <w:rFonts w:ascii="Angsana New" w:hAnsi="Angsana New"/>
          <w:sz w:val="28"/>
          <w:szCs w:val="28"/>
        </w:rPr>
        <w:t>;</w:t>
      </w:r>
      <w:r w:rsidRPr="001E1831">
        <w:rPr>
          <w:rFonts w:ascii="Angsana New" w:hAnsi="Angsana New" w:hint="cs"/>
          <w:sz w:val="28"/>
          <w:szCs w:val="28"/>
          <w:cs/>
        </w:rPr>
        <w:t xml:space="preserve">  </w:t>
      </w:r>
    </w:p>
    <w:tbl>
      <w:tblPr>
        <w:tblW w:w="7734" w:type="dxa"/>
        <w:tblInd w:w="534" w:type="dxa"/>
        <w:tblLook w:val="04A0" w:firstRow="1" w:lastRow="0" w:firstColumn="1" w:lastColumn="0" w:noHBand="0" w:noVBand="1"/>
      </w:tblPr>
      <w:tblGrid>
        <w:gridCol w:w="5694"/>
        <w:gridCol w:w="236"/>
        <w:gridCol w:w="1804"/>
      </w:tblGrid>
      <w:tr w:rsidR="00990EA5" w:rsidRPr="001E1831" w14:paraId="4462D7AB" w14:textId="77777777" w:rsidTr="00990EA5">
        <w:trPr>
          <w:trHeight w:hRule="exact" w:val="397"/>
        </w:trPr>
        <w:tc>
          <w:tcPr>
            <w:tcW w:w="5694" w:type="dxa"/>
            <w:vAlign w:val="bottom"/>
          </w:tcPr>
          <w:p w14:paraId="1E1A238F" w14:textId="77777777" w:rsidR="00990EA5" w:rsidRPr="001E1831" w:rsidRDefault="00990EA5" w:rsidP="00990EA5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6BD2DB1F" w14:textId="77777777" w:rsidR="00990EA5" w:rsidRPr="001E1831" w:rsidRDefault="00990EA5" w:rsidP="00990EA5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vAlign w:val="bottom"/>
          </w:tcPr>
          <w:p w14:paraId="132D1A9E" w14:textId="77777777" w:rsidR="00990EA5" w:rsidRPr="001E1831" w:rsidRDefault="00990EA5" w:rsidP="00990EA5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 w:hint="cs"/>
                <w:sz w:val="28"/>
                <w:szCs w:val="28"/>
                <w:cs/>
              </w:rPr>
              <w:t>จำนวน หน่วย</w:t>
            </w:r>
          </w:p>
        </w:tc>
      </w:tr>
      <w:tr w:rsidR="00990EA5" w:rsidRPr="001E1831" w14:paraId="2C106F31" w14:textId="77777777" w:rsidTr="00990EA5">
        <w:trPr>
          <w:trHeight w:hRule="exact" w:val="340"/>
        </w:trPr>
        <w:tc>
          <w:tcPr>
            <w:tcW w:w="5694" w:type="dxa"/>
            <w:vAlign w:val="bottom"/>
          </w:tcPr>
          <w:p w14:paraId="1EF8A4C6" w14:textId="77777777" w:rsidR="00990EA5" w:rsidRPr="001E1831" w:rsidRDefault="00990EA5" w:rsidP="00990EA5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43D5F7C0" w14:textId="77777777" w:rsidR="00990EA5" w:rsidRPr="001E1831" w:rsidRDefault="00990EA5" w:rsidP="00990EA5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4" w:space="0" w:color="auto"/>
            </w:tcBorders>
            <w:vAlign w:val="bottom"/>
          </w:tcPr>
          <w:p w14:paraId="028E66F5" w14:textId="77777777" w:rsidR="00990EA5" w:rsidRPr="001E1831" w:rsidRDefault="00990EA5" w:rsidP="00990EA5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BROOK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1E1831">
              <w:rPr>
                <w:rFonts w:ascii="Angsana New" w:hAnsi="Angsana New"/>
                <w:sz w:val="26"/>
                <w:szCs w:val="26"/>
              </w:rPr>
              <w:t>W5</w:t>
            </w:r>
          </w:p>
        </w:tc>
      </w:tr>
      <w:tr w:rsidR="00990EA5" w:rsidRPr="001E1831" w14:paraId="17A8D2DF" w14:textId="77777777" w:rsidTr="00990EA5">
        <w:trPr>
          <w:trHeight w:hRule="exact" w:val="397"/>
        </w:trPr>
        <w:tc>
          <w:tcPr>
            <w:tcW w:w="5694" w:type="dxa"/>
            <w:vAlign w:val="bottom"/>
          </w:tcPr>
          <w:p w14:paraId="0D866866" w14:textId="77777777" w:rsidR="00990EA5" w:rsidRPr="001E1831" w:rsidRDefault="00990EA5" w:rsidP="00990EA5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  <w:r w:rsidRPr="001E1831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ใบสำคัญแสดงสิทธิที่จัดสรร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แล้ว</w:t>
            </w:r>
          </w:p>
        </w:tc>
        <w:tc>
          <w:tcPr>
            <w:tcW w:w="236" w:type="dxa"/>
            <w:vAlign w:val="bottom"/>
          </w:tcPr>
          <w:p w14:paraId="785FC101" w14:textId="77777777" w:rsidR="00990EA5" w:rsidRPr="001E1831" w:rsidRDefault="00990EA5" w:rsidP="00990EA5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4" w:space="0" w:color="auto"/>
            </w:tcBorders>
            <w:vAlign w:val="bottom"/>
          </w:tcPr>
          <w:p w14:paraId="0C7C4D29" w14:textId="77777777" w:rsidR="00990EA5" w:rsidRPr="001E1831" w:rsidRDefault="00990EA5" w:rsidP="00990EA5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1,409,401,217</w:t>
            </w:r>
          </w:p>
        </w:tc>
      </w:tr>
      <w:tr w:rsidR="00990EA5" w:rsidRPr="001E1831" w14:paraId="255549A3" w14:textId="77777777" w:rsidTr="00990EA5">
        <w:trPr>
          <w:trHeight w:hRule="exact" w:val="397"/>
        </w:trPr>
        <w:tc>
          <w:tcPr>
            <w:tcW w:w="5694" w:type="dxa"/>
            <w:vAlign w:val="bottom"/>
          </w:tcPr>
          <w:p w14:paraId="42AE7899" w14:textId="77777777" w:rsidR="00990EA5" w:rsidRPr="001E1831" w:rsidRDefault="00990EA5" w:rsidP="00990EA5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หัก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>: ใช้สิทธิ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แปลงเป็นหุ้นสามัญแล้ว</w:t>
            </w:r>
          </w:p>
        </w:tc>
        <w:tc>
          <w:tcPr>
            <w:tcW w:w="236" w:type="dxa"/>
            <w:vAlign w:val="bottom"/>
          </w:tcPr>
          <w:p w14:paraId="3A555947" w14:textId="77777777" w:rsidR="00990EA5" w:rsidRPr="001E1831" w:rsidRDefault="00990EA5" w:rsidP="00990EA5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vAlign w:val="bottom"/>
          </w:tcPr>
          <w:p w14:paraId="774ECE82" w14:textId="77777777" w:rsidR="00990EA5" w:rsidRPr="001E1831" w:rsidRDefault="00990EA5" w:rsidP="00990EA5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61C60" w:rsidRPr="001E1831" w14:paraId="7573DD54" w14:textId="77777777" w:rsidTr="00990EA5">
        <w:trPr>
          <w:trHeight w:hRule="exact" w:val="397"/>
        </w:trPr>
        <w:tc>
          <w:tcPr>
            <w:tcW w:w="5694" w:type="dxa"/>
            <w:vAlign w:val="bottom"/>
          </w:tcPr>
          <w:p w14:paraId="53F6C828" w14:textId="38355605" w:rsidR="00C61C60" w:rsidRPr="001E1831" w:rsidRDefault="00C61C60" w:rsidP="00C61C60">
            <w:pPr>
              <w:spacing w:after="120"/>
              <w:ind w:right="142" w:firstLine="459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  <w:cs/>
              </w:rPr>
              <w:t xml:space="preserve">จนถึง วันที่ 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31 ธันวาคม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1E1831">
              <w:rPr>
                <w:rFonts w:ascii="Angsana New" w:hAnsi="Angsana New"/>
                <w:sz w:val="26"/>
                <w:szCs w:val="26"/>
              </w:rPr>
              <w:t>256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236" w:type="dxa"/>
            <w:vAlign w:val="bottom"/>
          </w:tcPr>
          <w:p w14:paraId="3D698D7C" w14:textId="77777777" w:rsidR="00C61C60" w:rsidRPr="001E1831" w:rsidRDefault="00C61C60" w:rsidP="00C61C60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bottom w:val="single" w:sz="4" w:space="0" w:color="auto"/>
            </w:tcBorders>
            <w:vAlign w:val="bottom"/>
          </w:tcPr>
          <w:p w14:paraId="1565978E" w14:textId="54C16018" w:rsidR="00C61C60" w:rsidRPr="001E1831" w:rsidRDefault="00C61C60" w:rsidP="00C61C60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1E1831">
              <w:rPr>
                <w:rFonts w:ascii="Angsana New" w:hAnsi="Angsana New"/>
                <w:sz w:val="26"/>
                <w:szCs w:val="26"/>
              </w:rPr>
              <w:t>1,00</w:t>
            </w:r>
            <w:r w:rsidR="003C76F2" w:rsidRPr="001E1831">
              <w:rPr>
                <w:rFonts w:ascii="Angsana New" w:hAnsi="Angsana New"/>
                <w:sz w:val="26"/>
                <w:szCs w:val="26"/>
              </w:rPr>
              <w:t>2</w:t>
            </w:r>
            <w:r w:rsidRPr="001E1831">
              <w:rPr>
                <w:rFonts w:ascii="Angsana New" w:hAnsi="Angsana New"/>
                <w:sz w:val="26"/>
                <w:szCs w:val="26"/>
              </w:rPr>
              <w:t>,</w:t>
            </w:r>
            <w:r w:rsidR="003C76F2" w:rsidRPr="001E1831">
              <w:rPr>
                <w:rFonts w:ascii="Angsana New" w:hAnsi="Angsana New"/>
                <w:sz w:val="26"/>
                <w:szCs w:val="26"/>
              </w:rPr>
              <w:t>836</w:t>
            </w:r>
            <w:r w:rsidRPr="001E1831">
              <w:rPr>
                <w:rFonts w:ascii="Angsana New" w:hAnsi="Angsana New"/>
                <w:sz w:val="26"/>
                <w:szCs w:val="26"/>
              </w:rPr>
              <w:t>,614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</w:tr>
      <w:tr w:rsidR="00C61C60" w:rsidRPr="001E1831" w14:paraId="5A416650" w14:textId="77777777" w:rsidTr="00990EA5">
        <w:trPr>
          <w:trHeight w:hRule="exact" w:val="397"/>
        </w:trPr>
        <w:tc>
          <w:tcPr>
            <w:tcW w:w="5694" w:type="dxa"/>
            <w:vMerge w:val="restart"/>
          </w:tcPr>
          <w:p w14:paraId="78FEC8F0" w14:textId="77777777" w:rsidR="00C61C60" w:rsidRPr="001E1831" w:rsidRDefault="00C61C60" w:rsidP="00C61C60">
            <w:pPr>
              <w:spacing w:after="120"/>
              <w:ind w:right="-50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คงเหลือ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ใบสำคัญแสดงสิทธิที่จัดสรร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แล้ว</w:t>
            </w:r>
          </w:p>
        </w:tc>
        <w:tc>
          <w:tcPr>
            <w:tcW w:w="236" w:type="dxa"/>
            <w:vMerge w:val="restart"/>
            <w:vAlign w:val="bottom"/>
          </w:tcPr>
          <w:p w14:paraId="616F8EE7" w14:textId="77777777" w:rsidR="00C61C60" w:rsidRPr="001E1831" w:rsidRDefault="00C61C60" w:rsidP="00C61C60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FCA2D88" w14:textId="38E7AB02" w:rsidR="00C61C60" w:rsidRPr="001E1831" w:rsidRDefault="00C61C60" w:rsidP="00C61C60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406,564,603</w:t>
            </w:r>
          </w:p>
        </w:tc>
      </w:tr>
      <w:tr w:rsidR="00990EA5" w:rsidRPr="001E1831" w14:paraId="62BFF9EF" w14:textId="77777777" w:rsidTr="00990EA5">
        <w:trPr>
          <w:trHeight w:hRule="exact" w:val="107"/>
        </w:trPr>
        <w:tc>
          <w:tcPr>
            <w:tcW w:w="5694" w:type="dxa"/>
            <w:vMerge/>
            <w:vAlign w:val="bottom"/>
          </w:tcPr>
          <w:p w14:paraId="19FEF5D7" w14:textId="77777777" w:rsidR="00990EA5" w:rsidRPr="001E1831" w:rsidRDefault="00990EA5" w:rsidP="00990EA5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6" w:type="dxa"/>
            <w:vMerge/>
            <w:vAlign w:val="bottom"/>
          </w:tcPr>
          <w:p w14:paraId="6529E65C" w14:textId="77777777" w:rsidR="00990EA5" w:rsidRPr="001E1831" w:rsidRDefault="00990EA5" w:rsidP="00990EA5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double" w:sz="4" w:space="0" w:color="auto"/>
            </w:tcBorders>
            <w:vAlign w:val="bottom"/>
          </w:tcPr>
          <w:p w14:paraId="13774C8A" w14:textId="77777777" w:rsidR="00990EA5" w:rsidRPr="001E1831" w:rsidRDefault="00990EA5" w:rsidP="00990EA5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90EA5" w:rsidRPr="001E1831" w14:paraId="5AD2E5FA" w14:textId="77777777" w:rsidTr="00990EA5">
        <w:trPr>
          <w:trHeight w:hRule="exact" w:val="397"/>
        </w:trPr>
        <w:tc>
          <w:tcPr>
            <w:tcW w:w="5694" w:type="dxa"/>
            <w:vAlign w:val="bottom"/>
          </w:tcPr>
          <w:p w14:paraId="79E441AD" w14:textId="77777777" w:rsidR="00990EA5" w:rsidRPr="001E1831" w:rsidRDefault="00990EA5" w:rsidP="00990EA5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อายุของใบสำคัญแสดงสิทธิ</w:t>
            </w:r>
          </w:p>
        </w:tc>
        <w:tc>
          <w:tcPr>
            <w:tcW w:w="236" w:type="dxa"/>
            <w:vAlign w:val="bottom"/>
          </w:tcPr>
          <w:p w14:paraId="44B893B7" w14:textId="77777777" w:rsidR="00990EA5" w:rsidRPr="001E1831" w:rsidRDefault="00990EA5" w:rsidP="00990EA5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bottom w:val="single" w:sz="4" w:space="0" w:color="auto"/>
            </w:tcBorders>
            <w:vAlign w:val="bottom"/>
          </w:tcPr>
          <w:p w14:paraId="7807B5B5" w14:textId="77777777" w:rsidR="00990EA5" w:rsidRPr="001E1831" w:rsidRDefault="00990EA5" w:rsidP="00990EA5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3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 xml:space="preserve"> ปี</w:t>
            </w:r>
          </w:p>
        </w:tc>
      </w:tr>
      <w:tr w:rsidR="00990EA5" w:rsidRPr="001E1831" w14:paraId="72D187D8" w14:textId="77777777" w:rsidTr="00990EA5">
        <w:trPr>
          <w:trHeight w:hRule="exact" w:val="397"/>
        </w:trPr>
        <w:tc>
          <w:tcPr>
            <w:tcW w:w="5694" w:type="dxa"/>
            <w:vAlign w:val="bottom"/>
          </w:tcPr>
          <w:p w14:paraId="67CD8029" w14:textId="77777777" w:rsidR="00990EA5" w:rsidRPr="001E1831" w:rsidRDefault="00990EA5" w:rsidP="00990EA5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 xml:space="preserve">อัตราการใช้สิทธิ (หน่วย 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หุ้น)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236" w:type="dxa"/>
            <w:vAlign w:val="bottom"/>
          </w:tcPr>
          <w:p w14:paraId="51BA84A7" w14:textId="77777777" w:rsidR="00990EA5" w:rsidRPr="001E1831" w:rsidRDefault="00990EA5" w:rsidP="00990EA5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bottom w:val="single" w:sz="4" w:space="0" w:color="auto"/>
            </w:tcBorders>
            <w:vAlign w:val="bottom"/>
          </w:tcPr>
          <w:p w14:paraId="7B7FD9C0" w14:textId="77777777" w:rsidR="00990EA5" w:rsidRPr="001E1831" w:rsidRDefault="00990EA5" w:rsidP="00990EA5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1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 w:rsidRPr="001E1831">
              <w:rPr>
                <w:rFonts w:ascii="Angsana New" w:hAnsi="Angsana New"/>
                <w:sz w:val="26"/>
                <w:szCs w:val="26"/>
              </w:rPr>
              <w:t>1</w:t>
            </w:r>
          </w:p>
        </w:tc>
      </w:tr>
      <w:tr w:rsidR="00990EA5" w:rsidRPr="001E1831" w14:paraId="3F5EBE92" w14:textId="77777777" w:rsidTr="00990EA5">
        <w:trPr>
          <w:trHeight w:hRule="exact" w:val="397"/>
        </w:trPr>
        <w:tc>
          <w:tcPr>
            <w:tcW w:w="5694" w:type="dxa"/>
            <w:vAlign w:val="bottom"/>
          </w:tcPr>
          <w:p w14:paraId="6B55554A" w14:textId="77777777" w:rsidR="00990EA5" w:rsidRPr="001E1831" w:rsidRDefault="00990EA5" w:rsidP="00990EA5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 xml:space="preserve">ราคาใช้สิทธิซื้อหุ้นสามัญ 1 หุ้น </w:t>
            </w:r>
          </w:p>
        </w:tc>
        <w:tc>
          <w:tcPr>
            <w:tcW w:w="236" w:type="dxa"/>
            <w:vAlign w:val="bottom"/>
          </w:tcPr>
          <w:p w14:paraId="43B5E068" w14:textId="77777777" w:rsidR="00990EA5" w:rsidRPr="001E1831" w:rsidRDefault="00990EA5" w:rsidP="00990EA5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bottom w:val="single" w:sz="4" w:space="0" w:color="auto"/>
            </w:tcBorders>
            <w:vAlign w:val="bottom"/>
          </w:tcPr>
          <w:p w14:paraId="336EDE9B" w14:textId="77777777" w:rsidR="00990EA5" w:rsidRPr="001E1831" w:rsidRDefault="00990EA5" w:rsidP="00990EA5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0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E1831">
              <w:rPr>
                <w:rFonts w:ascii="Angsana New" w:hAnsi="Angsana New"/>
                <w:sz w:val="26"/>
                <w:szCs w:val="26"/>
              </w:rPr>
              <w:t>25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 xml:space="preserve"> บาท</w:t>
            </w:r>
          </w:p>
        </w:tc>
      </w:tr>
      <w:tr w:rsidR="00990EA5" w:rsidRPr="001E1831" w14:paraId="6861347D" w14:textId="77777777" w:rsidTr="00990EA5">
        <w:trPr>
          <w:trHeight w:hRule="exact" w:val="397"/>
        </w:trPr>
        <w:tc>
          <w:tcPr>
            <w:tcW w:w="5694" w:type="dxa"/>
            <w:vAlign w:val="bottom"/>
          </w:tcPr>
          <w:p w14:paraId="30C1ADD9" w14:textId="77777777" w:rsidR="00990EA5" w:rsidRPr="001E1831" w:rsidRDefault="00990EA5" w:rsidP="00990EA5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วันที่เริ่มใช้สิทธิได้ครั้งแรก</w:t>
            </w:r>
          </w:p>
        </w:tc>
        <w:tc>
          <w:tcPr>
            <w:tcW w:w="236" w:type="dxa"/>
            <w:vAlign w:val="bottom"/>
          </w:tcPr>
          <w:p w14:paraId="11372A43" w14:textId="77777777" w:rsidR="00990EA5" w:rsidRPr="001E1831" w:rsidRDefault="00990EA5" w:rsidP="00990EA5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5D0A4F" w14:textId="77777777" w:rsidR="00990EA5" w:rsidRPr="001E1831" w:rsidRDefault="00990EA5" w:rsidP="00990EA5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 xml:space="preserve">28 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 xml:space="preserve">มิ.ย. </w:t>
            </w:r>
            <w:r w:rsidRPr="001E1831">
              <w:rPr>
                <w:rFonts w:ascii="Angsana New" w:hAnsi="Angsana New"/>
                <w:sz w:val="26"/>
                <w:szCs w:val="26"/>
              </w:rPr>
              <w:t>62</w:t>
            </w:r>
          </w:p>
        </w:tc>
      </w:tr>
      <w:tr w:rsidR="00990EA5" w:rsidRPr="001E1831" w14:paraId="244CDC66" w14:textId="77777777" w:rsidTr="00990EA5">
        <w:trPr>
          <w:trHeight w:hRule="exact" w:val="397"/>
        </w:trPr>
        <w:tc>
          <w:tcPr>
            <w:tcW w:w="5694" w:type="dxa"/>
            <w:vAlign w:val="bottom"/>
          </w:tcPr>
          <w:p w14:paraId="74279DA9" w14:textId="77777777" w:rsidR="00990EA5" w:rsidRPr="001E1831" w:rsidRDefault="00990EA5" w:rsidP="00990EA5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วันที่สุดท้ายในการใช้สิทธิ</w:t>
            </w:r>
          </w:p>
        </w:tc>
        <w:tc>
          <w:tcPr>
            <w:tcW w:w="236" w:type="dxa"/>
            <w:vAlign w:val="bottom"/>
          </w:tcPr>
          <w:p w14:paraId="2ED85F12" w14:textId="77777777" w:rsidR="00990EA5" w:rsidRPr="001E1831" w:rsidRDefault="00990EA5" w:rsidP="00990EA5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C406FD" w14:textId="77777777" w:rsidR="00990EA5" w:rsidRPr="001E1831" w:rsidRDefault="00990EA5" w:rsidP="00990EA5">
            <w:pPr>
              <w:spacing w:after="120"/>
              <w:ind w:left="128" w:right="25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20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 xml:space="preserve"> พ.ค. </w:t>
            </w:r>
            <w:r w:rsidRPr="001E1831">
              <w:rPr>
                <w:rFonts w:ascii="Angsana New" w:hAnsi="Angsana New"/>
                <w:sz w:val="26"/>
                <w:szCs w:val="26"/>
              </w:rPr>
              <w:t>65</w:t>
            </w:r>
          </w:p>
        </w:tc>
      </w:tr>
    </w:tbl>
    <w:p w14:paraId="06729EB9" w14:textId="76931630" w:rsidR="00990EA5" w:rsidRPr="001E1831" w:rsidRDefault="00990EA5" w:rsidP="00905C56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03C73304" w14:textId="0BFCD26F" w:rsidR="00630666" w:rsidRPr="001E1831" w:rsidRDefault="00630666" w:rsidP="00905C56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7D21A5B7" w14:textId="0EDF62EE" w:rsidR="00630666" w:rsidRPr="001E1831" w:rsidRDefault="00630666" w:rsidP="00905C56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2AE30B45" w14:textId="77777777" w:rsidR="00630666" w:rsidRPr="001E1831" w:rsidRDefault="00630666" w:rsidP="00905C56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368B1D3D" w14:textId="31A2136F" w:rsidR="00905C56" w:rsidRPr="001E1831" w:rsidRDefault="00FA2DAB" w:rsidP="00905C56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  <w:r w:rsidRPr="001E1831">
        <w:rPr>
          <w:rFonts w:ascii="Angsana New" w:hAnsi="Angsana New"/>
          <w:b/>
          <w:bCs/>
          <w:sz w:val="28"/>
          <w:szCs w:val="28"/>
        </w:rPr>
        <w:lastRenderedPageBreak/>
        <w:t>2</w:t>
      </w:r>
      <w:r w:rsidR="00E6345D" w:rsidRPr="001E1831">
        <w:rPr>
          <w:rFonts w:ascii="Angsana New" w:hAnsi="Angsana New" w:hint="cs"/>
          <w:b/>
          <w:bCs/>
          <w:sz w:val="28"/>
          <w:szCs w:val="28"/>
          <w:cs/>
        </w:rPr>
        <w:t>3</w:t>
      </w:r>
      <w:r w:rsidR="00905C56" w:rsidRPr="001E1831">
        <w:rPr>
          <w:rFonts w:ascii="Angsana New" w:hAnsi="Angsana New"/>
          <w:b/>
          <w:bCs/>
          <w:sz w:val="28"/>
          <w:szCs w:val="28"/>
          <w:cs/>
        </w:rPr>
        <w:t>.</w:t>
      </w:r>
      <w:r w:rsidR="00905C56" w:rsidRPr="001E1831">
        <w:rPr>
          <w:rFonts w:ascii="Angsana New" w:hAnsi="Angsana New"/>
          <w:b/>
          <w:bCs/>
          <w:sz w:val="28"/>
          <w:szCs w:val="28"/>
        </w:rPr>
        <w:tab/>
      </w:r>
      <w:r w:rsidR="00905C56" w:rsidRPr="001E1831">
        <w:rPr>
          <w:rFonts w:ascii="Angsana New" w:hAnsi="Angsana New" w:hint="cs"/>
          <w:b/>
          <w:bCs/>
          <w:sz w:val="28"/>
          <w:szCs w:val="28"/>
          <w:cs/>
        </w:rPr>
        <w:t>ค่าใช้จ่ายตามลักษณะ</w:t>
      </w:r>
    </w:p>
    <w:p w14:paraId="11ED7EC3" w14:textId="3E4EB5BD" w:rsidR="00905C56" w:rsidRPr="001E1831" w:rsidRDefault="00905C56" w:rsidP="00905C56">
      <w:pPr>
        <w:ind w:left="352" w:firstLine="74"/>
        <w:jc w:val="both"/>
        <w:rPr>
          <w:rFonts w:ascii="Angsana New" w:hAnsi="Angsana New"/>
          <w:sz w:val="26"/>
          <w:szCs w:val="26"/>
          <w:cs/>
        </w:rPr>
      </w:pPr>
      <w:r w:rsidRPr="001E1831">
        <w:rPr>
          <w:rFonts w:ascii="Angsana New" w:hAnsi="Angsana New"/>
          <w:sz w:val="26"/>
          <w:szCs w:val="26"/>
          <w:cs/>
          <w:lang w:val="th-TH"/>
        </w:rPr>
        <w:t>ค่าใช้จ่ายสำคัญ ๆ สำหรับ</w:t>
      </w:r>
      <w:r w:rsidR="00A12632" w:rsidRPr="001E1831">
        <w:rPr>
          <w:rFonts w:ascii="Angsana New" w:hAnsi="Angsana New" w:hint="cs"/>
          <w:sz w:val="26"/>
          <w:szCs w:val="26"/>
          <w:cs/>
          <w:lang w:val="th-TH"/>
        </w:rPr>
        <w:t>ปี</w:t>
      </w:r>
      <w:r w:rsidRPr="001E1831">
        <w:rPr>
          <w:rFonts w:ascii="Angsana New" w:hAnsi="Angsana New"/>
          <w:sz w:val="26"/>
          <w:szCs w:val="26"/>
          <w:cs/>
          <w:lang w:val="th-TH"/>
        </w:rPr>
        <w:t xml:space="preserve">สิ้นสุดวันที่ </w:t>
      </w:r>
      <w:r w:rsidR="007D3604" w:rsidRPr="001E1831">
        <w:rPr>
          <w:rFonts w:ascii="Angsana New" w:hAnsi="Angsana New" w:hint="cs"/>
          <w:sz w:val="26"/>
          <w:szCs w:val="26"/>
          <w:cs/>
          <w:lang w:val="th-TH"/>
        </w:rPr>
        <w:t>31</w:t>
      </w:r>
      <w:r w:rsidRPr="001E1831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r w:rsidR="00A12632" w:rsidRPr="001E1831">
        <w:rPr>
          <w:rFonts w:ascii="Angsana New" w:hAnsi="Angsana New" w:hint="cs"/>
          <w:sz w:val="26"/>
          <w:szCs w:val="26"/>
          <w:cs/>
          <w:lang w:val="th-TH"/>
        </w:rPr>
        <w:t>ธันวาคม</w:t>
      </w:r>
      <w:r w:rsidRPr="001E1831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="007D3604" w:rsidRPr="001E1831">
        <w:rPr>
          <w:rFonts w:ascii="Angsana New" w:hAnsi="Angsana New" w:hint="cs"/>
          <w:sz w:val="26"/>
          <w:szCs w:val="26"/>
          <w:cs/>
          <w:lang w:val="th-TH"/>
        </w:rPr>
        <w:t>256</w:t>
      </w:r>
      <w:r w:rsidR="003C76F2" w:rsidRPr="001E1831">
        <w:rPr>
          <w:rFonts w:ascii="Angsana New" w:hAnsi="Angsana New" w:hint="cs"/>
          <w:sz w:val="26"/>
          <w:szCs w:val="26"/>
          <w:cs/>
          <w:lang w:val="th-TH"/>
        </w:rPr>
        <w:t>3</w:t>
      </w:r>
      <w:r w:rsidRPr="001E1831">
        <w:rPr>
          <w:rFonts w:ascii="Angsana New" w:hAnsi="Angsana New"/>
          <w:sz w:val="26"/>
          <w:szCs w:val="26"/>
          <w:cs/>
          <w:lang w:val="th-TH"/>
        </w:rPr>
        <w:t xml:space="preserve"> และ 25</w:t>
      </w:r>
      <w:r w:rsidR="00216602" w:rsidRPr="001E1831">
        <w:rPr>
          <w:rFonts w:ascii="Angsana New" w:hAnsi="Angsana New" w:hint="cs"/>
          <w:sz w:val="26"/>
          <w:szCs w:val="26"/>
          <w:cs/>
          <w:lang w:val="th-TH"/>
        </w:rPr>
        <w:t>6</w:t>
      </w:r>
      <w:r w:rsidR="003C76F2" w:rsidRPr="001E1831">
        <w:rPr>
          <w:rFonts w:ascii="Angsana New" w:hAnsi="Angsana New" w:hint="cs"/>
          <w:sz w:val="26"/>
          <w:szCs w:val="26"/>
          <w:cs/>
          <w:lang w:val="th-TH"/>
        </w:rPr>
        <w:t>2</w:t>
      </w:r>
      <w:r w:rsidRPr="001E1831">
        <w:rPr>
          <w:rFonts w:ascii="Angsana New" w:hAnsi="Angsana New"/>
          <w:sz w:val="26"/>
          <w:szCs w:val="26"/>
          <w:cs/>
          <w:lang w:val="th-TH"/>
        </w:rPr>
        <w:t xml:space="preserve">  ซึ่งจำแนกตามลักษณะได้ดังนี้</w:t>
      </w:r>
    </w:p>
    <w:tbl>
      <w:tblPr>
        <w:tblW w:w="10114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048"/>
        <w:gridCol w:w="1439"/>
        <w:gridCol w:w="239"/>
        <w:gridCol w:w="1323"/>
        <w:gridCol w:w="241"/>
        <w:gridCol w:w="1313"/>
        <w:gridCol w:w="240"/>
        <w:gridCol w:w="1271"/>
      </w:tblGrid>
      <w:tr w:rsidR="00905C56" w:rsidRPr="001E1831" w14:paraId="1B7E684C" w14:textId="77777777" w:rsidTr="006A1A24">
        <w:trPr>
          <w:cantSplit/>
        </w:trPr>
        <w:tc>
          <w:tcPr>
            <w:tcW w:w="4048" w:type="dxa"/>
          </w:tcPr>
          <w:p w14:paraId="5F24AAE5" w14:textId="77777777" w:rsidR="00905C56" w:rsidRPr="001E1831" w:rsidRDefault="00905C56" w:rsidP="00A12632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6066" w:type="dxa"/>
            <w:gridSpan w:val="7"/>
            <w:tcBorders>
              <w:bottom w:val="single" w:sz="4" w:space="0" w:color="auto"/>
            </w:tcBorders>
          </w:tcPr>
          <w:p w14:paraId="1CBD0BE7" w14:textId="77777777" w:rsidR="00905C56" w:rsidRPr="001E1831" w:rsidRDefault="00905C56" w:rsidP="00A12632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E1831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905C56" w:rsidRPr="001E1831" w14:paraId="5E58F2DD" w14:textId="77777777" w:rsidTr="003C76F2">
        <w:trPr>
          <w:cantSplit/>
        </w:trPr>
        <w:tc>
          <w:tcPr>
            <w:tcW w:w="4048" w:type="dxa"/>
          </w:tcPr>
          <w:p w14:paraId="5B73FB1B" w14:textId="77777777" w:rsidR="00905C56" w:rsidRPr="001E1831" w:rsidRDefault="00905C56" w:rsidP="00A12632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32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B75304D" w14:textId="77777777" w:rsidR="00905C56" w:rsidRPr="001E1831" w:rsidRDefault="00905C56" w:rsidP="00A12632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1E1831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งบการเงินรวม</w:t>
            </w:r>
          </w:p>
        </w:tc>
        <w:tc>
          <w:tcPr>
            <w:tcW w:w="282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9CAA642" w14:textId="77777777" w:rsidR="00905C56" w:rsidRPr="001E1831" w:rsidRDefault="00905C56" w:rsidP="00A12632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1E1831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งบการเงินเฉพาะบริษัท</w:t>
            </w:r>
          </w:p>
        </w:tc>
      </w:tr>
      <w:tr w:rsidR="003C76F2" w:rsidRPr="001E1831" w14:paraId="6EB0E626" w14:textId="77777777" w:rsidTr="003C76F2">
        <w:tc>
          <w:tcPr>
            <w:tcW w:w="4048" w:type="dxa"/>
          </w:tcPr>
          <w:p w14:paraId="1569EDAB" w14:textId="77777777" w:rsidR="003C76F2" w:rsidRPr="001E1831" w:rsidRDefault="003C76F2" w:rsidP="003C76F2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14:paraId="1BCF6362" w14:textId="1249E1C1" w:rsidR="003C76F2" w:rsidRPr="001E1831" w:rsidRDefault="003C76F2" w:rsidP="003C76F2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E1831">
              <w:rPr>
                <w:rFonts w:ascii="Angsana New" w:hAnsi="Angsana New"/>
                <w:sz w:val="26"/>
                <w:szCs w:val="26"/>
                <w:cs/>
                <w:lang w:val="th-TH"/>
              </w:rPr>
              <w:t>25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63</w:t>
            </w:r>
          </w:p>
        </w:tc>
        <w:tc>
          <w:tcPr>
            <w:tcW w:w="239" w:type="dxa"/>
            <w:tcBorders>
              <w:top w:val="single" w:sz="4" w:space="0" w:color="auto"/>
            </w:tcBorders>
          </w:tcPr>
          <w:p w14:paraId="7E246B28" w14:textId="77777777" w:rsidR="003C76F2" w:rsidRPr="001E1831" w:rsidRDefault="003C76F2" w:rsidP="003C76F2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14:paraId="562FE573" w14:textId="173600D1" w:rsidR="003C76F2" w:rsidRPr="001E1831" w:rsidRDefault="003C76F2" w:rsidP="003C76F2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E1831">
              <w:rPr>
                <w:rFonts w:ascii="Angsana New" w:hAnsi="Angsana New"/>
                <w:sz w:val="26"/>
                <w:szCs w:val="26"/>
                <w:cs/>
                <w:lang w:val="th-TH"/>
              </w:rPr>
              <w:t>25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62</w:t>
            </w:r>
          </w:p>
        </w:tc>
        <w:tc>
          <w:tcPr>
            <w:tcW w:w="241" w:type="dxa"/>
          </w:tcPr>
          <w:p w14:paraId="068259CD" w14:textId="77777777" w:rsidR="003C76F2" w:rsidRPr="001E1831" w:rsidRDefault="003C76F2" w:rsidP="003C76F2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14:paraId="51BBCBF6" w14:textId="6CA78246" w:rsidR="003C76F2" w:rsidRPr="001E1831" w:rsidRDefault="003C76F2" w:rsidP="003C76F2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2563</w:t>
            </w:r>
          </w:p>
        </w:tc>
        <w:tc>
          <w:tcPr>
            <w:tcW w:w="240" w:type="dxa"/>
          </w:tcPr>
          <w:p w14:paraId="2C8C88F1" w14:textId="77777777" w:rsidR="003C76F2" w:rsidRPr="001E1831" w:rsidRDefault="003C76F2" w:rsidP="003C76F2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14:paraId="266E4099" w14:textId="0E403BBE" w:rsidR="003C76F2" w:rsidRPr="001E1831" w:rsidRDefault="003C76F2" w:rsidP="003C76F2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2562</w:t>
            </w:r>
          </w:p>
        </w:tc>
      </w:tr>
      <w:tr w:rsidR="003C76F2" w:rsidRPr="001E1831" w14:paraId="2A83CB40" w14:textId="77777777" w:rsidTr="003C76F2">
        <w:tc>
          <w:tcPr>
            <w:tcW w:w="4048" w:type="dxa"/>
          </w:tcPr>
          <w:p w14:paraId="137A4554" w14:textId="77777777" w:rsidR="003C76F2" w:rsidRPr="001E1831" w:rsidRDefault="003C76F2" w:rsidP="003C76F2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E1831">
              <w:rPr>
                <w:rFonts w:ascii="Angsana New" w:hAnsi="Angsana New" w:cs="Angsana New"/>
                <w:sz w:val="26"/>
                <w:szCs w:val="26"/>
                <w:cs/>
              </w:rPr>
              <w:t>ค่าใช้จ่ายพนักงาน</w:t>
            </w:r>
            <w:r w:rsidRPr="001E1831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(ไม่รวมค่าตอบแทนผู้บริหาร)</w:t>
            </w:r>
          </w:p>
        </w:tc>
        <w:tc>
          <w:tcPr>
            <w:tcW w:w="1439" w:type="dxa"/>
          </w:tcPr>
          <w:p w14:paraId="54C2755D" w14:textId="3A14CE41" w:rsidR="003C76F2" w:rsidRPr="001E1831" w:rsidRDefault="009F373F" w:rsidP="003C76F2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1E1831">
              <w:rPr>
                <w:rFonts w:ascii="Angsana New" w:hAnsi="Angsana New" w:cs="Angsana New"/>
                <w:sz w:val="26"/>
                <w:szCs w:val="26"/>
                <w:lang w:val="en-US"/>
              </w:rPr>
              <w:t>23,549,494.91</w:t>
            </w:r>
          </w:p>
        </w:tc>
        <w:tc>
          <w:tcPr>
            <w:tcW w:w="239" w:type="dxa"/>
          </w:tcPr>
          <w:p w14:paraId="431D666C" w14:textId="77777777" w:rsidR="003C76F2" w:rsidRPr="001E1831" w:rsidRDefault="003C76F2" w:rsidP="003C76F2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59EF1DD1" w14:textId="1DBEE9BE" w:rsidR="003C76F2" w:rsidRPr="001E1831" w:rsidRDefault="003C76F2" w:rsidP="003C76F2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1E1831">
              <w:rPr>
                <w:rFonts w:ascii="Angsana New" w:hAnsi="Angsana New" w:cs="Angsana New"/>
                <w:sz w:val="26"/>
                <w:szCs w:val="26"/>
                <w:lang w:val="en-US"/>
              </w:rPr>
              <w:t>23,275,773</w:t>
            </w:r>
            <w:r w:rsidRPr="001E1831"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.</w:t>
            </w:r>
            <w:r w:rsidRPr="001E1831">
              <w:rPr>
                <w:rFonts w:ascii="Angsana New" w:hAnsi="Angsana New" w:cs="Angsana New"/>
                <w:sz w:val="26"/>
                <w:szCs w:val="26"/>
                <w:lang w:val="en-US"/>
              </w:rPr>
              <w:t>53</w:t>
            </w:r>
          </w:p>
        </w:tc>
        <w:tc>
          <w:tcPr>
            <w:tcW w:w="241" w:type="dxa"/>
          </w:tcPr>
          <w:p w14:paraId="4557B9EF" w14:textId="77777777" w:rsidR="003C76F2" w:rsidRPr="001E1831" w:rsidRDefault="003C76F2" w:rsidP="003C76F2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5184EBF3" w14:textId="08E78EBA" w:rsidR="003C76F2" w:rsidRPr="001E1831" w:rsidRDefault="009F373F" w:rsidP="003C76F2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19,309,508.77</w:t>
            </w:r>
          </w:p>
        </w:tc>
        <w:tc>
          <w:tcPr>
            <w:tcW w:w="240" w:type="dxa"/>
          </w:tcPr>
          <w:p w14:paraId="735CB938" w14:textId="77777777" w:rsidR="003C76F2" w:rsidRPr="001E1831" w:rsidRDefault="003C76F2" w:rsidP="003C76F2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1" w:type="dxa"/>
          </w:tcPr>
          <w:p w14:paraId="473A816B" w14:textId="391E3234" w:rsidR="003C76F2" w:rsidRPr="001E1831" w:rsidRDefault="003C76F2" w:rsidP="003C76F2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18,279,453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E1831">
              <w:rPr>
                <w:rFonts w:ascii="Angsana New" w:hAnsi="Angsana New"/>
                <w:sz w:val="26"/>
                <w:szCs w:val="26"/>
              </w:rPr>
              <w:t>27</w:t>
            </w:r>
          </w:p>
        </w:tc>
      </w:tr>
      <w:tr w:rsidR="003C76F2" w:rsidRPr="001E1831" w14:paraId="47D201C2" w14:textId="77777777" w:rsidTr="003C76F2">
        <w:tc>
          <w:tcPr>
            <w:tcW w:w="4048" w:type="dxa"/>
          </w:tcPr>
          <w:p w14:paraId="1D1926E0" w14:textId="77777777" w:rsidR="003C76F2" w:rsidRPr="001E1831" w:rsidRDefault="003C76F2" w:rsidP="003C76F2">
            <w:pPr>
              <w:pStyle w:val="a"/>
              <w:tabs>
                <w:tab w:val="clear" w:pos="1080"/>
              </w:tabs>
              <w:ind w:right="-108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E1831">
              <w:rPr>
                <w:rFonts w:ascii="Angsana New" w:hAnsi="Angsana New" w:cs="Angsana New" w:hint="cs"/>
                <w:sz w:val="26"/>
                <w:szCs w:val="26"/>
                <w:cs/>
              </w:rPr>
              <w:t>ค่าตอบแทนผู้บริหาร - (ส่วนที่เป็นต้นทุนและการบริหาร)</w:t>
            </w:r>
          </w:p>
        </w:tc>
        <w:tc>
          <w:tcPr>
            <w:tcW w:w="1439" w:type="dxa"/>
          </w:tcPr>
          <w:p w14:paraId="68F523EF" w14:textId="02F2269B" w:rsidR="003C76F2" w:rsidRPr="001E1831" w:rsidRDefault="009F373F" w:rsidP="003C76F2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43,319,140.86</w:t>
            </w:r>
          </w:p>
        </w:tc>
        <w:tc>
          <w:tcPr>
            <w:tcW w:w="239" w:type="dxa"/>
          </w:tcPr>
          <w:p w14:paraId="1F706962" w14:textId="77777777" w:rsidR="003C76F2" w:rsidRPr="001E1831" w:rsidRDefault="003C76F2" w:rsidP="003C76F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</w:tcPr>
          <w:p w14:paraId="36879B1C" w14:textId="3C3E8DE0" w:rsidR="003C76F2" w:rsidRPr="001E1831" w:rsidRDefault="003C76F2" w:rsidP="003C76F2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63,491,022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E1831">
              <w:rPr>
                <w:rFonts w:ascii="Angsana New" w:hAnsi="Angsana New"/>
                <w:sz w:val="26"/>
                <w:szCs w:val="26"/>
              </w:rPr>
              <w:t>68</w:t>
            </w:r>
          </w:p>
        </w:tc>
        <w:tc>
          <w:tcPr>
            <w:tcW w:w="241" w:type="dxa"/>
          </w:tcPr>
          <w:p w14:paraId="0B565818" w14:textId="77777777" w:rsidR="003C76F2" w:rsidRPr="001E1831" w:rsidRDefault="003C76F2" w:rsidP="003C76F2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0A7E38CF" w14:textId="0F511D22" w:rsidR="003C76F2" w:rsidRPr="001E1831" w:rsidRDefault="009F373F" w:rsidP="003C76F2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43,319,140.86</w:t>
            </w:r>
          </w:p>
        </w:tc>
        <w:tc>
          <w:tcPr>
            <w:tcW w:w="240" w:type="dxa"/>
          </w:tcPr>
          <w:p w14:paraId="2756177F" w14:textId="77777777" w:rsidR="003C76F2" w:rsidRPr="001E1831" w:rsidRDefault="003C76F2" w:rsidP="003C76F2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1" w:type="dxa"/>
          </w:tcPr>
          <w:p w14:paraId="2CD022C1" w14:textId="73327284" w:rsidR="003C76F2" w:rsidRPr="001E1831" w:rsidRDefault="003C76F2" w:rsidP="003C76F2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63,491,022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E1831">
              <w:rPr>
                <w:rFonts w:ascii="Angsana New" w:hAnsi="Angsana New"/>
                <w:sz w:val="26"/>
                <w:szCs w:val="26"/>
              </w:rPr>
              <w:t>68</w:t>
            </w:r>
          </w:p>
        </w:tc>
      </w:tr>
      <w:tr w:rsidR="003C76F2" w:rsidRPr="001E1831" w14:paraId="3A29EB3A" w14:textId="77777777" w:rsidTr="003C76F2">
        <w:tc>
          <w:tcPr>
            <w:tcW w:w="4048" w:type="dxa"/>
          </w:tcPr>
          <w:p w14:paraId="5E9A396E" w14:textId="77777777" w:rsidR="003C76F2" w:rsidRPr="001E1831" w:rsidRDefault="003C76F2" w:rsidP="003C76F2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E1831">
              <w:rPr>
                <w:rFonts w:ascii="Angsana New" w:hAnsi="Angsana New" w:cs="Angsana New"/>
                <w:sz w:val="26"/>
                <w:szCs w:val="26"/>
                <w:cs/>
              </w:rPr>
              <w:t>ค่าเสื่อมราคาและค่าใช้จ่ายตัดบัญชี</w:t>
            </w:r>
          </w:p>
        </w:tc>
        <w:tc>
          <w:tcPr>
            <w:tcW w:w="1439" w:type="dxa"/>
          </w:tcPr>
          <w:p w14:paraId="5D9A1583" w14:textId="60539FEF" w:rsidR="003C76F2" w:rsidRPr="001E1831" w:rsidRDefault="009F373F" w:rsidP="003C76F2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1E1831">
              <w:rPr>
                <w:rFonts w:ascii="Angsana New" w:hAnsi="Angsana New" w:cs="Angsana New"/>
                <w:sz w:val="26"/>
                <w:szCs w:val="26"/>
                <w:lang w:val="en-US"/>
              </w:rPr>
              <w:t>4,469,561.66</w:t>
            </w:r>
          </w:p>
        </w:tc>
        <w:tc>
          <w:tcPr>
            <w:tcW w:w="239" w:type="dxa"/>
          </w:tcPr>
          <w:p w14:paraId="7B3839A6" w14:textId="77777777" w:rsidR="003C76F2" w:rsidRPr="001E1831" w:rsidRDefault="003C76F2" w:rsidP="003C76F2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37088732" w14:textId="0CFE242C" w:rsidR="003C76F2" w:rsidRPr="001E1831" w:rsidRDefault="003C76F2" w:rsidP="003C76F2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1E1831">
              <w:rPr>
                <w:rFonts w:ascii="Angsana New" w:hAnsi="Angsana New" w:cs="Angsana New"/>
                <w:sz w:val="26"/>
                <w:szCs w:val="26"/>
                <w:lang w:val="en-US"/>
              </w:rPr>
              <w:t>4,087,435</w:t>
            </w:r>
            <w:r w:rsidRPr="001E1831"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.</w:t>
            </w:r>
            <w:r w:rsidRPr="001E1831">
              <w:rPr>
                <w:rFonts w:ascii="Angsana New" w:hAnsi="Angsana New" w:cs="Angsana New"/>
                <w:sz w:val="26"/>
                <w:szCs w:val="26"/>
                <w:lang w:val="en-US"/>
              </w:rPr>
              <w:t>32</w:t>
            </w:r>
          </w:p>
        </w:tc>
        <w:tc>
          <w:tcPr>
            <w:tcW w:w="241" w:type="dxa"/>
          </w:tcPr>
          <w:p w14:paraId="5D376699" w14:textId="77777777" w:rsidR="003C76F2" w:rsidRPr="001E1831" w:rsidRDefault="003C76F2" w:rsidP="003C76F2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3167E8D4" w14:textId="4ADA226C" w:rsidR="003C76F2" w:rsidRPr="001E1831" w:rsidRDefault="009F373F" w:rsidP="003C76F2">
            <w:pPr>
              <w:tabs>
                <w:tab w:val="left" w:pos="3330"/>
              </w:tabs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4,469,561.66</w:t>
            </w:r>
          </w:p>
        </w:tc>
        <w:tc>
          <w:tcPr>
            <w:tcW w:w="240" w:type="dxa"/>
          </w:tcPr>
          <w:p w14:paraId="7A5BE068" w14:textId="77777777" w:rsidR="003C76F2" w:rsidRPr="001E1831" w:rsidRDefault="003C76F2" w:rsidP="003C76F2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1" w:type="dxa"/>
          </w:tcPr>
          <w:p w14:paraId="31BCFC5B" w14:textId="12D875A0" w:rsidR="003C76F2" w:rsidRPr="001E1831" w:rsidRDefault="003C76F2" w:rsidP="003C76F2">
            <w:pPr>
              <w:tabs>
                <w:tab w:val="left" w:pos="333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3,721,032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E1831">
              <w:rPr>
                <w:rFonts w:ascii="Angsana New" w:hAnsi="Angsana New"/>
                <w:sz w:val="26"/>
                <w:szCs w:val="26"/>
              </w:rPr>
              <w:t>08</w:t>
            </w:r>
          </w:p>
        </w:tc>
      </w:tr>
      <w:tr w:rsidR="003C76F2" w:rsidRPr="001E1831" w14:paraId="2DF084A8" w14:textId="77777777" w:rsidTr="003C76F2">
        <w:tc>
          <w:tcPr>
            <w:tcW w:w="4048" w:type="dxa"/>
          </w:tcPr>
          <w:p w14:paraId="7531E470" w14:textId="77777777" w:rsidR="003C76F2" w:rsidRPr="001E1831" w:rsidRDefault="003C76F2" w:rsidP="003C76F2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</w:pPr>
            <w:r w:rsidRPr="001E1831">
              <w:rPr>
                <w:rFonts w:ascii="Angsana New" w:hAnsi="Angsana New" w:cs="Angsana New" w:hint="cs"/>
                <w:sz w:val="26"/>
                <w:szCs w:val="26"/>
                <w:cs/>
                <w:lang w:val="en-US"/>
              </w:rPr>
              <w:t>ขาดทุนที่ยังไม่เกิดขึ้นจากเงินลงทุนในหลักทรัพย์เพื่อค้า</w:t>
            </w:r>
          </w:p>
        </w:tc>
        <w:tc>
          <w:tcPr>
            <w:tcW w:w="1439" w:type="dxa"/>
          </w:tcPr>
          <w:p w14:paraId="16158AC3" w14:textId="04F6237F" w:rsidR="003C76F2" w:rsidRPr="001E1831" w:rsidRDefault="009F373F" w:rsidP="003C76F2">
            <w:pPr>
              <w:pStyle w:val="a"/>
              <w:tabs>
                <w:tab w:val="clear" w:pos="1080"/>
                <w:tab w:val="right" w:pos="1138"/>
                <w:tab w:val="left" w:pos="1842"/>
              </w:tabs>
              <w:ind w:left="-108"/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1E1831">
              <w:rPr>
                <w:rFonts w:ascii="Angsana New" w:hAnsi="Angsana New" w:cs="Angsana New"/>
                <w:sz w:val="26"/>
                <w:szCs w:val="26"/>
                <w:lang w:val="en-US"/>
              </w:rPr>
              <w:t>61,380,862.90</w:t>
            </w:r>
          </w:p>
        </w:tc>
        <w:tc>
          <w:tcPr>
            <w:tcW w:w="239" w:type="dxa"/>
          </w:tcPr>
          <w:p w14:paraId="537907DF" w14:textId="77777777" w:rsidR="003C76F2" w:rsidRPr="001E1831" w:rsidRDefault="003C76F2" w:rsidP="003C76F2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652FD638" w14:textId="00C827DE" w:rsidR="003C76F2" w:rsidRPr="001E1831" w:rsidRDefault="003C76F2" w:rsidP="003C76F2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1E1831">
              <w:rPr>
                <w:rFonts w:ascii="Angsana New" w:hAnsi="Angsana New" w:cs="Angsana New"/>
                <w:sz w:val="26"/>
                <w:szCs w:val="26"/>
                <w:lang w:val="en-US"/>
              </w:rPr>
              <w:t>195,374,991</w:t>
            </w:r>
            <w:r w:rsidRPr="001E1831"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.</w:t>
            </w:r>
            <w:r w:rsidRPr="001E1831">
              <w:rPr>
                <w:rFonts w:ascii="Angsana New" w:hAnsi="Angsana New" w:cs="Angsana New"/>
                <w:sz w:val="26"/>
                <w:szCs w:val="26"/>
                <w:lang w:val="en-US"/>
              </w:rPr>
              <w:t>31</w:t>
            </w:r>
          </w:p>
        </w:tc>
        <w:tc>
          <w:tcPr>
            <w:tcW w:w="241" w:type="dxa"/>
          </w:tcPr>
          <w:p w14:paraId="773A04DF" w14:textId="77777777" w:rsidR="003C76F2" w:rsidRPr="001E1831" w:rsidRDefault="003C76F2" w:rsidP="003C76F2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07D9D9BF" w14:textId="5A5B03A8" w:rsidR="003C76F2" w:rsidRPr="001E1831" w:rsidRDefault="009F373F" w:rsidP="003C76F2">
            <w:pPr>
              <w:tabs>
                <w:tab w:val="left" w:pos="333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55,877,577.22</w:t>
            </w:r>
          </w:p>
        </w:tc>
        <w:tc>
          <w:tcPr>
            <w:tcW w:w="240" w:type="dxa"/>
          </w:tcPr>
          <w:p w14:paraId="4B833C3E" w14:textId="77777777" w:rsidR="003C76F2" w:rsidRPr="001E1831" w:rsidRDefault="003C76F2" w:rsidP="003C76F2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1" w:type="dxa"/>
          </w:tcPr>
          <w:p w14:paraId="04AAF7C9" w14:textId="503A0771" w:rsidR="003C76F2" w:rsidRPr="001E1831" w:rsidRDefault="003C76F2" w:rsidP="003C76F2">
            <w:pPr>
              <w:tabs>
                <w:tab w:val="left" w:pos="3330"/>
              </w:tabs>
              <w:ind w:left="-11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157,880,559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E1831">
              <w:rPr>
                <w:rFonts w:ascii="Angsana New" w:hAnsi="Angsana New"/>
                <w:sz w:val="26"/>
                <w:szCs w:val="26"/>
              </w:rPr>
              <w:t>36</w:t>
            </w:r>
          </w:p>
        </w:tc>
      </w:tr>
      <w:tr w:rsidR="003C76F2" w:rsidRPr="001E1831" w14:paraId="5F1053BE" w14:textId="77777777" w:rsidTr="003C76F2">
        <w:tc>
          <w:tcPr>
            <w:tcW w:w="4048" w:type="dxa"/>
          </w:tcPr>
          <w:p w14:paraId="7F1DE211" w14:textId="77777777" w:rsidR="003C76F2" w:rsidRPr="001E1831" w:rsidRDefault="003C76F2" w:rsidP="003C76F2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1E1831">
              <w:rPr>
                <w:rFonts w:ascii="Angsana New" w:hAnsi="Angsana New" w:cs="Angsana New" w:hint="cs"/>
                <w:sz w:val="26"/>
                <w:szCs w:val="26"/>
                <w:cs/>
                <w:lang w:val="en-US"/>
              </w:rPr>
              <w:t>ค่าที่ปรึกษา</w:t>
            </w:r>
          </w:p>
        </w:tc>
        <w:tc>
          <w:tcPr>
            <w:tcW w:w="1439" w:type="dxa"/>
          </w:tcPr>
          <w:p w14:paraId="3876997E" w14:textId="6690095F" w:rsidR="003C76F2" w:rsidRPr="001E1831" w:rsidRDefault="009F373F" w:rsidP="003C76F2">
            <w:pPr>
              <w:pStyle w:val="a"/>
              <w:tabs>
                <w:tab w:val="clear" w:pos="1080"/>
                <w:tab w:val="right" w:pos="1138"/>
                <w:tab w:val="left" w:pos="1842"/>
              </w:tabs>
              <w:ind w:left="-106"/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1E1831">
              <w:rPr>
                <w:rFonts w:ascii="Angsana New" w:hAnsi="Angsana New" w:cs="Angsana New"/>
                <w:sz w:val="26"/>
                <w:szCs w:val="26"/>
                <w:lang w:val="en-US"/>
              </w:rPr>
              <w:t>5,019,963.54</w:t>
            </w:r>
          </w:p>
        </w:tc>
        <w:tc>
          <w:tcPr>
            <w:tcW w:w="239" w:type="dxa"/>
          </w:tcPr>
          <w:p w14:paraId="38EB3F3B" w14:textId="77777777" w:rsidR="003C76F2" w:rsidRPr="001E1831" w:rsidRDefault="003C76F2" w:rsidP="003C76F2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33E586B6" w14:textId="4886544C" w:rsidR="003C76F2" w:rsidRPr="001E1831" w:rsidRDefault="003C76F2" w:rsidP="003C76F2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1E1831">
              <w:rPr>
                <w:rFonts w:ascii="Angsana New" w:hAnsi="Angsana New" w:cs="Angsana New"/>
                <w:sz w:val="26"/>
                <w:szCs w:val="26"/>
                <w:lang w:val="en-US"/>
              </w:rPr>
              <w:t>188,412,271</w:t>
            </w:r>
            <w:r w:rsidRPr="001E1831"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.</w:t>
            </w:r>
            <w:r w:rsidRPr="001E1831">
              <w:rPr>
                <w:rFonts w:ascii="Angsana New" w:hAnsi="Angsana New" w:cs="Angsana New"/>
                <w:sz w:val="26"/>
                <w:szCs w:val="26"/>
                <w:lang w:val="en-US"/>
              </w:rPr>
              <w:t>76</w:t>
            </w:r>
          </w:p>
        </w:tc>
        <w:tc>
          <w:tcPr>
            <w:tcW w:w="241" w:type="dxa"/>
          </w:tcPr>
          <w:p w14:paraId="076DCA83" w14:textId="77777777" w:rsidR="003C76F2" w:rsidRPr="001E1831" w:rsidRDefault="003C76F2" w:rsidP="003C76F2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19FEC7A1" w14:textId="29DC89B0" w:rsidR="003C76F2" w:rsidRPr="001E1831" w:rsidRDefault="009F373F" w:rsidP="003C76F2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4,567,613.54</w:t>
            </w:r>
          </w:p>
        </w:tc>
        <w:tc>
          <w:tcPr>
            <w:tcW w:w="240" w:type="dxa"/>
          </w:tcPr>
          <w:p w14:paraId="5E3D1C44" w14:textId="77777777" w:rsidR="003C76F2" w:rsidRPr="001E1831" w:rsidRDefault="003C76F2" w:rsidP="003C76F2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1" w:type="dxa"/>
          </w:tcPr>
          <w:p w14:paraId="6972400E" w14:textId="6FBE543D" w:rsidR="003C76F2" w:rsidRPr="001E1831" w:rsidRDefault="003C76F2" w:rsidP="003C76F2">
            <w:pPr>
              <w:tabs>
                <w:tab w:val="left" w:pos="3330"/>
              </w:tabs>
              <w:ind w:left="-55"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276,236,200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E1831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3C76F2" w:rsidRPr="001E1831" w14:paraId="26892CAC" w14:textId="77777777" w:rsidTr="003C76F2">
        <w:tc>
          <w:tcPr>
            <w:tcW w:w="4048" w:type="dxa"/>
          </w:tcPr>
          <w:p w14:paraId="10698721" w14:textId="77777777" w:rsidR="003C76F2" w:rsidRPr="001E1831" w:rsidRDefault="003C76F2" w:rsidP="003C76F2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E1831">
              <w:rPr>
                <w:rFonts w:ascii="Angsana New" w:hAnsi="Angsana New" w:cs="Angsana New" w:hint="cs"/>
                <w:sz w:val="26"/>
                <w:szCs w:val="26"/>
                <w:cs/>
              </w:rPr>
              <w:t>ค่าโฆษณา</w:t>
            </w:r>
          </w:p>
        </w:tc>
        <w:tc>
          <w:tcPr>
            <w:tcW w:w="1439" w:type="dxa"/>
          </w:tcPr>
          <w:p w14:paraId="3B71AE11" w14:textId="1C8D2F09" w:rsidR="003C76F2" w:rsidRPr="001E1831" w:rsidRDefault="009F373F" w:rsidP="003C76F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22,214.56</w:t>
            </w:r>
          </w:p>
        </w:tc>
        <w:tc>
          <w:tcPr>
            <w:tcW w:w="239" w:type="dxa"/>
          </w:tcPr>
          <w:p w14:paraId="132F9B0B" w14:textId="77777777" w:rsidR="003C76F2" w:rsidRPr="001E1831" w:rsidRDefault="003C76F2" w:rsidP="003C76F2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245BB8CF" w14:textId="571E2769" w:rsidR="003C76F2" w:rsidRPr="001E1831" w:rsidRDefault="003C76F2" w:rsidP="003C76F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25,497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E1831">
              <w:rPr>
                <w:rFonts w:ascii="Angsana New" w:hAnsi="Angsana New"/>
                <w:sz w:val="26"/>
                <w:szCs w:val="26"/>
              </w:rPr>
              <w:t>17</w:t>
            </w:r>
          </w:p>
        </w:tc>
        <w:tc>
          <w:tcPr>
            <w:tcW w:w="241" w:type="dxa"/>
          </w:tcPr>
          <w:p w14:paraId="6DCD9F6F" w14:textId="77777777" w:rsidR="003C76F2" w:rsidRPr="001E1831" w:rsidRDefault="003C76F2" w:rsidP="003C76F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</w:tcPr>
          <w:p w14:paraId="046A550C" w14:textId="78DDE9FD" w:rsidR="003C76F2" w:rsidRPr="001E1831" w:rsidRDefault="009F373F" w:rsidP="003C76F2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21,280.00</w:t>
            </w:r>
          </w:p>
        </w:tc>
        <w:tc>
          <w:tcPr>
            <w:tcW w:w="240" w:type="dxa"/>
          </w:tcPr>
          <w:p w14:paraId="7E4D5A3D" w14:textId="77777777" w:rsidR="003C76F2" w:rsidRPr="001E1831" w:rsidRDefault="003C76F2" w:rsidP="003C76F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1" w:type="dxa"/>
          </w:tcPr>
          <w:p w14:paraId="788BCECB" w14:textId="23FDF70F" w:rsidR="003C76F2" w:rsidRPr="001E1831" w:rsidRDefault="003C76F2" w:rsidP="003C76F2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24,562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E1831">
              <w:rPr>
                <w:rFonts w:ascii="Angsana New" w:hAnsi="Angsana New"/>
                <w:sz w:val="26"/>
                <w:szCs w:val="26"/>
              </w:rPr>
              <w:t>61</w:t>
            </w:r>
          </w:p>
        </w:tc>
      </w:tr>
      <w:tr w:rsidR="003C76F2" w:rsidRPr="001E1831" w14:paraId="1D3F1984" w14:textId="77777777" w:rsidTr="003C76F2">
        <w:tc>
          <w:tcPr>
            <w:tcW w:w="4048" w:type="dxa"/>
          </w:tcPr>
          <w:p w14:paraId="77837DC0" w14:textId="77777777" w:rsidR="003C76F2" w:rsidRPr="001E1831" w:rsidRDefault="003C76F2" w:rsidP="003C76F2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E1831">
              <w:rPr>
                <w:rFonts w:ascii="Angsana New" w:hAnsi="Angsana New" w:cs="Angsana New" w:hint="cs"/>
                <w:sz w:val="26"/>
                <w:szCs w:val="26"/>
                <w:cs/>
              </w:rPr>
              <w:t>ค่าข้อมูลต่างประเทศ</w:t>
            </w:r>
          </w:p>
        </w:tc>
        <w:tc>
          <w:tcPr>
            <w:tcW w:w="1439" w:type="dxa"/>
          </w:tcPr>
          <w:p w14:paraId="0A7C2298" w14:textId="7EC823AE" w:rsidR="003C76F2" w:rsidRPr="001E1831" w:rsidRDefault="009F373F" w:rsidP="003C76F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1,420,159.44</w:t>
            </w:r>
          </w:p>
        </w:tc>
        <w:tc>
          <w:tcPr>
            <w:tcW w:w="239" w:type="dxa"/>
          </w:tcPr>
          <w:p w14:paraId="5747CDCD" w14:textId="77777777" w:rsidR="003C76F2" w:rsidRPr="001E1831" w:rsidRDefault="003C76F2" w:rsidP="003C76F2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78AF0E3B" w14:textId="768345B2" w:rsidR="003C76F2" w:rsidRPr="001E1831" w:rsidRDefault="003C76F2" w:rsidP="003C76F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1,449,089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E1831">
              <w:rPr>
                <w:rFonts w:ascii="Angsana New" w:hAnsi="Angsana New"/>
                <w:sz w:val="26"/>
                <w:szCs w:val="26"/>
              </w:rPr>
              <w:t>65</w:t>
            </w:r>
          </w:p>
        </w:tc>
        <w:tc>
          <w:tcPr>
            <w:tcW w:w="241" w:type="dxa"/>
          </w:tcPr>
          <w:p w14:paraId="6EC1E8B0" w14:textId="77777777" w:rsidR="003C76F2" w:rsidRPr="001E1831" w:rsidRDefault="003C76F2" w:rsidP="003C76F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</w:tcPr>
          <w:p w14:paraId="2008A080" w14:textId="4608E877" w:rsidR="003C76F2" w:rsidRPr="001E1831" w:rsidRDefault="009F373F" w:rsidP="003C76F2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1,360,520.63</w:t>
            </w:r>
          </w:p>
        </w:tc>
        <w:tc>
          <w:tcPr>
            <w:tcW w:w="240" w:type="dxa"/>
          </w:tcPr>
          <w:p w14:paraId="06020C05" w14:textId="77777777" w:rsidR="003C76F2" w:rsidRPr="001E1831" w:rsidRDefault="003C76F2" w:rsidP="003C76F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1" w:type="dxa"/>
          </w:tcPr>
          <w:p w14:paraId="1793D42A" w14:textId="32352FCE" w:rsidR="003C76F2" w:rsidRPr="001E1831" w:rsidRDefault="003C76F2" w:rsidP="003C76F2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1,354,672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1E1831">
              <w:rPr>
                <w:rFonts w:ascii="Angsana New" w:hAnsi="Angsana New"/>
                <w:sz w:val="26"/>
                <w:szCs w:val="26"/>
              </w:rPr>
              <w:t>13</w:t>
            </w:r>
          </w:p>
        </w:tc>
      </w:tr>
    </w:tbl>
    <w:p w14:paraId="04653397" w14:textId="77777777" w:rsidR="00381EAB" w:rsidRPr="001E1831" w:rsidRDefault="00381EAB" w:rsidP="00B72E5D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7B343D3E" w14:textId="2D1B6D47" w:rsidR="00B72E5D" w:rsidRPr="001E1831" w:rsidRDefault="00FA2DAB" w:rsidP="00B72E5D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  <w:r w:rsidRPr="001E1831">
        <w:rPr>
          <w:rFonts w:ascii="Angsana New" w:hAnsi="Angsana New"/>
          <w:b/>
          <w:bCs/>
          <w:sz w:val="28"/>
          <w:szCs w:val="28"/>
        </w:rPr>
        <w:t>2</w:t>
      </w:r>
      <w:r w:rsidR="009F373F" w:rsidRPr="001E1831">
        <w:rPr>
          <w:rFonts w:ascii="Angsana New" w:hAnsi="Angsana New"/>
          <w:b/>
          <w:bCs/>
          <w:sz w:val="28"/>
          <w:szCs w:val="28"/>
        </w:rPr>
        <w:t>4</w:t>
      </w:r>
      <w:r w:rsidR="00B72E5D" w:rsidRPr="001E1831">
        <w:rPr>
          <w:rFonts w:ascii="Angsana New" w:hAnsi="Angsana New"/>
          <w:b/>
          <w:bCs/>
          <w:sz w:val="28"/>
          <w:szCs w:val="28"/>
          <w:cs/>
        </w:rPr>
        <w:t>.</w:t>
      </w:r>
      <w:r w:rsidR="00B72E5D" w:rsidRPr="001E1831">
        <w:rPr>
          <w:rFonts w:ascii="Angsana New" w:hAnsi="Angsana New"/>
          <w:b/>
          <w:bCs/>
          <w:sz w:val="28"/>
          <w:szCs w:val="28"/>
        </w:rPr>
        <w:tab/>
      </w:r>
      <w:r w:rsidR="00B72E5D" w:rsidRPr="001E1831">
        <w:rPr>
          <w:rFonts w:ascii="Angsana New" w:hAnsi="Angsana New"/>
          <w:b/>
          <w:bCs/>
          <w:sz w:val="28"/>
          <w:szCs w:val="28"/>
          <w:cs/>
        </w:rPr>
        <w:t>การเสนอข้อมูลทางการเงินจำแนกตามส่วนงาน</w:t>
      </w:r>
    </w:p>
    <w:p w14:paraId="1E1E66EA" w14:textId="77777777" w:rsidR="00E8679C" w:rsidRPr="001E1831" w:rsidRDefault="00E8679C" w:rsidP="00E8679C">
      <w:pPr>
        <w:ind w:left="425" w:right="23" w:hanging="141"/>
        <w:jc w:val="thaiDistribute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 w:hint="cs"/>
          <w:sz w:val="26"/>
          <w:szCs w:val="26"/>
          <w:cs/>
          <w:lang w:val="th-TH"/>
        </w:rPr>
        <w:t>การดำเนินธุรกิจ</w:t>
      </w:r>
      <w:r w:rsidRPr="001E1831">
        <w:rPr>
          <w:rFonts w:ascii="Angsana New" w:hAnsi="Angsana New"/>
          <w:sz w:val="26"/>
          <w:szCs w:val="26"/>
          <w:cs/>
          <w:lang w:val="th-TH"/>
        </w:rPr>
        <w:t>ส่วนใหญ่</w:t>
      </w:r>
      <w:r w:rsidRPr="001E1831">
        <w:rPr>
          <w:rFonts w:ascii="Angsana New" w:hAnsi="Angsana New" w:hint="cs"/>
          <w:sz w:val="26"/>
          <w:szCs w:val="26"/>
          <w:cs/>
          <w:lang w:val="th-TH"/>
        </w:rPr>
        <w:t xml:space="preserve">ของบริษัทฯ </w:t>
      </w:r>
      <w:r w:rsidRPr="001E1831">
        <w:rPr>
          <w:rFonts w:ascii="Angsana New" w:hAnsi="Angsana New"/>
          <w:sz w:val="26"/>
          <w:szCs w:val="26"/>
          <w:cs/>
          <w:lang w:val="th-TH"/>
        </w:rPr>
        <w:t>เกิดขึ้นในประเทศไทย</w:t>
      </w:r>
      <w:r w:rsidRPr="001E1831">
        <w:rPr>
          <w:rFonts w:ascii="Angsana New" w:hAnsi="Angsana New" w:hint="cs"/>
          <w:sz w:val="26"/>
          <w:szCs w:val="26"/>
          <w:cs/>
          <w:lang w:val="th-TH"/>
        </w:rPr>
        <w:t xml:space="preserve"> และต่างประเทศ บริษัทฯ ได้จำแนกการดำเนินงานตามส่วนงาน ดังนี้</w:t>
      </w:r>
      <w:r w:rsidRPr="001E1831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1E1831">
        <w:rPr>
          <w:rFonts w:ascii="Angsana New" w:hAnsi="Angsana New"/>
          <w:sz w:val="28"/>
          <w:szCs w:val="28"/>
          <w:cs/>
        </w:rPr>
        <w:t>:-</w:t>
      </w:r>
    </w:p>
    <w:p w14:paraId="0F5EEE5C" w14:textId="6829A577" w:rsidR="00B72E5D" w:rsidRPr="001E1831" w:rsidRDefault="00A12632" w:rsidP="00B72E5D">
      <w:pPr>
        <w:ind w:left="448" w:right="607"/>
        <w:jc w:val="thaiDistribute"/>
        <w:rPr>
          <w:rFonts w:ascii="Angsana New" w:hAnsi="Angsana New"/>
          <w:sz w:val="10"/>
          <w:szCs w:val="10"/>
        </w:rPr>
      </w:pPr>
      <w:r w:rsidRPr="001E1831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9F373F" w:rsidRPr="001E1831">
        <w:rPr>
          <w:rFonts w:ascii="Angsana New" w:hAnsi="Angsana New"/>
          <w:b/>
          <w:bCs/>
          <w:sz w:val="28"/>
          <w:szCs w:val="28"/>
        </w:rPr>
        <w:t>4</w:t>
      </w:r>
      <w:r w:rsidR="009453CC" w:rsidRPr="001E1831">
        <w:rPr>
          <w:rFonts w:ascii="Angsana New" w:hAnsi="Angsana New"/>
          <w:b/>
          <w:bCs/>
          <w:sz w:val="28"/>
          <w:szCs w:val="28"/>
        </w:rPr>
        <w:t>.1</w:t>
      </w:r>
      <w:r w:rsidR="00B72E5D" w:rsidRPr="001E1831">
        <w:rPr>
          <w:rFonts w:ascii="Angsana New" w:hAnsi="Angsana New" w:hint="cs"/>
          <w:b/>
          <w:bCs/>
          <w:sz w:val="28"/>
          <w:szCs w:val="28"/>
          <w:cs/>
        </w:rPr>
        <w:t xml:space="preserve">   </w:t>
      </w:r>
      <w:r w:rsidR="00B72E5D" w:rsidRPr="001E1831">
        <w:rPr>
          <w:rFonts w:ascii="Angsana New" w:hAnsi="Angsana New"/>
          <w:b/>
          <w:bCs/>
          <w:sz w:val="28"/>
          <w:szCs w:val="28"/>
          <w:cs/>
        </w:rPr>
        <w:t>การดำเนินงานแยกตามส่วนงาน</w:t>
      </w:r>
    </w:p>
    <w:tbl>
      <w:tblPr>
        <w:tblW w:w="987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35"/>
        <w:gridCol w:w="851"/>
        <w:gridCol w:w="850"/>
        <w:gridCol w:w="851"/>
        <w:gridCol w:w="850"/>
        <w:gridCol w:w="851"/>
        <w:gridCol w:w="850"/>
        <w:gridCol w:w="942"/>
        <w:gridCol w:w="993"/>
      </w:tblGrid>
      <w:tr w:rsidR="002219A9" w:rsidRPr="001E1831" w14:paraId="4E90C373" w14:textId="77777777" w:rsidTr="00E8679C">
        <w:trPr>
          <w:trHeight w:hRule="exact" w:val="340"/>
        </w:trPr>
        <w:tc>
          <w:tcPr>
            <w:tcW w:w="2835" w:type="dxa"/>
          </w:tcPr>
          <w:p w14:paraId="47EB009C" w14:textId="77777777" w:rsidR="002219A9" w:rsidRPr="001E1831" w:rsidRDefault="002219A9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7038" w:type="dxa"/>
            <w:gridSpan w:val="8"/>
            <w:vAlign w:val="bottom"/>
          </w:tcPr>
          <w:p w14:paraId="1D833B90" w14:textId="77777777" w:rsidR="002219A9" w:rsidRPr="001E1831" w:rsidRDefault="00E8679C" w:rsidP="00E8679C">
            <w:pPr>
              <w:ind w:right="-36"/>
              <w:jc w:val="right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 xml:space="preserve">(หน่วย </w:t>
            </w:r>
            <w:r w:rsidRPr="001E1831">
              <w:rPr>
                <w:rFonts w:ascii="Angsana New" w:hAnsi="Angsana New"/>
                <w:cs/>
              </w:rPr>
              <w:t xml:space="preserve">: </w:t>
            </w:r>
            <w:r w:rsidR="00595D22" w:rsidRPr="001E1831">
              <w:rPr>
                <w:rFonts w:ascii="Angsana New" w:hAnsi="Angsana New" w:hint="cs"/>
                <w:cs/>
              </w:rPr>
              <w:t>พันบาท</w:t>
            </w:r>
            <w:r w:rsidRPr="001E1831">
              <w:rPr>
                <w:rFonts w:ascii="Angsana New" w:hAnsi="Angsana New" w:hint="cs"/>
                <w:cs/>
              </w:rPr>
              <w:t>)</w:t>
            </w:r>
          </w:p>
        </w:tc>
      </w:tr>
      <w:tr w:rsidR="00595D22" w:rsidRPr="001E1831" w14:paraId="3BAD8FD0" w14:textId="77777777" w:rsidTr="00E8679C">
        <w:trPr>
          <w:trHeight w:hRule="exact" w:val="340"/>
        </w:trPr>
        <w:tc>
          <w:tcPr>
            <w:tcW w:w="2835" w:type="dxa"/>
          </w:tcPr>
          <w:p w14:paraId="22A6FF33" w14:textId="77777777" w:rsidR="00595D22" w:rsidRPr="001E1831" w:rsidRDefault="00595D22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7038" w:type="dxa"/>
            <w:gridSpan w:val="8"/>
            <w:tcBorders>
              <w:bottom w:val="single" w:sz="4" w:space="0" w:color="auto"/>
            </w:tcBorders>
            <w:vAlign w:val="bottom"/>
          </w:tcPr>
          <w:p w14:paraId="7B991AFF" w14:textId="77777777" w:rsidR="00595D22" w:rsidRPr="001E1831" w:rsidRDefault="00595D22" w:rsidP="00595D22">
            <w:pPr>
              <w:ind w:right="-36"/>
              <w:jc w:val="center"/>
              <w:rPr>
                <w:rFonts w:ascii="Angsana New" w:hAnsi="Angsana New"/>
                <w:cs/>
              </w:rPr>
            </w:pPr>
            <w:bookmarkStart w:id="13" w:name="OLE_LINK16"/>
            <w:bookmarkStart w:id="14" w:name="OLE_LINK17"/>
            <w:r w:rsidRPr="001E1831">
              <w:rPr>
                <w:rFonts w:ascii="Angsana New" w:hAnsi="Angsana New" w:hint="cs"/>
                <w:cs/>
              </w:rPr>
              <w:t>งบการเงินรวม</w:t>
            </w:r>
            <w:bookmarkEnd w:id="13"/>
            <w:bookmarkEnd w:id="14"/>
          </w:p>
        </w:tc>
      </w:tr>
      <w:tr w:rsidR="00862D25" w:rsidRPr="001E1831" w14:paraId="0A6445F8" w14:textId="77777777" w:rsidTr="00B81D53">
        <w:trPr>
          <w:trHeight w:hRule="exact" w:val="340"/>
        </w:trPr>
        <w:tc>
          <w:tcPr>
            <w:tcW w:w="2835" w:type="dxa"/>
          </w:tcPr>
          <w:p w14:paraId="0C72FD0D" w14:textId="77777777" w:rsidR="00862D25" w:rsidRPr="001E1831" w:rsidRDefault="00862D25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7038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629113" w14:textId="5EBB901F" w:rsidR="00862D25" w:rsidRPr="001E1831" w:rsidRDefault="00862D25" w:rsidP="00216602">
            <w:pP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1E1831">
              <w:rPr>
                <w:rFonts w:ascii="Angsana New" w:hAnsi="Angsana New"/>
                <w:cs/>
              </w:rPr>
              <w:t>สำหรับ</w:t>
            </w:r>
            <w:r w:rsidRPr="001E1831">
              <w:rPr>
                <w:rFonts w:ascii="Angsana New" w:hAnsi="Angsana New" w:hint="cs"/>
                <w:cs/>
              </w:rPr>
              <w:t>ปี</w:t>
            </w:r>
            <w:r w:rsidRPr="001E1831">
              <w:rPr>
                <w:rFonts w:ascii="Angsana New" w:hAnsi="Angsana New"/>
                <w:cs/>
              </w:rPr>
              <w:t xml:space="preserve">สิ้นสุดวันที่ </w:t>
            </w:r>
            <w:r w:rsidRPr="001E1831">
              <w:rPr>
                <w:rFonts w:ascii="Angsana New" w:hAnsi="Angsana New"/>
              </w:rPr>
              <w:t xml:space="preserve">31 </w:t>
            </w:r>
            <w:r w:rsidRPr="001E1831">
              <w:rPr>
                <w:rFonts w:ascii="Angsana New" w:hAnsi="Angsana New" w:hint="cs"/>
                <w:cs/>
              </w:rPr>
              <w:t>ธันวาคม</w:t>
            </w:r>
            <w:r w:rsidRPr="001E1831">
              <w:rPr>
                <w:rFonts w:ascii="Angsana New" w:hAnsi="Angsana New"/>
                <w:cs/>
              </w:rPr>
              <w:t xml:space="preserve"> </w:t>
            </w:r>
            <w:r w:rsidRPr="001E1831">
              <w:rPr>
                <w:rFonts w:ascii="Angsana New" w:hAnsi="Angsana New"/>
              </w:rPr>
              <w:t>25</w:t>
            </w:r>
            <w:r w:rsidR="00216602" w:rsidRPr="001E1831">
              <w:rPr>
                <w:rFonts w:ascii="Angsana New" w:hAnsi="Angsana New"/>
              </w:rPr>
              <w:t>6</w:t>
            </w:r>
            <w:r w:rsidR="001E6AA6" w:rsidRPr="001E1831">
              <w:rPr>
                <w:rFonts w:ascii="Angsana New" w:hAnsi="Angsana New"/>
              </w:rPr>
              <w:t>3</w:t>
            </w:r>
            <w:r w:rsidRPr="001E1831">
              <w:rPr>
                <w:rFonts w:ascii="Angsana New" w:hAnsi="Angsana New"/>
                <w:cs/>
              </w:rPr>
              <w:t xml:space="preserve"> </w:t>
            </w:r>
            <w:r w:rsidRPr="001E1831">
              <w:rPr>
                <w:rFonts w:ascii="Angsana New" w:hAnsi="Angsana New" w:hint="cs"/>
                <w:cs/>
              </w:rPr>
              <w:t xml:space="preserve">และ </w:t>
            </w:r>
            <w:r w:rsidRPr="001E1831">
              <w:rPr>
                <w:rFonts w:ascii="Angsana New" w:hAnsi="Angsana New"/>
              </w:rPr>
              <w:t>25</w:t>
            </w:r>
            <w:r w:rsidR="00216602" w:rsidRPr="001E1831">
              <w:rPr>
                <w:rFonts w:ascii="Angsana New" w:hAnsi="Angsana New"/>
              </w:rPr>
              <w:t>6</w:t>
            </w:r>
            <w:r w:rsidR="001E6AA6" w:rsidRPr="001E1831">
              <w:rPr>
                <w:rFonts w:ascii="Angsana New" w:hAnsi="Angsana New"/>
              </w:rPr>
              <w:t>2</w:t>
            </w:r>
          </w:p>
        </w:tc>
      </w:tr>
      <w:tr w:rsidR="0077035B" w:rsidRPr="001E1831" w14:paraId="7F3E8CAA" w14:textId="77777777" w:rsidTr="00B81D53">
        <w:trPr>
          <w:trHeight w:hRule="exact" w:val="397"/>
        </w:trPr>
        <w:tc>
          <w:tcPr>
            <w:tcW w:w="2835" w:type="dxa"/>
          </w:tcPr>
          <w:p w14:paraId="43DCFA2F" w14:textId="77777777" w:rsidR="0077035B" w:rsidRPr="001E1831" w:rsidRDefault="0077035B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14:paraId="0F76B4AB" w14:textId="77777777" w:rsidR="0077035B" w:rsidRPr="001E1831" w:rsidRDefault="00E342B3" w:rsidP="00B81D53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1E1831">
              <w:rPr>
                <w:rFonts w:ascii="Angsana New" w:hAnsi="Angsana New" w:hint="cs"/>
                <w:cs/>
              </w:rPr>
              <w:t>ที่ปรึกษาธุรกิจ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14:paraId="57FDC48F" w14:textId="77777777" w:rsidR="0077035B" w:rsidRPr="001E1831" w:rsidRDefault="005E3504" w:rsidP="00B81D53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1E1831">
              <w:rPr>
                <w:rFonts w:ascii="Angsana New" w:hAnsi="Angsana New" w:hint="cs"/>
                <w:cs/>
              </w:rPr>
              <w:t>ฝ่ายการลงทุน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14:paraId="3D6A83E2" w14:textId="77777777" w:rsidR="0077035B" w:rsidRPr="001E1831" w:rsidRDefault="005E3504" w:rsidP="00B81D53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>รายการตัดบัญชี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</w:tcBorders>
          </w:tcPr>
          <w:p w14:paraId="3A523817" w14:textId="77777777" w:rsidR="0077035B" w:rsidRPr="001E1831" w:rsidRDefault="005E3504" w:rsidP="00B81D53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1E1831">
              <w:rPr>
                <w:rFonts w:ascii="Angsana New" w:hAnsi="Angsana New"/>
                <w:cs/>
              </w:rPr>
              <w:t>งบการเงินรวม</w:t>
            </w:r>
          </w:p>
        </w:tc>
      </w:tr>
      <w:tr w:rsidR="001E6AA6" w:rsidRPr="001E1831" w14:paraId="29E4ED6B" w14:textId="77777777" w:rsidTr="00B81D53">
        <w:trPr>
          <w:trHeight w:hRule="exact" w:val="340"/>
        </w:trPr>
        <w:tc>
          <w:tcPr>
            <w:tcW w:w="2835" w:type="dxa"/>
          </w:tcPr>
          <w:p w14:paraId="1DA74C72" w14:textId="77777777" w:rsidR="001E6AA6" w:rsidRPr="001E1831" w:rsidRDefault="001E6AA6" w:rsidP="001E6AA6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851" w:type="dxa"/>
          </w:tcPr>
          <w:p w14:paraId="362C8077" w14:textId="34C021B8" w:rsidR="001E6AA6" w:rsidRPr="001E1831" w:rsidRDefault="001E6AA6" w:rsidP="001E6AA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1E1831">
              <w:rPr>
                <w:rFonts w:ascii="Angsana New" w:hAnsi="Angsana New"/>
                <w:u w:val="single"/>
              </w:rPr>
              <w:t>2563</w:t>
            </w:r>
          </w:p>
        </w:tc>
        <w:tc>
          <w:tcPr>
            <w:tcW w:w="850" w:type="dxa"/>
          </w:tcPr>
          <w:p w14:paraId="644920E8" w14:textId="3DA2ACC0" w:rsidR="001E6AA6" w:rsidRPr="001E1831" w:rsidRDefault="001E6AA6" w:rsidP="001E6AA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1E1831">
              <w:rPr>
                <w:rFonts w:ascii="Angsana New" w:hAnsi="Angsana New"/>
                <w:u w:val="single"/>
              </w:rPr>
              <w:t>256</w:t>
            </w:r>
            <w:r w:rsidRPr="001E1831">
              <w:rPr>
                <w:rFonts w:ascii="Angsana New" w:hAnsi="Angsana New" w:hint="cs"/>
                <w:u w:val="single"/>
                <w:cs/>
              </w:rPr>
              <w:t>2</w:t>
            </w:r>
          </w:p>
        </w:tc>
        <w:tc>
          <w:tcPr>
            <w:tcW w:w="851" w:type="dxa"/>
          </w:tcPr>
          <w:p w14:paraId="64804FA7" w14:textId="5A79F73A" w:rsidR="001E6AA6" w:rsidRPr="001E1831" w:rsidRDefault="001E6AA6" w:rsidP="001E6AA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1E1831">
              <w:rPr>
                <w:rFonts w:ascii="Angsana New" w:hAnsi="Angsana New"/>
                <w:u w:val="single"/>
              </w:rPr>
              <w:t>2563</w:t>
            </w:r>
          </w:p>
        </w:tc>
        <w:tc>
          <w:tcPr>
            <w:tcW w:w="850" w:type="dxa"/>
          </w:tcPr>
          <w:p w14:paraId="297C9EAC" w14:textId="5D408DC7" w:rsidR="001E6AA6" w:rsidRPr="001E1831" w:rsidRDefault="001E6AA6" w:rsidP="001E6AA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1E1831">
              <w:rPr>
                <w:rFonts w:ascii="Angsana New" w:hAnsi="Angsana New"/>
                <w:u w:val="single"/>
              </w:rPr>
              <w:t>256</w:t>
            </w:r>
            <w:r w:rsidRPr="001E1831">
              <w:rPr>
                <w:rFonts w:ascii="Angsana New" w:hAnsi="Angsana New" w:hint="cs"/>
                <w:u w:val="single"/>
                <w:cs/>
              </w:rPr>
              <w:t>2</w:t>
            </w:r>
          </w:p>
        </w:tc>
        <w:tc>
          <w:tcPr>
            <w:tcW w:w="851" w:type="dxa"/>
          </w:tcPr>
          <w:p w14:paraId="2CE000A1" w14:textId="07261913" w:rsidR="001E6AA6" w:rsidRPr="001E1831" w:rsidRDefault="001E6AA6" w:rsidP="001E6AA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1E1831">
              <w:rPr>
                <w:rFonts w:ascii="Angsana New" w:hAnsi="Angsana New"/>
                <w:u w:val="single"/>
              </w:rPr>
              <w:t>2563</w:t>
            </w:r>
          </w:p>
        </w:tc>
        <w:tc>
          <w:tcPr>
            <w:tcW w:w="850" w:type="dxa"/>
          </w:tcPr>
          <w:p w14:paraId="2884F9A8" w14:textId="307CD882" w:rsidR="001E6AA6" w:rsidRPr="001E1831" w:rsidRDefault="001E6AA6" w:rsidP="001E6AA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1E1831">
              <w:rPr>
                <w:rFonts w:ascii="Angsana New" w:hAnsi="Angsana New"/>
                <w:u w:val="single"/>
              </w:rPr>
              <w:t>256</w:t>
            </w:r>
            <w:r w:rsidRPr="001E1831">
              <w:rPr>
                <w:rFonts w:ascii="Angsana New" w:hAnsi="Angsana New" w:hint="cs"/>
                <w:u w:val="single"/>
                <w:cs/>
              </w:rPr>
              <w:t>2</w:t>
            </w:r>
          </w:p>
        </w:tc>
        <w:tc>
          <w:tcPr>
            <w:tcW w:w="942" w:type="dxa"/>
          </w:tcPr>
          <w:p w14:paraId="106A5B5B" w14:textId="59FD0D77" w:rsidR="001E6AA6" w:rsidRPr="001E1831" w:rsidRDefault="001E6AA6" w:rsidP="001E6AA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1E1831">
              <w:rPr>
                <w:rFonts w:ascii="Angsana New" w:hAnsi="Angsana New"/>
                <w:u w:val="single"/>
              </w:rPr>
              <w:t>2563</w:t>
            </w:r>
          </w:p>
        </w:tc>
        <w:tc>
          <w:tcPr>
            <w:tcW w:w="993" w:type="dxa"/>
          </w:tcPr>
          <w:p w14:paraId="5B3F63CF" w14:textId="183EC530" w:rsidR="001E6AA6" w:rsidRPr="001E1831" w:rsidRDefault="001E6AA6" w:rsidP="001E6AA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1E1831">
              <w:rPr>
                <w:rFonts w:ascii="Angsana New" w:hAnsi="Angsana New"/>
                <w:u w:val="single"/>
              </w:rPr>
              <w:t>256</w:t>
            </w:r>
            <w:r w:rsidRPr="001E1831">
              <w:rPr>
                <w:rFonts w:ascii="Angsana New" w:hAnsi="Angsana New" w:hint="cs"/>
                <w:u w:val="single"/>
                <w:cs/>
              </w:rPr>
              <w:t>2</w:t>
            </w:r>
          </w:p>
        </w:tc>
      </w:tr>
      <w:tr w:rsidR="001E6AA6" w:rsidRPr="001E1831" w14:paraId="487B740F" w14:textId="77777777" w:rsidTr="00AD5833">
        <w:trPr>
          <w:trHeight w:hRule="exact" w:val="213"/>
        </w:trPr>
        <w:tc>
          <w:tcPr>
            <w:tcW w:w="2835" w:type="dxa"/>
          </w:tcPr>
          <w:p w14:paraId="4E74E6F4" w14:textId="77777777" w:rsidR="001E6AA6" w:rsidRPr="001E1831" w:rsidRDefault="001E6AA6" w:rsidP="001E6AA6">
            <w:pPr>
              <w:ind w:right="-129"/>
              <w:rPr>
                <w:rFonts w:ascii="Angsana New" w:hAnsi="Angsana New"/>
                <w:cs/>
              </w:rPr>
            </w:pPr>
          </w:p>
        </w:tc>
        <w:tc>
          <w:tcPr>
            <w:tcW w:w="851" w:type="dxa"/>
            <w:vAlign w:val="bottom"/>
          </w:tcPr>
          <w:p w14:paraId="75CD0A9C" w14:textId="77777777" w:rsidR="001E6AA6" w:rsidRPr="001E1831" w:rsidRDefault="001E6AA6" w:rsidP="001E6AA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561CF90F" w14:textId="77777777" w:rsidR="001E6AA6" w:rsidRPr="001E1831" w:rsidRDefault="001E6AA6" w:rsidP="001E6AA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308B8DFD" w14:textId="77777777" w:rsidR="001E6AA6" w:rsidRPr="001E1831" w:rsidRDefault="001E6AA6" w:rsidP="001E6AA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74D2FF12" w14:textId="77777777" w:rsidR="001E6AA6" w:rsidRPr="001E1831" w:rsidRDefault="001E6AA6" w:rsidP="001E6AA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5D903F69" w14:textId="77777777" w:rsidR="001E6AA6" w:rsidRPr="001E1831" w:rsidRDefault="001E6AA6" w:rsidP="001E6AA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01DD9250" w14:textId="77777777" w:rsidR="001E6AA6" w:rsidRPr="001E1831" w:rsidRDefault="001E6AA6" w:rsidP="001E6AA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42" w:type="dxa"/>
            <w:vAlign w:val="bottom"/>
          </w:tcPr>
          <w:p w14:paraId="2C42C182" w14:textId="77777777" w:rsidR="001E6AA6" w:rsidRPr="001E1831" w:rsidRDefault="001E6AA6" w:rsidP="001E6AA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93" w:type="dxa"/>
            <w:vAlign w:val="bottom"/>
          </w:tcPr>
          <w:p w14:paraId="180665C8" w14:textId="77777777" w:rsidR="001E6AA6" w:rsidRPr="001E1831" w:rsidRDefault="001E6AA6" w:rsidP="001E6AA6">
            <w:pPr>
              <w:jc w:val="right"/>
              <w:rPr>
                <w:rFonts w:ascii="Angsana New" w:hAnsi="Angsana New"/>
              </w:rPr>
            </w:pPr>
          </w:p>
        </w:tc>
      </w:tr>
      <w:tr w:rsidR="001E6AA6" w:rsidRPr="001E1831" w14:paraId="6E9A6A91" w14:textId="77777777" w:rsidTr="00DB4E9F">
        <w:trPr>
          <w:trHeight w:hRule="exact" w:val="340"/>
        </w:trPr>
        <w:tc>
          <w:tcPr>
            <w:tcW w:w="2835" w:type="dxa"/>
            <w:vAlign w:val="bottom"/>
          </w:tcPr>
          <w:p w14:paraId="43204B73" w14:textId="77777777" w:rsidR="001E6AA6" w:rsidRPr="001E1831" w:rsidRDefault="001E6AA6" w:rsidP="001E6AA6">
            <w:pPr>
              <w:ind w:right="-129"/>
              <w:rPr>
                <w:rFonts w:ascii="Angsana New" w:hAnsi="Angsana New"/>
                <w:u w:val="single"/>
              </w:rPr>
            </w:pPr>
            <w:r w:rsidRPr="001E1831">
              <w:rPr>
                <w:rFonts w:ascii="Angsana New" w:hAnsi="Angsana New"/>
                <w:cs/>
              </w:rPr>
              <w:t>รายได้จากการบริการ</w:t>
            </w:r>
          </w:p>
        </w:tc>
        <w:tc>
          <w:tcPr>
            <w:tcW w:w="851" w:type="dxa"/>
            <w:vAlign w:val="bottom"/>
          </w:tcPr>
          <w:p w14:paraId="48FB591D" w14:textId="220016BE" w:rsidR="001E6AA6" w:rsidRPr="001E1831" w:rsidRDefault="0074390D" w:rsidP="001E6AA6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110,</w:t>
            </w:r>
            <w:r w:rsidR="00A01164" w:rsidRPr="001E1831">
              <w:rPr>
                <w:rFonts w:ascii="Angsana New" w:hAnsi="Angsana New"/>
              </w:rPr>
              <w:t>471</w:t>
            </w:r>
          </w:p>
        </w:tc>
        <w:tc>
          <w:tcPr>
            <w:tcW w:w="850" w:type="dxa"/>
            <w:vAlign w:val="bottom"/>
          </w:tcPr>
          <w:p w14:paraId="6D967B4F" w14:textId="77077EB5" w:rsidR="001E6AA6" w:rsidRPr="001E1831" w:rsidRDefault="001E6AA6" w:rsidP="001E6AA6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1,032,768</w:t>
            </w:r>
          </w:p>
        </w:tc>
        <w:tc>
          <w:tcPr>
            <w:tcW w:w="851" w:type="dxa"/>
            <w:vAlign w:val="bottom"/>
          </w:tcPr>
          <w:p w14:paraId="4105745E" w14:textId="35277E3C" w:rsidR="001E6AA6" w:rsidRPr="001E1831" w:rsidRDefault="0074390D" w:rsidP="001E6AA6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82</w:t>
            </w:r>
            <w:r w:rsidR="00C868A5" w:rsidRPr="001E1831">
              <w:rPr>
                <w:rFonts w:ascii="Angsana New" w:hAnsi="Angsana New"/>
              </w:rPr>
              <w:t>,</w:t>
            </w:r>
            <w:r w:rsidRPr="001E1831">
              <w:rPr>
                <w:rFonts w:ascii="Angsana New" w:hAnsi="Angsana New"/>
              </w:rPr>
              <w:t>526</w:t>
            </w:r>
          </w:p>
        </w:tc>
        <w:tc>
          <w:tcPr>
            <w:tcW w:w="850" w:type="dxa"/>
            <w:vAlign w:val="bottom"/>
          </w:tcPr>
          <w:p w14:paraId="094E1EEE" w14:textId="662C299E" w:rsidR="001E6AA6" w:rsidRPr="001E1831" w:rsidRDefault="001E6AA6" w:rsidP="001E6AA6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835,109</w:t>
            </w:r>
          </w:p>
        </w:tc>
        <w:tc>
          <w:tcPr>
            <w:tcW w:w="851" w:type="dxa"/>
            <w:vAlign w:val="bottom"/>
          </w:tcPr>
          <w:p w14:paraId="15054FB4" w14:textId="4D34052E" w:rsidR="001E6AA6" w:rsidRPr="001E1831" w:rsidRDefault="003017B1" w:rsidP="001E6AA6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(19,582)</w:t>
            </w:r>
          </w:p>
        </w:tc>
        <w:tc>
          <w:tcPr>
            <w:tcW w:w="850" w:type="dxa"/>
            <w:vAlign w:val="bottom"/>
          </w:tcPr>
          <w:p w14:paraId="07CF6B8F" w14:textId="26F2A1F9" w:rsidR="001E6AA6" w:rsidRPr="001E1831" w:rsidRDefault="001E6AA6" w:rsidP="001E6AA6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(</w:t>
            </w:r>
            <w:r w:rsidRPr="001E1831">
              <w:rPr>
                <w:rFonts w:ascii="Angsana New" w:hAnsi="Angsana New"/>
              </w:rPr>
              <w:t>677,077</w:t>
            </w:r>
            <w:r w:rsidRPr="001E1831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42" w:type="dxa"/>
            <w:vAlign w:val="bottom"/>
          </w:tcPr>
          <w:p w14:paraId="3B5E0525" w14:textId="174DDCD1" w:rsidR="001E6AA6" w:rsidRPr="001E1831" w:rsidRDefault="00A01164" w:rsidP="001E6AA6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173,415</w:t>
            </w:r>
          </w:p>
        </w:tc>
        <w:tc>
          <w:tcPr>
            <w:tcW w:w="993" w:type="dxa"/>
            <w:vAlign w:val="bottom"/>
          </w:tcPr>
          <w:p w14:paraId="20F83F20" w14:textId="416E5E82" w:rsidR="001E6AA6" w:rsidRPr="001E1831" w:rsidRDefault="001E6AA6" w:rsidP="001E6AA6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1,190,800</w:t>
            </w:r>
          </w:p>
        </w:tc>
      </w:tr>
      <w:tr w:rsidR="001E6AA6" w:rsidRPr="001E1831" w14:paraId="5D1838C6" w14:textId="77777777" w:rsidTr="00DB4E9F">
        <w:trPr>
          <w:trHeight w:hRule="exact" w:val="340"/>
        </w:trPr>
        <w:tc>
          <w:tcPr>
            <w:tcW w:w="2835" w:type="dxa"/>
            <w:vAlign w:val="bottom"/>
          </w:tcPr>
          <w:p w14:paraId="34F72281" w14:textId="77777777" w:rsidR="001E6AA6" w:rsidRPr="001E1831" w:rsidRDefault="001E6AA6" w:rsidP="001E6AA6">
            <w:pPr>
              <w:ind w:right="-36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  <w:cs/>
              </w:rPr>
              <w:t>ต้นทุนบริการ</w:t>
            </w:r>
          </w:p>
        </w:tc>
        <w:tc>
          <w:tcPr>
            <w:tcW w:w="851" w:type="dxa"/>
            <w:vAlign w:val="bottom"/>
          </w:tcPr>
          <w:p w14:paraId="07F38303" w14:textId="363DFC55" w:rsidR="001E6AA6" w:rsidRPr="001E1831" w:rsidRDefault="00C868A5" w:rsidP="001E6AA6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(</w:t>
            </w:r>
            <w:r w:rsidR="00A01164" w:rsidRPr="001E1831">
              <w:rPr>
                <w:rFonts w:ascii="Angsana New" w:hAnsi="Angsana New"/>
              </w:rPr>
              <w:t>61</w:t>
            </w:r>
            <w:r w:rsidR="00EC345B" w:rsidRPr="001E1831">
              <w:rPr>
                <w:rFonts w:ascii="Angsana New" w:hAnsi="Angsana New"/>
              </w:rPr>
              <w:t>,</w:t>
            </w:r>
            <w:r w:rsidR="00A01164" w:rsidRPr="001E1831">
              <w:rPr>
                <w:rFonts w:ascii="Angsana New" w:hAnsi="Angsana New"/>
              </w:rPr>
              <w:t>861</w:t>
            </w:r>
            <w:r w:rsidRPr="001E1831">
              <w:rPr>
                <w:rFonts w:ascii="Angsana New" w:hAnsi="Angsana New"/>
              </w:rPr>
              <w:t>)</w:t>
            </w:r>
          </w:p>
        </w:tc>
        <w:tc>
          <w:tcPr>
            <w:tcW w:w="850" w:type="dxa"/>
            <w:vAlign w:val="bottom"/>
          </w:tcPr>
          <w:p w14:paraId="23F5BCE5" w14:textId="69611B1D" w:rsidR="001E6AA6" w:rsidRPr="001E1831" w:rsidRDefault="001E6AA6" w:rsidP="001E6AA6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(</w:t>
            </w:r>
            <w:r w:rsidRPr="001E1831">
              <w:rPr>
                <w:rFonts w:ascii="Angsana New" w:hAnsi="Angsana New"/>
              </w:rPr>
              <w:t>594,441</w:t>
            </w:r>
            <w:r w:rsidRPr="001E1831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851" w:type="dxa"/>
            <w:vAlign w:val="bottom"/>
          </w:tcPr>
          <w:p w14:paraId="255C5683" w14:textId="1F8835DC" w:rsidR="001E6AA6" w:rsidRPr="001E1831" w:rsidRDefault="00EC345B" w:rsidP="001E6AA6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(</w:t>
            </w:r>
            <w:r w:rsidR="00A01164" w:rsidRPr="001E1831">
              <w:rPr>
                <w:rFonts w:ascii="Angsana New" w:hAnsi="Angsana New"/>
              </w:rPr>
              <w:t>36,620</w:t>
            </w:r>
            <w:r w:rsidRPr="001E1831">
              <w:rPr>
                <w:rFonts w:ascii="Angsana New" w:hAnsi="Angsana New"/>
              </w:rPr>
              <w:t>)</w:t>
            </w:r>
          </w:p>
        </w:tc>
        <w:tc>
          <w:tcPr>
            <w:tcW w:w="850" w:type="dxa"/>
            <w:vAlign w:val="bottom"/>
          </w:tcPr>
          <w:p w14:paraId="626FB7B4" w14:textId="52D0F2B8" w:rsidR="001E6AA6" w:rsidRPr="001E1831" w:rsidRDefault="001E6AA6" w:rsidP="001E6AA6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(</w:t>
            </w:r>
            <w:r w:rsidRPr="001E1831">
              <w:rPr>
                <w:rFonts w:ascii="Angsana New" w:hAnsi="Angsana New"/>
              </w:rPr>
              <w:t>34,258</w:t>
            </w:r>
            <w:r w:rsidRPr="001E1831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851" w:type="dxa"/>
            <w:vAlign w:val="bottom"/>
          </w:tcPr>
          <w:p w14:paraId="72E7659B" w14:textId="2D69A0C0" w:rsidR="001E6AA6" w:rsidRPr="001E1831" w:rsidRDefault="003017B1" w:rsidP="001E6AA6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18,561</w:t>
            </w:r>
          </w:p>
        </w:tc>
        <w:tc>
          <w:tcPr>
            <w:tcW w:w="850" w:type="dxa"/>
            <w:vAlign w:val="bottom"/>
          </w:tcPr>
          <w:p w14:paraId="3231D6C2" w14:textId="3E78937F" w:rsidR="001E6AA6" w:rsidRPr="001E1831" w:rsidRDefault="001E6AA6" w:rsidP="001E6AA6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110,880</w:t>
            </w:r>
          </w:p>
        </w:tc>
        <w:tc>
          <w:tcPr>
            <w:tcW w:w="942" w:type="dxa"/>
            <w:vAlign w:val="bottom"/>
          </w:tcPr>
          <w:p w14:paraId="3D08963C" w14:textId="3B4B7FDE" w:rsidR="001E6AA6" w:rsidRPr="001E1831" w:rsidRDefault="00AE721B" w:rsidP="001E6AA6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(</w:t>
            </w:r>
            <w:r w:rsidR="00A01164" w:rsidRPr="001E1831">
              <w:rPr>
                <w:rFonts w:ascii="Angsana New" w:hAnsi="Angsana New"/>
              </w:rPr>
              <w:t>79,920</w:t>
            </w:r>
            <w:r w:rsidRPr="001E1831">
              <w:rPr>
                <w:rFonts w:ascii="Angsana New" w:hAnsi="Angsana New"/>
              </w:rPr>
              <w:t>)</w:t>
            </w:r>
          </w:p>
        </w:tc>
        <w:tc>
          <w:tcPr>
            <w:tcW w:w="993" w:type="dxa"/>
            <w:vAlign w:val="bottom"/>
          </w:tcPr>
          <w:p w14:paraId="0D7859C3" w14:textId="3DB3E148" w:rsidR="001E6AA6" w:rsidRPr="001E1831" w:rsidRDefault="001E6AA6" w:rsidP="001E6AA6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(</w:t>
            </w:r>
            <w:r w:rsidRPr="001E1831">
              <w:rPr>
                <w:rFonts w:ascii="Angsana New" w:hAnsi="Angsana New"/>
              </w:rPr>
              <w:t>517,819</w:t>
            </w:r>
            <w:r w:rsidRPr="001E1831">
              <w:rPr>
                <w:rFonts w:ascii="Angsana New" w:hAnsi="Angsana New"/>
                <w:cs/>
              </w:rPr>
              <w:t>)</w:t>
            </w:r>
          </w:p>
        </w:tc>
      </w:tr>
      <w:tr w:rsidR="001E6AA6" w:rsidRPr="001E1831" w14:paraId="4BD0555C" w14:textId="77777777" w:rsidTr="00462715">
        <w:trPr>
          <w:trHeight w:hRule="exact" w:val="462"/>
        </w:trPr>
        <w:tc>
          <w:tcPr>
            <w:tcW w:w="2835" w:type="dxa"/>
            <w:vAlign w:val="bottom"/>
          </w:tcPr>
          <w:p w14:paraId="0546E0D8" w14:textId="77777777" w:rsidR="001E6AA6" w:rsidRPr="001E1831" w:rsidRDefault="001E6AA6" w:rsidP="001E6AA6">
            <w:pPr>
              <w:ind w:right="-36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กำไร</w:t>
            </w:r>
            <w:r w:rsidRPr="001E1831">
              <w:rPr>
                <w:rFonts w:ascii="Angsana New" w:hAnsi="Angsana New" w:hint="cs"/>
                <w:cs/>
              </w:rPr>
              <w:t xml:space="preserve"> (ขาดทุน) </w:t>
            </w:r>
            <w:r w:rsidRPr="001E1831">
              <w:rPr>
                <w:rFonts w:ascii="Angsana New" w:hAnsi="Angsana New"/>
                <w:cs/>
              </w:rPr>
              <w:t>ขั้นต้น</w:t>
            </w:r>
          </w:p>
        </w:tc>
        <w:tc>
          <w:tcPr>
            <w:tcW w:w="851" w:type="dxa"/>
            <w:vAlign w:val="bottom"/>
          </w:tcPr>
          <w:p w14:paraId="0B2C7AF0" w14:textId="69574F2C" w:rsidR="001E6AA6" w:rsidRPr="001E1831" w:rsidRDefault="00A01164" w:rsidP="001E6AA6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48,610</w:t>
            </w:r>
          </w:p>
        </w:tc>
        <w:tc>
          <w:tcPr>
            <w:tcW w:w="850" w:type="dxa"/>
            <w:vAlign w:val="bottom"/>
          </w:tcPr>
          <w:p w14:paraId="44751311" w14:textId="160C96D6" w:rsidR="001E6AA6" w:rsidRPr="001E1831" w:rsidRDefault="001E6AA6" w:rsidP="001E6AA6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438,327</w:t>
            </w:r>
          </w:p>
        </w:tc>
        <w:tc>
          <w:tcPr>
            <w:tcW w:w="851" w:type="dxa"/>
            <w:vAlign w:val="bottom"/>
          </w:tcPr>
          <w:p w14:paraId="5A6950C3" w14:textId="1C283040" w:rsidR="001E6AA6" w:rsidRPr="001E1831" w:rsidRDefault="00A01164" w:rsidP="001E6AA6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45,906</w:t>
            </w:r>
          </w:p>
        </w:tc>
        <w:tc>
          <w:tcPr>
            <w:tcW w:w="850" w:type="dxa"/>
            <w:vAlign w:val="bottom"/>
          </w:tcPr>
          <w:p w14:paraId="154C1DA9" w14:textId="52D7E3BE" w:rsidR="001E6AA6" w:rsidRPr="001E1831" w:rsidRDefault="001E6AA6" w:rsidP="001E6AA6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800,851</w:t>
            </w:r>
          </w:p>
        </w:tc>
        <w:tc>
          <w:tcPr>
            <w:tcW w:w="851" w:type="dxa"/>
            <w:vAlign w:val="bottom"/>
          </w:tcPr>
          <w:p w14:paraId="241AA78D" w14:textId="7B9969BB" w:rsidR="001E6AA6" w:rsidRPr="001E1831" w:rsidRDefault="003017B1" w:rsidP="001E6AA6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(1,021)</w:t>
            </w:r>
          </w:p>
        </w:tc>
        <w:tc>
          <w:tcPr>
            <w:tcW w:w="850" w:type="dxa"/>
            <w:vAlign w:val="bottom"/>
          </w:tcPr>
          <w:p w14:paraId="2D9A86D1" w14:textId="6CA7CFC9" w:rsidR="001E6AA6" w:rsidRPr="001E1831" w:rsidRDefault="001E6AA6" w:rsidP="001E6AA6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(</w:t>
            </w:r>
            <w:r w:rsidRPr="001E1831">
              <w:rPr>
                <w:rFonts w:ascii="Angsana New" w:hAnsi="Angsana New"/>
              </w:rPr>
              <w:t>566,197</w:t>
            </w:r>
            <w:r w:rsidRPr="001E1831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42" w:type="dxa"/>
            <w:vAlign w:val="bottom"/>
          </w:tcPr>
          <w:p w14:paraId="1C32DB6A" w14:textId="0CB9D6D2" w:rsidR="001E6AA6" w:rsidRPr="001E1831" w:rsidRDefault="00A01164" w:rsidP="001E6AA6">
            <w:pPr>
              <w:pBdr>
                <w:top w:val="single" w:sz="4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93,495</w:t>
            </w:r>
          </w:p>
        </w:tc>
        <w:tc>
          <w:tcPr>
            <w:tcW w:w="993" w:type="dxa"/>
            <w:vAlign w:val="bottom"/>
          </w:tcPr>
          <w:p w14:paraId="66184307" w14:textId="131A6AE6" w:rsidR="001E6AA6" w:rsidRPr="001E1831" w:rsidRDefault="001E6AA6" w:rsidP="001E6AA6">
            <w:pPr>
              <w:pBdr>
                <w:top w:val="single" w:sz="4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672,981</w:t>
            </w:r>
          </w:p>
        </w:tc>
      </w:tr>
      <w:tr w:rsidR="001E6AA6" w:rsidRPr="001E1831" w14:paraId="1FAFC026" w14:textId="77777777" w:rsidTr="00DB4E9F">
        <w:trPr>
          <w:trHeight w:hRule="exact" w:val="340"/>
        </w:trPr>
        <w:tc>
          <w:tcPr>
            <w:tcW w:w="2835" w:type="dxa"/>
            <w:vAlign w:val="bottom"/>
          </w:tcPr>
          <w:p w14:paraId="126780E4" w14:textId="77777777" w:rsidR="001E6AA6" w:rsidRPr="001E1831" w:rsidRDefault="001E6AA6" w:rsidP="001E6AA6">
            <w:pPr>
              <w:ind w:right="-36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รายได้อื่น</w:t>
            </w:r>
          </w:p>
        </w:tc>
        <w:tc>
          <w:tcPr>
            <w:tcW w:w="851" w:type="dxa"/>
            <w:vAlign w:val="bottom"/>
          </w:tcPr>
          <w:p w14:paraId="27C875D5" w14:textId="77777777" w:rsidR="001E6AA6" w:rsidRPr="001E1831" w:rsidRDefault="001E6AA6" w:rsidP="001E6AA6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505D3F66" w14:textId="77777777" w:rsidR="001E6AA6" w:rsidRPr="001E1831" w:rsidRDefault="001E6AA6" w:rsidP="001E6AA6">
            <w:pPr>
              <w:tabs>
                <w:tab w:val="decimal" w:pos="414"/>
              </w:tabs>
              <w:ind w:left="-36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24560FC9" w14:textId="77777777" w:rsidR="001E6AA6" w:rsidRPr="001E1831" w:rsidRDefault="001E6AA6" w:rsidP="001E6AA6">
            <w:pPr>
              <w:tabs>
                <w:tab w:val="decimal" w:pos="414"/>
              </w:tabs>
              <w:ind w:left="-36" w:right="-57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50" w:type="dxa"/>
            <w:vAlign w:val="bottom"/>
          </w:tcPr>
          <w:p w14:paraId="14A862CC" w14:textId="77777777" w:rsidR="001E6AA6" w:rsidRPr="001E1831" w:rsidRDefault="001E6AA6" w:rsidP="001E6AA6">
            <w:pPr>
              <w:tabs>
                <w:tab w:val="decimal" w:pos="414"/>
              </w:tabs>
              <w:ind w:left="-36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1AE2D83F" w14:textId="77777777" w:rsidR="001E6AA6" w:rsidRPr="001E1831" w:rsidRDefault="001E6AA6" w:rsidP="001E6AA6">
            <w:pPr>
              <w:tabs>
                <w:tab w:val="decimal" w:pos="414"/>
              </w:tabs>
              <w:ind w:left="-36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0B8E9BD7" w14:textId="77777777" w:rsidR="001E6AA6" w:rsidRPr="001E1831" w:rsidRDefault="001E6AA6" w:rsidP="001E6AA6">
            <w:pPr>
              <w:tabs>
                <w:tab w:val="decimal" w:pos="414"/>
              </w:tabs>
              <w:ind w:left="-36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942" w:type="dxa"/>
            <w:vAlign w:val="bottom"/>
          </w:tcPr>
          <w:p w14:paraId="78FD4E5C" w14:textId="50843F30" w:rsidR="001E6AA6" w:rsidRPr="001E1831" w:rsidRDefault="00A01164" w:rsidP="001E6AA6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28,255</w:t>
            </w:r>
          </w:p>
        </w:tc>
        <w:tc>
          <w:tcPr>
            <w:tcW w:w="993" w:type="dxa"/>
            <w:vAlign w:val="bottom"/>
          </w:tcPr>
          <w:p w14:paraId="28B415A9" w14:textId="125B1487" w:rsidR="001E6AA6" w:rsidRPr="001E1831" w:rsidRDefault="001E6AA6" w:rsidP="001E6AA6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596,988</w:t>
            </w:r>
          </w:p>
        </w:tc>
      </w:tr>
      <w:tr w:rsidR="001E6AA6" w:rsidRPr="001E1831" w14:paraId="4A6C784A" w14:textId="77777777" w:rsidTr="00DB4E9F">
        <w:trPr>
          <w:trHeight w:hRule="exact" w:val="340"/>
        </w:trPr>
        <w:tc>
          <w:tcPr>
            <w:tcW w:w="2835" w:type="dxa"/>
            <w:vAlign w:val="bottom"/>
          </w:tcPr>
          <w:p w14:paraId="346B3DC8" w14:textId="77777777" w:rsidR="001E6AA6" w:rsidRPr="001E1831" w:rsidRDefault="001E6AA6" w:rsidP="001E6AA6">
            <w:pPr>
              <w:ind w:right="-36"/>
              <w:rPr>
                <w:rFonts w:ascii="Angsana New" w:hAnsi="Angsana New"/>
              </w:rPr>
            </w:pPr>
            <w:r w:rsidRPr="001E1831">
              <w:rPr>
                <w:rFonts w:ascii="Angsana New" w:hAnsi="Angsana New" w:hint="cs"/>
                <w:cs/>
              </w:rPr>
              <w:t>ค่าใช้จ่ายในการบริหาร</w:t>
            </w:r>
          </w:p>
        </w:tc>
        <w:tc>
          <w:tcPr>
            <w:tcW w:w="851" w:type="dxa"/>
            <w:vAlign w:val="bottom"/>
          </w:tcPr>
          <w:p w14:paraId="112E028B" w14:textId="77777777" w:rsidR="001E6AA6" w:rsidRPr="001E1831" w:rsidRDefault="001E6AA6" w:rsidP="001E6AA6">
            <w:pPr>
              <w:tabs>
                <w:tab w:val="decimal" w:pos="231"/>
              </w:tabs>
              <w:ind w:left="-36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2D243CA7" w14:textId="77777777" w:rsidR="001E6AA6" w:rsidRPr="001E1831" w:rsidRDefault="001E6AA6" w:rsidP="001E6AA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6237A84F" w14:textId="77777777" w:rsidR="001E6AA6" w:rsidRPr="001E1831" w:rsidRDefault="001E6AA6" w:rsidP="001E6AA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0C40D025" w14:textId="77777777" w:rsidR="001E6AA6" w:rsidRPr="001E1831" w:rsidRDefault="001E6AA6" w:rsidP="001E6AA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2D7DCF12" w14:textId="77777777" w:rsidR="001E6AA6" w:rsidRPr="001E1831" w:rsidRDefault="001E6AA6" w:rsidP="001E6AA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4E7D9EC9" w14:textId="77777777" w:rsidR="001E6AA6" w:rsidRPr="001E1831" w:rsidRDefault="001E6AA6" w:rsidP="001E6AA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942" w:type="dxa"/>
            <w:vAlign w:val="bottom"/>
          </w:tcPr>
          <w:p w14:paraId="4441562B" w14:textId="0D3FAE6A" w:rsidR="001E6AA6" w:rsidRPr="001E1831" w:rsidRDefault="00AE721B" w:rsidP="001E6AA6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(</w:t>
            </w:r>
            <w:r w:rsidR="00A01164" w:rsidRPr="001E1831">
              <w:rPr>
                <w:rFonts w:ascii="Angsana New" w:hAnsi="Angsana New"/>
              </w:rPr>
              <w:t>54,509</w:t>
            </w:r>
            <w:r w:rsidRPr="001E1831">
              <w:rPr>
                <w:rFonts w:ascii="Angsana New" w:hAnsi="Angsana New"/>
              </w:rPr>
              <w:t>)</w:t>
            </w:r>
          </w:p>
        </w:tc>
        <w:tc>
          <w:tcPr>
            <w:tcW w:w="993" w:type="dxa"/>
            <w:vAlign w:val="bottom"/>
          </w:tcPr>
          <w:p w14:paraId="19937E99" w14:textId="6F63CAF3" w:rsidR="001E6AA6" w:rsidRPr="001E1831" w:rsidRDefault="001E6AA6" w:rsidP="001E6AA6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(</w:t>
            </w:r>
            <w:r w:rsidRPr="001E1831">
              <w:rPr>
                <w:rFonts w:ascii="Angsana New" w:hAnsi="Angsana New"/>
              </w:rPr>
              <w:t>106,311</w:t>
            </w:r>
            <w:r w:rsidRPr="001E1831">
              <w:rPr>
                <w:rFonts w:ascii="Angsana New" w:hAnsi="Angsana New"/>
                <w:cs/>
              </w:rPr>
              <w:t>)</w:t>
            </w:r>
          </w:p>
        </w:tc>
      </w:tr>
      <w:tr w:rsidR="001E6AA6" w:rsidRPr="001E1831" w14:paraId="299C4459" w14:textId="77777777" w:rsidTr="00090619">
        <w:trPr>
          <w:trHeight w:hRule="exact" w:val="340"/>
        </w:trPr>
        <w:tc>
          <w:tcPr>
            <w:tcW w:w="3686" w:type="dxa"/>
            <w:gridSpan w:val="2"/>
            <w:vAlign w:val="bottom"/>
          </w:tcPr>
          <w:p w14:paraId="3E4F9E60" w14:textId="77777777" w:rsidR="001E6AA6" w:rsidRPr="001E1831" w:rsidRDefault="001E6AA6" w:rsidP="001E6AA6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 w:hint="cs"/>
                <w:cs/>
              </w:rPr>
              <w:t>ขาดทุนที่ยังไม่เกิดขึ้นจากเงินลงทุนในหลักทรัพย์เพื่อค้า</w:t>
            </w:r>
          </w:p>
        </w:tc>
        <w:tc>
          <w:tcPr>
            <w:tcW w:w="850" w:type="dxa"/>
            <w:vAlign w:val="bottom"/>
          </w:tcPr>
          <w:p w14:paraId="0F7BAD82" w14:textId="77777777" w:rsidR="001E6AA6" w:rsidRPr="001E1831" w:rsidRDefault="001E6AA6" w:rsidP="001E6AA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16BC0588" w14:textId="77777777" w:rsidR="001E6AA6" w:rsidRPr="001E1831" w:rsidRDefault="001E6AA6" w:rsidP="001E6AA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462CF9D0" w14:textId="77777777" w:rsidR="001E6AA6" w:rsidRPr="001E1831" w:rsidRDefault="001E6AA6" w:rsidP="001E6AA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46787E5F" w14:textId="77777777" w:rsidR="001E6AA6" w:rsidRPr="001E1831" w:rsidRDefault="001E6AA6" w:rsidP="001E6AA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1794EC3D" w14:textId="77777777" w:rsidR="001E6AA6" w:rsidRPr="001E1831" w:rsidRDefault="001E6AA6" w:rsidP="001E6AA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942" w:type="dxa"/>
            <w:vAlign w:val="bottom"/>
          </w:tcPr>
          <w:p w14:paraId="47379EF3" w14:textId="362CD5F7" w:rsidR="001E6AA6" w:rsidRPr="001E1831" w:rsidRDefault="00AE721B" w:rsidP="001E6AA6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993" w:type="dxa"/>
            <w:vAlign w:val="bottom"/>
          </w:tcPr>
          <w:p w14:paraId="3BD9B25C" w14:textId="4676B8CA" w:rsidR="001E6AA6" w:rsidRPr="001E1831" w:rsidRDefault="001E6AA6" w:rsidP="001E6AA6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(</w:t>
            </w:r>
            <w:r w:rsidR="00B57588" w:rsidRPr="001E1831">
              <w:rPr>
                <w:rFonts w:ascii="Angsana New" w:hAnsi="Angsana New"/>
              </w:rPr>
              <w:t>243,463</w:t>
            </w:r>
            <w:r w:rsidRPr="001E1831">
              <w:rPr>
                <w:rFonts w:ascii="Angsana New" w:hAnsi="Angsana New"/>
                <w:cs/>
              </w:rPr>
              <w:t>)</w:t>
            </w:r>
          </w:p>
        </w:tc>
      </w:tr>
      <w:tr w:rsidR="001E6AA6" w:rsidRPr="001E1831" w14:paraId="73BF65CC" w14:textId="77777777" w:rsidTr="00DB4E9F">
        <w:trPr>
          <w:trHeight w:hRule="exact" w:val="340"/>
        </w:trPr>
        <w:tc>
          <w:tcPr>
            <w:tcW w:w="2835" w:type="dxa"/>
            <w:vAlign w:val="bottom"/>
          </w:tcPr>
          <w:p w14:paraId="6AF6C466" w14:textId="77777777" w:rsidR="001E6AA6" w:rsidRPr="001E1831" w:rsidRDefault="001E6AA6" w:rsidP="001E6AA6">
            <w:pPr>
              <w:ind w:right="-36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>ขาดทุนจากการขายเงินลงทุนอื่น</w:t>
            </w:r>
          </w:p>
        </w:tc>
        <w:tc>
          <w:tcPr>
            <w:tcW w:w="851" w:type="dxa"/>
            <w:vAlign w:val="bottom"/>
          </w:tcPr>
          <w:p w14:paraId="17D9747E" w14:textId="77777777" w:rsidR="001E6AA6" w:rsidRPr="001E1831" w:rsidRDefault="001E6AA6" w:rsidP="001E6AA6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0C56CDEF" w14:textId="77777777" w:rsidR="001E6AA6" w:rsidRPr="001E1831" w:rsidRDefault="001E6AA6" w:rsidP="001E6AA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7926FA3A" w14:textId="77777777" w:rsidR="001E6AA6" w:rsidRPr="001E1831" w:rsidRDefault="001E6AA6" w:rsidP="001E6AA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675A69F2" w14:textId="77777777" w:rsidR="001E6AA6" w:rsidRPr="001E1831" w:rsidRDefault="001E6AA6" w:rsidP="001E6AA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129F51E4" w14:textId="77777777" w:rsidR="001E6AA6" w:rsidRPr="001E1831" w:rsidRDefault="001E6AA6" w:rsidP="001E6AA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05155DAA" w14:textId="77777777" w:rsidR="001E6AA6" w:rsidRPr="001E1831" w:rsidRDefault="001E6AA6" w:rsidP="001E6AA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942" w:type="dxa"/>
            <w:vAlign w:val="bottom"/>
          </w:tcPr>
          <w:p w14:paraId="1FB70153" w14:textId="253D27CE" w:rsidR="001E6AA6" w:rsidRPr="001E1831" w:rsidRDefault="00AE721B" w:rsidP="001E6AA6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(4,957)</w:t>
            </w:r>
          </w:p>
        </w:tc>
        <w:tc>
          <w:tcPr>
            <w:tcW w:w="993" w:type="dxa"/>
            <w:vAlign w:val="bottom"/>
          </w:tcPr>
          <w:p w14:paraId="4ABA9A54" w14:textId="24BB50F0" w:rsidR="001E6AA6" w:rsidRPr="001E1831" w:rsidRDefault="001E6AA6" w:rsidP="001E6AA6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-</w:t>
            </w:r>
          </w:p>
        </w:tc>
      </w:tr>
      <w:tr w:rsidR="001E6AA6" w:rsidRPr="001E1831" w14:paraId="74EA81C0" w14:textId="77777777" w:rsidTr="00DB4E9F">
        <w:trPr>
          <w:trHeight w:hRule="exact" w:val="340"/>
        </w:trPr>
        <w:tc>
          <w:tcPr>
            <w:tcW w:w="2835" w:type="dxa"/>
            <w:vAlign w:val="bottom"/>
          </w:tcPr>
          <w:p w14:paraId="10B148C9" w14:textId="77777777" w:rsidR="001E6AA6" w:rsidRPr="001E1831" w:rsidRDefault="001E6AA6" w:rsidP="001E6AA6">
            <w:pPr>
              <w:ind w:right="-36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>ต้นทุนทางการเงิน</w:t>
            </w:r>
          </w:p>
        </w:tc>
        <w:tc>
          <w:tcPr>
            <w:tcW w:w="851" w:type="dxa"/>
            <w:vAlign w:val="bottom"/>
          </w:tcPr>
          <w:p w14:paraId="7C41FC4A" w14:textId="77777777" w:rsidR="001E6AA6" w:rsidRPr="001E1831" w:rsidRDefault="001E6AA6" w:rsidP="001E6AA6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0A78A8B5" w14:textId="77777777" w:rsidR="001E6AA6" w:rsidRPr="001E1831" w:rsidRDefault="001E6AA6" w:rsidP="001E6AA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51ECEB1D" w14:textId="77777777" w:rsidR="001E6AA6" w:rsidRPr="001E1831" w:rsidRDefault="001E6AA6" w:rsidP="001E6AA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09049CB1" w14:textId="77777777" w:rsidR="001E6AA6" w:rsidRPr="001E1831" w:rsidRDefault="001E6AA6" w:rsidP="001E6AA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10FBEE06" w14:textId="77777777" w:rsidR="001E6AA6" w:rsidRPr="001E1831" w:rsidRDefault="001E6AA6" w:rsidP="001E6AA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2BE706BE" w14:textId="77777777" w:rsidR="001E6AA6" w:rsidRPr="001E1831" w:rsidRDefault="001E6AA6" w:rsidP="001E6AA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942" w:type="dxa"/>
            <w:vAlign w:val="bottom"/>
          </w:tcPr>
          <w:p w14:paraId="58FA6117" w14:textId="0139F505" w:rsidR="001E6AA6" w:rsidRPr="001E1831" w:rsidRDefault="00AE721B" w:rsidP="001E6AA6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(2,382)</w:t>
            </w:r>
          </w:p>
        </w:tc>
        <w:tc>
          <w:tcPr>
            <w:tcW w:w="993" w:type="dxa"/>
            <w:vAlign w:val="bottom"/>
          </w:tcPr>
          <w:p w14:paraId="186BA6CB" w14:textId="0AB28993" w:rsidR="001E6AA6" w:rsidRPr="001E1831" w:rsidRDefault="001E6AA6" w:rsidP="001E6AA6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(</w:t>
            </w:r>
            <w:r w:rsidRPr="001E1831">
              <w:rPr>
                <w:rFonts w:ascii="Angsana New" w:hAnsi="Angsana New"/>
              </w:rPr>
              <w:t>14,118</w:t>
            </w:r>
            <w:r w:rsidRPr="001E1831">
              <w:rPr>
                <w:rFonts w:ascii="Angsana New" w:hAnsi="Angsana New"/>
                <w:cs/>
              </w:rPr>
              <w:t>)</w:t>
            </w:r>
          </w:p>
        </w:tc>
      </w:tr>
      <w:tr w:rsidR="001E6AA6" w:rsidRPr="001E1831" w14:paraId="1AF122B3" w14:textId="77777777" w:rsidTr="00DB4E9F">
        <w:trPr>
          <w:trHeight w:hRule="exact" w:val="340"/>
        </w:trPr>
        <w:tc>
          <w:tcPr>
            <w:tcW w:w="2835" w:type="dxa"/>
            <w:vAlign w:val="bottom"/>
          </w:tcPr>
          <w:p w14:paraId="638091F1" w14:textId="77777777" w:rsidR="001E6AA6" w:rsidRPr="001E1831" w:rsidRDefault="001E6AA6" w:rsidP="001E6AA6">
            <w:pPr>
              <w:ind w:right="-36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>ค่าใช้จ่ายภาษีเงินได้นิติบุคคล</w:t>
            </w:r>
          </w:p>
        </w:tc>
        <w:tc>
          <w:tcPr>
            <w:tcW w:w="851" w:type="dxa"/>
            <w:vAlign w:val="bottom"/>
          </w:tcPr>
          <w:p w14:paraId="566BB9AB" w14:textId="77777777" w:rsidR="001E6AA6" w:rsidRPr="001E1831" w:rsidRDefault="001E6AA6" w:rsidP="001E6AA6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7DBEBD45" w14:textId="77777777" w:rsidR="001E6AA6" w:rsidRPr="001E1831" w:rsidRDefault="001E6AA6" w:rsidP="001E6AA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196FEC57" w14:textId="77777777" w:rsidR="001E6AA6" w:rsidRPr="001E1831" w:rsidRDefault="001E6AA6" w:rsidP="001E6AA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75CA8B36" w14:textId="77777777" w:rsidR="001E6AA6" w:rsidRPr="001E1831" w:rsidRDefault="001E6AA6" w:rsidP="001E6AA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764B8D00" w14:textId="77777777" w:rsidR="001E6AA6" w:rsidRPr="001E1831" w:rsidRDefault="001E6AA6" w:rsidP="001E6AA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4B6D38E7" w14:textId="77777777" w:rsidR="001E6AA6" w:rsidRPr="001E1831" w:rsidRDefault="001E6AA6" w:rsidP="001E6AA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942" w:type="dxa"/>
            <w:vAlign w:val="bottom"/>
          </w:tcPr>
          <w:p w14:paraId="382CD228" w14:textId="7D0AAE11" w:rsidR="001E6AA6" w:rsidRPr="001E1831" w:rsidRDefault="00A01164" w:rsidP="001E6AA6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456</w:t>
            </w:r>
          </w:p>
        </w:tc>
        <w:tc>
          <w:tcPr>
            <w:tcW w:w="993" w:type="dxa"/>
            <w:vAlign w:val="bottom"/>
          </w:tcPr>
          <w:p w14:paraId="2A871303" w14:textId="0A39523C" w:rsidR="001E6AA6" w:rsidRPr="001E1831" w:rsidRDefault="001E6AA6" w:rsidP="001E6AA6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(</w:t>
            </w:r>
            <w:r w:rsidRPr="001E1831">
              <w:rPr>
                <w:rFonts w:ascii="Angsana New" w:hAnsi="Angsana New"/>
              </w:rPr>
              <w:t>169,088</w:t>
            </w:r>
            <w:r w:rsidRPr="001E1831">
              <w:rPr>
                <w:rFonts w:ascii="Angsana New" w:hAnsi="Angsana New"/>
                <w:cs/>
              </w:rPr>
              <w:t>)</w:t>
            </w:r>
          </w:p>
        </w:tc>
      </w:tr>
      <w:tr w:rsidR="001E6AA6" w:rsidRPr="001E1831" w14:paraId="5FD4C79A" w14:textId="77777777" w:rsidTr="00E8679C">
        <w:trPr>
          <w:trHeight w:hRule="exact" w:val="255"/>
        </w:trPr>
        <w:tc>
          <w:tcPr>
            <w:tcW w:w="4536" w:type="dxa"/>
            <w:gridSpan w:val="3"/>
            <w:vAlign w:val="bottom"/>
          </w:tcPr>
          <w:p w14:paraId="2FCCE0E1" w14:textId="77777777" w:rsidR="001E6AA6" w:rsidRPr="001E1831" w:rsidRDefault="001E6AA6" w:rsidP="001E6AA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  <w:r w:rsidRPr="001E1831">
              <w:rPr>
                <w:rFonts w:ascii="Angsana New" w:hAnsi="Angsana New" w:hint="cs"/>
                <w:cs/>
              </w:rPr>
              <w:t>ขาดทุน(กำไร)สุทธิจากส่วนที่เป็นของส่วนได้เสียที่ไม่มีอำนาจควบคุม</w:t>
            </w:r>
          </w:p>
        </w:tc>
        <w:tc>
          <w:tcPr>
            <w:tcW w:w="851" w:type="dxa"/>
            <w:vAlign w:val="bottom"/>
          </w:tcPr>
          <w:p w14:paraId="61DBE5E3" w14:textId="77777777" w:rsidR="001E6AA6" w:rsidRPr="001E1831" w:rsidRDefault="001E6AA6" w:rsidP="001E6AA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4C0F209D" w14:textId="77777777" w:rsidR="001E6AA6" w:rsidRPr="001E1831" w:rsidRDefault="001E6AA6" w:rsidP="001E6AA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7B62F721" w14:textId="77777777" w:rsidR="001E6AA6" w:rsidRPr="001E1831" w:rsidRDefault="001E6AA6" w:rsidP="001E6AA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1EAFB3DD" w14:textId="77777777" w:rsidR="001E6AA6" w:rsidRPr="001E1831" w:rsidRDefault="001E6AA6" w:rsidP="001E6AA6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942" w:type="dxa"/>
            <w:vAlign w:val="bottom"/>
          </w:tcPr>
          <w:p w14:paraId="5593D6F6" w14:textId="5B3020BA" w:rsidR="001E6AA6" w:rsidRPr="001E1831" w:rsidRDefault="00A01164" w:rsidP="001E6AA6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2,865</w:t>
            </w:r>
          </w:p>
        </w:tc>
        <w:tc>
          <w:tcPr>
            <w:tcW w:w="993" w:type="dxa"/>
            <w:vAlign w:val="bottom"/>
          </w:tcPr>
          <w:p w14:paraId="23AA859E" w14:textId="2A5A3576" w:rsidR="001E6AA6" w:rsidRPr="001E1831" w:rsidRDefault="00B57588" w:rsidP="001E6AA6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(510)</w:t>
            </w:r>
          </w:p>
        </w:tc>
      </w:tr>
      <w:tr w:rsidR="001E6AA6" w:rsidRPr="001E1831" w14:paraId="26070CA8" w14:textId="77777777" w:rsidTr="00E8679C">
        <w:trPr>
          <w:trHeight w:hRule="exact" w:val="444"/>
        </w:trPr>
        <w:tc>
          <w:tcPr>
            <w:tcW w:w="2835" w:type="dxa"/>
            <w:vAlign w:val="bottom"/>
          </w:tcPr>
          <w:p w14:paraId="00FA4A8C" w14:textId="77777777" w:rsidR="001E6AA6" w:rsidRPr="001E1831" w:rsidRDefault="001E6AA6" w:rsidP="001E6AA6">
            <w:pPr>
              <w:ind w:right="-36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>กำไร(ขาดทุน)สุทธิ</w:t>
            </w:r>
          </w:p>
        </w:tc>
        <w:tc>
          <w:tcPr>
            <w:tcW w:w="851" w:type="dxa"/>
            <w:vAlign w:val="bottom"/>
          </w:tcPr>
          <w:p w14:paraId="1D0A8A0B" w14:textId="77777777" w:rsidR="001E6AA6" w:rsidRPr="001E1831" w:rsidRDefault="001E6AA6" w:rsidP="001E6AA6">
            <w:pPr>
              <w:tabs>
                <w:tab w:val="decimal" w:pos="111"/>
              </w:tabs>
              <w:ind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385E8FC8" w14:textId="77777777" w:rsidR="001E6AA6" w:rsidRPr="001E1831" w:rsidRDefault="001E6AA6" w:rsidP="001E6AA6">
            <w:pPr>
              <w:tabs>
                <w:tab w:val="decimal" w:pos="414"/>
              </w:tabs>
              <w:ind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1EBEAB16" w14:textId="77777777" w:rsidR="001E6AA6" w:rsidRPr="001E1831" w:rsidRDefault="001E6AA6" w:rsidP="001E6AA6">
            <w:pPr>
              <w:tabs>
                <w:tab w:val="decimal" w:pos="414"/>
              </w:tabs>
              <w:ind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13B62870" w14:textId="77777777" w:rsidR="001E6AA6" w:rsidRPr="001E1831" w:rsidRDefault="001E6AA6" w:rsidP="001E6AA6">
            <w:pPr>
              <w:tabs>
                <w:tab w:val="decimal" w:pos="414"/>
              </w:tabs>
              <w:ind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4E3A0211" w14:textId="77777777" w:rsidR="001E6AA6" w:rsidRPr="001E1831" w:rsidRDefault="001E6AA6" w:rsidP="001E6AA6">
            <w:pPr>
              <w:tabs>
                <w:tab w:val="decimal" w:pos="414"/>
              </w:tabs>
              <w:ind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226E148E" w14:textId="77777777" w:rsidR="001E6AA6" w:rsidRPr="001E1831" w:rsidRDefault="001E6AA6" w:rsidP="001E6AA6">
            <w:pPr>
              <w:tabs>
                <w:tab w:val="decimal" w:pos="414"/>
              </w:tabs>
              <w:ind w:right="-57"/>
              <w:rPr>
                <w:rFonts w:ascii="Angsana New" w:hAnsi="Angsana New"/>
              </w:rPr>
            </w:pPr>
          </w:p>
        </w:tc>
        <w:tc>
          <w:tcPr>
            <w:tcW w:w="942" w:type="dxa"/>
            <w:vAlign w:val="bottom"/>
          </w:tcPr>
          <w:p w14:paraId="74173EE9" w14:textId="5DF27700" w:rsidR="001E6AA6" w:rsidRPr="001E1831" w:rsidRDefault="00A01164" w:rsidP="001E6AA6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63,223</w:t>
            </w:r>
          </w:p>
        </w:tc>
        <w:tc>
          <w:tcPr>
            <w:tcW w:w="993" w:type="dxa"/>
            <w:vAlign w:val="bottom"/>
          </w:tcPr>
          <w:p w14:paraId="3AD55ABE" w14:textId="2FC749BE" w:rsidR="001E6AA6" w:rsidRPr="001E1831" w:rsidRDefault="001E6AA6" w:rsidP="001E6AA6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736,479</w:t>
            </w:r>
          </w:p>
        </w:tc>
      </w:tr>
    </w:tbl>
    <w:p w14:paraId="777D5681" w14:textId="3978DDE1" w:rsidR="00DC23DE" w:rsidRPr="001E1831" w:rsidRDefault="00DC23DE" w:rsidP="00F1731F">
      <w:pPr>
        <w:tabs>
          <w:tab w:val="right" w:pos="12420"/>
        </w:tabs>
        <w:spacing w:before="120"/>
        <w:ind w:right="1620"/>
        <w:rPr>
          <w:rFonts w:ascii="Angsana New" w:hAnsi="Angsana New"/>
          <w:sz w:val="18"/>
          <w:szCs w:val="18"/>
        </w:rPr>
      </w:pPr>
    </w:p>
    <w:p w14:paraId="6CE4D927" w14:textId="226B93E6" w:rsidR="00381EAB" w:rsidRPr="001E1831" w:rsidRDefault="00381EAB" w:rsidP="00F1731F">
      <w:pPr>
        <w:tabs>
          <w:tab w:val="right" w:pos="12420"/>
        </w:tabs>
        <w:spacing w:before="120"/>
        <w:ind w:right="1620"/>
        <w:rPr>
          <w:rFonts w:ascii="Angsana New" w:hAnsi="Angsana New"/>
          <w:sz w:val="18"/>
          <w:szCs w:val="18"/>
        </w:rPr>
      </w:pPr>
    </w:p>
    <w:p w14:paraId="1415933B" w14:textId="1ABE0C83" w:rsidR="00381EAB" w:rsidRPr="001E1831" w:rsidRDefault="00381EAB" w:rsidP="00F1731F">
      <w:pPr>
        <w:tabs>
          <w:tab w:val="right" w:pos="12420"/>
        </w:tabs>
        <w:spacing w:before="120"/>
        <w:ind w:right="1620"/>
        <w:rPr>
          <w:rFonts w:ascii="Angsana New" w:hAnsi="Angsana New"/>
          <w:sz w:val="18"/>
          <w:szCs w:val="18"/>
        </w:rPr>
      </w:pPr>
    </w:p>
    <w:p w14:paraId="07F2BB69" w14:textId="060C5901" w:rsidR="00381EAB" w:rsidRPr="001E1831" w:rsidRDefault="00381EAB" w:rsidP="00F1731F">
      <w:pPr>
        <w:tabs>
          <w:tab w:val="right" w:pos="12420"/>
        </w:tabs>
        <w:spacing w:before="120"/>
        <w:ind w:right="1620"/>
        <w:rPr>
          <w:rFonts w:ascii="Angsana New" w:hAnsi="Angsana New"/>
          <w:sz w:val="18"/>
          <w:szCs w:val="18"/>
        </w:rPr>
      </w:pPr>
    </w:p>
    <w:p w14:paraId="22BF3523" w14:textId="77777777" w:rsidR="00381EAB" w:rsidRPr="001E1831" w:rsidRDefault="00381EAB" w:rsidP="00F1731F">
      <w:pPr>
        <w:tabs>
          <w:tab w:val="right" w:pos="12420"/>
        </w:tabs>
        <w:spacing w:before="120"/>
        <w:ind w:right="1620"/>
        <w:rPr>
          <w:rFonts w:ascii="Angsana New" w:hAnsi="Angsana New"/>
          <w:sz w:val="18"/>
          <w:szCs w:val="18"/>
        </w:rPr>
      </w:pPr>
    </w:p>
    <w:tbl>
      <w:tblPr>
        <w:tblW w:w="93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40"/>
        <w:gridCol w:w="992"/>
        <w:gridCol w:w="850"/>
        <w:gridCol w:w="851"/>
        <w:gridCol w:w="850"/>
        <w:gridCol w:w="987"/>
        <w:gridCol w:w="998"/>
      </w:tblGrid>
      <w:tr w:rsidR="002219A9" w:rsidRPr="001E1831" w14:paraId="7C7559C2" w14:textId="77777777" w:rsidTr="00E8679C">
        <w:trPr>
          <w:cantSplit/>
          <w:trHeight w:hRule="exact" w:val="340"/>
        </w:trPr>
        <w:tc>
          <w:tcPr>
            <w:tcW w:w="3840" w:type="dxa"/>
          </w:tcPr>
          <w:p w14:paraId="45449114" w14:textId="77777777" w:rsidR="002219A9" w:rsidRPr="001E1831" w:rsidRDefault="002219A9" w:rsidP="00BD48BC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5528" w:type="dxa"/>
            <w:gridSpan w:val="6"/>
            <w:vAlign w:val="bottom"/>
          </w:tcPr>
          <w:p w14:paraId="727E905E" w14:textId="77777777" w:rsidR="002219A9" w:rsidRPr="001E1831" w:rsidRDefault="00E8679C" w:rsidP="00E8679C">
            <w:pPr>
              <w:ind w:right="-36"/>
              <w:jc w:val="right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 xml:space="preserve">(หน่วย </w:t>
            </w:r>
            <w:r w:rsidRPr="001E1831">
              <w:rPr>
                <w:rFonts w:ascii="Angsana New" w:hAnsi="Angsana New"/>
                <w:cs/>
              </w:rPr>
              <w:t xml:space="preserve">: </w:t>
            </w:r>
            <w:r w:rsidRPr="001E1831">
              <w:rPr>
                <w:rFonts w:ascii="Angsana New" w:hAnsi="Angsana New" w:hint="cs"/>
                <w:cs/>
              </w:rPr>
              <w:t>พันบาท)</w:t>
            </w:r>
          </w:p>
        </w:tc>
      </w:tr>
      <w:tr w:rsidR="00595D22" w:rsidRPr="001E1831" w14:paraId="54D1330E" w14:textId="77777777" w:rsidTr="00E8679C">
        <w:trPr>
          <w:cantSplit/>
          <w:trHeight w:hRule="exact" w:val="340"/>
        </w:trPr>
        <w:tc>
          <w:tcPr>
            <w:tcW w:w="3840" w:type="dxa"/>
          </w:tcPr>
          <w:p w14:paraId="3D01722B" w14:textId="77777777" w:rsidR="00595D22" w:rsidRPr="001E1831" w:rsidRDefault="00595D22" w:rsidP="00BD48BC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5528" w:type="dxa"/>
            <w:gridSpan w:val="6"/>
            <w:tcBorders>
              <w:bottom w:val="single" w:sz="4" w:space="0" w:color="auto"/>
            </w:tcBorders>
            <w:vAlign w:val="bottom"/>
          </w:tcPr>
          <w:p w14:paraId="7B85BDD9" w14:textId="77777777" w:rsidR="00595D22" w:rsidRPr="001E1831" w:rsidRDefault="00595D22" w:rsidP="004B774E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>งบการเงินเฉพาะบริษัท</w:t>
            </w:r>
          </w:p>
        </w:tc>
      </w:tr>
      <w:tr w:rsidR="002219A9" w:rsidRPr="001E1831" w14:paraId="012AFB4C" w14:textId="77777777">
        <w:trPr>
          <w:cantSplit/>
          <w:trHeight w:hRule="exact" w:val="340"/>
        </w:trPr>
        <w:tc>
          <w:tcPr>
            <w:tcW w:w="3840" w:type="dxa"/>
          </w:tcPr>
          <w:p w14:paraId="78A0786C" w14:textId="77777777" w:rsidR="002219A9" w:rsidRPr="001E1831" w:rsidRDefault="002219A9" w:rsidP="00BD48BC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552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38CD5B" w14:textId="24CC961E" w:rsidR="002219A9" w:rsidRPr="001E1831" w:rsidRDefault="002219A9" w:rsidP="00637FDA">
            <w:pP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1E1831">
              <w:rPr>
                <w:rFonts w:ascii="Angsana New" w:hAnsi="Angsana New"/>
                <w:cs/>
              </w:rPr>
              <w:t>สำหรับ</w:t>
            </w:r>
            <w:r w:rsidRPr="001E1831">
              <w:rPr>
                <w:rFonts w:ascii="Angsana New" w:hAnsi="Angsana New" w:hint="cs"/>
                <w:cs/>
              </w:rPr>
              <w:t>ปี</w:t>
            </w:r>
            <w:r w:rsidRPr="001E1831">
              <w:rPr>
                <w:rFonts w:ascii="Angsana New" w:hAnsi="Angsana New"/>
                <w:cs/>
              </w:rPr>
              <w:t xml:space="preserve">สิ้นสุดวันที่ </w:t>
            </w:r>
            <w:r w:rsidRPr="001E1831">
              <w:rPr>
                <w:rFonts w:ascii="Angsana New" w:hAnsi="Angsana New"/>
              </w:rPr>
              <w:t xml:space="preserve">31 </w:t>
            </w:r>
            <w:r w:rsidRPr="001E1831">
              <w:rPr>
                <w:rFonts w:ascii="Angsana New" w:hAnsi="Angsana New" w:hint="cs"/>
                <w:cs/>
              </w:rPr>
              <w:t>ธันวาคม</w:t>
            </w:r>
            <w:r w:rsidRPr="001E1831">
              <w:rPr>
                <w:rFonts w:ascii="Angsana New" w:hAnsi="Angsana New"/>
                <w:cs/>
              </w:rPr>
              <w:t xml:space="preserve"> </w:t>
            </w:r>
            <w:r w:rsidRPr="001E1831">
              <w:rPr>
                <w:rFonts w:ascii="Angsana New" w:hAnsi="Angsana New"/>
              </w:rPr>
              <w:t>25</w:t>
            </w:r>
            <w:r w:rsidR="00637FDA" w:rsidRPr="001E1831">
              <w:rPr>
                <w:rFonts w:ascii="Angsana New" w:hAnsi="Angsana New"/>
              </w:rPr>
              <w:t>6</w:t>
            </w:r>
            <w:r w:rsidR="009958EF" w:rsidRPr="001E1831">
              <w:rPr>
                <w:rFonts w:ascii="Angsana New" w:hAnsi="Angsana New"/>
              </w:rPr>
              <w:t>3</w:t>
            </w:r>
            <w:r w:rsidRPr="001E1831">
              <w:rPr>
                <w:rFonts w:ascii="Angsana New" w:hAnsi="Angsana New"/>
                <w:cs/>
              </w:rPr>
              <w:t xml:space="preserve"> </w:t>
            </w:r>
            <w:r w:rsidRPr="001E1831">
              <w:rPr>
                <w:rFonts w:ascii="Angsana New" w:hAnsi="Angsana New" w:hint="cs"/>
                <w:cs/>
              </w:rPr>
              <w:t xml:space="preserve">และ </w:t>
            </w:r>
            <w:r w:rsidRPr="001E1831">
              <w:rPr>
                <w:rFonts w:ascii="Angsana New" w:hAnsi="Angsana New"/>
              </w:rPr>
              <w:t>25</w:t>
            </w:r>
            <w:r w:rsidR="00637FDA" w:rsidRPr="001E1831">
              <w:rPr>
                <w:rFonts w:ascii="Angsana New" w:hAnsi="Angsana New"/>
              </w:rPr>
              <w:t>6</w:t>
            </w:r>
            <w:r w:rsidR="009958EF" w:rsidRPr="001E1831">
              <w:rPr>
                <w:rFonts w:ascii="Angsana New" w:hAnsi="Angsana New"/>
              </w:rPr>
              <w:t>2</w:t>
            </w:r>
          </w:p>
        </w:tc>
      </w:tr>
      <w:tr w:rsidR="00034268" w:rsidRPr="001E1831" w14:paraId="4BE57D57" w14:textId="77777777">
        <w:trPr>
          <w:cantSplit/>
        </w:trPr>
        <w:tc>
          <w:tcPr>
            <w:tcW w:w="3840" w:type="dxa"/>
          </w:tcPr>
          <w:p w14:paraId="68F740EA" w14:textId="77777777" w:rsidR="00034268" w:rsidRPr="001E1831" w:rsidRDefault="00034268" w:rsidP="00BD48BC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</w:tcPr>
          <w:p w14:paraId="70823496" w14:textId="77777777" w:rsidR="00034268" w:rsidRPr="001E1831" w:rsidRDefault="00034268" w:rsidP="00BD48BC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1E1831">
              <w:rPr>
                <w:rFonts w:ascii="Angsana New" w:hAnsi="Angsana New" w:hint="cs"/>
                <w:cs/>
              </w:rPr>
              <w:t>ที่ปรึกษาธุรกิจ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14:paraId="4E285328" w14:textId="77777777" w:rsidR="00034268" w:rsidRPr="001E1831" w:rsidRDefault="00034268" w:rsidP="00BD48BC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1E1831">
              <w:rPr>
                <w:rFonts w:ascii="Angsana New" w:hAnsi="Angsana New" w:hint="cs"/>
                <w:cs/>
              </w:rPr>
              <w:t>ฝ่ายการลงทุน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</w:tcBorders>
          </w:tcPr>
          <w:p w14:paraId="7C0AF853" w14:textId="77777777" w:rsidR="00034268" w:rsidRPr="001E1831" w:rsidRDefault="00034268" w:rsidP="00BD48BC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1E1831">
              <w:rPr>
                <w:rFonts w:ascii="Angsana New" w:hAnsi="Angsana New"/>
                <w:cs/>
              </w:rPr>
              <w:t>งบการเงินรวม</w:t>
            </w:r>
          </w:p>
        </w:tc>
      </w:tr>
      <w:tr w:rsidR="009958EF" w:rsidRPr="001E1831" w14:paraId="43BD5960" w14:textId="77777777">
        <w:tc>
          <w:tcPr>
            <w:tcW w:w="3840" w:type="dxa"/>
          </w:tcPr>
          <w:p w14:paraId="3E064FBE" w14:textId="77777777" w:rsidR="009958EF" w:rsidRPr="001E1831" w:rsidRDefault="009958EF" w:rsidP="009958EF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992" w:type="dxa"/>
          </w:tcPr>
          <w:p w14:paraId="132DFD66" w14:textId="55DCF56E" w:rsidR="009958EF" w:rsidRPr="001E1831" w:rsidRDefault="009958EF" w:rsidP="009958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1E1831">
              <w:rPr>
                <w:rFonts w:ascii="Angsana New" w:hAnsi="Angsana New"/>
                <w:u w:val="single"/>
              </w:rPr>
              <w:t>2563</w:t>
            </w:r>
          </w:p>
        </w:tc>
        <w:tc>
          <w:tcPr>
            <w:tcW w:w="850" w:type="dxa"/>
          </w:tcPr>
          <w:p w14:paraId="665EEF92" w14:textId="3E4C5B75" w:rsidR="009958EF" w:rsidRPr="001E1831" w:rsidRDefault="009958EF" w:rsidP="009958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1E1831">
              <w:rPr>
                <w:rFonts w:ascii="Angsana New" w:hAnsi="Angsana New"/>
                <w:u w:val="single"/>
              </w:rPr>
              <w:t>256</w:t>
            </w:r>
            <w:r w:rsidRPr="001E1831">
              <w:rPr>
                <w:rFonts w:ascii="Angsana New" w:hAnsi="Angsana New" w:hint="cs"/>
                <w:u w:val="single"/>
                <w:cs/>
              </w:rPr>
              <w:t>2</w:t>
            </w:r>
          </w:p>
        </w:tc>
        <w:tc>
          <w:tcPr>
            <w:tcW w:w="851" w:type="dxa"/>
          </w:tcPr>
          <w:p w14:paraId="631992BF" w14:textId="247017ED" w:rsidR="009958EF" w:rsidRPr="001E1831" w:rsidRDefault="009958EF" w:rsidP="009958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1E1831">
              <w:rPr>
                <w:rFonts w:ascii="Angsana New" w:hAnsi="Angsana New"/>
                <w:u w:val="single"/>
              </w:rPr>
              <w:t>2563</w:t>
            </w:r>
          </w:p>
        </w:tc>
        <w:tc>
          <w:tcPr>
            <w:tcW w:w="850" w:type="dxa"/>
          </w:tcPr>
          <w:p w14:paraId="671F9A00" w14:textId="4314E4E8" w:rsidR="009958EF" w:rsidRPr="001E1831" w:rsidRDefault="009958EF" w:rsidP="009958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1E1831">
              <w:rPr>
                <w:rFonts w:ascii="Angsana New" w:hAnsi="Angsana New"/>
                <w:u w:val="single"/>
              </w:rPr>
              <w:t>256</w:t>
            </w:r>
            <w:r w:rsidRPr="001E1831">
              <w:rPr>
                <w:rFonts w:ascii="Angsana New" w:hAnsi="Angsana New" w:hint="cs"/>
                <w:u w:val="single"/>
                <w:cs/>
              </w:rPr>
              <w:t>2</w:t>
            </w:r>
          </w:p>
        </w:tc>
        <w:tc>
          <w:tcPr>
            <w:tcW w:w="987" w:type="dxa"/>
          </w:tcPr>
          <w:p w14:paraId="4263F26D" w14:textId="2A57DCDE" w:rsidR="009958EF" w:rsidRPr="001E1831" w:rsidRDefault="009958EF" w:rsidP="009958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1E1831">
              <w:rPr>
                <w:rFonts w:ascii="Angsana New" w:hAnsi="Angsana New"/>
                <w:u w:val="single"/>
              </w:rPr>
              <w:t>2563</w:t>
            </w:r>
          </w:p>
        </w:tc>
        <w:tc>
          <w:tcPr>
            <w:tcW w:w="998" w:type="dxa"/>
          </w:tcPr>
          <w:p w14:paraId="0F58262E" w14:textId="7A47EBFA" w:rsidR="009958EF" w:rsidRPr="001E1831" w:rsidRDefault="009958EF" w:rsidP="009958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1E1831">
              <w:rPr>
                <w:rFonts w:ascii="Angsana New" w:hAnsi="Angsana New"/>
                <w:u w:val="single"/>
              </w:rPr>
              <w:t>256</w:t>
            </w:r>
            <w:r w:rsidRPr="001E1831">
              <w:rPr>
                <w:rFonts w:ascii="Angsana New" w:hAnsi="Angsana New" w:hint="cs"/>
                <w:u w:val="single"/>
                <w:cs/>
              </w:rPr>
              <w:t>2</w:t>
            </w:r>
          </w:p>
        </w:tc>
      </w:tr>
      <w:tr w:rsidR="009958EF" w:rsidRPr="001E1831" w14:paraId="6708C8EC" w14:textId="77777777">
        <w:tc>
          <w:tcPr>
            <w:tcW w:w="3840" w:type="dxa"/>
          </w:tcPr>
          <w:p w14:paraId="521A8739" w14:textId="77777777" w:rsidR="009958EF" w:rsidRPr="001E1831" w:rsidRDefault="009958EF" w:rsidP="009958EF">
            <w:pPr>
              <w:ind w:right="-129"/>
              <w:rPr>
                <w:rFonts w:ascii="Angsana New" w:hAnsi="Angsana New"/>
                <w:u w:val="single"/>
              </w:rPr>
            </w:pPr>
            <w:r w:rsidRPr="001E1831">
              <w:rPr>
                <w:rFonts w:ascii="Angsana New" w:hAnsi="Angsana New"/>
                <w:cs/>
              </w:rPr>
              <w:t>รายได้จากการบริการ</w:t>
            </w:r>
          </w:p>
        </w:tc>
        <w:tc>
          <w:tcPr>
            <w:tcW w:w="992" w:type="dxa"/>
            <w:vAlign w:val="bottom"/>
          </w:tcPr>
          <w:p w14:paraId="5EC27D42" w14:textId="29B7CF16" w:rsidR="009958EF" w:rsidRPr="001E1831" w:rsidRDefault="001F522E" w:rsidP="009958EF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95,906</w:t>
            </w:r>
          </w:p>
        </w:tc>
        <w:tc>
          <w:tcPr>
            <w:tcW w:w="850" w:type="dxa"/>
            <w:vAlign w:val="bottom"/>
          </w:tcPr>
          <w:p w14:paraId="664C27DD" w14:textId="237389EE" w:rsidR="009958EF" w:rsidRPr="001E1831" w:rsidRDefault="009958EF" w:rsidP="009958EF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1,038,632</w:t>
            </w:r>
          </w:p>
        </w:tc>
        <w:tc>
          <w:tcPr>
            <w:tcW w:w="851" w:type="dxa"/>
            <w:vAlign w:val="bottom"/>
          </w:tcPr>
          <w:p w14:paraId="12A22FCA" w14:textId="78AB812D" w:rsidR="009958EF" w:rsidRPr="001E1831" w:rsidRDefault="001F522E" w:rsidP="009958EF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22,590</w:t>
            </w:r>
          </w:p>
        </w:tc>
        <w:tc>
          <w:tcPr>
            <w:tcW w:w="850" w:type="dxa"/>
            <w:vAlign w:val="bottom"/>
          </w:tcPr>
          <w:p w14:paraId="73101E70" w14:textId="3E1A3D21" w:rsidR="009958EF" w:rsidRPr="001E1831" w:rsidRDefault="009958EF" w:rsidP="009958EF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663,686</w:t>
            </w:r>
          </w:p>
        </w:tc>
        <w:tc>
          <w:tcPr>
            <w:tcW w:w="987" w:type="dxa"/>
            <w:vAlign w:val="bottom"/>
          </w:tcPr>
          <w:p w14:paraId="4C6CA885" w14:textId="2209451B" w:rsidR="009958EF" w:rsidRPr="001E1831" w:rsidRDefault="0074390D" w:rsidP="009958EF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118,496</w:t>
            </w:r>
          </w:p>
        </w:tc>
        <w:tc>
          <w:tcPr>
            <w:tcW w:w="998" w:type="dxa"/>
            <w:vAlign w:val="bottom"/>
          </w:tcPr>
          <w:p w14:paraId="7F89DDA4" w14:textId="6B456771" w:rsidR="009958EF" w:rsidRPr="001E1831" w:rsidRDefault="009958EF" w:rsidP="009958EF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1,702,318</w:t>
            </w:r>
          </w:p>
        </w:tc>
      </w:tr>
      <w:tr w:rsidR="009958EF" w:rsidRPr="001E1831" w14:paraId="0C63D7A1" w14:textId="77777777" w:rsidTr="00A12632">
        <w:trPr>
          <w:trHeight w:val="230"/>
        </w:trPr>
        <w:tc>
          <w:tcPr>
            <w:tcW w:w="3840" w:type="dxa"/>
          </w:tcPr>
          <w:p w14:paraId="5710F8C0" w14:textId="77777777" w:rsidR="009958EF" w:rsidRPr="001E1831" w:rsidRDefault="009958EF" w:rsidP="009958EF">
            <w:pPr>
              <w:ind w:right="-36"/>
              <w:jc w:val="both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ต้นทุนบริการ</w:t>
            </w:r>
          </w:p>
        </w:tc>
        <w:tc>
          <w:tcPr>
            <w:tcW w:w="992" w:type="dxa"/>
          </w:tcPr>
          <w:p w14:paraId="4123B09F" w14:textId="07BC8E30" w:rsidR="009958EF" w:rsidRPr="001E1831" w:rsidRDefault="001F522E" w:rsidP="009958E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(</w:t>
            </w:r>
            <w:r w:rsidR="00363405" w:rsidRPr="001E1831">
              <w:rPr>
                <w:rFonts w:ascii="Angsana New" w:hAnsi="Angsana New"/>
              </w:rPr>
              <w:t>57,422</w:t>
            </w:r>
            <w:r w:rsidRPr="001E1831">
              <w:rPr>
                <w:rFonts w:ascii="Angsana New" w:hAnsi="Angsana New"/>
              </w:rPr>
              <w:t>)</w:t>
            </w:r>
          </w:p>
        </w:tc>
        <w:tc>
          <w:tcPr>
            <w:tcW w:w="850" w:type="dxa"/>
          </w:tcPr>
          <w:p w14:paraId="113B998F" w14:textId="062F178A" w:rsidR="009958EF" w:rsidRPr="001E1831" w:rsidRDefault="009958EF" w:rsidP="009958E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(</w:t>
            </w:r>
            <w:r w:rsidRPr="001E1831">
              <w:rPr>
                <w:rFonts w:ascii="Angsana New" w:hAnsi="Angsana New"/>
              </w:rPr>
              <w:t>587,899</w:t>
            </w:r>
            <w:r w:rsidRPr="001E1831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851" w:type="dxa"/>
          </w:tcPr>
          <w:p w14:paraId="367EB59A" w14:textId="66879494" w:rsidR="009958EF" w:rsidRPr="001E1831" w:rsidRDefault="001F522E" w:rsidP="009958E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850" w:type="dxa"/>
          </w:tcPr>
          <w:p w14:paraId="3609A6B1" w14:textId="35FE6201" w:rsidR="009958EF" w:rsidRPr="001E1831" w:rsidRDefault="009958EF" w:rsidP="009958E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987" w:type="dxa"/>
          </w:tcPr>
          <w:p w14:paraId="2B4CB4A9" w14:textId="02290CB0" w:rsidR="009958EF" w:rsidRPr="001E1831" w:rsidRDefault="0074390D" w:rsidP="009958E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(</w:t>
            </w:r>
            <w:r w:rsidR="00363405" w:rsidRPr="001E1831">
              <w:rPr>
                <w:rFonts w:ascii="Angsana New" w:hAnsi="Angsana New"/>
              </w:rPr>
              <w:t>57,422</w:t>
            </w:r>
            <w:r w:rsidRPr="001E1831">
              <w:rPr>
                <w:rFonts w:ascii="Angsana New" w:hAnsi="Angsana New"/>
              </w:rPr>
              <w:t>)</w:t>
            </w:r>
          </w:p>
        </w:tc>
        <w:tc>
          <w:tcPr>
            <w:tcW w:w="998" w:type="dxa"/>
          </w:tcPr>
          <w:p w14:paraId="38BB8180" w14:textId="31059A78" w:rsidR="009958EF" w:rsidRPr="001E1831" w:rsidRDefault="009958EF" w:rsidP="009958E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(</w:t>
            </w:r>
            <w:r w:rsidRPr="001E1831">
              <w:rPr>
                <w:rFonts w:ascii="Angsana New" w:hAnsi="Angsana New"/>
              </w:rPr>
              <w:t>587,899</w:t>
            </w:r>
            <w:r w:rsidRPr="001E1831">
              <w:rPr>
                <w:rFonts w:ascii="Angsana New" w:hAnsi="Angsana New"/>
                <w:cs/>
              </w:rPr>
              <w:t>)</w:t>
            </w:r>
          </w:p>
        </w:tc>
      </w:tr>
      <w:tr w:rsidR="009958EF" w:rsidRPr="001E1831" w14:paraId="6D02A8F2" w14:textId="77777777" w:rsidTr="00DB4E9F">
        <w:trPr>
          <w:trHeight w:hRule="exact" w:val="397"/>
        </w:trPr>
        <w:tc>
          <w:tcPr>
            <w:tcW w:w="3840" w:type="dxa"/>
          </w:tcPr>
          <w:p w14:paraId="6D5403F1" w14:textId="77777777" w:rsidR="009958EF" w:rsidRPr="001E1831" w:rsidRDefault="009958EF" w:rsidP="009958EF">
            <w:pPr>
              <w:ind w:right="-36"/>
              <w:jc w:val="both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กำไร</w:t>
            </w:r>
            <w:r w:rsidRPr="001E1831">
              <w:rPr>
                <w:rFonts w:ascii="Angsana New" w:hAnsi="Angsana New" w:hint="cs"/>
                <w:cs/>
              </w:rPr>
              <w:t xml:space="preserve"> (ขาดทุน) </w:t>
            </w:r>
            <w:r w:rsidRPr="001E1831">
              <w:rPr>
                <w:rFonts w:ascii="Angsana New" w:hAnsi="Angsana New"/>
                <w:cs/>
              </w:rPr>
              <w:t>ขั้นต้น</w:t>
            </w:r>
          </w:p>
        </w:tc>
        <w:tc>
          <w:tcPr>
            <w:tcW w:w="992" w:type="dxa"/>
            <w:vAlign w:val="bottom"/>
          </w:tcPr>
          <w:p w14:paraId="4B282731" w14:textId="643CB79D" w:rsidR="009958EF" w:rsidRPr="001E1831" w:rsidRDefault="00363405" w:rsidP="009958E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38,484</w:t>
            </w:r>
          </w:p>
        </w:tc>
        <w:tc>
          <w:tcPr>
            <w:tcW w:w="850" w:type="dxa"/>
            <w:vAlign w:val="bottom"/>
          </w:tcPr>
          <w:p w14:paraId="5E745957" w14:textId="32A15E37" w:rsidR="009958EF" w:rsidRPr="001E1831" w:rsidRDefault="009958EF" w:rsidP="009958E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450,733</w:t>
            </w:r>
          </w:p>
        </w:tc>
        <w:tc>
          <w:tcPr>
            <w:tcW w:w="851" w:type="dxa"/>
            <w:vAlign w:val="bottom"/>
          </w:tcPr>
          <w:p w14:paraId="309456F1" w14:textId="6A9020F1" w:rsidR="009958EF" w:rsidRPr="001E1831" w:rsidRDefault="001F522E" w:rsidP="009958E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22,590</w:t>
            </w:r>
          </w:p>
        </w:tc>
        <w:tc>
          <w:tcPr>
            <w:tcW w:w="850" w:type="dxa"/>
            <w:vAlign w:val="bottom"/>
          </w:tcPr>
          <w:p w14:paraId="45D82A73" w14:textId="2BD7661A" w:rsidR="009958EF" w:rsidRPr="001E1831" w:rsidRDefault="009958EF" w:rsidP="009958E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663,686</w:t>
            </w:r>
          </w:p>
        </w:tc>
        <w:tc>
          <w:tcPr>
            <w:tcW w:w="987" w:type="dxa"/>
            <w:vAlign w:val="bottom"/>
          </w:tcPr>
          <w:p w14:paraId="10E161E2" w14:textId="3BB80A58" w:rsidR="009958EF" w:rsidRPr="001E1831" w:rsidRDefault="00363405" w:rsidP="009958EF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61,074</w:t>
            </w:r>
          </w:p>
        </w:tc>
        <w:tc>
          <w:tcPr>
            <w:tcW w:w="998" w:type="dxa"/>
            <w:vAlign w:val="bottom"/>
          </w:tcPr>
          <w:p w14:paraId="3174E85B" w14:textId="0D71713C" w:rsidR="009958EF" w:rsidRPr="001E1831" w:rsidRDefault="009958EF" w:rsidP="009958EF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1,114,419</w:t>
            </w:r>
          </w:p>
        </w:tc>
      </w:tr>
      <w:tr w:rsidR="009958EF" w:rsidRPr="001E1831" w14:paraId="1C9A96A4" w14:textId="77777777">
        <w:tc>
          <w:tcPr>
            <w:tcW w:w="3840" w:type="dxa"/>
          </w:tcPr>
          <w:p w14:paraId="1A184D78" w14:textId="77777777" w:rsidR="009958EF" w:rsidRPr="001E1831" w:rsidRDefault="009958EF" w:rsidP="009958EF">
            <w:pPr>
              <w:ind w:right="-36"/>
              <w:jc w:val="both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รายได้อื่น</w:t>
            </w:r>
          </w:p>
        </w:tc>
        <w:tc>
          <w:tcPr>
            <w:tcW w:w="992" w:type="dxa"/>
            <w:vAlign w:val="bottom"/>
          </w:tcPr>
          <w:p w14:paraId="3160AA52" w14:textId="77777777" w:rsidR="009958EF" w:rsidRPr="001E1831" w:rsidRDefault="009958EF" w:rsidP="009958EF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6472C854" w14:textId="77777777" w:rsidR="009958EF" w:rsidRPr="001E1831" w:rsidRDefault="009958EF" w:rsidP="009958EF">
            <w:pPr>
              <w:tabs>
                <w:tab w:val="decimal" w:pos="414"/>
              </w:tabs>
              <w:ind w:left="-36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227C35BB" w14:textId="77777777" w:rsidR="009958EF" w:rsidRPr="001E1831" w:rsidRDefault="009958EF" w:rsidP="009958EF">
            <w:pPr>
              <w:tabs>
                <w:tab w:val="decimal" w:pos="414"/>
              </w:tabs>
              <w:ind w:left="-36" w:right="-57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50" w:type="dxa"/>
            <w:vAlign w:val="bottom"/>
          </w:tcPr>
          <w:p w14:paraId="1225FA0A" w14:textId="77777777" w:rsidR="009958EF" w:rsidRPr="001E1831" w:rsidRDefault="009958EF" w:rsidP="009958EF">
            <w:pPr>
              <w:tabs>
                <w:tab w:val="decimal" w:pos="414"/>
              </w:tabs>
              <w:ind w:left="-36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987" w:type="dxa"/>
            <w:vAlign w:val="bottom"/>
          </w:tcPr>
          <w:p w14:paraId="55F60076" w14:textId="6A7CF513" w:rsidR="009958EF" w:rsidRPr="001E1831" w:rsidRDefault="0074390D" w:rsidP="009958EF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28,165</w:t>
            </w:r>
          </w:p>
        </w:tc>
        <w:tc>
          <w:tcPr>
            <w:tcW w:w="998" w:type="dxa"/>
            <w:vAlign w:val="bottom"/>
          </w:tcPr>
          <w:p w14:paraId="597C9CDC" w14:textId="4883AC2E" w:rsidR="009958EF" w:rsidRPr="001E1831" w:rsidRDefault="009958EF" w:rsidP="009958EF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594,743</w:t>
            </w:r>
          </w:p>
        </w:tc>
      </w:tr>
      <w:tr w:rsidR="009958EF" w:rsidRPr="001E1831" w14:paraId="363DC302" w14:textId="77777777">
        <w:tc>
          <w:tcPr>
            <w:tcW w:w="3840" w:type="dxa"/>
          </w:tcPr>
          <w:p w14:paraId="7191C893" w14:textId="77777777" w:rsidR="009958EF" w:rsidRPr="001E1831" w:rsidRDefault="009958EF" w:rsidP="009958EF">
            <w:pPr>
              <w:ind w:right="-36"/>
              <w:jc w:val="both"/>
              <w:rPr>
                <w:rFonts w:ascii="Angsana New" w:hAnsi="Angsana New"/>
              </w:rPr>
            </w:pPr>
            <w:r w:rsidRPr="001E1831">
              <w:rPr>
                <w:rFonts w:ascii="Angsana New" w:hAnsi="Angsana New" w:hint="cs"/>
                <w:cs/>
              </w:rPr>
              <w:t>ค่าใช้จ่ายในการบริหาร</w:t>
            </w:r>
          </w:p>
        </w:tc>
        <w:tc>
          <w:tcPr>
            <w:tcW w:w="992" w:type="dxa"/>
            <w:vAlign w:val="bottom"/>
          </w:tcPr>
          <w:p w14:paraId="00C895AF" w14:textId="77777777" w:rsidR="009958EF" w:rsidRPr="001E1831" w:rsidRDefault="009958EF" w:rsidP="009958EF">
            <w:pPr>
              <w:tabs>
                <w:tab w:val="decimal" w:pos="231"/>
              </w:tabs>
              <w:ind w:left="-36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2A230BCE" w14:textId="77777777" w:rsidR="009958EF" w:rsidRPr="001E1831" w:rsidRDefault="009958EF" w:rsidP="009958E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1D889E47" w14:textId="77777777" w:rsidR="009958EF" w:rsidRPr="001E1831" w:rsidRDefault="009958EF" w:rsidP="009958E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1D2CD0DD" w14:textId="77777777" w:rsidR="009958EF" w:rsidRPr="001E1831" w:rsidRDefault="009958EF" w:rsidP="009958E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987" w:type="dxa"/>
            <w:vAlign w:val="bottom"/>
          </w:tcPr>
          <w:p w14:paraId="5B557FEB" w14:textId="61FAD28F" w:rsidR="009958EF" w:rsidRPr="001E1831" w:rsidRDefault="0074390D" w:rsidP="009958EF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(53,712)</w:t>
            </w:r>
          </w:p>
        </w:tc>
        <w:tc>
          <w:tcPr>
            <w:tcW w:w="998" w:type="dxa"/>
            <w:vAlign w:val="bottom"/>
          </w:tcPr>
          <w:p w14:paraId="7A194374" w14:textId="567040F5" w:rsidR="009958EF" w:rsidRPr="001E1831" w:rsidRDefault="009958EF" w:rsidP="009958EF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(</w:t>
            </w:r>
            <w:r w:rsidRPr="001E1831">
              <w:rPr>
                <w:rFonts w:ascii="Angsana New" w:hAnsi="Angsana New"/>
              </w:rPr>
              <w:t>95,733</w:t>
            </w:r>
            <w:r w:rsidRPr="001E1831">
              <w:rPr>
                <w:rFonts w:ascii="Angsana New" w:hAnsi="Angsana New"/>
                <w:cs/>
              </w:rPr>
              <w:t>)</w:t>
            </w:r>
          </w:p>
        </w:tc>
      </w:tr>
      <w:tr w:rsidR="009958EF" w:rsidRPr="001E1831" w14:paraId="0E72E681" w14:textId="77777777">
        <w:tc>
          <w:tcPr>
            <w:tcW w:w="3840" w:type="dxa"/>
          </w:tcPr>
          <w:p w14:paraId="7A6F05F4" w14:textId="77777777" w:rsidR="009958EF" w:rsidRPr="001E1831" w:rsidRDefault="009958EF" w:rsidP="009958EF">
            <w:pPr>
              <w:ind w:right="-36"/>
              <w:jc w:val="both"/>
              <w:rPr>
                <w:rFonts w:ascii="Angsana New" w:hAnsi="Angsana New"/>
                <w:cs/>
              </w:rPr>
            </w:pPr>
            <w:bookmarkStart w:id="15" w:name="_Hlk315711953"/>
            <w:r w:rsidRPr="001E1831">
              <w:rPr>
                <w:rFonts w:ascii="Angsana New" w:hAnsi="Angsana New" w:hint="cs"/>
                <w:cs/>
              </w:rPr>
              <w:t>ขาดทุนที่ยังไม่เกิดขึ้นจากเงินลงทุนในหลักทรัพย์เพื่อค้า</w:t>
            </w:r>
          </w:p>
        </w:tc>
        <w:tc>
          <w:tcPr>
            <w:tcW w:w="992" w:type="dxa"/>
            <w:vAlign w:val="bottom"/>
          </w:tcPr>
          <w:p w14:paraId="104466DE" w14:textId="77777777" w:rsidR="009958EF" w:rsidRPr="001E1831" w:rsidRDefault="009958EF" w:rsidP="009958EF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2B2B04A1" w14:textId="77777777" w:rsidR="009958EF" w:rsidRPr="001E1831" w:rsidRDefault="009958EF" w:rsidP="009958E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2C5D4DE3" w14:textId="77777777" w:rsidR="009958EF" w:rsidRPr="001E1831" w:rsidRDefault="009958EF" w:rsidP="009958E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1281B630" w14:textId="77777777" w:rsidR="009958EF" w:rsidRPr="001E1831" w:rsidRDefault="009958EF" w:rsidP="009958E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987" w:type="dxa"/>
            <w:vAlign w:val="bottom"/>
          </w:tcPr>
          <w:p w14:paraId="1537162C" w14:textId="43F8BA0C" w:rsidR="009958EF" w:rsidRPr="001E1831" w:rsidRDefault="0074390D" w:rsidP="009958EF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(55,878)</w:t>
            </w:r>
          </w:p>
        </w:tc>
        <w:tc>
          <w:tcPr>
            <w:tcW w:w="998" w:type="dxa"/>
            <w:vAlign w:val="bottom"/>
          </w:tcPr>
          <w:p w14:paraId="7D5A5B71" w14:textId="56AB6C39" w:rsidR="009958EF" w:rsidRPr="001E1831" w:rsidRDefault="009958EF" w:rsidP="009958EF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(</w:t>
            </w:r>
            <w:r w:rsidRPr="001E1831">
              <w:rPr>
                <w:rFonts w:ascii="Angsana New" w:hAnsi="Angsana New"/>
              </w:rPr>
              <w:t>157,881</w:t>
            </w:r>
            <w:r w:rsidRPr="001E1831">
              <w:rPr>
                <w:rFonts w:ascii="Angsana New" w:hAnsi="Angsana New"/>
                <w:cs/>
              </w:rPr>
              <w:t>)</w:t>
            </w:r>
          </w:p>
        </w:tc>
      </w:tr>
      <w:bookmarkEnd w:id="15"/>
      <w:tr w:rsidR="009958EF" w:rsidRPr="001E1831" w14:paraId="26D7E07B" w14:textId="77777777">
        <w:tc>
          <w:tcPr>
            <w:tcW w:w="3840" w:type="dxa"/>
          </w:tcPr>
          <w:p w14:paraId="46119F61" w14:textId="77777777" w:rsidR="009958EF" w:rsidRPr="001E1831" w:rsidRDefault="009958EF" w:rsidP="009958EF">
            <w:pPr>
              <w:ind w:right="-36"/>
              <w:jc w:val="both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>ต้นทุนทางการเงิน</w:t>
            </w:r>
          </w:p>
        </w:tc>
        <w:tc>
          <w:tcPr>
            <w:tcW w:w="992" w:type="dxa"/>
            <w:vAlign w:val="bottom"/>
          </w:tcPr>
          <w:p w14:paraId="2D1C35BD" w14:textId="77777777" w:rsidR="009958EF" w:rsidRPr="001E1831" w:rsidRDefault="009958EF" w:rsidP="009958EF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2E4663E9" w14:textId="77777777" w:rsidR="009958EF" w:rsidRPr="001E1831" w:rsidRDefault="009958EF" w:rsidP="009958E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5D73A9B9" w14:textId="77777777" w:rsidR="009958EF" w:rsidRPr="001E1831" w:rsidRDefault="009958EF" w:rsidP="009958E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3943145F" w14:textId="77777777" w:rsidR="009958EF" w:rsidRPr="001E1831" w:rsidRDefault="009958EF" w:rsidP="009958E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987" w:type="dxa"/>
            <w:vAlign w:val="bottom"/>
          </w:tcPr>
          <w:p w14:paraId="5D714525" w14:textId="306A4571" w:rsidR="009958EF" w:rsidRPr="001E1831" w:rsidRDefault="0074390D" w:rsidP="009958EF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(2,547)</w:t>
            </w:r>
          </w:p>
        </w:tc>
        <w:tc>
          <w:tcPr>
            <w:tcW w:w="998" w:type="dxa"/>
            <w:vAlign w:val="bottom"/>
          </w:tcPr>
          <w:p w14:paraId="5D7684F7" w14:textId="2DE82C91" w:rsidR="009958EF" w:rsidRPr="001E1831" w:rsidRDefault="009958EF" w:rsidP="009958EF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(</w:t>
            </w:r>
            <w:r w:rsidRPr="001E1831">
              <w:rPr>
                <w:rFonts w:ascii="Angsana New" w:hAnsi="Angsana New"/>
              </w:rPr>
              <w:t>14,508</w:t>
            </w:r>
            <w:r w:rsidRPr="001E1831">
              <w:rPr>
                <w:rFonts w:ascii="Angsana New" w:hAnsi="Angsana New"/>
                <w:cs/>
              </w:rPr>
              <w:t>)</w:t>
            </w:r>
          </w:p>
        </w:tc>
      </w:tr>
      <w:tr w:rsidR="009958EF" w:rsidRPr="001E1831" w14:paraId="5CD7CCE7" w14:textId="77777777" w:rsidTr="00363BE1">
        <w:trPr>
          <w:trHeight w:val="381"/>
        </w:trPr>
        <w:tc>
          <w:tcPr>
            <w:tcW w:w="3840" w:type="dxa"/>
          </w:tcPr>
          <w:p w14:paraId="42CBA5FA" w14:textId="77777777" w:rsidR="009958EF" w:rsidRPr="001E1831" w:rsidRDefault="009958EF" w:rsidP="009958EF">
            <w:pPr>
              <w:tabs>
                <w:tab w:val="decimal" w:pos="414"/>
              </w:tabs>
              <w:ind w:right="-36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>ค่าใช้จ่ายภาษีเงินได้นิติบุคคล</w:t>
            </w:r>
          </w:p>
        </w:tc>
        <w:tc>
          <w:tcPr>
            <w:tcW w:w="992" w:type="dxa"/>
            <w:vAlign w:val="bottom"/>
          </w:tcPr>
          <w:p w14:paraId="19AB32C0" w14:textId="77777777" w:rsidR="009958EF" w:rsidRPr="001E1831" w:rsidRDefault="009958EF" w:rsidP="009958EF">
            <w:pPr>
              <w:tabs>
                <w:tab w:val="decimal" w:pos="351"/>
              </w:tabs>
              <w:ind w:left="-36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57C6BBCD" w14:textId="77777777" w:rsidR="009958EF" w:rsidRPr="001E1831" w:rsidRDefault="009958EF" w:rsidP="009958E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7E1F8F52" w14:textId="77777777" w:rsidR="009958EF" w:rsidRPr="001E1831" w:rsidRDefault="009958EF" w:rsidP="009958E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1BCA338E" w14:textId="77777777" w:rsidR="009958EF" w:rsidRPr="001E1831" w:rsidRDefault="009958EF" w:rsidP="009958E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987" w:type="dxa"/>
            <w:vAlign w:val="bottom"/>
          </w:tcPr>
          <w:p w14:paraId="37287E51" w14:textId="71D963FB" w:rsidR="009958EF" w:rsidRPr="001E1831" w:rsidRDefault="00363405" w:rsidP="009958EF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2,149</w:t>
            </w:r>
          </w:p>
        </w:tc>
        <w:tc>
          <w:tcPr>
            <w:tcW w:w="998" w:type="dxa"/>
            <w:vAlign w:val="bottom"/>
          </w:tcPr>
          <w:p w14:paraId="2782B7F4" w14:textId="5EB9FD48" w:rsidR="009958EF" w:rsidRPr="001E1831" w:rsidRDefault="009958EF" w:rsidP="009958EF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(</w:t>
            </w:r>
            <w:r w:rsidRPr="001E1831">
              <w:rPr>
                <w:rFonts w:ascii="Angsana New" w:hAnsi="Angsana New"/>
              </w:rPr>
              <w:t>175,855</w:t>
            </w:r>
            <w:r w:rsidRPr="001E1831">
              <w:rPr>
                <w:rFonts w:ascii="Angsana New" w:hAnsi="Angsana New"/>
                <w:cs/>
              </w:rPr>
              <w:t>)</w:t>
            </w:r>
          </w:p>
        </w:tc>
      </w:tr>
      <w:tr w:rsidR="009958EF" w:rsidRPr="001E1831" w14:paraId="25FDDC1A" w14:textId="77777777" w:rsidTr="00DB4E9F">
        <w:trPr>
          <w:trHeight w:hRule="exact" w:val="397"/>
        </w:trPr>
        <w:tc>
          <w:tcPr>
            <w:tcW w:w="3840" w:type="dxa"/>
          </w:tcPr>
          <w:p w14:paraId="5DDC9BC6" w14:textId="77777777" w:rsidR="009958EF" w:rsidRPr="001E1831" w:rsidRDefault="009958EF" w:rsidP="009958EF">
            <w:pPr>
              <w:ind w:right="-36"/>
              <w:jc w:val="both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>กำไร(ขาดทุน)สุทธิ</w:t>
            </w:r>
          </w:p>
        </w:tc>
        <w:tc>
          <w:tcPr>
            <w:tcW w:w="992" w:type="dxa"/>
            <w:vAlign w:val="bottom"/>
          </w:tcPr>
          <w:p w14:paraId="7350DD4F" w14:textId="77777777" w:rsidR="009958EF" w:rsidRPr="001E1831" w:rsidRDefault="009958EF" w:rsidP="009958EF">
            <w:pPr>
              <w:tabs>
                <w:tab w:val="decimal" w:pos="111"/>
              </w:tabs>
              <w:ind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00470C80" w14:textId="77777777" w:rsidR="009958EF" w:rsidRPr="001E1831" w:rsidRDefault="009958EF" w:rsidP="009958EF">
            <w:pPr>
              <w:tabs>
                <w:tab w:val="decimal" w:pos="414"/>
              </w:tabs>
              <w:ind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40B73416" w14:textId="77777777" w:rsidR="009958EF" w:rsidRPr="001E1831" w:rsidRDefault="009958EF" w:rsidP="009958EF">
            <w:pPr>
              <w:tabs>
                <w:tab w:val="decimal" w:pos="414"/>
              </w:tabs>
              <w:ind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4F560290" w14:textId="77777777" w:rsidR="009958EF" w:rsidRPr="001E1831" w:rsidRDefault="009958EF" w:rsidP="009958EF">
            <w:pPr>
              <w:tabs>
                <w:tab w:val="decimal" w:pos="414"/>
              </w:tabs>
              <w:ind w:right="-57"/>
              <w:rPr>
                <w:rFonts w:ascii="Angsana New" w:hAnsi="Angsana New"/>
              </w:rPr>
            </w:pPr>
          </w:p>
        </w:tc>
        <w:tc>
          <w:tcPr>
            <w:tcW w:w="987" w:type="dxa"/>
            <w:vAlign w:val="bottom"/>
          </w:tcPr>
          <w:p w14:paraId="31AD3CFC" w14:textId="4313DC2D" w:rsidR="009958EF" w:rsidRPr="001E1831" w:rsidRDefault="0074390D" w:rsidP="009958EF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(</w:t>
            </w:r>
            <w:r w:rsidR="00363405" w:rsidRPr="001E1831">
              <w:rPr>
                <w:rFonts w:ascii="Angsana New" w:hAnsi="Angsana New"/>
              </w:rPr>
              <w:t>20,749</w:t>
            </w:r>
            <w:r w:rsidRPr="001E1831">
              <w:rPr>
                <w:rFonts w:ascii="Angsana New" w:hAnsi="Angsana New"/>
              </w:rPr>
              <w:t>)</w:t>
            </w:r>
          </w:p>
        </w:tc>
        <w:tc>
          <w:tcPr>
            <w:tcW w:w="998" w:type="dxa"/>
            <w:vAlign w:val="bottom"/>
          </w:tcPr>
          <w:p w14:paraId="5E094DE3" w14:textId="699D8F5B" w:rsidR="009958EF" w:rsidRPr="001E1831" w:rsidRDefault="009958EF" w:rsidP="009958EF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1,265,185</w:t>
            </w:r>
          </w:p>
        </w:tc>
      </w:tr>
    </w:tbl>
    <w:p w14:paraId="16F194BC" w14:textId="77777777" w:rsidR="00DE2B54" w:rsidRPr="001E1831" w:rsidRDefault="00DE2B54" w:rsidP="00F1731F">
      <w:pPr>
        <w:spacing w:before="240" w:after="120"/>
        <w:ind w:left="850" w:right="-45" w:hanging="490"/>
        <w:jc w:val="both"/>
        <w:rPr>
          <w:rFonts w:ascii="Angsana New" w:hAnsi="Angsana New"/>
          <w:sz w:val="28"/>
          <w:szCs w:val="28"/>
        </w:rPr>
      </w:pPr>
    </w:p>
    <w:p w14:paraId="4CE3A81E" w14:textId="77777777" w:rsidR="00F1731F" w:rsidRPr="001E1831" w:rsidRDefault="00732CAF" w:rsidP="00F1731F">
      <w:pPr>
        <w:spacing w:before="240" w:after="120"/>
        <w:ind w:left="850" w:right="-45" w:hanging="490"/>
        <w:jc w:val="both"/>
        <w:rPr>
          <w:rFonts w:ascii="Angsana New" w:hAnsi="Angsana New"/>
          <w:sz w:val="28"/>
          <w:szCs w:val="28"/>
        </w:rPr>
      </w:pPr>
      <w:r w:rsidRPr="001E1831">
        <w:rPr>
          <w:rFonts w:ascii="Angsana New" w:hAnsi="Angsana New" w:hint="cs"/>
          <w:sz w:val="28"/>
          <w:szCs w:val="28"/>
          <w:cs/>
        </w:rPr>
        <w:t>การดำเนินงานแยกตามส่วนงานดังกล่าวข้างต้น ได้แสดงในรูปแบบรายละเอียดกำไรสุทธิ ดังนี้</w:t>
      </w:r>
      <w:r w:rsidRPr="001E1831">
        <w:rPr>
          <w:rFonts w:ascii="Angsana New" w:hAnsi="Angsana New"/>
          <w:sz w:val="28"/>
          <w:szCs w:val="28"/>
        </w:rPr>
        <w:t>;</w:t>
      </w:r>
    </w:p>
    <w:tbl>
      <w:tblPr>
        <w:tblW w:w="980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40"/>
        <w:gridCol w:w="960"/>
        <w:gridCol w:w="960"/>
        <w:gridCol w:w="992"/>
        <w:gridCol w:w="928"/>
        <w:gridCol w:w="993"/>
        <w:gridCol w:w="1134"/>
      </w:tblGrid>
      <w:tr w:rsidR="00034268" w:rsidRPr="001E1831" w14:paraId="320E4A3B" w14:textId="77777777" w:rsidTr="00E35826">
        <w:trPr>
          <w:cantSplit/>
          <w:trHeight w:hRule="exact" w:val="309"/>
        </w:trPr>
        <w:tc>
          <w:tcPr>
            <w:tcW w:w="3840" w:type="dxa"/>
          </w:tcPr>
          <w:p w14:paraId="54B56D1A" w14:textId="77777777" w:rsidR="00034268" w:rsidRPr="001E1831" w:rsidRDefault="00034268" w:rsidP="001125AD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5967" w:type="dxa"/>
            <w:gridSpan w:val="6"/>
            <w:vAlign w:val="bottom"/>
          </w:tcPr>
          <w:p w14:paraId="4F274EFE" w14:textId="77777777" w:rsidR="00034268" w:rsidRPr="001E1831" w:rsidRDefault="00F25737" w:rsidP="00F25737">
            <w:pPr>
              <w:pBdr>
                <w:bottom w:val="single" w:sz="4" w:space="1" w:color="auto"/>
              </w:pBdr>
              <w:ind w:right="-36"/>
              <w:jc w:val="right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  <w:cs/>
              </w:rPr>
              <w:t xml:space="preserve">                                                           (</w:t>
            </w:r>
            <w:r w:rsidRPr="001E1831">
              <w:rPr>
                <w:rFonts w:ascii="Angsana New" w:hAnsi="Angsana New" w:hint="cs"/>
                <w:cs/>
              </w:rPr>
              <w:t xml:space="preserve">หน่วย </w:t>
            </w:r>
            <w:r w:rsidRPr="001E1831">
              <w:rPr>
                <w:rFonts w:ascii="Angsana New" w:hAnsi="Angsana New"/>
                <w:cs/>
              </w:rPr>
              <w:t xml:space="preserve">: </w:t>
            </w:r>
            <w:r w:rsidR="005C5916" w:rsidRPr="001E1831">
              <w:rPr>
                <w:rFonts w:ascii="Angsana New" w:hAnsi="Angsana New" w:hint="cs"/>
                <w:cs/>
              </w:rPr>
              <w:t>พันบาท</w:t>
            </w:r>
            <w:r w:rsidRPr="001E1831">
              <w:rPr>
                <w:rFonts w:ascii="Angsana New" w:hAnsi="Angsana New"/>
                <w:cs/>
              </w:rPr>
              <w:t>)</w:t>
            </w:r>
          </w:p>
        </w:tc>
      </w:tr>
      <w:tr w:rsidR="005C5916" w:rsidRPr="001E1831" w14:paraId="63B06F8A" w14:textId="77777777" w:rsidTr="00E35826">
        <w:trPr>
          <w:cantSplit/>
          <w:trHeight w:hRule="exact" w:val="363"/>
        </w:trPr>
        <w:tc>
          <w:tcPr>
            <w:tcW w:w="3840" w:type="dxa"/>
          </w:tcPr>
          <w:p w14:paraId="694278BF" w14:textId="77777777" w:rsidR="005C5916" w:rsidRPr="001E1831" w:rsidRDefault="005C5916" w:rsidP="001125AD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5967" w:type="dxa"/>
            <w:gridSpan w:val="6"/>
            <w:vAlign w:val="bottom"/>
          </w:tcPr>
          <w:p w14:paraId="361F23E2" w14:textId="77777777" w:rsidR="005C5916" w:rsidRPr="001E1831" w:rsidRDefault="005C5916" w:rsidP="001125A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>งบการเงินรวม</w:t>
            </w:r>
          </w:p>
        </w:tc>
      </w:tr>
      <w:tr w:rsidR="00613E7B" w:rsidRPr="001E1831" w14:paraId="76512FEE" w14:textId="77777777" w:rsidTr="00E35826">
        <w:trPr>
          <w:cantSplit/>
          <w:trHeight w:hRule="exact" w:val="354"/>
        </w:trPr>
        <w:tc>
          <w:tcPr>
            <w:tcW w:w="3840" w:type="dxa"/>
          </w:tcPr>
          <w:p w14:paraId="02B3E431" w14:textId="77777777" w:rsidR="00613E7B" w:rsidRPr="001E1831" w:rsidRDefault="00613E7B" w:rsidP="001125AD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5967" w:type="dxa"/>
            <w:gridSpan w:val="6"/>
            <w:vAlign w:val="bottom"/>
          </w:tcPr>
          <w:p w14:paraId="4A45E439" w14:textId="69E1E2E7" w:rsidR="00613E7B" w:rsidRPr="001E1831" w:rsidRDefault="00613E7B" w:rsidP="00530EE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1E1831">
              <w:rPr>
                <w:rFonts w:ascii="Angsana New" w:hAnsi="Angsana New"/>
                <w:cs/>
              </w:rPr>
              <w:t>สำหรับ</w:t>
            </w:r>
            <w:r w:rsidRPr="001E1831">
              <w:rPr>
                <w:rFonts w:ascii="Angsana New" w:hAnsi="Angsana New" w:hint="cs"/>
                <w:cs/>
              </w:rPr>
              <w:t>ปี</w:t>
            </w:r>
            <w:r w:rsidRPr="001E1831">
              <w:rPr>
                <w:rFonts w:ascii="Angsana New" w:hAnsi="Angsana New"/>
                <w:cs/>
              </w:rPr>
              <w:t xml:space="preserve">สิ้นสุดวันที่ </w:t>
            </w:r>
            <w:r w:rsidRPr="001E1831">
              <w:rPr>
                <w:rFonts w:ascii="Angsana New" w:hAnsi="Angsana New"/>
              </w:rPr>
              <w:t xml:space="preserve">31 </w:t>
            </w:r>
            <w:r w:rsidRPr="001E1831">
              <w:rPr>
                <w:rFonts w:ascii="Angsana New" w:hAnsi="Angsana New" w:hint="cs"/>
                <w:cs/>
              </w:rPr>
              <w:t>ธันวาคม</w:t>
            </w:r>
            <w:r w:rsidRPr="001E1831">
              <w:rPr>
                <w:rFonts w:ascii="Angsana New" w:hAnsi="Angsana New"/>
                <w:cs/>
              </w:rPr>
              <w:t xml:space="preserve"> </w:t>
            </w:r>
            <w:r w:rsidRPr="001E1831">
              <w:rPr>
                <w:rFonts w:ascii="Angsana New" w:hAnsi="Angsana New"/>
              </w:rPr>
              <w:t>25</w:t>
            </w:r>
            <w:r w:rsidR="00530EED" w:rsidRPr="001E1831">
              <w:rPr>
                <w:rFonts w:ascii="Angsana New" w:hAnsi="Angsana New"/>
              </w:rPr>
              <w:t>6</w:t>
            </w:r>
            <w:r w:rsidR="009958EF" w:rsidRPr="001E1831">
              <w:rPr>
                <w:rFonts w:ascii="Angsana New" w:hAnsi="Angsana New"/>
              </w:rPr>
              <w:t>3</w:t>
            </w:r>
            <w:r w:rsidR="00EE4BFD" w:rsidRPr="001E1831">
              <w:rPr>
                <w:rFonts w:ascii="Angsana New" w:hAnsi="Angsana New" w:hint="cs"/>
                <w:cs/>
              </w:rPr>
              <w:t xml:space="preserve"> </w:t>
            </w:r>
            <w:r w:rsidRPr="001E1831">
              <w:rPr>
                <w:rFonts w:ascii="Angsana New" w:hAnsi="Angsana New" w:hint="cs"/>
                <w:cs/>
              </w:rPr>
              <w:t xml:space="preserve">และ </w:t>
            </w:r>
            <w:r w:rsidRPr="001E1831">
              <w:rPr>
                <w:rFonts w:ascii="Angsana New" w:hAnsi="Angsana New"/>
              </w:rPr>
              <w:t>25</w:t>
            </w:r>
            <w:r w:rsidR="00530EED" w:rsidRPr="001E1831">
              <w:rPr>
                <w:rFonts w:ascii="Angsana New" w:hAnsi="Angsana New"/>
              </w:rPr>
              <w:t>6</w:t>
            </w:r>
            <w:r w:rsidR="009958EF" w:rsidRPr="001E1831">
              <w:rPr>
                <w:rFonts w:ascii="Angsana New" w:hAnsi="Angsana New"/>
              </w:rPr>
              <w:t>2</w:t>
            </w:r>
          </w:p>
        </w:tc>
      </w:tr>
      <w:tr w:rsidR="0071080F" w:rsidRPr="001E1831" w14:paraId="7AC6F70F" w14:textId="77777777" w:rsidTr="0071080F">
        <w:trPr>
          <w:cantSplit/>
        </w:trPr>
        <w:tc>
          <w:tcPr>
            <w:tcW w:w="3840" w:type="dxa"/>
          </w:tcPr>
          <w:p w14:paraId="23A8AA69" w14:textId="77777777" w:rsidR="0071080F" w:rsidRPr="001E1831" w:rsidRDefault="0071080F" w:rsidP="001125AD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920" w:type="dxa"/>
            <w:gridSpan w:val="2"/>
          </w:tcPr>
          <w:p w14:paraId="189E35D2" w14:textId="77777777" w:rsidR="0071080F" w:rsidRPr="001E1831" w:rsidRDefault="0071080F" w:rsidP="001125A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1E1831">
              <w:rPr>
                <w:rFonts w:ascii="Angsana New" w:hAnsi="Angsana New" w:hint="cs"/>
                <w:cs/>
              </w:rPr>
              <w:t>ที่ปรึกษาธุรกิจ</w:t>
            </w:r>
          </w:p>
        </w:tc>
        <w:tc>
          <w:tcPr>
            <w:tcW w:w="1920" w:type="dxa"/>
            <w:gridSpan w:val="2"/>
          </w:tcPr>
          <w:p w14:paraId="08836B32" w14:textId="77777777" w:rsidR="0071080F" w:rsidRPr="001E1831" w:rsidRDefault="0071080F" w:rsidP="00DD3B83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1E1831">
              <w:rPr>
                <w:rFonts w:ascii="Angsana New" w:hAnsi="Angsana New" w:hint="cs"/>
                <w:cs/>
              </w:rPr>
              <w:t>ฝ่ายการลงทุน</w:t>
            </w:r>
          </w:p>
        </w:tc>
        <w:tc>
          <w:tcPr>
            <w:tcW w:w="2127" w:type="dxa"/>
            <w:gridSpan w:val="2"/>
          </w:tcPr>
          <w:p w14:paraId="34B40F98" w14:textId="77777777" w:rsidR="0071080F" w:rsidRPr="001E1831" w:rsidRDefault="0071080F" w:rsidP="001125A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1E1831">
              <w:rPr>
                <w:rFonts w:ascii="Angsana New" w:hAnsi="Angsana New"/>
                <w:cs/>
              </w:rPr>
              <w:t>งบการเงินรวม</w:t>
            </w:r>
          </w:p>
        </w:tc>
      </w:tr>
      <w:tr w:rsidR="009958EF" w:rsidRPr="001E1831" w14:paraId="0F076642" w14:textId="77777777" w:rsidTr="0071080F">
        <w:tc>
          <w:tcPr>
            <w:tcW w:w="3840" w:type="dxa"/>
          </w:tcPr>
          <w:p w14:paraId="3E00E72C" w14:textId="77777777" w:rsidR="009958EF" w:rsidRPr="001E1831" w:rsidRDefault="009958EF" w:rsidP="009958EF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960" w:type="dxa"/>
          </w:tcPr>
          <w:p w14:paraId="43B14C0A" w14:textId="4398426F" w:rsidR="009958EF" w:rsidRPr="001E1831" w:rsidRDefault="009958EF" w:rsidP="009958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1E1831">
              <w:rPr>
                <w:rFonts w:ascii="Angsana New" w:hAnsi="Angsana New"/>
                <w:u w:val="single"/>
              </w:rPr>
              <w:t>2563</w:t>
            </w:r>
          </w:p>
        </w:tc>
        <w:tc>
          <w:tcPr>
            <w:tcW w:w="960" w:type="dxa"/>
          </w:tcPr>
          <w:p w14:paraId="03BEF94C" w14:textId="2C0F9C3D" w:rsidR="009958EF" w:rsidRPr="001E1831" w:rsidRDefault="009958EF" w:rsidP="009958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1E1831">
              <w:rPr>
                <w:rFonts w:ascii="Angsana New" w:hAnsi="Angsana New"/>
                <w:u w:val="single"/>
              </w:rPr>
              <w:t>256</w:t>
            </w:r>
            <w:r w:rsidRPr="001E1831">
              <w:rPr>
                <w:rFonts w:ascii="Angsana New" w:hAnsi="Angsana New" w:hint="cs"/>
                <w:u w:val="single"/>
                <w:cs/>
              </w:rPr>
              <w:t>2</w:t>
            </w:r>
          </w:p>
        </w:tc>
        <w:tc>
          <w:tcPr>
            <w:tcW w:w="992" w:type="dxa"/>
          </w:tcPr>
          <w:p w14:paraId="506E8E08" w14:textId="0CA54FE2" w:rsidR="009958EF" w:rsidRPr="001E1831" w:rsidRDefault="009958EF" w:rsidP="009958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1E1831">
              <w:rPr>
                <w:rFonts w:ascii="Angsana New" w:hAnsi="Angsana New"/>
                <w:u w:val="single"/>
              </w:rPr>
              <w:t>2563</w:t>
            </w:r>
          </w:p>
        </w:tc>
        <w:tc>
          <w:tcPr>
            <w:tcW w:w="928" w:type="dxa"/>
          </w:tcPr>
          <w:p w14:paraId="3C4BB64D" w14:textId="20E8777E" w:rsidR="009958EF" w:rsidRPr="001E1831" w:rsidRDefault="009958EF" w:rsidP="009958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1E1831">
              <w:rPr>
                <w:rFonts w:ascii="Angsana New" w:hAnsi="Angsana New"/>
                <w:u w:val="single"/>
              </w:rPr>
              <w:t>256</w:t>
            </w:r>
            <w:r w:rsidRPr="001E1831">
              <w:rPr>
                <w:rFonts w:ascii="Angsana New" w:hAnsi="Angsana New" w:hint="cs"/>
                <w:u w:val="single"/>
                <w:cs/>
              </w:rPr>
              <w:t>2</w:t>
            </w:r>
          </w:p>
        </w:tc>
        <w:tc>
          <w:tcPr>
            <w:tcW w:w="993" w:type="dxa"/>
          </w:tcPr>
          <w:p w14:paraId="3F9D894E" w14:textId="50F09992" w:rsidR="009958EF" w:rsidRPr="001E1831" w:rsidRDefault="009958EF" w:rsidP="009958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1E1831">
              <w:rPr>
                <w:rFonts w:ascii="Angsana New" w:hAnsi="Angsana New"/>
                <w:u w:val="single"/>
              </w:rPr>
              <w:t>2563</w:t>
            </w:r>
          </w:p>
        </w:tc>
        <w:tc>
          <w:tcPr>
            <w:tcW w:w="1134" w:type="dxa"/>
          </w:tcPr>
          <w:p w14:paraId="19A94D4E" w14:textId="1EC3596D" w:rsidR="009958EF" w:rsidRPr="001E1831" w:rsidRDefault="009958EF" w:rsidP="009958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1E1831">
              <w:rPr>
                <w:rFonts w:ascii="Angsana New" w:hAnsi="Angsana New"/>
                <w:u w:val="single"/>
              </w:rPr>
              <w:t>256</w:t>
            </w:r>
            <w:r w:rsidRPr="001E1831">
              <w:rPr>
                <w:rFonts w:ascii="Angsana New" w:hAnsi="Angsana New" w:hint="cs"/>
                <w:u w:val="single"/>
                <w:cs/>
              </w:rPr>
              <w:t>2</w:t>
            </w:r>
          </w:p>
        </w:tc>
      </w:tr>
      <w:tr w:rsidR="009958EF" w:rsidRPr="001E1831" w14:paraId="0A04BDC4" w14:textId="77777777">
        <w:tc>
          <w:tcPr>
            <w:tcW w:w="3840" w:type="dxa"/>
          </w:tcPr>
          <w:p w14:paraId="29EA98F1" w14:textId="77777777" w:rsidR="009958EF" w:rsidRPr="001E1831" w:rsidRDefault="009958EF" w:rsidP="009958EF">
            <w:pPr>
              <w:ind w:right="-129"/>
              <w:rPr>
                <w:rFonts w:ascii="Angsana New" w:hAnsi="Angsana New"/>
                <w:u w:val="single"/>
              </w:rPr>
            </w:pPr>
            <w:r w:rsidRPr="001E1831">
              <w:rPr>
                <w:rFonts w:ascii="Angsana New" w:hAnsi="Angsana New"/>
                <w:cs/>
              </w:rPr>
              <w:t>รายได้จากการบริการ</w:t>
            </w:r>
          </w:p>
        </w:tc>
        <w:tc>
          <w:tcPr>
            <w:tcW w:w="960" w:type="dxa"/>
            <w:vAlign w:val="bottom"/>
          </w:tcPr>
          <w:p w14:paraId="27FA1A69" w14:textId="5BDDE205" w:rsidR="009958EF" w:rsidRPr="001E1831" w:rsidRDefault="00363405" w:rsidP="009958EF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90,889</w:t>
            </w:r>
          </w:p>
        </w:tc>
        <w:tc>
          <w:tcPr>
            <w:tcW w:w="960" w:type="dxa"/>
            <w:vAlign w:val="bottom"/>
          </w:tcPr>
          <w:p w14:paraId="40D40536" w14:textId="36FDC140" w:rsidR="009958EF" w:rsidRPr="001E1831" w:rsidRDefault="009958EF" w:rsidP="009958EF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1,065,905</w:t>
            </w:r>
          </w:p>
        </w:tc>
        <w:tc>
          <w:tcPr>
            <w:tcW w:w="992" w:type="dxa"/>
            <w:vAlign w:val="bottom"/>
          </w:tcPr>
          <w:p w14:paraId="20D8C502" w14:textId="62CE4C6F" w:rsidR="009958EF" w:rsidRPr="001E1831" w:rsidRDefault="00BD3682" w:rsidP="009958EF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82,526</w:t>
            </w:r>
          </w:p>
        </w:tc>
        <w:tc>
          <w:tcPr>
            <w:tcW w:w="928" w:type="dxa"/>
            <w:vAlign w:val="bottom"/>
          </w:tcPr>
          <w:p w14:paraId="370A8FC8" w14:textId="6971E65A" w:rsidR="009958EF" w:rsidRPr="001E1831" w:rsidRDefault="009958EF" w:rsidP="009958EF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124,895</w:t>
            </w:r>
          </w:p>
        </w:tc>
        <w:tc>
          <w:tcPr>
            <w:tcW w:w="993" w:type="dxa"/>
            <w:vAlign w:val="bottom"/>
          </w:tcPr>
          <w:p w14:paraId="2B3AAC05" w14:textId="69A8CDFD" w:rsidR="009958EF" w:rsidRPr="001E1831" w:rsidRDefault="001F522E" w:rsidP="009958EF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173,</w:t>
            </w:r>
            <w:r w:rsidR="00363405" w:rsidRPr="001E1831">
              <w:rPr>
                <w:rFonts w:ascii="Angsana New" w:hAnsi="Angsana New"/>
              </w:rPr>
              <w:t>415</w:t>
            </w:r>
          </w:p>
        </w:tc>
        <w:tc>
          <w:tcPr>
            <w:tcW w:w="1134" w:type="dxa"/>
            <w:vAlign w:val="bottom"/>
          </w:tcPr>
          <w:p w14:paraId="04E616C9" w14:textId="1020D5DD" w:rsidR="009958EF" w:rsidRPr="001E1831" w:rsidRDefault="009958EF" w:rsidP="009958EF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1,190,800</w:t>
            </w:r>
          </w:p>
        </w:tc>
      </w:tr>
      <w:tr w:rsidR="009958EF" w:rsidRPr="001E1831" w14:paraId="14184FA3" w14:textId="77777777">
        <w:tc>
          <w:tcPr>
            <w:tcW w:w="3840" w:type="dxa"/>
          </w:tcPr>
          <w:p w14:paraId="72F0CA23" w14:textId="77777777" w:rsidR="009958EF" w:rsidRPr="001E1831" w:rsidRDefault="009958EF" w:rsidP="009958EF">
            <w:pPr>
              <w:ind w:right="-36"/>
              <w:jc w:val="both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ต้นทุน</w:t>
            </w:r>
            <w:r w:rsidRPr="001E1831">
              <w:rPr>
                <w:rFonts w:ascii="Angsana New" w:hAnsi="Angsana New" w:hint="cs"/>
                <w:cs/>
              </w:rPr>
              <w:t>บ</w:t>
            </w:r>
            <w:r w:rsidRPr="001E1831">
              <w:rPr>
                <w:rFonts w:ascii="Angsana New" w:hAnsi="Angsana New"/>
                <w:cs/>
              </w:rPr>
              <w:t>ริการ</w:t>
            </w:r>
          </w:p>
        </w:tc>
        <w:tc>
          <w:tcPr>
            <w:tcW w:w="960" w:type="dxa"/>
            <w:vAlign w:val="bottom"/>
          </w:tcPr>
          <w:p w14:paraId="1A879AED" w14:textId="60504B9B" w:rsidR="009958EF" w:rsidRPr="001E1831" w:rsidRDefault="005527E0" w:rsidP="009958E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(</w:t>
            </w:r>
            <w:r w:rsidR="00363405" w:rsidRPr="001E1831">
              <w:rPr>
                <w:rFonts w:ascii="Angsana New" w:hAnsi="Angsana New"/>
              </w:rPr>
              <w:t>59,964</w:t>
            </w:r>
            <w:r w:rsidRPr="001E1831">
              <w:rPr>
                <w:rFonts w:ascii="Angsana New" w:hAnsi="Angsana New"/>
              </w:rPr>
              <w:t>)</w:t>
            </w:r>
          </w:p>
        </w:tc>
        <w:tc>
          <w:tcPr>
            <w:tcW w:w="960" w:type="dxa"/>
            <w:vAlign w:val="bottom"/>
          </w:tcPr>
          <w:p w14:paraId="5F4F3376" w14:textId="4C43882E" w:rsidR="009958EF" w:rsidRPr="001E1831" w:rsidRDefault="009958EF" w:rsidP="009958E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(</w:t>
            </w:r>
            <w:r w:rsidRPr="001E1831">
              <w:rPr>
                <w:rFonts w:ascii="Angsana New" w:hAnsi="Angsana New"/>
              </w:rPr>
              <w:t>498,455</w:t>
            </w:r>
            <w:r w:rsidRPr="001E1831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92" w:type="dxa"/>
            <w:vAlign w:val="bottom"/>
          </w:tcPr>
          <w:p w14:paraId="7C762D00" w14:textId="482F3F3A" w:rsidR="009958EF" w:rsidRPr="001E1831" w:rsidRDefault="005527E0" w:rsidP="009958E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(19,956)</w:t>
            </w:r>
          </w:p>
        </w:tc>
        <w:tc>
          <w:tcPr>
            <w:tcW w:w="928" w:type="dxa"/>
            <w:vAlign w:val="bottom"/>
          </w:tcPr>
          <w:p w14:paraId="5CA951DC" w14:textId="5D5DCC21" w:rsidR="009958EF" w:rsidRPr="001E1831" w:rsidRDefault="009958EF" w:rsidP="009958E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(</w:t>
            </w:r>
            <w:r w:rsidRPr="001E1831">
              <w:rPr>
                <w:rFonts w:ascii="Angsana New" w:hAnsi="Angsana New"/>
              </w:rPr>
              <w:t>19,364</w:t>
            </w:r>
            <w:r w:rsidRPr="001E1831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93" w:type="dxa"/>
            <w:vAlign w:val="bottom"/>
          </w:tcPr>
          <w:p w14:paraId="66B63E4F" w14:textId="4810450D" w:rsidR="009958EF" w:rsidRPr="001E1831" w:rsidRDefault="001F522E" w:rsidP="009958E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(</w:t>
            </w:r>
            <w:r w:rsidR="00363405" w:rsidRPr="001E1831">
              <w:rPr>
                <w:rFonts w:ascii="Angsana New" w:hAnsi="Angsana New"/>
              </w:rPr>
              <w:t>79,920</w:t>
            </w:r>
            <w:r w:rsidRPr="001E1831">
              <w:rPr>
                <w:rFonts w:ascii="Angsana New" w:hAnsi="Angsana New"/>
              </w:rPr>
              <w:t>)</w:t>
            </w:r>
          </w:p>
        </w:tc>
        <w:tc>
          <w:tcPr>
            <w:tcW w:w="1134" w:type="dxa"/>
            <w:vAlign w:val="bottom"/>
          </w:tcPr>
          <w:p w14:paraId="78815149" w14:textId="1B1F2608" w:rsidR="009958EF" w:rsidRPr="001E1831" w:rsidRDefault="009958EF" w:rsidP="009958E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(</w:t>
            </w:r>
            <w:r w:rsidRPr="001E1831">
              <w:rPr>
                <w:rFonts w:ascii="Angsana New" w:hAnsi="Angsana New"/>
              </w:rPr>
              <w:t>517,819</w:t>
            </w:r>
            <w:r w:rsidRPr="001E1831">
              <w:rPr>
                <w:rFonts w:ascii="Angsana New" w:hAnsi="Angsana New"/>
                <w:cs/>
              </w:rPr>
              <w:t>)</w:t>
            </w:r>
          </w:p>
        </w:tc>
      </w:tr>
      <w:tr w:rsidR="009958EF" w:rsidRPr="001E1831" w14:paraId="0399B8C8" w14:textId="77777777">
        <w:tc>
          <w:tcPr>
            <w:tcW w:w="3840" w:type="dxa"/>
          </w:tcPr>
          <w:p w14:paraId="03B3EC45" w14:textId="77777777" w:rsidR="009958EF" w:rsidRPr="001E1831" w:rsidRDefault="009958EF" w:rsidP="009958EF">
            <w:pPr>
              <w:ind w:right="-36"/>
              <w:jc w:val="both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กำไร</w:t>
            </w:r>
            <w:r w:rsidRPr="001E1831">
              <w:rPr>
                <w:rFonts w:ascii="Angsana New" w:hAnsi="Angsana New" w:hint="cs"/>
                <w:cs/>
              </w:rPr>
              <w:t xml:space="preserve"> (ขาดทุน) </w:t>
            </w:r>
            <w:r w:rsidRPr="001E1831">
              <w:rPr>
                <w:rFonts w:ascii="Angsana New" w:hAnsi="Angsana New"/>
                <w:cs/>
              </w:rPr>
              <w:t>ขั้นต้น</w:t>
            </w:r>
          </w:p>
        </w:tc>
        <w:tc>
          <w:tcPr>
            <w:tcW w:w="960" w:type="dxa"/>
            <w:vAlign w:val="bottom"/>
          </w:tcPr>
          <w:p w14:paraId="287BD48E" w14:textId="5F53148C" w:rsidR="009958EF" w:rsidRPr="001E1831" w:rsidRDefault="00363405" w:rsidP="009958EF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30,925</w:t>
            </w:r>
          </w:p>
        </w:tc>
        <w:tc>
          <w:tcPr>
            <w:tcW w:w="960" w:type="dxa"/>
            <w:vAlign w:val="bottom"/>
          </w:tcPr>
          <w:p w14:paraId="31961BFC" w14:textId="14E13609" w:rsidR="009958EF" w:rsidRPr="001E1831" w:rsidRDefault="009958EF" w:rsidP="009958EF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567,450</w:t>
            </w:r>
          </w:p>
        </w:tc>
        <w:tc>
          <w:tcPr>
            <w:tcW w:w="992" w:type="dxa"/>
            <w:vAlign w:val="bottom"/>
          </w:tcPr>
          <w:p w14:paraId="66BC6890" w14:textId="1F13EE55" w:rsidR="009958EF" w:rsidRPr="001E1831" w:rsidRDefault="005527E0" w:rsidP="009958EF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62,570</w:t>
            </w:r>
          </w:p>
        </w:tc>
        <w:tc>
          <w:tcPr>
            <w:tcW w:w="928" w:type="dxa"/>
            <w:vAlign w:val="bottom"/>
          </w:tcPr>
          <w:p w14:paraId="65044A3B" w14:textId="5B47F0AC" w:rsidR="009958EF" w:rsidRPr="001E1831" w:rsidRDefault="009958EF" w:rsidP="009958EF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105,531</w:t>
            </w:r>
          </w:p>
        </w:tc>
        <w:tc>
          <w:tcPr>
            <w:tcW w:w="993" w:type="dxa"/>
            <w:vAlign w:val="bottom"/>
          </w:tcPr>
          <w:p w14:paraId="70A0A52E" w14:textId="5FCEB2B8" w:rsidR="009958EF" w:rsidRPr="001E1831" w:rsidRDefault="00363405" w:rsidP="009958EF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93,495</w:t>
            </w:r>
          </w:p>
        </w:tc>
        <w:tc>
          <w:tcPr>
            <w:tcW w:w="1134" w:type="dxa"/>
            <w:vAlign w:val="bottom"/>
          </w:tcPr>
          <w:p w14:paraId="5DEDB731" w14:textId="238FA81F" w:rsidR="009958EF" w:rsidRPr="001E1831" w:rsidRDefault="009958EF" w:rsidP="009958EF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672,981</w:t>
            </w:r>
          </w:p>
        </w:tc>
      </w:tr>
      <w:tr w:rsidR="009958EF" w:rsidRPr="001E1831" w14:paraId="272822D1" w14:textId="77777777">
        <w:tc>
          <w:tcPr>
            <w:tcW w:w="3840" w:type="dxa"/>
          </w:tcPr>
          <w:p w14:paraId="3B528C4D" w14:textId="77777777" w:rsidR="009958EF" w:rsidRPr="001E1831" w:rsidRDefault="009958EF" w:rsidP="009958EF">
            <w:pPr>
              <w:ind w:right="-36"/>
              <w:jc w:val="both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รายได้อื่น</w:t>
            </w:r>
          </w:p>
        </w:tc>
        <w:tc>
          <w:tcPr>
            <w:tcW w:w="960" w:type="dxa"/>
            <w:vAlign w:val="bottom"/>
          </w:tcPr>
          <w:p w14:paraId="68DD2FED" w14:textId="4776C6F3" w:rsidR="009958EF" w:rsidRPr="001E1831" w:rsidRDefault="00363405" w:rsidP="009958EF">
            <w:pPr>
              <w:ind w:left="-36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28,255</w:t>
            </w:r>
          </w:p>
        </w:tc>
        <w:tc>
          <w:tcPr>
            <w:tcW w:w="960" w:type="dxa"/>
            <w:vAlign w:val="bottom"/>
          </w:tcPr>
          <w:p w14:paraId="08847BA8" w14:textId="78897562" w:rsidR="009958EF" w:rsidRPr="001E1831" w:rsidRDefault="009958EF" w:rsidP="009958EF">
            <w:pPr>
              <w:ind w:left="-36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9,765</w:t>
            </w:r>
          </w:p>
        </w:tc>
        <w:tc>
          <w:tcPr>
            <w:tcW w:w="992" w:type="dxa"/>
            <w:vAlign w:val="bottom"/>
          </w:tcPr>
          <w:p w14:paraId="5D88865D" w14:textId="636E6954" w:rsidR="009958EF" w:rsidRPr="001E1831" w:rsidRDefault="00045FC5" w:rsidP="009958EF">
            <w:pPr>
              <w:ind w:left="-36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928" w:type="dxa"/>
            <w:vAlign w:val="bottom"/>
          </w:tcPr>
          <w:p w14:paraId="59978FAD" w14:textId="0D24FF77" w:rsidR="009958EF" w:rsidRPr="001E1831" w:rsidRDefault="009958EF" w:rsidP="009958EF">
            <w:pPr>
              <w:ind w:left="-36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587,223</w:t>
            </w:r>
          </w:p>
        </w:tc>
        <w:tc>
          <w:tcPr>
            <w:tcW w:w="993" w:type="dxa"/>
            <w:vAlign w:val="bottom"/>
          </w:tcPr>
          <w:p w14:paraId="266FBD49" w14:textId="105470FC" w:rsidR="009958EF" w:rsidRPr="001E1831" w:rsidRDefault="00363405" w:rsidP="009958EF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28,255</w:t>
            </w:r>
          </w:p>
        </w:tc>
        <w:tc>
          <w:tcPr>
            <w:tcW w:w="1134" w:type="dxa"/>
            <w:vAlign w:val="bottom"/>
          </w:tcPr>
          <w:p w14:paraId="27BD6067" w14:textId="585E6D0D" w:rsidR="009958EF" w:rsidRPr="001E1831" w:rsidRDefault="009958EF" w:rsidP="009958EF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596,988</w:t>
            </w:r>
          </w:p>
        </w:tc>
      </w:tr>
      <w:tr w:rsidR="009958EF" w:rsidRPr="001E1831" w14:paraId="096BEE6A" w14:textId="77777777">
        <w:tc>
          <w:tcPr>
            <w:tcW w:w="3840" w:type="dxa"/>
          </w:tcPr>
          <w:p w14:paraId="49CC65C5" w14:textId="77777777" w:rsidR="009958EF" w:rsidRPr="001E1831" w:rsidRDefault="009958EF" w:rsidP="009958EF">
            <w:pPr>
              <w:ind w:right="-36"/>
              <w:jc w:val="both"/>
              <w:rPr>
                <w:rFonts w:ascii="Angsana New" w:hAnsi="Angsana New"/>
              </w:rPr>
            </w:pPr>
            <w:r w:rsidRPr="001E1831">
              <w:rPr>
                <w:rFonts w:ascii="Angsana New" w:hAnsi="Angsana New" w:hint="cs"/>
                <w:cs/>
              </w:rPr>
              <w:t>ค่าใช้จ่ายในการบริหาร</w:t>
            </w:r>
          </w:p>
        </w:tc>
        <w:tc>
          <w:tcPr>
            <w:tcW w:w="960" w:type="dxa"/>
            <w:vAlign w:val="bottom"/>
          </w:tcPr>
          <w:p w14:paraId="41691919" w14:textId="3E9FE0A3" w:rsidR="009958EF" w:rsidRPr="001E1831" w:rsidRDefault="005527E0" w:rsidP="009958EF">
            <w:pPr>
              <w:ind w:left="-49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(</w:t>
            </w:r>
            <w:r w:rsidR="00363405" w:rsidRPr="001E1831">
              <w:rPr>
                <w:rFonts w:ascii="Angsana New" w:hAnsi="Angsana New"/>
              </w:rPr>
              <w:t>39,809</w:t>
            </w:r>
            <w:r w:rsidRPr="001E1831">
              <w:rPr>
                <w:rFonts w:ascii="Angsana New" w:hAnsi="Angsana New"/>
              </w:rPr>
              <w:t>)</w:t>
            </w:r>
          </w:p>
        </w:tc>
        <w:tc>
          <w:tcPr>
            <w:tcW w:w="960" w:type="dxa"/>
            <w:vAlign w:val="bottom"/>
          </w:tcPr>
          <w:p w14:paraId="77F4A873" w14:textId="7A0F25C1" w:rsidR="009958EF" w:rsidRPr="001E1831" w:rsidRDefault="009958EF" w:rsidP="009958EF">
            <w:pPr>
              <w:ind w:left="-49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(</w:t>
            </w:r>
            <w:r w:rsidRPr="001E1831">
              <w:rPr>
                <w:rFonts w:ascii="Angsana New" w:hAnsi="Angsana New"/>
              </w:rPr>
              <w:t>80,978</w:t>
            </w:r>
            <w:r w:rsidRPr="001E1831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92" w:type="dxa"/>
            <w:vAlign w:val="bottom"/>
          </w:tcPr>
          <w:p w14:paraId="7FEF31D8" w14:textId="06FD442C" w:rsidR="009958EF" w:rsidRPr="001E1831" w:rsidRDefault="005527E0" w:rsidP="009958EF">
            <w:pPr>
              <w:ind w:left="-49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(14,700)</w:t>
            </w:r>
          </w:p>
        </w:tc>
        <w:tc>
          <w:tcPr>
            <w:tcW w:w="928" w:type="dxa"/>
            <w:vAlign w:val="bottom"/>
          </w:tcPr>
          <w:p w14:paraId="1658253B" w14:textId="5F37A203" w:rsidR="009958EF" w:rsidRPr="001E1831" w:rsidRDefault="009958EF" w:rsidP="009958EF">
            <w:pPr>
              <w:ind w:left="-49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(</w:t>
            </w:r>
            <w:r w:rsidRPr="001E1831">
              <w:rPr>
                <w:rFonts w:ascii="Angsana New" w:hAnsi="Angsana New"/>
              </w:rPr>
              <w:t>25,333</w:t>
            </w:r>
            <w:r w:rsidRPr="001E1831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93" w:type="dxa"/>
            <w:vAlign w:val="bottom"/>
          </w:tcPr>
          <w:p w14:paraId="4E99025A" w14:textId="57A2A7C4" w:rsidR="009958EF" w:rsidRPr="001E1831" w:rsidRDefault="001F522E" w:rsidP="009958EF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(</w:t>
            </w:r>
            <w:r w:rsidR="00363405" w:rsidRPr="001E1831">
              <w:rPr>
                <w:rFonts w:ascii="Angsana New" w:hAnsi="Angsana New"/>
              </w:rPr>
              <w:t>54,509</w:t>
            </w:r>
            <w:r w:rsidRPr="001E1831">
              <w:rPr>
                <w:rFonts w:ascii="Angsana New" w:hAnsi="Angsana New"/>
              </w:rPr>
              <w:t>)</w:t>
            </w:r>
          </w:p>
        </w:tc>
        <w:tc>
          <w:tcPr>
            <w:tcW w:w="1134" w:type="dxa"/>
            <w:vAlign w:val="bottom"/>
          </w:tcPr>
          <w:p w14:paraId="5EFC2031" w14:textId="11272BCB" w:rsidR="009958EF" w:rsidRPr="001E1831" w:rsidRDefault="009958EF" w:rsidP="009958EF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(</w:t>
            </w:r>
            <w:r w:rsidRPr="001E1831">
              <w:rPr>
                <w:rFonts w:ascii="Angsana New" w:hAnsi="Angsana New"/>
              </w:rPr>
              <w:t>106,311</w:t>
            </w:r>
            <w:r w:rsidRPr="001E1831">
              <w:rPr>
                <w:rFonts w:ascii="Angsana New" w:hAnsi="Angsana New"/>
                <w:cs/>
              </w:rPr>
              <w:t>)</w:t>
            </w:r>
          </w:p>
        </w:tc>
      </w:tr>
      <w:tr w:rsidR="009958EF" w:rsidRPr="001E1831" w14:paraId="1D1B8EE1" w14:textId="77777777">
        <w:tc>
          <w:tcPr>
            <w:tcW w:w="3840" w:type="dxa"/>
          </w:tcPr>
          <w:p w14:paraId="0CA62098" w14:textId="77777777" w:rsidR="009958EF" w:rsidRPr="001E1831" w:rsidRDefault="009958EF" w:rsidP="009958EF">
            <w:pPr>
              <w:ind w:right="-36"/>
              <w:jc w:val="both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>ขาดทุนที่ยังไม่เกิดขึ้นจากเงินลงทุนในหลักทรัพย์เพื่อค้า</w:t>
            </w:r>
          </w:p>
        </w:tc>
        <w:tc>
          <w:tcPr>
            <w:tcW w:w="960" w:type="dxa"/>
            <w:vAlign w:val="bottom"/>
          </w:tcPr>
          <w:p w14:paraId="5C3D10A7" w14:textId="2910547F" w:rsidR="009958EF" w:rsidRPr="001E1831" w:rsidRDefault="00045FC5" w:rsidP="009958EF">
            <w:pPr>
              <w:jc w:val="right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960" w:type="dxa"/>
            <w:vAlign w:val="bottom"/>
          </w:tcPr>
          <w:p w14:paraId="2DB4C1AB" w14:textId="4E80018E" w:rsidR="009958EF" w:rsidRPr="001E1831" w:rsidRDefault="009958EF" w:rsidP="009958EF">
            <w:pPr>
              <w:jc w:val="right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992" w:type="dxa"/>
            <w:vAlign w:val="bottom"/>
          </w:tcPr>
          <w:p w14:paraId="0A767F49" w14:textId="1DCBA89D" w:rsidR="009958EF" w:rsidRPr="001E1831" w:rsidRDefault="00045FC5" w:rsidP="009958EF">
            <w:pPr>
              <w:ind w:left="-49"/>
              <w:jc w:val="right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928" w:type="dxa"/>
            <w:vAlign w:val="bottom"/>
          </w:tcPr>
          <w:p w14:paraId="7EFDD5E7" w14:textId="1F04E290" w:rsidR="009958EF" w:rsidRPr="001E1831" w:rsidRDefault="009958EF" w:rsidP="009958EF">
            <w:pPr>
              <w:ind w:left="-49"/>
              <w:jc w:val="right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  <w:cs/>
              </w:rPr>
              <w:t>(</w:t>
            </w:r>
            <w:r w:rsidRPr="001E1831">
              <w:rPr>
                <w:rFonts w:ascii="Angsana New" w:hAnsi="Angsana New"/>
              </w:rPr>
              <w:t>243,463</w:t>
            </w:r>
            <w:r w:rsidRPr="001E1831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93" w:type="dxa"/>
            <w:vAlign w:val="bottom"/>
          </w:tcPr>
          <w:p w14:paraId="6B03FC92" w14:textId="7594F123" w:rsidR="009958EF" w:rsidRPr="001E1831" w:rsidRDefault="001F522E" w:rsidP="009958EF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1134" w:type="dxa"/>
            <w:vAlign w:val="bottom"/>
          </w:tcPr>
          <w:p w14:paraId="12FD5E69" w14:textId="587A5B23" w:rsidR="009958EF" w:rsidRPr="001E1831" w:rsidRDefault="009958EF" w:rsidP="009958EF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(</w:t>
            </w:r>
            <w:r w:rsidRPr="001E1831">
              <w:rPr>
                <w:rFonts w:ascii="Angsana New" w:hAnsi="Angsana New"/>
              </w:rPr>
              <w:t>243,463</w:t>
            </w:r>
            <w:r w:rsidRPr="001E1831">
              <w:rPr>
                <w:rFonts w:ascii="Angsana New" w:hAnsi="Angsana New"/>
                <w:cs/>
              </w:rPr>
              <w:t>)</w:t>
            </w:r>
          </w:p>
        </w:tc>
      </w:tr>
      <w:tr w:rsidR="009958EF" w:rsidRPr="001E1831" w14:paraId="37403B9E" w14:textId="77777777">
        <w:tc>
          <w:tcPr>
            <w:tcW w:w="3840" w:type="dxa"/>
          </w:tcPr>
          <w:p w14:paraId="45451213" w14:textId="77777777" w:rsidR="009958EF" w:rsidRPr="001E1831" w:rsidRDefault="009958EF" w:rsidP="009958EF">
            <w:pPr>
              <w:ind w:right="-36"/>
              <w:jc w:val="both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>ขาดทุนจากการขายเงินลงทุนอื่น</w:t>
            </w:r>
          </w:p>
        </w:tc>
        <w:tc>
          <w:tcPr>
            <w:tcW w:w="960" w:type="dxa"/>
            <w:vAlign w:val="bottom"/>
          </w:tcPr>
          <w:p w14:paraId="05D32F8F" w14:textId="72864E39" w:rsidR="009958EF" w:rsidRPr="001E1831" w:rsidRDefault="00045FC5" w:rsidP="009958EF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960" w:type="dxa"/>
            <w:vAlign w:val="bottom"/>
          </w:tcPr>
          <w:p w14:paraId="11D42D76" w14:textId="67CCA29B" w:rsidR="009958EF" w:rsidRPr="001E1831" w:rsidRDefault="009958EF" w:rsidP="009958EF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992" w:type="dxa"/>
            <w:vAlign w:val="bottom"/>
          </w:tcPr>
          <w:p w14:paraId="13E0B74D" w14:textId="128F8EEA" w:rsidR="009958EF" w:rsidRPr="001E1831" w:rsidRDefault="001F522E" w:rsidP="009958EF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(4,957)</w:t>
            </w:r>
          </w:p>
        </w:tc>
        <w:tc>
          <w:tcPr>
            <w:tcW w:w="928" w:type="dxa"/>
            <w:vAlign w:val="bottom"/>
          </w:tcPr>
          <w:p w14:paraId="2EE4B7A0" w14:textId="2184CC4C" w:rsidR="009958EF" w:rsidRPr="001E1831" w:rsidRDefault="009958EF" w:rsidP="009958EF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993" w:type="dxa"/>
            <w:vAlign w:val="bottom"/>
          </w:tcPr>
          <w:p w14:paraId="176546E0" w14:textId="2A000345" w:rsidR="009958EF" w:rsidRPr="001E1831" w:rsidRDefault="001F522E" w:rsidP="009958EF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(4,957)</w:t>
            </w:r>
          </w:p>
        </w:tc>
        <w:tc>
          <w:tcPr>
            <w:tcW w:w="1134" w:type="dxa"/>
            <w:vAlign w:val="bottom"/>
          </w:tcPr>
          <w:p w14:paraId="235CB95F" w14:textId="525D0611" w:rsidR="009958EF" w:rsidRPr="001E1831" w:rsidRDefault="009958EF" w:rsidP="009958EF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-</w:t>
            </w:r>
          </w:p>
        </w:tc>
      </w:tr>
      <w:tr w:rsidR="009958EF" w:rsidRPr="001E1831" w14:paraId="0923967C" w14:textId="77777777">
        <w:tc>
          <w:tcPr>
            <w:tcW w:w="3840" w:type="dxa"/>
          </w:tcPr>
          <w:p w14:paraId="363BE887" w14:textId="77777777" w:rsidR="009958EF" w:rsidRPr="001E1831" w:rsidRDefault="009958EF" w:rsidP="009958EF">
            <w:pPr>
              <w:ind w:right="-36"/>
              <w:jc w:val="both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>ต้นทุนทางการเงิน</w:t>
            </w:r>
          </w:p>
        </w:tc>
        <w:tc>
          <w:tcPr>
            <w:tcW w:w="960" w:type="dxa"/>
            <w:vAlign w:val="bottom"/>
          </w:tcPr>
          <w:p w14:paraId="33544B80" w14:textId="156BD333" w:rsidR="009958EF" w:rsidRPr="001E1831" w:rsidRDefault="00045FC5" w:rsidP="009958EF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(2,382)</w:t>
            </w:r>
          </w:p>
        </w:tc>
        <w:tc>
          <w:tcPr>
            <w:tcW w:w="960" w:type="dxa"/>
            <w:vAlign w:val="bottom"/>
          </w:tcPr>
          <w:p w14:paraId="43E139C7" w14:textId="47842A46" w:rsidR="009958EF" w:rsidRPr="001E1831" w:rsidRDefault="009958EF" w:rsidP="009958EF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(</w:t>
            </w:r>
            <w:r w:rsidRPr="001E1831">
              <w:rPr>
                <w:rFonts w:ascii="Angsana New" w:hAnsi="Angsana New"/>
              </w:rPr>
              <w:t>14,118</w:t>
            </w:r>
            <w:r w:rsidRPr="001E1831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92" w:type="dxa"/>
            <w:vAlign w:val="bottom"/>
          </w:tcPr>
          <w:p w14:paraId="32725DB0" w14:textId="3D2CF173" w:rsidR="009958EF" w:rsidRPr="001E1831" w:rsidRDefault="005527E0" w:rsidP="009958EF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928" w:type="dxa"/>
            <w:vAlign w:val="bottom"/>
          </w:tcPr>
          <w:p w14:paraId="6880ECF8" w14:textId="1939C0B7" w:rsidR="009958EF" w:rsidRPr="001E1831" w:rsidRDefault="009958EF" w:rsidP="009958EF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993" w:type="dxa"/>
            <w:vAlign w:val="bottom"/>
          </w:tcPr>
          <w:p w14:paraId="350FE39A" w14:textId="76402CF9" w:rsidR="009958EF" w:rsidRPr="001E1831" w:rsidRDefault="001F522E" w:rsidP="009958EF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(2,382)</w:t>
            </w:r>
          </w:p>
        </w:tc>
        <w:tc>
          <w:tcPr>
            <w:tcW w:w="1134" w:type="dxa"/>
            <w:vAlign w:val="bottom"/>
          </w:tcPr>
          <w:p w14:paraId="3D9B47F0" w14:textId="0E158E8A" w:rsidR="009958EF" w:rsidRPr="001E1831" w:rsidRDefault="009958EF" w:rsidP="009958EF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(</w:t>
            </w:r>
            <w:r w:rsidRPr="001E1831">
              <w:rPr>
                <w:rFonts w:ascii="Angsana New" w:hAnsi="Angsana New"/>
              </w:rPr>
              <w:t>14,118</w:t>
            </w:r>
            <w:r w:rsidRPr="001E1831">
              <w:rPr>
                <w:rFonts w:ascii="Angsana New" w:hAnsi="Angsana New"/>
                <w:cs/>
              </w:rPr>
              <w:t>)</w:t>
            </w:r>
          </w:p>
        </w:tc>
      </w:tr>
      <w:tr w:rsidR="009958EF" w:rsidRPr="001E1831" w14:paraId="52EC0E86" w14:textId="77777777">
        <w:tc>
          <w:tcPr>
            <w:tcW w:w="3840" w:type="dxa"/>
          </w:tcPr>
          <w:p w14:paraId="3550D3C9" w14:textId="77777777" w:rsidR="009958EF" w:rsidRPr="001E1831" w:rsidRDefault="009958EF" w:rsidP="009958EF">
            <w:pPr>
              <w:ind w:right="-36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>ค่าใช้จ่ายภาษีเงินได้</w:t>
            </w:r>
          </w:p>
        </w:tc>
        <w:tc>
          <w:tcPr>
            <w:tcW w:w="960" w:type="dxa"/>
            <w:vAlign w:val="bottom"/>
          </w:tcPr>
          <w:p w14:paraId="78D99D75" w14:textId="4B8F5637" w:rsidR="009958EF" w:rsidRPr="001E1831" w:rsidRDefault="00FD32B1" w:rsidP="009958EF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(1</w:t>
            </w:r>
            <w:r w:rsidR="00363405" w:rsidRPr="001E1831">
              <w:rPr>
                <w:rFonts w:ascii="Angsana New" w:hAnsi="Angsana New"/>
              </w:rPr>
              <w:t>6</w:t>
            </w:r>
            <w:r w:rsidRPr="001E1831">
              <w:rPr>
                <w:rFonts w:ascii="Angsana New" w:hAnsi="Angsana New"/>
              </w:rPr>
              <w:t>,</w:t>
            </w:r>
            <w:r w:rsidR="00363405" w:rsidRPr="001E1831">
              <w:rPr>
                <w:rFonts w:ascii="Angsana New" w:hAnsi="Angsana New"/>
              </w:rPr>
              <w:t>054</w:t>
            </w:r>
            <w:r w:rsidRPr="001E1831">
              <w:rPr>
                <w:rFonts w:ascii="Angsana New" w:hAnsi="Angsana New"/>
              </w:rPr>
              <w:t>)</w:t>
            </w:r>
          </w:p>
        </w:tc>
        <w:tc>
          <w:tcPr>
            <w:tcW w:w="960" w:type="dxa"/>
            <w:vAlign w:val="bottom"/>
          </w:tcPr>
          <w:p w14:paraId="4F7A90BB" w14:textId="5A8713FA" w:rsidR="009958EF" w:rsidRPr="001E1831" w:rsidRDefault="009958EF" w:rsidP="009958EF">
            <w:pPr>
              <w:jc w:val="right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  <w:cs/>
              </w:rPr>
              <w:t>(</w:t>
            </w:r>
            <w:r w:rsidR="004E24D9" w:rsidRPr="001E1831">
              <w:rPr>
                <w:rFonts w:ascii="Angsana New" w:hAnsi="Angsana New"/>
              </w:rPr>
              <w:t>115</w:t>
            </w:r>
            <w:r w:rsidRPr="001E1831">
              <w:rPr>
                <w:rFonts w:ascii="Angsana New" w:hAnsi="Angsana New"/>
              </w:rPr>
              <w:t>,</w:t>
            </w:r>
            <w:r w:rsidR="004E24D9" w:rsidRPr="001E1831">
              <w:rPr>
                <w:rFonts w:ascii="Angsana New" w:hAnsi="Angsana New"/>
              </w:rPr>
              <w:t>747</w:t>
            </w:r>
            <w:r w:rsidRPr="001E1831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92" w:type="dxa"/>
            <w:vAlign w:val="bottom"/>
          </w:tcPr>
          <w:p w14:paraId="2C0F4042" w14:textId="3F1978CB" w:rsidR="009958EF" w:rsidRPr="001E1831" w:rsidRDefault="00FD32B1" w:rsidP="009958EF">
            <w:pPr>
              <w:jc w:val="right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>16,510</w:t>
            </w:r>
          </w:p>
        </w:tc>
        <w:tc>
          <w:tcPr>
            <w:tcW w:w="928" w:type="dxa"/>
            <w:vAlign w:val="bottom"/>
          </w:tcPr>
          <w:p w14:paraId="6020F426" w14:textId="3F9FE605" w:rsidR="009958EF" w:rsidRPr="001E1831" w:rsidRDefault="004E24D9" w:rsidP="009958EF">
            <w:pPr>
              <w:jc w:val="right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>(53,341)</w:t>
            </w:r>
          </w:p>
        </w:tc>
        <w:tc>
          <w:tcPr>
            <w:tcW w:w="993" w:type="dxa"/>
            <w:vAlign w:val="bottom"/>
          </w:tcPr>
          <w:p w14:paraId="6B433D47" w14:textId="483983F5" w:rsidR="009958EF" w:rsidRPr="001E1831" w:rsidRDefault="00363405" w:rsidP="009958EF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456</w:t>
            </w:r>
          </w:p>
        </w:tc>
        <w:tc>
          <w:tcPr>
            <w:tcW w:w="1134" w:type="dxa"/>
            <w:vAlign w:val="bottom"/>
          </w:tcPr>
          <w:p w14:paraId="0D92C714" w14:textId="54F432C6" w:rsidR="009958EF" w:rsidRPr="001E1831" w:rsidRDefault="009958EF" w:rsidP="009958EF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(</w:t>
            </w:r>
            <w:r w:rsidRPr="001E1831">
              <w:rPr>
                <w:rFonts w:ascii="Angsana New" w:hAnsi="Angsana New"/>
              </w:rPr>
              <w:t>169,088</w:t>
            </w:r>
            <w:r w:rsidRPr="001E1831">
              <w:rPr>
                <w:rFonts w:ascii="Angsana New" w:hAnsi="Angsana New"/>
                <w:cs/>
              </w:rPr>
              <w:t>)</w:t>
            </w:r>
          </w:p>
        </w:tc>
      </w:tr>
      <w:tr w:rsidR="009958EF" w:rsidRPr="001E1831" w14:paraId="22E0DF2F" w14:textId="77777777">
        <w:tc>
          <w:tcPr>
            <w:tcW w:w="3840" w:type="dxa"/>
          </w:tcPr>
          <w:p w14:paraId="44F616BA" w14:textId="77777777" w:rsidR="009958EF" w:rsidRPr="001E1831" w:rsidRDefault="009958EF" w:rsidP="009958EF">
            <w:pPr>
              <w:tabs>
                <w:tab w:val="decimal" w:pos="414"/>
              </w:tabs>
              <w:ind w:right="-36"/>
              <w:rPr>
                <w:rFonts w:ascii="Angsana New" w:hAnsi="Angsana New"/>
              </w:rPr>
            </w:pPr>
            <w:r w:rsidRPr="001E1831">
              <w:rPr>
                <w:rFonts w:ascii="Angsana New" w:hAnsi="Angsana New" w:hint="cs"/>
                <w:cs/>
              </w:rPr>
              <w:t>ขาดทุน(กำไร)สุทธิจากส่วนที่เป็นของ</w:t>
            </w:r>
          </w:p>
          <w:p w14:paraId="2FD2B490" w14:textId="77777777" w:rsidR="009958EF" w:rsidRPr="001E1831" w:rsidRDefault="009958EF" w:rsidP="009958EF">
            <w:pPr>
              <w:tabs>
                <w:tab w:val="decimal" w:pos="414"/>
              </w:tabs>
              <w:ind w:right="-36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 xml:space="preserve">           ส่วนได้เสียที่ไม่มีอำนาจควบคุม</w:t>
            </w:r>
          </w:p>
        </w:tc>
        <w:tc>
          <w:tcPr>
            <w:tcW w:w="960" w:type="dxa"/>
            <w:vAlign w:val="bottom"/>
          </w:tcPr>
          <w:p w14:paraId="4165CDBB" w14:textId="5A2BD090" w:rsidR="009958EF" w:rsidRPr="001E1831" w:rsidRDefault="00363405" w:rsidP="009958EF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2,865</w:t>
            </w:r>
          </w:p>
        </w:tc>
        <w:tc>
          <w:tcPr>
            <w:tcW w:w="960" w:type="dxa"/>
            <w:vAlign w:val="bottom"/>
          </w:tcPr>
          <w:p w14:paraId="79925B78" w14:textId="1ECBBB0A" w:rsidR="009958EF" w:rsidRPr="001E1831" w:rsidRDefault="009958EF" w:rsidP="009958EF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(</w:t>
            </w:r>
            <w:r w:rsidRPr="001E1831">
              <w:rPr>
                <w:rFonts w:ascii="Angsana New" w:hAnsi="Angsana New"/>
              </w:rPr>
              <w:t>510</w:t>
            </w:r>
            <w:r w:rsidRPr="001E1831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992" w:type="dxa"/>
            <w:vAlign w:val="bottom"/>
          </w:tcPr>
          <w:p w14:paraId="7ECBF0F1" w14:textId="286A4F9F" w:rsidR="009958EF" w:rsidRPr="001E1831" w:rsidRDefault="001F522E" w:rsidP="009958EF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-</w:t>
            </w:r>
          </w:p>
        </w:tc>
        <w:tc>
          <w:tcPr>
            <w:tcW w:w="928" w:type="dxa"/>
            <w:vAlign w:val="bottom"/>
          </w:tcPr>
          <w:p w14:paraId="70E7528C" w14:textId="3156105D" w:rsidR="009958EF" w:rsidRPr="001E1831" w:rsidRDefault="009958EF" w:rsidP="009958EF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993" w:type="dxa"/>
            <w:vAlign w:val="bottom"/>
          </w:tcPr>
          <w:p w14:paraId="7556AE95" w14:textId="7A3C791A" w:rsidR="009958EF" w:rsidRPr="001E1831" w:rsidRDefault="001F522E" w:rsidP="009958EF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2,8</w:t>
            </w:r>
            <w:r w:rsidR="00363405" w:rsidRPr="001E1831">
              <w:rPr>
                <w:rFonts w:ascii="Angsana New" w:hAnsi="Angsana New"/>
              </w:rPr>
              <w:t>65</w:t>
            </w:r>
          </w:p>
        </w:tc>
        <w:tc>
          <w:tcPr>
            <w:tcW w:w="1134" w:type="dxa"/>
            <w:vAlign w:val="bottom"/>
          </w:tcPr>
          <w:p w14:paraId="19746F5C" w14:textId="16DFC922" w:rsidR="009958EF" w:rsidRPr="001E1831" w:rsidRDefault="009958EF" w:rsidP="009958EF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(</w:t>
            </w:r>
            <w:r w:rsidRPr="001E1831">
              <w:rPr>
                <w:rFonts w:ascii="Angsana New" w:hAnsi="Angsana New"/>
              </w:rPr>
              <w:t>510</w:t>
            </w:r>
            <w:r w:rsidRPr="001E1831">
              <w:rPr>
                <w:rFonts w:ascii="Angsana New" w:hAnsi="Angsana New"/>
                <w:cs/>
              </w:rPr>
              <w:t>)</w:t>
            </w:r>
          </w:p>
        </w:tc>
      </w:tr>
      <w:tr w:rsidR="009958EF" w:rsidRPr="001E1831" w14:paraId="17D4B2D5" w14:textId="77777777" w:rsidTr="00363BE1">
        <w:trPr>
          <w:trHeight w:val="390"/>
        </w:trPr>
        <w:tc>
          <w:tcPr>
            <w:tcW w:w="3840" w:type="dxa"/>
          </w:tcPr>
          <w:p w14:paraId="27DEE1D9" w14:textId="77777777" w:rsidR="009958EF" w:rsidRPr="001E1831" w:rsidRDefault="009958EF" w:rsidP="009958EF">
            <w:pPr>
              <w:ind w:right="-36"/>
              <w:jc w:val="both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>กำไร(ขาดทุน)สุทธิ</w:t>
            </w:r>
          </w:p>
        </w:tc>
        <w:tc>
          <w:tcPr>
            <w:tcW w:w="960" w:type="dxa"/>
            <w:vAlign w:val="bottom"/>
          </w:tcPr>
          <w:p w14:paraId="2C8AF828" w14:textId="58BCA622" w:rsidR="009958EF" w:rsidRPr="001E1831" w:rsidRDefault="00363405" w:rsidP="009958EF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3,800</w:t>
            </w:r>
          </w:p>
        </w:tc>
        <w:tc>
          <w:tcPr>
            <w:tcW w:w="960" w:type="dxa"/>
            <w:vAlign w:val="bottom"/>
          </w:tcPr>
          <w:p w14:paraId="6A5EE474" w14:textId="74E715ED" w:rsidR="009958EF" w:rsidRPr="001E1831" w:rsidRDefault="00F00D2F" w:rsidP="009958EF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365,862</w:t>
            </w:r>
          </w:p>
        </w:tc>
        <w:tc>
          <w:tcPr>
            <w:tcW w:w="992" w:type="dxa"/>
            <w:vAlign w:val="bottom"/>
          </w:tcPr>
          <w:p w14:paraId="556F32BF" w14:textId="5ECB4758" w:rsidR="009958EF" w:rsidRPr="001E1831" w:rsidRDefault="00F00D2F" w:rsidP="009958EF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59,423</w:t>
            </w:r>
          </w:p>
        </w:tc>
        <w:tc>
          <w:tcPr>
            <w:tcW w:w="928" w:type="dxa"/>
            <w:vAlign w:val="bottom"/>
          </w:tcPr>
          <w:p w14:paraId="25FAA5DA" w14:textId="4AADE943" w:rsidR="009958EF" w:rsidRPr="001E1831" w:rsidRDefault="00F00D2F" w:rsidP="009958EF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370,617</w:t>
            </w:r>
          </w:p>
        </w:tc>
        <w:tc>
          <w:tcPr>
            <w:tcW w:w="993" w:type="dxa"/>
            <w:vAlign w:val="bottom"/>
          </w:tcPr>
          <w:p w14:paraId="1BB95538" w14:textId="0232CECF" w:rsidR="009958EF" w:rsidRPr="001E1831" w:rsidRDefault="00363405" w:rsidP="009958EF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63,223</w:t>
            </w:r>
          </w:p>
        </w:tc>
        <w:tc>
          <w:tcPr>
            <w:tcW w:w="1134" w:type="dxa"/>
            <w:vAlign w:val="bottom"/>
          </w:tcPr>
          <w:p w14:paraId="30070196" w14:textId="3BADC65B" w:rsidR="009958EF" w:rsidRPr="001E1831" w:rsidRDefault="009958EF" w:rsidP="009958EF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736,479</w:t>
            </w:r>
          </w:p>
        </w:tc>
      </w:tr>
    </w:tbl>
    <w:p w14:paraId="55DD58F7" w14:textId="77777777" w:rsidR="00A56300" w:rsidRPr="001E1831" w:rsidRDefault="00A56300" w:rsidP="00A56300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sz w:val="28"/>
          <w:szCs w:val="28"/>
        </w:rPr>
      </w:pPr>
    </w:p>
    <w:p w14:paraId="4111113C" w14:textId="77777777" w:rsidR="00EE4BFD" w:rsidRPr="001E1831" w:rsidRDefault="00EE4BFD" w:rsidP="00A56300">
      <w:pPr>
        <w:tabs>
          <w:tab w:val="right" w:pos="12420"/>
        </w:tabs>
        <w:ind w:left="839" w:right="-45" w:hanging="482"/>
        <w:jc w:val="both"/>
        <w:rPr>
          <w:rFonts w:ascii="Angsana New" w:hAnsi="Angsana New"/>
        </w:rPr>
      </w:pPr>
    </w:p>
    <w:p w14:paraId="0CB5ACA0" w14:textId="22B3F353" w:rsidR="00EE4BFD" w:rsidRPr="001E1831" w:rsidRDefault="00EE4BFD" w:rsidP="00A56300">
      <w:pPr>
        <w:tabs>
          <w:tab w:val="right" w:pos="12420"/>
        </w:tabs>
        <w:ind w:left="839" w:right="-45" w:hanging="482"/>
        <w:jc w:val="both"/>
        <w:rPr>
          <w:rFonts w:ascii="Angsana New" w:hAnsi="Angsana New"/>
        </w:rPr>
      </w:pPr>
    </w:p>
    <w:p w14:paraId="6C8A8274" w14:textId="77777777" w:rsidR="00584A10" w:rsidRPr="001E1831" w:rsidRDefault="00584A10" w:rsidP="00A56300">
      <w:pPr>
        <w:tabs>
          <w:tab w:val="right" w:pos="12420"/>
        </w:tabs>
        <w:ind w:left="839" w:right="-45" w:hanging="482"/>
        <w:jc w:val="both"/>
        <w:rPr>
          <w:rFonts w:ascii="Angsana New" w:hAnsi="Angsana New"/>
        </w:rPr>
      </w:pPr>
    </w:p>
    <w:p w14:paraId="1C434B43" w14:textId="77777777" w:rsidR="00A910AB" w:rsidRPr="001E1831" w:rsidRDefault="00A910AB" w:rsidP="00A56300">
      <w:pPr>
        <w:tabs>
          <w:tab w:val="right" w:pos="12420"/>
        </w:tabs>
        <w:ind w:left="839" w:right="-45" w:hanging="482"/>
        <w:jc w:val="both"/>
        <w:rPr>
          <w:rFonts w:ascii="Angsana New" w:hAnsi="Angsana New"/>
        </w:rPr>
      </w:pPr>
    </w:p>
    <w:p w14:paraId="27AACF6D" w14:textId="30AC379D" w:rsidR="00A56300" w:rsidRPr="001E1831" w:rsidRDefault="00A56300" w:rsidP="00A56300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</w:rPr>
      </w:pPr>
      <w:r w:rsidRPr="001E1831">
        <w:rPr>
          <w:rFonts w:ascii="Angsana New" w:hAnsi="Angsana New" w:hint="cs"/>
          <w:cs/>
        </w:rPr>
        <w:lastRenderedPageBreak/>
        <w:t>การดำเนินงานแยกตามส่วนงานตามเขตภูมิศาสตร์ ได้แสดงในรูปแบบรายละเอียดกำไรสุทธิ ดังนี้</w:t>
      </w:r>
    </w:p>
    <w:p w14:paraId="5EE45E50" w14:textId="3C1BB6CF" w:rsidR="00A56300" w:rsidRPr="001E1831" w:rsidRDefault="00A56300" w:rsidP="009958EF">
      <w:pPr>
        <w:tabs>
          <w:tab w:val="right" w:pos="12420"/>
        </w:tabs>
        <w:ind w:left="446"/>
        <w:jc w:val="center"/>
        <w:rPr>
          <w:rFonts w:ascii="Angsana New" w:hAnsi="Angsana New"/>
        </w:rPr>
      </w:pPr>
      <w:r w:rsidRPr="001E1831">
        <w:rPr>
          <w:rFonts w:ascii="Angsana New" w:hAnsi="Angsana New"/>
          <w:cs/>
        </w:rPr>
        <w:t xml:space="preserve">                                                                                                                                                                      </w:t>
      </w:r>
      <w:r w:rsidR="009958EF" w:rsidRPr="001E1831">
        <w:rPr>
          <w:rFonts w:ascii="Angsana New" w:hAnsi="Angsana New"/>
        </w:rPr>
        <w:t xml:space="preserve">                              </w:t>
      </w:r>
      <w:r w:rsidRPr="001E1831">
        <w:rPr>
          <w:rFonts w:ascii="Angsana New" w:hAnsi="Angsana New"/>
          <w:cs/>
        </w:rPr>
        <w:t xml:space="preserve"> (หน่วย : </w:t>
      </w:r>
      <w:r w:rsidRPr="001E1831">
        <w:rPr>
          <w:rFonts w:ascii="Angsana New" w:hAnsi="Angsana New" w:hint="cs"/>
          <w:cs/>
        </w:rPr>
        <w:t>พัน</w:t>
      </w:r>
      <w:r w:rsidRPr="001E1831">
        <w:rPr>
          <w:rFonts w:ascii="Angsana New" w:hAnsi="Angsana New"/>
          <w:cs/>
        </w:rPr>
        <w:t>บาท)</w:t>
      </w:r>
    </w:p>
    <w:tbl>
      <w:tblPr>
        <w:tblW w:w="8947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1692"/>
        <w:gridCol w:w="1208"/>
        <w:gridCol w:w="1210"/>
        <w:gridCol w:w="1208"/>
        <w:gridCol w:w="1210"/>
        <w:gridCol w:w="1208"/>
        <w:gridCol w:w="1211"/>
      </w:tblGrid>
      <w:tr w:rsidR="00A56300" w:rsidRPr="001E1831" w14:paraId="4A756CC9" w14:textId="77777777" w:rsidTr="00E35826">
        <w:trPr>
          <w:cantSplit/>
          <w:trHeight w:hRule="exact" w:val="255"/>
        </w:trPr>
        <w:tc>
          <w:tcPr>
            <w:tcW w:w="1692" w:type="dxa"/>
          </w:tcPr>
          <w:p w14:paraId="7A031B78" w14:textId="77777777" w:rsidR="00A56300" w:rsidRPr="001E1831" w:rsidRDefault="00A56300" w:rsidP="00A56300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7255" w:type="dxa"/>
            <w:gridSpan w:val="6"/>
            <w:tcBorders>
              <w:bottom w:val="single" w:sz="4" w:space="0" w:color="auto"/>
            </w:tcBorders>
            <w:vAlign w:val="bottom"/>
          </w:tcPr>
          <w:p w14:paraId="6441C6D3" w14:textId="77777777" w:rsidR="00A56300" w:rsidRPr="001E1831" w:rsidRDefault="00A56300" w:rsidP="00A5630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>งบการเงินรวม</w:t>
            </w:r>
          </w:p>
        </w:tc>
      </w:tr>
      <w:tr w:rsidR="00A56300" w:rsidRPr="001E1831" w14:paraId="796EFD17" w14:textId="77777777" w:rsidTr="00A56300">
        <w:trPr>
          <w:cantSplit/>
          <w:trHeight w:hRule="exact" w:val="303"/>
        </w:trPr>
        <w:tc>
          <w:tcPr>
            <w:tcW w:w="1692" w:type="dxa"/>
          </w:tcPr>
          <w:p w14:paraId="15DB3696" w14:textId="77777777" w:rsidR="00A56300" w:rsidRPr="001E1831" w:rsidRDefault="00A56300" w:rsidP="00A56300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725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C9CA9F" w14:textId="53EE0937" w:rsidR="00A56300" w:rsidRPr="001E1831" w:rsidRDefault="00A56300" w:rsidP="00637FDA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1E1831">
              <w:rPr>
                <w:rFonts w:ascii="Angsana New" w:hAnsi="Angsana New"/>
                <w:cs/>
              </w:rPr>
              <w:t>สำหรับ</w:t>
            </w:r>
            <w:r w:rsidRPr="001E1831">
              <w:rPr>
                <w:rFonts w:ascii="Angsana New" w:hAnsi="Angsana New" w:hint="cs"/>
                <w:cs/>
              </w:rPr>
              <w:t>ปี</w:t>
            </w:r>
            <w:r w:rsidRPr="001E1831">
              <w:rPr>
                <w:rFonts w:ascii="Angsana New" w:hAnsi="Angsana New"/>
                <w:cs/>
              </w:rPr>
              <w:t xml:space="preserve">สิ้นสุดวันที่ </w:t>
            </w:r>
            <w:r w:rsidRPr="001E1831">
              <w:rPr>
                <w:rFonts w:ascii="Angsana New" w:hAnsi="Angsana New"/>
              </w:rPr>
              <w:t xml:space="preserve">31 </w:t>
            </w:r>
            <w:r w:rsidRPr="001E1831">
              <w:rPr>
                <w:rFonts w:ascii="Angsana New" w:hAnsi="Angsana New" w:hint="cs"/>
                <w:cs/>
              </w:rPr>
              <w:t xml:space="preserve">ธันวาคม </w:t>
            </w:r>
            <w:r w:rsidRPr="001E1831">
              <w:rPr>
                <w:rFonts w:ascii="Angsana New" w:hAnsi="Angsana New"/>
              </w:rPr>
              <w:t>25</w:t>
            </w:r>
            <w:r w:rsidR="00637FDA" w:rsidRPr="001E1831">
              <w:rPr>
                <w:rFonts w:ascii="Angsana New" w:hAnsi="Angsana New"/>
              </w:rPr>
              <w:t>6</w:t>
            </w:r>
            <w:r w:rsidR="009958EF" w:rsidRPr="001E1831">
              <w:rPr>
                <w:rFonts w:ascii="Angsana New" w:hAnsi="Angsana New"/>
              </w:rPr>
              <w:t>3</w:t>
            </w:r>
            <w:r w:rsidRPr="001E1831">
              <w:rPr>
                <w:rFonts w:ascii="Angsana New" w:hAnsi="Angsana New"/>
                <w:cs/>
              </w:rPr>
              <w:t xml:space="preserve"> </w:t>
            </w:r>
            <w:r w:rsidRPr="001E1831">
              <w:rPr>
                <w:rFonts w:ascii="Angsana New" w:hAnsi="Angsana New" w:hint="cs"/>
                <w:cs/>
              </w:rPr>
              <w:t xml:space="preserve">และ </w:t>
            </w:r>
            <w:r w:rsidRPr="001E1831">
              <w:rPr>
                <w:rFonts w:ascii="Angsana New" w:hAnsi="Angsana New"/>
              </w:rPr>
              <w:t>25</w:t>
            </w:r>
            <w:r w:rsidR="00637FDA" w:rsidRPr="001E1831">
              <w:rPr>
                <w:rFonts w:ascii="Angsana New" w:hAnsi="Angsana New"/>
              </w:rPr>
              <w:t>6</w:t>
            </w:r>
            <w:r w:rsidR="009958EF" w:rsidRPr="001E1831">
              <w:rPr>
                <w:rFonts w:ascii="Angsana New" w:hAnsi="Angsana New"/>
              </w:rPr>
              <w:t>2</w:t>
            </w:r>
          </w:p>
        </w:tc>
      </w:tr>
      <w:tr w:rsidR="00A56300" w:rsidRPr="001E1831" w14:paraId="35F600A1" w14:textId="77777777" w:rsidTr="00A56300">
        <w:trPr>
          <w:cantSplit/>
          <w:trHeight w:val="345"/>
        </w:trPr>
        <w:tc>
          <w:tcPr>
            <w:tcW w:w="1692" w:type="dxa"/>
          </w:tcPr>
          <w:p w14:paraId="31F05890" w14:textId="77777777" w:rsidR="00A56300" w:rsidRPr="001E1831" w:rsidRDefault="00A56300" w:rsidP="00A56300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2418" w:type="dxa"/>
            <w:gridSpan w:val="2"/>
          </w:tcPr>
          <w:p w14:paraId="6C8253DE" w14:textId="77777777" w:rsidR="00A56300" w:rsidRPr="001E1831" w:rsidRDefault="00A56300" w:rsidP="00A5630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 w:hint="cs"/>
                <w:cs/>
              </w:rPr>
              <w:t>สินทรัพย์รวม</w:t>
            </w:r>
          </w:p>
        </w:tc>
        <w:tc>
          <w:tcPr>
            <w:tcW w:w="2418" w:type="dxa"/>
            <w:gridSpan w:val="2"/>
          </w:tcPr>
          <w:p w14:paraId="5ED85765" w14:textId="77777777" w:rsidR="00A56300" w:rsidRPr="001E1831" w:rsidRDefault="00A56300" w:rsidP="00A5630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 w:hint="cs"/>
                <w:cs/>
              </w:rPr>
              <w:t>รายได้จากการขาย</w:t>
            </w:r>
          </w:p>
        </w:tc>
        <w:tc>
          <w:tcPr>
            <w:tcW w:w="2419" w:type="dxa"/>
            <w:gridSpan w:val="2"/>
          </w:tcPr>
          <w:p w14:paraId="2C9D9F53" w14:textId="77777777" w:rsidR="00A56300" w:rsidRPr="001E1831" w:rsidRDefault="00A56300" w:rsidP="00A5630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 w:hint="cs"/>
                <w:cs/>
              </w:rPr>
              <w:t>กำไรสำหรับงวด (1)</w:t>
            </w:r>
          </w:p>
        </w:tc>
      </w:tr>
      <w:tr w:rsidR="00A56300" w:rsidRPr="001E1831" w14:paraId="11CDFAE6" w14:textId="77777777" w:rsidTr="00E35826">
        <w:trPr>
          <w:trHeight w:val="273"/>
        </w:trPr>
        <w:tc>
          <w:tcPr>
            <w:tcW w:w="1692" w:type="dxa"/>
          </w:tcPr>
          <w:p w14:paraId="3982F349" w14:textId="77777777" w:rsidR="00A56300" w:rsidRPr="001E1831" w:rsidRDefault="00A56300" w:rsidP="00A56300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208" w:type="dxa"/>
          </w:tcPr>
          <w:p w14:paraId="6FBC0657" w14:textId="77777777" w:rsidR="00A56300" w:rsidRPr="001E1831" w:rsidRDefault="00A56300" w:rsidP="00346357">
            <w:pPr>
              <w:tabs>
                <w:tab w:val="left" w:pos="976"/>
              </w:tabs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 xml:space="preserve">31 </w:t>
            </w:r>
            <w:r w:rsidRPr="001E1831"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1210" w:type="dxa"/>
          </w:tcPr>
          <w:p w14:paraId="1B4C3B1B" w14:textId="77777777" w:rsidR="00A56300" w:rsidRPr="001E1831" w:rsidRDefault="00A56300" w:rsidP="00A56300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 xml:space="preserve">31 </w:t>
            </w:r>
            <w:r w:rsidRPr="001E1831"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1208" w:type="dxa"/>
          </w:tcPr>
          <w:p w14:paraId="56844C41" w14:textId="77777777" w:rsidR="00A56300" w:rsidRPr="001E1831" w:rsidRDefault="00A56300" w:rsidP="00A56300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 xml:space="preserve">31 </w:t>
            </w:r>
            <w:r w:rsidRPr="001E1831"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1210" w:type="dxa"/>
          </w:tcPr>
          <w:p w14:paraId="2C6E4476" w14:textId="77777777" w:rsidR="00A56300" w:rsidRPr="001E1831" w:rsidRDefault="00A56300" w:rsidP="00A56300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 xml:space="preserve">31 </w:t>
            </w:r>
            <w:r w:rsidRPr="001E1831"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1208" w:type="dxa"/>
          </w:tcPr>
          <w:p w14:paraId="1D453D75" w14:textId="77777777" w:rsidR="00A56300" w:rsidRPr="001E1831" w:rsidRDefault="00A56300" w:rsidP="00A56300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 xml:space="preserve">31 </w:t>
            </w:r>
            <w:r w:rsidRPr="001E1831"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1211" w:type="dxa"/>
          </w:tcPr>
          <w:p w14:paraId="04537C23" w14:textId="77777777" w:rsidR="00A56300" w:rsidRPr="001E1831" w:rsidRDefault="00A56300" w:rsidP="00A56300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</w:rPr>
              <w:t xml:space="preserve">31 </w:t>
            </w:r>
            <w:r w:rsidRPr="001E1831">
              <w:rPr>
                <w:rFonts w:ascii="Angsana New" w:hAnsi="Angsana New" w:hint="cs"/>
                <w:cs/>
              </w:rPr>
              <w:t>ธันวาคม</w:t>
            </w:r>
          </w:p>
        </w:tc>
      </w:tr>
      <w:tr w:rsidR="009958EF" w:rsidRPr="001E1831" w14:paraId="0D227A24" w14:textId="77777777" w:rsidTr="00E35826">
        <w:trPr>
          <w:trHeight w:val="219"/>
        </w:trPr>
        <w:tc>
          <w:tcPr>
            <w:tcW w:w="1692" w:type="dxa"/>
            <w:vAlign w:val="bottom"/>
          </w:tcPr>
          <w:p w14:paraId="261EF52A" w14:textId="77777777" w:rsidR="009958EF" w:rsidRPr="001E1831" w:rsidRDefault="009958EF" w:rsidP="009958EF">
            <w:pPr>
              <w:ind w:right="-129"/>
              <w:rPr>
                <w:rFonts w:ascii="Angsana New" w:hAnsi="Angsana New"/>
                <w:cs/>
              </w:rPr>
            </w:pPr>
          </w:p>
        </w:tc>
        <w:tc>
          <w:tcPr>
            <w:tcW w:w="1208" w:type="dxa"/>
            <w:vAlign w:val="bottom"/>
          </w:tcPr>
          <w:p w14:paraId="0CB01B29" w14:textId="06D8D234" w:rsidR="009958EF" w:rsidRPr="001E1831" w:rsidRDefault="009958EF" w:rsidP="009958EF">
            <w:pPr>
              <w:pBdr>
                <w:bottom w:val="single" w:sz="4" w:space="1" w:color="auto"/>
              </w:pBdr>
              <w:tabs>
                <w:tab w:val="left" w:pos="976"/>
              </w:tabs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2563</w:t>
            </w:r>
          </w:p>
        </w:tc>
        <w:tc>
          <w:tcPr>
            <w:tcW w:w="1210" w:type="dxa"/>
            <w:vAlign w:val="bottom"/>
          </w:tcPr>
          <w:p w14:paraId="5B0EB1A2" w14:textId="37C1F3E8" w:rsidR="009958EF" w:rsidRPr="001E1831" w:rsidRDefault="009958EF" w:rsidP="009958E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256</w:t>
            </w:r>
            <w:r w:rsidRPr="001E1831">
              <w:rPr>
                <w:rFonts w:ascii="Angsana New" w:hAnsi="Angsana New" w:hint="cs"/>
                <w:cs/>
              </w:rPr>
              <w:t>2</w:t>
            </w:r>
          </w:p>
        </w:tc>
        <w:tc>
          <w:tcPr>
            <w:tcW w:w="1208" w:type="dxa"/>
            <w:vAlign w:val="bottom"/>
          </w:tcPr>
          <w:p w14:paraId="5DC18777" w14:textId="1DCC8CB8" w:rsidR="009958EF" w:rsidRPr="001E1831" w:rsidRDefault="009958EF" w:rsidP="009958E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2563</w:t>
            </w:r>
          </w:p>
        </w:tc>
        <w:tc>
          <w:tcPr>
            <w:tcW w:w="1210" w:type="dxa"/>
            <w:vAlign w:val="bottom"/>
          </w:tcPr>
          <w:p w14:paraId="6476C47C" w14:textId="43FB3A97" w:rsidR="009958EF" w:rsidRPr="001E1831" w:rsidRDefault="009958EF" w:rsidP="009958E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256</w:t>
            </w:r>
            <w:r w:rsidRPr="001E1831">
              <w:rPr>
                <w:rFonts w:ascii="Angsana New" w:hAnsi="Angsana New" w:hint="cs"/>
                <w:cs/>
              </w:rPr>
              <w:t>2</w:t>
            </w:r>
          </w:p>
        </w:tc>
        <w:tc>
          <w:tcPr>
            <w:tcW w:w="1208" w:type="dxa"/>
            <w:vAlign w:val="bottom"/>
          </w:tcPr>
          <w:p w14:paraId="3B5CA43C" w14:textId="52701A4D" w:rsidR="009958EF" w:rsidRPr="001E1831" w:rsidRDefault="009958EF" w:rsidP="009958E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2563</w:t>
            </w:r>
          </w:p>
        </w:tc>
        <w:tc>
          <w:tcPr>
            <w:tcW w:w="1211" w:type="dxa"/>
            <w:vAlign w:val="bottom"/>
          </w:tcPr>
          <w:p w14:paraId="6C156DCE" w14:textId="6AA48D19" w:rsidR="009958EF" w:rsidRPr="001E1831" w:rsidRDefault="009958EF" w:rsidP="009958E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256</w:t>
            </w:r>
            <w:r w:rsidRPr="001E1831">
              <w:rPr>
                <w:rFonts w:ascii="Angsana New" w:hAnsi="Angsana New" w:hint="cs"/>
                <w:cs/>
              </w:rPr>
              <w:t>2</w:t>
            </w:r>
          </w:p>
        </w:tc>
      </w:tr>
      <w:tr w:rsidR="009958EF" w:rsidRPr="001E1831" w14:paraId="2BC671AE" w14:textId="77777777" w:rsidTr="00F25737">
        <w:trPr>
          <w:trHeight w:val="273"/>
        </w:trPr>
        <w:tc>
          <w:tcPr>
            <w:tcW w:w="1692" w:type="dxa"/>
            <w:vAlign w:val="bottom"/>
          </w:tcPr>
          <w:p w14:paraId="7EB465C1" w14:textId="77777777" w:rsidR="009958EF" w:rsidRPr="001E1831" w:rsidRDefault="009958EF" w:rsidP="009958EF">
            <w:pPr>
              <w:ind w:right="-129"/>
              <w:rPr>
                <w:rFonts w:ascii="Angsana New" w:hAnsi="Angsana New"/>
              </w:rPr>
            </w:pPr>
            <w:r w:rsidRPr="001E1831">
              <w:rPr>
                <w:rFonts w:ascii="Angsana New" w:hAnsi="Angsana New" w:hint="cs"/>
                <w:cs/>
              </w:rPr>
              <w:t>ต่างประเทศ</w:t>
            </w:r>
          </w:p>
        </w:tc>
        <w:tc>
          <w:tcPr>
            <w:tcW w:w="1208" w:type="dxa"/>
            <w:vAlign w:val="bottom"/>
          </w:tcPr>
          <w:p w14:paraId="69B0A388" w14:textId="77B9B168" w:rsidR="009958EF" w:rsidRPr="001E1831" w:rsidRDefault="00A45581" w:rsidP="009958EF">
            <w:pPr>
              <w:ind w:hanging="1329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564,</w:t>
            </w:r>
            <w:r w:rsidR="00753E2B" w:rsidRPr="001E1831">
              <w:rPr>
                <w:rFonts w:ascii="Angsana New" w:hAnsi="Angsana New"/>
              </w:rPr>
              <w:t>649</w:t>
            </w:r>
          </w:p>
        </w:tc>
        <w:tc>
          <w:tcPr>
            <w:tcW w:w="1210" w:type="dxa"/>
            <w:vAlign w:val="bottom"/>
          </w:tcPr>
          <w:p w14:paraId="387E9384" w14:textId="50FF4DC1" w:rsidR="009958EF" w:rsidRPr="001E1831" w:rsidRDefault="009958EF" w:rsidP="009958EF">
            <w:pPr>
              <w:ind w:hanging="1329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384,683</w:t>
            </w:r>
          </w:p>
        </w:tc>
        <w:tc>
          <w:tcPr>
            <w:tcW w:w="1208" w:type="dxa"/>
            <w:vAlign w:val="bottom"/>
          </w:tcPr>
          <w:p w14:paraId="6AEDF323" w14:textId="3DD7E109" w:rsidR="009958EF" w:rsidRPr="001E1831" w:rsidRDefault="00A45581" w:rsidP="009958EF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24,</w:t>
            </w:r>
            <w:r w:rsidR="00753E2B" w:rsidRPr="001E1831">
              <w:rPr>
                <w:rFonts w:ascii="Angsana New" w:hAnsi="Angsana New"/>
              </w:rPr>
              <w:t>680</w:t>
            </w:r>
          </w:p>
        </w:tc>
        <w:tc>
          <w:tcPr>
            <w:tcW w:w="1210" w:type="dxa"/>
            <w:vAlign w:val="bottom"/>
          </w:tcPr>
          <w:p w14:paraId="45956ACB" w14:textId="5D69EF81" w:rsidR="009958EF" w:rsidRPr="001E1831" w:rsidRDefault="009958EF" w:rsidP="009958EF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85,720</w:t>
            </w:r>
          </w:p>
        </w:tc>
        <w:tc>
          <w:tcPr>
            <w:tcW w:w="1208" w:type="dxa"/>
            <w:vAlign w:val="bottom"/>
          </w:tcPr>
          <w:p w14:paraId="102EC8F0" w14:textId="5CC3294F" w:rsidR="009958EF" w:rsidRPr="001E1831" w:rsidRDefault="00A45581" w:rsidP="009958EF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11</w:t>
            </w:r>
            <w:r w:rsidR="00753E2B" w:rsidRPr="001E1831">
              <w:rPr>
                <w:rFonts w:ascii="Angsana New" w:hAnsi="Angsana New"/>
              </w:rPr>
              <w:t>5</w:t>
            </w:r>
            <w:r w:rsidRPr="001E1831">
              <w:rPr>
                <w:rFonts w:ascii="Angsana New" w:hAnsi="Angsana New"/>
              </w:rPr>
              <w:t>,</w:t>
            </w:r>
            <w:r w:rsidR="00753E2B" w:rsidRPr="001E1831">
              <w:rPr>
                <w:rFonts w:ascii="Angsana New" w:hAnsi="Angsana New"/>
              </w:rPr>
              <w:t>886</w:t>
            </w:r>
          </w:p>
        </w:tc>
        <w:tc>
          <w:tcPr>
            <w:tcW w:w="1211" w:type="dxa"/>
            <w:vAlign w:val="bottom"/>
          </w:tcPr>
          <w:p w14:paraId="6DDF54D5" w14:textId="52270FFD" w:rsidR="009958EF" w:rsidRPr="001E1831" w:rsidRDefault="009958EF" w:rsidP="009958EF">
            <w:pP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9,696</w:t>
            </w:r>
          </w:p>
        </w:tc>
      </w:tr>
      <w:tr w:rsidR="009958EF" w:rsidRPr="001E1831" w14:paraId="49BC25C7" w14:textId="77777777" w:rsidTr="00F25737">
        <w:trPr>
          <w:trHeight w:val="390"/>
        </w:trPr>
        <w:tc>
          <w:tcPr>
            <w:tcW w:w="1692" w:type="dxa"/>
            <w:vAlign w:val="bottom"/>
          </w:tcPr>
          <w:p w14:paraId="7703F540" w14:textId="77777777" w:rsidR="009958EF" w:rsidRPr="001E1831" w:rsidRDefault="009958EF" w:rsidP="009958EF">
            <w:pPr>
              <w:ind w:right="-36"/>
              <w:rPr>
                <w:rFonts w:ascii="Angsana New" w:hAnsi="Angsana New"/>
              </w:rPr>
            </w:pPr>
            <w:r w:rsidRPr="001E1831">
              <w:rPr>
                <w:rFonts w:ascii="Angsana New" w:hAnsi="Angsana New" w:hint="cs"/>
                <w:cs/>
              </w:rPr>
              <w:t>ในประเทศ</w:t>
            </w:r>
          </w:p>
        </w:tc>
        <w:tc>
          <w:tcPr>
            <w:tcW w:w="1208" w:type="dxa"/>
            <w:vAlign w:val="bottom"/>
          </w:tcPr>
          <w:p w14:paraId="6DE49EAB" w14:textId="1589E14F" w:rsidR="009958EF" w:rsidRPr="001E1831" w:rsidRDefault="00A45581" w:rsidP="009958E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2,0</w:t>
            </w:r>
            <w:r w:rsidR="00753E2B" w:rsidRPr="001E1831">
              <w:rPr>
                <w:rFonts w:ascii="Angsana New" w:hAnsi="Angsana New"/>
              </w:rPr>
              <w:t>01</w:t>
            </w:r>
            <w:r w:rsidRPr="001E1831">
              <w:rPr>
                <w:rFonts w:ascii="Angsana New" w:hAnsi="Angsana New"/>
              </w:rPr>
              <w:t>,</w:t>
            </w:r>
            <w:r w:rsidR="00753E2B" w:rsidRPr="001E1831">
              <w:rPr>
                <w:rFonts w:ascii="Angsana New" w:hAnsi="Angsana New"/>
              </w:rPr>
              <w:t>201</w:t>
            </w:r>
          </w:p>
        </w:tc>
        <w:tc>
          <w:tcPr>
            <w:tcW w:w="1210" w:type="dxa"/>
            <w:vAlign w:val="bottom"/>
          </w:tcPr>
          <w:p w14:paraId="76A8013A" w14:textId="32E2D415" w:rsidR="009958EF" w:rsidRPr="001E1831" w:rsidRDefault="009958EF" w:rsidP="009958E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3,049,117</w:t>
            </w:r>
          </w:p>
        </w:tc>
        <w:tc>
          <w:tcPr>
            <w:tcW w:w="1208" w:type="dxa"/>
            <w:vAlign w:val="bottom"/>
          </w:tcPr>
          <w:p w14:paraId="2643F8B2" w14:textId="4BFD0C23" w:rsidR="009958EF" w:rsidRPr="001E1831" w:rsidRDefault="00A45581" w:rsidP="009958E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27,</w:t>
            </w:r>
            <w:r w:rsidR="00753E2B" w:rsidRPr="001E1831">
              <w:rPr>
                <w:rFonts w:ascii="Angsana New" w:hAnsi="Angsana New"/>
              </w:rPr>
              <w:t>380</w:t>
            </w:r>
          </w:p>
        </w:tc>
        <w:tc>
          <w:tcPr>
            <w:tcW w:w="1210" w:type="dxa"/>
            <w:vAlign w:val="bottom"/>
          </w:tcPr>
          <w:p w14:paraId="18A88A6D" w14:textId="1AD08DA0" w:rsidR="009958EF" w:rsidRPr="001E1831" w:rsidRDefault="009958EF" w:rsidP="009958E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890,777</w:t>
            </w:r>
          </w:p>
        </w:tc>
        <w:tc>
          <w:tcPr>
            <w:tcW w:w="1208" w:type="dxa"/>
            <w:vAlign w:val="bottom"/>
          </w:tcPr>
          <w:p w14:paraId="14D32F33" w14:textId="0F827436" w:rsidR="009958EF" w:rsidRPr="001E1831" w:rsidRDefault="00A45581" w:rsidP="009958E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(</w:t>
            </w:r>
            <w:r w:rsidR="00753E2B" w:rsidRPr="001E1831">
              <w:rPr>
                <w:rFonts w:ascii="Angsana New" w:hAnsi="Angsana New"/>
              </w:rPr>
              <w:t>52</w:t>
            </w:r>
            <w:r w:rsidRPr="001E1831">
              <w:rPr>
                <w:rFonts w:ascii="Angsana New" w:hAnsi="Angsana New"/>
              </w:rPr>
              <w:t>,</w:t>
            </w:r>
            <w:r w:rsidR="00753E2B" w:rsidRPr="001E1831">
              <w:rPr>
                <w:rFonts w:ascii="Angsana New" w:hAnsi="Angsana New"/>
              </w:rPr>
              <w:t>663</w:t>
            </w:r>
            <w:r w:rsidRPr="001E1831">
              <w:rPr>
                <w:rFonts w:ascii="Angsana New" w:hAnsi="Angsana New"/>
              </w:rPr>
              <w:t>)</w:t>
            </w:r>
          </w:p>
        </w:tc>
        <w:tc>
          <w:tcPr>
            <w:tcW w:w="1211" w:type="dxa"/>
            <w:vAlign w:val="bottom"/>
          </w:tcPr>
          <w:p w14:paraId="04C66277" w14:textId="112CC8AE" w:rsidR="009958EF" w:rsidRPr="001E1831" w:rsidRDefault="009958EF" w:rsidP="009958E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726,783</w:t>
            </w:r>
          </w:p>
        </w:tc>
      </w:tr>
      <w:tr w:rsidR="009958EF" w:rsidRPr="001E1831" w14:paraId="6D78DDB5" w14:textId="77777777" w:rsidTr="00F65EA1">
        <w:trPr>
          <w:trHeight w:val="478"/>
        </w:trPr>
        <w:tc>
          <w:tcPr>
            <w:tcW w:w="1692" w:type="dxa"/>
            <w:vAlign w:val="bottom"/>
          </w:tcPr>
          <w:p w14:paraId="5202261F" w14:textId="77777777" w:rsidR="009958EF" w:rsidRPr="001E1831" w:rsidRDefault="009958EF" w:rsidP="009958EF">
            <w:pPr>
              <w:ind w:right="-36"/>
              <w:rPr>
                <w:rFonts w:ascii="Angsana New" w:hAnsi="Angsana New"/>
              </w:rPr>
            </w:pPr>
            <w:r w:rsidRPr="001E1831">
              <w:rPr>
                <w:rFonts w:ascii="Angsana New" w:hAnsi="Angsana New" w:hint="cs"/>
                <w:cs/>
              </w:rPr>
              <w:t>รวม</w:t>
            </w:r>
          </w:p>
        </w:tc>
        <w:tc>
          <w:tcPr>
            <w:tcW w:w="1208" w:type="dxa"/>
            <w:vAlign w:val="bottom"/>
          </w:tcPr>
          <w:p w14:paraId="377D6381" w14:textId="680B20F7" w:rsidR="009958EF" w:rsidRPr="001E1831" w:rsidRDefault="00A45581" w:rsidP="009958E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2,5</w:t>
            </w:r>
            <w:r w:rsidR="00753E2B" w:rsidRPr="001E1831">
              <w:rPr>
                <w:rFonts w:ascii="Angsana New" w:hAnsi="Angsana New"/>
              </w:rPr>
              <w:t>65</w:t>
            </w:r>
            <w:r w:rsidRPr="001E1831">
              <w:rPr>
                <w:rFonts w:ascii="Angsana New" w:hAnsi="Angsana New"/>
              </w:rPr>
              <w:t>,</w:t>
            </w:r>
            <w:r w:rsidR="00753E2B" w:rsidRPr="001E1831">
              <w:rPr>
                <w:rFonts w:ascii="Angsana New" w:hAnsi="Angsana New"/>
              </w:rPr>
              <w:t>850</w:t>
            </w:r>
          </w:p>
        </w:tc>
        <w:tc>
          <w:tcPr>
            <w:tcW w:w="1210" w:type="dxa"/>
            <w:vAlign w:val="bottom"/>
          </w:tcPr>
          <w:p w14:paraId="605F2972" w14:textId="650BF3C8" w:rsidR="009958EF" w:rsidRPr="001E1831" w:rsidRDefault="009958EF" w:rsidP="009958E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3,433,800</w:t>
            </w:r>
          </w:p>
        </w:tc>
        <w:tc>
          <w:tcPr>
            <w:tcW w:w="1208" w:type="dxa"/>
            <w:vAlign w:val="bottom"/>
          </w:tcPr>
          <w:p w14:paraId="3DC5F599" w14:textId="17D6D498" w:rsidR="009958EF" w:rsidRPr="001E1831" w:rsidRDefault="00A45581" w:rsidP="009958E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5</w:t>
            </w:r>
            <w:r w:rsidR="00753E2B" w:rsidRPr="001E1831">
              <w:rPr>
                <w:rFonts w:ascii="Angsana New" w:hAnsi="Angsana New"/>
              </w:rPr>
              <w:t>2</w:t>
            </w:r>
            <w:r w:rsidRPr="001E1831">
              <w:rPr>
                <w:rFonts w:ascii="Angsana New" w:hAnsi="Angsana New"/>
              </w:rPr>
              <w:t>,</w:t>
            </w:r>
            <w:r w:rsidR="00753E2B" w:rsidRPr="001E1831">
              <w:rPr>
                <w:rFonts w:ascii="Angsana New" w:hAnsi="Angsana New"/>
              </w:rPr>
              <w:t>060</w:t>
            </w:r>
          </w:p>
        </w:tc>
        <w:tc>
          <w:tcPr>
            <w:tcW w:w="1210" w:type="dxa"/>
            <w:vAlign w:val="bottom"/>
          </w:tcPr>
          <w:p w14:paraId="6E6BB9BC" w14:textId="257A6B66" w:rsidR="009958EF" w:rsidRPr="001E1831" w:rsidRDefault="009958EF" w:rsidP="009958E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976,497</w:t>
            </w:r>
          </w:p>
        </w:tc>
        <w:tc>
          <w:tcPr>
            <w:tcW w:w="1208" w:type="dxa"/>
            <w:vAlign w:val="bottom"/>
          </w:tcPr>
          <w:p w14:paraId="35C14241" w14:textId="47A84461" w:rsidR="009958EF" w:rsidRPr="001E1831" w:rsidRDefault="00753E2B" w:rsidP="009958E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63</w:t>
            </w:r>
            <w:r w:rsidR="00A45581" w:rsidRPr="001E1831">
              <w:rPr>
                <w:rFonts w:ascii="Angsana New" w:hAnsi="Angsana New"/>
              </w:rPr>
              <w:t>,</w:t>
            </w:r>
            <w:r w:rsidRPr="001E1831">
              <w:rPr>
                <w:rFonts w:ascii="Angsana New" w:hAnsi="Angsana New"/>
              </w:rPr>
              <w:t>223</w:t>
            </w:r>
          </w:p>
        </w:tc>
        <w:tc>
          <w:tcPr>
            <w:tcW w:w="1211" w:type="dxa"/>
            <w:vAlign w:val="bottom"/>
          </w:tcPr>
          <w:p w14:paraId="52179340" w14:textId="7C69B381" w:rsidR="009958EF" w:rsidRPr="001E1831" w:rsidRDefault="009958EF" w:rsidP="009958E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736,479</w:t>
            </w:r>
          </w:p>
        </w:tc>
      </w:tr>
    </w:tbl>
    <w:p w14:paraId="50DE5254" w14:textId="77777777" w:rsidR="00A56300" w:rsidRPr="001E1831" w:rsidRDefault="00512012" w:rsidP="009958EF">
      <w:pPr>
        <w:tabs>
          <w:tab w:val="right" w:pos="12420"/>
        </w:tabs>
        <w:spacing w:before="120"/>
        <w:ind w:left="839" w:right="-45" w:hanging="209"/>
        <w:jc w:val="both"/>
        <w:rPr>
          <w:rFonts w:ascii="Angsana New" w:hAnsi="Angsana New"/>
          <w:sz w:val="22"/>
          <w:szCs w:val="22"/>
        </w:rPr>
      </w:pPr>
      <w:r w:rsidRPr="001E1831">
        <w:rPr>
          <w:rFonts w:ascii="Angsana New" w:hAnsi="Angsana New" w:hint="cs"/>
          <w:sz w:val="22"/>
          <w:szCs w:val="22"/>
          <w:cs/>
        </w:rPr>
        <w:t>(1) หมายถึง กำไรสำหรับปี</w:t>
      </w:r>
      <w:r w:rsidR="00A56300" w:rsidRPr="001E1831">
        <w:rPr>
          <w:rFonts w:ascii="Angsana New" w:hAnsi="Angsana New" w:hint="cs"/>
          <w:sz w:val="22"/>
          <w:szCs w:val="22"/>
          <w:cs/>
        </w:rPr>
        <w:t>ส่วนที่เป็นของผู้ถือหุ้นบริษัทใหญ่</w:t>
      </w:r>
    </w:p>
    <w:p w14:paraId="29DD97BC" w14:textId="77777777" w:rsidR="003C78C8" w:rsidRPr="001E1831" w:rsidRDefault="003C78C8">
      <w:pPr>
        <w:tabs>
          <w:tab w:val="right" w:pos="12420"/>
        </w:tabs>
        <w:spacing w:before="120" w:after="120"/>
        <w:ind w:left="840" w:right="-43" w:hanging="480"/>
        <w:jc w:val="both"/>
        <w:rPr>
          <w:rFonts w:ascii="Angsana New" w:hAnsi="Angsana New"/>
          <w:b/>
          <w:bCs/>
        </w:rPr>
      </w:pPr>
    </w:p>
    <w:p w14:paraId="7C0937CE" w14:textId="58A5F90A" w:rsidR="00862D25" w:rsidRPr="001E1831" w:rsidRDefault="009453CC">
      <w:pPr>
        <w:tabs>
          <w:tab w:val="right" w:pos="12420"/>
        </w:tabs>
        <w:spacing w:before="120" w:after="120"/>
        <w:ind w:left="840" w:right="-43" w:hanging="480"/>
        <w:jc w:val="both"/>
        <w:rPr>
          <w:rFonts w:ascii="Angsana New" w:hAnsi="Angsana New"/>
          <w:b/>
          <w:bCs/>
        </w:rPr>
      </w:pPr>
      <w:r w:rsidRPr="001E1831">
        <w:rPr>
          <w:rFonts w:ascii="Angsana New" w:hAnsi="Angsana New"/>
          <w:b/>
          <w:bCs/>
        </w:rPr>
        <w:t>2</w:t>
      </w:r>
      <w:r w:rsidR="000621B7" w:rsidRPr="001E1831">
        <w:rPr>
          <w:rFonts w:ascii="Angsana New" w:hAnsi="Angsana New"/>
          <w:b/>
          <w:bCs/>
        </w:rPr>
        <w:t>4</w:t>
      </w:r>
      <w:r w:rsidRPr="001E1831">
        <w:rPr>
          <w:rFonts w:ascii="Angsana New" w:hAnsi="Angsana New"/>
          <w:b/>
          <w:bCs/>
        </w:rPr>
        <w:t>.2</w:t>
      </w:r>
      <w:r w:rsidR="00862D25" w:rsidRPr="001E1831">
        <w:rPr>
          <w:rFonts w:ascii="Angsana New" w:hAnsi="Angsana New" w:hint="cs"/>
          <w:b/>
          <w:bCs/>
          <w:cs/>
        </w:rPr>
        <w:tab/>
      </w:r>
      <w:r w:rsidR="00862D25" w:rsidRPr="001E1831">
        <w:rPr>
          <w:rFonts w:ascii="Angsana New" w:hAnsi="Angsana New"/>
          <w:b/>
          <w:bCs/>
          <w:cs/>
        </w:rPr>
        <w:t>สินทรัพย์แยกตามส่วนงาน</w:t>
      </w:r>
    </w:p>
    <w:tbl>
      <w:tblPr>
        <w:tblW w:w="9536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2610"/>
        <w:gridCol w:w="972"/>
        <w:gridCol w:w="851"/>
        <w:gridCol w:w="850"/>
        <w:gridCol w:w="851"/>
        <w:gridCol w:w="709"/>
        <w:gridCol w:w="761"/>
        <w:gridCol w:w="940"/>
        <w:gridCol w:w="992"/>
      </w:tblGrid>
      <w:tr w:rsidR="00862D25" w:rsidRPr="001E1831" w14:paraId="64D0D07B" w14:textId="77777777" w:rsidTr="00F65EA1">
        <w:trPr>
          <w:trHeight w:hRule="exact" w:val="291"/>
        </w:trPr>
        <w:tc>
          <w:tcPr>
            <w:tcW w:w="2610" w:type="dxa"/>
          </w:tcPr>
          <w:p w14:paraId="08AECB22" w14:textId="77777777" w:rsidR="00862D25" w:rsidRPr="001E1831" w:rsidRDefault="00862D25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6926" w:type="dxa"/>
            <w:gridSpan w:val="8"/>
            <w:tcBorders>
              <w:bottom w:val="single" w:sz="4" w:space="0" w:color="auto"/>
            </w:tcBorders>
          </w:tcPr>
          <w:p w14:paraId="34B37D0B" w14:textId="77777777" w:rsidR="00862D25" w:rsidRPr="001E1831" w:rsidRDefault="005C5916" w:rsidP="005C5916">
            <w:pPr>
              <w:ind w:right="-36"/>
              <w:jc w:val="center"/>
              <w:rPr>
                <w:rFonts w:ascii="Angsana New" w:hAnsi="Angsana New"/>
                <w:u w:val="single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>พันบาท</w:t>
            </w:r>
          </w:p>
        </w:tc>
      </w:tr>
      <w:tr w:rsidR="005C5916" w:rsidRPr="001E1831" w14:paraId="44A925E1" w14:textId="77777777" w:rsidTr="00F65EA1">
        <w:trPr>
          <w:trHeight w:hRule="exact" w:val="335"/>
        </w:trPr>
        <w:tc>
          <w:tcPr>
            <w:tcW w:w="2610" w:type="dxa"/>
          </w:tcPr>
          <w:p w14:paraId="39DAF572" w14:textId="77777777" w:rsidR="005C5916" w:rsidRPr="001E1831" w:rsidRDefault="005C5916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6926" w:type="dxa"/>
            <w:gridSpan w:val="8"/>
            <w:tcBorders>
              <w:bottom w:val="single" w:sz="4" w:space="0" w:color="auto"/>
            </w:tcBorders>
          </w:tcPr>
          <w:p w14:paraId="2006EC6F" w14:textId="58D7B56A" w:rsidR="005C5916" w:rsidRPr="001E1831" w:rsidRDefault="005C5916" w:rsidP="00637FDA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 xml:space="preserve">ณ </w:t>
            </w:r>
            <w:r w:rsidRPr="001E1831">
              <w:rPr>
                <w:rFonts w:ascii="Angsana New" w:hAnsi="Angsana New"/>
                <w:cs/>
              </w:rPr>
              <w:t xml:space="preserve">วันที่ </w:t>
            </w:r>
            <w:r w:rsidRPr="001E1831">
              <w:rPr>
                <w:rFonts w:ascii="Angsana New" w:hAnsi="Angsana New"/>
              </w:rPr>
              <w:t xml:space="preserve">31 </w:t>
            </w:r>
            <w:r w:rsidRPr="001E1831">
              <w:rPr>
                <w:rFonts w:ascii="Angsana New" w:hAnsi="Angsana New" w:hint="cs"/>
                <w:cs/>
              </w:rPr>
              <w:t>ธันวาคม</w:t>
            </w:r>
            <w:r w:rsidRPr="001E1831">
              <w:rPr>
                <w:rFonts w:ascii="Angsana New" w:hAnsi="Angsana New"/>
                <w:cs/>
              </w:rPr>
              <w:t xml:space="preserve"> </w:t>
            </w:r>
            <w:r w:rsidRPr="001E1831">
              <w:rPr>
                <w:rFonts w:ascii="Angsana New" w:hAnsi="Angsana New"/>
              </w:rPr>
              <w:t>25</w:t>
            </w:r>
            <w:r w:rsidR="00637FDA" w:rsidRPr="001E1831">
              <w:rPr>
                <w:rFonts w:ascii="Angsana New" w:hAnsi="Angsana New"/>
              </w:rPr>
              <w:t>6</w:t>
            </w:r>
            <w:r w:rsidR="00061C7C" w:rsidRPr="001E1831">
              <w:rPr>
                <w:rFonts w:ascii="Angsana New" w:hAnsi="Angsana New"/>
              </w:rPr>
              <w:t>3</w:t>
            </w:r>
            <w:r w:rsidRPr="001E1831">
              <w:rPr>
                <w:rFonts w:ascii="Angsana New" w:hAnsi="Angsana New"/>
                <w:cs/>
              </w:rPr>
              <w:t xml:space="preserve"> </w:t>
            </w:r>
            <w:r w:rsidRPr="001E1831">
              <w:rPr>
                <w:rFonts w:ascii="Angsana New" w:hAnsi="Angsana New" w:hint="cs"/>
                <w:cs/>
              </w:rPr>
              <w:t xml:space="preserve">และ </w:t>
            </w:r>
            <w:r w:rsidRPr="001E1831">
              <w:rPr>
                <w:rFonts w:ascii="Angsana New" w:hAnsi="Angsana New"/>
              </w:rPr>
              <w:t>25</w:t>
            </w:r>
            <w:r w:rsidR="00637FDA" w:rsidRPr="001E1831">
              <w:rPr>
                <w:rFonts w:ascii="Angsana New" w:hAnsi="Angsana New"/>
              </w:rPr>
              <w:t>6</w:t>
            </w:r>
            <w:r w:rsidR="00061C7C" w:rsidRPr="001E1831">
              <w:rPr>
                <w:rFonts w:ascii="Angsana New" w:hAnsi="Angsana New"/>
              </w:rPr>
              <w:t>2</w:t>
            </w:r>
          </w:p>
        </w:tc>
      </w:tr>
      <w:tr w:rsidR="005C5916" w:rsidRPr="001E1831" w14:paraId="34095E9B" w14:textId="77777777" w:rsidTr="00E35826">
        <w:trPr>
          <w:trHeight w:hRule="exact" w:val="337"/>
        </w:trPr>
        <w:tc>
          <w:tcPr>
            <w:tcW w:w="2610" w:type="dxa"/>
          </w:tcPr>
          <w:p w14:paraId="281F147D" w14:textId="77777777" w:rsidR="005C5916" w:rsidRPr="001E1831" w:rsidRDefault="005C5916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823" w:type="dxa"/>
            <w:gridSpan w:val="2"/>
            <w:tcBorders>
              <w:bottom w:val="single" w:sz="4" w:space="0" w:color="auto"/>
            </w:tcBorders>
          </w:tcPr>
          <w:p w14:paraId="4B61BA87" w14:textId="77777777" w:rsidR="005C5916" w:rsidRPr="001E1831" w:rsidRDefault="005C5916" w:rsidP="009B320E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>ที่ปรึกษาธุรกิจ</w:t>
            </w:r>
          </w:p>
        </w:tc>
        <w:tc>
          <w:tcPr>
            <w:tcW w:w="1701" w:type="dxa"/>
            <w:gridSpan w:val="2"/>
          </w:tcPr>
          <w:p w14:paraId="7F3DB2F1" w14:textId="77777777" w:rsidR="005C5916" w:rsidRPr="001E1831" w:rsidRDefault="005C5916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>ฝ่ายการลงทุน</w:t>
            </w:r>
          </w:p>
        </w:tc>
        <w:tc>
          <w:tcPr>
            <w:tcW w:w="1470" w:type="dxa"/>
            <w:gridSpan w:val="2"/>
          </w:tcPr>
          <w:p w14:paraId="7D06C8F3" w14:textId="77777777" w:rsidR="005C5916" w:rsidRPr="001E1831" w:rsidRDefault="005C5916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 w:hint="cs"/>
                <w:cs/>
              </w:rPr>
              <w:t>รายการตัดบัญชี</w:t>
            </w:r>
          </w:p>
        </w:tc>
        <w:tc>
          <w:tcPr>
            <w:tcW w:w="1932" w:type="dxa"/>
            <w:gridSpan w:val="2"/>
          </w:tcPr>
          <w:p w14:paraId="085806CB" w14:textId="77777777" w:rsidR="005C5916" w:rsidRPr="001E1831" w:rsidRDefault="005C5916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</w:rPr>
            </w:pPr>
            <w:r w:rsidRPr="001E1831">
              <w:rPr>
                <w:rFonts w:ascii="Angsana New" w:hAnsi="Angsana New" w:hint="cs"/>
                <w:cs/>
              </w:rPr>
              <w:t>งบการเงินรวม</w:t>
            </w:r>
          </w:p>
        </w:tc>
      </w:tr>
      <w:tr w:rsidR="00061C7C" w:rsidRPr="001E1831" w14:paraId="7A75261E" w14:textId="77777777" w:rsidTr="001D7818">
        <w:trPr>
          <w:trHeight w:hRule="exact" w:val="340"/>
        </w:trPr>
        <w:tc>
          <w:tcPr>
            <w:tcW w:w="2610" w:type="dxa"/>
            <w:vAlign w:val="bottom"/>
          </w:tcPr>
          <w:p w14:paraId="667F3760" w14:textId="77777777" w:rsidR="00061C7C" w:rsidRPr="001E1831" w:rsidRDefault="00061C7C" w:rsidP="00061C7C">
            <w:pPr>
              <w:spacing w:line="260" w:lineRule="exact"/>
              <w:ind w:right="-36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/>
                <w:u w:val="single"/>
                <w:cs/>
              </w:rPr>
              <w:t>สินทรัพย์</w:t>
            </w:r>
          </w:p>
        </w:tc>
        <w:tc>
          <w:tcPr>
            <w:tcW w:w="972" w:type="dxa"/>
            <w:tcBorders>
              <w:top w:val="single" w:sz="4" w:space="0" w:color="auto"/>
            </w:tcBorders>
            <w:vAlign w:val="bottom"/>
          </w:tcPr>
          <w:p w14:paraId="397C3A43" w14:textId="01C15453" w:rsidR="00061C7C" w:rsidRPr="001E1831" w:rsidRDefault="00061C7C" w:rsidP="00061C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u w:val="single"/>
                <w:cs/>
              </w:rPr>
            </w:pPr>
            <w:r w:rsidRPr="001E1831">
              <w:rPr>
                <w:rFonts w:ascii="Angsana New" w:hAnsi="Angsana New"/>
                <w:u w:val="single"/>
              </w:rPr>
              <w:t>256</w:t>
            </w:r>
            <w:r w:rsidRPr="001E1831">
              <w:rPr>
                <w:rFonts w:ascii="Angsana New" w:hAnsi="Angsana New" w:hint="cs"/>
                <w:u w:val="single"/>
                <w:cs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14:paraId="6DD3F4C1" w14:textId="7A6DC8FE" w:rsidR="00061C7C" w:rsidRPr="001E1831" w:rsidRDefault="00061C7C" w:rsidP="00061C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u w:val="single"/>
              </w:rPr>
            </w:pPr>
            <w:r w:rsidRPr="001E1831">
              <w:rPr>
                <w:rFonts w:ascii="Angsana New" w:hAnsi="Angsana New"/>
                <w:u w:val="single"/>
              </w:rPr>
              <w:t>256</w:t>
            </w:r>
            <w:r w:rsidRPr="001E1831">
              <w:rPr>
                <w:rFonts w:ascii="Angsana New" w:hAnsi="Angsana New" w:hint="cs"/>
                <w:u w:val="single"/>
                <w:cs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14:paraId="776176D6" w14:textId="7D777011" w:rsidR="00061C7C" w:rsidRPr="001E1831" w:rsidRDefault="00061C7C" w:rsidP="00061C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u w:val="single"/>
              </w:rPr>
            </w:pPr>
            <w:r w:rsidRPr="001E1831">
              <w:rPr>
                <w:rFonts w:ascii="Angsana New" w:hAnsi="Angsana New"/>
                <w:u w:val="single"/>
              </w:rPr>
              <w:t>2563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14:paraId="7118F124" w14:textId="37069E39" w:rsidR="00061C7C" w:rsidRPr="001E1831" w:rsidRDefault="00061C7C" w:rsidP="00061C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u w:val="single"/>
              </w:rPr>
            </w:pPr>
            <w:r w:rsidRPr="001E1831">
              <w:rPr>
                <w:rFonts w:ascii="Angsana New" w:hAnsi="Angsana New"/>
                <w:u w:val="single"/>
              </w:rPr>
              <w:t>256</w:t>
            </w:r>
            <w:r w:rsidRPr="001E1831">
              <w:rPr>
                <w:rFonts w:ascii="Angsana New" w:hAnsi="Angsana New" w:hint="cs"/>
                <w:u w:val="single"/>
                <w: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14:paraId="64E7E697" w14:textId="7B76AFA5" w:rsidR="00061C7C" w:rsidRPr="001E1831" w:rsidRDefault="00061C7C" w:rsidP="00061C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u w:val="single"/>
              </w:rPr>
            </w:pPr>
            <w:r w:rsidRPr="001E1831">
              <w:rPr>
                <w:rFonts w:ascii="Angsana New" w:hAnsi="Angsana New"/>
                <w:u w:val="single"/>
              </w:rPr>
              <w:t>2563</w:t>
            </w:r>
          </w:p>
        </w:tc>
        <w:tc>
          <w:tcPr>
            <w:tcW w:w="761" w:type="dxa"/>
            <w:tcBorders>
              <w:top w:val="single" w:sz="4" w:space="0" w:color="auto"/>
            </w:tcBorders>
            <w:vAlign w:val="bottom"/>
          </w:tcPr>
          <w:p w14:paraId="2F861A14" w14:textId="4561A144" w:rsidR="00061C7C" w:rsidRPr="001E1831" w:rsidRDefault="00061C7C" w:rsidP="00061C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u w:val="single"/>
              </w:rPr>
            </w:pPr>
            <w:r w:rsidRPr="001E1831">
              <w:rPr>
                <w:rFonts w:ascii="Angsana New" w:hAnsi="Angsana New"/>
                <w:u w:val="single"/>
              </w:rPr>
              <w:t>256</w:t>
            </w:r>
            <w:r w:rsidRPr="001E1831">
              <w:rPr>
                <w:rFonts w:ascii="Angsana New" w:hAnsi="Angsana New" w:hint="cs"/>
                <w:u w:val="single"/>
                <w:cs/>
              </w:rPr>
              <w:t>2</w:t>
            </w:r>
          </w:p>
        </w:tc>
        <w:tc>
          <w:tcPr>
            <w:tcW w:w="940" w:type="dxa"/>
            <w:tcBorders>
              <w:top w:val="single" w:sz="4" w:space="0" w:color="auto"/>
            </w:tcBorders>
            <w:vAlign w:val="bottom"/>
          </w:tcPr>
          <w:p w14:paraId="46A34855" w14:textId="30C581C6" w:rsidR="00061C7C" w:rsidRPr="001E1831" w:rsidRDefault="00061C7C" w:rsidP="00061C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u w:val="single"/>
              </w:rPr>
            </w:pPr>
            <w:r w:rsidRPr="001E1831">
              <w:rPr>
                <w:rFonts w:ascii="Angsana New" w:hAnsi="Angsana New"/>
                <w:u w:val="single"/>
              </w:rPr>
              <w:t>2563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011AC145" w14:textId="2741C70B" w:rsidR="00061C7C" w:rsidRPr="001E1831" w:rsidRDefault="00061C7C" w:rsidP="00061C7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u w:val="single"/>
              </w:rPr>
            </w:pPr>
            <w:r w:rsidRPr="001E1831">
              <w:rPr>
                <w:rFonts w:ascii="Angsana New" w:hAnsi="Angsana New"/>
                <w:u w:val="single"/>
              </w:rPr>
              <w:t>256</w:t>
            </w:r>
            <w:r w:rsidRPr="001E1831">
              <w:rPr>
                <w:rFonts w:ascii="Angsana New" w:hAnsi="Angsana New" w:hint="cs"/>
                <w:u w:val="single"/>
                <w:cs/>
              </w:rPr>
              <w:t>2</w:t>
            </w:r>
          </w:p>
        </w:tc>
      </w:tr>
      <w:tr w:rsidR="00061C7C" w:rsidRPr="001E1831" w14:paraId="1B2F34CD" w14:textId="77777777" w:rsidTr="001D7818">
        <w:trPr>
          <w:trHeight w:hRule="exact" w:val="340"/>
        </w:trPr>
        <w:tc>
          <w:tcPr>
            <w:tcW w:w="2610" w:type="dxa"/>
            <w:vAlign w:val="bottom"/>
          </w:tcPr>
          <w:p w14:paraId="7B44339F" w14:textId="77777777" w:rsidR="00061C7C" w:rsidRPr="001E1831" w:rsidRDefault="00061C7C" w:rsidP="00061C7C">
            <w:pPr>
              <w:spacing w:line="260" w:lineRule="exact"/>
              <w:ind w:right="-36"/>
              <w:rPr>
                <w:rFonts w:ascii="Angsana New" w:hAnsi="Angsana New"/>
              </w:rPr>
            </w:pPr>
            <w:r w:rsidRPr="001E1831">
              <w:rPr>
                <w:rFonts w:ascii="Angsana New" w:hAnsi="Angsana New" w:hint="cs"/>
                <w:cs/>
              </w:rPr>
              <w:t>ที่ดิน อาคารและอุปกรณ์</w:t>
            </w:r>
            <w:r w:rsidRPr="001E1831">
              <w:rPr>
                <w:rFonts w:ascii="Angsana New" w:hAnsi="Angsana New"/>
                <w:cs/>
              </w:rPr>
              <w:t xml:space="preserve"> </w:t>
            </w:r>
          </w:p>
        </w:tc>
        <w:tc>
          <w:tcPr>
            <w:tcW w:w="972" w:type="dxa"/>
            <w:vAlign w:val="bottom"/>
          </w:tcPr>
          <w:p w14:paraId="027D67B5" w14:textId="7D70927B" w:rsidR="00061C7C" w:rsidRPr="001E1831" w:rsidRDefault="00A45581" w:rsidP="00061C7C">
            <w:pPr>
              <w:pBdr>
                <w:bottom w:val="double" w:sz="4" w:space="1" w:color="auto"/>
              </w:pBdr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17,145</w:t>
            </w:r>
          </w:p>
        </w:tc>
        <w:tc>
          <w:tcPr>
            <w:tcW w:w="851" w:type="dxa"/>
            <w:vAlign w:val="bottom"/>
          </w:tcPr>
          <w:p w14:paraId="2000317E" w14:textId="75FFD0D3" w:rsidR="00061C7C" w:rsidRPr="001E1831" w:rsidRDefault="00061C7C" w:rsidP="00061C7C">
            <w:pPr>
              <w:pBdr>
                <w:bottom w:val="double" w:sz="4" w:space="1" w:color="auto"/>
              </w:pBdr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13,581</w:t>
            </w:r>
          </w:p>
        </w:tc>
        <w:tc>
          <w:tcPr>
            <w:tcW w:w="850" w:type="dxa"/>
            <w:vAlign w:val="bottom"/>
          </w:tcPr>
          <w:p w14:paraId="42778518" w14:textId="48C6CB0E" w:rsidR="00061C7C" w:rsidRPr="001E1831" w:rsidRDefault="00061C7C" w:rsidP="00061C7C">
            <w:pPr>
              <w:pBdr>
                <w:bottom w:val="double" w:sz="4" w:space="1" w:color="auto"/>
              </w:pBdr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851" w:type="dxa"/>
            <w:vAlign w:val="bottom"/>
          </w:tcPr>
          <w:p w14:paraId="7E39BDC9" w14:textId="142D55D9" w:rsidR="00061C7C" w:rsidRPr="001E1831" w:rsidRDefault="00061C7C" w:rsidP="00061C7C">
            <w:pPr>
              <w:pBdr>
                <w:bottom w:val="double" w:sz="4" w:space="1" w:color="auto"/>
              </w:pBdr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709" w:type="dxa"/>
            <w:vAlign w:val="bottom"/>
          </w:tcPr>
          <w:p w14:paraId="0832C095" w14:textId="77777777" w:rsidR="00061C7C" w:rsidRPr="001E1831" w:rsidRDefault="00061C7C" w:rsidP="00061C7C">
            <w:pPr>
              <w:pBdr>
                <w:bottom w:val="double" w:sz="4" w:space="1" w:color="auto"/>
              </w:pBdr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761" w:type="dxa"/>
            <w:vAlign w:val="bottom"/>
          </w:tcPr>
          <w:p w14:paraId="1E12D1A6" w14:textId="09A35B21" w:rsidR="00061C7C" w:rsidRPr="001E1831" w:rsidRDefault="00061C7C" w:rsidP="00061C7C">
            <w:pPr>
              <w:pBdr>
                <w:bottom w:val="double" w:sz="4" w:space="1" w:color="auto"/>
              </w:pBdr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940" w:type="dxa"/>
            <w:vAlign w:val="bottom"/>
          </w:tcPr>
          <w:p w14:paraId="530185A6" w14:textId="2C914B41" w:rsidR="00061C7C" w:rsidRPr="001E1831" w:rsidRDefault="00A45581" w:rsidP="00061C7C">
            <w:pPr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17,145</w:t>
            </w:r>
          </w:p>
        </w:tc>
        <w:tc>
          <w:tcPr>
            <w:tcW w:w="992" w:type="dxa"/>
            <w:vAlign w:val="bottom"/>
          </w:tcPr>
          <w:p w14:paraId="7C7121EB" w14:textId="6DB97501" w:rsidR="00061C7C" w:rsidRPr="001E1831" w:rsidRDefault="00061C7C" w:rsidP="00061C7C">
            <w:pPr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13,581</w:t>
            </w:r>
          </w:p>
        </w:tc>
      </w:tr>
      <w:tr w:rsidR="00061C7C" w:rsidRPr="001E1831" w14:paraId="6CB52219" w14:textId="77777777" w:rsidTr="001D7818">
        <w:trPr>
          <w:trHeight w:hRule="exact" w:val="340"/>
        </w:trPr>
        <w:tc>
          <w:tcPr>
            <w:tcW w:w="2610" w:type="dxa"/>
            <w:vAlign w:val="bottom"/>
          </w:tcPr>
          <w:p w14:paraId="7D095CD5" w14:textId="77777777" w:rsidR="00061C7C" w:rsidRPr="001E1831" w:rsidRDefault="00061C7C" w:rsidP="00061C7C">
            <w:pPr>
              <w:spacing w:line="260" w:lineRule="exact"/>
              <w:ind w:right="-36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>อุปกรณ์ส่วนกลาง</w:t>
            </w:r>
          </w:p>
        </w:tc>
        <w:tc>
          <w:tcPr>
            <w:tcW w:w="972" w:type="dxa"/>
            <w:vAlign w:val="bottom"/>
          </w:tcPr>
          <w:p w14:paraId="6B3B58B4" w14:textId="77777777" w:rsidR="00061C7C" w:rsidRPr="001E1831" w:rsidRDefault="00061C7C" w:rsidP="00061C7C">
            <w:pPr>
              <w:tabs>
                <w:tab w:val="decimal" w:pos="432"/>
              </w:tabs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5EC6DF02" w14:textId="77777777" w:rsidR="00061C7C" w:rsidRPr="001E1831" w:rsidRDefault="00061C7C" w:rsidP="00061C7C">
            <w:pPr>
              <w:tabs>
                <w:tab w:val="decimal" w:pos="432"/>
              </w:tabs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0E66460B" w14:textId="77777777" w:rsidR="00061C7C" w:rsidRPr="001E1831" w:rsidRDefault="00061C7C" w:rsidP="00061C7C">
            <w:pPr>
              <w:tabs>
                <w:tab w:val="decimal" w:pos="432"/>
              </w:tabs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0499C035" w14:textId="77777777" w:rsidR="00061C7C" w:rsidRPr="001E1831" w:rsidRDefault="00061C7C" w:rsidP="00061C7C">
            <w:pPr>
              <w:tabs>
                <w:tab w:val="decimal" w:pos="432"/>
              </w:tabs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709" w:type="dxa"/>
            <w:vAlign w:val="bottom"/>
          </w:tcPr>
          <w:p w14:paraId="196F6B2D" w14:textId="77777777" w:rsidR="00061C7C" w:rsidRPr="001E1831" w:rsidRDefault="00061C7C" w:rsidP="00061C7C">
            <w:pPr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761" w:type="dxa"/>
            <w:vAlign w:val="bottom"/>
          </w:tcPr>
          <w:p w14:paraId="626F607B" w14:textId="77777777" w:rsidR="00061C7C" w:rsidRPr="001E1831" w:rsidRDefault="00061C7C" w:rsidP="00061C7C">
            <w:pPr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940" w:type="dxa"/>
            <w:vAlign w:val="bottom"/>
          </w:tcPr>
          <w:p w14:paraId="65D5454B" w14:textId="4B77AE65" w:rsidR="00061C7C" w:rsidRPr="001E1831" w:rsidRDefault="00A45581" w:rsidP="00061C7C">
            <w:pPr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14,703</w:t>
            </w:r>
          </w:p>
        </w:tc>
        <w:tc>
          <w:tcPr>
            <w:tcW w:w="992" w:type="dxa"/>
            <w:vAlign w:val="bottom"/>
          </w:tcPr>
          <w:p w14:paraId="41D03CB1" w14:textId="3CC8173D" w:rsidR="00061C7C" w:rsidRPr="001E1831" w:rsidRDefault="00061C7C" w:rsidP="00061C7C">
            <w:pPr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16,847</w:t>
            </w:r>
          </w:p>
        </w:tc>
      </w:tr>
      <w:tr w:rsidR="00061C7C" w:rsidRPr="001E1831" w14:paraId="2367A7B4" w14:textId="77777777" w:rsidTr="001D7818">
        <w:trPr>
          <w:trHeight w:hRule="exact" w:val="340"/>
        </w:trPr>
        <w:tc>
          <w:tcPr>
            <w:tcW w:w="2610" w:type="dxa"/>
            <w:vAlign w:val="bottom"/>
          </w:tcPr>
          <w:p w14:paraId="7BEA0414" w14:textId="77777777" w:rsidR="00061C7C" w:rsidRPr="001E1831" w:rsidRDefault="00061C7C" w:rsidP="00061C7C">
            <w:pPr>
              <w:spacing w:line="260" w:lineRule="exact"/>
              <w:ind w:right="-36"/>
              <w:rPr>
                <w:rFonts w:ascii="Angsana New" w:hAnsi="Angsana New"/>
                <w:cs/>
              </w:rPr>
            </w:pPr>
            <w:r w:rsidRPr="001E1831">
              <w:rPr>
                <w:rFonts w:ascii="Angsana New" w:hAnsi="Angsana New" w:hint="cs"/>
                <w:cs/>
              </w:rPr>
              <w:t>สินทรัพย์ส่วนกลาง</w:t>
            </w:r>
          </w:p>
        </w:tc>
        <w:tc>
          <w:tcPr>
            <w:tcW w:w="972" w:type="dxa"/>
            <w:vAlign w:val="bottom"/>
          </w:tcPr>
          <w:p w14:paraId="5BAB5BCA" w14:textId="77777777" w:rsidR="00061C7C" w:rsidRPr="001E1831" w:rsidRDefault="00061C7C" w:rsidP="00061C7C">
            <w:pPr>
              <w:tabs>
                <w:tab w:val="decimal" w:pos="432"/>
              </w:tabs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57ED3D35" w14:textId="77777777" w:rsidR="00061C7C" w:rsidRPr="001E1831" w:rsidRDefault="00061C7C" w:rsidP="00061C7C">
            <w:pPr>
              <w:tabs>
                <w:tab w:val="decimal" w:pos="432"/>
              </w:tabs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4351F884" w14:textId="77777777" w:rsidR="00061C7C" w:rsidRPr="001E1831" w:rsidRDefault="00061C7C" w:rsidP="00061C7C">
            <w:pPr>
              <w:tabs>
                <w:tab w:val="decimal" w:pos="432"/>
              </w:tabs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3AB7A6C3" w14:textId="77777777" w:rsidR="00061C7C" w:rsidRPr="001E1831" w:rsidRDefault="00061C7C" w:rsidP="00061C7C">
            <w:pPr>
              <w:tabs>
                <w:tab w:val="decimal" w:pos="432"/>
              </w:tabs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709" w:type="dxa"/>
            <w:vAlign w:val="bottom"/>
          </w:tcPr>
          <w:p w14:paraId="32855345" w14:textId="77777777" w:rsidR="00061C7C" w:rsidRPr="001E1831" w:rsidRDefault="00061C7C" w:rsidP="00061C7C">
            <w:pPr>
              <w:tabs>
                <w:tab w:val="decimal" w:pos="432"/>
              </w:tabs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761" w:type="dxa"/>
            <w:vAlign w:val="bottom"/>
          </w:tcPr>
          <w:p w14:paraId="3FD83C08" w14:textId="77777777" w:rsidR="00061C7C" w:rsidRPr="001E1831" w:rsidRDefault="00061C7C" w:rsidP="00061C7C">
            <w:pPr>
              <w:tabs>
                <w:tab w:val="decimal" w:pos="432"/>
              </w:tabs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940" w:type="dxa"/>
            <w:vAlign w:val="bottom"/>
          </w:tcPr>
          <w:p w14:paraId="6583E10F" w14:textId="7040B304" w:rsidR="00061C7C" w:rsidRPr="001E1831" w:rsidRDefault="00A45581" w:rsidP="00061C7C">
            <w:pPr>
              <w:pBdr>
                <w:bottom w:val="single" w:sz="6" w:space="1" w:color="auto"/>
              </w:pBdr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2,5</w:t>
            </w:r>
            <w:r w:rsidR="00753E2B" w:rsidRPr="001E1831">
              <w:rPr>
                <w:rFonts w:ascii="Angsana New" w:hAnsi="Angsana New"/>
              </w:rPr>
              <w:t>34</w:t>
            </w:r>
            <w:r w:rsidRPr="001E1831">
              <w:rPr>
                <w:rFonts w:ascii="Angsana New" w:hAnsi="Angsana New"/>
              </w:rPr>
              <w:t>,</w:t>
            </w:r>
            <w:r w:rsidR="00753E2B" w:rsidRPr="001E1831">
              <w:rPr>
                <w:rFonts w:ascii="Angsana New" w:hAnsi="Angsana New"/>
              </w:rPr>
              <w:t>002</w:t>
            </w:r>
          </w:p>
        </w:tc>
        <w:tc>
          <w:tcPr>
            <w:tcW w:w="992" w:type="dxa"/>
            <w:vAlign w:val="bottom"/>
          </w:tcPr>
          <w:p w14:paraId="0F5DFAB5" w14:textId="4E830150" w:rsidR="00061C7C" w:rsidRPr="001E1831" w:rsidRDefault="00061C7C" w:rsidP="00061C7C">
            <w:pPr>
              <w:pBdr>
                <w:bottom w:val="single" w:sz="6" w:space="1" w:color="auto"/>
              </w:pBdr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3,403,372</w:t>
            </w:r>
          </w:p>
        </w:tc>
      </w:tr>
      <w:tr w:rsidR="00061C7C" w:rsidRPr="001E1831" w14:paraId="19A38A3E" w14:textId="77777777" w:rsidTr="00F25737">
        <w:trPr>
          <w:trHeight w:hRule="exact" w:val="372"/>
        </w:trPr>
        <w:tc>
          <w:tcPr>
            <w:tcW w:w="2610" w:type="dxa"/>
            <w:vAlign w:val="bottom"/>
          </w:tcPr>
          <w:p w14:paraId="5A9975D6" w14:textId="77777777" w:rsidR="00061C7C" w:rsidRPr="001E1831" w:rsidRDefault="00061C7C" w:rsidP="00061C7C">
            <w:pPr>
              <w:spacing w:line="260" w:lineRule="exact"/>
              <w:ind w:right="-36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  <w:cs/>
              </w:rPr>
              <w:t>รวมสินทรัพย์</w:t>
            </w:r>
          </w:p>
        </w:tc>
        <w:tc>
          <w:tcPr>
            <w:tcW w:w="972" w:type="dxa"/>
            <w:vAlign w:val="bottom"/>
          </w:tcPr>
          <w:p w14:paraId="4C4A7D97" w14:textId="77777777" w:rsidR="00061C7C" w:rsidRPr="001E1831" w:rsidRDefault="00061C7C" w:rsidP="00061C7C">
            <w:pPr>
              <w:tabs>
                <w:tab w:val="decimal" w:pos="432"/>
              </w:tabs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60C0E471" w14:textId="77777777" w:rsidR="00061C7C" w:rsidRPr="001E1831" w:rsidRDefault="00061C7C" w:rsidP="00061C7C">
            <w:pPr>
              <w:tabs>
                <w:tab w:val="decimal" w:pos="432"/>
              </w:tabs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14:paraId="6308B40A" w14:textId="77777777" w:rsidR="00061C7C" w:rsidRPr="001E1831" w:rsidRDefault="00061C7C" w:rsidP="00061C7C">
            <w:pPr>
              <w:tabs>
                <w:tab w:val="decimal" w:pos="432"/>
              </w:tabs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14:paraId="5FEFE089" w14:textId="77777777" w:rsidR="00061C7C" w:rsidRPr="001E1831" w:rsidRDefault="00061C7C" w:rsidP="00061C7C">
            <w:pPr>
              <w:tabs>
                <w:tab w:val="decimal" w:pos="432"/>
              </w:tabs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709" w:type="dxa"/>
            <w:vAlign w:val="bottom"/>
          </w:tcPr>
          <w:p w14:paraId="1085E01C" w14:textId="77777777" w:rsidR="00061C7C" w:rsidRPr="001E1831" w:rsidRDefault="00061C7C" w:rsidP="00061C7C">
            <w:pPr>
              <w:tabs>
                <w:tab w:val="decimal" w:pos="432"/>
              </w:tabs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761" w:type="dxa"/>
            <w:vAlign w:val="bottom"/>
          </w:tcPr>
          <w:p w14:paraId="7AF33AB4" w14:textId="77777777" w:rsidR="00061C7C" w:rsidRPr="001E1831" w:rsidRDefault="00061C7C" w:rsidP="00061C7C">
            <w:pPr>
              <w:tabs>
                <w:tab w:val="decimal" w:pos="432"/>
              </w:tabs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940" w:type="dxa"/>
            <w:vAlign w:val="bottom"/>
          </w:tcPr>
          <w:p w14:paraId="602015DB" w14:textId="7A0D937B" w:rsidR="00061C7C" w:rsidRPr="001E1831" w:rsidRDefault="00A45581" w:rsidP="00061C7C">
            <w:pPr>
              <w:pBdr>
                <w:bottom w:val="double" w:sz="4" w:space="1" w:color="auto"/>
              </w:pBdr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2,5</w:t>
            </w:r>
            <w:r w:rsidR="00753E2B" w:rsidRPr="001E1831">
              <w:rPr>
                <w:rFonts w:ascii="Angsana New" w:hAnsi="Angsana New"/>
              </w:rPr>
              <w:t>65</w:t>
            </w:r>
            <w:r w:rsidRPr="001E1831">
              <w:rPr>
                <w:rFonts w:ascii="Angsana New" w:hAnsi="Angsana New"/>
              </w:rPr>
              <w:t>,</w:t>
            </w:r>
            <w:r w:rsidR="00753E2B" w:rsidRPr="001E1831">
              <w:rPr>
                <w:rFonts w:ascii="Angsana New" w:hAnsi="Angsana New"/>
              </w:rPr>
              <w:t>850</w:t>
            </w:r>
          </w:p>
        </w:tc>
        <w:tc>
          <w:tcPr>
            <w:tcW w:w="992" w:type="dxa"/>
            <w:vAlign w:val="bottom"/>
          </w:tcPr>
          <w:p w14:paraId="49F3662C" w14:textId="3F3E6ED5" w:rsidR="00061C7C" w:rsidRPr="001E1831" w:rsidRDefault="00061C7C" w:rsidP="00061C7C">
            <w:pPr>
              <w:pBdr>
                <w:bottom w:val="double" w:sz="4" w:space="1" w:color="auto"/>
              </w:pBdr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  <w:r w:rsidRPr="001E1831">
              <w:rPr>
                <w:rFonts w:ascii="Angsana New" w:hAnsi="Angsana New"/>
              </w:rPr>
              <w:t>3,433,800</w:t>
            </w:r>
          </w:p>
        </w:tc>
      </w:tr>
    </w:tbl>
    <w:p w14:paraId="31FB2159" w14:textId="7A23EFF6" w:rsidR="00862D25" w:rsidRPr="001E1831" w:rsidRDefault="00FA2DAB" w:rsidP="00EE1AD6">
      <w:pPr>
        <w:spacing w:before="240" w:after="120"/>
        <w:ind w:left="425" w:hanging="425"/>
        <w:jc w:val="both"/>
        <w:outlineLvl w:val="0"/>
        <w:rPr>
          <w:rFonts w:ascii="Angsana New" w:hAnsi="Angsana New"/>
          <w:b/>
          <w:bCs/>
          <w:sz w:val="26"/>
          <w:szCs w:val="26"/>
        </w:rPr>
      </w:pPr>
      <w:r w:rsidRPr="001E1831">
        <w:rPr>
          <w:rFonts w:ascii="Angsana New" w:hAnsi="Angsana New"/>
          <w:b/>
          <w:bCs/>
          <w:sz w:val="26"/>
          <w:szCs w:val="26"/>
        </w:rPr>
        <w:t>2</w:t>
      </w:r>
      <w:r w:rsidR="000621B7" w:rsidRPr="001E1831">
        <w:rPr>
          <w:rFonts w:ascii="Angsana New" w:hAnsi="Angsana New"/>
          <w:b/>
          <w:bCs/>
          <w:sz w:val="26"/>
          <w:szCs w:val="26"/>
        </w:rPr>
        <w:t>5</w:t>
      </w:r>
      <w:r w:rsidR="00862D25" w:rsidRPr="001E1831">
        <w:rPr>
          <w:rFonts w:ascii="Angsana New" w:hAnsi="Angsana New" w:hint="cs"/>
          <w:b/>
          <w:bCs/>
          <w:sz w:val="26"/>
          <w:szCs w:val="26"/>
          <w:cs/>
        </w:rPr>
        <w:t>.</w:t>
      </w:r>
      <w:r w:rsidR="00DB2450" w:rsidRPr="001E1831">
        <w:rPr>
          <w:rFonts w:ascii="Angsana New" w:hAnsi="Angsana New" w:hint="cs"/>
          <w:b/>
          <w:bCs/>
          <w:sz w:val="26"/>
          <w:szCs w:val="26"/>
          <w:cs/>
          <w:lang w:val="th-TH"/>
        </w:rPr>
        <w:tab/>
      </w:r>
      <w:r w:rsidR="00862D25" w:rsidRPr="001E1831">
        <w:rPr>
          <w:rFonts w:ascii="Angsana New" w:hAnsi="Angsana New"/>
          <w:b/>
          <w:bCs/>
          <w:sz w:val="26"/>
          <w:szCs w:val="26"/>
          <w:cs/>
          <w:lang w:val="th-TH"/>
        </w:rPr>
        <w:t>ภาระผูกพัน</w:t>
      </w:r>
    </w:p>
    <w:p w14:paraId="0A3B2F59" w14:textId="484644F6" w:rsidR="00862D25" w:rsidRPr="001E1831" w:rsidRDefault="00A56300">
      <w:pPr>
        <w:spacing w:after="120"/>
        <w:ind w:left="840" w:hanging="480"/>
        <w:jc w:val="both"/>
        <w:rPr>
          <w:rFonts w:ascii="Angsana New" w:hAnsi="Angsana New"/>
          <w:sz w:val="26"/>
          <w:szCs w:val="26"/>
          <w:cs/>
          <w:lang w:val="th-TH"/>
        </w:rPr>
      </w:pPr>
      <w:r w:rsidRPr="001E1831">
        <w:rPr>
          <w:rFonts w:ascii="Angsana New" w:hAnsi="Angsana New" w:hint="cs"/>
          <w:b/>
          <w:bCs/>
          <w:spacing w:val="-6"/>
          <w:sz w:val="26"/>
          <w:szCs w:val="26"/>
          <w:cs/>
        </w:rPr>
        <w:t>2</w:t>
      </w:r>
      <w:r w:rsidR="00A45581" w:rsidRPr="001E1831">
        <w:rPr>
          <w:rFonts w:ascii="Angsana New" w:hAnsi="Angsana New"/>
          <w:b/>
          <w:bCs/>
          <w:spacing w:val="-6"/>
          <w:sz w:val="26"/>
          <w:szCs w:val="26"/>
        </w:rPr>
        <w:t>5</w:t>
      </w:r>
      <w:r w:rsidR="009453CC" w:rsidRPr="001E1831">
        <w:rPr>
          <w:rFonts w:ascii="Angsana New" w:hAnsi="Angsana New"/>
          <w:b/>
          <w:bCs/>
          <w:spacing w:val="-6"/>
          <w:sz w:val="26"/>
          <w:szCs w:val="26"/>
        </w:rPr>
        <w:t>.1</w:t>
      </w:r>
      <w:r w:rsidR="00DB2450" w:rsidRPr="001E1831">
        <w:rPr>
          <w:rFonts w:ascii="Angsana New" w:hAnsi="Angsana New"/>
          <w:spacing w:val="-6"/>
          <w:sz w:val="26"/>
          <w:szCs w:val="26"/>
        </w:rPr>
        <w:tab/>
      </w:r>
      <w:r w:rsidR="00862D25" w:rsidRPr="001E1831">
        <w:rPr>
          <w:rFonts w:ascii="Angsana New" w:hAnsi="Angsana New"/>
          <w:spacing w:val="-6"/>
          <w:sz w:val="26"/>
          <w:szCs w:val="26"/>
          <w:cs/>
          <w:lang w:val="th-TH"/>
        </w:rPr>
        <w:t xml:space="preserve">ณ วันที่ </w:t>
      </w:r>
      <w:r w:rsidR="00862D25" w:rsidRPr="001E1831">
        <w:rPr>
          <w:rFonts w:ascii="Angsana New" w:hAnsi="Angsana New" w:hint="cs"/>
          <w:spacing w:val="-6"/>
          <w:sz w:val="26"/>
          <w:szCs w:val="26"/>
          <w:cs/>
        </w:rPr>
        <w:t>3</w:t>
      </w:r>
      <w:r w:rsidRPr="001E1831">
        <w:rPr>
          <w:rFonts w:ascii="Angsana New" w:hAnsi="Angsana New" w:hint="cs"/>
          <w:spacing w:val="-6"/>
          <w:sz w:val="26"/>
          <w:szCs w:val="26"/>
          <w:cs/>
        </w:rPr>
        <w:t>1</w:t>
      </w:r>
      <w:r w:rsidR="00862D25" w:rsidRPr="001E1831">
        <w:rPr>
          <w:rFonts w:ascii="Angsana New" w:hAnsi="Angsana New"/>
          <w:spacing w:val="-6"/>
          <w:sz w:val="26"/>
          <w:szCs w:val="26"/>
          <w:cs/>
        </w:rPr>
        <w:t xml:space="preserve"> </w:t>
      </w:r>
      <w:r w:rsidR="00862D25" w:rsidRPr="001E1831">
        <w:rPr>
          <w:rFonts w:ascii="Angsana New" w:hAnsi="Angsana New" w:hint="cs"/>
          <w:spacing w:val="-6"/>
          <w:sz w:val="26"/>
          <w:szCs w:val="26"/>
          <w:cs/>
        </w:rPr>
        <w:t xml:space="preserve">ธันวาคม </w:t>
      </w:r>
      <w:r w:rsidRPr="001E1831">
        <w:rPr>
          <w:rFonts w:ascii="Angsana New" w:hAnsi="Angsana New" w:hint="cs"/>
          <w:spacing w:val="-6"/>
          <w:sz w:val="26"/>
          <w:szCs w:val="26"/>
          <w:cs/>
        </w:rPr>
        <w:t>25</w:t>
      </w:r>
      <w:r w:rsidR="00660D01" w:rsidRPr="001E1831">
        <w:rPr>
          <w:rFonts w:ascii="Angsana New" w:hAnsi="Angsana New" w:hint="cs"/>
          <w:spacing w:val="-6"/>
          <w:sz w:val="26"/>
          <w:szCs w:val="26"/>
          <w:cs/>
        </w:rPr>
        <w:t>6</w:t>
      </w:r>
      <w:r w:rsidR="005924B9" w:rsidRPr="001E1831">
        <w:rPr>
          <w:rFonts w:ascii="Angsana New" w:hAnsi="Angsana New" w:hint="cs"/>
          <w:spacing w:val="-6"/>
          <w:sz w:val="26"/>
          <w:szCs w:val="26"/>
          <w:cs/>
        </w:rPr>
        <w:t>3</w:t>
      </w:r>
      <w:r w:rsidR="00862D25" w:rsidRPr="001E1831">
        <w:rPr>
          <w:rFonts w:ascii="Angsana New" w:hAnsi="Angsana New"/>
          <w:spacing w:val="-6"/>
          <w:sz w:val="26"/>
          <w:szCs w:val="26"/>
          <w:cs/>
          <w:lang w:val="th-TH"/>
        </w:rPr>
        <w:t xml:space="preserve"> บริษัท</w:t>
      </w:r>
      <w:r w:rsidR="00862D25" w:rsidRPr="001E1831">
        <w:rPr>
          <w:rFonts w:ascii="Angsana New" w:hAnsi="Angsana New" w:hint="cs"/>
          <w:spacing w:val="-6"/>
          <w:sz w:val="26"/>
          <w:szCs w:val="26"/>
          <w:cs/>
          <w:lang w:val="th-TH"/>
        </w:rPr>
        <w:t xml:space="preserve">ฯ </w:t>
      </w:r>
      <w:r w:rsidR="00862D25" w:rsidRPr="001E1831">
        <w:rPr>
          <w:rFonts w:ascii="Angsana New" w:hAnsi="Angsana New"/>
          <w:spacing w:val="-6"/>
          <w:sz w:val="26"/>
          <w:szCs w:val="26"/>
          <w:cs/>
          <w:lang w:val="th-TH"/>
        </w:rPr>
        <w:t>มีภาระผูกพันตามสัญญา</w:t>
      </w:r>
      <w:r w:rsidR="00862D25" w:rsidRPr="001E1831">
        <w:rPr>
          <w:rFonts w:ascii="Angsana New" w:hAnsi="Angsana New"/>
          <w:sz w:val="26"/>
          <w:szCs w:val="26"/>
          <w:cs/>
          <w:lang w:val="th-TH"/>
        </w:rPr>
        <w:t>ซึ่งต้องจ่ายค่าบริการในอนาคต</w:t>
      </w:r>
      <w:r w:rsidR="00862D25" w:rsidRPr="001E1831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r w:rsidR="00862D25" w:rsidRPr="001E1831">
        <w:rPr>
          <w:rFonts w:ascii="Angsana New" w:hAnsi="Angsana New"/>
          <w:sz w:val="26"/>
          <w:szCs w:val="26"/>
          <w:cs/>
          <w:lang w:val="th-TH"/>
        </w:rPr>
        <w:t>ดังต่อไปนี้ :-</w:t>
      </w:r>
    </w:p>
    <w:tbl>
      <w:tblPr>
        <w:tblW w:w="0" w:type="auto"/>
        <w:tblInd w:w="1008" w:type="dxa"/>
        <w:tblLayout w:type="fixed"/>
        <w:tblLook w:val="0000" w:firstRow="0" w:lastRow="0" w:firstColumn="0" w:lastColumn="0" w:noHBand="0" w:noVBand="0"/>
      </w:tblPr>
      <w:tblGrid>
        <w:gridCol w:w="3495"/>
        <w:gridCol w:w="4353"/>
      </w:tblGrid>
      <w:tr w:rsidR="00AC126D" w:rsidRPr="001E1831" w14:paraId="6F889356" w14:textId="77777777">
        <w:tc>
          <w:tcPr>
            <w:tcW w:w="3495" w:type="dxa"/>
          </w:tcPr>
          <w:p w14:paraId="1B941EE9" w14:textId="77777777" w:rsidR="00AC126D" w:rsidRPr="001E1831" w:rsidRDefault="00AC126D" w:rsidP="00991627">
            <w:pPr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  <w:r w:rsidRPr="001E1831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 xml:space="preserve">บริษัท </w:t>
            </w:r>
            <w:r w:rsidRPr="001E1831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 xml:space="preserve">บรุ๊คเคอร์ กรุ๊ป </w:t>
            </w:r>
            <w:r w:rsidRPr="001E1831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จำกัด (มหาชน)</w:t>
            </w:r>
          </w:p>
        </w:tc>
        <w:tc>
          <w:tcPr>
            <w:tcW w:w="4353" w:type="dxa"/>
          </w:tcPr>
          <w:p w14:paraId="1C727F41" w14:textId="77777777" w:rsidR="00AC126D" w:rsidRPr="001E1831" w:rsidRDefault="00AC126D" w:rsidP="00991627">
            <w:pPr>
              <w:ind w:left="177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</w:tr>
      <w:tr w:rsidR="00AC126D" w:rsidRPr="001E1831" w14:paraId="3983F606" w14:textId="77777777">
        <w:tc>
          <w:tcPr>
            <w:tcW w:w="3495" w:type="dxa"/>
          </w:tcPr>
          <w:p w14:paraId="65894952" w14:textId="77777777" w:rsidR="00AC126D" w:rsidRPr="001E1831" w:rsidRDefault="00AC126D" w:rsidP="00991627">
            <w:pPr>
              <w:ind w:right="885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u w:val="single"/>
                <w:cs/>
                <w:lang w:val="th-TH"/>
              </w:rPr>
              <w:t>ระยะเวลา</w:t>
            </w:r>
          </w:p>
        </w:tc>
        <w:tc>
          <w:tcPr>
            <w:tcW w:w="4353" w:type="dxa"/>
          </w:tcPr>
          <w:p w14:paraId="5ECEAB06" w14:textId="77777777" w:rsidR="00AC126D" w:rsidRPr="001E1831" w:rsidRDefault="00AC126D" w:rsidP="00991627">
            <w:pPr>
              <w:ind w:left="177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1E1831">
              <w:rPr>
                <w:rFonts w:ascii="Angsana New" w:hAnsi="Angsana New"/>
                <w:sz w:val="26"/>
                <w:szCs w:val="26"/>
                <w:u w:val="single"/>
                <w:cs/>
                <w:lang w:val="th-TH"/>
              </w:rPr>
              <w:t>จำนวนเงิน</w:t>
            </w:r>
            <w:r w:rsidRPr="001E1831">
              <w:rPr>
                <w:rFonts w:ascii="Angsana New" w:hAnsi="Angsana New" w:hint="cs"/>
                <w:sz w:val="26"/>
                <w:szCs w:val="26"/>
                <w:u w:val="single"/>
                <w:cs/>
                <w:lang w:val="th-TH"/>
              </w:rPr>
              <w:t xml:space="preserve"> (ล้านบาท)</w:t>
            </w:r>
          </w:p>
        </w:tc>
      </w:tr>
      <w:tr w:rsidR="00AC126D" w:rsidRPr="001E1831" w14:paraId="7D9FACF2" w14:textId="77777777">
        <w:tc>
          <w:tcPr>
            <w:tcW w:w="3495" w:type="dxa"/>
          </w:tcPr>
          <w:p w14:paraId="16820CCA" w14:textId="77777777" w:rsidR="00AC126D" w:rsidRPr="001E1831" w:rsidRDefault="00AC126D" w:rsidP="00991627">
            <w:pPr>
              <w:ind w:firstLine="835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ไม่เกิน 1 ปี</w:t>
            </w:r>
          </w:p>
        </w:tc>
        <w:tc>
          <w:tcPr>
            <w:tcW w:w="4353" w:type="dxa"/>
          </w:tcPr>
          <w:p w14:paraId="1631553C" w14:textId="21DD0E40" w:rsidR="00AC126D" w:rsidRPr="001E1831" w:rsidRDefault="00A32046" w:rsidP="00F23190">
            <w:pPr>
              <w:tabs>
                <w:tab w:val="decimal" w:pos="2157"/>
              </w:tabs>
              <w:ind w:left="1707" w:right="1610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0.20</w:t>
            </w:r>
          </w:p>
        </w:tc>
      </w:tr>
      <w:tr w:rsidR="00AC126D" w:rsidRPr="001E1831" w14:paraId="62690EF7" w14:textId="77777777">
        <w:tc>
          <w:tcPr>
            <w:tcW w:w="3495" w:type="dxa"/>
          </w:tcPr>
          <w:p w14:paraId="71BAAB0F" w14:textId="77777777" w:rsidR="00AC126D" w:rsidRPr="001E1831" w:rsidRDefault="00AC126D" w:rsidP="00991627">
            <w:pPr>
              <w:ind w:firstLine="835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มากกว่า 1 ปี แต่ไม่เกิน 5 ปี</w:t>
            </w:r>
          </w:p>
        </w:tc>
        <w:tc>
          <w:tcPr>
            <w:tcW w:w="4353" w:type="dxa"/>
          </w:tcPr>
          <w:p w14:paraId="21415510" w14:textId="313D5B2A" w:rsidR="00AC126D" w:rsidRPr="001E1831" w:rsidRDefault="00A32046" w:rsidP="00991627">
            <w:pPr>
              <w:tabs>
                <w:tab w:val="decimal" w:pos="2157"/>
              </w:tabs>
              <w:ind w:left="1707" w:right="1610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AC126D" w:rsidRPr="001E1831" w14:paraId="17086716" w14:textId="77777777">
        <w:tc>
          <w:tcPr>
            <w:tcW w:w="3495" w:type="dxa"/>
          </w:tcPr>
          <w:p w14:paraId="737016DC" w14:textId="77777777" w:rsidR="00AC126D" w:rsidRPr="001E1831" w:rsidRDefault="00AC126D" w:rsidP="00991627">
            <w:pPr>
              <w:ind w:firstLine="835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มากกว่า 5 ปี</w:t>
            </w:r>
          </w:p>
        </w:tc>
        <w:tc>
          <w:tcPr>
            <w:tcW w:w="4353" w:type="dxa"/>
          </w:tcPr>
          <w:p w14:paraId="2E29DCCD" w14:textId="77777777" w:rsidR="00AC126D" w:rsidRPr="001E1831" w:rsidRDefault="001F56E9" w:rsidP="00991627">
            <w:pPr>
              <w:pBdr>
                <w:bottom w:val="single" w:sz="4" w:space="1" w:color="auto"/>
              </w:pBdr>
              <w:tabs>
                <w:tab w:val="decimal" w:pos="2157"/>
              </w:tabs>
              <w:ind w:left="1707" w:right="1610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AC126D" w:rsidRPr="001E1831" w14:paraId="498D144E" w14:textId="77777777">
        <w:tc>
          <w:tcPr>
            <w:tcW w:w="3495" w:type="dxa"/>
          </w:tcPr>
          <w:p w14:paraId="38677CD3" w14:textId="77777777" w:rsidR="00AC126D" w:rsidRPr="001E1831" w:rsidRDefault="00AC126D" w:rsidP="00991627">
            <w:pPr>
              <w:ind w:firstLine="835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รวม</w:t>
            </w:r>
          </w:p>
        </w:tc>
        <w:tc>
          <w:tcPr>
            <w:tcW w:w="4353" w:type="dxa"/>
          </w:tcPr>
          <w:p w14:paraId="752C8F94" w14:textId="014EBBDF" w:rsidR="00AC126D" w:rsidRPr="001E1831" w:rsidRDefault="001F56E9" w:rsidP="00F23190">
            <w:pPr>
              <w:pBdr>
                <w:bottom w:val="double" w:sz="4" w:space="1" w:color="auto"/>
              </w:pBdr>
              <w:tabs>
                <w:tab w:val="decimal" w:pos="2157"/>
              </w:tabs>
              <w:ind w:left="1707" w:right="1610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>0</w:t>
            </w:r>
            <w:r w:rsidRPr="001E183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="00A32046" w:rsidRPr="001E1831">
              <w:rPr>
                <w:rFonts w:ascii="Angsana New" w:hAnsi="Angsana New" w:hint="cs"/>
                <w:sz w:val="26"/>
                <w:szCs w:val="26"/>
                <w:cs/>
              </w:rPr>
              <w:t>20</w:t>
            </w:r>
          </w:p>
        </w:tc>
      </w:tr>
    </w:tbl>
    <w:p w14:paraId="4450D1C6" w14:textId="039F9329" w:rsidR="00F23190" w:rsidRPr="001E1831" w:rsidRDefault="00A56300" w:rsidP="00F23190">
      <w:pPr>
        <w:spacing w:before="120"/>
        <w:ind w:left="896" w:hanging="536"/>
        <w:jc w:val="thaiDistribute"/>
        <w:rPr>
          <w:rFonts w:ascii="Angsana New" w:hAnsi="Angsana New"/>
          <w:sz w:val="26"/>
          <w:szCs w:val="26"/>
        </w:rPr>
      </w:pPr>
      <w:r w:rsidRPr="001E1831">
        <w:rPr>
          <w:rFonts w:ascii="Angsana New" w:hAnsi="Angsana New" w:hint="cs"/>
          <w:b/>
          <w:bCs/>
          <w:spacing w:val="-6"/>
          <w:sz w:val="26"/>
          <w:szCs w:val="26"/>
          <w:cs/>
        </w:rPr>
        <w:t>2</w:t>
      </w:r>
      <w:r w:rsidR="00A45581" w:rsidRPr="001E1831">
        <w:rPr>
          <w:rFonts w:ascii="Angsana New" w:hAnsi="Angsana New"/>
          <w:b/>
          <w:bCs/>
          <w:spacing w:val="-6"/>
          <w:sz w:val="26"/>
          <w:szCs w:val="26"/>
        </w:rPr>
        <w:t>5</w:t>
      </w:r>
      <w:r w:rsidRPr="001E1831">
        <w:rPr>
          <w:rFonts w:ascii="Angsana New" w:hAnsi="Angsana New" w:hint="cs"/>
          <w:b/>
          <w:bCs/>
          <w:spacing w:val="-6"/>
          <w:sz w:val="26"/>
          <w:szCs w:val="26"/>
          <w:cs/>
        </w:rPr>
        <w:t>.2</w:t>
      </w:r>
      <w:r w:rsidR="00CE0F70" w:rsidRPr="001E1831">
        <w:rPr>
          <w:rFonts w:ascii="Angsana New" w:hAnsi="Angsana New" w:hint="cs"/>
          <w:spacing w:val="-6"/>
          <w:sz w:val="26"/>
          <w:szCs w:val="26"/>
          <w:cs/>
        </w:rPr>
        <w:tab/>
      </w:r>
      <w:r w:rsidR="00F23190" w:rsidRPr="001E1831">
        <w:rPr>
          <w:rFonts w:ascii="Angsana New" w:hAnsi="Angsana New"/>
          <w:sz w:val="26"/>
          <w:szCs w:val="26"/>
          <w:cs/>
        </w:rPr>
        <w:t>บริษัท บินสแวงเกอร์ บรุ๊คเคอร์ (ประเทศไทย) จำกัด ซึ่งเป็นบริษัทย่อยของบริษัทได้เข้าทำสัญญากับบริษัทต่างประเทศแห่งหนึ่ง เพื่อความร่วมมือในการให้บริการเกี่ยวกับธุรกิจอสังหาริมทรัพย์ในประเทศไทย โดยบริษัทย่อยดังกล่าวผูกพันที่จะต้องปฏิบัติตามสัญญา</w:t>
      </w:r>
      <w:r w:rsidR="00F23190" w:rsidRPr="001E1831">
        <w:rPr>
          <w:rFonts w:ascii="Angsana New" w:hAnsi="Angsana New" w:hint="cs"/>
          <w:sz w:val="26"/>
          <w:szCs w:val="26"/>
          <w:cs/>
        </w:rPr>
        <w:t xml:space="preserve"> </w:t>
      </w:r>
      <w:r w:rsidR="00F23190" w:rsidRPr="001E1831">
        <w:rPr>
          <w:rFonts w:ascii="Angsana New" w:hAnsi="Angsana New"/>
          <w:sz w:val="26"/>
          <w:szCs w:val="26"/>
          <w:cs/>
        </w:rPr>
        <w:t>และจะต้องจ่ายค่าใช้จ่ายในการใช้ข้อมูลทางการตลาดทั่วโลก</w:t>
      </w:r>
      <w:r w:rsidR="00F23190" w:rsidRPr="001E1831">
        <w:rPr>
          <w:rFonts w:ascii="Angsana New" w:hAnsi="Angsana New" w:hint="cs"/>
          <w:sz w:val="26"/>
          <w:szCs w:val="26"/>
          <w:cs/>
        </w:rPr>
        <w:t xml:space="preserve"> จำ</w:t>
      </w:r>
      <w:r w:rsidR="00F23190" w:rsidRPr="001E1831">
        <w:rPr>
          <w:rFonts w:ascii="Angsana New" w:hAnsi="Angsana New"/>
          <w:sz w:val="26"/>
          <w:szCs w:val="26"/>
          <w:cs/>
        </w:rPr>
        <w:t>นวน 8,000 ดอลลาร์สหรัฐอเมริกาต่อปี และค่าใช้จ่ายในการเข้าถึง</w:t>
      </w:r>
      <w:r w:rsidR="00F23190" w:rsidRPr="001E1831">
        <w:rPr>
          <w:rFonts w:ascii="Angsana New" w:hAnsi="Angsana New"/>
          <w:spacing w:val="-6"/>
          <w:sz w:val="26"/>
          <w:szCs w:val="26"/>
          <w:cs/>
        </w:rPr>
        <w:t xml:space="preserve">ข้อมูลเพื่อเชื่อมต่อกับพันธมิตรจำนวน </w:t>
      </w:r>
      <w:r w:rsidR="00F23190" w:rsidRPr="001E1831">
        <w:rPr>
          <w:rFonts w:ascii="Angsana New" w:hAnsi="Angsana New"/>
          <w:spacing w:val="-6"/>
          <w:sz w:val="26"/>
          <w:szCs w:val="26"/>
        </w:rPr>
        <w:t xml:space="preserve">2,250  </w:t>
      </w:r>
      <w:r w:rsidR="00F23190" w:rsidRPr="001E1831">
        <w:rPr>
          <w:rFonts w:ascii="Angsana New" w:hAnsi="Angsana New"/>
          <w:spacing w:val="-6"/>
          <w:sz w:val="26"/>
          <w:szCs w:val="26"/>
          <w:cs/>
        </w:rPr>
        <w:t>ดอลล</w:t>
      </w:r>
      <w:r w:rsidR="00F23190" w:rsidRPr="001E1831">
        <w:rPr>
          <w:rFonts w:ascii="Angsana New" w:hAnsi="Angsana New" w:hint="cs"/>
          <w:spacing w:val="-6"/>
          <w:sz w:val="26"/>
          <w:szCs w:val="26"/>
          <w:cs/>
        </w:rPr>
        <w:t>่</w:t>
      </w:r>
      <w:r w:rsidR="00F23190" w:rsidRPr="001E1831">
        <w:rPr>
          <w:rFonts w:ascii="Angsana New" w:hAnsi="Angsana New"/>
          <w:spacing w:val="-6"/>
          <w:sz w:val="26"/>
          <w:szCs w:val="26"/>
          <w:cs/>
        </w:rPr>
        <w:t xml:space="preserve">าร์สหรัฐอเมริกาต่อปี นอกจากนี้ บริษัทย่อยดังกล่าว </w:t>
      </w:r>
      <w:r w:rsidR="00F23190" w:rsidRPr="001E1831">
        <w:rPr>
          <w:rFonts w:ascii="Angsana New" w:hAnsi="Angsana New"/>
          <w:sz w:val="26"/>
          <w:szCs w:val="26"/>
          <w:cs/>
        </w:rPr>
        <w:t>ยังต้องปันส่วนแบ่งรายได้ให้กับบริษัทคู่สัญญาเป็นจำนวนร้อยละ 5 ของรายได้</w:t>
      </w:r>
      <w:r w:rsidR="00F23190" w:rsidRPr="001E1831">
        <w:rPr>
          <w:rFonts w:ascii="Angsana New" w:hAnsi="Angsana New" w:hint="cs"/>
          <w:sz w:val="26"/>
          <w:szCs w:val="26"/>
          <w:cs/>
        </w:rPr>
        <w:t xml:space="preserve"> </w:t>
      </w:r>
      <w:r w:rsidR="00F23190" w:rsidRPr="001E1831">
        <w:rPr>
          <w:rFonts w:ascii="Angsana New" w:hAnsi="Angsana New"/>
          <w:sz w:val="26"/>
          <w:szCs w:val="26"/>
          <w:cs/>
        </w:rPr>
        <w:t>และอีกร้อยละ 1 ของรายได้ในกรณีเป็นรายได้ที่เกิดจากการทำธุรกรรมกับลูกค้าต่างประเทศ โดยสัญญาดังกล่าว</w:t>
      </w:r>
      <w:r w:rsidR="00F23190" w:rsidRPr="001E1831">
        <w:rPr>
          <w:rFonts w:ascii="Angsana New" w:hAnsi="Angsana New" w:hint="cs"/>
          <w:sz w:val="26"/>
          <w:szCs w:val="26"/>
          <w:cs/>
        </w:rPr>
        <w:t>หมดอายุในปี 25</w:t>
      </w:r>
      <w:r w:rsidR="003C78C8" w:rsidRPr="001E1831">
        <w:rPr>
          <w:rFonts w:ascii="Angsana New" w:hAnsi="Angsana New" w:hint="cs"/>
          <w:sz w:val="26"/>
          <w:szCs w:val="26"/>
          <w:cs/>
        </w:rPr>
        <w:t>63</w:t>
      </w:r>
      <w:r w:rsidR="00F23190" w:rsidRPr="001E1831">
        <w:rPr>
          <w:rFonts w:ascii="Angsana New" w:hAnsi="Angsana New" w:hint="cs"/>
          <w:sz w:val="26"/>
          <w:szCs w:val="26"/>
          <w:cs/>
        </w:rPr>
        <w:t xml:space="preserve"> </w:t>
      </w:r>
      <w:bookmarkStart w:id="16" w:name="OLE_LINK7"/>
      <w:bookmarkStart w:id="17" w:name="OLE_LINK8"/>
      <w:r w:rsidR="00F23190" w:rsidRPr="001E1831">
        <w:rPr>
          <w:rFonts w:ascii="Angsana New" w:hAnsi="Angsana New" w:hint="cs"/>
          <w:sz w:val="26"/>
          <w:szCs w:val="26"/>
          <w:cs/>
        </w:rPr>
        <w:t>และบริษัทฯได้ต่อสัญญาออกไปสิ้นสุดวันที่ 31 สิงหาคม 25</w:t>
      </w:r>
      <w:r w:rsidR="002C6D79" w:rsidRPr="001E1831">
        <w:rPr>
          <w:rFonts w:ascii="Angsana New" w:hAnsi="Angsana New" w:hint="cs"/>
          <w:sz w:val="26"/>
          <w:szCs w:val="26"/>
          <w:cs/>
        </w:rPr>
        <w:t>65</w:t>
      </w:r>
      <w:bookmarkEnd w:id="16"/>
      <w:bookmarkEnd w:id="17"/>
      <w:r w:rsidR="000C0D57" w:rsidRPr="001E1831">
        <w:rPr>
          <w:rFonts w:ascii="Angsana New" w:hAnsi="Angsana New" w:hint="cs"/>
          <w:sz w:val="26"/>
          <w:szCs w:val="26"/>
          <w:cs/>
        </w:rPr>
        <w:t xml:space="preserve">  </w:t>
      </w:r>
    </w:p>
    <w:p w14:paraId="2C215504" w14:textId="1486D226" w:rsidR="009A10BD" w:rsidRPr="001E1831" w:rsidRDefault="009A10BD" w:rsidP="009A10BD">
      <w:pPr>
        <w:spacing w:before="240"/>
        <w:ind w:left="900" w:hanging="450"/>
        <w:jc w:val="thaiDistribute"/>
        <w:rPr>
          <w:rFonts w:ascii="Angsana New" w:hAnsi="Angsana New"/>
          <w:sz w:val="26"/>
          <w:szCs w:val="26"/>
        </w:rPr>
      </w:pPr>
      <w:r w:rsidRPr="001E1831">
        <w:rPr>
          <w:rFonts w:ascii="Angsana New" w:hAnsi="Angsana New" w:hint="cs"/>
          <w:b/>
          <w:bCs/>
          <w:sz w:val="26"/>
          <w:szCs w:val="26"/>
          <w:cs/>
        </w:rPr>
        <w:lastRenderedPageBreak/>
        <w:t>2</w:t>
      </w:r>
      <w:r w:rsidR="00A45581" w:rsidRPr="001E1831">
        <w:rPr>
          <w:rFonts w:ascii="Angsana New" w:hAnsi="Angsana New"/>
          <w:b/>
          <w:bCs/>
          <w:sz w:val="26"/>
          <w:szCs w:val="26"/>
        </w:rPr>
        <w:t>5</w:t>
      </w:r>
      <w:r w:rsidR="009453CC" w:rsidRPr="001E1831">
        <w:rPr>
          <w:rFonts w:ascii="Angsana New" w:hAnsi="Angsana New"/>
          <w:b/>
          <w:bCs/>
          <w:sz w:val="26"/>
          <w:szCs w:val="26"/>
        </w:rPr>
        <w:t>.3</w:t>
      </w:r>
      <w:r w:rsidRPr="001E1831">
        <w:rPr>
          <w:rFonts w:ascii="Angsana New" w:hAnsi="Angsana New" w:hint="cs"/>
          <w:sz w:val="26"/>
          <w:szCs w:val="26"/>
          <w:cs/>
        </w:rPr>
        <w:t xml:space="preserve">  บริษัทย่อยในต่างประเทศแห่งหนึ่งได้ลงนามในสัญญาบริหารจัดการกองทุนแห่งหนึ่งซึ่งจดทะเบียนในต่างประเทศโดยคิดค่าบริหารจัดการ (</w:t>
      </w:r>
      <w:r w:rsidRPr="001E1831">
        <w:rPr>
          <w:rFonts w:ascii="Angsana New" w:hAnsi="Angsana New"/>
          <w:sz w:val="26"/>
          <w:szCs w:val="26"/>
        </w:rPr>
        <w:t>Management fee</w:t>
      </w:r>
      <w:r w:rsidRPr="001E1831">
        <w:rPr>
          <w:rFonts w:ascii="Angsana New" w:hAnsi="Angsana New" w:hint="cs"/>
          <w:sz w:val="26"/>
          <w:szCs w:val="26"/>
          <w:cs/>
        </w:rPr>
        <w:t>) เป็นรายเดือน และค่าธรรมเนียมตามผลงาน (</w:t>
      </w:r>
      <w:r w:rsidRPr="001E1831">
        <w:rPr>
          <w:rFonts w:ascii="Angsana New" w:hAnsi="Angsana New"/>
          <w:sz w:val="26"/>
          <w:szCs w:val="26"/>
        </w:rPr>
        <w:t>Performance fee</w:t>
      </w:r>
      <w:r w:rsidRPr="001E1831">
        <w:rPr>
          <w:rFonts w:ascii="Angsana New" w:hAnsi="Angsana New" w:hint="cs"/>
          <w:sz w:val="26"/>
          <w:szCs w:val="26"/>
          <w:cs/>
        </w:rPr>
        <w:t>) เป็นรายปี ตามอัตราที่กำหนดในสัญญา โดยมีผลบังคับตั้งแต่วันทำสัญญาจนถึงวันเลิกกองทุน หรือเมื่อทั้งสองฝ่ายตกลงให้เลิกสัญญา</w:t>
      </w:r>
    </w:p>
    <w:p w14:paraId="15C7386C" w14:textId="2D58B5DC" w:rsidR="009A10BD" w:rsidRPr="001E1831" w:rsidRDefault="009A10BD" w:rsidP="009A10BD">
      <w:pPr>
        <w:spacing w:before="120" w:after="120"/>
        <w:ind w:left="425" w:right="-91" w:hanging="425"/>
        <w:jc w:val="both"/>
        <w:rPr>
          <w:rFonts w:ascii="Angsana New" w:hAnsi="Angsana New"/>
          <w:b/>
          <w:bCs/>
          <w:sz w:val="26"/>
          <w:szCs w:val="26"/>
          <w:u w:val="single"/>
        </w:rPr>
      </w:pPr>
      <w:r w:rsidRPr="001E1831">
        <w:rPr>
          <w:rFonts w:ascii="Angsana New" w:hAnsi="Angsana New"/>
          <w:b/>
          <w:bCs/>
          <w:sz w:val="26"/>
          <w:szCs w:val="26"/>
        </w:rPr>
        <w:t>2</w:t>
      </w:r>
      <w:r w:rsidR="00A45581" w:rsidRPr="001E1831">
        <w:rPr>
          <w:rFonts w:ascii="Angsana New" w:hAnsi="Angsana New"/>
          <w:b/>
          <w:bCs/>
          <w:sz w:val="26"/>
          <w:szCs w:val="26"/>
        </w:rPr>
        <w:t>6</w:t>
      </w:r>
      <w:r w:rsidRPr="001E1831">
        <w:rPr>
          <w:rFonts w:ascii="Angsana New" w:hAnsi="Angsana New"/>
          <w:b/>
          <w:bCs/>
          <w:sz w:val="26"/>
          <w:szCs w:val="26"/>
          <w:cs/>
        </w:rPr>
        <w:t>.</w:t>
      </w:r>
      <w:r w:rsidRPr="001E1831">
        <w:rPr>
          <w:rFonts w:ascii="Angsana New" w:hAnsi="Angsana New"/>
          <w:b/>
          <w:bCs/>
          <w:sz w:val="26"/>
          <w:szCs w:val="26"/>
        </w:rPr>
        <w:tab/>
      </w:r>
      <w:r w:rsidR="00FF1AA5" w:rsidRPr="001E1831">
        <w:rPr>
          <w:rFonts w:asciiTheme="majorBidi" w:hAnsiTheme="majorBidi" w:cstheme="majorBidi"/>
          <w:b/>
          <w:bCs/>
          <w:sz w:val="26"/>
          <w:szCs w:val="26"/>
          <w:cs/>
        </w:rPr>
        <w:t>การเปิดเผยข้อมูลสำหรับเครื่องมือทางการเงิน</w:t>
      </w:r>
      <w:r w:rsidRPr="001E1831">
        <w:rPr>
          <w:rFonts w:ascii="Angsana New" w:hAnsi="Angsana New"/>
          <w:sz w:val="26"/>
          <w:szCs w:val="26"/>
        </w:rPr>
        <w:tab/>
      </w:r>
    </w:p>
    <w:p w14:paraId="71CDF696" w14:textId="521F5028" w:rsidR="00EF4C34" w:rsidRPr="001E1831" w:rsidRDefault="00EF4C34" w:rsidP="001E1831">
      <w:pPr>
        <w:spacing w:before="120" w:after="120"/>
        <w:ind w:left="900" w:right="-91" w:hanging="450"/>
        <w:jc w:val="both"/>
        <w:rPr>
          <w:rFonts w:asciiTheme="majorBidi" w:hAnsiTheme="majorBidi" w:cstheme="majorBidi"/>
          <w:sz w:val="26"/>
          <w:szCs w:val="26"/>
        </w:rPr>
      </w:pPr>
      <w:r w:rsidRPr="001E1831">
        <w:rPr>
          <w:rFonts w:ascii="Angsana New" w:hAnsi="Angsana New"/>
          <w:b/>
          <w:bCs/>
          <w:sz w:val="26"/>
          <w:szCs w:val="26"/>
        </w:rPr>
        <w:t>26</w:t>
      </w:r>
      <w:r w:rsidRPr="001E1831">
        <w:rPr>
          <w:rFonts w:ascii="Angsana New" w:hAnsi="Angsana New"/>
          <w:b/>
          <w:bCs/>
          <w:sz w:val="26"/>
          <w:szCs w:val="26"/>
          <w:cs/>
        </w:rPr>
        <w:t>.1</w:t>
      </w:r>
      <w:r w:rsidRPr="001E1831">
        <w:rPr>
          <w:rFonts w:ascii="Angsana New" w:hAnsi="Angsana New"/>
          <w:b/>
          <w:bCs/>
          <w:sz w:val="26"/>
          <w:szCs w:val="26"/>
          <w:cs/>
        </w:rPr>
        <w:tab/>
      </w:r>
      <w:r w:rsidRPr="001E1831">
        <w:rPr>
          <w:rFonts w:asciiTheme="majorBidi" w:hAnsiTheme="majorBidi" w:cstheme="majorBidi"/>
          <w:sz w:val="26"/>
          <w:szCs w:val="26"/>
          <w:u w:val="single"/>
          <w:cs/>
        </w:rPr>
        <w:t>นโยบายการบริหารความเสี่ยง</w:t>
      </w:r>
    </w:p>
    <w:p w14:paraId="0579D8D9" w14:textId="77777777" w:rsidR="00EF4C34" w:rsidRPr="001E1831" w:rsidRDefault="00EF4C34" w:rsidP="001E1831">
      <w:pPr>
        <w:tabs>
          <w:tab w:val="left" w:pos="284"/>
        </w:tabs>
        <w:ind w:left="900" w:right="-30" w:firstLine="11"/>
        <w:jc w:val="thaiDistribute"/>
        <w:outlineLvl w:val="0"/>
        <w:rPr>
          <w:rFonts w:asciiTheme="majorBidi" w:hAnsiTheme="majorBidi" w:cstheme="majorBidi"/>
          <w:sz w:val="26"/>
          <w:szCs w:val="26"/>
        </w:rPr>
      </w:pPr>
      <w:r w:rsidRPr="001E1831">
        <w:rPr>
          <w:rFonts w:asciiTheme="majorBidi" w:hAnsiTheme="majorBidi" w:cstheme="majorBidi"/>
          <w:sz w:val="26"/>
          <w:szCs w:val="26"/>
          <w:cs/>
        </w:rPr>
        <w:t>บริษัทฯ มีเครื่องมือทางการเงินที่สำคัญที่แสดงในงบแสดงฐานะการเงินประกอบด้วยเงินฝากสถาบันการเงิน ลูกหนี้และเจ้าหนี้การค้า บริษัทฯ มีความเสี่ยงที่เกี่ยวข้องกับเครื่องมือทางการเงินดังกล่าวและมีนโยบายในการบริหารความเสี่ยงดังนี้</w:t>
      </w:r>
    </w:p>
    <w:p w14:paraId="2E80C1B1" w14:textId="77777777" w:rsidR="00EF4C34" w:rsidRPr="001E1831" w:rsidRDefault="00EF4C34" w:rsidP="00EF4C34">
      <w:pPr>
        <w:tabs>
          <w:tab w:val="left" w:pos="284"/>
          <w:tab w:val="left" w:pos="709"/>
        </w:tabs>
        <w:ind w:left="426" w:right="-30" w:firstLine="567"/>
        <w:jc w:val="thaiDistribute"/>
        <w:outlineLvl w:val="0"/>
        <w:rPr>
          <w:rFonts w:asciiTheme="majorBidi" w:hAnsiTheme="majorBidi" w:cstheme="majorBidi"/>
          <w:sz w:val="10"/>
          <w:szCs w:val="10"/>
          <w:cs/>
        </w:rPr>
      </w:pPr>
    </w:p>
    <w:p w14:paraId="1C937A5F" w14:textId="77777777" w:rsidR="00EF4C34" w:rsidRPr="001E1831" w:rsidRDefault="00EF4C34" w:rsidP="001E1831">
      <w:pPr>
        <w:ind w:left="284" w:right="-30" w:firstLine="616"/>
        <w:outlineLvl w:val="0"/>
        <w:rPr>
          <w:rFonts w:asciiTheme="majorBidi" w:hAnsiTheme="majorBidi" w:cstheme="majorBidi"/>
          <w:sz w:val="26"/>
          <w:szCs w:val="26"/>
          <w:u w:val="single"/>
        </w:rPr>
      </w:pPr>
      <w:r w:rsidRPr="001E1831">
        <w:rPr>
          <w:rFonts w:asciiTheme="majorBidi" w:hAnsiTheme="majorBidi" w:cstheme="majorBidi"/>
          <w:sz w:val="26"/>
          <w:szCs w:val="26"/>
          <w:u w:val="single"/>
          <w:cs/>
        </w:rPr>
        <w:t>ความเสี่ยงด้านเครดิต</w:t>
      </w:r>
    </w:p>
    <w:p w14:paraId="60CA4489" w14:textId="77777777" w:rsidR="00EF4C34" w:rsidRPr="001E1831" w:rsidRDefault="00EF4C34" w:rsidP="00EF4C34">
      <w:pPr>
        <w:ind w:left="284" w:right="-30" w:firstLine="567"/>
        <w:outlineLvl w:val="0"/>
        <w:rPr>
          <w:rFonts w:asciiTheme="majorBidi" w:hAnsiTheme="majorBidi" w:cstheme="majorBidi"/>
          <w:sz w:val="16"/>
          <w:szCs w:val="16"/>
          <w:u w:val="single"/>
        </w:rPr>
      </w:pPr>
    </w:p>
    <w:p w14:paraId="4AB4142F" w14:textId="77777777" w:rsidR="00EF4C34" w:rsidRPr="001E1831" w:rsidRDefault="00EF4C34" w:rsidP="001E1831">
      <w:pPr>
        <w:pStyle w:val="ListParagraph"/>
        <w:numPr>
          <w:ilvl w:val="0"/>
          <w:numId w:val="36"/>
        </w:numPr>
        <w:ind w:left="1260" w:right="-30"/>
        <w:jc w:val="both"/>
        <w:rPr>
          <w:rFonts w:asciiTheme="majorBidi" w:hAnsiTheme="majorBidi" w:cstheme="majorBidi"/>
          <w:sz w:val="26"/>
          <w:szCs w:val="26"/>
        </w:rPr>
      </w:pPr>
      <w:r w:rsidRPr="001E1831">
        <w:rPr>
          <w:rFonts w:asciiTheme="majorBidi" w:hAnsiTheme="majorBidi" w:cstheme="majorBidi"/>
          <w:sz w:val="26"/>
          <w:szCs w:val="26"/>
          <w:cs/>
        </w:rPr>
        <w:t>ลูกหนี้การค้า</w:t>
      </w:r>
    </w:p>
    <w:p w14:paraId="797735CC" w14:textId="1D00B592" w:rsidR="00EF4C34" w:rsidRPr="001E1831" w:rsidRDefault="00EF4C34" w:rsidP="001E1831">
      <w:pPr>
        <w:ind w:left="1260" w:right="-30" w:hanging="409"/>
        <w:jc w:val="thaiDistribute"/>
        <w:outlineLvl w:val="0"/>
        <w:rPr>
          <w:rFonts w:asciiTheme="majorBidi" w:hAnsiTheme="majorBidi" w:cstheme="majorBidi"/>
          <w:sz w:val="26"/>
          <w:szCs w:val="26"/>
        </w:rPr>
      </w:pPr>
      <w:r w:rsidRPr="001E1831">
        <w:rPr>
          <w:rFonts w:asciiTheme="majorBidi" w:hAnsiTheme="majorBidi" w:cstheme="majorBidi"/>
          <w:spacing w:val="6"/>
          <w:sz w:val="26"/>
          <w:szCs w:val="26"/>
          <w:cs/>
        </w:rPr>
        <w:t xml:space="preserve">     </w:t>
      </w:r>
      <w:r w:rsidRPr="001E1831">
        <w:rPr>
          <w:rFonts w:asciiTheme="majorBidi" w:hAnsiTheme="majorBidi" w:cstheme="majorBidi"/>
          <w:spacing w:val="6"/>
          <w:sz w:val="26"/>
          <w:szCs w:val="26"/>
          <w:cs/>
        </w:rPr>
        <w:tab/>
        <w:t>บริษัทฯ มีความเสี่ยงด้านการให้สินเชื่อที่เกี่ยวเนื่องกับลูกหนี้การค้า</w:t>
      </w:r>
      <w:r w:rsidRPr="001E1831">
        <w:rPr>
          <w:rFonts w:asciiTheme="majorBidi" w:hAnsiTheme="majorBidi" w:cstheme="majorBidi"/>
          <w:sz w:val="26"/>
          <w:szCs w:val="26"/>
          <w:cs/>
        </w:rPr>
        <w:t xml:space="preserve"> </w:t>
      </w:r>
      <w:r w:rsidRPr="001E1831">
        <w:rPr>
          <w:rFonts w:asciiTheme="majorBidi" w:hAnsiTheme="majorBidi" w:cstheme="majorBidi"/>
          <w:spacing w:val="-4"/>
          <w:sz w:val="26"/>
          <w:szCs w:val="26"/>
          <w:cs/>
        </w:rPr>
        <w:t>ฝ่ายบริหารควบคุมความเสี่ยงนี้โดยการกำหนดให้มีนโยบายและวิธีการในการควบคุมสินเชื่อที่เหมาะสม</w:t>
      </w:r>
      <w:r w:rsidRPr="001E1831">
        <w:rPr>
          <w:rFonts w:asciiTheme="majorBidi" w:hAnsiTheme="majorBidi" w:cstheme="majorBidi"/>
          <w:sz w:val="26"/>
          <w:szCs w:val="26"/>
          <w:cs/>
        </w:rPr>
        <w:t>ดังนั้น</w:t>
      </w:r>
      <w:r w:rsidRPr="001E1831">
        <w:rPr>
          <w:rFonts w:asciiTheme="majorBidi" w:hAnsiTheme="majorBidi" w:cstheme="majorBidi"/>
          <w:spacing w:val="-8"/>
          <w:sz w:val="26"/>
          <w:szCs w:val="26"/>
          <w:cs/>
        </w:rPr>
        <w:t xml:space="preserve">บริษัทฯ </w:t>
      </w:r>
      <w:r w:rsidRPr="001E1831">
        <w:rPr>
          <w:rFonts w:asciiTheme="majorBidi" w:hAnsiTheme="majorBidi" w:cstheme="majorBidi"/>
          <w:sz w:val="26"/>
          <w:szCs w:val="26"/>
          <w:cs/>
        </w:rPr>
        <w:t>จึงไม่คาดว่าจะได้รับความเสียหายที่เป็นสาระสำคัญจากการให้สินเชื่อ  จำนวนเงินสูงสุดที่บริษัทฯ อาจต้องสูญเสียจากการให้สินเชื่อคือมูลค่าตามบัญชีของลูกหนี้การค้าที่แสดงอยู่ในงบแสดงฐานะการเงิน</w:t>
      </w:r>
    </w:p>
    <w:p w14:paraId="6D57D46F" w14:textId="77777777" w:rsidR="00EF4C34" w:rsidRPr="001E1831" w:rsidRDefault="00EF4C34" w:rsidP="00EF4C34">
      <w:pPr>
        <w:ind w:left="1170" w:right="-30" w:hanging="319"/>
        <w:jc w:val="thaiDistribute"/>
        <w:outlineLvl w:val="0"/>
        <w:rPr>
          <w:rFonts w:asciiTheme="majorBidi" w:hAnsiTheme="majorBidi" w:cstheme="majorBidi"/>
          <w:sz w:val="10"/>
          <w:szCs w:val="10"/>
        </w:rPr>
      </w:pPr>
    </w:p>
    <w:p w14:paraId="5D7D93F1" w14:textId="77777777" w:rsidR="00EF4C34" w:rsidRPr="001E1831" w:rsidRDefault="00EF4C34" w:rsidP="001E1831">
      <w:pPr>
        <w:pStyle w:val="ListParagraph"/>
        <w:numPr>
          <w:ilvl w:val="0"/>
          <w:numId w:val="36"/>
        </w:numPr>
        <w:ind w:left="1260" w:right="-30"/>
        <w:jc w:val="both"/>
        <w:rPr>
          <w:rFonts w:asciiTheme="majorBidi" w:hAnsiTheme="majorBidi" w:cstheme="majorBidi"/>
          <w:sz w:val="26"/>
          <w:szCs w:val="26"/>
        </w:rPr>
      </w:pPr>
      <w:r w:rsidRPr="001E1831">
        <w:rPr>
          <w:rFonts w:asciiTheme="majorBidi" w:hAnsiTheme="majorBidi" w:cstheme="majorBidi"/>
          <w:sz w:val="26"/>
          <w:szCs w:val="26"/>
          <w:cs/>
        </w:rPr>
        <w:t>เงินฝากสถาบันการเงิน</w:t>
      </w:r>
    </w:p>
    <w:p w14:paraId="35A17ADD" w14:textId="77777777" w:rsidR="00EF4C34" w:rsidRPr="001E1831" w:rsidRDefault="00EF4C34" w:rsidP="001E1831">
      <w:pPr>
        <w:ind w:left="1260" w:right="-30"/>
        <w:jc w:val="thaiDistribute"/>
        <w:outlineLvl w:val="0"/>
        <w:rPr>
          <w:rFonts w:asciiTheme="majorBidi" w:hAnsiTheme="majorBidi" w:cstheme="majorBidi"/>
          <w:sz w:val="26"/>
          <w:szCs w:val="26"/>
        </w:rPr>
      </w:pPr>
      <w:r w:rsidRPr="001E1831">
        <w:rPr>
          <w:rFonts w:asciiTheme="majorBidi" w:hAnsiTheme="majorBidi" w:cstheme="majorBidi"/>
          <w:sz w:val="26"/>
          <w:szCs w:val="26"/>
          <w:cs/>
        </w:rPr>
        <w:t>บริษัทฯ มีความเสี่ยงที่เกิดจากเงินฝากสถาบันการเงิน อย่างไรก็ตาม เนื่องจากคู่สัญญาเป็นธนาคารที่มีความน่าเชื่อถือ ซึ่งบริษัทพิจารณาว่ามีความเสี่ยงด้านเครดิตต่ำ</w:t>
      </w:r>
    </w:p>
    <w:p w14:paraId="0EF342DC" w14:textId="77777777" w:rsidR="00EF4C34" w:rsidRPr="001E1831" w:rsidRDefault="00EF4C34" w:rsidP="00EF4C34">
      <w:pPr>
        <w:ind w:left="851" w:right="-30" w:firstLine="425"/>
        <w:jc w:val="thaiDistribute"/>
        <w:outlineLvl w:val="0"/>
        <w:rPr>
          <w:rFonts w:asciiTheme="majorBidi" w:hAnsiTheme="majorBidi" w:cstheme="majorBidi"/>
          <w:sz w:val="10"/>
          <w:szCs w:val="10"/>
        </w:rPr>
      </w:pPr>
    </w:p>
    <w:p w14:paraId="2558ABD8" w14:textId="77777777" w:rsidR="00EF4C34" w:rsidRPr="001E1831" w:rsidRDefault="00EF4C34" w:rsidP="001E1831">
      <w:pPr>
        <w:ind w:left="900" w:right="-30"/>
        <w:outlineLvl w:val="0"/>
        <w:rPr>
          <w:rFonts w:asciiTheme="majorBidi" w:hAnsiTheme="majorBidi" w:cstheme="majorBidi"/>
          <w:sz w:val="26"/>
          <w:szCs w:val="26"/>
          <w:u w:val="single"/>
        </w:rPr>
      </w:pPr>
      <w:r w:rsidRPr="001E1831">
        <w:rPr>
          <w:rFonts w:asciiTheme="majorBidi" w:hAnsiTheme="majorBidi" w:cstheme="majorBidi"/>
          <w:sz w:val="26"/>
          <w:szCs w:val="26"/>
          <w:u w:val="single"/>
          <w:cs/>
        </w:rPr>
        <w:t>ความเสี่ยงด้านสภาพคล่อง</w:t>
      </w:r>
    </w:p>
    <w:p w14:paraId="55C5409A" w14:textId="77777777" w:rsidR="00EF4C34" w:rsidRPr="001E1831" w:rsidRDefault="00EF4C34" w:rsidP="001E1831">
      <w:pPr>
        <w:ind w:left="900" w:right="-30"/>
        <w:outlineLvl w:val="0"/>
        <w:rPr>
          <w:rFonts w:asciiTheme="majorBidi" w:hAnsiTheme="majorBidi" w:cstheme="majorBidi"/>
          <w:sz w:val="10"/>
          <w:szCs w:val="10"/>
          <w:u w:val="single"/>
        </w:rPr>
      </w:pPr>
    </w:p>
    <w:p w14:paraId="0B4C4A8F" w14:textId="77777777" w:rsidR="00EF4C34" w:rsidRPr="001E1831" w:rsidRDefault="00EF4C34" w:rsidP="001E1831">
      <w:pPr>
        <w:tabs>
          <w:tab w:val="left" w:pos="851"/>
        </w:tabs>
        <w:ind w:left="900" w:right="-30"/>
        <w:jc w:val="thaiDistribute"/>
        <w:outlineLvl w:val="0"/>
        <w:rPr>
          <w:rFonts w:asciiTheme="majorBidi" w:hAnsiTheme="majorBidi" w:cstheme="majorBidi"/>
          <w:sz w:val="26"/>
          <w:szCs w:val="26"/>
        </w:rPr>
      </w:pPr>
      <w:r w:rsidRPr="001E1831">
        <w:rPr>
          <w:rFonts w:asciiTheme="majorBidi" w:hAnsiTheme="majorBidi" w:cstheme="majorBidi"/>
          <w:sz w:val="26"/>
          <w:szCs w:val="26"/>
          <w:cs/>
        </w:rPr>
        <w:t>บริษัทฯ กำกับดูแลความเสี่ยงด้านสภาพคล่องและรักษาระดับของเงินสดและรายการเทียบเท่าเงินสด  ที่ผู้บริหารพิจารณาว่าเพียงพอในการจัดหาเงินเพื่อใช้ในการดำเนินงานของบริษัทฯ และลดผลกระทบจาก ความผันผวนในกระแสเงินสด</w:t>
      </w:r>
    </w:p>
    <w:p w14:paraId="08D51809" w14:textId="77777777" w:rsidR="00EF4C34" w:rsidRPr="001E1831" w:rsidRDefault="00EF4C34" w:rsidP="001E1831">
      <w:pPr>
        <w:tabs>
          <w:tab w:val="left" w:pos="851"/>
        </w:tabs>
        <w:ind w:left="900" w:right="-30"/>
        <w:jc w:val="thaiDistribute"/>
        <w:outlineLvl w:val="0"/>
        <w:rPr>
          <w:rFonts w:asciiTheme="majorBidi" w:hAnsiTheme="majorBidi" w:cstheme="majorBidi"/>
          <w:sz w:val="10"/>
          <w:szCs w:val="10"/>
        </w:rPr>
      </w:pPr>
    </w:p>
    <w:p w14:paraId="7207BAB4" w14:textId="77777777" w:rsidR="00EF4C34" w:rsidRPr="001E1831" w:rsidRDefault="00EF4C34" w:rsidP="001E1831">
      <w:pPr>
        <w:ind w:left="900" w:right="-30"/>
        <w:outlineLvl w:val="0"/>
        <w:rPr>
          <w:rFonts w:asciiTheme="majorBidi" w:hAnsiTheme="majorBidi" w:cstheme="majorBidi"/>
          <w:sz w:val="26"/>
          <w:szCs w:val="26"/>
          <w:u w:val="single"/>
        </w:rPr>
      </w:pPr>
      <w:r w:rsidRPr="001E1831">
        <w:rPr>
          <w:rFonts w:asciiTheme="majorBidi" w:hAnsiTheme="majorBidi" w:cstheme="majorBidi"/>
          <w:sz w:val="26"/>
          <w:szCs w:val="26"/>
          <w:u w:val="single"/>
          <w:cs/>
        </w:rPr>
        <w:t>ความเสี่ยงด้านตลาด</w:t>
      </w:r>
    </w:p>
    <w:p w14:paraId="2D927664" w14:textId="77777777" w:rsidR="00EF4C34" w:rsidRPr="001E1831" w:rsidRDefault="00EF4C34" w:rsidP="001E1831">
      <w:pPr>
        <w:ind w:left="900" w:right="-30"/>
        <w:outlineLvl w:val="0"/>
        <w:rPr>
          <w:rFonts w:asciiTheme="majorBidi" w:hAnsiTheme="majorBidi" w:cstheme="majorBidi"/>
          <w:sz w:val="10"/>
          <w:szCs w:val="10"/>
          <w:u w:val="single"/>
        </w:rPr>
      </w:pPr>
    </w:p>
    <w:p w14:paraId="66D49C7D" w14:textId="55DDD0B0" w:rsidR="00EF4C34" w:rsidRPr="001E1831" w:rsidRDefault="00EF4C34" w:rsidP="001E1831">
      <w:pPr>
        <w:spacing w:after="120"/>
        <w:ind w:left="900" w:right="-30"/>
        <w:jc w:val="both"/>
        <w:rPr>
          <w:rFonts w:asciiTheme="majorBidi" w:hAnsiTheme="majorBidi" w:cstheme="majorBidi"/>
          <w:sz w:val="26"/>
          <w:szCs w:val="26"/>
          <w:u w:val="single"/>
        </w:rPr>
      </w:pPr>
      <w:r w:rsidRPr="001E1831">
        <w:rPr>
          <w:rFonts w:asciiTheme="majorBidi" w:hAnsiTheme="majorBidi" w:cstheme="majorBidi"/>
          <w:sz w:val="26"/>
          <w:szCs w:val="26"/>
          <w:u w:val="single"/>
          <w:cs/>
        </w:rPr>
        <w:t>ความเสี่ยงจากอัตราแลกเปลี่ยน</w:t>
      </w:r>
    </w:p>
    <w:p w14:paraId="0584502A" w14:textId="77777777" w:rsidR="00EF4C34" w:rsidRPr="001E1831" w:rsidRDefault="00EF4C34" w:rsidP="001E1831">
      <w:pPr>
        <w:tabs>
          <w:tab w:val="left" w:pos="851"/>
        </w:tabs>
        <w:ind w:left="900" w:right="-30"/>
        <w:jc w:val="thaiDistribute"/>
        <w:outlineLvl w:val="0"/>
        <w:rPr>
          <w:rFonts w:asciiTheme="majorBidi" w:hAnsiTheme="majorBidi" w:cstheme="majorBidi"/>
          <w:sz w:val="26"/>
          <w:szCs w:val="26"/>
        </w:rPr>
      </w:pPr>
      <w:r w:rsidRPr="001E1831">
        <w:rPr>
          <w:rFonts w:asciiTheme="majorBidi" w:hAnsiTheme="majorBidi" w:cstheme="majorBidi"/>
          <w:sz w:val="26"/>
          <w:szCs w:val="26"/>
          <w:cs/>
        </w:rPr>
        <w:t xml:space="preserve">บริษัทฯ มีความเสี่ยงจากอัตราแลกเปลี่ยนเงินตราต่างประเทศ ซึ่งเกิดจากรายการค้าที่เป็นเงินตราต่างประเทศ ฝ่ายบริหารเชื่อว่าจะไม่มีผลกระทบจากอัตราแลกเปลี่ยนเงินตราต่างประเทศอย่างเป็นสาระสำคัญ เนื่องจาก </w:t>
      </w:r>
      <w:r w:rsidRPr="001E1831">
        <w:rPr>
          <w:rFonts w:asciiTheme="majorBidi" w:hAnsiTheme="majorBidi" w:cstheme="majorBidi" w:hint="cs"/>
          <w:sz w:val="26"/>
          <w:szCs w:val="26"/>
          <w:cs/>
        </w:rPr>
        <w:t>ยอดคงเหลือที่เป็นเงินตราต่างประเทศเป็น</w:t>
      </w:r>
      <w:r w:rsidRPr="001E1831">
        <w:rPr>
          <w:rFonts w:asciiTheme="majorBidi" w:hAnsiTheme="majorBidi" w:cstheme="majorBidi"/>
          <w:sz w:val="26"/>
          <w:szCs w:val="26"/>
          <w:cs/>
        </w:rPr>
        <w:t>รายการระหว่างบริษัทย่อย</w:t>
      </w:r>
      <w:r w:rsidRPr="001E1831">
        <w:rPr>
          <w:rFonts w:asciiTheme="majorBidi" w:hAnsiTheme="majorBidi" w:cstheme="majorBidi" w:hint="cs"/>
          <w:sz w:val="26"/>
          <w:szCs w:val="26"/>
          <w:cs/>
        </w:rPr>
        <w:t>ในต่างประเทศ</w:t>
      </w:r>
      <w:r w:rsidRPr="001E1831">
        <w:rPr>
          <w:rFonts w:asciiTheme="majorBidi" w:hAnsiTheme="majorBidi" w:cstheme="majorBidi"/>
          <w:sz w:val="26"/>
          <w:szCs w:val="26"/>
          <w:cs/>
        </w:rPr>
        <w:t xml:space="preserve"> ซึ่ง</w:t>
      </w:r>
      <w:r w:rsidRPr="001E1831">
        <w:rPr>
          <w:rFonts w:asciiTheme="majorBidi" w:hAnsiTheme="majorBidi" w:cstheme="majorBidi" w:hint="cs"/>
          <w:sz w:val="26"/>
          <w:szCs w:val="26"/>
          <w:cs/>
        </w:rPr>
        <w:t xml:space="preserve">บริษัทฯ </w:t>
      </w:r>
      <w:r w:rsidRPr="001E1831">
        <w:rPr>
          <w:rFonts w:asciiTheme="majorBidi" w:hAnsiTheme="majorBidi" w:cstheme="majorBidi"/>
          <w:sz w:val="26"/>
          <w:szCs w:val="26"/>
          <w:cs/>
        </w:rPr>
        <w:t>สามารถ</w:t>
      </w:r>
      <w:r w:rsidRPr="001E1831">
        <w:rPr>
          <w:rFonts w:asciiTheme="majorBidi" w:hAnsiTheme="majorBidi" w:cstheme="majorBidi" w:hint="cs"/>
          <w:sz w:val="26"/>
          <w:szCs w:val="26"/>
          <w:cs/>
        </w:rPr>
        <w:t xml:space="preserve">กำหนดการชำระเงินตามจังหวะเวลาที่ผันผวนของอัตราแลกเปลี่ยนได้ </w:t>
      </w:r>
      <w:r w:rsidRPr="001E1831">
        <w:rPr>
          <w:rFonts w:asciiTheme="majorBidi" w:hAnsiTheme="majorBidi" w:cstheme="majorBidi"/>
          <w:sz w:val="26"/>
          <w:szCs w:val="26"/>
          <w:cs/>
        </w:rPr>
        <w:t>ดังนั้นบริษัทจึงไม่ได้ใช้อนุพันธ์ทางการเงินเพื่อป้องกันความเสี่ยงดังกล่าว</w:t>
      </w:r>
    </w:p>
    <w:p w14:paraId="40040C30" w14:textId="77777777" w:rsidR="00EF4C34" w:rsidRPr="001E1831" w:rsidRDefault="00EF4C34" w:rsidP="001E1831">
      <w:pPr>
        <w:tabs>
          <w:tab w:val="left" w:pos="851"/>
        </w:tabs>
        <w:ind w:left="900" w:right="-30"/>
        <w:jc w:val="thaiDistribute"/>
        <w:outlineLvl w:val="0"/>
        <w:rPr>
          <w:rFonts w:asciiTheme="majorBidi" w:hAnsiTheme="majorBidi" w:cstheme="majorBidi"/>
          <w:sz w:val="10"/>
          <w:szCs w:val="10"/>
        </w:rPr>
      </w:pPr>
    </w:p>
    <w:p w14:paraId="7654585D" w14:textId="77777777" w:rsidR="00EF4C34" w:rsidRPr="001E1831" w:rsidRDefault="00EF4C34" w:rsidP="001E1831">
      <w:pPr>
        <w:spacing w:after="120"/>
        <w:ind w:left="900" w:right="-30"/>
        <w:rPr>
          <w:rFonts w:asciiTheme="majorBidi" w:hAnsiTheme="majorBidi" w:cstheme="majorBidi"/>
          <w:sz w:val="26"/>
          <w:szCs w:val="26"/>
          <w:u w:val="single"/>
        </w:rPr>
      </w:pPr>
      <w:r w:rsidRPr="001E1831">
        <w:rPr>
          <w:rFonts w:asciiTheme="majorBidi" w:hAnsiTheme="majorBidi" w:cstheme="majorBidi"/>
          <w:sz w:val="26"/>
          <w:szCs w:val="26"/>
          <w:u w:val="single"/>
          <w:cs/>
        </w:rPr>
        <w:t>ความเสี่ยงจากอัตราดอกเบี้ย</w:t>
      </w:r>
    </w:p>
    <w:p w14:paraId="1CCEDA34" w14:textId="77777777" w:rsidR="00EF4C34" w:rsidRPr="001E1831" w:rsidRDefault="00EF4C34" w:rsidP="001E1831">
      <w:pPr>
        <w:tabs>
          <w:tab w:val="left" w:pos="851"/>
        </w:tabs>
        <w:ind w:left="900" w:right="-30"/>
        <w:jc w:val="thaiDistribute"/>
        <w:outlineLvl w:val="0"/>
        <w:rPr>
          <w:rFonts w:asciiTheme="majorBidi" w:hAnsiTheme="majorBidi" w:cstheme="majorBidi"/>
          <w:sz w:val="26"/>
          <w:szCs w:val="26"/>
        </w:rPr>
      </w:pPr>
      <w:r w:rsidRPr="001E1831">
        <w:rPr>
          <w:rFonts w:asciiTheme="majorBidi" w:hAnsiTheme="majorBidi" w:cstheme="majorBidi"/>
          <w:sz w:val="26"/>
          <w:szCs w:val="26"/>
          <w:cs/>
        </w:rPr>
        <w:t>บริษัทฯ มีความเสี่ยงจากอัตราดอกเบี้ยที่สำคัญอันเกี่ยวเนื่องกับเงินฝากสถาบันการเงิน และเงินกู้ยืมระยะสั้น ที่มีดอกเบี้ย</w:t>
      </w:r>
      <w:r w:rsidRPr="001E1831">
        <w:rPr>
          <w:rFonts w:asciiTheme="majorBidi" w:hAnsiTheme="majorBidi" w:cstheme="majorBidi" w:hint="cs"/>
          <w:sz w:val="26"/>
          <w:szCs w:val="26"/>
          <w:cs/>
        </w:rPr>
        <w:t xml:space="preserve"> </w:t>
      </w:r>
      <w:r w:rsidRPr="001E1831">
        <w:rPr>
          <w:rFonts w:asciiTheme="majorBidi" w:hAnsiTheme="majorBidi" w:cstheme="majorBidi"/>
          <w:sz w:val="26"/>
          <w:szCs w:val="26"/>
          <w:cs/>
        </w:rPr>
        <w:t xml:space="preserve"> อย่างไรก็ตาม เนื่องจากสินทรัพย์และหนี้สินทางการเงินส่วนใหญ่มีอัตราดอกเบี้ยที่ปรับขึ้นลงตามอัตราตลาดหรือมีอัตราดอกเบี้ยคงที่ซึ่งใกล้เคียงกับอัตราตลาดในปัจจุบัน ความเสี่ยงจากอัตราดอกเบี้ยของบริษัทฯ จึงอยู่ในระดับต่ำ </w:t>
      </w:r>
    </w:p>
    <w:p w14:paraId="4695BE74" w14:textId="77777777" w:rsidR="00EF4C34" w:rsidRPr="001E1831" w:rsidRDefault="00EF4C34" w:rsidP="001E1831">
      <w:pPr>
        <w:tabs>
          <w:tab w:val="left" w:pos="851"/>
        </w:tabs>
        <w:ind w:left="900" w:right="-30"/>
        <w:jc w:val="thaiDistribute"/>
        <w:outlineLvl w:val="0"/>
        <w:rPr>
          <w:rFonts w:asciiTheme="majorBidi" w:hAnsiTheme="majorBidi" w:cstheme="majorBidi"/>
          <w:sz w:val="10"/>
          <w:szCs w:val="10"/>
        </w:rPr>
      </w:pPr>
    </w:p>
    <w:p w14:paraId="79B83F81" w14:textId="77777777" w:rsidR="00EF4C34" w:rsidRPr="001E1831" w:rsidRDefault="00EF4C34" w:rsidP="001E1831">
      <w:pPr>
        <w:spacing w:after="60"/>
        <w:ind w:left="900" w:right="-30"/>
        <w:jc w:val="both"/>
        <w:rPr>
          <w:rFonts w:asciiTheme="majorBidi" w:hAnsiTheme="majorBidi" w:cstheme="majorBidi"/>
          <w:sz w:val="26"/>
          <w:szCs w:val="26"/>
        </w:rPr>
      </w:pPr>
      <w:r w:rsidRPr="001E1831">
        <w:rPr>
          <w:rFonts w:asciiTheme="majorBidi" w:hAnsiTheme="majorBidi" w:cstheme="majorBidi"/>
          <w:sz w:val="26"/>
          <w:szCs w:val="26"/>
          <w:u w:val="single"/>
          <w:cs/>
        </w:rPr>
        <w:t>มูลค่ายุติธรรม</w:t>
      </w:r>
    </w:p>
    <w:p w14:paraId="2C693020" w14:textId="77777777" w:rsidR="00EF4C34" w:rsidRPr="001E1831" w:rsidRDefault="00EF4C34" w:rsidP="001E1831">
      <w:pPr>
        <w:tabs>
          <w:tab w:val="left" w:pos="851"/>
        </w:tabs>
        <w:ind w:left="900" w:right="-30"/>
        <w:jc w:val="thaiDistribute"/>
        <w:outlineLvl w:val="0"/>
        <w:rPr>
          <w:rFonts w:asciiTheme="majorBidi" w:hAnsiTheme="majorBidi" w:cstheme="majorBidi"/>
          <w:sz w:val="26"/>
          <w:szCs w:val="26"/>
        </w:rPr>
      </w:pPr>
      <w:r w:rsidRPr="001E1831">
        <w:rPr>
          <w:rFonts w:asciiTheme="majorBidi" w:hAnsiTheme="majorBidi" w:cstheme="majorBidi"/>
          <w:sz w:val="26"/>
          <w:szCs w:val="26"/>
          <w:cs/>
        </w:rPr>
        <w:t>สินทรัพย์ทางการเงินและหนี้สินทางการเงินทั้งหมดของบริษัทฯ วัดมูลค่าด้วยวิธีราคาทุนตัดจำหน่าย   (ยกเว้นหน่วยลงทุนและหลักทรัพย์เผื่อขายที่วัดมูลค่าด้วยมูลค่ายุติธรรม)  และเนื่องจากสินทรัพย์และหนี้สินทางการเงินส่วนใหญ่ของบริษัทฯ จัดอยู่ใน</w:t>
      </w:r>
      <w:r w:rsidRPr="001E1831">
        <w:rPr>
          <w:rFonts w:asciiTheme="majorBidi" w:hAnsiTheme="majorBidi" w:cstheme="majorBidi"/>
          <w:sz w:val="26"/>
          <w:szCs w:val="26"/>
          <w:cs/>
        </w:rPr>
        <w:lastRenderedPageBreak/>
        <w:t>ประเภทระยะสั้นมีอัตราดอกเบี้ยใกล้เคียงกับอัตราดอกเบี้ยในตลาด บริษัทฯ จึงประมาณมูลค่ายุติธรรมของสินทรัพย์และหนี้สินทางการเงินใกล้เคียงกับมูลค่าตามบัญชีที่แสดงในงบแสดงฐานะการเงิน</w:t>
      </w:r>
    </w:p>
    <w:p w14:paraId="3352B851" w14:textId="5A6803A1" w:rsidR="009A10BD" w:rsidRPr="001E1831" w:rsidRDefault="00EF4C34" w:rsidP="001E1831">
      <w:pPr>
        <w:spacing w:after="120"/>
        <w:ind w:left="900"/>
        <w:jc w:val="both"/>
        <w:rPr>
          <w:rFonts w:ascii="Angsana New" w:hAnsi="Angsana New"/>
          <w:spacing w:val="4"/>
          <w:sz w:val="26"/>
          <w:szCs w:val="26"/>
        </w:rPr>
      </w:pPr>
      <w:r w:rsidRPr="001E1831">
        <w:rPr>
          <w:rFonts w:asciiTheme="majorBidi" w:hAnsiTheme="majorBidi" w:cstheme="majorBidi"/>
          <w:sz w:val="26"/>
          <w:szCs w:val="26"/>
          <w:cs/>
        </w:rPr>
        <w:t>มูลค่ายุติธรรม หมายถึง จำนวนเงินที่ผู้ซื้อและผู้ขายตกลงแลกเปลี่ยนสินทรัพย์กันในขณะที่ทั้งสองฝ่ายมีความรอบรู้และเต็มใจในการแลกเปลี่ยนและสามารถต่อรองราคากันได้อย่างเป็นอิสระ ในลักษณะที่ไม่มีความเกี่ยวข้องกัน วิธีการกำหนดมูลค่ายุติธรรมขึ้นอยู่กับลักษณะของเครื่องมือทางการเงิน มูลค่ายุติธรรมจะกำหนดจากราคาตลาดล่าสุดหรือกำหนดขึ้นโดยใช้เกณฑ์การวัดมูลค่าที่เหมาะสม</w:t>
      </w:r>
    </w:p>
    <w:p w14:paraId="0775B92C" w14:textId="3A9224F3" w:rsidR="009A10BD" w:rsidRPr="001E1831" w:rsidRDefault="009A10BD" w:rsidP="001E1831">
      <w:pPr>
        <w:tabs>
          <w:tab w:val="left" w:pos="8505"/>
        </w:tabs>
        <w:spacing w:before="240" w:after="120"/>
        <w:ind w:left="900" w:hanging="425"/>
        <w:jc w:val="thaiDistribute"/>
        <w:rPr>
          <w:rFonts w:ascii="Angsana New" w:hAnsi="Angsana New"/>
          <w:b/>
          <w:bCs/>
          <w:sz w:val="26"/>
          <w:szCs w:val="26"/>
        </w:rPr>
      </w:pPr>
      <w:r w:rsidRPr="001E1831">
        <w:rPr>
          <w:rFonts w:ascii="Angsana New" w:hAnsi="Angsana New" w:hint="cs"/>
          <w:b/>
          <w:bCs/>
          <w:spacing w:val="4"/>
          <w:sz w:val="26"/>
          <w:szCs w:val="26"/>
          <w:cs/>
        </w:rPr>
        <w:t>2</w:t>
      </w:r>
      <w:r w:rsidR="00A45581" w:rsidRPr="001E1831">
        <w:rPr>
          <w:rFonts w:ascii="Angsana New" w:hAnsi="Angsana New"/>
          <w:b/>
          <w:bCs/>
          <w:spacing w:val="4"/>
          <w:sz w:val="26"/>
          <w:szCs w:val="26"/>
        </w:rPr>
        <w:t>6</w:t>
      </w:r>
      <w:r w:rsidRPr="001E1831">
        <w:rPr>
          <w:rFonts w:ascii="Angsana New" w:hAnsi="Angsana New" w:hint="cs"/>
          <w:b/>
          <w:bCs/>
          <w:spacing w:val="4"/>
          <w:sz w:val="26"/>
          <w:szCs w:val="26"/>
          <w:cs/>
        </w:rPr>
        <w:t>.</w:t>
      </w:r>
      <w:r w:rsidR="001E1831">
        <w:rPr>
          <w:rFonts w:ascii="Angsana New" w:hAnsi="Angsana New"/>
          <w:b/>
          <w:bCs/>
          <w:spacing w:val="4"/>
          <w:sz w:val="26"/>
          <w:szCs w:val="26"/>
        </w:rPr>
        <w:t>2</w:t>
      </w:r>
      <w:r w:rsidRPr="001E1831">
        <w:rPr>
          <w:rFonts w:ascii="Angsana New" w:hAnsi="Angsana New"/>
          <w:b/>
          <w:bCs/>
          <w:spacing w:val="4"/>
          <w:sz w:val="26"/>
          <w:szCs w:val="26"/>
        </w:rPr>
        <w:tab/>
      </w:r>
      <w:r w:rsidRPr="001E1831">
        <w:rPr>
          <w:rFonts w:ascii="Angsana New" w:hAnsi="Angsana New" w:hint="cs"/>
          <w:b/>
          <w:bCs/>
          <w:sz w:val="26"/>
          <w:szCs w:val="26"/>
          <w:cs/>
        </w:rPr>
        <w:t>เครื่องมือทางการเงินที่วัดมูลค่าด้วยมูลค่ายุติธรรม</w:t>
      </w: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2"/>
        <w:gridCol w:w="182"/>
        <w:gridCol w:w="986"/>
        <w:gridCol w:w="180"/>
        <w:gridCol w:w="900"/>
        <w:gridCol w:w="180"/>
        <w:gridCol w:w="990"/>
        <w:gridCol w:w="180"/>
        <w:gridCol w:w="900"/>
      </w:tblGrid>
      <w:tr w:rsidR="009A10BD" w:rsidRPr="001E1831" w14:paraId="5B1A651F" w14:textId="77777777" w:rsidTr="00AF10CA">
        <w:trPr>
          <w:cantSplit/>
          <w:trHeight w:val="309"/>
          <w:tblHeader/>
        </w:trPr>
        <w:tc>
          <w:tcPr>
            <w:tcW w:w="3330" w:type="dxa"/>
            <w:vAlign w:val="bottom"/>
          </w:tcPr>
          <w:p w14:paraId="09ED172E" w14:textId="77777777" w:rsidR="009A10BD" w:rsidRPr="001E1831" w:rsidRDefault="009A10BD" w:rsidP="009A10B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cs/>
                <w:lang w:val="en-GB"/>
              </w:rPr>
            </w:pPr>
          </w:p>
        </w:tc>
        <w:tc>
          <w:tcPr>
            <w:tcW w:w="5760" w:type="dxa"/>
            <w:gridSpan w:val="9"/>
            <w:vAlign w:val="bottom"/>
          </w:tcPr>
          <w:p w14:paraId="679F089D" w14:textId="77777777" w:rsidR="009A10BD" w:rsidRPr="001E1831" w:rsidRDefault="009A10BD" w:rsidP="009A10BD">
            <w:pPr>
              <w:tabs>
                <w:tab w:val="decimal" w:pos="37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left="-79" w:right="-79"/>
              <w:jc w:val="center"/>
              <w:textAlignment w:val="auto"/>
              <w:rPr>
                <w:rFonts w:eastAsia="SimSun" w:hAnsi="Times New Roman"/>
                <w:b/>
                <w:bCs/>
                <w:sz w:val="26"/>
                <w:szCs w:val="26"/>
                <w:cs/>
                <w:lang w:val="en-GB"/>
              </w:rPr>
            </w:pPr>
            <w:r w:rsidRPr="001E1831">
              <w:rPr>
                <w:rFonts w:ascii="Angsana New" w:eastAsia="SimSun" w:hAnsi="Angsana New"/>
                <w:b/>
                <w:bCs/>
                <w:sz w:val="26"/>
                <w:szCs w:val="26"/>
                <w:lang w:val="en-GB"/>
              </w:rPr>
              <w:t xml:space="preserve">                            </w:t>
            </w:r>
            <w:r w:rsidRPr="001E1831">
              <w:rPr>
                <w:rFonts w:ascii="Angsana New" w:eastAsia="SimSun" w:hAnsi="Angsana New"/>
                <w:b/>
                <w:bCs/>
                <w:sz w:val="26"/>
                <w:szCs w:val="26"/>
                <w:cs/>
                <w:lang w:val="en-GB"/>
              </w:rPr>
              <w:t>งบการเงินรวม</w:t>
            </w:r>
            <w:r w:rsidRPr="001E1831">
              <w:rPr>
                <w:rFonts w:ascii="Angsana New" w:eastAsia="SimSun" w:hAnsi="Angsana New"/>
                <w:b/>
                <w:bCs/>
                <w:sz w:val="26"/>
                <w:szCs w:val="26"/>
                <w:lang w:val="en-GB"/>
              </w:rPr>
              <w:t xml:space="preserve"> </w:t>
            </w:r>
          </w:p>
        </w:tc>
      </w:tr>
      <w:tr w:rsidR="009A10BD" w:rsidRPr="001E1831" w14:paraId="090E741D" w14:textId="77777777" w:rsidTr="00AF10CA">
        <w:trPr>
          <w:cantSplit/>
          <w:trHeight w:val="292"/>
          <w:tblHeader/>
        </w:trPr>
        <w:tc>
          <w:tcPr>
            <w:tcW w:w="3330" w:type="dxa"/>
          </w:tcPr>
          <w:p w14:paraId="1EA63A4B" w14:textId="77777777" w:rsidR="009A10BD" w:rsidRPr="001E1831" w:rsidRDefault="009A10BD" w:rsidP="009A10BD">
            <w:pPr>
              <w:ind w:left="180" w:hanging="180"/>
              <w:rPr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1262" w:type="dxa"/>
          </w:tcPr>
          <w:p w14:paraId="6A171587" w14:textId="77777777" w:rsidR="009A10BD" w:rsidRPr="001E1831" w:rsidRDefault="009A10BD" w:rsidP="009A10B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left="-79" w:right="-79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1E1831">
              <w:rPr>
                <w:rFonts w:ascii="Angsana New" w:eastAsia="SimSun" w:hAnsi="Angsana New" w:hint="cs"/>
                <w:sz w:val="26"/>
                <w:szCs w:val="26"/>
                <w:cs/>
                <w:lang w:val="en-GB"/>
              </w:rPr>
              <w:t>ราคาทุน</w:t>
            </w:r>
          </w:p>
        </w:tc>
        <w:tc>
          <w:tcPr>
            <w:tcW w:w="182" w:type="dxa"/>
          </w:tcPr>
          <w:p w14:paraId="12A1C46C" w14:textId="77777777" w:rsidR="009A10BD" w:rsidRPr="001E1831" w:rsidRDefault="009A10BD" w:rsidP="009A10B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left="-79" w:right="-79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431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F917AF" w14:textId="77777777" w:rsidR="009A10BD" w:rsidRPr="001E1831" w:rsidRDefault="009A10BD" w:rsidP="009A10B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left="-79" w:right="-79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1E1831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มูลค่ายุติธรรม</w:t>
            </w:r>
          </w:p>
        </w:tc>
      </w:tr>
      <w:tr w:rsidR="009A10BD" w:rsidRPr="001E1831" w14:paraId="0D572ADD" w14:textId="77777777" w:rsidTr="00AF10CA">
        <w:trPr>
          <w:cantSplit/>
          <w:tblHeader/>
        </w:trPr>
        <w:tc>
          <w:tcPr>
            <w:tcW w:w="3330" w:type="dxa"/>
          </w:tcPr>
          <w:p w14:paraId="0A89205B" w14:textId="77777777" w:rsidR="009A10BD" w:rsidRPr="001E1831" w:rsidRDefault="009A10BD" w:rsidP="009A10BD">
            <w:pPr>
              <w:ind w:left="180" w:hanging="18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2" w:type="dxa"/>
          </w:tcPr>
          <w:p w14:paraId="49AAEFCA" w14:textId="77777777" w:rsidR="009A10BD" w:rsidRPr="001E1831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2" w:type="dxa"/>
          </w:tcPr>
          <w:p w14:paraId="3DBE0315" w14:textId="77777777" w:rsidR="009A10BD" w:rsidRPr="001E1831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890948" w14:textId="77777777" w:rsidR="009A10BD" w:rsidRPr="001E1831" w:rsidRDefault="009A10BD" w:rsidP="009A10BD">
            <w:pPr>
              <w:tabs>
                <w:tab w:val="decimal" w:pos="-83"/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right="-75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1E1831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ระดับ</w:t>
            </w:r>
            <w:r w:rsidRPr="001E1831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35E207" w14:textId="77777777" w:rsidR="009A10BD" w:rsidRPr="001E1831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2CFC56" w14:textId="77777777" w:rsidR="009A10BD" w:rsidRPr="001E1831" w:rsidRDefault="009A10BD" w:rsidP="009A10BD">
            <w:pPr>
              <w:tabs>
                <w:tab w:val="decimal" w:pos="-83"/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left="-83" w:right="-75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1E1831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ระดับ</w:t>
            </w:r>
            <w:r w:rsidRPr="001E1831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D94843" w14:textId="77777777" w:rsidR="009A10BD" w:rsidRPr="001E1831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B5DDB9" w14:textId="77777777" w:rsidR="009A10BD" w:rsidRPr="001E1831" w:rsidRDefault="009A10BD" w:rsidP="009A10BD">
            <w:pPr>
              <w:tabs>
                <w:tab w:val="decimal" w:pos="-83"/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right="-73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1E1831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ระดับ</w:t>
            </w:r>
            <w:r w:rsidRPr="001E1831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07E290" w14:textId="77777777" w:rsidR="009A10BD" w:rsidRPr="001E1831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8B9EC8" w14:textId="77777777" w:rsidR="009A10BD" w:rsidRPr="001E1831" w:rsidRDefault="009A10BD" w:rsidP="009A10BD">
            <w:pPr>
              <w:tabs>
                <w:tab w:val="decimal" w:pos="-85"/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left="-85" w:right="11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1E1831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รวม</w:t>
            </w:r>
          </w:p>
        </w:tc>
      </w:tr>
      <w:tr w:rsidR="009A10BD" w:rsidRPr="001E1831" w14:paraId="6970892D" w14:textId="77777777" w:rsidTr="00AF10CA">
        <w:trPr>
          <w:cantSplit/>
          <w:trHeight w:val="228"/>
          <w:tblHeader/>
        </w:trPr>
        <w:tc>
          <w:tcPr>
            <w:tcW w:w="3330" w:type="dxa"/>
          </w:tcPr>
          <w:p w14:paraId="64140958" w14:textId="77777777" w:rsidR="009A10BD" w:rsidRPr="001E1831" w:rsidRDefault="009A10BD" w:rsidP="009A10BD">
            <w:pPr>
              <w:ind w:left="180" w:hanging="18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760" w:type="dxa"/>
            <w:gridSpan w:val="9"/>
          </w:tcPr>
          <w:p w14:paraId="6FB7637C" w14:textId="77777777" w:rsidR="009A10BD" w:rsidRPr="001E1831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left="-79" w:right="-73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1E1831">
              <w:rPr>
                <w:rFonts w:ascii="Angsana New" w:eastAsia="SimSun" w:hAnsi="Angsana New"/>
                <w:i/>
                <w:iCs/>
                <w:sz w:val="26"/>
                <w:szCs w:val="26"/>
                <w:lang w:val="en-GB" w:bidi="ar-SA"/>
              </w:rPr>
              <w:t xml:space="preserve">                                 (</w:t>
            </w:r>
            <w:r w:rsidRPr="001E1831">
              <w:rPr>
                <w:rFonts w:ascii="Angsana New" w:eastAsia="SimSun" w:hAnsi="Angsana New" w:hint="cs"/>
                <w:i/>
                <w:iCs/>
                <w:sz w:val="26"/>
                <w:szCs w:val="26"/>
                <w:cs/>
                <w:lang w:val="en-GB"/>
              </w:rPr>
              <w:t>พัน</w:t>
            </w:r>
            <w:r w:rsidRPr="001E1831">
              <w:rPr>
                <w:rFonts w:ascii="Angsana New" w:eastAsia="SimSun" w:hAnsi="Angsana New"/>
                <w:i/>
                <w:iCs/>
                <w:sz w:val="26"/>
                <w:szCs w:val="26"/>
                <w:cs/>
                <w:lang w:val="en-GB"/>
              </w:rPr>
              <w:t>บาท</w:t>
            </w:r>
            <w:r w:rsidRPr="001E1831">
              <w:rPr>
                <w:rFonts w:ascii="Angsana New" w:eastAsia="SimSun" w:hAnsi="Angsana New"/>
                <w:i/>
                <w:iCs/>
                <w:sz w:val="26"/>
                <w:szCs w:val="26"/>
                <w:lang w:val="en-GB" w:bidi="ar-SA"/>
              </w:rPr>
              <w:t>)</w:t>
            </w:r>
          </w:p>
        </w:tc>
      </w:tr>
      <w:tr w:rsidR="009A10BD" w:rsidRPr="001E1831" w14:paraId="4CDDF187" w14:textId="77777777" w:rsidTr="00AF10CA">
        <w:trPr>
          <w:cantSplit/>
          <w:trHeight w:val="246"/>
        </w:trPr>
        <w:tc>
          <w:tcPr>
            <w:tcW w:w="3330" w:type="dxa"/>
          </w:tcPr>
          <w:p w14:paraId="1D4B6A60" w14:textId="575FBA0E" w:rsidR="009A10BD" w:rsidRPr="001E1831" w:rsidRDefault="009A10BD" w:rsidP="009A10BD">
            <w:pPr>
              <w:tabs>
                <w:tab w:val="decimal" w:pos="510"/>
              </w:tabs>
              <w:ind w:left="180" w:hanging="180"/>
              <w:rPr>
                <w:i/>
                <w:iCs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  <w:r w:rsidRPr="001E1831">
              <w:rPr>
                <w:rFonts w:ascii="Angsana New" w:hAnsi="Angsana New"/>
                <w:sz w:val="26"/>
                <w:szCs w:val="26"/>
              </w:rPr>
              <w:t xml:space="preserve"> 256</w:t>
            </w:r>
            <w:r w:rsidR="003C78C8" w:rsidRPr="001E1831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1262" w:type="dxa"/>
          </w:tcPr>
          <w:p w14:paraId="713CB558" w14:textId="77777777" w:rsidR="009A10BD" w:rsidRPr="001E1831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182" w:type="dxa"/>
          </w:tcPr>
          <w:p w14:paraId="4105F451" w14:textId="77777777" w:rsidR="009A10BD" w:rsidRPr="001E1831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</w:tcPr>
          <w:p w14:paraId="1C7AB14D" w14:textId="77777777" w:rsidR="009A10BD" w:rsidRPr="001E1831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29F0A3B3" w14:textId="77777777" w:rsidR="009A10BD" w:rsidRPr="001E1831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0FC4E3DF" w14:textId="77777777" w:rsidR="009A10BD" w:rsidRPr="001E1831" w:rsidRDefault="009A10BD" w:rsidP="009A10BD">
            <w:pPr>
              <w:tabs>
                <w:tab w:val="decimal" w:pos="821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0F668D53" w14:textId="77777777" w:rsidR="009A10BD" w:rsidRPr="001E1831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</w:tcPr>
          <w:p w14:paraId="6C485C2D" w14:textId="77777777" w:rsidR="009A10BD" w:rsidRPr="001E1831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2F051EF0" w14:textId="77777777" w:rsidR="009A10BD" w:rsidRPr="001E1831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7280A8F0" w14:textId="77777777" w:rsidR="009A10BD" w:rsidRPr="001E1831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</w:tr>
      <w:tr w:rsidR="009A10BD" w:rsidRPr="001E1831" w14:paraId="4463D204" w14:textId="77777777" w:rsidTr="00AF10CA">
        <w:trPr>
          <w:cantSplit/>
        </w:trPr>
        <w:tc>
          <w:tcPr>
            <w:tcW w:w="3330" w:type="dxa"/>
          </w:tcPr>
          <w:p w14:paraId="7987A912" w14:textId="77777777" w:rsidR="009A10BD" w:rsidRPr="001E1831" w:rsidRDefault="009A10BD" w:rsidP="009A10BD">
            <w:pPr>
              <w:ind w:left="191" w:hanging="191"/>
              <w:rPr>
                <w:i/>
                <w:iCs/>
                <w:sz w:val="26"/>
                <w:szCs w:val="26"/>
              </w:rPr>
            </w:pPr>
            <w:r w:rsidRPr="001E1831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>สินทรัพย์</w:t>
            </w:r>
            <w:r w:rsidRPr="001E1831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หมุนเวียน</w:t>
            </w:r>
          </w:p>
        </w:tc>
        <w:tc>
          <w:tcPr>
            <w:tcW w:w="1262" w:type="dxa"/>
          </w:tcPr>
          <w:p w14:paraId="646E205B" w14:textId="77777777" w:rsidR="009A10BD" w:rsidRPr="001E1831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2" w:type="dxa"/>
          </w:tcPr>
          <w:p w14:paraId="6FDC36F8" w14:textId="77777777" w:rsidR="009A10BD" w:rsidRPr="001E1831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</w:tcPr>
          <w:p w14:paraId="6E35C838" w14:textId="77777777" w:rsidR="009A10BD" w:rsidRPr="001E1831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204EFD90" w14:textId="77777777" w:rsidR="009A10BD" w:rsidRPr="001E1831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0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11624279" w14:textId="77777777" w:rsidR="009A10BD" w:rsidRPr="001E1831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019CE88A" w14:textId="77777777" w:rsidR="009A10BD" w:rsidRPr="001E1831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</w:tcPr>
          <w:p w14:paraId="7B919BAB" w14:textId="77777777" w:rsidR="009A10BD" w:rsidRPr="001E1831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1C0DEF67" w14:textId="77777777" w:rsidR="009A10BD" w:rsidRPr="001E1831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5DA6003B" w14:textId="77777777" w:rsidR="009A10BD" w:rsidRPr="001E1831" w:rsidRDefault="009A10BD" w:rsidP="009A10BD">
            <w:pPr>
              <w:tabs>
                <w:tab w:val="decimal" w:pos="55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</w:tr>
      <w:tr w:rsidR="009A10BD" w:rsidRPr="001E1831" w14:paraId="2B00AD47" w14:textId="77777777" w:rsidTr="00AF10CA">
        <w:trPr>
          <w:cantSplit/>
          <w:trHeight w:val="389"/>
        </w:trPr>
        <w:tc>
          <w:tcPr>
            <w:tcW w:w="3330" w:type="dxa"/>
          </w:tcPr>
          <w:p w14:paraId="447CC396" w14:textId="77777777" w:rsidR="009A10BD" w:rsidRPr="001E1831" w:rsidRDefault="009A10BD" w:rsidP="009A10BD">
            <w:pPr>
              <w:ind w:left="191" w:hanging="191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 xml:space="preserve">เงินลงทุนชั่วคราว </w:t>
            </w:r>
            <w:r w:rsidRPr="001E1831">
              <w:rPr>
                <w:rFonts w:ascii="Angsana New" w:hAnsi="Angsana New"/>
                <w:sz w:val="26"/>
                <w:szCs w:val="26"/>
              </w:rPr>
              <w:t>:</w:t>
            </w:r>
          </w:p>
        </w:tc>
        <w:tc>
          <w:tcPr>
            <w:tcW w:w="1262" w:type="dxa"/>
          </w:tcPr>
          <w:p w14:paraId="01682D0F" w14:textId="77777777" w:rsidR="009A10BD" w:rsidRPr="001E1831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cs/>
              </w:rPr>
            </w:pPr>
          </w:p>
        </w:tc>
        <w:tc>
          <w:tcPr>
            <w:tcW w:w="182" w:type="dxa"/>
          </w:tcPr>
          <w:p w14:paraId="14954A94" w14:textId="77777777" w:rsidR="009A10BD" w:rsidRPr="001E1831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</w:tcPr>
          <w:p w14:paraId="3E5AD719" w14:textId="77777777" w:rsidR="009A10BD" w:rsidRPr="001E1831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3DFABC6D" w14:textId="77777777" w:rsidR="009A10BD" w:rsidRPr="001E1831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0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571B77C4" w14:textId="77777777" w:rsidR="009A10BD" w:rsidRPr="001E1831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53CE6FB2" w14:textId="77777777" w:rsidR="009A10BD" w:rsidRPr="001E1831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</w:tcPr>
          <w:p w14:paraId="319FE32C" w14:textId="77777777" w:rsidR="009A10BD" w:rsidRPr="001E1831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5DDACADA" w14:textId="77777777" w:rsidR="009A10BD" w:rsidRPr="001E1831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2DA4EC0E" w14:textId="77777777" w:rsidR="009A10BD" w:rsidRPr="001E1831" w:rsidRDefault="009A10BD" w:rsidP="009A10BD">
            <w:pPr>
              <w:tabs>
                <w:tab w:val="decimal" w:pos="55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</w:p>
        </w:tc>
      </w:tr>
      <w:tr w:rsidR="009A10BD" w:rsidRPr="001E1831" w14:paraId="4C6065B3" w14:textId="77777777" w:rsidTr="00AF10CA">
        <w:trPr>
          <w:cantSplit/>
          <w:trHeight w:val="389"/>
        </w:trPr>
        <w:tc>
          <w:tcPr>
            <w:tcW w:w="3330" w:type="dxa"/>
          </w:tcPr>
          <w:p w14:paraId="54044E9D" w14:textId="77777777" w:rsidR="009A10BD" w:rsidRPr="001E1831" w:rsidRDefault="009A10BD" w:rsidP="009A10BD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6"/>
                <w:szCs w:val="26"/>
                <w:cs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14:paraId="4448C45D" w14:textId="5CC8693B" w:rsidR="009A10BD" w:rsidRPr="001E1831" w:rsidRDefault="00A45581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cs/>
              </w:rPr>
            </w:pPr>
            <w:r w:rsidRPr="001E1831">
              <w:rPr>
                <w:rFonts w:ascii="Angsana New" w:eastAsia="SimSun" w:hAnsi="Angsana New"/>
                <w:sz w:val="26"/>
                <w:szCs w:val="26"/>
              </w:rPr>
              <w:t>1,173,439</w:t>
            </w:r>
          </w:p>
        </w:tc>
        <w:tc>
          <w:tcPr>
            <w:tcW w:w="182" w:type="dxa"/>
          </w:tcPr>
          <w:p w14:paraId="36A1E9C5" w14:textId="77777777" w:rsidR="009A10BD" w:rsidRPr="001E1831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</w:tcPr>
          <w:p w14:paraId="7C91F711" w14:textId="7459E883" w:rsidR="009A10BD" w:rsidRPr="001E1831" w:rsidRDefault="00633DE0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  <w:r w:rsidRPr="001E1831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907,227</w:t>
            </w:r>
          </w:p>
        </w:tc>
        <w:tc>
          <w:tcPr>
            <w:tcW w:w="180" w:type="dxa"/>
          </w:tcPr>
          <w:p w14:paraId="06C0327A" w14:textId="77777777" w:rsidR="009A10BD" w:rsidRPr="001E1831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0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165D29FF" w14:textId="77777777" w:rsidR="009A10BD" w:rsidRPr="001E1831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  <w:r w:rsidRPr="001E1831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180" w:type="dxa"/>
          </w:tcPr>
          <w:p w14:paraId="0F20CD8B" w14:textId="77777777" w:rsidR="009A10BD" w:rsidRPr="001E1831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</w:tcPr>
          <w:p w14:paraId="7879FFEB" w14:textId="77777777" w:rsidR="009A10BD" w:rsidRPr="001E1831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  <w:r w:rsidRPr="001E1831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180" w:type="dxa"/>
          </w:tcPr>
          <w:p w14:paraId="7B5BE3F0" w14:textId="77777777" w:rsidR="009A10BD" w:rsidRPr="001E1831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0F445AE9" w14:textId="3338E9ED" w:rsidR="009A10BD" w:rsidRPr="001E1831" w:rsidRDefault="00633DE0" w:rsidP="009A10BD">
            <w:pPr>
              <w:tabs>
                <w:tab w:val="decimal" w:pos="55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  <w:r w:rsidRPr="001E1831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907,227</w:t>
            </w:r>
          </w:p>
        </w:tc>
      </w:tr>
      <w:tr w:rsidR="009A10BD" w:rsidRPr="001E1831" w14:paraId="33284048" w14:textId="77777777" w:rsidTr="00AF10CA">
        <w:trPr>
          <w:cantSplit/>
          <w:trHeight w:val="389"/>
        </w:trPr>
        <w:tc>
          <w:tcPr>
            <w:tcW w:w="3330" w:type="dxa"/>
          </w:tcPr>
          <w:p w14:paraId="292A61B0" w14:textId="77777777" w:rsidR="009A10BD" w:rsidRPr="001E1831" w:rsidRDefault="009A10BD" w:rsidP="009A10BD">
            <w:pPr>
              <w:tabs>
                <w:tab w:val="decimal" w:pos="510"/>
              </w:tabs>
              <w:ind w:left="191" w:hanging="191"/>
              <w:rPr>
                <w:sz w:val="26"/>
                <w:szCs w:val="26"/>
                <w:cs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 xml:space="preserve">เงินลงทุนในหน่วยลงทุน </w:t>
            </w:r>
            <w:r w:rsidRPr="001E1831">
              <w:rPr>
                <w:rFonts w:ascii="Angsana New" w:hAnsi="Angsana New"/>
                <w:sz w:val="26"/>
                <w:szCs w:val="26"/>
              </w:rPr>
              <w:t xml:space="preserve">: 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กองทุน</w:t>
            </w:r>
          </w:p>
        </w:tc>
        <w:tc>
          <w:tcPr>
            <w:tcW w:w="1262" w:type="dxa"/>
          </w:tcPr>
          <w:p w14:paraId="59F278B9" w14:textId="43289A42" w:rsidR="009A10BD" w:rsidRPr="001E1831" w:rsidRDefault="00633DE0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eastAsia="SimSun" w:hAnsi="Times New Roman"/>
                <w:sz w:val="26"/>
                <w:szCs w:val="26"/>
              </w:rPr>
            </w:pPr>
            <w:r w:rsidRPr="001E1831">
              <w:rPr>
                <w:rFonts w:ascii="Angsana New" w:eastAsia="SimSun" w:hAnsi="Angsana New"/>
                <w:sz w:val="26"/>
                <w:szCs w:val="26"/>
              </w:rPr>
              <w:t>414,820</w:t>
            </w:r>
          </w:p>
        </w:tc>
        <w:tc>
          <w:tcPr>
            <w:tcW w:w="182" w:type="dxa"/>
          </w:tcPr>
          <w:p w14:paraId="460E3E9A" w14:textId="77777777" w:rsidR="009A10BD" w:rsidRPr="001E1831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</w:tcPr>
          <w:p w14:paraId="2B847B47" w14:textId="117BF649" w:rsidR="009A10BD" w:rsidRPr="001E1831" w:rsidRDefault="00633DE0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1E1831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530,353</w:t>
            </w:r>
          </w:p>
        </w:tc>
        <w:tc>
          <w:tcPr>
            <w:tcW w:w="180" w:type="dxa"/>
          </w:tcPr>
          <w:p w14:paraId="147A2AC3" w14:textId="77777777" w:rsidR="009A10BD" w:rsidRPr="001E1831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0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2DC737C2" w14:textId="77777777" w:rsidR="009A10BD" w:rsidRPr="001E1831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1E1831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180" w:type="dxa"/>
          </w:tcPr>
          <w:p w14:paraId="4EB2DACD" w14:textId="77777777" w:rsidR="009A10BD" w:rsidRPr="001E1831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</w:tcPr>
          <w:p w14:paraId="3E80D5B2" w14:textId="77777777" w:rsidR="009A10BD" w:rsidRPr="001E1831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1E1831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180" w:type="dxa"/>
          </w:tcPr>
          <w:p w14:paraId="6F92E4BA" w14:textId="77777777" w:rsidR="009A10BD" w:rsidRPr="001E1831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715DB651" w14:textId="28636F88" w:rsidR="009A10BD" w:rsidRPr="001E1831" w:rsidRDefault="00633DE0" w:rsidP="009A10BD">
            <w:pPr>
              <w:tabs>
                <w:tab w:val="decimal" w:pos="55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1E1831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530,353</w:t>
            </w:r>
          </w:p>
        </w:tc>
      </w:tr>
    </w:tbl>
    <w:p w14:paraId="742F844F" w14:textId="4A4D73DF" w:rsidR="009A10BD" w:rsidRPr="001E1831" w:rsidRDefault="009A10BD" w:rsidP="00F23190">
      <w:pPr>
        <w:spacing w:before="120"/>
        <w:ind w:left="896" w:hanging="536"/>
        <w:jc w:val="thaiDistribute"/>
        <w:rPr>
          <w:rFonts w:ascii="Angsana New" w:hAnsi="Angsana New"/>
          <w:spacing w:val="-6"/>
          <w:sz w:val="16"/>
          <w:szCs w:val="16"/>
        </w:rPr>
      </w:pP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2"/>
        <w:gridCol w:w="182"/>
        <w:gridCol w:w="986"/>
        <w:gridCol w:w="180"/>
        <w:gridCol w:w="900"/>
        <w:gridCol w:w="180"/>
        <w:gridCol w:w="990"/>
        <w:gridCol w:w="180"/>
        <w:gridCol w:w="900"/>
      </w:tblGrid>
      <w:tr w:rsidR="009A10BD" w:rsidRPr="001E1831" w14:paraId="1348B9FA" w14:textId="77777777" w:rsidTr="00AF10CA">
        <w:trPr>
          <w:cantSplit/>
          <w:trHeight w:val="335"/>
          <w:tblHeader/>
        </w:trPr>
        <w:tc>
          <w:tcPr>
            <w:tcW w:w="3330" w:type="dxa"/>
            <w:vAlign w:val="bottom"/>
          </w:tcPr>
          <w:p w14:paraId="5A77E289" w14:textId="77777777" w:rsidR="009A10BD" w:rsidRPr="001E1831" w:rsidRDefault="009A10BD" w:rsidP="009A10B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cs/>
                <w:lang w:val="en-GB"/>
              </w:rPr>
            </w:pPr>
            <w:bookmarkStart w:id="18" w:name="_Hlk33104673"/>
          </w:p>
        </w:tc>
        <w:tc>
          <w:tcPr>
            <w:tcW w:w="5760" w:type="dxa"/>
            <w:gridSpan w:val="9"/>
            <w:vAlign w:val="bottom"/>
          </w:tcPr>
          <w:p w14:paraId="443A7FE1" w14:textId="77777777" w:rsidR="009A10BD" w:rsidRPr="001E1831" w:rsidRDefault="009A10BD" w:rsidP="009A10BD">
            <w:pPr>
              <w:tabs>
                <w:tab w:val="decimal" w:pos="37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left="-79" w:right="-79"/>
              <w:jc w:val="center"/>
              <w:textAlignment w:val="auto"/>
              <w:rPr>
                <w:rFonts w:eastAsia="SimSun" w:hAnsi="Times New Roman"/>
                <w:b/>
                <w:bCs/>
                <w:sz w:val="26"/>
                <w:szCs w:val="26"/>
                <w:lang w:val="en-GB" w:bidi="ar-SA"/>
              </w:rPr>
            </w:pPr>
            <w:r w:rsidRPr="001E1831">
              <w:rPr>
                <w:rFonts w:ascii="Angsana New" w:eastAsia="SimSun" w:hAnsi="Angsana New"/>
                <w:b/>
                <w:bCs/>
                <w:sz w:val="26"/>
                <w:szCs w:val="26"/>
                <w:lang w:val="en-GB"/>
              </w:rPr>
              <w:t xml:space="preserve">                              </w:t>
            </w:r>
            <w:r w:rsidRPr="001E1831">
              <w:rPr>
                <w:rFonts w:ascii="Angsana New" w:eastAsia="SimSun" w:hAnsi="Angsana New" w:hint="cs"/>
                <w:b/>
                <w:bCs/>
                <w:sz w:val="26"/>
                <w:szCs w:val="26"/>
                <w:cs/>
                <w:lang w:val="en-GB"/>
              </w:rPr>
              <w:t>งบการเงินเฉพาะกิจการ</w:t>
            </w:r>
            <w:r w:rsidRPr="001E1831">
              <w:rPr>
                <w:rFonts w:ascii="Angsana New" w:eastAsia="SimSun" w:hAnsi="Angsan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</w:tr>
      <w:tr w:rsidR="009A10BD" w:rsidRPr="001E1831" w14:paraId="49A2A349" w14:textId="77777777" w:rsidTr="00AF10CA">
        <w:trPr>
          <w:cantSplit/>
          <w:trHeight w:val="226"/>
          <w:tblHeader/>
        </w:trPr>
        <w:tc>
          <w:tcPr>
            <w:tcW w:w="3330" w:type="dxa"/>
          </w:tcPr>
          <w:p w14:paraId="68135A20" w14:textId="77777777" w:rsidR="009A10BD" w:rsidRPr="001E1831" w:rsidRDefault="009A10BD" w:rsidP="009A10BD">
            <w:pPr>
              <w:ind w:left="180" w:hanging="180"/>
              <w:rPr>
                <w:b/>
                <w:bCs/>
                <w:sz w:val="26"/>
                <w:szCs w:val="26"/>
                <w:lang w:val="en-GB" w:bidi="ar-SA"/>
              </w:rPr>
            </w:pPr>
          </w:p>
        </w:tc>
        <w:tc>
          <w:tcPr>
            <w:tcW w:w="1262" w:type="dxa"/>
          </w:tcPr>
          <w:p w14:paraId="49756134" w14:textId="77777777" w:rsidR="009A10BD" w:rsidRPr="001E1831" w:rsidRDefault="009A10BD" w:rsidP="009A10B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left="-79" w:right="-79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1E1831">
              <w:rPr>
                <w:rFonts w:ascii="Angsana New" w:eastAsia="SimSun" w:hAnsi="Angsana New" w:hint="cs"/>
                <w:sz w:val="26"/>
                <w:szCs w:val="26"/>
                <w:cs/>
                <w:lang w:val="en-GB"/>
              </w:rPr>
              <w:t>ราคาทุน</w:t>
            </w:r>
          </w:p>
        </w:tc>
        <w:tc>
          <w:tcPr>
            <w:tcW w:w="182" w:type="dxa"/>
          </w:tcPr>
          <w:p w14:paraId="371EF117" w14:textId="77777777" w:rsidR="009A10BD" w:rsidRPr="001E1831" w:rsidRDefault="009A10BD" w:rsidP="009A10B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left="-79" w:right="-79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431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13DA18" w14:textId="77777777" w:rsidR="009A10BD" w:rsidRPr="001E1831" w:rsidRDefault="009A10BD" w:rsidP="009A10B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left="-79" w:right="-79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1E1831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มูลค่ายุติธรรม</w:t>
            </w:r>
          </w:p>
        </w:tc>
      </w:tr>
      <w:tr w:rsidR="009A10BD" w:rsidRPr="001E1831" w14:paraId="552C52AF" w14:textId="77777777" w:rsidTr="00AF10CA">
        <w:trPr>
          <w:cantSplit/>
          <w:tblHeader/>
        </w:trPr>
        <w:tc>
          <w:tcPr>
            <w:tcW w:w="3330" w:type="dxa"/>
          </w:tcPr>
          <w:p w14:paraId="7F5EF5D1" w14:textId="77777777" w:rsidR="009A10BD" w:rsidRPr="001E1831" w:rsidRDefault="009A10BD" w:rsidP="009A10BD">
            <w:pPr>
              <w:ind w:left="180" w:hanging="18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2" w:type="dxa"/>
          </w:tcPr>
          <w:p w14:paraId="79094C02" w14:textId="77777777" w:rsidR="009A10BD" w:rsidRPr="001E1831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2" w:type="dxa"/>
          </w:tcPr>
          <w:p w14:paraId="74B5D6F1" w14:textId="77777777" w:rsidR="009A10BD" w:rsidRPr="001E1831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03E33E" w14:textId="77777777" w:rsidR="009A10BD" w:rsidRPr="001E1831" w:rsidRDefault="009A10BD" w:rsidP="009A10BD">
            <w:pPr>
              <w:tabs>
                <w:tab w:val="decimal" w:pos="-83"/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right="-75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1E1831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ระดับ</w:t>
            </w:r>
            <w:r w:rsidRPr="001E1831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31BFED" w14:textId="77777777" w:rsidR="009A10BD" w:rsidRPr="001E1831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9CD16C" w14:textId="77777777" w:rsidR="009A10BD" w:rsidRPr="001E1831" w:rsidRDefault="009A10BD" w:rsidP="009A10BD">
            <w:pPr>
              <w:tabs>
                <w:tab w:val="decimal" w:pos="-83"/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left="-83" w:right="-75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1E1831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ระดับ</w:t>
            </w:r>
            <w:r w:rsidRPr="001E1831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1AEC69" w14:textId="77777777" w:rsidR="009A10BD" w:rsidRPr="001E1831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EC3942" w14:textId="77777777" w:rsidR="009A10BD" w:rsidRPr="001E1831" w:rsidRDefault="009A10BD" w:rsidP="009A10BD">
            <w:pPr>
              <w:tabs>
                <w:tab w:val="decimal" w:pos="-83"/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right="-73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1E1831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ระดับ</w:t>
            </w:r>
            <w:r w:rsidRPr="001E1831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5D6CE5" w14:textId="77777777" w:rsidR="009A10BD" w:rsidRPr="001E1831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2777D1" w14:textId="77777777" w:rsidR="009A10BD" w:rsidRPr="001E1831" w:rsidRDefault="009A10BD" w:rsidP="009A10BD">
            <w:pPr>
              <w:tabs>
                <w:tab w:val="decimal" w:pos="-85"/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left="-85" w:right="11"/>
              <w:jc w:val="center"/>
              <w:textAlignment w:val="auto"/>
              <w:rPr>
                <w:rFonts w:eastAsia="SimSun" w:hAnsi="Times New Roman"/>
                <w:sz w:val="26"/>
                <w:szCs w:val="26"/>
                <w:cs/>
                <w:lang w:val="en-GB"/>
              </w:rPr>
            </w:pPr>
            <w:r w:rsidRPr="001E1831">
              <w:rPr>
                <w:rFonts w:ascii="Angsana New" w:eastAsia="SimSun" w:hAnsi="Angsana New"/>
                <w:sz w:val="26"/>
                <w:szCs w:val="26"/>
                <w:cs/>
                <w:lang w:val="en-GB"/>
              </w:rPr>
              <w:t>รวม</w:t>
            </w:r>
          </w:p>
        </w:tc>
      </w:tr>
      <w:tr w:rsidR="009A10BD" w:rsidRPr="001E1831" w14:paraId="1FFC6717" w14:textId="77777777" w:rsidTr="00AF10CA">
        <w:trPr>
          <w:cantSplit/>
          <w:tblHeader/>
        </w:trPr>
        <w:tc>
          <w:tcPr>
            <w:tcW w:w="3330" w:type="dxa"/>
          </w:tcPr>
          <w:p w14:paraId="206CE189" w14:textId="77777777" w:rsidR="009A10BD" w:rsidRPr="001E1831" w:rsidRDefault="009A10BD" w:rsidP="009A10BD">
            <w:pPr>
              <w:ind w:left="180" w:hanging="18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760" w:type="dxa"/>
            <w:gridSpan w:val="9"/>
          </w:tcPr>
          <w:p w14:paraId="0C151612" w14:textId="77777777" w:rsidR="009A10BD" w:rsidRPr="001E1831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60" w:lineRule="atLeast"/>
              <w:ind w:left="-79" w:right="-73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  <w:r w:rsidRPr="001E1831">
              <w:rPr>
                <w:rFonts w:ascii="Angsana New" w:eastAsia="SimSun" w:hAnsi="Angsana New"/>
                <w:i/>
                <w:iCs/>
                <w:sz w:val="26"/>
                <w:szCs w:val="26"/>
                <w:lang w:val="en-GB" w:bidi="ar-SA"/>
              </w:rPr>
              <w:t xml:space="preserve">                                  (</w:t>
            </w:r>
            <w:r w:rsidRPr="001E1831">
              <w:rPr>
                <w:rFonts w:ascii="Angsana New" w:eastAsia="SimSun" w:hAnsi="Angsana New" w:hint="cs"/>
                <w:i/>
                <w:iCs/>
                <w:sz w:val="26"/>
                <w:szCs w:val="26"/>
                <w:cs/>
                <w:lang w:val="en-GB"/>
              </w:rPr>
              <w:t>พัน</w:t>
            </w:r>
            <w:r w:rsidRPr="001E1831">
              <w:rPr>
                <w:rFonts w:ascii="Angsana New" w:eastAsia="SimSun" w:hAnsi="Angsana New"/>
                <w:i/>
                <w:iCs/>
                <w:sz w:val="26"/>
                <w:szCs w:val="26"/>
                <w:cs/>
                <w:lang w:val="en-GB"/>
              </w:rPr>
              <w:t>บาท</w:t>
            </w:r>
            <w:r w:rsidRPr="001E1831">
              <w:rPr>
                <w:rFonts w:ascii="Angsana New" w:eastAsia="SimSun" w:hAnsi="Angsana New"/>
                <w:i/>
                <w:iCs/>
                <w:sz w:val="26"/>
                <w:szCs w:val="26"/>
                <w:lang w:val="en-GB" w:bidi="ar-SA"/>
              </w:rPr>
              <w:t>)</w:t>
            </w:r>
          </w:p>
        </w:tc>
      </w:tr>
      <w:tr w:rsidR="009A10BD" w:rsidRPr="001E1831" w14:paraId="166599F1" w14:textId="77777777" w:rsidTr="00AF10CA">
        <w:trPr>
          <w:cantSplit/>
        </w:trPr>
        <w:tc>
          <w:tcPr>
            <w:tcW w:w="3330" w:type="dxa"/>
          </w:tcPr>
          <w:p w14:paraId="310B99D3" w14:textId="3871D6D1" w:rsidR="009A10BD" w:rsidRPr="001E1831" w:rsidRDefault="009A10BD" w:rsidP="009A10BD">
            <w:pPr>
              <w:tabs>
                <w:tab w:val="decimal" w:pos="510"/>
              </w:tabs>
              <w:ind w:left="180" w:hanging="180"/>
              <w:rPr>
                <w:i/>
                <w:iCs/>
                <w:sz w:val="26"/>
                <w:szCs w:val="26"/>
              </w:rPr>
            </w:pPr>
            <w:r w:rsidRPr="001E1831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  <w:r w:rsidRPr="001E1831">
              <w:rPr>
                <w:rFonts w:ascii="Angsana New" w:hAnsi="Angsana New"/>
                <w:sz w:val="26"/>
                <w:szCs w:val="26"/>
              </w:rPr>
              <w:t xml:space="preserve"> 256</w:t>
            </w:r>
            <w:r w:rsidR="003C78C8" w:rsidRPr="001E1831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1262" w:type="dxa"/>
          </w:tcPr>
          <w:p w14:paraId="2518FD89" w14:textId="77777777" w:rsidR="009A10BD" w:rsidRPr="001E1831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182" w:type="dxa"/>
          </w:tcPr>
          <w:p w14:paraId="4AC327FE" w14:textId="77777777" w:rsidR="009A10BD" w:rsidRPr="001E1831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</w:tcPr>
          <w:p w14:paraId="3BE21018" w14:textId="77777777" w:rsidR="009A10BD" w:rsidRPr="001E1831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6A9033DF" w14:textId="77777777" w:rsidR="009A10BD" w:rsidRPr="001E1831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3922D2F8" w14:textId="77777777" w:rsidR="009A10BD" w:rsidRPr="001E1831" w:rsidRDefault="009A10BD" w:rsidP="009A10BD">
            <w:pPr>
              <w:tabs>
                <w:tab w:val="decimal" w:pos="821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08044F96" w14:textId="77777777" w:rsidR="009A10BD" w:rsidRPr="001E1831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</w:tcPr>
          <w:p w14:paraId="286DD8A7" w14:textId="77777777" w:rsidR="009A10BD" w:rsidRPr="001E1831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191D4A20" w14:textId="77777777" w:rsidR="009A10BD" w:rsidRPr="001E1831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13B15DBB" w14:textId="77777777" w:rsidR="009A10BD" w:rsidRPr="001E1831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i/>
                <w:iCs/>
                <w:sz w:val="26"/>
                <w:szCs w:val="26"/>
                <w:lang w:val="en-GB" w:bidi="ar-SA"/>
              </w:rPr>
            </w:pPr>
          </w:p>
        </w:tc>
      </w:tr>
      <w:tr w:rsidR="009A10BD" w:rsidRPr="001E1831" w14:paraId="6D937EFE" w14:textId="77777777" w:rsidTr="00AF10CA">
        <w:trPr>
          <w:cantSplit/>
        </w:trPr>
        <w:tc>
          <w:tcPr>
            <w:tcW w:w="3330" w:type="dxa"/>
          </w:tcPr>
          <w:p w14:paraId="52CF5F35" w14:textId="77777777" w:rsidR="009A10BD" w:rsidRPr="001E1831" w:rsidRDefault="009A10BD" w:rsidP="009A10BD">
            <w:pPr>
              <w:ind w:left="191" w:hanging="191"/>
              <w:rPr>
                <w:i/>
                <w:iCs/>
                <w:sz w:val="26"/>
                <w:szCs w:val="26"/>
              </w:rPr>
            </w:pPr>
            <w:r w:rsidRPr="001E1831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>สินทรัพย์</w:t>
            </w:r>
            <w:r w:rsidRPr="001E1831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หมุนเวียน</w:t>
            </w:r>
          </w:p>
        </w:tc>
        <w:tc>
          <w:tcPr>
            <w:tcW w:w="1262" w:type="dxa"/>
          </w:tcPr>
          <w:p w14:paraId="788457FB" w14:textId="77777777" w:rsidR="009A10BD" w:rsidRPr="001E1831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2" w:type="dxa"/>
          </w:tcPr>
          <w:p w14:paraId="08302F53" w14:textId="77777777" w:rsidR="009A10BD" w:rsidRPr="001E1831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</w:tcPr>
          <w:p w14:paraId="3B942F70" w14:textId="77777777" w:rsidR="009A10BD" w:rsidRPr="001E1831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3EEC9C93" w14:textId="77777777" w:rsidR="009A10BD" w:rsidRPr="001E1831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0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163F98C8" w14:textId="77777777" w:rsidR="009A10BD" w:rsidRPr="001E1831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20D50148" w14:textId="77777777" w:rsidR="009A10BD" w:rsidRPr="001E1831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</w:tcPr>
          <w:p w14:paraId="269EEBB8" w14:textId="77777777" w:rsidR="009A10BD" w:rsidRPr="001E1831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39C5AD0A" w14:textId="77777777" w:rsidR="009A10BD" w:rsidRPr="001E1831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6F8C1F23" w14:textId="77777777" w:rsidR="009A10BD" w:rsidRPr="001E1831" w:rsidRDefault="009A10BD" w:rsidP="009A10BD">
            <w:pPr>
              <w:tabs>
                <w:tab w:val="decimal" w:pos="55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</w:tr>
      <w:tr w:rsidR="009A10BD" w:rsidRPr="001E1831" w14:paraId="1BF25E45" w14:textId="77777777" w:rsidTr="00AF10CA">
        <w:trPr>
          <w:cantSplit/>
          <w:trHeight w:val="389"/>
        </w:trPr>
        <w:tc>
          <w:tcPr>
            <w:tcW w:w="3330" w:type="dxa"/>
          </w:tcPr>
          <w:p w14:paraId="4E7BCB16" w14:textId="77777777" w:rsidR="009A10BD" w:rsidRPr="001E1831" w:rsidRDefault="009A10BD" w:rsidP="009A10BD">
            <w:pPr>
              <w:ind w:left="191" w:hanging="191"/>
              <w:rPr>
                <w:rFonts w:ascii="Angsana New" w:hAnsi="Angsana New"/>
                <w:sz w:val="26"/>
                <w:szCs w:val="26"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 xml:space="preserve">เงินลงทุนชั่วคราว </w:t>
            </w:r>
            <w:r w:rsidRPr="001E1831">
              <w:rPr>
                <w:rFonts w:ascii="Angsana New" w:hAnsi="Angsana New"/>
                <w:sz w:val="26"/>
                <w:szCs w:val="26"/>
              </w:rPr>
              <w:t>:</w:t>
            </w:r>
          </w:p>
        </w:tc>
        <w:tc>
          <w:tcPr>
            <w:tcW w:w="1262" w:type="dxa"/>
          </w:tcPr>
          <w:p w14:paraId="7E2AEBB9" w14:textId="77777777" w:rsidR="009A10BD" w:rsidRPr="001E1831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cs/>
              </w:rPr>
            </w:pPr>
          </w:p>
        </w:tc>
        <w:tc>
          <w:tcPr>
            <w:tcW w:w="182" w:type="dxa"/>
          </w:tcPr>
          <w:p w14:paraId="4FA20527" w14:textId="77777777" w:rsidR="009A10BD" w:rsidRPr="001E1831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</w:tcPr>
          <w:p w14:paraId="15AC8735" w14:textId="77777777" w:rsidR="009A10BD" w:rsidRPr="001E1831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16CBAE29" w14:textId="77777777" w:rsidR="009A10BD" w:rsidRPr="001E1831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0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1EE50D53" w14:textId="77777777" w:rsidR="009A10BD" w:rsidRPr="001E1831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543CE5FE" w14:textId="77777777" w:rsidR="009A10BD" w:rsidRPr="001E1831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</w:tcPr>
          <w:p w14:paraId="3F502DFF" w14:textId="77777777" w:rsidR="009A10BD" w:rsidRPr="001E1831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</w:p>
        </w:tc>
        <w:tc>
          <w:tcPr>
            <w:tcW w:w="180" w:type="dxa"/>
          </w:tcPr>
          <w:p w14:paraId="0201589F" w14:textId="77777777" w:rsidR="009A10BD" w:rsidRPr="001E1831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08B17C18" w14:textId="77777777" w:rsidR="009A10BD" w:rsidRPr="001E1831" w:rsidRDefault="009A10BD" w:rsidP="009A10BD">
            <w:pPr>
              <w:tabs>
                <w:tab w:val="decimal" w:pos="55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</w:p>
        </w:tc>
      </w:tr>
      <w:tr w:rsidR="009A10BD" w:rsidRPr="001E1831" w14:paraId="42783BDA" w14:textId="77777777" w:rsidTr="00AF10CA">
        <w:trPr>
          <w:cantSplit/>
          <w:trHeight w:val="389"/>
        </w:trPr>
        <w:tc>
          <w:tcPr>
            <w:tcW w:w="3330" w:type="dxa"/>
          </w:tcPr>
          <w:p w14:paraId="3C17345B" w14:textId="77777777" w:rsidR="009A10BD" w:rsidRPr="001E1831" w:rsidRDefault="009A10BD" w:rsidP="009A10BD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6"/>
                <w:szCs w:val="26"/>
                <w:cs/>
              </w:rPr>
            </w:pPr>
            <w:r w:rsidRPr="001E1831">
              <w:rPr>
                <w:rFonts w:ascii="Angsana New" w:hAnsi="Angsana New" w:hint="cs"/>
                <w:sz w:val="26"/>
                <w:szCs w:val="26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14:paraId="61405399" w14:textId="685F310B" w:rsidR="009A10BD" w:rsidRPr="001E1831" w:rsidRDefault="00633DE0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cs/>
              </w:rPr>
            </w:pPr>
            <w:r w:rsidRPr="001E1831">
              <w:rPr>
                <w:rFonts w:ascii="Angsana New" w:eastAsia="SimSun" w:hAnsi="Angsana New"/>
                <w:sz w:val="26"/>
                <w:szCs w:val="26"/>
              </w:rPr>
              <w:t>1,120,926</w:t>
            </w:r>
          </w:p>
        </w:tc>
        <w:tc>
          <w:tcPr>
            <w:tcW w:w="182" w:type="dxa"/>
          </w:tcPr>
          <w:p w14:paraId="7BD3F024" w14:textId="77777777" w:rsidR="009A10BD" w:rsidRPr="001E1831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86" w:type="dxa"/>
          </w:tcPr>
          <w:p w14:paraId="0CB093EF" w14:textId="4F471ECF" w:rsidR="009A10BD" w:rsidRPr="001E1831" w:rsidRDefault="00633DE0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  <w:r w:rsidRPr="001E1831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870,827</w:t>
            </w:r>
          </w:p>
        </w:tc>
        <w:tc>
          <w:tcPr>
            <w:tcW w:w="180" w:type="dxa"/>
          </w:tcPr>
          <w:p w14:paraId="6D27FF3A" w14:textId="77777777" w:rsidR="009A10BD" w:rsidRPr="001E1831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01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3277583F" w14:textId="77777777" w:rsidR="009A10BD" w:rsidRPr="001E1831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  <w:r w:rsidRPr="001E1831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180" w:type="dxa"/>
          </w:tcPr>
          <w:p w14:paraId="27812C40" w14:textId="77777777" w:rsidR="009A10BD" w:rsidRPr="001E1831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center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90" w:type="dxa"/>
          </w:tcPr>
          <w:p w14:paraId="218B520B" w14:textId="77777777" w:rsidR="009A10BD" w:rsidRPr="001E1831" w:rsidRDefault="009A10BD" w:rsidP="009A10BD">
            <w:pPr>
              <w:tabs>
                <w:tab w:val="decimal" w:pos="73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center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  <w:r w:rsidRPr="001E1831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180" w:type="dxa"/>
          </w:tcPr>
          <w:p w14:paraId="78D72BB6" w14:textId="77777777" w:rsidR="009A10BD" w:rsidRPr="001E1831" w:rsidRDefault="009A10BD" w:rsidP="009A10BD">
            <w:pPr>
              <w:tabs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jc w:val="right"/>
              <w:textAlignment w:val="auto"/>
              <w:rPr>
                <w:rFonts w:eastAsia="SimSun" w:hAnsi="Times New Roman"/>
                <w:sz w:val="26"/>
                <w:szCs w:val="26"/>
                <w:lang w:val="en-GB" w:bidi="ar-SA"/>
              </w:rPr>
            </w:pPr>
          </w:p>
        </w:tc>
        <w:tc>
          <w:tcPr>
            <w:tcW w:w="900" w:type="dxa"/>
          </w:tcPr>
          <w:p w14:paraId="71B4DC66" w14:textId="22E6EE87" w:rsidR="009A10BD" w:rsidRPr="001E1831" w:rsidRDefault="00633DE0" w:rsidP="009A10BD">
            <w:pPr>
              <w:tabs>
                <w:tab w:val="decimal" w:pos="551"/>
                <w:tab w:val="decimal" w:pos="765"/>
              </w:tabs>
              <w:overflowPunct/>
              <w:autoSpaceDE/>
              <w:autoSpaceDN/>
              <w:adjustRightInd/>
              <w:spacing w:line="240" w:lineRule="atLeast"/>
              <w:ind w:right="11"/>
              <w:jc w:val="right"/>
              <w:textAlignment w:val="auto"/>
              <w:rPr>
                <w:rFonts w:ascii="Angsana New" w:eastAsia="SimSun" w:hAnsi="Angsana New"/>
                <w:sz w:val="26"/>
                <w:szCs w:val="26"/>
                <w:lang w:val="en-GB" w:bidi="ar-SA"/>
              </w:rPr>
            </w:pPr>
            <w:r w:rsidRPr="001E1831">
              <w:rPr>
                <w:rFonts w:ascii="Angsana New" w:eastAsia="SimSun" w:hAnsi="Angsana New"/>
                <w:sz w:val="26"/>
                <w:szCs w:val="26"/>
                <w:lang w:val="en-GB" w:bidi="ar-SA"/>
              </w:rPr>
              <w:t>870,827</w:t>
            </w:r>
          </w:p>
        </w:tc>
      </w:tr>
      <w:bookmarkEnd w:id="18"/>
    </w:tbl>
    <w:p w14:paraId="18631645" w14:textId="2C5A09E4" w:rsidR="009A10BD" w:rsidRPr="001E1831" w:rsidRDefault="009A10BD" w:rsidP="00F23190">
      <w:pPr>
        <w:spacing w:before="120"/>
        <w:ind w:left="896" w:hanging="536"/>
        <w:jc w:val="thaiDistribute"/>
        <w:rPr>
          <w:rFonts w:ascii="Angsana New" w:hAnsi="Angsana New"/>
          <w:spacing w:val="-6"/>
          <w:sz w:val="26"/>
          <w:szCs w:val="26"/>
        </w:rPr>
      </w:pPr>
    </w:p>
    <w:p w14:paraId="24D93A24" w14:textId="59DE7BA6" w:rsidR="00F31771" w:rsidRPr="001E1831" w:rsidRDefault="00F31771" w:rsidP="001E1831">
      <w:pPr>
        <w:ind w:left="900"/>
        <w:jc w:val="thaiDistribute"/>
        <w:rPr>
          <w:rFonts w:ascii="Angsana New" w:hAnsi="Angsana New"/>
          <w:sz w:val="26"/>
          <w:szCs w:val="26"/>
          <w:cs/>
        </w:rPr>
      </w:pPr>
      <w:r w:rsidRPr="001E1831">
        <w:rPr>
          <w:rFonts w:ascii="Angsana New" w:hAnsi="Angsana New" w:hint="cs"/>
          <w:sz w:val="26"/>
          <w:szCs w:val="26"/>
          <w:cs/>
        </w:rPr>
        <w:t>มูลค่าของเงินลงทุนชั่วคราวของกลุ่มบริษัทถูกประเมินเป็นระดับ 1</w:t>
      </w:r>
      <w:r w:rsidR="00D72B70" w:rsidRPr="001E1831">
        <w:rPr>
          <w:rFonts w:ascii="Angsana New" w:hAnsi="Angsana New" w:hint="cs"/>
          <w:sz w:val="26"/>
          <w:szCs w:val="26"/>
          <w:cs/>
        </w:rPr>
        <w:t xml:space="preserve"> </w:t>
      </w:r>
      <w:r w:rsidRPr="001E1831">
        <w:rPr>
          <w:rFonts w:ascii="Angsana New" w:hAnsi="Angsana New" w:hint="cs"/>
          <w:sz w:val="26"/>
          <w:szCs w:val="26"/>
          <w:cs/>
        </w:rPr>
        <w:t>ของลำดับชั้นมูลค่ายุติธรรม เนื่องจากเงินลงทุนชั่วคราวดังกล่าวมีราคาเสนอซื้อขายในตลาดที่มีสภาพคล่อง</w:t>
      </w:r>
    </w:p>
    <w:p w14:paraId="0D086C1F" w14:textId="77777777" w:rsidR="003C78C8" w:rsidRPr="001E1831" w:rsidRDefault="003C78C8" w:rsidP="001E1831">
      <w:pPr>
        <w:tabs>
          <w:tab w:val="left" w:pos="8505"/>
        </w:tabs>
        <w:spacing w:after="120"/>
        <w:ind w:left="900"/>
        <w:jc w:val="thaiDistribute"/>
        <w:rPr>
          <w:rFonts w:ascii="Angsana New" w:hAnsi="Angsana New"/>
          <w:b/>
          <w:bCs/>
          <w:sz w:val="26"/>
          <w:szCs w:val="26"/>
        </w:rPr>
      </w:pPr>
    </w:p>
    <w:p w14:paraId="2FAD4F48" w14:textId="1E962AFD" w:rsidR="003B50F4" w:rsidRPr="001E1831" w:rsidRDefault="00FA2DAB" w:rsidP="00C40E8F">
      <w:pPr>
        <w:tabs>
          <w:tab w:val="left" w:pos="8505"/>
        </w:tabs>
        <w:spacing w:after="120"/>
        <w:ind w:left="360" w:hanging="360"/>
        <w:jc w:val="thaiDistribute"/>
        <w:rPr>
          <w:rFonts w:ascii="Angsana New" w:hAnsi="Angsana New"/>
          <w:b/>
          <w:bCs/>
          <w:sz w:val="26"/>
          <w:szCs w:val="26"/>
        </w:rPr>
      </w:pPr>
      <w:r w:rsidRPr="001E1831">
        <w:rPr>
          <w:rFonts w:ascii="Angsana New" w:hAnsi="Angsana New"/>
          <w:b/>
          <w:bCs/>
          <w:sz w:val="26"/>
          <w:szCs w:val="26"/>
        </w:rPr>
        <w:t>2</w:t>
      </w:r>
      <w:r w:rsidR="00A45581" w:rsidRPr="001E1831">
        <w:rPr>
          <w:rFonts w:ascii="Angsana New" w:hAnsi="Angsana New"/>
          <w:b/>
          <w:bCs/>
          <w:sz w:val="26"/>
          <w:szCs w:val="26"/>
        </w:rPr>
        <w:t>7</w:t>
      </w:r>
      <w:r w:rsidR="001A4FFF" w:rsidRPr="001E1831">
        <w:rPr>
          <w:rFonts w:ascii="Angsana New" w:hAnsi="Angsana New"/>
          <w:b/>
          <w:bCs/>
          <w:sz w:val="26"/>
          <w:szCs w:val="26"/>
          <w:cs/>
        </w:rPr>
        <w:t>.</w:t>
      </w:r>
      <w:r w:rsidR="001A4FFF" w:rsidRPr="001E1831">
        <w:rPr>
          <w:rFonts w:ascii="Angsana New" w:hAnsi="Angsana New"/>
          <w:b/>
          <w:bCs/>
          <w:sz w:val="26"/>
          <w:szCs w:val="26"/>
        </w:rPr>
        <w:tab/>
      </w:r>
      <w:r w:rsidR="003B50F4" w:rsidRPr="001E1831">
        <w:rPr>
          <w:rFonts w:ascii="Angsana New" w:eastAsia="Angsana New" w:hAnsi="Angsana New"/>
          <w:b/>
          <w:bCs/>
          <w:sz w:val="26"/>
          <w:szCs w:val="26"/>
          <w:cs/>
        </w:rPr>
        <w:t>เหตุการณ์ภายหลัง</w:t>
      </w:r>
      <w:r w:rsidR="003B50F4" w:rsidRPr="001E1831">
        <w:rPr>
          <w:rFonts w:ascii="Angsana New" w:hAnsi="Angsana New"/>
          <w:b/>
          <w:bCs/>
          <w:sz w:val="26"/>
          <w:szCs w:val="26"/>
          <w:cs/>
        </w:rPr>
        <w:t>รอบระยะเวลารายงาน</w:t>
      </w:r>
    </w:p>
    <w:p w14:paraId="26C74E01" w14:textId="352F6AC5" w:rsidR="00BD623D" w:rsidRPr="001E1831" w:rsidRDefault="00CF6368" w:rsidP="00CF6368">
      <w:pPr>
        <w:spacing w:before="120" w:after="120"/>
        <w:ind w:left="720" w:hanging="360"/>
        <w:jc w:val="thaiDistribute"/>
        <w:rPr>
          <w:rFonts w:ascii="Angsana New" w:hAnsi="Angsana New"/>
          <w:sz w:val="26"/>
          <w:szCs w:val="26"/>
        </w:rPr>
      </w:pPr>
      <w:r w:rsidRPr="001E1831">
        <w:rPr>
          <w:rFonts w:ascii="Angsana New" w:hAnsi="Angsana New"/>
          <w:sz w:val="26"/>
          <w:szCs w:val="26"/>
        </w:rPr>
        <w:t xml:space="preserve">27.1  </w:t>
      </w:r>
      <w:r w:rsidR="00BD623D" w:rsidRPr="001E1831">
        <w:rPr>
          <w:rFonts w:ascii="Angsana New" w:hAnsi="Angsana New"/>
          <w:sz w:val="26"/>
          <w:szCs w:val="26"/>
          <w:cs/>
        </w:rPr>
        <w:t xml:space="preserve">เมื่อวันที่ </w:t>
      </w:r>
      <w:r w:rsidR="00C40E8F" w:rsidRPr="001E1831">
        <w:rPr>
          <w:rFonts w:ascii="Angsana New" w:hAnsi="Angsana New"/>
          <w:sz w:val="26"/>
          <w:szCs w:val="26"/>
        </w:rPr>
        <w:t>2</w:t>
      </w:r>
      <w:r w:rsidR="000F4C2C" w:rsidRPr="001E1831">
        <w:rPr>
          <w:rFonts w:ascii="Angsana New" w:hAnsi="Angsana New"/>
          <w:sz w:val="26"/>
          <w:szCs w:val="26"/>
        </w:rPr>
        <w:t>5</w:t>
      </w:r>
      <w:r w:rsidR="006B5862" w:rsidRPr="001E1831">
        <w:rPr>
          <w:rFonts w:ascii="Angsana New" w:hAnsi="Angsana New"/>
          <w:sz w:val="26"/>
          <w:szCs w:val="26"/>
          <w:cs/>
        </w:rPr>
        <w:t xml:space="preserve"> กุมภาพันธ์ </w:t>
      </w:r>
      <w:r w:rsidR="00C40E8F" w:rsidRPr="001E1831">
        <w:rPr>
          <w:rFonts w:ascii="Angsana New" w:hAnsi="Angsana New"/>
          <w:sz w:val="26"/>
          <w:szCs w:val="26"/>
        </w:rPr>
        <w:t>256</w:t>
      </w:r>
      <w:r w:rsidR="003C78C8" w:rsidRPr="001E1831">
        <w:rPr>
          <w:rFonts w:ascii="Angsana New" w:hAnsi="Angsana New"/>
          <w:sz w:val="26"/>
          <w:szCs w:val="26"/>
        </w:rPr>
        <w:t>4</w:t>
      </w:r>
      <w:r w:rsidR="00BD623D" w:rsidRPr="001E1831">
        <w:rPr>
          <w:rFonts w:ascii="Angsana New" w:hAnsi="Angsana New"/>
          <w:sz w:val="26"/>
          <w:szCs w:val="26"/>
          <w:cs/>
        </w:rPr>
        <w:t xml:space="preserve"> ที่ประชุมคณะกรรมการของบริษัทฯ มีมติเห็นชอบ</w:t>
      </w:r>
      <w:r w:rsidR="00BD623D" w:rsidRPr="001E1831">
        <w:rPr>
          <w:rFonts w:ascii="Angsana New" w:hAnsi="Angsana New" w:hint="cs"/>
          <w:sz w:val="26"/>
          <w:szCs w:val="26"/>
          <w:cs/>
        </w:rPr>
        <w:t xml:space="preserve"> </w:t>
      </w:r>
      <w:r w:rsidR="00BD623D" w:rsidRPr="001E1831">
        <w:rPr>
          <w:rFonts w:ascii="Angsana New" w:hAnsi="Angsana New"/>
          <w:sz w:val="26"/>
          <w:szCs w:val="26"/>
          <w:cs/>
        </w:rPr>
        <w:t>ให้จัดประชุมผู้ถ</w:t>
      </w:r>
      <w:r w:rsidR="00BA7C2E" w:rsidRPr="001E1831">
        <w:rPr>
          <w:rFonts w:ascii="Angsana New" w:hAnsi="Angsana New"/>
          <w:sz w:val="26"/>
          <w:szCs w:val="26"/>
          <w:cs/>
        </w:rPr>
        <w:t xml:space="preserve">ือหุ้นสามัญประจำปีขึ้นในวันที่ </w:t>
      </w:r>
      <w:r w:rsidR="00C40E8F" w:rsidRPr="001E1831">
        <w:rPr>
          <w:rFonts w:ascii="Angsana New" w:hAnsi="Angsana New"/>
          <w:sz w:val="26"/>
          <w:szCs w:val="26"/>
        </w:rPr>
        <w:t>2</w:t>
      </w:r>
      <w:r w:rsidR="00BA7C2E" w:rsidRPr="001E1831">
        <w:rPr>
          <w:rFonts w:ascii="Angsana New" w:hAnsi="Angsana New"/>
          <w:sz w:val="26"/>
          <w:szCs w:val="26"/>
          <w:cs/>
        </w:rPr>
        <w:t xml:space="preserve"> เมษายน </w:t>
      </w:r>
      <w:r w:rsidR="00C40E8F" w:rsidRPr="001E1831">
        <w:rPr>
          <w:rFonts w:ascii="Angsana New" w:hAnsi="Angsana New"/>
          <w:sz w:val="26"/>
          <w:szCs w:val="26"/>
        </w:rPr>
        <w:t>256</w:t>
      </w:r>
      <w:r w:rsidR="003C78C8" w:rsidRPr="001E1831">
        <w:rPr>
          <w:rFonts w:ascii="Angsana New" w:hAnsi="Angsana New"/>
          <w:sz w:val="26"/>
          <w:szCs w:val="26"/>
        </w:rPr>
        <w:t>4</w:t>
      </w:r>
      <w:r w:rsidR="00BD623D" w:rsidRPr="001E1831">
        <w:rPr>
          <w:rFonts w:ascii="Angsana New" w:hAnsi="Angsana New"/>
          <w:sz w:val="26"/>
          <w:szCs w:val="26"/>
          <w:cs/>
        </w:rPr>
        <w:t xml:space="preserve"> และเสนอให้ที่ประชุมผู้ถือหุ้นพิจารณาอนุมัติจ่ายเงินปันผลจาก</w:t>
      </w:r>
      <w:r w:rsidR="00941B63" w:rsidRPr="001E1831">
        <w:rPr>
          <w:rFonts w:ascii="Angsana New" w:hAnsi="Angsana New" w:hint="cs"/>
          <w:sz w:val="26"/>
          <w:szCs w:val="26"/>
          <w:cs/>
        </w:rPr>
        <w:t>กำไรสะสม</w:t>
      </w:r>
      <w:r w:rsidR="00BD623D" w:rsidRPr="001E1831">
        <w:rPr>
          <w:rFonts w:ascii="Angsana New" w:hAnsi="Angsana New"/>
          <w:sz w:val="26"/>
          <w:szCs w:val="26"/>
          <w:cs/>
        </w:rPr>
        <w:t xml:space="preserve">วันที่ </w:t>
      </w:r>
      <w:r w:rsidR="00C40E8F" w:rsidRPr="001E1831">
        <w:rPr>
          <w:rFonts w:ascii="Angsana New" w:hAnsi="Angsana New"/>
          <w:sz w:val="26"/>
          <w:szCs w:val="26"/>
        </w:rPr>
        <w:t>1</w:t>
      </w:r>
      <w:r w:rsidR="00BD623D" w:rsidRPr="001E1831">
        <w:rPr>
          <w:rFonts w:ascii="Angsana New" w:hAnsi="Angsana New"/>
          <w:sz w:val="26"/>
          <w:szCs w:val="26"/>
          <w:cs/>
        </w:rPr>
        <w:t xml:space="preserve"> มกราคม </w:t>
      </w:r>
      <w:r w:rsidR="00C40E8F" w:rsidRPr="001E1831">
        <w:rPr>
          <w:rFonts w:ascii="Angsana New" w:hAnsi="Angsana New"/>
          <w:sz w:val="26"/>
          <w:szCs w:val="26"/>
        </w:rPr>
        <w:t>256</w:t>
      </w:r>
      <w:r w:rsidR="003C78C8" w:rsidRPr="001E1831">
        <w:rPr>
          <w:rFonts w:ascii="Angsana New" w:hAnsi="Angsana New"/>
          <w:sz w:val="26"/>
          <w:szCs w:val="26"/>
        </w:rPr>
        <w:t>3</w:t>
      </w:r>
      <w:r w:rsidR="001C754B" w:rsidRPr="001E1831">
        <w:rPr>
          <w:rFonts w:ascii="Angsana New" w:hAnsi="Angsana New"/>
          <w:sz w:val="26"/>
          <w:szCs w:val="26"/>
          <w:cs/>
        </w:rPr>
        <w:t xml:space="preserve"> ถึงวันที่ </w:t>
      </w:r>
      <w:r w:rsidR="00C40E8F" w:rsidRPr="001E1831">
        <w:rPr>
          <w:rFonts w:ascii="Angsana New" w:hAnsi="Angsana New"/>
          <w:sz w:val="26"/>
          <w:szCs w:val="26"/>
        </w:rPr>
        <w:t>31</w:t>
      </w:r>
      <w:r w:rsidR="001C754B" w:rsidRPr="001E1831">
        <w:rPr>
          <w:rFonts w:ascii="Angsana New" w:hAnsi="Angsana New"/>
          <w:sz w:val="26"/>
          <w:szCs w:val="26"/>
          <w:cs/>
        </w:rPr>
        <w:t xml:space="preserve"> ธันวาคม </w:t>
      </w:r>
      <w:r w:rsidR="00C40E8F" w:rsidRPr="001E1831">
        <w:rPr>
          <w:rFonts w:ascii="Angsana New" w:hAnsi="Angsana New"/>
          <w:sz w:val="26"/>
          <w:szCs w:val="26"/>
        </w:rPr>
        <w:t>256</w:t>
      </w:r>
      <w:r w:rsidR="003C78C8" w:rsidRPr="001E1831">
        <w:rPr>
          <w:rFonts w:ascii="Angsana New" w:hAnsi="Angsana New"/>
          <w:sz w:val="26"/>
          <w:szCs w:val="26"/>
        </w:rPr>
        <w:t>3</w:t>
      </w:r>
      <w:r w:rsidR="00BD623D" w:rsidRPr="001E1831">
        <w:rPr>
          <w:rFonts w:ascii="Angsana New" w:hAnsi="Angsana New"/>
          <w:sz w:val="26"/>
          <w:szCs w:val="26"/>
          <w:cs/>
        </w:rPr>
        <w:t xml:space="preserve"> ให้แก่ผู้ถือหุ้นในอัตราหุ้นละ </w:t>
      </w:r>
      <w:r w:rsidRPr="001E1831">
        <w:rPr>
          <w:rFonts w:ascii="Angsana New" w:hAnsi="Angsana New"/>
          <w:sz w:val="26"/>
          <w:szCs w:val="26"/>
        </w:rPr>
        <w:t>0.05</w:t>
      </w:r>
      <w:r w:rsidR="003C78C8" w:rsidRPr="001E1831">
        <w:rPr>
          <w:rFonts w:ascii="Angsana New" w:hAnsi="Angsana New"/>
          <w:sz w:val="26"/>
          <w:szCs w:val="26"/>
        </w:rPr>
        <w:t xml:space="preserve"> </w:t>
      </w:r>
      <w:r w:rsidR="00C40E8F" w:rsidRPr="001E1831">
        <w:rPr>
          <w:rFonts w:ascii="Angsana New" w:hAnsi="Angsana New" w:hint="cs"/>
          <w:sz w:val="26"/>
          <w:szCs w:val="26"/>
          <w:cs/>
        </w:rPr>
        <w:t>บาท</w:t>
      </w:r>
      <w:r w:rsidR="00BD623D" w:rsidRPr="001E1831">
        <w:rPr>
          <w:rFonts w:ascii="Angsana New" w:hAnsi="Angsana New"/>
          <w:sz w:val="26"/>
          <w:szCs w:val="26"/>
          <w:cs/>
        </w:rPr>
        <w:t xml:space="preserve"> โดยหักเงินปันผลระหว่างกาล</w:t>
      </w:r>
      <w:r w:rsidR="000F4C2C" w:rsidRPr="001E1831">
        <w:rPr>
          <w:rFonts w:ascii="Angsana New" w:hAnsi="Angsana New" w:hint="cs"/>
          <w:sz w:val="26"/>
          <w:szCs w:val="26"/>
          <w:cs/>
        </w:rPr>
        <w:t xml:space="preserve"> </w:t>
      </w:r>
      <w:r w:rsidR="00BD623D" w:rsidRPr="001E1831">
        <w:rPr>
          <w:rFonts w:ascii="Angsana New" w:hAnsi="Angsana New"/>
          <w:sz w:val="26"/>
          <w:szCs w:val="26"/>
          <w:cs/>
        </w:rPr>
        <w:t xml:space="preserve">ที่จ่ายไปแล้วเมื่อวันที่ </w:t>
      </w:r>
      <w:r w:rsidR="003C78C8" w:rsidRPr="001E1831">
        <w:rPr>
          <w:rFonts w:ascii="Angsana New" w:hAnsi="Angsana New"/>
          <w:sz w:val="26"/>
          <w:szCs w:val="26"/>
        </w:rPr>
        <w:t>10</w:t>
      </w:r>
      <w:r w:rsidR="000F4C2C" w:rsidRPr="001E1831">
        <w:rPr>
          <w:rFonts w:ascii="Angsana New" w:hAnsi="Angsana New"/>
          <w:sz w:val="26"/>
          <w:szCs w:val="26"/>
        </w:rPr>
        <w:t xml:space="preserve"> </w:t>
      </w:r>
      <w:r w:rsidR="000F4C2C" w:rsidRPr="001E1831">
        <w:rPr>
          <w:rFonts w:ascii="Angsana New" w:hAnsi="Angsana New" w:hint="cs"/>
          <w:sz w:val="26"/>
          <w:szCs w:val="26"/>
          <w:cs/>
        </w:rPr>
        <w:t xml:space="preserve">กันยายน </w:t>
      </w:r>
      <w:r w:rsidR="00C373BC" w:rsidRPr="001E1831">
        <w:rPr>
          <w:rFonts w:ascii="Angsana New" w:hAnsi="Angsana New"/>
          <w:sz w:val="26"/>
          <w:szCs w:val="26"/>
        </w:rPr>
        <w:t>2563</w:t>
      </w:r>
      <w:r w:rsidR="000F4C2C" w:rsidRPr="001E1831">
        <w:rPr>
          <w:rFonts w:ascii="Angsana New" w:hAnsi="Angsana New" w:hint="cs"/>
          <w:sz w:val="26"/>
          <w:szCs w:val="26"/>
          <w:cs/>
        </w:rPr>
        <w:t xml:space="preserve"> และวันที่</w:t>
      </w:r>
      <w:r w:rsidR="003C78C8" w:rsidRPr="001E1831">
        <w:rPr>
          <w:rFonts w:ascii="Angsana New" w:hAnsi="Angsana New"/>
          <w:sz w:val="26"/>
          <w:szCs w:val="26"/>
        </w:rPr>
        <w:t xml:space="preserve"> 9</w:t>
      </w:r>
      <w:r w:rsidR="00BD623D" w:rsidRPr="001E1831">
        <w:rPr>
          <w:rFonts w:ascii="Angsana New" w:hAnsi="Angsana New"/>
          <w:sz w:val="26"/>
          <w:szCs w:val="26"/>
          <w:cs/>
        </w:rPr>
        <w:t xml:space="preserve"> </w:t>
      </w:r>
      <w:r w:rsidR="00EE4BFD" w:rsidRPr="001E1831">
        <w:rPr>
          <w:rFonts w:ascii="Angsana New" w:hAnsi="Angsana New" w:hint="cs"/>
          <w:sz w:val="26"/>
          <w:szCs w:val="26"/>
          <w:cs/>
        </w:rPr>
        <w:t>ธันวาคม</w:t>
      </w:r>
      <w:r w:rsidR="00BD623D" w:rsidRPr="001E1831">
        <w:rPr>
          <w:rFonts w:ascii="Angsana New" w:hAnsi="Angsana New"/>
          <w:sz w:val="26"/>
          <w:szCs w:val="26"/>
          <w:cs/>
        </w:rPr>
        <w:t xml:space="preserve"> </w:t>
      </w:r>
      <w:r w:rsidR="00C40E8F" w:rsidRPr="001E1831">
        <w:rPr>
          <w:rFonts w:ascii="Angsana New" w:hAnsi="Angsana New"/>
          <w:sz w:val="26"/>
          <w:szCs w:val="26"/>
        </w:rPr>
        <w:t>256</w:t>
      </w:r>
      <w:r w:rsidR="003C78C8" w:rsidRPr="001E1831">
        <w:rPr>
          <w:rFonts w:ascii="Angsana New" w:hAnsi="Angsana New"/>
          <w:sz w:val="26"/>
          <w:szCs w:val="26"/>
        </w:rPr>
        <w:t>3</w:t>
      </w:r>
      <w:r w:rsidR="00BD623D" w:rsidRPr="001E1831">
        <w:rPr>
          <w:rFonts w:ascii="Angsana New" w:hAnsi="Angsana New"/>
          <w:sz w:val="26"/>
          <w:szCs w:val="26"/>
          <w:cs/>
        </w:rPr>
        <w:t xml:space="preserve"> ในอัตราหุ้นละ </w:t>
      </w:r>
      <w:r w:rsidR="00C40E8F" w:rsidRPr="001E1831">
        <w:rPr>
          <w:rFonts w:ascii="Angsana New" w:hAnsi="Angsana New"/>
          <w:sz w:val="26"/>
          <w:szCs w:val="26"/>
        </w:rPr>
        <w:t>0</w:t>
      </w:r>
      <w:r w:rsidR="00C40E8F" w:rsidRPr="001E1831">
        <w:rPr>
          <w:rFonts w:ascii="Angsana New" w:hAnsi="Angsana New"/>
          <w:sz w:val="26"/>
          <w:szCs w:val="26"/>
          <w:cs/>
        </w:rPr>
        <w:t>.</w:t>
      </w:r>
      <w:r w:rsidR="00C40E8F" w:rsidRPr="001E1831">
        <w:rPr>
          <w:rFonts w:ascii="Angsana New" w:hAnsi="Angsana New"/>
          <w:sz w:val="26"/>
          <w:szCs w:val="26"/>
        </w:rPr>
        <w:t>02</w:t>
      </w:r>
      <w:r w:rsidR="00BD623D" w:rsidRPr="001E1831">
        <w:rPr>
          <w:rFonts w:ascii="Angsana New" w:hAnsi="Angsana New"/>
          <w:sz w:val="26"/>
          <w:szCs w:val="26"/>
          <w:cs/>
        </w:rPr>
        <w:t xml:space="preserve"> บาท </w:t>
      </w:r>
      <w:r w:rsidR="000F4C2C" w:rsidRPr="001E1831">
        <w:rPr>
          <w:rFonts w:ascii="Angsana New" w:hAnsi="Angsana New" w:hint="cs"/>
          <w:sz w:val="26"/>
          <w:szCs w:val="26"/>
          <w:cs/>
        </w:rPr>
        <w:t xml:space="preserve">และ </w:t>
      </w:r>
      <w:r w:rsidR="000F4C2C" w:rsidRPr="001E1831">
        <w:rPr>
          <w:rFonts w:ascii="Angsana New" w:hAnsi="Angsana New"/>
          <w:sz w:val="26"/>
          <w:szCs w:val="26"/>
        </w:rPr>
        <w:t>0</w:t>
      </w:r>
      <w:r w:rsidR="000F4C2C" w:rsidRPr="001E1831">
        <w:rPr>
          <w:rFonts w:ascii="Angsana New" w:hAnsi="Angsana New"/>
          <w:sz w:val="26"/>
          <w:szCs w:val="26"/>
          <w:cs/>
        </w:rPr>
        <w:t>.</w:t>
      </w:r>
      <w:r w:rsidR="000F4C2C" w:rsidRPr="001E1831">
        <w:rPr>
          <w:rFonts w:ascii="Angsana New" w:hAnsi="Angsana New"/>
          <w:sz w:val="26"/>
          <w:szCs w:val="26"/>
        </w:rPr>
        <w:t>0</w:t>
      </w:r>
      <w:r w:rsidR="003C78C8" w:rsidRPr="001E1831">
        <w:rPr>
          <w:rFonts w:ascii="Angsana New" w:hAnsi="Angsana New"/>
          <w:sz w:val="26"/>
          <w:szCs w:val="26"/>
        </w:rPr>
        <w:t>15</w:t>
      </w:r>
      <w:r w:rsidR="000F4C2C" w:rsidRPr="001E1831">
        <w:rPr>
          <w:rFonts w:ascii="Angsana New" w:hAnsi="Angsana New"/>
          <w:sz w:val="26"/>
          <w:szCs w:val="26"/>
        </w:rPr>
        <w:t xml:space="preserve"> </w:t>
      </w:r>
      <w:r w:rsidR="000F4C2C" w:rsidRPr="001E1831">
        <w:rPr>
          <w:rFonts w:ascii="Angsana New" w:hAnsi="Angsana New" w:hint="cs"/>
          <w:sz w:val="26"/>
          <w:szCs w:val="26"/>
          <w:cs/>
        </w:rPr>
        <w:t xml:space="preserve">บาท </w:t>
      </w:r>
      <w:r w:rsidR="00BD623D" w:rsidRPr="001E1831">
        <w:rPr>
          <w:rFonts w:ascii="Angsana New" w:hAnsi="Angsana New"/>
          <w:sz w:val="26"/>
          <w:szCs w:val="26"/>
          <w:cs/>
        </w:rPr>
        <w:t xml:space="preserve">คงเหลือเงินปันผลจ่ายในอัตราหุ้นละ </w:t>
      </w:r>
      <w:r w:rsidRPr="001E1831">
        <w:rPr>
          <w:rFonts w:ascii="Angsana New" w:hAnsi="Angsana New"/>
          <w:sz w:val="26"/>
          <w:szCs w:val="26"/>
        </w:rPr>
        <w:t>0.015</w:t>
      </w:r>
      <w:r w:rsidR="00C40E8F" w:rsidRPr="001E1831">
        <w:rPr>
          <w:rFonts w:ascii="Angsana New" w:hAnsi="Angsana New"/>
          <w:sz w:val="26"/>
          <w:szCs w:val="26"/>
          <w:cs/>
        </w:rPr>
        <w:t xml:space="preserve"> </w:t>
      </w:r>
      <w:r w:rsidR="00BD623D" w:rsidRPr="001E1831">
        <w:rPr>
          <w:rFonts w:ascii="Angsana New" w:hAnsi="Angsana New"/>
          <w:sz w:val="26"/>
          <w:szCs w:val="26"/>
          <w:cs/>
        </w:rPr>
        <w:t xml:space="preserve">บาท โดยกำหนดจ่ายเงินปันผลให้แก่ผู้ถือหุ้นภายในวันที่ </w:t>
      </w:r>
      <w:r w:rsidRPr="001E1831">
        <w:rPr>
          <w:rFonts w:ascii="Angsana New" w:hAnsi="Angsana New"/>
          <w:sz w:val="26"/>
          <w:szCs w:val="26"/>
        </w:rPr>
        <w:t>30</w:t>
      </w:r>
      <w:r w:rsidR="00BD623D" w:rsidRPr="001E1831">
        <w:rPr>
          <w:rFonts w:ascii="Angsana New" w:hAnsi="Angsana New"/>
          <w:sz w:val="26"/>
          <w:szCs w:val="26"/>
          <w:cs/>
        </w:rPr>
        <w:t xml:space="preserve"> </w:t>
      </w:r>
      <w:r w:rsidRPr="001E1831">
        <w:rPr>
          <w:rFonts w:ascii="Angsana New" w:hAnsi="Angsana New" w:hint="cs"/>
          <w:sz w:val="26"/>
          <w:szCs w:val="26"/>
          <w:cs/>
        </w:rPr>
        <w:t>เมษายน</w:t>
      </w:r>
      <w:r w:rsidR="00BD623D" w:rsidRPr="001E1831">
        <w:rPr>
          <w:rFonts w:ascii="Angsana New" w:hAnsi="Angsana New"/>
          <w:sz w:val="26"/>
          <w:szCs w:val="26"/>
          <w:cs/>
        </w:rPr>
        <w:t xml:space="preserve"> </w:t>
      </w:r>
      <w:r w:rsidR="00C40E8F" w:rsidRPr="001E1831">
        <w:rPr>
          <w:rFonts w:ascii="Angsana New" w:hAnsi="Angsana New"/>
          <w:sz w:val="26"/>
          <w:szCs w:val="26"/>
        </w:rPr>
        <w:t>256</w:t>
      </w:r>
      <w:r w:rsidR="003C78C8" w:rsidRPr="001E1831">
        <w:rPr>
          <w:rFonts w:ascii="Angsana New" w:hAnsi="Angsana New"/>
          <w:sz w:val="26"/>
          <w:szCs w:val="26"/>
        </w:rPr>
        <w:t>4</w:t>
      </w:r>
    </w:p>
    <w:p w14:paraId="10F9D5F8" w14:textId="6DE5793B" w:rsidR="00CF6368" w:rsidRPr="001E1831" w:rsidRDefault="00CF6368" w:rsidP="00CF6368">
      <w:pPr>
        <w:spacing w:before="120" w:after="120"/>
        <w:ind w:left="720" w:hanging="360"/>
        <w:jc w:val="thaiDistribute"/>
        <w:rPr>
          <w:rFonts w:ascii="Angsana New" w:hAnsi="Angsana New"/>
          <w:sz w:val="26"/>
          <w:szCs w:val="26"/>
        </w:rPr>
      </w:pPr>
      <w:r w:rsidRPr="001E1831">
        <w:rPr>
          <w:rFonts w:ascii="Angsana New" w:hAnsi="Angsana New"/>
          <w:sz w:val="26"/>
          <w:szCs w:val="26"/>
        </w:rPr>
        <w:lastRenderedPageBreak/>
        <w:t xml:space="preserve">27.2 </w:t>
      </w:r>
      <w:r w:rsidRPr="001E1831">
        <w:rPr>
          <w:rFonts w:ascii="Angsana New" w:hAnsi="Angsana New"/>
          <w:sz w:val="26"/>
          <w:szCs w:val="26"/>
        </w:rPr>
        <w:tab/>
      </w:r>
      <w:bookmarkStart w:id="19" w:name="_Hlk65031636"/>
      <w:r w:rsidRPr="001E1831">
        <w:rPr>
          <w:rFonts w:ascii="Angsana New" w:hAnsi="Angsana New"/>
          <w:sz w:val="26"/>
          <w:szCs w:val="26"/>
          <w:cs/>
        </w:rPr>
        <w:t>บริษัท</w:t>
      </w:r>
      <w:r w:rsidR="00590746" w:rsidRPr="001E1831">
        <w:rPr>
          <w:rFonts w:ascii="Angsana New" w:hAnsi="Angsana New" w:hint="cs"/>
          <w:sz w:val="26"/>
          <w:szCs w:val="26"/>
          <w:cs/>
        </w:rPr>
        <w:t xml:space="preserve">ฯ </w:t>
      </w:r>
      <w:r w:rsidRPr="001E1831">
        <w:rPr>
          <w:rFonts w:ascii="Angsana New" w:hAnsi="Angsana New"/>
          <w:sz w:val="26"/>
          <w:szCs w:val="26"/>
          <w:cs/>
        </w:rPr>
        <w:t>ได้ทำสัญญา</w:t>
      </w:r>
      <w:r w:rsidR="0087206C" w:rsidRPr="001E1831">
        <w:rPr>
          <w:rFonts w:ascii="Angsana New" w:hAnsi="Angsana New" w:hint="cs"/>
          <w:sz w:val="26"/>
          <w:szCs w:val="26"/>
          <w:cs/>
        </w:rPr>
        <w:t>ให้</w:t>
      </w:r>
      <w:r w:rsidRPr="001E1831">
        <w:rPr>
          <w:rFonts w:ascii="Angsana New" w:hAnsi="Angsana New"/>
          <w:sz w:val="26"/>
          <w:szCs w:val="26"/>
          <w:cs/>
        </w:rPr>
        <w:t>บริการที่ปรึกษา</w:t>
      </w:r>
      <w:r w:rsidR="0087206C" w:rsidRPr="001E1831">
        <w:rPr>
          <w:rFonts w:ascii="Angsana New" w:hAnsi="Angsana New" w:hint="cs"/>
          <w:sz w:val="26"/>
          <w:szCs w:val="26"/>
          <w:cs/>
        </w:rPr>
        <w:t>แก่</w:t>
      </w:r>
      <w:r w:rsidRPr="001E1831">
        <w:rPr>
          <w:rFonts w:ascii="Angsana New" w:hAnsi="Angsana New"/>
          <w:sz w:val="26"/>
          <w:szCs w:val="26"/>
          <w:cs/>
        </w:rPr>
        <w:t xml:space="preserve">บริษัทแห่งหนึ่ง </w:t>
      </w:r>
      <w:r w:rsidR="0087206C" w:rsidRPr="001E1831">
        <w:rPr>
          <w:rFonts w:ascii="Angsana New" w:hAnsi="Angsana New" w:hint="cs"/>
          <w:sz w:val="26"/>
          <w:szCs w:val="26"/>
          <w:cs/>
        </w:rPr>
        <w:t xml:space="preserve">และบริษัทดังกล่าวได้ผิดนัดชำระค่าบริการ ณ วันที่ 31 ธันวาคม 2563 เป็นจำนวนเงินรวม </w:t>
      </w:r>
      <w:r w:rsidR="0087206C" w:rsidRPr="001E1831">
        <w:rPr>
          <w:rFonts w:ascii="Angsana New" w:hAnsi="Angsana New"/>
          <w:sz w:val="26"/>
          <w:szCs w:val="26"/>
        </w:rPr>
        <w:t xml:space="preserve">13.91 </w:t>
      </w:r>
      <w:r w:rsidR="0087206C" w:rsidRPr="001E1831">
        <w:rPr>
          <w:rFonts w:ascii="Angsana New" w:hAnsi="Angsana New" w:hint="cs"/>
          <w:sz w:val="26"/>
          <w:szCs w:val="26"/>
          <w:cs/>
        </w:rPr>
        <w:t>ล้านบาท บริษัท</w:t>
      </w:r>
      <w:r w:rsidR="00852EF7" w:rsidRPr="001E1831">
        <w:rPr>
          <w:rFonts w:ascii="Angsana New" w:hAnsi="Angsana New" w:hint="cs"/>
          <w:sz w:val="26"/>
          <w:szCs w:val="26"/>
          <w:cs/>
        </w:rPr>
        <w:t xml:space="preserve">ฯ </w:t>
      </w:r>
      <w:r w:rsidR="0087206C" w:rsidRPr="001E1831">
        <w:rPr>
          <w:rFonts w:ascii="Angsana New" w:hAnsi="Angsana New" w:hint="cs"/>
          <w:sz w:val="26"/>
          <w:szCs w:val="26"/>
          <w:cs/>
        </w:rPr>
        <w:t>จึง</w:t>
      </w:r>
      <w:r w:rsidR="00852EF7" w:rsidRPr="001E1831">
        <w:rPr>
          <w:rFonts w:ascii="Angsana New" w:hAnsi="Angsana New" w:hint="cs"/>
          <w:sz w:val="26"/>
          <w:szCs w:val="26"/>
          <w:cs/>
        </w:rPr>
        <w:t xml:space="preserve">ไม่ได้บันทึกรับรู้ค่าบริการที่ผิดนัดชำระเป็นรายได้ตามมาตรฐานการบัญชี </w:t>
      </w:r>
      <w:r w:rsidR="0087206C" w:rsidRPr="001E1831">
        <w:rPr>
          <w:rFonts w:ascii="Angsana New" w:hAnsi="Angsana New" w:hint="cs"/>
          <w:sz w:val="26"/>
          <w:szCs w:val="26"/>
          <w:cs/>
        </w:rPr>
        <w:t xml:space="preserve"> </w:t>
      </w:r>
      <w:r w:rsidRPr="001E1831">
        <w:rPr>
          <w:rFonts w:ascii="Angsana New" w:hAnsi="Angsana New"/>
          <w:sz w:val="26"/>
          <w:szCs w:val="26"/>
          <w:cs/>
        </w:rPr>
        <w:t>ต่อมาลูกหนี้</w:t>
      </w:r>
      <w:r w:rsidR="00852EF7" w:rsidRPr="001E1831">
        <w:rPr>
          <w:rFonts w:ascii="Angsana New" w:hAnsi="Angsana New" w:hint="cs"/>
          <w:sz w:val="26"/>
          <w:szCs w:val="26"/>
          <w:cs/>
        </w:rPr>
        <w:t>ดังกล่าว</w:t>
      </w:r>
      <w:r w:rsidRPr="001E1831">
        <w:rPr>
          <w:rFonts w:ascii="Angsana New" w:hAnsi="Angsana New"/>
          <w:sz w:val="26"/>
          <w:szCs w:val="26"/>
          <w:cs/>
        </w:rPr>
        <w:t>ได้เข้าแผนฟื้นฟูกิจการ โดยศาลล้มละลายกลางม</w:t>
      </w:r>
      <w:r w:rsidR="00500AC3" w:rsidRPr="001E1831">
        <w:rPr>
          <w:rFonts w:ascii="Angsana New" w:hAnsi="Angsana New" w:hint="cs"/>
          <w:sz w:val="26"/>
          <w:szCs w:val="26"/>
          <w:cs/>
        </w:rPr>
        <w:t>ี</w:t>
      </w:r>
      <w:r w:rsidRPr="001E1831">
        <w:rPr>
          <w:rFonts w:ascii="Angsana New" w:hAnsi="Angsana New"/>
          <w:sz w:val="26"/>
          <w:szCs w:val="26"/>
          <w:cs/>
        </w:rPr>
        <w:t xml:space="preserve">คำสั่งเมื่อวันที่ </w:t>
      </w:r>
      <w:r w:rsidRPr="001E1831">
        <w:rPr>
          <w:rFonts w:ascii="Angsana New" w:hAnsi="Angsana New"/>
          <w:sz w:val="26"/>
          <w:szCs w:val="26"/>
        </w:rPr>
        <w:t xml:space="preserve">12 </w:t>
      </w:r>
      <w:r w:rsidRPr="001E1831">
        <w:rPr>
          <w:rFonts w:ascii="Angsana New" w:hAnsi="Angsana New"/>
          <w:sz w:val="26"/>
          <w:szCs w:val="26"/>
          <w:cs/>
        </w:rPr>
        <w:t xml:space="preserve">พฤศจิกายน </w:t>
      </w:r>
      <w:r w:rsidRPr="001E1831">
        <w:rPr>
          <w:rFonts w:ascii="Angsana New" w:hAnsi="Angsana New"/>
          <w:sz w:val="26"/>
          <w:szCs w:val="26"/>
        </w:rPr>
        <w:t xml:space="preserve">2563 </w:t>
      </w:r>
      <w:r w:rsidRPr="001E1831">
        <w:rPr>
          <w:rFonts w:ascii="Angsana New" w:hAnsi="Angsana New"/>
          <w:sz w:val="26"/>
          <w:szCs w:val="26"/>
          <w:cs/>
        </w:rPr>
        <w:t xml:space="preserve">ให้ลูกหนี้ฟื้นฟูกิจการได้ และเมื่อวันที่ </w:t>
      </w:r>
      <w:r w:rsidRPr="001E1831">
        <w:rPr>
          <w:rFonts w:ascii="Angsana New" w:hAnsi="Angsana New"/>
          <w:sz w:val="26"/>
          <w:szCs w:val="26"/>
        </w:rPr>
        <w:t xml:space="preserve">11 </w:t>
      </w:r>
      <w:r w:rsidRPr="001E1831">
        <w:rPr>
          <w:rFonts w:ascii="Angsana New" w:hAnsi="Angsana New"/>
          <w:sz w:val="26"/>
          <w:szCs w:val="26"/>
          <w:cs/>
        </w:rPr>
        <w:t xml:space="preserve">กุมภาพันธ์ </w:t>
      </w:r>
      <w:r w:rsidRPr="001E1831">
        <w:rPr>
          <w:rFonts w:ascii="Angsana New" w:hAnsi="Angsana New"/>
          <w:sz w:val="26"/>
          <w:szCs w:val="26"/>
        </w:rPr>
        <w:t xml:space="preserve">2564 </w:t>
      </w:r>
      <w:r w:rsidRPr="001E1831">
        <w:rPr>
          <w:rFonts w:ascii="Angsana New" w:hAnsi="Angsana New"/>
          <w:sz w:val="26"/>
          <w:szCs w:val="26"/>
          <w:cs/>
        </w:rPr>
        <w:t>บริษัทฯ ได้ยื่นคำขอรับชำระหนี้ในการฟื้นฟูกิจการของ</w:t>
      </w:r>
      <w:r w:rsidR="00852EF7" w:rsidRPr="001E1831">
        <w:rPr>
          <w:rFonts w:ascii="Angsana New" w:hAnsi="Angsana New" w:hint="cs"/>
          <w:sz w:val="26"/>
          <w:szCs w:val="26"/>
          <w:cs/>
        </w:rPr>
        <w:t>ลูกหนี้</w:t>
      </w:r>
      <w:r w:rsidRPr="001E1831">
        <w:rPr>
          <w:rFonts w:ascii="Angsana New" w:hAnsi="Angsana New"/>
          <w:sz w:val="26"/>
          <w:szCs w:val="26"/>
          <w:cs/>
        </w:rPr>
        <w:t>แห่ง</w:t>
      </w:r>
      <w:r w:rsidR="0087206C" w:rsidRPr="001E1831">
        <w:rPr>
          <w:rFonts w:ascii="Angsana New" w:hAnsi="Angsana New" w:hint="cs"/>
          <w:sz w:val="26"/>
          <w:szCs w:val="26"/>
          <w:cs/>
        </w:rPr>
        <w:t>นั้น</w:t>
      </w:r>
      <w:r w:rsidRPr="001E1831">
        <w:rPr>
          <w:rFonts w:ascii="Angsana New" w:hAnsi="Angsana New"/>
          <w:sz w:val="26"/>
          <w:szCs w:val="26"/>
          <w:cs/>
        </w:rPr>
        <w:t xml:space="preserve">ต่อเจ้าพนักงานพิทักษ์ทรัพย์ จำนวนเงินรวม </w:t>
      </w:r>
      <w:r w:rsidRPr="001E1831">
        <w:rPr>
          <w:rFonts w:ascii="Angsana New" w:hAnsi="Angsana New"/>
          <w:sz w:val="26"/>
          <w:szCs w:val="26"/>
        </w:rPr>
        <w:t xml:space="preserve">13.91 </w:t>
      </w:r>
      <w:r w:rsidRPr="001E1831">
        <w:rPr>
          <w:rFonts w:ascii="Angsana New" w:hAnsi="Angsana New"/>
          <w:sz w:val="26"/>
          <w:szCs w:val="26"/>
          <w:cs/>
        </w:rPr>
        <w:t xml:space="preserve">ล้านบาท และดอกเบี้ยในอัตราร้อยละ </w:t>
      </w:r>
      <w:r w:rsidRPr="001E1831">
        <w:rPr>
          <w:rFonts w:ascii="Angsana New" w:hAnsi="Angsana New"/>
          <w:sz w:val="26"/>
          <w:szCs w:val="26"/>
        </w:rPr>
        <w:t xml:space="preserve">7.5 </w:t>
      </w:r>
      <w:r w:rsidRPr="001E1831">
        <w:rPr>
          <w:rFonts w:ascii="Angsana New" w:hAnsi="Angsana New"/>
          <w:sz w:val="26"/>
          <w:szCs w:val="26"/>
          <w:cs/>
        </w:rPr>
        <w:t>ต่อปี</w:t>
      </w:r>
      <w:r w:rsidR="00590746" w:rsidRPr="001E1831">
        <w:rPr>
          <w:rFonts w:ascii="Angsana New" w:hAnsi="Angsana New"/>
          <w:sz w:val="26"/>
          <w:szCs w:val="26"/>
        </w:rPr>
        <w:t xml:space="preserve"> </w:t>
      </w:r>
      <w:r w:rsidRPr="001E1831">
        <w:rPr>
          <w:rFonts w:ascii="Angsana New" w:hAnsi="Angsana New"/>
          <w:sz w:val="26"/>
          <w:szCs w:val="26"/>
          <w:cs/>
        </w:rPr>
        <w:t>นับแต่วันผิดนัดชำระหนี้ในแต่ละรายการถึงวันที่ศาลมีคำสั่งให้ฟื้นฟูกิจการ</w:t>
      </w:r>
      <w:r w:rsidRPr="001E1831">
        <w:rPr>
          <w:rFonts w:ascii="Angsana New" w:hAnsi="Angsana New"/>
          <w:sz w:val="26"/>
          <w:szCs w:val="26"/>
        </w:rPr>
        <w:t xml:space="preserve"> </w:t>
      </w:r>
    </w:p>
    <w:p w14:paraId="066D3F38" w14:textId="47B4F524" w:rsidR="00DF6272" w:rsidRPr="00E577C7" w:rsidRDefault="00DF6272" w:rsidP="00CF6368">
      <w:pPr>
        <w:spacing w:before="120" w:after="120"/>
        <w:ind w:left="720" w:hanging="360"/>
        <w:jc w:val="thaiDistribute"/>
        <w:rPr>
          <w:rFonts w:ascii="Angsana New" w:hAnsi="Angsana New"/>
          <w:sz w:val="26"/>
          <w:szCs w:val="26"/>
        </w:rPr>
      </w:pPr>
      <w:r w:rsidRPr="001E1831">
        <w:rPr>
          <w:rFonts w:ascii="Angsana New" w:hAnsi="Angsana New" w:hint="cs"/>
          <w:sz w:val="26"/>
          <w:szCs w:val="26"/>
          <w:cs/>
        </w:rPr>
        <w:t>27.3</w:t>
      </w:r>
      <w:r w:rsidRPr="001E1831">
        <w:rPr>
          <w:rFonts w:ascii="Angsana New" w:hAnsi="Angsana New"/>
          <w:sz w:val="26"/>
          <w:szCs w:val="26"/>
          <w:cs/>
        </w:rPr>
        <w:tab/>
      </w:r>
      <w:r w:rsidR="00D72B9E" w:rsidRPr="001E1831">
        <w:rPr>
          <w:rFonts w:ascii="Angsana New" w:hAnsi="Angsana New" w:hint="cs"/>
          <w:sz w:val="26"/>
          <w:szCs w:val="26"/>
          <w:cs/>
        </w:rPr>
        <w:t xml:space="preserve">เมื่อวันที่ </w:t>
      </w:r>
      <w:r w:rsidR="00C373BC" w:rsidRPr="001E1831">
        <w:rPr>
          <w:rFonts w:ascii="Angsana New" w:hAnsi="Angsana New"/>
          <w:sz w:val="26"/>
          <w:szCs w:val="26"/>
        </w:rPr>
        <w:t>27</w:t>
      </w:r>
      <w:r w:rsidR="00D72B9E" w:rsidRPr="001E1831">
        <w:rPr>
          <w:rFonts w:ascii="Angsana New" w:hAnsi="Angsana New" w:hint="cs"/>
          <w:sz w:val="26"/>
          <w:szCs w:val="26"/>
          <w:cs/>
        </w:rPr>
        <w:t xml:space="preserve"> มกราคม </w:t>
      </w:r>
      <w:r w:rsidR="00C373BC" w:rsidRPr="001E1831">
        <w:rPr>
          <w:rFonts w:ascii="Angsana New" w:hAnsi="Angsana New"/>
          <w:sz w:val="26"/>
          <w:szCs w:val="26"/>
        </w:rPr>
        <w:t>2564</w:t>
      </w:r>
      <w:r w:rsidR="00D72B9E" w:rsidRPr="001E1831">
        <w:rPr>
          <w:rFonts w:ascii="Angsana New" w:hAnsi="Angsana New" w:hint="cs"/>
          <w:sz w:val="26"/>
          <w:szCs w:val="26"/>
          <w:cs/>
        </w:rPr>
        <w:t xml:space="preserve"> บริษัทย่อยในต่างประเทศได้ลงทุนในบริษัท อรุณ ซิกแนล จำกัด จำนวนหุ้น </w:t>
      </w:r>
      <w:r w:rsidR="00C373BC" w:rsidRPr="001E1831">
        <w:rPr>
          <w:rFonts w:ascii="Angsana New" w:hAnsi="Angsana New"/>
          <w:sz w:val="26"/>
          <w:szCs w:val="26"/>
        </w:rPr>
        <w:t>24</w:t>
      </w:r>
      <w:r w:rsidR="00D72B9E" w:rsidRPr="001E1831">
        <w:rPr>
          <w:rFonts w:ascii="Angsana New" w:hAnsi="Angsana New" w:hint="cs"/>
          <w:sz w:val="26"/>
          <w:szCs w:val="26"/>
          <w:cs/>
        </w:rPr>
        <w:t>,</w:t>
      </w:r>
      <w:r w:rsidR="00C373BC" w:rsidRPr="001E1831">
        <w:rPr>
          <w:rFonts w:ascii="Angsana New" w:hAnsi="Angsana New"/>
          <w:sz w:val="26"/>
          <w:szCs w:val="26"/>
        </w:rPr>
        <w:t>032</w:t>
      </w:r>
      <w:r w:rsidR="00D72B9E" w:rsidRPr="001E1831">
        <w:rPr>
          <w:rFonts w:ascii="Angsana New" w:hAnsi="Angsana New" w:hint="cs"/>
          <w:sz w:val="26"/>
          <w:szCs w:val="26"/>
          <w:cs/>
        </w:rPr>
        <w:t xml:space="preserve"> หุ้น มูลค่าหุ้นละ </w:t>
      </w:r>
      <w:r w:rsidR="00C373BC" w:rsidRPr="001E1831">
        <w:rPr>
          <w:rFonts w:ascii="Angsana New" w:hAnsi="Angsana New"/>
          <w:sz w:val="26"/>
          <w:szCs w:val="26"/>
        </w:rPr>
        <w:t>10</w:t>
      </w:r>
      <w:r w:rsidR="00D72B9E" w:rsidRPr="001E1831">
        <w:rPr>
          <w:rFonts w:ascii="Angsana New" w:hAnsi="Angsana New" w:hint="cs"/>
          <w:sz w:val="26"/>
          <w:szCs w:val="26"/>
          <w:cs/>
        </w:rPr>
        <w:t xml:space="preserve"> ดอลล่าร์สหรัฐอเมริกา จำนวนเงินรวม </w:t>
      </w:r>
      <w:r w:rsidR="00C373BC" w:rsidRPr="001E1831">
        <w:rPr>
          <w:rFonts w:ascii="Angsana New" w:hAnsi="Angsana New"/>
          <w:sz w:val="26"/>
          <w:szCs w:val="26"/>
        </w:rPr>
        <w:t>240</w:t>
      </w:r>
      <w:r w:rsidR="00D72B9E" w:rsidRPr="001E1831">
        <w:rPr>
          <w:rFonts w:ascii="Angsana New" w:hAnsi="Angsana New" w:hint="cs"/>
          <w:sz w:val="26"/>
          <w:szCs w:val="26"/>
          <w:cs/>
        </w:rPr>
        <w:t>,</w:t>
      </w:r>
      <w:r w:rsidR="00C373BC" w:rsidRPr="001E1831">
        <w:rPr>
          <w:rFonts w:ascii="Angsana New" w:hAnsi="Angsana New"/>
          <w:sz w:val="26"/>
          <w:szCs w:val="26"/>
        </w:rPr>
        <w:t>320</w:t>
      </w:r>
      <w:r w:rsidR="00D72B9E" w:rsidRPr="001E1831">
        <w:rPr>
          <w:rFonts w:ascii="Angsana New" w:hAnsi="Angsana New" w:hint="cs"/>
          <w:sz w:val="26"/>
          <w:szCs w:val="26"/>
          <w:cs/>
        </w:rPr>
        <w:t xml:space="preserve"> ดอลล่าร์สหรัฐเอมริกา หรือเป็นเงินไทยประมาณ </w:t>
      </w:r>
      <w:r w:rsidR="00C373BC" w:rsidRPr="001E1831">
        <w:rPr>
          <w:rFonts w:ascii="Angsana New" w:hAnsi="Angsana New"/>
          <w:sz w:val="26"/>
          <w:szCs w:val="26"/>
        </w:rPr>
        <w:t>7.21</w:t>
      </w:r>
      <w:r w:rsidR="00D72B9E" w:rsidRPr="001E1831">
        <w:rPr>
          <w:rFonts w:ascii="Angsana New" w:hAnsi="Angsana New" w:hint="cs"/>
          <w:sz w:val="26"/>
          <w:szCs w:val="26"/>
          <w:cs/>
        </w:rPr>
        <w:t xml:space="preserve"> ล้านบาท โดยได้ดำเนินธุรกิจประเภทเป็นผู้ให้บริการสัญญาณการซื้อขาย และข้อมูลในชั้นสินทรัพย์ทั่วโลกรวมถึงหุ้นพันธบัตร</w:t>
      </w:r>
      <w:r w:rsidR="006C714B" w:rsidRPr="001E1831">
        <w:rPr>
          <w:rFonts w:ascii="Angsana New" w:hAnsi="Angsana New" w:hint="cs"/>
          <w:sz w:val="26"/>
          <w:szCs w:val="26"/>
          <w:cs/>
        </w:rPr>
        <w:t xml:space="preserve"> อัตราแลกเปลี่ยนเงินตรา</w:t>
      </w:r>
      <w:r w:rsidR="006C714B" w:rsidRPr="00E577C7">
        <w:rPr>
          <w:rFonts w:ascii="Angsana New" w:hAnsi="Angsana New" w:hint="cs"/>
          <w:sz w:val="26"/>
          <w:szCs w:val="26"/>
          <w:cs/>
        </w:rPr>
        <w:t>ต่างประเทศ และสินค้าโภคภัณฑ์ในต่างประเทศแก่นักลงทุนสถาบัน</w:t>
      </w:r>
      <w:r w:rsidR="00D72B9E" w:rsidRPr="00E577C7">
        <w:rPr>
          <w:rFonts w:ascii="Angsana New" w:hAnsi="Angsana New" w:hint="cs"/>
          <w:sz w:val="26"/>
          <w:szCs w:val="26"/>
          <w:cs/>
        </w:rPr>
        <w:t xml:space="preserve"> </w:t>
      </w:r>
    </w:p>
    <w:p w14:paraId="71F97CC5" w14:textId="33ED780B" w:rsidR="002F2008" w:rsidRPr="00E577C7" w:rsidRDefault="002F2008" w:rsidP="002F2008">
      <w:pPr>
        <w:spacing w:before="120" w:after="120"/>
        <w:ind w:left="720" w:hanging="360"/>
        <w:jc w:val="thaiDistribute"/>
        <w:rPr>
          <w:rFonts w:ascii="Angsana New" w:hAnsi="Angsana New"/>
          <w:sz w:val="26"/>
          <w:szCs w:val="26"/>
        </w:rPr>
      </w:pPr>
      <w:r w:rsidRPr="00E577C7">
        <w:rPr>
          <w:rFonts w:ascii="Angsana New" w:hAnsi="Angsana New" w:hint="cs"/>
          <w:sz w:val="26"/>
          <w:szCs w:val="26"/>
          <w:cs/>
        </w:rPr>
        <w:t xml:space="preserve">27.4 </w:t>
      </w:r>
      <w:r w:rsidRPr="00E577C7">
        <w:rPr>
          <w:rFonts w:ascii="Angsana New" w:hAnsi="Angsana New"/>
          <w:sz w:val="26"/>
          <w:szCs w:val="26"/>
          <w:cs/>
        </w:rPr>
        <w:t xml:space="preserve">เมื่อวันที่ 25 กุมภาพันธ์ 2564 ที่ประชุมคณะกรรมการของบริษัทฯ มีมติเห็นชอบ ให้จัดประชุมวิสามัญผู้ถือหุ้นครั้งที่ 1/2564 ขึ้นในวันที่ 4 มิถุนายน 2564 และเสนอให้ที่ประชุมผู้ถือหุ้นพิจารณาอนุมัติการเพิ่มทุนจดทะเบียนของบริษัทจากทุนจดทะเบียนเดิมจำนวน 888,375,760.375 บาท (จากการประชุมสามัญผู้ถือหุ้นประจำปี 2564 ซึ่งจะมีขึ้นวันที่ 2 เมษายน 2564  ) เป็นทุนจดทะเบียนใหม่จำนวน 1,513,738,792.87 บาท โดยออกหุ้นสามัญเพิ่มทุนจำนวน 5,002,904,260 หุ้น มูลค่าที่ตราไว้หุ้นละ 0.125 บาท  เพื่อ </w:t>
      </w:r>
    </w:p>
    <w:p w14:paraId="0B347719" w14:textId="7D1641E8" w:rsidR="002F2008" w:rsidRPr="00E577C7" w:rsidRDefault="002F2008" w:rsidP="002F2008">
      <w:pPr>
        <w:spacing w:before="120" w:after="120"/>
        <w:ind w:left="1080" w:hanging="360"/>
        <w:jc w:val="thaiDistribute"/>
        <w:rPr>
          <w:rFonts w:ascii="Angsana New" w:hAnsi="Angsana New"/>
          <w:sz w:val="26"/>
          <w:szCs w:val="26"/>
        </w:rPr>
      </w:pPr>
      <w:r w:rsidRPr="00E577C7">
        <w:rPr>
          <w:rFonts w:ascii="Angsana New" w:hAnsi="Angsana New"/>
          <w:sz w:val="26"/>
          <w:szCs w:val="26"/>
          <w:cs/>
        </w:rPr>
        <w:t>1. จัดสรรหุ้นสามัญเพิ่มทุนจำนวนไม่เกิน 1,421,401,217 หุ้น ให้แก่ผู้ถือหุ้นเดิมตามสัดส่วนจำนวนหุ้นที่ผู้ถือหุ้นแต่ละรายถืออยู่ (</w:t>
      </w:r>
      <w:r w:rsidRPr="00E577C7">
        <w:rPr>
          <w:rFonts w:ascii="Angsana New" w:hAnsi="Angsana New"/>
          <w:sz w:val="26"/>
          <w:szCs w:val="26"/>
        </w:rPr>
        <w:t xml:space="preserve">Rights Offering) </w:t>
      </w:r>
      <w:r w:rsidRPr="00E577C7">
        <w:rPr>
          <w:rFonts w:ascii="Angsana New" w:hAnsi="Angsana New"/>
          <w:sz w:val="26"/>
          <w:szCs w:val="26"/>
          <w:cs/>
        </w:rPr>
        <w:t>ในอัตราการจัดสรรหุ้น 5 หุ้นสามัญเดิมต่อ 1 หุ้นสามัญเพิ่มทุน โดยมีราคาเสนอขายหุ้นละ 0.40 บาท</w:t>
      </w:r>
    </w:p>
    <w:p w14:paraId="76C9B25A" w14:textId="77777777" w:rsidR="002F2008" w:rsidRPr="00E577C7" w:rsidRDefault="002F2008" w:rsidP="002F2008">
      <w:pPr>
        <w:spacing w:before="120" w:after="120"/>
        <w:ind w:left="1080" w:hanging="360"/>
        <w:jc w:val="thaiDistribute"/>
        <w:rPr>
          <w:rFonts w:ascii="Angsana New" w:hAnsi="Angsana New"/>
          <w:sz w:val="26"/>
          <w:szCs w:val="26"/>
        </w:rPr>
      </w:pPr>
      <w:r w:rsidRPr="00E577C7">
        <w:rPr>
          <w:rFonts w:ascii="Angsana New" w:hAnsi="Angsana New"/>
          <w:sz w:val="26"/>
          <w:szCs w:val="26"/>
          <w:cs/>
        </w:rPr>
        <w:t>2.</w:t>
      </w:r>
      <w:r w:rsidRPr="00E577C7">
        <w:rPr>
          <w:rFonts w:ascii="Angsana New" w:hAnsi="Angsana New"/>
          <w:sz w:val="26"/>
          <w:szCs w:val="26"/>
          <w:cs/>
        </w:rPr>
        <w:tab/>
        <w:t>จัดสรรหุ้นสามัญเพิ่มทุนจำนวนไม่เกิน 2,842,802,434 หุ้น รองรับการใช้สิทธิตามใบสำคัญแสดงสิทธิ (</w:t>
      </w:r>
      <w:r w:rsidRPr="00E577C7">
        <w:rPr>
          <w:rFonts w:ascii="Angsana New" w:hAnsi="Angsana New"/>
          <w:sz w:val="26"/>
          <w:szCs w:val="26"/>
        </w:rPr>
        <w:t>BROOK-W</w:t>
      </w:r>
      <w:r w:rsidRPr="00E577C7">
        <w:rPr>
          <w:rFonts w:ascii="Angsana New" w:hAnsi="Angsana New"/>
          <w:sz w:val="26"/>
          <w:szCs w:val="26"/>
          <w:cs/>
        </w:rPr>
        <w:t>6) เพื่อจัดสรรให้แก่ผู้ถือหุ้นเดิมของบริษัทที่จองซื้อและได้รับจัดสรรหุ้นสามัญเพิ่มทุนที่ออกและเสนอขายให้แก่ผู้ถือหุ้นเดิมตามสัดส่วนการถือหุ้น (</w:t>
      </w:r>
      <w:r w:rsidRPr="00E577C7">
        <w:rPr>
          <w:rFonts w:ascii="Angsana New" w:hAnsi="Angsana New"/>
          <w:sz w:val="26"/>
          <w:szCs w:val="26"/>
        </w:rPr>
        <w:t xml:space="preserve">Rights Offering) </w:t>
      </w:r>
      <w:r w:rsidRPr="00E577C7">
        <w:rPr>
          <w:rFonts w:ascii="Angsana New" w:hAnsi="Angsana New"/>
          <w:sz w:val="26"/>
          <w:szCs w:val="26"/>
          <w:cs/>
        </w:rPr>
        <w:t xml:space="preserve">ในอัตราส่วน 1 หุ้นสามัญเพิ่มทุนใหม่ต่อใบสำคัญแสดงสิทธิ </w:t>
      </w:r>
      <w:r w:rsidRPr="00E577C7">
        <w:rPr>
          <w:rFonts w:ascii="Angsana New" w:hAnsi="Angsana New"/>
          <w:sz w:val="26"/>
          <w:szCs w:val="26"/>
        </w:rPr>
        <w:t>BROOK-W</w:t>
      </w:r>
      <w:r w:rsidRPr="00E577C7">
        <w:rPr>
          <w:rFonts w:ascii="Angsana New" w:hAnsi="Angsana New"/>
          <w:sz w:val="26"/>
          <w:szCs w:val="26"/>
          <w:cs/>
        </w:rPr>
        <w:t>6 2 หน่วย โดยไม่คิดมูลค่า</w:t>
      </w:r>
    </w:p>
    <w:p w14:paraId="32CC1058" w14:textId="77777777" w:rsidR="002F2008" w:rsidRPr="00E577C7" w:rsidRDefault="002F2008" w:rsidP="002F2008">
      <w:pPr>
        <w:spacing w:before="120" w:after="120"/>
        <w:ind w:left="1080" w:hanging="360"/>
        <w:jc w:val="thaiDistribute"/>
        <w:rPr>
          <w:rFonts w:ascii="Angsana New" w:hAnsi="Angsana New"/>
          <w:sz w:val="26"/>
          <w:szCs w:val="26"/>
        </w:rPr>
      </w:pPr>
      <w:r w:rsidRPr="00E577C7">
        <w:rPr>
          <w:rFonts w:ascii="Angsana New" w:hAnsi="Angsana New"/>
          <w:sz w:val="26"/>
          <w:szCs w:val="26"/>
          <w:cs/>
        </w:rPr>
        <w:t>3.</w:t>
      </w:r>
      <w:r w:rsidRPr="00E577C7">
        <w:rPr>
          <w:rFonts w:ascii="Angsana New" w:hAnsi="Angsana New"/>
          <w:sz w:val="26"/>
          <w:szCs w:val="26"/>
          <w:cs/>
        </w:rPr>
        <w:tab/>
        <w:t>จัดสรรหุ้นสามัญเพิ่มทุนจำนวนไม่เกิน 710,700,609 หุ้น รองรับการใช้สิทธิตามใบสำคัญแสดงสิทธิ (</w:t>
      </w:r>
      <w:r w:rsidRPr="00E577C7">
        <w:rPr>
          <w:rFonts w:ascii="Angsana New" w:hAnsi="Angsana New"/>
          <w:sz w:val="26"/>
          <w:szCs w:val="26"/>
        </w:rPr>
        <w:t>BROOK-W</w:t>
      </w:r>
      <w:r w:rsidRPr="00E577C7">
        <w:rPr>
          <w:rFonts w:ascii="Angsana New" w:hAnsi="Angsana New"/>
          <w:sz w:val="26"/>
          <w:szCs w:val="26"/>
          <w:cs/>
        </w:rPr>
        <w:t>7) เพื่อจัดสรรให้แก่ผู้ถือหุ้นเดิมของบริษัทที่จองซื้อและได้รับจัดสรรหุ้นสามัญเพิ่มทุนที่ออกและเสนอขายให้แก่ผู้ถือหุ้นเดิมตามสัดส่วนการถือหุ้น (</w:t>
      </w:r>
      <w:r w:rsidRPr="00E577C7">
        <w:rPr>
          <w:rFonts w:ascii="Angsana New" w:hAnsi="Angsana New"/>
          <w:sz w:val="26"/>
          <w:szCs w:val="26"/>
        </w:rPr>
        <w:t xml:space="preserve">Rights Offering) </w:t>
      </w:r>
      <w:r w:rsidRPr="00E577C7">
        <w:rPr>
          <w:rFonts w:ascii="Angsana New" w:hAnsi="Angsana New"/>
          <w:sz w:val="26"/>
          <w:szCs w:val="26"/>
          <w:cs/>
        </w:rPr>
        <w:t xml:space="preserve">และ ในอัตราส่วน 2 หุ้นสามัญเพิ่มทุนใหม่ต่อใบสำคัญแสดงสิทธิ </w:t>
      </w:r>
      <w:r w:rsidRPr="00E577C7">
        <w:rPr>
          <w:rFonts w:ascii="Angsana New" w:hAnsi="Angsana New"/>
          <w:sz w:val="26"/>
          <w:szCs w:val="26"/>
        </w:rPr>
        <w:t>BROOK-W</w:t>
      </w:r>
      <w:r w:rsidRPr="00E577C7">
        <w:rPr>
          <w:rFonts w:ascii="Angsana New" w:hAnsi="Angsana New"/>
          <w:sz w:val="26"/>
          <w:szCs w:val="26"/>
          <w:cs/>
        </w:rPr>
        <w:t>7 1 หน่วย โดยไม่คิดมูลค่า</w:t>
      </w:r>
    </w:p>
    <w:p w14:paraId="7124C5C1" w14:textId="599BDE4D" w:rsidR="002F2008" w:rsidRPr="001E1831" w:rsidRDefault="002F2008" w:rsidP="002F2008">
      <w:pPr>
        <w:spacing w:before="120" w:after="120"/>
        <w:ind w:left="1080" w:hanging="360"/>
        <w:jc w:val="thaiDistribute"/>
        <w:rPr>
          <w:rFonts w:ascii="Angsana New" w:hAnsi="Angsana New"/>
          <w:sz w:val="26"/>
          <w:szCs w:val="26"/>
        </w:rPr>
      </w:pPr>
      <w:r w:rsidRPr="00E577C7">
        <w:rPr>
          <w:rFonts w:ascii="Angsana New" w:hAnsi="Angsana New"/>
          <w:sz w:val="26"/>
          <w:szCs w:val="26"/>
          <w:cs/>
        </w:rPr>
        <w:t>4.</w:t>
      </w:r>
      <w:r w:rsidRPr="00E577C7">
        <w:rPr>
          <w:rFonts w:ascii="Angsana New" w:hAnsi="Angsana New"/>
          <w:sz w:val="26"/>
          <w:szCs w:val="26"/>
          <w:cs/>
        </w:rPr>
        <w:tab/>
        <w:t xml:space="preserve">รองรับการปรับสิทธิของใบสำคัญแสดงสิทธิ </w:t>
      </w:r>
      <w:r w:rsidRPr="00E577C7">
        <w:rPr>
          <w:rFonts w:ascii="Angsana New" w:hAnsi="Angsana New"/>
          <w:sz w:val="26"/>
          <w:szCs w:val="26"/>
        </w:rPr>
        <w:t>BROOK-W</w:t>
      </w:r>
      <w:r w:rsidRPr="00E577C7">
        <w:rPr>
          <w:rFonts w:ascii="Angsana New" w:hAnsi="Angsana New"/>
          <w:sz w:val="26"/>
          <w:szCs w:val="26"/>
          <w:cs/>
        </w:rPr>
        <w:t>5  จำนวนไม่เกิน 28,000,000 หุ้น</w:t>
      </w:r>
      <w:r w:rsidRPr="002F2008">
        <w:rPr>
          <w:rFonts w:ascii="Angsana New" w:hAnsi="Angsana New"/>
          <w:sz w:val="26"/>
          <w:szCs w:val="26"/>
          <w:cs/>
        </w:rPr>
        <w:t xml:space="preserve">  </w:t>
      </w:r>
    </w:p>
    <w:bookmarkEnd w:id="19"/>
    <w:p w14:paraId="1DC85C7E" w14:textId="77777777" w:rsidR="00365084" w:rsidRPr="001E1831" w:rsidRDefault="00365084" w:rsidP="00CF6368">
      <w:pPr>
        <w:spacing w:before="120" w:after="120"/>
        <w:ind w:left="720" w:hanging="360"/>
        <w:jc w:val="thaiDistribute"/>
        <w:rPr>
          <w:rFonts w:ascii="Angsana New" w:hAnsi="Angsana New"/>
          <w:sz w:val="26"/>
          <w:szCs w:val="26"/>
          <w:cs/>
        </w:rPr>
      </w:pPr>
    </w:p>
    <w:p w14:paraId="54B69098" w14:textId="3AFCD95D" w:rsidR="00CE0F70" w:rsidRPr="001E1831" w:rsidRDefault="00AF4D60" w:rsidP="00CE0F70">
      <w:pPr>
        <w:spacing w:after="120"/>
        <w:ind w:left="357" w:hanging="357"/>
        <w:jc w:val="thaiDistribute"/>
        <w:rPr>
          <w:rFonts w:ascii="Angsana New" w:hAnsi="Angsana New"/>
          <w:b/>
          <w:bCs/>
          <w:sz w:val="26"/>
          <w:szCs w:val="26"/>
          <w:cs/>
        </w:rPr>
      </w:pPr>
      <w:r w:rsidRPr="001E1831">
        <w:rPr>
          <w:rFonts w:ascii="Angsana New" w:hAnsi="Angsana New" w:hint="cs"/>
          <w:b/>
          <w:bCs/>
          <w:sz w:val="26"/>
          <w:szCs w:val="26"/>
          <w:cs/>
        </w:rPr>
        <w:t>2</w:t>
      </w:r>
      <w:r w:rsidR="00A45581" w:rsidRPr="001E1831">
        <w:rPr>
          <w:rFonts w:ascii="Angsana New" w:hAnsi="Angsana New"/>
          <w:b/>
          <w:bCs/>
          <w:sz w:val="26"/>
          <w:szCs w:val="26"/>
        </w:rPr>
        <w:t>8</w:t>
      </w:r>
      <w:r w:rsidR="00CE0F70" w:rsidRPr="001E1831">
        <w:rPr>
          <w:rFonts w:ascii="Angsana New" w:hAnsi="Angsana New"/>
          <w:b/>
          <w:bCs/>
          <w:sz w:val="26"/>
          <w:szCs w:val="26"/>
          <w:cs/>
        </w:rPr>
        <w:t>.</w:t>
      </w:r>
      <w:r w:rsidR="00CE0F70" w:rsidRPr="001E1831">
        <w:rPr>
          <w:rFonts w:ascii="Angsana New" w:hAnsi="Angsana New"/>
          <w:b/>
          <w:bCs/>
          <w:sz w:val="26"/>
          <w:szCs w:val="26"/>
        </w:rPr>
        <w:tab/>
      </w:r>
      <w:r w:rsidR="00CE0F70" w:rsidRPr="001E1831">
        <w:rPr>
          <w:rFonts w:ascii="Angsana New" w:hAnsi="Angsana New"/>
          <w:b/>
          <w:bCs/>
          <w:sz w:val="26"/>
          <w:szCs w:val="26"/>
          <w:cs/>
        </w:rPr>
        <w:t>การอนุมัติงบการเงิน</w:t>
      </w:r>
    </w:p>
    <w:p w14:paraId="7AD6056F" w14:textId="455D3410" w:rsidR="00CE0F70" w:rsidRPr="00EE4BFD" w:rsidRDefault="00CE0F70" w:rsidP="00CE0F70">
      <w:pPr>
        <w:ind w:left="358" w:hanging="74"/>
        <w:jc w:val="thaiDistribute"/>
        <w:outlineLvl w:val="0"/>
        <w:rPr>
          <w:rFonts w:ascii="Angsana New" w:hAnsi="Angsana New"/>
          <w:spacing w:val="-6"/>
          <w:sz w:val="26"/>
          <w:szCs w:val="26"/>
          <w:cs/>
        </w:rPr>
      </w:pPr>
      <w:r w:rsidRPr="001E1831">
        <w:rPr>
          <w:rFonts w:ascii="Angsana New" w:hAnsi="Angsana New"/>
          <w:spacing w:val="-6"/>
          <w:sz w:val="26"/>
          <w:szCs w:val="26"/>
          <w:cs/>
        </w:rPr>
        <w:t>งบการเงินนี้ได้รับอนุมัติ</w:t>
      </w:r>
      <w:r w:rsidRPr="001E1831">
        <w:rPr>
          <w:rFonts w:ascii="Angsana New" w:hAnsi="Angsana New" w:hint="cs"/>
          <w:spacing w:val="-6"/>
          <w:sz w:val="26"/>
          <w:szCs w:val="26"/>
          <w:cs/>
        </w:rPr>
        <w:t>จากคณะ</w:t>
      </w:r>
      <w:r w:rsidRPr="001E1831">
        <w:rPr>
          <w:rFonts w:ascii="Angsana New" w:hAnsi="Angsana New"/>
          <w:spacing w:val="-6"/>
          <w:sz w:val="26"/>
          <w:szCs w:val="26"/>
          <w:cs/>
        </w:rPr>
        <w:t>กรรมการของบริษัท</w:t>
      </w:r>
      <w:r w:rsidRPr="001E1831">
        <w:rPr>
          <w:rFonts w:ascii="Angsana New" w:hAnsi="Angsana New" w:hint="cs"/>
          <w:spacing w:val="-6"/>
          <w:sz w:val="26"/>
          <w:szCs w:val="26"/>
          <w:cs/>
        </w:rPr>
        <w:t xml:space="preserve">ฯ เมื่อวันที่ </w:t>
      </w:r>
      <w:r w:rsidR="005F1F83" w:rsidRPr="001E1831">
        <w:rPr>
          <w:rFonts w:ascii="Angsana New" w:hAnsi="Angsana New"/>
          <w:spacing w:val="-6"/>
          <w:sz w:val="26"/>
          <w:szCs w:val="26"/>
        </w:rPr>
        <w:t>25</w:t>
      </w:r>
      <w:r w:rsidR="000E23C8" w:rsidRPr="001E1831">
        <w:rPr>
          <w:rFonts w:ascii="Angsana New" w:hAnsi="Angsana New" w:hint="cs"/>
          <w:spacing w:val="-6"/>
          <w:sz w:val="26"/>
          <w:szCs w:val="26"/>
          <w:cs/>
        </w:rPr>
        <w:t xml:space="preserve"> กุมภาพันธ์ </w:t>
      </w:r>
      <w:r w:rsidR="005F1F83" w:rsidRPr="001E1831">
        <w:rPr>
          <w:rFonts w:ascii="Angsana New" w:hAnsi="Angsana New"/>
          <w:spacing w:val="-6"/>
          <w:sz w:val="26"/>
          <w:szCs w:val="26"/>
        </w:rPr>
        <w:t>2564</w:t>
      </w:r>
    </w:p>
    <w:sectPr w:rsidR="00CE0F70" w:rsidRPr="00EE4BFD" w:rsidSect="001471AE">
      <w:pgSz w:w="11907" w:h="16839" w:code="9"/>
      <w:pgMar w:top="1500" w:right="927" w:bottom="1198" w:left="1440" w:header="706" w:footer="70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D86809" w14:textId="77777777" w:rsidR="00071AB5" w:rsidRDefault="00071AB5">
      <w:r>
        <w:separator/>
      </w:r>
    </w:p>
  </w:endnote>
  <w:endnote w:type="continuationSeparator" w:id="0">
    <w:p w14:paraId="600CC0DE" w14:textId="77777777" w:rsidR="00071AB5" w:rsidRDefault="00071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D16A5F" w14:textId="77777777" w:rsidR="00071AB5" w:rsidRDefault="00071AB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FEA9A98" w14:textId="77777777" w:rsidR="00071AB5" w:rsidRDefault="00071A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76446807"/>
      <w:docPartObj>
        <w:docPartGallery w:val="Page Numbers (Bottom of Page)"/>
        <w:docPartUnique/>
      </w:docPartObj>
    </w:sdtPr>
    <w:sdtEndPr>
      <w:rPr>
        <w:rFonts w:ascii="Angsana New" w:hAnsi="Angsana New"/>
        <w:noProof/>
        <w:sz w:val="28"/>
        <w:szCs w:val="28"/>
      </w:rPr>
    </w:sdtEndPr>
    <w:sdtContent>
      <w:p w14:paraId="6D206B65" w14:textId="7BAF889A" w:rsidR="00071AB5" w:rsidRPr="00277603" w:rsidRDefault="00071AB5">
        <w:pPr>
          <w:pStyle w:val="Footer"/>
          <w:jc w:val="center"/>
          <w:rPr>
            <w:rFonts w:ascii="Angsana New" w:hAnsi="Angsana New"/>
            <w:sz w:val="28"/>
            <w:szCs w:val="28"/>
          </w:rPr>
        </w:pPr>
        <w:r w:rsidRPr="00277603">
          <w:rPr>
            <w:rFonts w:ascii="Angsana New" w:hAnsi="Angsana New"/>
            <w:sz w:val="28"/>
            <w:szCs w:val="28"/>
          </w:rPr>
          <w:fldChar w:fldCharType="begin"/>
        </w:r>
        <w:r w:rsidRPr="00277603">
          <w:rPr>
            <w:rFonts w:ascii="Angsana New" w:hAnsi="Angsana New"/>
            <w:sz w:val="28"/>
            <w:szCs w:val="28"/>
          </w:rPr>
          <w:instrText xml:space="preserve"> PAGE   \* MERGEFORMAT </w:instrText>
        </w:r>
        <w:r w:rsidRPr="00277603">
          <w:rPr>
            <w:rFonts w:ascii="Angsana New" w:hAnsi="Angsana New"/>
            <w:sz w:val="28"/>
            <w:szCs w:val="28"/>
          </w:rPr>
          <w:fldChar w:fldCharType="separate"/>
        </w:r>
        <w:r w:rsidRPr="00277603">
          <w:rPr>
            <w:rFonts w:ascii="Angsana New" w:hAnsi="Angsana New"/>
            <w:noProof/>
            <w:sz w:val="28"/>
            <w:szCs w:val="28"/>
          </w:rPr>
          <w:t>2</w:t>
        </w:r>
        <w:r w:rsidRPr="00277603">
          <w:rPr>
            <w:rFonts w:ascii="Angsana New" w:hAnsi="Angsana New"/>
            <w:noProof/>
            <w:sz w:val="28"/>
            <w:szCs w:val="28"/>
          </w:rPr>
          <w:fldChar w:fldCharType="end"/>
        </w:r>
      </w:p>
    </w:sdtContent>
  </w:sdt>
  <w:p w14:paraId="49E7EB71" w14:textId="67601C09" w:rsidR="00071AB5" w:rsidRPr="0071264B" w:rsidRDefault="00071AB5" w:rsidP="00973A8A">
    <w:pPr>
      <w:pStyle w:val="Footer"/>
      <w:tabs>
        <w:tab w:val="clear" w:pos="4153"/>
        <w:tab w:val="clear" w:pos="8306"/>
        <w:tab w:val="right" w:pos="15570"/>
      </w:tabs>
      <w:jc w:val="center"/>
      <w:rPr>
        <w:rFonts w:ascii="Angsana New" w:hAnsi="Angsana New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3F290C" w14:textId="77777777" w:rsidR="00071AB5" w:rsidRDefault="00071AB5">
      <w:r>
        <w:separator/>
      </w:r>
    </w:p>
  </w:footnote>
  <w:footnote w:type="continuationSeparator" w:id="0">
    <w:p w14:paraId="7D06F64B" w14:textId="77777777" w:rsidR="00071AB5" w:rsidRDefault="00071A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8CFF79" w14:textId="77777777" w:rsidR="00071AB5" w:rsidRDefault="00071AB5">
    <w:pPr>
      <w:pStyle w:val="Header"/>
      <w:tabs>
        <w:tab w:val="clear" w:pos="8306"/>
      </w:tabs>
      <w:rPr>
        <w:sz w:val="28"/>
        <w:szCs w:val="28"/>
      </w:rPr>
    </w:pPr>
    <w:r>
      <w:rPr>
        <w:rFonts w:hint="cs"/>
        <w:sz w:val="28"/>
        <w:szCs w:val="28"/>
        <w:cs/>
      </w:rPr>
      <w:t xml:space="preserve">สำนักงาน </w:t>
    </w:r>
    <w:r>
      <w:rPr>
        <w:rFonts w:hint="cs"/>
        <w:b/>
        <w:bCs/>
        <w:sz w:val="32"/>
        <w:szCs w:val="32"/>
        <w:cs/>
      </w:rPr>
      <w:t>เอ. เอ็ม. ที.</w:t>
    </w:r>
    <w:r>
      <w:rPr>
        <w:rFonts w:hint="cs"/>
        <w:sz w:val="28"/>
        <w:szCs w:val="28"/>
        <w:cs/>
      </w:rPr>
      <w:t xml:space="preserve"> แอสโซซิเอท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E5615E"/>
    <w:multiLevelType w:val="hybridMultilevel"/>
    <w:tmpl w:val="5E10EFDC"/>
    <w:lvl w:ilvl="0" w:tplc="FC46B79C">
      <w:start w:val="15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D1BED"/>
    <w:multiLevelType w:val="hybridMultilevel"/>
    <w:tmpl w:val="B7968A60"/>
    <w:lvl w:ilvl="0" w:tplc="02AE4E06">
      <w:start w:val="10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74A0F"/>
    <w:multiLevelType w:val="hybridMultilevel"/>
    <w:tmpl w:val="1422BA14"/>
    <w:lvl w:ilvl="0" w:tplc="11C86A60">
      <w:start w:val="1"/>
      <w:numFmt w:val="thaiLetters"/>
      <w:lvlText w:val="%1)"/>
      <w:lvlJc w:val="left"/>
      <w:pPr>
        <w:ind w:left="1854" w:hanging="360"/>
      </w:pPr>
      <w:rPr>
        <w:rFonts w:ascii="Angsana New" w:eastAsia="Times New Roman" w:hAnsi="Angsana New" w:cs="Angsana New"/>
      </w:rPr>
    </w:lvl>
    <w:lvl w:ilvl="1" w:tplc="040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1274B9A"/>
    <w:multiLevelType w:val="hybridMultilevel"/>
    <w:tmpl w:val="6FD48BD6"/>
    <w:lvl w:ilvl="0" w:tplc="E77E729C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EE1A68"/>
    <w:multiLevelType w:val="hybridMultilevel"/>
    <w:tmpl w:val="CB3403B6"/>
    <w:lvl w:ilvl="0" w:tplc="47109314">
      <w:start w:val="16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CE180B"/>
    <w:multiLevelType w:val="hybridMultilevel"/>
    <w:tmpl w:val="AF2A885C"/>
    <w:lvl w:ilvl="0" w:tplc="65525A90">
      <w:start w:val="12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E6902"/>
    <w:multiLevelType w:val="hybridMultilevel"/>
    <w:tmpl w:val="B79EA14C"/>
    <w:lvl w:ilvl="0" w:tplc="E028DBBE"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CB50D40"/>
    <w:multiLevelType w:val="hybridMultilevel"/>
    <w:tmpl w:val="FEC0B718"/>
    <w:lvl w:ilvl="0" w:tplc="F640C19C">
      <w:start w:val="16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EC4560"/>
    <w:multiLevelType w:val="hybridMultilevel"/>
    <w:tmpl w:val="1AEAF92E"/>
    <w:lvl w:ilvl="0" w:tplc="56BCEADC">
      <w:start w:val="11"/>
      <w:numFmt w:val="decimal"/>
      <w:lvlText w:val="%1."/>
      <w:lvlJc w:val="left"/>
      <w:pPr>
        <w:ind w:left="36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A40938"/>
    <w:multiLevelType w:val="hybridMultilevel"/>
    <w:tmpl w:val="75F80D1C"/>
    <w:lvl w:ilvl="0" w:tplc="4878AF08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1B5EB1"/>
    <w:multiLevelType w:val="multilevel"/>
    <w:tmpl w:val="F45877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1" w15:restartNumberingAfterBreak="0">
    <w:nsid w:val="2EA5204D"/>
    <w:multiLevelType w:val="hybridMultilevel"/>
    <w:tmpl w:val="44167C38"/>
    <w:lvl w:ilvl="0" w:tplc="D9EE05C8">
      <w:start w:val="1"/>
      <w:numFmt w:val="decimal"/>
      <w:lvlText w:val="(%1)"/>
      <w:lvlJc w:val="left"/>
      <w:pPr>
        <w:ind w:left="720" w:hanging="360"/>
      </w:pPr>
      <w:rPr>
        <w:rFonts w:hint="default"/>
        <w:b/>
        <w:sz w:val="16"/>
        <w:szCs w:val="1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271D6D"/>
    <w:multiLevelType w:val="hybridMultilevel"/>
    <w:tmpl w:val="4FA0065E"/>
    <w:lvl w:ilvl="0" w:tplc="71B817C6">
      <w:start w:val="1"/>
      <w:numFmt w:val="thaiLetters"/>
      <w:lvlText w:val="(%1)"/>
      <w:lvlJc w:val="left"/>
      <w:pPr>
        <w:ind w:left="175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472" w:hanging="360"/>
      </w:pPr>
    </w:lvl>
    <w:lvl w:ilvl="2" w:tplc="0409001B" w:tentative="1">
      <w:start w:val="1"/>
      <w:numFmt w:val="lowerRoman"/>
      <w:lvlText w:val="%3."/>
      <w:lvlJc w:val="right"/>
      <w:pPr>
        <w:ind w:left="3192" w:hanging="180"/>
      </w:pPr>
    </w:lvl>
    <w:lvl w:ilvl="3" w:tplc="0409000F" w:tentative="1">
      <w:start w:val="1"/>
      <w:numFmt w:val="decimal"/>
      <w:lvlText w:val="%4."/>
      <w:lvlJc w:val="left"/>
      <w:pPr>
        <w:ind w:left="3912" w:hanging="360"/>
      </w:pPr>
    </w:lvl>
    <w:lvl w:ilvl="4" w:tplc="04090019" w:tentative="1">
      <w:start w:val="1"/>
      <w:numFmt w:val="lowerLetter"/>
      <w:lvlText w:val="%5."/>
      <w:lvlJc w:val="left"/>
      <w:pPr>
        <w:ind w:left="4632" w:hanging="360"/>
      </w:pPr>
    </w:lvl>
    <w:lvl w:ilvl="5" w:tplc="0409001B" w:tentative="1">
      <w:start w:val="1"/>
      <w:numFmt w:val="lowerRoman"/>
      <w:lvlText w:val="%6."/>
      <w:lvlJc w:val="right"/>
      <w:pPr>
        <w:ind w:left="5352" w:hanging="180"/>
      </w:pPr>
    </w:lvl>
    <w:lvl w:ilvl="6" w:tplc="0409000F" w:tentative="1">
      <w:start w:val="1"/>
      <w:numFmt w:val="decimal"/>
      <w:lvlText w:val="%7."/>
      <w:lvlJc w:val="left"/>
      <w:pPr>
        <w:ind w:left="6072" w:hanging="360"/>
      </w:pPr>
    </w:lvl>
    <w:lvl w:ilvl="7" w:tplc="04090019" w:tentative="1">
      <w:start w:val="1"/>
      <w:numFmt w:val="lowerLetter"/>
      <w:lvlText w:val="%8."/>
      <w:lvlJc w:val="left"/>
      <w:pPr>
        <w:ind w:left="6792" w:hanging="360"/>
      </w:pPr>
    </w:lvl>
    <w:lvl w:ilvl="8" w:tplc="0409001B" w:tentative="1">
      <w:start w:val="1"/>
      <w:numFmt w:val="lowerRoman"/>
      <w:lvlText w:val="%9."/>
      <w:lvlJc w:val="right"/>
      <w:pPr>
        <w:ind w:left="7512" w:hanging="180"/>
      </w:pPr>
    </w:lvl>
  </w:abstractNum>
  <w:abstractNum w:abstractNumId="13" w15:restartNumberingAfterBreak="0">
    <w:nsid w:val="30A01BFE"/>
    <w:multiLevelType w:val="hybridMultilevel"/>
    <w:tmpl w:val="EB50E81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274C2"/>
    <w:multiLevelType w:val="multilevel"/>
    <w:tmpl w:val="F5FED070"/>
    <w:lvl w:ilvl="0">
      <w:start w:val="7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  <w:b/>
        <w:sz w:val="28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  <w:b/>
        <w:sz w:val="28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sz w:val="28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  <w:sz w:val="28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sz w:val="28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  <w:sz w:val="28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  <w:sz w:val="28"/>
      </w:rPr>
    </w:lvl>
  </w:abstractNum>
  <w:abstractNum w:abstractNumId="15" w15:restartNumberingAfterBreak="0">
    <w:nsid w:val="33440733"/>
    <w:multiLevelType w:val="hybridMultilevel"/>
    <w:tmpl w:val="EB50E81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E1754F"/>
    <w:multiLevelType w:val="hybridMultilevel"/>
    <w:tmpl w:val="350EAF96"/>
    <w:lvl w:ilvl="0" w:tplc="8A60F39C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3452622C"/>
    <w:multiLevelType w:val="hybridMultilevel"/>
    <w:tmpl w:val="A57C3888"/>
    <w:lvl w:ilvl="0" w:tplc="367C9D64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37D05AE8"/>
    <w:multiLevelType w:val="hybridMultilevel"/>
    <w:tmpl w:val="AAF642CA"/>
    <w:lvl w:ilvl="0" w:tplc="56BCEADC">
      <w:start w:val="16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A673FC"/>
    <w:multiLevelType w:val="hybridMultilevel"/>
    <w:tmpl w:val="C5DAE87C"/>
    <w:lvl w:ilvl="0" w:tplc="86B8BC7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1575DB0"/>
    <w:multiLevelType w:val="hybridMultilevel"/>
    <w:tmpl w:val="76CCF642"/>
    <w:lvl w:ilvl="0" w:tplc="E4041F20">
      <w:start w:val="31"/>
      <w:numFmt w:val="bullet"/>
      <w:lvlText w:val=""/>
      <w:lvlJc w:val="left"/>
      <w:pPr>
        <w:ind w:left="1080" w:hanging="360"/>
      </w:pPr>
      <w:rPr>
        <w:rFonts w:ascii="Symbol" w:eastAsia="Times New Roman" w:hAnsi="Symbol" w:cs="Angsana New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39F6F99"/>
    <w:multiLevelType w:val="hybridMultilevel"/>
    <w:tmpl w:val="586EDF0A"/>
    <w:lvl w:ilvl="0" w:tplc="D1DEDCC6">
      <w:start w:val="17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22" w15:restartNumberingAfterBreak="0">
    <w:nsid w:val="445829EC"/>
    <w:multiLevelType w:val="hybridMultilevel"/>
    <w:tmpl w:val="21EA6256"/>
    <w:lvl w:ilvl="0" w:tplc="21505EB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46736F02"/>
    <w:multiLevelType w:val="hybridMultilevel"/>
    <w:tmpl w:val="9D88E4FC"/>
    <w:lvl w:ilvl="0" w:tplc="C0B8EACE">
      <w:start w:val="15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237370"/>
    <w:multiLevelType w:val="hybridMultilevel"/>
    <w:tmpl w:val="42007AFC"/>
    <w:lvl w:ilvl="0" w:tplc="CBEA5E12">
      <w:start w:val="17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8D413E"/>
    <w:multiLevelType w:val="hybridMultilevel"/>
    <w:tmpl w:val="9CE69984"/>
    <w:lvl w:ilvl="0" w:tplc="0D6ADECA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9804C2"/>
    <w:multiLevelType w:val="hybridMultilevel"/>
    <w:tmpl w:val="DEECC474"/>
    <w:lvl w:ilvl="0" w:tplc="432435D6">
      <w:start w:val="11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3A3A53"/>
    <w:multiLevelType w:val="hybridMultilevel"/>
    <w:tmpl w:val="4F3872F4"/>
    <w:lvl w:ilvl="0" w:tplc="F7565DA0">
      <w:start w:val="1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5E290E54"/>
    <w:multiLevelType w:val="hybridMultilevel"/>
    <w:tmpl w:val="D6FAF2F2"/>
    <w:lvl w:ilvl="0" w:tplc="A2A8B4F6">
      <w:start w:val="1"/>
      <w:numFmt w:val="decimal"/>
      <w:lvlText w:val="(%1)"/>
      <w:lvlJc w:val="left"/>
      <w:pPr>
        <w:ind w:left="502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1611A8F"/>
    <w:multiLevelType w:val="hybridMultilevel"/>
    <w:tmpl w:val="AAC009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82506B"/>
    <w:multiLevelType w:val="hybridMultilevel"/>
    <w:tmpl w:val="0AC2252C"/>
    <w:lvl w:ilvl="0" w:tplc="5966252C">
      <w:start w:val="3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2E0532"/>
    <w:multiLevelType w:val="hybridMultilevel"/>
    <w:tmpl w:val="76C26B42"/>
    <w:lvl w:ilvl="0" w:tplc="B0EAB3A0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C3624EB"/>
    <w:multiLevelType w:val="hybridMultilevel"/>
    <w:tmpl w:val="FE2C7DFC"/>
    <w:lvl w:ilvl="0" w:tplc="DB107982">
      <w:start w:val="339"/>
      <w:numFmt w:val="bullet"/>
      <w:lvlText w:val="-"/>
      <w:lvlJc w:val="left"/>
      <w:pPr>
        <w:ind w:left="2241" w:hanging="360"/>
      </w:pPr>
      <w:rPr>
        <w:rFonts w:ascii="Angsana New" w:eastAsia="MS Mincho" w:hAnsi="Angsana New" w:cs="Angsana New" w:hint="default"/>
        <w:sz w:val="32"/>
        <w:szCs w:val="32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22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1" w:hanging="360"/>
      </w:pPr>
      <w:rPr>
        <w:rFonts w:ascii="Wingdings" w:hAnsi="Wingdings" w:hint="default"/>
      </w:rPr>
    </w:lvl>
  </w:abstractNum>
  <w:abstractNum w:abstractNumId="33" w15:restartNumberingAfterBreak="0">
    <w:nsid w:val="6E3F4671"/>
    <w:multiLevelType w:val="hybridMultilevel"/>
    <w:tmpl w:val="1CAAF1BE"/>
    <w:lvl w:ilvl="0" w:tplc="5E30F64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1F229BC"/>
    <w:multiLevelType w:val="hybridMultilevel"/>
    <w:tmpl w:val="B6B0253E"/>
    <w:lvl w:ilvl="0" w:tplc="F3106E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F92D64"/>
    <w:multiLevelType w:val="hybridMultilevel"/>
    <w:tmpl w:val="9522C1F0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33"/>
  </w:num>
  <w:num w:numId="3">
    <w:abstractNumId w:val="21"/>
  </w:num>
  <w:num w:numId="4">
    <w:abstractNumId w:val="31"/>
  </w:num>
  <w:num w:numId="5">
    <w:abstractNumId w:val="30"/>
  </w:num>
  <w:num w:numId="6">
    <w:abstractNumId w:val="14"/>
  </w:num>
  <w:num w:numId="7">
    <w:abstractNumId w:val="29"/>
  </w:num>
  <w:num w:numId="8">
    <w:abstractNumId w:val="28"/>
  </w:num>
  <w:num w:numId="9">
    <w:abstractNumId w:val="11"/>
  </w:num>
  <w:num w:numId="10">
    <w:abstractNumId w:val="27"/>
  </w:num>
  <w:num w:numId="11">
    <w:abstractNumId w:val="16"/>
  </w:num>
  <w:num w:numId="12">
    <w:abstractNumId w:val="8"/>
  </w:num>
  <w:num w:numId="13">
    <w:abstractNumId w:val="18"/>
  </w:num>
  <w:num w:numId="14">
    <w:abstractNumId w:val="7"/>
  </w:num>
  <w:num w:numId="15">
    <w:abstractNumId w:val="25"/>
  </w:num>
  <w:num w:numId="16">
    <w:abstractNumId w:val="9"/>
  </w:num>
  <w:num w:numId="17">
    <w:abstractNumId w:val="20"/>
  </w:num>
  <w:num w:numId="18">
    <w:abstractNumId w:val="3"/>
  </w:num>
  <w:num w:numId="19">
    <w:abstractNumId w:val="1"/>
  </w:num>
  <w:num w:numId="20">
    <w:abstractNumId w:val="0"/>
  </w:num>
  <w:num w:numId="21">
    <w:abstractNumId w:val="23"/>
  </w:num>
  <w:num w:numId="22">
    <w:abstractNumId w:val="19"/>
  </w:num>
  <w:num w:numId="23">
    <w:abstractNumId w:val="22"/>
  </w:num>
  <w:num w:numId="24">
    <w:abstractNumId w:val="17"/>
  </w:num>
  <w:num w:numId="25">
    <w:abstractNumId w:val="2"/>
  </w:num>
  <w:num w:numId="26">
    <w:abstractNumId w:val="34"/>
  </w:num>
  <w:num w:numId="27">
    <w:abstractNumId w:val="6"/>
  </w:num>
  <w:num w:numId="28">
    <w:abstractNumId w:val="13"/>
  </w:num>
  <w:num w:numId="29">
    <w:abstractNumId w:val="15"/>
  </w:num>
  <w:num w:numId="30">
    <w:abstractNumId w:val="10"/>
  </w:num>
  <w:num w:numId="31">
    <w:abstractNumId w:val="5"/>
  </w:num>
  <w:num w:numId="32">
    <w:abstractNumId w:val="24"/>
  </w:num>
  <w:num w:numId="33">
    <w:abstractNumId w:val="26"/>
  </w:num>
  <w:num w:numId="34">
    <w:abstractNumId w:val="4"/>
  </w:num>
  <w:num w:numId="35">
    <w:abstractNumId w:val="32"/>
  </w:num>
  <w:num w:numId="36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6"/>
  <w:hyphenationZone w:val="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A1D"/>
    <w:rsid w:val="000000C7"/>
    <w:rsid w:val="00001F94"/>
    <w:rsid w:val="00002617"/>
    <w:rsid w:val="00002DD7"/>
    <w:rsid w:val="000032FB"/>
    <w:rsid w:val="000042E2"/>
    <w:rsid w:val="0000497F"/>
    <w:rsid w:val="0000502B"/>
    <w:rsid w:val="000062D9"/>
    <w:rsid w:val="0000634D"/>
    <w:rsid w:val="000066FB"/>
    <w:rsid w:val="00010A44"/>
    <w:rsid w:val="0001113B"/>
    <w:rsid w:val="00011C67"/>
    <w:rsid w:val="00011D88"/>
    <w:rsid w:val="00011E3C"/>
    <w:rsid w:val="0001217B"/>
    <w:rsid w:val="00012C6B"/>
    <w:rsid w:val="00013591"/>
    <w:rsid w:val="0001404F"/>
    <w:rsid w:val="00015112"/>
    <w:rsid w:val="00016328"/>
    <w:rsid w:val="000209AD"/>
    <w:rsid w:val="000210C7"/>
    <w:rsid w:val="00023DF1"/>
    <w:rsid w:val="0002457B"/>
    <w:rsid w:val="00024D91"/>
    <w:rsid w:val="000260EE"/>
    <w:rsid w:val="000261AF"/>
    <w:rsid w:val="00026A22"/>
    <w:rsid w:val="00026FCE"/>
    <w:rsid w:val="00027412"/>
    <w:rsid w:val="00030F9A"/>
    <w:rsid w:val="00034268"/>
    <w:rsid w:val="0003647E"/>
    <w:rsid w:val="0003686E"/>
    <w:rsid w:val="00037057"/>
    <w:rsid w:val="00037F16"/>
    <w:rsid w:val="000428B2"/>
    <w:rsid w:val="00042E4E"/>
    <w:rsid w:val="000434A3"/>
    <w:rsid w:val="000434E9"/>
    <w:rsid w:val="000447DD"/>
    <w:rsid w:val="00045FC5"/>
    <w:rsid w:val="000511BA"/>
    <w:rsid w:val="0005132D"/>
    <w:rsid w:val="000521D4"/>
    <w:rsid w:val="00052834"/>
    <w:rsid w:val="00052842"/>
    <w:rsid w:val="00053697"/>
    <w:rsid w:val="00053B36"/>
    <w:rsid w:val="00053B3B"/>
    <w:rsid w:val="00054F8D"/>
    <w:rsid w:val="00055BA7"/>
    <w:rsid w:val="00055DC8"/>
    <w:rsid w:val="00057A21"/>
    <w:rsid w:val="00057F28"/>
    <w:rsid w:val="00061C7C"/>
    <w:rsid w:val="000621B7"/>
    <w:rsid w:val="00062E38"/>
    <w:rsid w:val="00062EF8"/>
    <w:rsid w:val="0006443A"/>
    <w:rsid w:val="0006444C"/>
    <w:rsid w:val="00064AC1"/>
    <w:rsid w:val="00067728"/>
    <w:rsid w:val="00067918"/>
    <w:rsid w:val="00071545"/>
    <w:rsid w:val="000716C9"/>
    <w:rsid w:val="00071AB5"/>
    <w:rsid w:val="00071F8D"/>
    <w:rsid w:val="000727BD"/>
    <w:rsid w:val="00073960"/>
    <w:rsid w:val="00073D5E"/>
    <w:rsid w:val="0007401B"/>
    <w:rsid w:val="00074206"/>
    <w:rsid w:val="0007426B"/>
    <w:rsid w:val="00074BB1"/>
    <w:rsid w:val="000753A6"/>
    <w:rsid w:val="00075579"/>
    <w:rsid w:val="00075697"/>
    <w:rsid w:val="00076BA4"/>
    <w:rsid w:val="00077070"/>
    <w:rsid w:val="000800B1"/>
    <w:rsid w:val="000800D6"/>
    <w:rsid w:val="0008048B"/>
    <w:rsid w:val="00081954"/>
    <w:rsid w:val="00082525"/>
    <w:rsid w:val="00082D5D"/>
    <w:rsid w:val="000830BC"/>
    <w:rsid w:val="000836F7"/>
    <w:rsid w:val="0008560D"/>
    <w:rsid w:val="000857A8"/>
    <w:rsid w:val="0008606F"/>
    <w:rsid w:val="0008642B"/>
    <w:rsid w:val="000879F7"/>
    <w:rsid w:val="00090619"/>
    <w:rsid w:val="00090C9F"/>
    <w:rsid w:val="00090F97"/>
    <w:rsid w:val="000930DB"/>
    <w:rsid w:val="00093E01"/>
    <w:rsid w:val="000942F5"/>
    <w:rsid w:val="000949B9"/>
    <w:rsid w:val="00094F64"/>
    <w:rsid w:val="00095439"/>
    <w:rsid w:val="00096241"/>
    <w:rsid w:val="00097B3E"/>
    <w:rsid w:val="000A023B"/>
    <w:rsid w:val="000A1203"/>
    <w:rsid w:val="000A1476"/>
    <w:rsid w:val="000A1719"/>
    <w:rsid w:val="000A32F3"/>
    <w:rsid w:val="000A39AB"/>
    <w:rsid w:val="000A3A0A"/>
    <w:rsid w:val="000A3A95"/>
    <w:rsid w:val="000A5020"/>
    <w:rsid w:val="000A50BA"/>
    <w:rsid w:val="000A5F92"/>
    <w:rsid w:val="000A63FD"/>
    <w:rsid w:val="000A6BA0"/>
    <w:rsid w:val="000A7B3E"/>
    <w:rsid w:val="000B0715"/>
    <w:rsid w:val="000B0EC1"/>
    <w:rsid w:val="000B2ABF"/>
    <w:rsid w:val="000B2E8E"/>
    <w:rsid w:val="000B3C35"/>
    <w:rsid w:val="000B3C41"/>
    <w:rsid w:val="000B52AF"/>
    <w:rsid w:val="000B6B47"/>
    <w:rsid w:val="000B714D"/>
    <w:rsid w:val="000B744F"/>
    <w:rsid w:val="000C0949"/>
    <w:rsid w:val="000C0CFF"/>
    <w:rsid w:val="000C0D57"/>
    <w:rsid w:val="000C1FCE"/>
    <w:rsid w:val="000C3BEB"/>
    <w:rsid w:val="000C60B4"/>
    <w:rsid w:val="000C612C"/>
    <w:rsid w:val="000C7125"/>
    <w:rsid w:val="000D0CC2"/>
    <w:rsid w:val="000D11E9"/>
    <w:rsid w:val="000D1D85"/>
    <w:rsid w:val="000D20E2"/>
    <w:rsid w:val="000D2198"/>
    <w:rsid w:val="000D28C5"/>
    <w:rsid w:val="000D2E96"/>
    <w:rsid w:val="000D42BB"/>
    <w:rsid w:val="000D4B78"/>
    <w:rsid w:val="000D4B92"/>
    <w:rsid w:val="000D4C4D"/>
    <w:rsid w:val="000D526F"/>
    <w:rsid w:val="000D5AA5"/>
    <w:rsid w:val="000D64A5"/>
    <w:rsid w:val="000D6986"/>
    <w:rsid w:val="000D7F23"/>
    <w:rsid w:val="000E2017"/>
    <w:rsid w:val="000E2088"/>
    <w:rsid w:val="000E23C8"/>
    <w:rsid w:val="000E26F5"/>
    <w:rsid w:val="000E27B6"/>
    <w:rsid w:val="000E43D7"/>
    <w:rsid w:val="000E6DE3"/>
    <w:rsid w:val="000E7402"/>
    <w:rsid w:val="000E7AF7"/>
    <w:rsid w:val="000E7D96"/>
    <w:rsid w:val="000F12BC"/>
    <w:rsid w:val="000F1921"/>
    <w:rsid w:val="000F1A53"/>
    <w:rsid w:val="000F2E21"/>
    <w:rsid w:val="000F35C8"/>
    <w:rsid w:val="000F45BB"/>
    <w:rsid w:val="000F4928"/>
    <w:rsid w:val="000F4C2C"/>
    <w:rsid w:val="000F5D82"/>
    <w:rsid w:val="000F760C"/>
    <w:rsid w:val="000F7FE1"/>
    <w:rsid w:val="001014ED"/>
    <w:rsid w:val="00102C8D"/>
    <w:rsid w:val="00102FE9"/>
    <w:rsid w:val="00104A99"/>
    <w:rsid w:val="0010500F"/>
    <w:rsid w:val="00105772"/>
    <w:rsid w:val="00105DEE"/>
    <w:rsid w:val="00106752"/>
    <w:rsid w:val="00106852"/>
    <w:rsid w:val="00106B72"/>
    <w:rsid w:val="00106D07"/>
    <w:rsid w:val="00106EFF"/>
    <w:rsid w:val="0010762F"/>
    <w:rsid w:val="001079AB"/>
    <w:rsid w:val="001100BE"/>
    <w:rsid w:val="00110546"/>
    <w:rsid w:val="001125AD"/>
    <w:rsid w:val="001139AE"/>
    <w:rsid w:val="00114B44"/>
    <w:rsid w:val="00115214"/>
    <w:rsid w:val="0011537D"/>
    <w:rsid w:val="0011603C"/>
    <w:rsid w:val="0011683F"/>
    <w:rsid w:val="001204F9"/>
    <w:rsid w:val="001217C3"/>
    <w:rsid w:val="00122799"/>
    <w:rsid w:val="00123C75"/>
    <w:rsid w:val="00124484"/>
    <w:rsid w:val="00124929"/>
    <w:rsid w:val="00125BCA"/>
    <w:rsid w:val="00125F8A"/>
    <w:rsid w:val="00127BD4"/>
    <w:rsid w:val="00130D73"/>
    <w:rsid w:val="0013117B"/>
    <w:rsid w:val="00131A45"/>
    <w:rsid w:val="00131BDE"/>
    <w:rsid w:val="00132AE2"/>
    <w:rsid w:val="00132E38"/>
    <w:rsid w:val="001331B0"/>
    <w:rsid w:val="001343FB"/>
    <w:rsid w:val="001365D0"/>
    <w:rsid w:val="00140721"/>
    <w:rsid w:val="00142B21"/>
    <w:rsid w:val="00143384"/>
    <w:rsid w:val="0014344C"/>
    <w:rsid w:val="0014344E"/>
    <w:rsid w:val="00143A1E"/>
    <w:rsid w:val="001444D3"/>
    <w:rsid w:val="00144512"/>
    <w:rsid w:val="00144F41"/>
    <w:rsid w:val="0014597A"/>
    <w:rsid w:val="00146ADE"/>
    <w:rsid w:val="001471AE"/>
    <w:rsid w:val="0015247E"/>
    <w:rsid w:val="001530B0"/>
    <w:rsid w:val="0015408D"/>
    <w:rsid w:val="00155401"/>
    <w:rsid w:val="0015602C"/>
    <w:rsid w:val="0015662C"/>
    <w:rsid w:val="00156CD4"/>
    <w:rsid w:val="00160636"/>
    <w:rsid w:val="0016139A"/>
    <w:rsid w:val="00163F80"/>
    <w:rsid w:val="00164D75"/>
    <w:rsid w:val="0016510D"/>
    <w:rsid w:val="0016535F"/>
    <w:rsid w:val="001657D1"/>
    <w:rsid w:val="00165EEF"/>
    <w:rsid w:val="0016627D"/>
    <w:rsid w:val="00166292"/>
    <w:rsid w:val="001675BE"/>
    <w:rsid w:val="001704D3"/>
    <w:rsid w:val="00170731"/>
    <w:rsid w:val="00170F67"/>
    <w:rsid w:val="00171526"/>
    <w:rsid w:val="001719F0"/>
    <w:rsid w:val="00172292"/>
    <w:rsid w:val="00173B5C"/>
    <w:rsid w:val="00176CE6"/>
    <w:rsid w:val="00176DBA"/>
    <w:rsid w:val="001805A0"/>
    <w:rsid w:val="00180DB5"/>
    <w:rsid w:val="0018251C"/>
    <w:rsid w:val="00182A2D"/>
    <w:rsid w:val="00183860"/>
    <w:rsid w:val="001841A1"/>
    <w:rsid w:val="001846A6"/>
    <w:rsid w:val="001846EC"/>
    <w:rsid w:val="00184D9B"/>
    <w:rsid w:val="00185158"/>
    <w:rsid w:val="00185599"/>
    <w:rsid w:val="00186717"/>
    <w:rsid w:val="001876C7"/>
    <w:rsid w:val="00187A86"/>
    <w:rsid w:val="001906EF"/>
    <w:rsid w:val="00191850"/>
    <w:rsid w:val="00191C2C"/>
    <w:rsid w:val="00192AA0"/>
    <w:rsid w:val="0019346D"/>
    <w:rsid w:val="00193F40"/>
    <w:rsid w:val="00195554"/>
    <w:rsid w:val="00195B77"/>
    <w:rsid w:val="001A03E3"/>
    <w:rsid w:val="001A0687"/>
    <w:rsid w:val="001A06C1"/>
    <w:rsid w:val="001A1A7E"/>
    <w:rsid w:val="001A1BF2"/>
    <w:rsid w:val="001A1D65"/>
    <w:rsid w:val="001A2ABB"/>
    <w:rsid w:val="001A33F9"/>
    <w:rsid w:val="001A350E"/>
    <w:rsid w:val="001A3D71"/>
    <w:rsid w:val="001A47BD"/>
    <w:rsid w:val="001A4FFF"/>
    <w:rsid w:val="001A6D79"/>
    <w:rsid w:val="001A717D"/>
    <w:rsid w:val="001A7532"/>
    <w:rsid w:val="001A776E"/>
    <w:rsid w:val="001B211C"/>
    <w:rsid w:val="001B2193"/>
    <w:rsid w:val="001B2F35"/>
    <w:rsid w:val="001B4EAF"/>
    <w:rsid w:val="001B5380"/>
    <w:rsid w:val="001B6262"/>
    <w:rsid w:val="001B6AC6"/>
    <w:rsid w:val="001B6DDE"/>
    <w:rsid w:val="001C0387"/>
    <w:rsid w:val="001C0E59"/>
    <w:rsid w:val="001C112D"/>
    <w:rsid w:val="001C191F"/>
    <w:rsid w:val="001C1D1F"/>
    <w:rsid w:val="001C3107"/>
    <w:rsid w:val="001C4174"/>
    <w:rsid w:val="001C4CA4"/>
    <w:rsid w:val="001C4D40"/>
    <w:rsid w:val="001C5088"/>
    <w:rsid w:val="001C652D"/>
    <w:rsid w:val="001C7287"/>
    <w:rsid w:val="001C754B"/>
    <w:rsid w:val="001C7C90"/>
    <w:rsid w:val="001D0347"/>
    <w:rsid w:val="001D03AC"/>
    <w:rsid w:val="001D4DA4"/>
    <w:rsid w:val="001D6A1D"/>
    <w:rsid w:val="001D7818"/>
    <w:rsid w:val="001E0B57"/>
    <w:rsid w:val="001E1831"/>
    <w:rsid w:val="001E1ED8"/>
    <w:rsid w:val="001E2C82"/>
    <w:rsid w:val="001E3EB1"/>
    <w:rsid w:val="001E4390"/>
    <w:rsid w:val="001E6AA6"/>
    <w:rsid w:val="001E702D"/>
    <w:rsid w:val="001E76C6"/>
    <w:rsid w:val="001E7BEF"/>
    <w:rsid w:val="001F0AFB"/>
    <w:rsid w:val="001F17D3"/>
    <w:rsid w:val="001F225D"/>
    <w:rsid w:val="001F23BB"/>
    <w:rsid w:val="001F276F"/>
    <w:rsid w:val="001F2A1B"/>
    <w:rsid w:val="001F330B"/>
    <w:rsid w:val="001F39A2"/>
    <w:rsid w:val="001F4581"/>
    <w:rsid w:val="001F51CF"/>
    <w:rsid w:val="001F522E"/>
    <w:rsid w:val="001F562A"/>
    <w:rsid w:val="001F56E9"/>
    <w:rsid w:val="001F65D5"/>
    <w:rsid w:val="001F7A92"/>
    <w:rsid w:val="00200FEF"/>
    <w:rsid w:val="002028CF"/>
    <w:rsid w:val="00202CB8"/>
    <w:rsid w:val="00203F6E"/>
    <w:rsid w:val="002049BC"/>
    <w:rsid w:val="00205371"/>
    <w:rsid w:val="00205C7D"/>
    <w:rsid w:val="00206441"/>
    <w:rsid w:val="00206B51"/>
    <w:rsid w:val="002075EC"/>
    <w:rsid w:val="00207884"/>
    <w:rsid w:val="0021160B"/>
    <w:rsid w:val="00212A90"/>
    <w:rsid w:val="00214A4D"/>
    <w:rsid w:val="00214F38"/>
    <w:rsid w:val="002152B0"/>
    <w:rsid w:val="00216026"/>
    <w:rsid w:val="0021604D"/>
    <w:rsid w:val="00216357"/>
    <w:rsid w:val="00216602"/>
    <w:rsid w:val="002168A0"/>
    <w:rsid w:val="00217390"/>
    <w:rsid w:val="00220D52"/>
    <w:rsid w:val="002219A9"/>
    <w:rsid w:val="002219AF"/>
    <w:rsid w:val="00222CD4"/>
    <w:rsid w:val="00224035"/>
    <w:rsid w:val="00224126"/>
    <w:rsid w:val="00227403"/>
    <w:rsid w:val="00227B29"/>
    <w:rsid w:val="00233BC3"/>
    <w:rsid w:val="00233D35"/>
    <w:rsid w:val="002344FE"/>
    <w:rsid w:val="00234FAC"/>
    <w:rsid w:val="00235474"/>
    <w:rsid w:val="00235701"/>
    <w:rsid w:val="00235929"/>
    <w:rsid w:val="002372E7"/>
    <w:rsid w:val="0024250D"/>
    <w:rsid w:val="00242C15"/>
    <w:rsid w:val="00242FA0"/>
    <w:rsid w:val="002435E5"/>
    <w:rsid w:val="00244188"/>
    <w:rsid w:val="00244978"/>
    <w:rsid w:val="00244A7F"/>
    <w:rsid w:val="0024733B"/>
    <w:rsid w:val="00247409"/>
    <w:rsid w:val="002476A8"/>
    <w:rsid w:val="002502DF"/>
    <w:rsid w:val="0025079D"/>
    <w:rsid w:val="00251437"/>
    <w:rsid w:val="0025176E"/>
    <w:rsid w:val="00251A9F"/>
    <w:rsid w:val="00251B60"/>
    <w:rsid w:val="00254191"/>
    <w:rsid w:val="00254347"/>
    <w:rsid w:val="00254DBC"/>
    <w:rsid w:val="00257A20"/>
    <w:rsid w:val="00261A99"/>
    <w:rsid w:val="00262098"/>
    <w:rsid w:val="00263AB1"/>
    <w:rsid w:val="00263E67"/>
    <w:rsid w:val="00264132"/>
    <w:rsid w:val="00264C81"/>
    <w:rsid w:val="002667A7"/>
    <w:rsid w:val="002668C6"/>
    <w:rsid w:val="00267D17"/>
    <w:rsid w:val="002705E6"/>
    <w:rsid w:val="00270992"/>
    <w:rsid w:val="00270D8F"/>
    <w:rsid w:val="002710A4"/>
    <w:rsid w:val="00271984"/>
    <w:rsid w:val="00273033"/>
    <w:rsid w:val="002734E3"/>
    <w:rsid w:val="00273588"/>
    <w:rsid w:val="00273AC4"/>
    <w:rsid w:val="002740E1"/>
    <w:rsid w:val="00276037"/>
    <w:rsid w:val="0027636B"/>
    <w:rsid w:val="00276448"/>
    <w:rsid w:val="002771F9"/>
    <w:rsid w:val="0027728D"/>
    <w:rsid w:val="00277603"/>
    <w:rsid w:val="00277CC7"/>
    <w:rsid w:val="0028019A"/>
    <w:rsid w:val="0028054A"/>
    <w:rsid w:val="00280A01"/>
    <w:rsid w:val="00280A09"/>
    <w:rsid w:val="00281092"/>
    <w:rsid w:val="002822AC"/>
    <w:rsid w:val="002827D1"/>
    <w:rsid w:val="00282EF7"/>
    <w:rsid w:val="0028378E"/>
    <w:rsid w:val="00283C5A"/>
    <w:rsid w:val="00284AAC"/>
    <w:rsid w:val="00285AB5"/>
    <w:rsid w:val="002864BF"/>
    <w:rsid w:val="00286946"/>
    <w:rsid w:val="00287B8D"/>
    <w:rsid w:val="0029056B"/>
    <w:rsid w:val="00290878"/>
    <w:rsid w:val="002917B7"/>
    <w:rsid w:val="00291F31"/>
    <w:rsid w:val="00293463"/>
    <w:rsid w:val="00293A1C"/>
    <w:rsid w:val="00294234"/>
    <w:rsid w:val="002967FB"/>
    <w:rsid w:val="00297BB0"/>
    <w:rsid w:val="00297D61"/>
    <w:rsid w:val="002A0F33"/>
    <w:rsid w:val="002A4B84"/>
    <w:rsid w:val="002A5067"/>
    <w:rsid w:val="002A51CA"/>
    <w:rsid w:val="002A52B4"/>
    <w:rsid w:val="002A64A6"/>
    <w:rsid w:val="002A6C9C"/>
    <w:rsid w:val="002A775F"/>
    <w:rsid w:val="002A7A24"/>
    <w:rsid w:val="002B0C82"/>
    <w:rsid w:val="002B13E3"/>
    <w:rsid w:val="002B1986"/>
    <w:rsid w:val="002B1A67"/>
    <w:rsid w:val="002B2F7D"/>
    <w:rsid w:val="002B36FE"/>
    <w:rsid w:val="002B425E"/>
    <w:rsid w:val="002B4D02"/>
    <w:rsid w:val="002B559A"/>
    <w:rsid w:val="002B71A4"/>
    <w:rsid w:val="002B7632"/>
    <w:rsid w:val="002C0F7D"/>
    <w:rsid w:val="002C212F"/>
    <w:rsid w:val="002C2C6E"/>
    <w:rsid w:val="002C31D0"/>
    <w:rsid w:val="002C44D1"/>
    <w:rsid w:val="002C496E"/>
    <w:rsid w:val="002C5112"/>
    <w:rsid w:val="002C6D79"/>
    <w:rsid w:val="002C780A"/>
    <w:rsid w:val="002C7962"/>
    <w:rsid w:val="002D0238"/>
    <w:rsid w:val="002D057A"/>
    <w:rsid w:val="002D0D15"/>
    <w:rsid w:val="002D290B"/>
    <w:rsid w:val="002D2AC1"/>
    <w:rsid w:val="002D3531"/>
    <w:rsid w:val="002D4D67"/>
    <w:rsid w:val="002D5271"/>
    <w:rsid w:val="002D5309"/>
    <w:rsid w:val="002D619A"/>
    <w:rsid w:val="002D681D"/>
    <w:rsid w:val="002D6D8D"/>
    <w:rsid w:val="002D731F"/>
    <w:rsid w:val="002E003B"/>
    <w:rsid w:val="002E0A6A"/>
    <w:rsid w:val="002E13B8"/>
    <w:rsid w:val="002E2428"/>
    <w:rsid w:val="002E4534"/>
    <w:rsid w:val="002E4B06"/>
    <w:rsid w:val="002E6495"/>
    <w:rsid w:val="002E64DF"/>
    <w:rsid w:val="002E6AA0"/>
    <w:rsid w:val="002E6EEC"/>
    <w:rsid w:val="002F190A"/>
    <w:rsid w:val="002F2008"/>
    <w:rsid w:val="002F4899"/>
    <w:rsid w:val="002F4A53"/>
    <w:rsid w:val="002F521D"/>
    <w:rsid w:val="002F7606"/>
    <w:rsid w:val="0030069E"/>
    <w:rsid w:val="003009B0"/>
    <w:rsid w:val="0030138A"/>
    <w:rsid w:val="003017B1"/>
    <w:rsid w:val="003019CB"/>
    <w:rsid w:val="00302A3F"/>
    <w:rsid w:val="00306577"/>
    <w:rsid w:val="003071BD"/>
    <w:rsid w:val="00307451"/>
    <w:rsid w:val="00310062"/>
    <w:rsid w:val="003111F0"/>
    <w:rsid w:val="0031233E"/>
    <w:rsid w:val="00312870"/>
    <w:rsid w:val="003153B8"/>
    <w:rsid w:val="00315C24"/>
    <w:rsid w:val="0031629E"/>
    <w:rsid w:val="003173BE"/>
    <w:rsid w:val="00317796"/>
    <w:rsid w:val="00317C37"/>
    <w:rsid w:val="0032271D"/>
    <w:rsid w:val="00322883"/>
    <w:rsid w:val="00322A5C"/>
    <w:rsid w:val="00322F21"/>
    <w:rsid w:val="003248C1"/>
    <w:rsid w:val="00324C1C"/>
    <w:rsid w:val="003259FB"/>
    <w:rsid w:val="0032611A"/>
    <w:rsid w:val="0032670A"/>
    <w:rsid w:val="003274C2"/>
    <w:rsid w:val="00327F04"/>
    <w:rsid w:val="00327FE9"/>
    <w:rsid w:val="003308AD"/>
    <w:rsid w:val="00331333"/>
    <w:rsid w:val="003325B9"/>
    <w:rsid w:val="0033279A"/>
    <w:rsid w:val="00333089"/>
    <w:rsid w:val="0033458D"/>
    <w:rsid w:val="00336A82"/>
    <w:rsid w:val="00337B75"/>
    <w:rsid w:val="00337CE4"/>
    <w:rsid w:val="003408A6"/>
    <w:rsid w:val="00341C58"/>
    <w:rsid w:val="0034216F"/>
    <w:rsid w:val="00344C2E"/>
    <w:rsid w:val="003452FC"/>
    <w:rsid w:val="00346357"/>
    <w:rsid w:val="00346F42"/>
    <w:rsid w:val="00352FF2"/>
    <w:rsid w:val="003534C7"/>
    <w:rsid w:val="00354595"/>
    <w:rsid w:val="00354DE6"/>
    <w:rsid w:val="00354E44"/>
    <w:rsid w:val="00355982"/>
    <w:rsid w:val="0035765D"/>
    <w:rsid w:val="0035773D"/>
    <w:rsid w:val="0036049C"/>
    <w:rsid w:val="00363405"/>
    <w:rsid w:val="00363746"/>
    <w:rsid w:val="00363BE1"/>
    <w:rsid w:val="00365084"/>
    <w:rsid w:val="00365DFD"/>
    <w:rsid w:val="00366305"/>
    <w:rsid w:val="00366730"/>
    <w:rsid w:val="00370608"/>
    <w:rsid w:val="003718B9"/>
    <w:rsid w:val="00371BB2"/>
    <w:rsid w:val="00372650"/>
    <w:rsid w:val="00372919"/>
    <w:rsid w:val="00372B23"/>
    <w:rsid w:val="00375E3B"/>
    <w:rsid w:val="00376029"/>
    <w:rsid w:val="00376C13"/>
    <w:rsid w:val="00377227"/>
    <w:rsid w:val="00377903"/>
    <w:rsid w:val="00377E7A"/>
    <w:rsid w:val="00380CB3"/>
    <w:rsid w:val="00380CEB"/>
    <w:rsid w:val="003815BF"/>
    <w:rsid w:val="00381EAB"/>
    <w:rsid w:val="00383A63"/>
    <w:rsid w:val="00384519"/>
    <w:rsid w:val="00384DBA"/>
    <w:rsid w:val="00386260"/>
    <w:rsid w:val="003872B5"/>
    <w:rsid w:val="0038743B"/>
    <w:rsid w:val="00387785"/>
    <w:rsid w:val="0038798F"/>
    <w:rsid w:val="00390BA0"/>
    <w:rsid w:val="00391708"/>
    <w:rsid w:val="003937CC"/>
    <w:rsid w:val="0039405C"/>
    <w:rsid w:val="00394E64"/>
    <w:rsid w:val="003959E1"/>
    <w:rsid w:val="003A0216"/>
    <w:rsid w:val="003A06AC"/>
    <w:rsid w:val="003A31C5"/>
    <w:rsid w:val="003A3206"/>
    <w:rsid w:val="003A3456"/>
    <w:rsid w:val="003A3A52"/>
    <w:rsid w:val="003A3C6A"/>
    <w:rsid w:val="003A4488"/>
    <w:rsid w:val="003A5FEF"/>
    <w:rsid w:val="003A69C3"/>
    <w:rsid w:val="003B0A91"/>
    <w:rsid w:val="003B2A6B"/>
    <w:rsid w:val="003B2CB1"/>
    <w:rsid w:val="003B4DAA"/>
    <w:rsid w:val="003B50DC"/>
    <w:rsid w:val="003B50F4"/>
    <w:rsid w:val="003B54FC"/>
    <w:rsid w:val="003B625E"/>
    <w:rsid w:val="003B6F11"/>
    <w:rsid w:val="003C2E61"/>
    <w:rsid w:val="003C2FF3"/>
    <w:rsid w:val="003C313F"/>
    <w:rsid w:val="003C4663"/>
    <w:rsid w:val="003C648D"/>
    <w:rsid w:val="003C6688"/>
    <w:rsid w:val="003C6882"/>
    <w:rsid w:val="003C7191"/>
    <w:rsid w:val="003C76F2"/>
    <w:rsid w:val="003C78C8"/>
    <w:rsid w:val="003C7AF0"/>
    <w:rsid w:val="003D04F3"/>
    <w:rsid w:val="003D0755"/>
    <w:rsid w:val="003D096F"/>
    <w:rsid w:val="003D2523"/>
    <w:rsid w:val="003D2B17"/>
    <w:rsid w:val="003D4371"/>
    <w:rsid w:val="003D4E79"/>
    <w:rsid w:val="003D7BB8"/>
    <w:rsid w:val="003E0F3B"/>
    <w:rsid w:val="003E0F83"/>
    <w:rsid w:val="003E1FCF"/>
    <w:rsid w:val="003E2A7F"/>
    <w:rsid w:val="003E2F50"/>
    <w:rsid w:val="003E3154"/>
    <w:rsid w:val="003E32A4"/>
    <w:rsid w:val="003E4690"/>
    <w:rsid w:val="003E47C3"/>
    <w:rsid w:val="003E644A"/>
    <w:rsid w:val="003E7013"/>
    <w:rsid w:val="003F015B"/>
    <w:rsid w:val="003F0A91"/>
    <w:rsid w:val="003F0B5B"/>
    <w:rsid w:val="003F0C82"/>
    <w:rsid w:val="003F2535"/>
    <w:rsid w:val="003F2817"/>
    <w:rsid w:val="003F2CFF"/>
    <w:rsid w:val="003F624B"/>
    <w:rsid w:val="003F6560"/>
    <w:rsid w:val="004000A7"/>
    <w:rsid w:val="00400AFA"/>
    <w:rsid w:val="00400C11"/>
    <w:rsid w:val="00401150"/>
    <w:rsid w:val="004026C4"/>
    <w:rsid w:val="004039BF"/>
    <w:rsid w:val="00403DC5"/>
    <w:rsid w:val="004051B2"/>
    <w:rsid w:val="004055F9"/>
    <w:rsid w:val="004065F2"/>
    <w:rsid w:val="004066CB"/>
    <w:rsid w:val="004070A6"/>
    <w:rsid w:val="0040777B"/>
    <w:rsid w:val="0040791C"/>
    <w:rsid w:val="004100D9"/>
    <w:rsid w:val="00410128"/>
    <w:rsid w:val="00410E92"/>
    <w:rsid w:val="0041150C"/>
    <w:rsid w:val="00412457"/>
    <w:rsid w:val="00412488"/>
    <w:rsid w:val="00412EFD"/>
    <w:rsid w:val="0041332B"/>
    <w:rsid w:val="004135B4"/>
    <w:rsid w:val="004136AB"/>
    <w:rsid w:val="004139CE"/>
    <w:rsid w:val="00414CD3"/>
    <w:rsid w:val="00414E40"/>
    <w:rsid w:val="00417578"/>
    <w:rsid w:val="00417685"/>
    <w:rsid w:val="00417CE8"/>
    <w:rsid w:val="004214C8"/>
    <w:rsid w:val="00422A9F"/>
    <w:rsid w:val="00423F6B"/>
    <w:rsid w:val="00424030"/>
    <w:rsid w:val="00424300"/>
    <w:rsid w:val="00424D3D"/>
    <w:rsid w:val="00425AFA"/>
    <w:rsid w:val="00427495"/>
    <w:rsid w:val="0043037F"/>
    <w:rsid w:val="004307D1"/>
    <w:rsid w:val="00431501"/>
    <w:rsid w:val="004316B7"/>
    <w:rsid w:val="00433309"/>
    <w:rsid w:val="004334B2"/>
    <w:rsid w:val="00433A5E"/>
    <w:rsid w:val="0043418B"/>
    <w:rsid w:val="00440C0F"/>
    <w:rsid w:val="004452E4"/>
    <w:rsid w:val="004464F0"/>
    <w:rsid w:val="00446776"/>
    <w:rsid w:val="00446EAA"/>
    <w:rsid w:val="004476C9"/>
    <w:rsid w:val="0044775F"/>
    <w:rsid w:val="00451EC0"/>
    <w:rsid w:val="00452709"/>
    <w:rsid w:val="004541EA"/>
    <w:rsid w:val="00454C26"/>
    <w:rsid w:val="004552C6"/>
    <w:rsid w:val="0045571F"/>
    <w:rsid w:val="00455A56"/>
    <w:rsid w:val="0045632E"/>
    <w:rsid w:val="004566BB"/>
    <w:rsid w:val="00456DBA"/>
    <w:rsid w:val="00456E55"/>
    <w:rsid w:val="00456F1C"/>
    <w:rsid w:val="0046018C"/>
    <w:rsid w:val="00460E1B"/>
    <w:rsid w:val="00461CB9"/>
    <w:rsid w:val="00462715"/>
    <w:rsid w:val="00462A3C"/>
    <w:rsid w:val="004641F6"/>
    <w:rsid w:val="0046439D"/>
    <w:rsid w:val="00464E5A"/>
    <w:rsid w:val="00465E22"/>
    <w:rsid w:val="00465EDE"/>
    <w:rsid w:val="00466690"/>
    <w:rsid w:val="00466D54"/>
    <w:rsid w:val="004678FC"/>
    <w:rsid w:val="004721D9"/>
    <w:rsid w:val="0047273F"/>
    <w:rsid w:val="00473EAA"/>
    <w:rsid w:val="004743F7"/>
    <w:rsid w:val="0047614A"/>
    <w:rsid w:val="0047622C"/>
    <w:rsid w:val="004762AB"/>
    <w:rsid w:val="00480BD0"/>
    <w:rsid w:val="00481444"/>
    <w:rsid w:val="0048272F"/>
    <w:rsid w:val="00483FE6"/>
    <w:rsid w:val="0048457C"/>
    <w:rsid w:val="0048461A"/>
    <w:rsid w:val="004846DA"/>
    <w:rsid w:val="0048557C"/>
    <w:rsid w:val="00486D08"/>
    <w:rsid w:val="004871A0"/>
    <w:rsid w:val="004901C1"/>
    <w:rsid w:val="004903E2"/>
    <w:rsid w:val="00490BD3"/>
    <w:rsid w:val="004917D3"/>
    <w:rsid w:val="00492873"/>
    <w:rsid w:val="00494818"/>
    <w:rsid w:val="00494D5C"/>
    <w:rsid w:val="00494FA6"/>
    <w:rsid w:val="004958F8"/>
    <w:rsid w:val="004964A6"/>
    <w:rsid w:val="00497721"/>
    <w:rsid w:val="00497A69"/>
    <w:rsid w:val="004A0801"/>
    <w:rsid w:val="004A181F"/>
    <w:rsid w:val="004A1E33"/>
    <w:rsid w:val="004A2FB3"/>
    <w:rsid w:val="004A3953"/>
    <w:rsid w:val="004A59FB"/>
    <w:rsid w:val="004A6770"/>
    <w:rsid w:val="004A7DCB"/>
    <w:rsid w:val="004B256B"/>
    <w:rsid w:val="004B29E9"/>
    <w:rsid w:val="004B439A"/>
    <w:rsid w:val="004B4DD4"/>
    <w:rsid w:val="004B4DDB"/>
    <w:rsid w:val="004B502B"/>
    <w:rsid w:val="004B5154"/>
    <w:rsid w:val="004B71A1"/>
    <w:rsid w:val="004B774E"/>
    <w:rsid w:val="004C0094"/>
    <w:rsid w:val="004C0387"/>
    <w:rsid w:val="004C14C5"/>
    <w:rsid w:val="004C1583"/>
    <w:rsid w:val="004C3023"/>
    <w:rsid w:val="004C327F"/>
    <w:rsid w:val="004C45E3"/>
    <w:rsid w:val="004C50A6"/>
    <w:rsid w:val="004C5984"/>
    <w:rsid w:val="004C60E6"/>
    <w:rsid w:val="004C77CD"/>
    <w:rsid w:val="004C7826"/>
    <w:rsid w:val="004D01F9"/>
    <w:rsid w:val="004D0360"/>
    <w:rsid w:val="004D10C7"/>
    <w:rsid w:val="004D1988"/>
    <w:rsid w:val="004D1B43"/>
    <w:rsid w:val="004D1B74"/>
    <w:rsid w:val="004D3EB7"/>
    <w:rsid w:val="004D5119"/>
    <w:rsid w:val="004D5AAD"/>
    <w:rsid w:val="004D698A"/>
    <w:rsid w:val="004D69A1"/>
    <w:rsid w:val="004D6ADB"/>
    <w:rsid w:val="004D7088"/>
    <w:rsid w:val="004D7FBB"/>
    <w:rsid w:val="004E025A"/>
    <w:rsid w:val="004E10C1"/>
    <w:rsid w:val="004E22E4"/>
    <w:rsid w:val="004E24D9"/>
    <w:rsid w:val="004E33FD"/>
    <w:rsid w:val="004E42DE"/>
    <w:rsid w:val="004E4575"/>
    <w:rsid w:val="004E5522"/>
    <w:rsid w:val="004E60EC"/>
    <w:rsid w:val="004E653E"/>
    <w:rsid w:val="004E6BAD"/>
    <w:rsid w:val="004E7587"/>
    <w:rsid w:val="004E7842"/>
    <w:rsid w:val="004E7F9B"/>
    <w:rsid w:val="004F0890"/>
    <w:rsid w:val="004F08B6"/>
    <w:rsid w:val="004F0B87"/>
    <w:rsid w:val="004F1949"/>
    <w:rsid w:val="004F1A73"/>
    <w:rsid w:val="004F2911"/>
    <w:rsid w:val="004F2C52"/>
    <w:rsid w:val="004F2E39"/>
    <w:rsid w:val="004F353E"/>
    <w:rsid w:val="004F453F"/>
    <w:rsid w:val="004F46DF"/>
    <w:rsid w:val="004F5152"/>
    <w:rsid w:val="004F71D3"/>
    <w:rsid w:val="004F777A"/>
    <w:rsid w:val="00500A37"/>
    <w:rsid w:val="00500AC3"/>
    <w:rsid w:val="00500D1B"/>
    <w:rsid w:val="0050179D"/>
    <w:rsid w:val="00503AB2"/>
    <w:rsid w:val="005047C5"/>
    <w:rsid w:val="00504B20"/>
    <w:rsid w:val="00504CBB"/>
    <w:rsid w:val="00505A83"/>
    <w:rsid w:val="00505C4D"/>
    <w:rsid w:val="00505CA4"/>
    <w:rsid w:val="00506036"/>
    <w:rsid w:val="00506FE7"/>
    <w:rsid w:val="00507141"/>
    <w:rsid w:val="0051078E"/>
    <w:rsid w:val="005108E8"/>
    <w:rsid w:val="005115EA"/>
    <w:rsid w:val="00512012"/>
    <w:rsid w:val="00512FA0"/>
    <w:rsid w:val="00513BA1"/>
    <w:rsid w:val="00514FD2"/>
    <w:rsid w:val="00515290"/>
    <w:rsid w:val="00515378"/>
    <w:rsid w:val="005158A4"/>
    <w:rsid w:val="00517A8E"/>
    <w:rsid w:val="00520C25"/>
    <w:rsid w:val="00521816"/>
    <w:rsid w:val="00521A58"/>
    <w:rsid w:val="00524849"/>
    <w:rsid w:val="0052492E"/>
    <w:rsid w:val="00525176"/>
    <w:rsid w:val="00526E15"/>
    <w:rsid w:val="00526E22"/>
    <w:rsid w:val="00526F8F"/>
    <w:rsid w:val="0052799E"/>
    <w:rsid w:val="0053024F"/>
    <w:rsid w:val="00530992"/>
    <w:rsid w:val="00530EED"/>
    <w:rsid w:val="00531E33"/>
    <w:rsid w:val="0053370D"/>
    <w:rsid w:val="00534E85"/>
    <w:rsid w:val="0053654B"/>
    <w:rsid w:val="00537256"/>
    <w:rsid w:val="0053767E"/>
    <w:rsid w:val="00540173"/>
    <w:rsid w:val="0054098A"/>
    <w:rsid w:val="005411AE"/>
    <w:rsid w:val="005411CA"/>
    <w:rsid w:val="005413C1"/>
    <w:rsid w:val="005413D9"/>
    <w:rsid w:val="00541D92"/>
    <w:rsid w:val="0054296F"/>
    <w:rsid w:val="00543486"/>
    <w:rsid w:val="00543D25"/>
    <w:rsid w:val="005442FD"/>
    <w:rsid w:val="005448B9"/>
    <w:rsid w:val="00544970"/>
    <w:rsid w:val="00544DCE"/>
    <w:rsid w:val="00545050"/>
    <w:rsid w:val="00547232"/>
    <w:rsid w:val="00550ED0"/>
    <w:rsid w:val="00550F77"/>
    <w:rsid w:val="00551CF9"/>
    <w:rsid w:val="005527E0"/>
    <w:rsid w:val="0055351F"/>
    <w:rsid w:val="00553951"/>
    <w:rsid w:val="00555050"/>
    <w:rsid w:val="00556230"/>
    <w:rsid w:val="00556ED7"/>
    <w:rsid w:val="0055712B"/>
    <w:rsid w:val="00557528"/>
    <w:rsid w:val="00560962"/>
    <w:rsid w:val="005628DB"/>
    <w:rsid w:val="005629C3"/>
    <w:rsid w:val="00562BF4"/>
    <w:rsid w:val="00563B64"/>
    <w:rsid w:val="005641C6"/>
    <w:rsid w:val="00564514"/>
    <w:rsid w:val="00564E17"/>
    <w:rsid w:val="00565CE9"/>
    <w:rsid w:val="0056656A"/>
    <w:rsid w:val="005669BB"/>
    <w:rsid w:val="00566B2E"/>
    <w:rsid w:val="00566D2B"/>
    <w:rsid w:val="005711F1"/>
    <w:rsid w:val="00571999"/>
    <w:rsid w:val="005721AF"/>
    <w:rsid w:val="00572B8C"/>
    <w:rsid w:val="0057322F"/>
    <w:rsid w:val="0057386F"/>
    <w:rsid w:val="0057616F"/>
    <w:rsid w:val="005826FF"/>
    <w:rsid w:val="00583AF9"/>
    <w:rsid w:val="00583ED5"/>
    <w:rsid w:val="005842B7"/>
    <w:rsid w:val="00584A10"/>
    <w:rsid w:val="00590746"/>
    <w:rsid w:val="00591118"/>
    <w:rsid w:val="00591B92"/>
    <w:rsid w:val="005924B9"/>
    <w:rsid w:val="00592636"/>
    <w:rsid w:val="00594703"/>
    <w:rsid w:val="00595902"/>
    <w:rsid w:val="00595D22"/>
    <w:rsid w:val="005964DC"/>
    <w:rsid w:val="005A14D6"/>
    <w:rsid w:val="005A2157"/>
    <w:rsid w:val="005A2288"/>
    <w:rsid w:val="005A3A9E"/>
    <w:rsid w:val="005A3C95"/>
    <w:rsid w:val="005A4148"/>
    <w:rsid w:val="005A4355"/>
    <w:rsid w:val="005A5FE1"/>
    <w:rsid w:val="005A7A07"/>
    <w:rsid w:val="005A7CC5"/>
    <w:rsid w:val="005B02CF"/>
    <w:rsid w:val="005B1655"/>
    <w:rsid w:val="005B16C4"/>
    <w:rsid w:val="005B1C67"/>
    <w:rsid w:val="005B1CEC"/>
    <w:rsid w:val="005B47F8"/>
    <w:rsid w:val="005B4A74"/>
    <w:rsid w:val="005B4E2B"/>
    <w:rsid w:val="005B4ED3"/>
    <w:rsid w:val="005B588B"/>
    <w:rsid w:val="005B5B7E"/>
    <w:rsid w:val="005C08B9"/>
    <w:rsid w:val="005C183B"/>
    <w:rsid w:val="005C18A6"/>
    <w:rsid w:val="005C5245"/>
    <w:rsid w:val="005C54FC"/>
    <w:rsid w:val="005C5916"/>
    <w:rsid w:val="005C6067"/>
    <w:rsid w:val="005C704C"/>
    <w:rsid w:val="005C7514"/>
    <w:rsid w:val="005D03D1"/>
    <w:rsid w:val="005D040B"/>
    <w:rsid w:val="005D1F77"/>
    <w:rsid w:val="005D282D"/>
    <w:rsid w:val="005D31CF"/>
    <w:rsid w:val="005D4424"/>
    <w:rsid w:val="005D4BC6"/>
    <w:rsid w:val="005E1074"/>
    <w:rsid w:val="005E1BB3"/>
    <w:rsid w:val="005E2DB7"/>
    <w:rsid w:val="005E3504"/>
    <w:rsid w:val="005E4D00"/>
    <w:rsid w:val="005E625C"/>
    <w:rsid w:val="005E77C8"/>
    <w:rsid w:val="005F02A9"/>
    <w:rsid w:val="005F071F"/>
    <w:rsid w:val="005F1BB8"/>
    <w:rsid w:val="005F1F83"/>
    <w:rsid w:val="005F2970"/>
    <w:rsid w:val="005F41BD"/>
    <w:rsid w:val="005F55DD"/>
    <w:rsid w:val="005F5A2D"/>
    <w:rsid w:val="005F6249"/>
    <w:rsid w:val="005F686E"/>
    <w:rsid w:val="005F7B22"/>
    <w:rsid w:val="005F7ED0"/>
    <w:rsid w:val="0060005D"/>
    <w:rsid w:val="00602354"/>
    <w:rsid w:val="00602C40"/>
    <w:rsid w:val="00602F65"/>
    <w:rsid w:val="00603D30"/>
    <w:rsid w:val="006045AF"/>
    <w:rsid w:val="00610299"/>
    <w:rsid w:val="0061132C"/>
    <w:rsid w:val="0061168E"/>
    <w:rsid w:val="006134CE"/>
    <w:rsid w:val="00613E7B"/>
    <w:rsid w:val="006141C9"/>
    <w:rsid w:val="006144E2"/>
    <w:rsid w:val="00614A69"/>
    <w:rsid w:val="00614AEA"/>
    <w:rsid w:val="006176D6"/>
    <w:rsid w:val="0061782F"/>
    <w:rsid w:val="006208AC"/>
    <w:rsid w:val="00620AD0"/>
    <w:rsid w:val="00622275"/>
    <w:rsid w:val="00622298"/>
    <w:rsid w:val="00623717"/>
    <w:rsid w:val="0062448E"/>
    <w:rsid w:val="00624EA7"/>
    <w:rsid w:val="006259B9"/>
    <w:rsid w:val="00625FCB"/>
    <w:rsid w:val="00626822"/>
    <w:rsid w:val="00626B47"/>
    <w:rsid w:val="00626EE5"/>
    <w:rsid w:val="0062701C"/>
    <w:rsid w:val="00627134"/>
    <w:rsid w:val="006278E9"/>
    <w:rsid w:val="00627AD4"/>
    <w:rsid w:val="00627EB8"/>
    <w:rsid w:val="00630666"/>
    <w:rsid w:val="00630FC0"/>
    <w:rsid w:val="006311F6"/>
    <w:rsid w:val="006316DF"/>
    <w:rsid w:val="0063193B"/>
    <w:rsid w:val="006319C9"/>
    <w:rsid w:val="00632DCB"/>
    <w:rsid w:val="00632EC7"/>
    <w:rsid w:val="00632F11"/>
    <w:rsid w:val="00633DE0"/>
    <w:rsid w:val="00636718"/>
    <w:rsid w:val="00636C4C"/>
    <w:rsid w:val="00636DD2"/>
    <w:rsid w:val="00637FDA"/>
    <w:rsid w:val="006405A7"/>
    <w:rsid w:val="00641636"/>
    <w:rsid w:val="0064293E"/>
    <w:rsid w:val="00643E4D"/>
    <w:rsid w:val="00645925"/>
    <w:rsid w:val="00645D69"/>
    <w:rsid w:val="00647DC0"/>
    <w:rsid w:val="00650B4C"/>
    <w:rsid w:val="006512D3"/>
    <w:rsid w:val="00651AF3"/>
    <w:rsid w:val="00651C1C"/>
    <w:rsid w:val="0065296E"/>
    <w:rsid w:val="00652CD6"/>
    <w:rsid w:val="00654513"/>
    <w:rsid w:val="00655109"/>
    <w:rsid w:val="00656ECF"/>
    <w:rsid w:val="006605F0"/>
    <w:rsid w:val="00660D01"/>
    <w:rsid w:val="0066166A"/>
    <w:rsid w:val="00662936"/>
    <w:rsid w:val="00663A92"/>
    <w:rsid w:val="00663B5D"/>
    <w:rsid w:val="00663CE6"/>
    <w:rsid w:val="00664F6D"/>
    <w:rsid w:val="006653DB"/>
    <w:rsid w:val="00665C4C"/>
    <w:rsid w:val="00667A83"/>
    <w:rsid w:val="00667D31"/>
    <w:rsid w:val="00667F91"/>
    <w:rsid w:val="006702DD"/>
    <w:rsid w:val="00671F26"/>
    <w:rsid w:val="00673660"/>
    <w:rsid w:val="00673870"/>
    <w:rsid w:val="0067470D"/>
    <w:rsid w:val="0067523A"/>
    <w:rsid w:val="00675274"/>
    <w:rsid w:val="0067778D"/>
    <w:rsid w:val="006808BE"/>
    <w:rsid w:val="00680ACF"/>
    <w:rsid w:val="006826AC"/>
    <w:rsid w:val="00684704"/>
    <w:rsid w:val="00686004"/>
    <w:rsid w:val="00686099"/>
    <w:rsid w:val="00690417"/>
    <w:rsid w:val="00691067"/>
    <w:rsid w:val="006912E2"/>
    <w:rsid w:val="0069131A"/>
    <w:rsid w:val="0069140B"/>
    <w:rsid w:val="00691455"/>
    <w:rsid w:val="006945F1"/>
    <w:rsid w:val="00696278"/>
    <w:rsid w:val="00696A5A"/>
    <w:rsid w:val="00697315"/>
    <w:rsid w:val="00697902"/>
    <w:rsid w:val="00697B05"/>
    <w:rsid w:val="00697DF9"/>
    <w:rsid w:val="006A1A24"/>
    <w:rsid w:val="006A2992"/>
    <w:rsid w:val="006A371C"/>
    <w:rsid w:val="006A5CE3"/>
    <w:rsid w:val="006A68A3"/>
    <w:rsid w:val="006A7282"/>
    <w:rsid w:val="006B00AB"/>
    <w:rsid w:val="006B1A16"/>
    <w:rsid w:val="006B43B1"/>
    <w:rsid w:val="006B5862"/>
    <w:rsid w:val="006B5F41"/>
    <w:rsid w:val="006B6DDE"/>
    <w:rsid w:val="006B7835"/>
    <w:rsid w:val="006B7DED"/>
    <w:rsid w:val="006C1295"/>
    <w:rsid w:val="006C22D5"/>
    <w:rsid w:val="006C2A4E"/>
    <w:rsid w:val="006C32E3"/>
    <w:rsid w:val="006C506E"/>
    <w:rsid w:val="006C54F8"/>
    <w:rsid w:val="006C5BAA"/>
    <w:rsid w:val="006C6E93"/>
    <w:rsid w:val="006C70F2"/>
    <w:rsid w:val="006C714B"/>
    <w:rsid w:val="006C7397"/>
    <w:rsid w:val="006C7AC8"/>
    <w:rsid w:val="006D09DF"/>
    <w:rsid w:val="006D0CAB"/>
    <w:rsid w:val="006D20BC"/>
    <w:rsid w:val="006D2E79"/>
    <w:rsid w:val="006D3246"/>
    <w:rsid w:val="006D4821"/>
    <w:rsid w:val="006D4E3C"/>
    <w:rsid w:val="006D4FE8"/>
    <w:rsid w:val="006D667E"/>
    <w:rsid w:val="006D6B68"/>
    <w:rsid w:val="006D6FF4"/>
    <w:rsid w:val="006E0189"/>
    <w:rsid w:val="006E057D"/>
    <w:rsid w:val="006E12F6"/>
    <w:rsid w:val="006E1DFD"/>
    <w:rsid w:val="006E364E"/>
    <w:rsid w:val="006E3CAD"/>
    <w:rsid w:val="006E443A"/>
    <w:rsid w:val="006E44B4"/>
    <w:rsid w:val="006F03E4"/>
    <w:rsid w:val="006F15F8"/>
    <w:rsid w:val="006F470D"/>
    <w:rsid w:val="006F4ABD"/>
    <w:rsid w:val="006F4CB3"/>
    <w:rsid w:val="006F52D5"/>
    <w:rsid w:val="006F5E41"/>
    <w:rsid w:val="006F6833"/>
    <w:rsid w:val="006F7289"/>
    <w:rsid w:val="006F7ECF"/>
    <w:rsid w:val="007006E5"/>
    <w:rsid w:val="007023E9"/>
    <w:rsid w:val="007029F8"/>
    <w:rsid w:val="00703153"/>
    <w:rsid w:val="007037F6"/>
    <w:rsid w:val="00703B18"/>
    <w:rsid w:val="0070422F"/>
    <w:rsid w:val="0070471E"/>
    <w:rsid w:val="007047A4"/>
    <w:rsid w:val="007049F5"/>
    <w:rsid w:val="00704B05"/>
    <w:rsid w:val="00706298"/>
    <w:rsid w:val="00706905"/>
    <w:rsid w:val="00706B55"/>
    <w:rsid w:val="0070724F"/>
    <w:rsid w:val="00707303"/>
    <w:rsid w:val="00710196"/>
    <w:rsid w:val="0071080F"/>
    <w:rsid w:val="00710FF7"/>
    <w:rsid w:val="00711165"/>
    <w:rsid w:val="0071130A"/>
    <w:rsid w:val="0071264B"/>
    <w:rsid w:val="0071283C"/>
    <w:rsid w:val="007128AA"/>
    <w:rsid w:val="00713D46"/>
    <w:rsid w:val="007142B0"/>
    <w:rsid w:val="0071462E"/>
    <w:rsid w:val="0071482B"/>
    <w:rsid w:val="00714D00"/>
    <w:rsid w:val="00716157"/>
    <w:rsid w:val="00720A0D"/>
    <w:rsid w:val="00720B9B"/>
    <w:rsid w:val="0072102A"/>
    <w:rsid w:val="00724486"/>
    <w:rsid w:val="00724662"/>
    <w:rsid w:val="00724945"/>
    <w:rsid w:val="00725F9D"/>
    <w:rsid w:val="00730DDA"/>
    <w:rsid w:val="0073149F"/>
    <w:rsid w:val="00731D02"/>
    <w:rsid w:val="00731EBB"/>
    <w:rsid w:val="00732CAF"/>
    <w:rsid w:val="00733098"/>
    <w:rsid w:val="007341CD"/>
    <w:rsid w:val="00735966"/>
    <w:rsid w:val="007362B2"/>
    <w:rsid w:val="00736BC2"/>
    <w:rsid w:val="00736F20"/>
    <w:rsid w:val="00736F29"/>
    <w:rsid w:val="007376A9"/>
    <w:rsid w:val="007377C0"/>
    <w:rsid w:val="00740CE9"/>
    <w:rsid w:val="00741830"/>
    <w:rsid w:val="00741998"/>
    <w:rsid w:val="0074247F"/>
    <w:rsid w:val="00743334"/>
    <w:rsid w:val="0074390D"/>
    <w:rsid w:val="007446A0"/>
    <w:rsid w:val="00745834"/>
    <w:rsid w:val="00746E3E"/>
    <w:rsid w:val="00747055"/>
    <w:rsid w:val="0074741F"/>
    <w:rsid w:val="007501A6"/>
    <w:rsid w:val="00751130"/>
    <w:rsid w:val="007518DC"/>
    <w:rsid w:val="00752FC8"/>
    <w:rsid w:val="00753D0E"/>
    <w:rsid w:val="00753D68"/>
    <w:rsid w:val="00753E2B"/>
    <w:rsid w:val="00754079"/>
    <w:rsid w:val="00754545"/>
    <w:rsid w:val="007554F3"/>
    <w:rsid w:val="007565F5"/>
    <w:rsid w:val="00756ECF"/>
    <w:rsid w:val="00756FE6"/>
    <w:rsid w:val="007602EE"/>
    <w:rsid w:val="00763845"/>
    <w:rsid w:val="00764654"/>
    <w:rsid w:val="00764F14"/>
    <w:rsid w:val="007654C2"/>
    <w:rsid w:val="007655C3"/>
    <w:rsid w:val="00766D1E"/>
    <w:rsid w:val="00766FAE"/>
    <w:rsid w:val="0076741B"/>
    <w:rsid w:val="00770040"/>
    <w:rsid w:val="007700C9"/>
    <w:rsid w:val="0077035B"/>
    <w:rsid w:val="00772776"/>
    <w:rsid w:val="00772AB5"/>
    <w:rsid w:val="00772DA5"/>
    <w:rsid w:val="00773F6D"/>
    <w:rsid w:val="007759A6"/>
    <w:rsid w:val="00776025"/>
    <w:rsid w:val="00776919"/>
    <w:rsid w:val="0077730A"/>
    <w:rsid w:val="00777EA9"/>
    <w:rsid w:val="00780C19"/>
    <w:rsid w:val="00781CFE"/>
    <w:rsid w:val="00782782"/>
    <w:rsid w:val="007828C5"/>
    <w:rsid w:val="00783578"/>
    <w:rsid w:val="00784041"/>
    <w:rsid w:val="0078458E"/>
    <w:rsid w:val="00784F71"/>
    <w:rsid w:val="00786171"/>
    <w:rsid w:val="00786E05"/>
    <w:rsid w:val="007870E2"/>
    <w:rsid w:val="00787330"/>
    <w:rsid w:val="00787D37"/>
    <w:rsid w:val="0079021A"/>
    <w:rsid w:val="007915E4"/>
    <w:rsid w:val="00791766"/>
    <w:rsid w:val="007917D6"/>
    <w:rsid w:val="00791CE8"/>
    <w:rsid w:val="00791E3C"/>
    <w:rsid w:val="00791FB2"/>
    <w:rsid w:val="007921E7"/>
    <w:rsid w:val="00793C96"/>
    <w:rsid w:val="007951C9"/>
    <w:rsid w:val="00796954"/>
    <w:rsid w:val="00796ADF"/>
    <w:rsid w:val="0079712C"/>
    <w:rsid w:val="00797CE8"/>
    <w:rsid w:val="007A0745"/>
    <w:rsid w:val="007A24F0"/>
    <w:rsid w:val="007A29DB"/>
    <w:rsid w:val="007A5366"/>
    <w:rsid w:val="007A55FC"/>
    <w:rsid w:val="007A67B9"/>
    <w:rsid w:val="007A7126"/>
    <w:rsid w:val="007A75F2"/>
    <w:rsid w:val="007A793F"/>
    <w:rsid w:val="007A7A9D"/>
    <w:rsid w:val="007A7CC3"/>
    <w:rsid w:val="007B13B6"/>
    <w:rsid w:val="007B13DE"/>
    <w:rsid w:val="007B15B3"/>
    <w:rsid w:val="007B1DAC"/>
    <w:rsid w:val="007B2147"/>
    <w:rsid w:val="007B32B9"/>
    <w:rsid w:val="007B3BD6"/>
    <w:rsid w:val="007B3EC1"/>
    <w:rsid w:val="007B5C19"/>
    <w:rsid w:val="007B702F"/>
    <w:rsid w:val="007C0219"/>
    <w:rsid w:val="007C1992"/>
    <w:rsid w:val="007C1AB9"/>
    <w:rsid w:val="007C34C8"/>
    <w:rsid w:val="007C3518"/>
    <w:rsid w:val="007C3BD8"/>
    <w:rsid w:val="007C3C79"/>
    <w:rsid w:val="007C5CFD"/>
    <w:rsid w:val="007C60F6"/>
    <w:rsid w:val="007C62BB"/>
    <w:rsid w:val="007C690E"/>
    <w:rsid w:val="007C6C47"/>
    <w:rsid w:val="007C6D44"/>
    <w:rsid w:val="007D030F"/>
    <w:rsid w:val="007D0A3D"/>
    <w:rsid w:val="007D0C1A"/>
    <w:rsid w:val="007D0C67"/>
    <w:rsid w:val="007D0E75"/>
    <w:rsid w:val="007D0EE6"/>
    <w:rsid w:val="007D2892"/>
    <w:rsid w:val="007D3604"/>
    <w:rsid w:val="007D4611"/>
    <w:rsid w:val="007D47E5"/>
    <w:rsid w:val="007D54D3"/>
    <w:rsid w:val="007D6A88"/>
    <w:rsid w:val="007D6F05"/>
    <w:rsid w:val="007D7BD3"/>
    <w:rsid w:val="007E062A"/>
    <w:rsid w:val="007E1B74"/>
    <w:rsid w:val="007E283B"/>
    <w:rsid w:val="007E285A"/>
    <w:rsid w:val="007E304D"/>
    <w:rsid w:val="007E4565"/>
    <w:rsid w:val="007E4568"/>
    <w:rsid w:val="007E4A54"/>
    <w:rsid w:val="007E63A6"/>
    <w:rsid w:val="007E716E"/>
    <w:rsid w:val="007E7A3F"/>
    <w:rsid w:val="007E7FF6"/>
    <w:rsid w:val="007F0D85"/>
    <w:rsid w:val="007F562A"/>
    <w:rsid w:val="007F59E1"/>
    <w:rsid w:val="007F5D45"/>
    <w:rsid w:val="007F6BC8"/>
    <w:rsid w:val="007F6C11"/>
    <w:rsid w:val="007F7290"/>
    <w:rsid w:val="00800370"/>
    <w:rsid w:val="008037C9"/>
    <w:rsid w:val="00804EA5"/>
    <w:rsid w:val="00807882"/>
    <w:rsid w:val="00810894"/>
    <w:rsid w:val="008112F0"/>
    <w:rsid w:val="0081132D"/>
    <w:rsid w:val="008122B4"/>
    <w:rsid w:val="008142BF"/>
    <w:rsid w:val="008143B0"/>
    <w:rsid w:val="00814D51"/>
    <w:rsid w:val="00814F05"/>
    <w:rsid w:val="00815501"/>
    <w:rsid w:val="00816E2E"/>
    <w:rsid w:val="008174A8"/>
    <w:rsid w:val="0082098B"/>
    <w:rsid w:val="0082108B"/>
    <w:rsid w:val="00821BF9"/>
    <w:rsid w:val="0082241D"/>
    <w:rsid w:val="00822E27"/>
    <w:rsid w:val="00823F6C"/>
    <w:rsid w:val="00824992"/>
    <w:rsid w:val="00824E89"/>
    <w:rsid w:val="00825962"/>
    <w:rsid w:val="00825D5B"/>
    <w:rsid w:val="008260BB"/>
    <w:rsid w:val="008269B1"/>
    <w:rsid w:val="008273B1"/>
    <w:rsid w:val="00827B35"/>
    <w:rsid w:val="008318BD"/>
    <w:rsid w:val="008331B7"/>
    <w:rsid w:val="00837AFF"/>
    <w:rsid w:val="0084024F"/>
    <w:rsid w:val="00840260"/>
    <w:rsid w:val="008410B6"/>
    <w:rsid w:val="008413C6"/>
    <w:rsid w:val="00841892"/>
    <w:rsid w:val="00845FB4"/>
    <w:rsid w:val="00850DA2"/>
    <w:rsid w:val="00850EC5"/>
    <w:rsid w:val="00852118"/>
    <w:rsid w:val="00852456"/>
    <w:rsid w:val="00852959"/>
    <w:rsid w:val="00852EF7"/>
    <w:rsid w:val="008543C0"/>
    <w:rsid w:val="00855A04"/>
    <w:rsid w:val="00860B3F"/>
    <w:rsid w:val="0086128F"/>
    <w:rsid w:val="0086143F"/>
    <w:rsid w:val="00862506"/>
    <w:rsid w:val="00862567"/>
    <w:rsid w:val="00862D25"/>
    <w:rsid w:val="00864C6D"/>
    <w:rsid w:val="00864FEC"/>
    <w:rsid w:val="0086524B"/>
    <w:rsid w:val="00865A52"/>
    <w:rsid w:val="00865A62"/>
    <w:rsid w:val="00866385"/>
    <w:rsid w:val="00871982"/>
    <w:rsid w:val="008719CE"/>
    <w:rsid w:val="0087203B"/>
    <w:rsid w:val="0087206C"/>
    <w:rsid w:val="0087303E"/>
    <w:rsid w:val="00873DA6"/>
    <w:rsid w:val="008758B7"/>
    <w:rsid w:val="00875DC8"/>
    <w:rsid w:val="00876714"/>
    <w:rsid w:val="00876776"/>
    <w:rsid w:val="00876D5D"/>
    <w:rsid w:val="008800AC"/>
    <w:rsid w:val="0088061C"/>
    <w:rsid w:val="0088159A"/>
    <w:rsid w:val="0088312E"/>
    <w:rsid w:val="008834C4"/>
    <w:rsid w:val="008837E1"/>
    <w:rsid w:val="008841C4"/>
    <w:rsid w:val="00884245"/>
    <w:rsid w:val="0088514F"/>
    <w:rsid w:val="00890415"/>
    <w:rsid w:val="00891699"/>
    <w:rsid w:val="00892844"/>
    <w:rsid w:val="00893579"/>
    <w:rsid w:val="008A3B7B"/>
    <w:rsid w:val="008A56AD"/>
    <w:rsid w:val="008A5DC6"/>
    <w:rsid w:val="008A75F8"/>
    <w:rsid w:val="008A78D9"/>
    <w:rsid w:val="008B071C"/>
    <w:rsid w:val="008B0B00"/>
    <w:rsid w:val="008B0F17"/>
    <w:rsid w:val="008B17D4"/>
    <w:rsid w:val="008B1A90"/>
    <w:rsid w:val="008B1E8F"/>
    <w:rsid w:val="008B25F4"/>
    <w:rsid w:val="008B27E1"/>
    <w:rsid w:val="008B3E34"/>
    <w:rsid w:val="008B4551"/>
    <w:rsid w:val="008B487C"/>
    <w:rsid w:val="008B52F9"/>
    <w:rsid w:val="008B53EF"/>
    <w:rsid w:val="008B71AB"/>
    <w:rsid w:val="008B7F5F"/>
    <w:rsid w:val="008B7FAC"/>
    <w:rsid w:val="008C0133"/>
    <w:rsid w:val="008C06A4"/>
    <w:rsid w:val="008C18BF"/>
    <w:rsid w:val="008C1A2C"/>
    <w:rsid w:val="008C1F32"/>
    <w:rsid w:val="008C3E5A"/>
    <w:rsid w:val="008C4E8E"/>
    <w:rsid w:val="008C5F5F"/>
    <w:rsid w:val="008C6170"/>
    <w:rsid w:val="008C6D07"/>
    <w:rsid w:val="008C6EF6"/>
    <w:rsid w:val="008C7430"/>
    <w:rsid w:val="008C7560"/>
    <w:rsid w:val="008D1C1F"/>
    <w:rsid w:val="008D3850"/>
    <w:rsid w:val="008D497C"/>
    <w:rsid w:val="008D59B1"/>
    <w:rsid w:val="008D5D4A"/>
    <w:rsid w:val="008D66F2"/>
    <w:rsid w:val="008D696A"/>
    <w:rsid w:val="008D6999"/>
    <w:rsid w:val="008D7021"/>
    <w:rsid w:val="008E1466"/>
    <w:rsid w:val="008E15D6"/>
    <w:rsid w:val="008E218B"/>
    <w:rsid w:val="008E22CB"/>
    <w:rsid w:val="008E3148"/>
    <w:rsid w:val="008E3536"/>
    <w:rsid w:val="008E3E67"/>
    <w:rsid w:val="008E4EBC"/>
    <w:rsid w:val="008E56DC"/>
    <w:rsid w:val="008E59E5"/>
    <w:rsid w:val="008F05AC"/>
    <w:rsid w:val="008F0DDF"/>
    <w:rsid w:val="008F4190"/>
    <w:rsid w:val="008F6ECF"/>
    <w:rsid w:val="008F7197"/>
    <w:rsid w:val="009003DF"/>
    <w:rsid w:val="0090113C"/>
    <w:rsid w:val="00901A10"/>
    <w:rsid w:val="00901AF7"/>
    <w:rsid w:val="0090284E"/>
    <w:rsid w:val="0090286F"/>
    <w:rsid w:val="009028E5"/>
    <w:rsid w:val="00902A44"/>
    <w:rsid w:val="00902FF9"/>
    <w:rsid w:val="009039F2"/>
    <w:rsid w:val="00903B37"/>
    <w:rsid w:val="00904463"/>
    <w:rsid w:val="0090456E"/>
    <w:rsid w:val="00905C56"/>
    <w:rsid w:val="00906DF7"/>
    <w:rsid w:val="00907337"/>
    <w:rsid w:val="00907B45"/>
    <w:rsid w:val="00907BC7"/>
    <w:rsid w:val="00910195"/>
    <w:rsid w:val="00911A4F"/>
    <w:rsid w:val="00913113"/>
    <w:rsid w:val="009141BD"/>
    <w:rsid w:val="00914306"/>
    <w:rsid w:val="00915081"/>
    <w:rsid w:val="00915BB6"/>
    <w:rsid w:val="00915F2B"/>
    <w:rsid w:val="00916AE8"/>
    <w:rsid w:val="00917AEB"/>
    <w:rsid w:val="00917E06"/>
    <w:rsid w:val="00920188"/>
    <w:rsid w:val="00920998"/>
    <w:rsid w:val="00924124"/>
    <w:rsid w:val="00924E72"/>
    <w:rsid w:val="009258C7"/>
    <w:rsid w:val="00926908"/>
    <w:rsid w:val="00926B85"/>
    <w:rsid w:val="009276E0"/>
    <w:rsid w:val="00927B41"/>
    <w:rsid w:val="0093273B"/>
    <w:rsid w:val="009329DC"/>
    <w:rsid w:val="009335B2"/>
    <w:rsid w:val="009335D8"/>
    <w:rsid w:val="00934971"/>
    <w:rsid w:val="00936040"/>
    <w:rsid w:val="009367D3"/>
    <w:rsid w:val="009376EE"/>
    <w:rsid w:val="009403D5"/>
    <w:rsid w:val="00940885"/>
    <w:rsid w:val="00940898"/>
    <w:rsid w:val="009413F9"/>
    <w:rsid w:val="009416FA"/>
    <w:rsid w:val="00941B63"/>
    <w:rsid w:val="0094245B"/>
    <w:rsid w:val="009428EC"/>
    <w:rsid w:val="009443FD"/>
    <w:rsid w:val="009453CC"/>
    <w:rsid w:val="0094542C"/>
    <w:rsid w:val="009454D7"/>
    <w:rsid w:val="009503F9"/>
    <w:rsid w:val="00951E60"/>
    <w:rsid w:val="00952046"/>
    <w:rsid w:val="00952306"/>
    <w:rsid w:val="00953012"/>
    <w:rsid w:val="00953683"/>
    <w:rsid w:val="009539CF"/>
    <w:rsid w:val="00953E82"/>
    <w:rsid w:val="0095576C"/>
    <w:rsid w:val="00956AD4"/>
    <w:rsid w:val="00956C0B"/>
    <w:rsid w:val="009613CC"/>
    <w:rsid w:val="009619D5"/>
    <w:rsid w:val="00961EF8"/>
    <w:rsid w:val="00961F15"/>
    <w:rsid w:val="009635DA"/>
    <w:rsid w:val="00963638"/>
    <w:rsid w:val="00964ECC"/>
    <w:rsid w:val="00965AE8"/>
    <w:rsid w:val="00965E49"/>
    <w:rsid w:val="00967127"/>
    <w:rsid w:val="0096724B"/>
    <w:rsid w:val="009709B3"/>
    <w:rsid w:val="00970AD0"/>
    <w:rsid w:val="0097131A"/>
    <w:rsid w:val="009718E5"/>
    <w:rsid w:val="00971D1A"/>
    <w:rsid w:val="00972AFB"/>
    <w:rsid w:val="00973A8A"/>
    <w:rsid w:val="00974619"/>
    <w:rsid w:val="00974DA4"/>
    <w:rsid w:val="009756A5"/>
    <w:rsid w:val="00975871"/>
    <w:rsid w:val="00976771"/>
    <w:rsid w:val="00976956"/>
    <w:rsid w:val="00977CE7"/>
    <w:rsid w:val="00980520"/>
    <w:rsid w:val="00980558"/>
    <w:rsid w:val="00981932"/>
    <w:rsid w:val="009834F9"/>
    <w:rsid w:val="009839BD"/>
    <w:rsid w:val="00983FC5"/>
    <w:rsid w:val="00984758"/>
    <w:rsid w:val="00984F9C"/>
    <w:rsid w:val="00985752"/>
    <w:rsid w:val="009878E1"/>
    <w:rsid w:val="00990EA5"/>
    <w:rsid w:val="00991627"/>
    <w:rsid w:val="0099201C"/>
    <w:rsid w:val="0099308A"/>
    <w:rsid w:val="00993197"/>
    <w:rsid w:val="0099428F"/>
    <w:rsid w:val="00994B74"/>
    <w:rsid w:val="00994F4D"/>
    <w:rsid w:val="0099529D"/>
    <w:rsid w:val="009958EF"/>
    <w:rsid w:val="00995F8A"/>
    <w:rsid w:val="0099633D"/>
    <w:rsid w:val="00997F82"/>
    <w:rsid w:val="009A03D4"/>
    <w:rsid w:val="009A0DD9"/>
    <w:rsid w:val="009A10BD"/>
    <w:rsid w:val="009A1B0F"/>
    <w:rsid w:val="009A2478"/>
    <w:rsid w:val="009A2692"/>
    <w:rsid w:val="009A44C5"/>
    <w:rsid w:val="009A5BAF"/>
    <w:rsid w:val="009A6C80"/>
    <w:rsid w:val="009A6F8F"/>
    <w:rsid w:val="009A7AFD"/>
    <w:rsid w:val="009B00FA"/>
    <w:rsid w:val="009B15E3"/>
    <w:rsid w:val="009B320E"/>
    <w:rsid w:val="009B7526"/>
    <w:rsid w:val="009C0862"/>
    <w:rsid w:val="009C2251"/>
    <w:rsid w:val="009C3868"/>
    <w:rsid w:val="009C3AC0"/>
    <w:rsid w:val="009C4117"/>
    <w:rsid w:val="009C4DE0"/>
    <w:rsid w:val="009C54E7"/>
    <w:rsid w:val="009C5BDF"/>
    <w:rsid w:val="009C5CC5"/>
    <w:rsid w:val="009C7310"/>
    <w:rsid w:val="009C7937"/>
    <w:rsid w:val="009C7F08"/>
    <w:rsid w:val="009D0271"/>
    <w:rsid w:val="009D167D"/>
    <w:rsid w:val="009D1978"/>
    <w:rsid w:val="009D1985"/>
    <w:rsid w:val="009D324E"/>
    <w:rsid w:val="009D3520"/>
    <w:rsid w:val="009D4C7E"/>
    <w:rsid w:val="009D4CA4"/>
    <w:rsid w:val="009D4DBC"/>
    <w:rsid w:val="009D51CC"/>
    <w:rsid w:val="009D6262"/>
    <w:rsid w:val="009D7A27"/>
    <w:rsid w:val="009D7F5B"/>
    <w:rsid w:val="009E05FA"/>
    <w:rsid w:val="009E24AC"/>
    <w:rsid w:val="009E35A4"/>
    <w:rsid w:val="009E3A02"/>
    <w:rsid w:val="009E7C39"/>
    <w:rsid w:val="009F0240"/>
    <w:rsid w:val="009F0B94"/>
    <w:rsid w:val="009F0D56"/>
    <w:rsid w:val="009F1285"/>
    <w:rsid w:val="009F373F"/>
    <w:rsid w:val="009F53F0"/>
    <w:rsid w:val="009F710C"/>
    <w:rsid w:val="00A0036C"/>
    <w:rsid w:val="00A00417"/>
    <w:rsid w:val="00A00917"/>
    <w:rsid w:val="00A00CBB"/>
    <w:rsid w:val="00A00E1A"/>
    <w:rsid w:val="00A01164"/>
    <w:rsid w:val="00A038EE"/>
    <w:rsid w:val="00A04448"/>
    <w:rsid w:val="00A0449F"/>
    <w:rsid w:val="00A04BB8"/>
    <w:rsid w:val="00A04F87"/>
    <w:rsid w:val="00A06FF6"/>
    <w:rsid w:val="00A0740E"/>
    <w:rsid w:val="00A07CE1"/>
    <w:rsid w:val="00A1026B"/>
    <w:rsid w:val="00A10633"/>
    <w:rsid w:val="00A10B41"/>
    <w:rsid w:val="00A10EFF"/>
    <w:rsid w:val="00A110CC"/>
    <w:rsid w:val="00A1149F"/>
    <w:rsid w:val="00A12234"/>
    <w:rsid w:val="00A12632"/>
    <w:rsid w:val="00A12724"/>
    <w:rsid w:val="00A12AA2"/>
    <w:rsid w:val="00A138C6"/>
    <w:rsid w:val="00A139C1"/>
    <w:rsid w:val="00A142BA"/>
    <w:rsid w:val="00A144CF"/>
    <w:rsid w:val="00A1549F"/>
    <w:rsid w:val="00A1687A"/>
    <w:rsid w:val="00A16D1E"/>
    <w:rsid w:val="00A17862"/>
    <w:rsid w:val="00A2111E"/>
    <w:rsid w:val="00A22A8C"/>
    <w:rsid w:val="00A241BA"/>
    <w:rsid w:val="00A26166"/>
    <w:rsid w:val="00A262C3"/>
    <w:rsid w:val="00A264CF"/>
    <w:rsid w:val="00A26BF0"/>
    <w:rsid w:val="00A27A61"/>
    <w:rsid w:val="00A306B8"/>
    <w:rsid w:val="00A30DE5"/>
    <w:rsid w:val="00A31454"/>
    <w:rsid w:val="00A3164D"/>
    <w:rsid w:val="00A31E5D"/>
    <w:rsid w:val="00A32046"/>
    <w:rsid w:val="00A320FE"/>
    <w:rsid w:val="00A34469"/>
    <w:rsid w:val="00A35A4D"/>
    <w:rsid w:val="00A3657C"/>
    <w:rsid w:val="00A36BD2"/>
    <w:rsid w:val="00A36DC4"/>
    <w:rsid w:val="00A36FC9"/>
    <w:rsid w:val="00A40B6E"/>
    <w:rsid w:val="00A411F8"/>
    <w:rsid w:val="00A41D07"/>
    <w:rsid w:val="00A435FE"/>
    <w:rsid w:val="00A4391F"/>
    <w:rsid w:val="00A45076"/>
    <w:rsid w:val="00A452D9"/>
    <w:rsid w:val="00A45581"/>
    <w:rsid w:val="00A45F4B"/>
    <w:rsid w:val="00A463BB"/>
    <w:rsid w:val="00A463BF"/>
    <w:rsid w:val="00A51CF0"/>
    <w:rsid w:val="00A52290"/>
    <w:rsid w:val="00A525EF"/>
    <w:rsid w:val="00A56300"/>
    <w:rsid w:val="00A57112"/>
    <w:rsid w:val="00A5777F"/>
    <w:rsid w:val="00A6190F"/>
    <w:rsid w:val="00A64245"/>
    <w:rsid w:val="00A64A34"/>
    <w:rsid w:val="00A64C79"/>
    <w:rsid w:val="00A65B00"/>
    <w:rsid w:val="00A7148D"/>
    <w:rsid w:val="00A71C8E"/>
    <w:rsid w:val="00A722E4"/>
    <w:rsid w:val="00A73EA1"/>
    <w:rsid w:val="00A7443A"/>
    <w:rsid w:val="00A74A8D"/>
    <w:rsid w:val="00A75196"/>
    <w:rsid w:val="00A76386"/>
    <w:rsid w:val="00A76C02"/>
    <w:rsid w:val="00A775DD"/>
    <w:rsid w:val="00A778EC"/>
    <w:rsid w:val="00A77D64"/>
    <w:rsid w:val="00A77F82"/>
    <w:rsid w:val="00A816CB"/>
    <w:rsid w:val="00A83BE5"/>
    <w:rsid w:val="00A853DB"/>
    <w:rsid w:val="00A86B75"/>
    <w:rsid w:val="00A870E4"/>
    <w:rsid w:val="00A87397"/>
    <w:rsid w:val="00A87895"/>
    <w:rsid w:val="00A9006A"/>
    <w:rsid w:val="00A910AB"/>
    <w:rsid w:val="00A932F9"/>
    <w:rsid w:val="00A9356D"/>
    <w:rsid w:val="00A93B87"/>
    <w:rsid w:val="00A95244"/>
    <w:rsid w:val="00A95798"/>
    <w:rsid w:val="00A962D6"/>
    <w:rsid w:val="00AA19B0"/>
    <w:rsid w:val="00AA2160"/>
    <w:rsid w:val="00AA3024"/>
    <w:rsid w:val="00AA3377"/>
    <w:rsid w:val="00AA4806"/>
    <w:rsid w:val="00AA5638"/>
    <w:rsid w:val="00AA5CEC"/>
    <w:rsid w:val="00AA646B"/>
    <w:rsid w:val="00AA7B9D"/>
    <w:rsid w:val="00AB124C"/>
    <w:rsid w:val="00AB1A98"/>
    <w:rsid w:val="00AB3DD1"/>
    <w:rsid w:val="00AB3E0F"/>
    <w:rsid w:val="00AB4599"/>
    <w:rsid w:val="00AB4601"/>
    <w:rsid w:val="00AB55C0"/>
    <w:rsid w:val="00AB5F03"/>
    <w:rsid w:val="00AB5F43"/>
    <w:rsid w:val="00AB6CBF"/>
    <w:rsid w:val="00AB6D3B"/>
    <w:rsid w:val="00AB6E3D"/>
    <w:rsid w:val="00AB6F40"/>
    <w:rsid w:val="00AB6F78"/>
    <w:rsid w:val="00AC0079"/>
    <w:rsid w:val="00AC126D"/>
    <w:rsid w:val="00AC1954"/>
    <w:rsid w:val="00AC56E9"/>
    <w:rsid w:val="00AC5723"/>
    <w:rsid w:val="00AC6948"/>
    <w:rsid w:val="00AC6B5B"/>
    <w:rsid w:val="00AC7E38"/>
    <w:rsid w:val="00AD0258"/>
    <w:rsid w:val="00AD106A"/>
    <w:rsid w:val="00AD3877"/>
    <w:rsid w:val="00AD39C6"/>
    <w:rsid w:val="00AD3A0C"/>
    <w:rsid w:val="00AD3F0C"/>
    <w:rsid w:val="00AD4670"/>
    <w:rsid w:val="00AD4830"/>
    <w:rsid w:val="00AD4907"/>
    <w:rsid w:val="00AD5833"/>
    <w:rsid w:val="00AD751F"/>
    <w:rsid w:val="00AE121B"/>
    <w:rsid w:val="00AE42F3"/>
    <w:rsid w:val="00AE56BF"/>
    <w:rsid w:val="00AE59C8"/>
    <w:rsid w:val="00AE6A6B"/>
    <w:rsid w:val="00AE6F54"/>
    <w:rsid w:val="00AE721B"/>
    <w:rsid w:val="00AF10CA"/>
    <w:rsid w:val="00AF2F77"/>
    <w:rsid w:val="00AF35EB"/>
    <w:rsid w:val="00AF4D60"/>
    <w:rsid w:val="00AF5321"/>
    <w:rsid w:val="00AF57BB"/>
    <w:rsid w:val="00AF6549"/>
    <w:rsid w:val="00AF77DC"/>
    <w:rsid w:val="00AF7987"/>
    <w:rsid w:val="00AF7C65"/>
    <w:rsid w:val="00B000A7"/>
    <w:rsid w:val="00B00D95"/>
    <w:rsid w:val="00B0171F"/>
    <w:rsid w:val="00B01A96"/>
    <w:rsid w:val="00B0361B"/>
    <w:rsid w:val="00B0402B"/>
    <w:rsid w:val="00B04057"/>
    <w:rsid w:val="00B04880"/>
    <w:rsid w:val="00B04EA1"/>
    <w:rsid w:val="00B1125B"/>
    <w:rsid w:val="00B11273"/>
    <w:rsid w:val="00B11E85"/>
    <w:rsid w:val="00B12B3D"/>
    <w:rsid w:val="00B17CDE"/>
    <w:rsid w:val="00B21171"/>
    <w:rsid w:val="00B220A7"/>
    <w:rsid w:val="00B24140"/>
    <w:rsid w:val="00B25DA7"/>
    <w:rsid w:val="00B27D60"/>
    <w:rsid w:val="00B30A03"/>
    <w:rsid w:val="00B31F8E"/>
    <w:rsid w:val="00B334C0"/>
    <w:rsid w:val="00B34514"/>
    <w:rsid w:val="00B34BFD"/>
    <w:rsid w:val="00B34EE3"/>
    <w:rsid w:val="00B359B6"/>
    <w:rsid w:val="00B3756B"/>
    <w:rsid w:val="00B4122F"/>
    <w:rsid w:val="00B4179D"/>
    <w:rsid w:val="00B4307C"/>
    <w:rsid w:val="00B43E4B"/>
    <w:rsid w:val="00B442A1"/>
    <w:rsid w:val="00B44CDC"/>
    <w:rsid w:val="00B4575F"/>
    <w:rsid w:val="00B45D2E"/>
    <w:rsid w:val="00B45F6E"/>
    <w:rsid w:val="00B46032"/>
    <w:rsid w:val="00B4749A"/>
    <w:rsid w:val="00B476DE"/>
    <w:rsid w:val="00B479B5"/>
    <w:rsid w:val="00B5096A"/>
    <w:rsid w:val="00B5315D"/>
    <w:rsid w:val="00B555A3"/>
    <w:rsid w:val="00B558B9"/>
    <w:rsid w:val="00B5647D"/>
    <w:rsid w:val="00B56526"/>
    <w:rsid w:val="00B56E7D"/>
    <w:rsid w:val="00B570CB"/>
    <w:rsid w:val="00B574EA"/>
    <w:rsid w:val="00B57588"/>
    <w:rsid w:val="00B57A84"/>
    <w:rsid w:val="00B57DD9"/>
    <w:rsid w:val="00B6162D"/>
    <w:rsid w:val="00B61A9A"/>
    <w:rsid w:val="00B633FE"/>
    <w:rsid w:val="00B638FC"/>
    <w:rsid w:val="00B643F7"/>
    <w:rsid w:val="00B64B8E"/>
    <w:rsid w:val="00B650F2"/>
    <w:rsid w:val="00B65ADA"/>
    <w:rsid w:val="00B65C38"/>
    <w:rsid w:val="00B65C66"/>
    <w:rsid w:val="00B66A56"/>
    <w:rsid w:val="00B67701"/>
    <w:rsid w:val="00B70CC3"/>
    <w:rsid w:val="00B70D93"/>
    <w:rsid w:val="00B7130A"/>
    <w:rsid w:val="00B71634"/>
    <w:rsid w:val="00B72574"/>
    <w:rsid w:val="00B72E5D"/>
    <w:rsid w:val="00B731BB"/>
    <w:rsid w:val="00B737C7"/>
    <w:rsid w:val="00B74146"/>
    <w:rsid w:val="00B7423C"/>
    <w:rsid w:val="00B749C6"/>
    <w:rsid w:val="00B75693"/>
    <w:rsid w:val="00B7579A"/>
    <w:rsid w:val="00B81D53"/>
    <w:rsid w:val="00B82796"/>
    <w:rsid w:val="00B8281C"/>
    <w:rsid w:val="00B838CF"/>
    <w:rsid w:val="00B8423D"/>
    <w:rsid w:val="00B856FC"/>
    <w:rsid w:val="00B85DFF"/>
    <w:rsid w:val="00B85E22"/>
    <w:rsid w:val="00B8602B"/>
    <w:rsid w:val="00B875D0"/>
    <w:rsid w:val="00B911B2"/>
    <w:rsid w:val="00B91792"/>
    <w:rsid w:val="00B91F31"/>
    <w:rsid w:val="00B920C6"/>
    <w:rsid w:val="00B923CC"/>
    <w:rsid w:val="00B945C5"/>
    <w:rsid w:val="00B9493D"/>
    <w:rsid w:val="00B9631A"/>
    <w:rsid w:val="00B963CA"/>
    <w:rsid w:val="00B97137"/>
    <w:rsid w:val="00B97DE7"/>
    <w:rsid w:val="00BA0A07"/>
    <w:rsid w:val="00BA215E"/>
    <w:rsid w:val="00BA2721"/>
    <w:rsid w:val="00BA2F8F"/>
    <w:rsid w:val="00BA3071"/>
    <w:rsid w:val="00BA38B8"/>
    <w:rsid w:val="00BA3EFF"/>
    <w:rsid w:val="00BA43AF"/>
    <w:rsid w:val="00BA5BE7"/>
    <w:rsid w:val="00BA6183"/>
    <w:rsid w:val="00BA7C2E"/>
    <w:rsid w:val="00BA7E0B"/>
    <w:rsid w:val="00BB2411"/>
    <w:rsid w:val="00BB3D44"/>
    <w:rsid w:val="00BB42D5"/>
    <w:rsid w:val="00BB5167"/>
    <w:rsid w:val="00BB5696"/>
    <w:rsid w:val="00BB6129"/>
    <w:rsid w:val="00BB7A61"/>
    <w:rsid w:val="00BB7D30"/>
    <w:rsid w:val="00BB7DB8"/>
    <w:rsid w:val="00BC0E3C"/>
    <w:rsid w:val="00BC0E81"/>
    <w:rsid w:val="00BC28D5"/>
    <w:rsid w:val="00BC3467"/>
    <w:rsid w:val="00BC3F89"/>
    <w:rsid w:val="00BC4061"/>
    <w:rsid w:val="00BC4FF6"/>
    <w:rsid w:val="00BC54A8"/>
    <w:rsid w:val="00BC554D"/>
    <w:rsid w:val="00BC5613"/>
    <w:rsid w:val="00BC5A34"/>
    <w:rsid w:val="00BC661E"/>
    <w:rsid w:val="00BC6EA0"/>
    <w:rsid w:val="00BC7837"/>
    <w:rsid w:val="00BC7BAD"/>
    <w:rsid w:val="00BD0DD5"/>
    <w:rsid w:val="00BD1218"/>
    <w:rsid w:val="00BD1BC7"/>
    <w:rsid w:val="00BD207E"/>
    <w:rsid w:val="00BD208A"/>
    <w:rsid w:val="00BD301A"/>
    <w:rsid w:val="00BD3682"/>
    <w:rsid w:val="00BD3B3E"/>
    <w:rsid w:val="00BD48BC"/>
    <w:rsid w:val="00BD5995"/>
    <w:rsid w:val="00BD5ED9"/>
    <w:rsid w:val="00BD623D"/>
    <w:rsid w:val="00BE18D1"/>
    <w:rsid w:val="00BE1E2A"/>
    <w:rsid w:val="00BE20E7"/>
    <w:rsid w:val="00BE2E85"/>
    <w:rsid w:val="00BE4096"/>
    <w:rsid w:val="00BE4130"/>
    <w:rsid w:val="00BE4610"/>
    <w:rsid w:val="00BE545D"/>
    <w:rsid w:val="00BE5759"/>
    <w:rsid w:val="00BE5A64"/>
    <w:rsid w:val="00BE6BDA"/>
    <w:rsid w:val="00BE6BFA"/>
    <w:rsid w:val="00BF0528"/>
    <w:rsid w:val="00BF1665"/>
    <w:rsid w:val="00BF180D"/>
    <w:rsid w:val="00BF1E54"/>
    <w:rsid w:val="00BF3D35"/>
    <w:rsid w:val="00C00678"/>
    <w:rsid w:val="00C01545"/>
    <w:rsid w:val="00C015B2"/>
    <w:rsid w:val="00C018E9"/>
    <w:rsid w:val="00C01BA7"/>
    <w:rsid w:val="00C032F0"/>
    <w:rsid w:val="00C0453A"/>
    <w:rsid w:val="00C04FCD"/>
    <w:rsid w:val="00C05846"/>
    <w:rsid w:val="00C06152"/>
    <w:rsid w:val="00C068DD"/>
    <w:rsid w:val="00C069AB"/>
    <w:rsid w:val="00C06FF6"/>
    <w:rsid w:val="00C107A5"/>
    <w:rsid w:val="00C10FE5"/>
    <w:rsid w:val="00C1108D"/>
    <w:rsid w:val="00C111DE"/>
    <w:rsid w:val="00C11AE4"/>
    <w:rsid w:val="00C11C91"/>
    <w:rsid w:val="00C12AFD"/>
    <w:rsid w:val="00C12DBE"/>
    <w:rsid w:val="00C13B8A"/>
    <w:rsid w:val="00C13F7F"/>
    <w:rsid w:val="00C146B8"/>
    <w:rsid w:val="00C14DEE"/>
    <w:rsid w:val="00C151BB"/>
    <w:rsid w:val="00C157BA"/>
    <w:rsid w:val="00C158EB"/>
    <w:rsid w:val="00C15E32"/>
    <w:rsid w:val="00C1604E"/>
    <w:rsid w:val="00C166D1"/>
    <w:rsid w:val="00C16C7F"/>
    <w:rsid w:val="00C17FDA"/>
    <w:rsid w:val="00C20C0B"/>
    <w:rsid w:val="00C216C5"/>
    <w:rsid w:val="00C2321D"/>
    <w:rsid w:val="00C26CE0"/>
    <w:rsid w:val="00C27EA8"/>
    <w:rsid w:val="00C3119C"/>
    <w:rsid w:val="00C31C9B"/>
    <w:rsid w:val="00C329C1"/>
    <w:rsid w:val="00C336FF"/>
    <w:rsid w:val="00C33890"/>
    <w:rsid w:val="00C362FD"/>
    <w:rsid w:val="00C36BC4"/>
    <w:rsid w:val="00C36D88"/>
    <w:rsid w:val="00C373BC"/>
    <w:rsid w:val="00C3763B"/>
    <w:rsid w:val="00C40CD3"/>
    <w:rsid w:val="00C40E8F"/>
    <w:rsid w:val="00C41565"/>
    <w:rsid w:val="00C421BA"/>
    <w:rsid w:val="00C42445"/>
    <w:rsid w:val="00C425B2"/>
    <w:rsid w:val="00C42FCD"/>
    <w:rsid w:val="00C4329A"/>
    <w:rsid w:val="00C435B0"/>
    <w:rsid w:val="00C43A19"/>
    <w:rsid w:val="00C43D1B"/>
    <w:rsid w:val="00C4455E"/>
    <w:rsid w:val="00C44F04"/>
    <w:rsid w:val="00C4514A"/>
    <w:rsid w:val="00C4545A"/>
    <w:rsid w:val="00C454BF"/>
    <w:rsid w:val="00C45D43"/>
    <w:rsid w:val="00C46118"/>
    <w:rsid w:val="00C4626F"/>
    <w:rsid w:val="00C475F1"/>
    <w:rsid w:val="00C47CD5"/>
    <w:rsid w:val="00C5181A"/>
    <w:rsid w:val="00C5286D"/>
    <w:rsid w:val="00C52893"/>
    <w:rsid w:val="00C53E32"/>
    <w:rsid w:val="00C54E09"/>
    <w:rsid w:val="00C567C7"/>
    <w:rsid w:val="00C56EA6"/>
    <w:rsid w:val="00C57B83"/>
    <w:rsid w:val="00C604BC"/>
    <w:rsid w:val="00C605BB"/>
    <w:rsid w:val="00C60B6D"/>
    <w:rsid w:val="00C60FEB"/>
    <w:rsid w:val="00C61C60"/>
    <w:rsid w:val="00C6496B"/>
    <w:rsid w:val="00C6507E"/>
    <w:rsid w:val="00C656A5"/>
    <w:rsid w:val="00C65AA1"/>
    <w:rsid w:val="00C66946"/>
    <w:rsid w:val="00C702A4"/>
    <w:rsid w:val="00C705AD"/>
    <w:rsid w:val="00C7061F"/>
    <w:rsid w:val="00C70AF3"/>
    <w:rsid w:val="00C70B8C"/>
    <w:rsid w:val="00C7305D"/>
    <w:rsid w:val="00C7345F"/>
    <w:rsid w:val="00C738BC"/>
    <w:rsid w:val="00C73999"/>
    <w:rsid w:val="00C7539E"/>
    <w:rsid w:val="00C76862"/>
    <w:rsid w:val="00C80B72"/>
    <w:rsid w:val="00C81880"/>
    <w:rsid w:val="00C819CA"/>
    <w:rsid w:val="00C81FAF"/>
    <w:rsid w:val="00C84435"/>
    <w:rsid w:val="00C84B58"/>
    <w:rsid w:val="00C868A5"/>
    <w:rsid w:val="00C868D0"/>
    <w:rsid w:val="00C87842"/>
    <w:rsid w:val="00C90D73"/>
    <w:rsid w:val="00C90F18"/>
    <w:rsid w:val="00C92230"/>
    <w:rsid w:val="00C92DCE"/>
    <w:rsid w:val="00C92DD1"/>
    <w:rsid w:val="00C93242"/>
    <w:rsid w:val="00C95075"/>
    <w:rsid w:val="00C957ED"/>
    <w:rsid w:val="00CA051D"/>
    <w:rsid w:val="00CA18B5"/>
    <w:rsid w:val="00CA2C34"/>
    <w:rsid w:val="00CA3CAE"/>
    <w:rsid w:val="00CA4065"/>
    <w:rsid w:val="00CA4EEB"/>
    <w:rsid w:val="00CA553D"/>
    <w:rsid w:val="00CA6B56"/>
    <w:rsid w:val="00CA760E"/>
    <w:rsid w:val="00CA7DEE"/>
    <w:rsid w:val="00CB0EF2"/>
    <w:rsid w:val="00CB1A77"/>
    <w:rsid w:val="00CB22FC"/>
    <w:rsid w:val="00CB4F56"/>
    <w:rsid w:val="00CB5647"/>
    <w:rsid w:val="00CB578C"/>
    <w:rsid w:val="00CB59C0"/>
    <w:rsid w:val="00CB5EC0"/>
    <w:rsid w:val="00CB6EAD"/>
    <w:rsid w:val="00CB6F5A"/>
    <w:rsid w:val="00CC0C55"/>
    <w:rsid w:val="00CC0E63"/>
    <w:rsid w:val="00CC1942"/>
    <w:rsid w:val="00CC1BCB"/>
    <w:rsid w:val="00CC33AB"/>
    <w:rsid w:val="00CC3870"/>
    <w:rsid w:val="00CC5515"/>
    <w:rsid w:val="00CC6D06"/>
    <w:rsid w:val="00CC6E22"/>
    <w:rsid w:val="00CC7431"/>
    <w:rsid w:val="00CC7C28"/>
    <w:rsid w:val="00CC7CCD"/>
    <w:rsid w:val="00CC7D2C"/>
    <w:rsid w:val="00CD032E"/>
    <w:rsid w:val="00CD0A01"/>
    <w:rsid w:val="00CD0AE0"/>
    <w:rsid w:val="00CD0B5B"/>
    <w:rsid w:val="00CD1D9F"/>
    <w:rsid w:val="00CD56D1"/>
    <w:rsid w:val="00CD5C6C"/>
    <w:rsid w:val="00CD78FE"/>
    <w:rsid w:val="00CD7EE2"/>
    <w:rsid w:val="00CE0A95"/>
    <w:rsid w:val="00CE0F70"/>
    <w:rsid w:val="00CE180F"/>
    <w:rsid w:val="00CE3F5B"/>
    <w:rsid w:val="00CE4FDF"/>
    <w:rsid w:val="00CE7AF8"/>
    <w:rsid w:val="00CF00AC"/>
    <w:rsid w:val="00CF060D"/>
    <w:rsid w:val="00CF0653"/>
    <w:rsid w:val="00CF1CA9"/>
    <w:rsid w:val="00CF20C9"/>
    <w:rsid w:val="00CF39A3"/>
    <w:rsid w:val="00CF46BC"/>
    <w:rsid w:val="00CF4FCF"/>
    <w:rsid w:val="00CF582B"/>
    <w:rsid w:val="00CF5B68"/>
    <w:rsid w:val="00CF6368"/>
    <w:rsid w:val="00CF64DE"/>
    <w:rsid w:val="00CF6FBE"/>
    <w:rsid w:val="00D006F3"/>
    <w:rsid w:val="00D00DBD"/>
    <w:rsid w:val="00D00F33"/>
    <w:rsid w:val="00D02DE0"/>
    <w:rsid w:val="00D031D8"/>
    <w:rsid w:val="00D048E3"/>
    <w:rsid w:val="00D05A83"/>
    <w:rsid w:val="00D07F1F"/>
    <w:rsid w:val="00D108F3"/>
    <w:rsid w:val="00D1184B"/>
    <w:rsid w:val="00D11B11"/>
    <w:rsid w:val="00D12939"/>
    <w:rsid w:val="00D138B9"/>
    <w:rsid w:val="00D151F4"/>
    <w:rsid w:val="00D153C4"/>
    <w:rsid w:val="00D16770"/>
    <w:rsid w:val="00D20143"/>
    <w:rsid w:val="00D20C16"/>
    <w:rsid w:val="00D21687"/>
    <w:rsid w:val="00D221F8"/>
    <w:rsid w:val="00D22C6C"/>
    <w:rsid w:val="00D22E28"/>
    <w:rsid w:val="00D22F2A"/>
    <w:rsid w:val="00D2456B"/>
    <w:rsid w:val="00D25CD0"/>
    <w:rsid w:val="00D27285"/>
    <w:rsid w:val="00D27C1A"/>
    <w:rsid w:val="00D27E7F"/>
    <w:rsid w:val="00D306D5"/>
    <w:rsid w:val="00D30910"/>
    <w:rsid w:val="00D3129B"/>
    <w:rsid w:val="00D322E0"/>
    <w:rsid w:val="00D3332E"/>
    <w:rsid w:val="00D34F86"/>
    <w:rsid w:val="00D356D7"/>
    <w:rsid w:val="00D3730F"/>
    <w:rsid w:val="00D375CC"/>
    <w:rsid w:val="00D40078"/>
    <w:rsid w:val="00D40DFD"/>
    <w:rsid w:val="00D41490"/>
    <w:rsid w:val="00D41688"/>
    <w:rsid w:val="00D423DD"/>
    <w:rsid w:val="00D42CE9"/>
    <w:rsid w:val="00D43313"/>
    <w:rsid w:val="00D4368E"/>
    <w:rsid w:val="00D4437E"/>
    <w:rsid w:val="00D44448"/>
    <w:rsid w:val="00D47DDA"/>
    <w:rsid w:val="00D50054"/>
    <w:rsid w:val="00D5034B"/>
    <w:rsid w:val="00D50BF4"/>
    <w:rsid w:val="00D50C9A"/>
    <w:rsid w:val="00D52B90"/>
    <w:rsid w:val="00D54A0A"/>
    <w:rsid w:val="00D55217"/>
    <w:rsid w:val="00D55CBE"/>
    <w:rsid w:val="00D56C45"/>
    <w:rsid w:val="00D56F82"/>
    <w:rsid w:val="00D57B35"/>
    <w:rsid w:val="00D60B50"/>
    <w:rsid w:val="00D61741"/>
    <w:rsid w:val="00D619C1"/>
    <w:rsid w:val="00D62013"/>
    <w:rsid w:val="00D62563"/>
    <w:rsid w:val="00D6375A"/>
    <w:rsid w:val="00D63F26"/>
    <w:rsid w:val="00D64310"/>
    <w:rsid w:val="00D66660"/>
    <w:rsid w:val="00D7009F"/>
    <w:rsid w:val="00D7080D"/>
    <w:rsid w:val="00D72B70"/>
    <w:rsid w:val="00D72B9E"/>
    <w:rsid w:val="00D72F41"/>
    <w:rsid w:val="00D736FE"/>
    <w:rsid w:val="00D740A3"/>
    <w:rsid w:val="00D74A95"/>
    <w:rsid w:val="00D76AB1"/>
    <w:rsid w:val="00D76C1B"/>
    <w:rsid w:val="00D80684"/>
    <w:rsid w:val="00D80D77"/>
    <w:rsid w:val="00D80ED9"/>
    <w:rsid w:val="00D81D70"/>
    <w:rsid w:val="00D821C4"/>
    <w:rsid w:val="00D82CC5"/>
    <w:rsid w:val="00D83990"/>
    <w:rsid w:val="00D85E79"/>
    <w:rsid w:val="00D86041"/>
    <w:rsid w:val="00D91A65"/>
    <w:rsid w:val="00D91AAA"/>
    <w:rsid w:val="00D9237B"/>
    <w:rsid w:val="00D93FBD"/>
    <w:rsid w:val="00D9423E"/>
    <w:rsid w:val="00D9762D"/>
    <w:rsid w:val="00D97B30"/>
    <w:rsid w:val="00DA0246"/>
    <w:rsid w:val="00DA07C2"/>
    <w:rsid w:val="00DA0948"/>
    <w:rsid w:val="00DA1D78"/>
    <w:rsid w:val="00DA20D0"/>
    <w:rsid w:val="00DA3603"/>
    <w:rsid w:val="00DA39FB"/>
    <w:rsid w:val="00DA4DBF"/>
    <w:rsid w:val="00DA5731"/>
    <w:rsid w:val="00DA7414"/>
    <w:rsid w:val="00DB1152"/>
    <w:rsid w:val="00DB21B4"/>
    <w:rsid w:val="00DB2450"/>
    <w:rsid w:val="00DB3086"/>
    <w:rsid w:val="00DB3EF4"/>
    <w:rsid w:val="00DB4708"/>
    <w:rsid w:val="00DB47CC"/>
    <w:rsid w:val="00DB4892"/>
    <w:rsid w:val="00DB4E9F"/>
    <w:rsid w:val="00DB5357"/>
    <w:rsid w:val="00DB57B1"/>
    <w:rsid w:val="00DB5B5E"/>
    <w:rsid w:val="00DB6441"/>
    <w:rsid w:val="00DB6762"/>
    <w:rsid w:val="00DB6B87"/>
    <w:rsid w:val="00DB6D59"/>
    <w:rsid w:val="00DB7CC7"/>
    <w:rsid w:val="00DC1D71"/>
    <w:rsid w:val="00DC21B1"/>
    <w:rsid w:val="00DC21FE"/>
    <w:rsid w:val="00DC23DE"/>
    <w:rsid w:val="00DC2E4C"/>
    <w:rsid w:val="00DC3F23"/>
    <w:rsid w:val="00DC517C"/>
    <w:rsid w:val="00DC53FC"/>
    <w:rsid w:val="00DC6369"/>
    <w:rsid w:val="00DC66B4"/>
    <w:rsid w:val="00DC6A6C"/>
    <w:rsid w:val="00DC6B5B"/>
    <w:rsid w:val="00DC7279"/>
    <w:rsid w:val="00DC75AF"/>
    <w:rsid w:val="00DC7613"/>
    <w:rsid w:val="00DD1677"/>
    <w:rsid w:val="00DD1979"/>
    <w:rsid w:val="00DD23B2"/>
    <w:rsid w:val="00DD2A6E"/>
    <w:rsid w:val="00DD3B83"/>
    <w:rsid w:val="00DD4C7E"/>
    <w:rsid w:val="00DD4DF4"/>
    <w:rsid w:val="00DD4E2F"/>
    <w:rsid w:val="00DD4FA7"/>
    <w:rsid w:val="00DD5C2B"/>
    <w:rsid w:val="00DD6C7D"/>
    <w:rsid w:val="00DD7583"/>
    <w:rsid w:val="00DE0C16"/>
    <w:rsid w:val="00DE1597"/>
    <w:rsid w:val="00DE2B54"/>
    <w:rsid w:val="00DE30F2"/>
    <w:rsid w:val="00DE407A"/>
    <w:rsid w:val="00DE4269"/>
    <w:rsid w:val="00DE48EC"/>
    <w:rsid w:val="00DE5A3F"/>
    <w:rsid w:val="00DE5A6A"/>
    <w:rsid w:val="00DE6335"/>
    <w:rsid w:val="00DE6A2B"/>
    <w:rsid w:val="00DF13DD"/>
    <w:rsid w:val="00DF1736"/>
    <w:rsid w:val="00DF19CF"/>
    <w:rsid w:val="00DF2E77"/>
    <w:rsid w:val="00DF3297"/>
    <w:rsid w:val="00DF32B2"/>
    <w:rsid w:val="00DF580C"/>
    <w:rsid w:val="00DF6272"/>
    <w:rsid w:val="00DF67B2"/>
    <w:rsid w:val="00DF7015"/>
    <w:rsid w:val="00DF7347"/>
    <w:rsid w:val="00DF7455"/>
    <w:rsid w:val="00DF7572"/>
    <w:rsid w:val="00E01A09"/>
    <w:rsid w:val="00E01C98"/>
    <w:rsid w:val="00E02A21"/>
    <w:rsid w:val="00E02E50"/>
    <w:rsid w:val="00E05F89"/>
    <w:rsid w:val="00E05FA4"/>
    <w:rsid w:val="00E0671A"/>
    <w:rsid w:val="00E0699B"/>
    <w:rsid w:val="00E10B0A"/>
    <w:rsid w:val="00E11A87"/>
    <w:rsid w:val="00E12228"/>
    <w:rsid w:val="00E13455"/>
    <w:rsid w:val="00E14414"/>
    <w:rsid w:val="00E14A1D"/>
    <w:rsid w:val="00E153D6"/>
    <w:rsid w:val="00E1566D"/>
    <w:rsid w:val="00E15BA7"/>
    <w:rsid w:val="00E15DA5"/>
    <w:rsid w:val="00E1681E"/>
    <w:rsid w:val="00E17056"/>
    <w:rsid w:val="00E21847"/>
    <w:rsid w:val="00E218CC"/>
    <w:rsid w:val="00E221AD"/>
    <w:rsid w:val="00E22CEC"/>
    <w:rsid w:val="00E22D63"/>
    <w:rsid w:val="00E22EA5"/>
    <w:rsid w:val="00E23343"/>
    <w:rsid w:val="00E242A8"/>
    <w:rsid w:val="00E257C2"/>
    <w:rsid w:val="00E25E69"/>
    <w:rsid w:val="00E26066"/>
    <w:rsid w:val="00E264FA"/>
    <w:rsid w:val="00E326B0"/>
    <w:rsid w:val="00E32BC4"/>
    <w:rsid w:val="00E32BDF"/>
    <w:rsid w:val="00E33296"/>
    <w:rsid w:val="00E34157"/>
    <w:rsid w:val="00E342B3"/>
    <w:rsid w:val="00E34637"/>
    <w:rsid w:val="00E34F64"/>
    <w:rsid w:val="00E3555C"/>
    <w:rsid w:val="00E35826"/>
    <w:rsid w:val="00E35ABC"/>
    <w:rsid w:val="00E35E10"/>
    <w:rsid w:val="00E35FC5"/>
    <w:rsid w:val="00E371AD"/>
    <w:rsid w:val="00E37237"/>
    <w:rsid w:val="00E37247"/>
    <w:rsid w:val="00E415F3"/>
    <w:rsid w:val="00E41E0A"/>
    <w:rsid w:val="00E4301A"/>
    <w:rsid w:val="00E43547"/>
    <w:rsid w:val="00E4376F"/>
    <w:rsid w:val="00E450DB"/>
    <w:rsid w:val="00E455AD"/>
    <w:rsid w:val="00E4609D"/>
    <w:rsid w:val="00E46794"/>
    <w:rsid w:val="00E46C7C"/>
    <w:rsid w:val="00E46D8C"/>
    <w:rsid w:val="00E470CB"/>
    <w:rsid w:val="00E47F88"/>
    <w:rsid w:val="00E502EA"/>
    <w:rsid w:val="00E513DB"/>
    <w:rsid w:val="00E52795"/>
    <w:rsid w:val="00E53387"/>
    <w:rsid w:val="00E546D8"/>
    <w:rsid w:val="00E577C7"/>
    <w:rsid w:val="00E5785D"/>
    <w:rsid w:val="00E578CE"/>
    <w:rsid w:val="00E61151"/>
    <w:rsid w:val="00E624A7"/>
    <w:rsid w:val="00E6345D"/>
    <w:rsid w:val="00E63920"/>
    <w:rsid w:val="00E64CAB"/>
    <w:rsid w:val="00E65B19"/>
    <w:rsid w:val="00E65C50"/>
    <w:rsid w:val="00E65F7B"/>
    <w:rsid w:val="00E66140"/>
    <w:rsid w:val="00E709EC"/>
    <w:rsid w:val="00E713B2"/>
    <w:rsid w:val="00E716F6"/>
    <w:rsid w:val="00E729F7"/>
    <w:rsid w:val="00E7450F"/>
    <w:rsid w:val="00E76F79"/>
    <w:rsid w:val="00E772CD"/>
    <w:rsid w:val="00E801DA"/>
    <w:rsid w:val="00E80E86"/>
    <w:rsid w:val="00E83FA8"/>
    <w:rsid w:val="00E84860"/>
    <w:rsid w:val="00E85DAE"/>
    <w:rsid w:val="00E864A6"/>
    <w:rsid w:val="00E8679C"/>
    <w:rsid w:val="00E87525"/>
    <w:rsid w:val="00E9010D"/>
    <w:rsid w:val="00E90714"/>
    <w:rsid w:val="00E91721"/>
    <w:rsid w:val="00E9197E"/>
    <w:rsid w:val="00E91A37"/>
    <w:rsid w:val="00E92780"/>
    <w:rsid w:val="00E9296C"/>
    <w:rsid w:val="00E944FA"/>
    <w:rsid w:val="00E94861"/>
    <w:rsid w:val="00E95105"/>
    <w:rsid w:val="00E95585"/>
    <w:rsid w:val="00E959EB"/>
    <w:rsid w:val="00E9625A"/>
    <w:rsid w:val="00E96B57"/>
    <w:rsid w:val="00E97070"/>
    <w:rsid w:val="00E97289"/>
    <w:rsid w:val="00E974CC"/>
    <w:rsid w:val="00EA18F3"/>
    <w:rsid w:val="00EA2B1D"/>
    <w:rsid w:val="00EA31CD"/>
    <w:rsid w:val="00EA3CC6"/>
    <w:rsid w:val="00EA4074"/>
    <w:rsid w:val="00EA4EFF"/>
    <w:rsid w:val="00EA6367"/>
    <w:rsid w:val="00EA7C58"/>
    <w:rsid w:val="00EA7FE9"/>
    <w:rsid w:val="00EB06E0"/>
    <w:rsid w:val="00EB0803"/>
    <w:rsid w:val="00EB091D"/>
    <w:rsid w:val="00EB13F7"/>
    <w:rsid w:val="00EB37F3"/>
    <w:rsid w:val="00EB54D0"/>
    <w:rsid w:val="00EB5704"/>
    <w:rsid w:val="00EB632A"/>
    <w:rsid w:val="00EB76BF"/>
    <w:rsid w:val="00EC237D"/>
    <w:rsid w:val="00EC2FDF"/>
    <w:rsid w:val="00EC345B"/>
    <w:rsid w:val="00EC369B"/>
    <w:rsid w:val="00EC452A"/>
    <w:rsid w:val="00EC60B5"/>
    <w:rsid w:val="00EC7355"/>
    <w:rsid w:val="00EC79FC"/>
    <w:rsid w:val="00EC7BB2"/>
    <w:rsid w:val="00ED0076"/>
    <w:rsid w:val="00ED12A5"/>
    <w:rsid w:val="00ED187F"/>
    <w:rsid w:val="00ED19E0"/>
    <w:rsid w:val="00ED1F6D"/>
    <w:rsid w:val="00ED21DA"/>
    <w:rsid w:val="00ED2257"/>
    <w:rsid w:val="00ED3028"/>
    <w:rsid w:val="00ED4ABD"/>
    <w:rsid w:val="00ED503F"/>
    <w:rsid w:val="00EE05C8"/>
    <w:rsid w:val="00EE13B6"/>
    <w:rsid w:val="00EE1AD6"/>
    <w:rsid w:val="00EE20A5"/>
    <w:rsid w:val="00EE2679"/>
    <w:rsid w:val="00EE2BAF"/>
    <w:rsid w:val="00EE30B6"/>
    <w:rsid w:val="00EE37A7"/>
    <w:rsid w:val="00EE3A0E"/>
    <w:rsid w:val="00EE4BFD"/>
    <w:rsid w:val="00EE5A8C"/>
    <w:rsid w:val="00EE6631"/>
    <w:rsid w:val="00EE77AF"/>
    <w:rsid w:val="00EE7CD5"/>
    <w:rsid w:val="00EF124A"/>
    <w:rsid w:val="00EF1301"/>
    <w:rsid w:val="00EF151F"/>
    <w:rsid w:val="00EF1586"/>
    <w:rsid w:val="00EF1D68"/>
    <w:rsid w:val="00EF296C"/>
    <w:rsid w:val="00EF2B97"/>
    <w:rsid w:val="00EF4B4B"/>
    <w:rsid w:val="00EF4C34"/>
    <w:rsid w:val="00EF5DD0"/>
    <w:rsid w:val="00EF77FC"/>
    <w:rsid w:val="00EF7D85"/>
    <w:rsid w:val="00F00045"/>
    <w:rsid w:val="00F00D2F"/>
    <w:rsid w:val="00F00E2C"/>
    <w:rsid w:val="00F00E51"/>
    <w:rsid w:val="00F01189"/>
    <w:rsid w:val="00F01D9A"/>
    <w:rsid w:val="00F028AE"/>
    <w:rsid w:val="00F03547"/>
    <w:rsid w:val="00F03932"/>
    <w:rsid w:val="00F03965"/>
    <w:rsid w:val="00F03AB6"/>
    <w:rsid w:val="00F044BA"/>
    <w:rsid w:val="00F0485D"/>
    <w:rsid w:val="00F0540D"/>
    <w:rsid w:val="00F0583C"/>
    <w:rsid w:val="00F06F0F"/>
    <w:rsid w:val="00F06FC1"/>
    <w:rsid w:val="00F0756E"/>
    <w:rsid w:val="00F1121C"/>
    <w:rsid w:val="00F116DA"/>
    <w:rsid w:val="00F12DB7"/>
    <w:rsid w:val="00F13375"/>
    <w:rsid w:val="00F14699"/>
    <w:rsid w:val="00F14A0B"/>
    <w:rsid w:val="00F15823"/>
    <w:rsid w:val="00F15967"/>
    <w:rsid w:val="00F1643E"/>
    <w:rsid w:val="00F169CC"/>
    <w:rsid w:val="00F16ACA"/>
    <w:rsid w:val="00F1721A"/>
    <w:rsid w:val="00F1731F"/>
    <w:rsid w:val="00F22228"/>
    <w:rsid w:val="00F23190"/>
    <w:rsid w:val="00F232FD"/>
    <w:rsid w:val="00F249A3"/>
    <w:rsid w:val="00F24ABD"/>
    <w:rsid w:val="00F25737"/>
    <w:rsid w:val="00F25D4A"/>
    <w:rsid w:val="00F279BB"/>
    <w:rsid w:val="00F30699"/>
    <w:rsid w:val="00F31771"/>
    <w:rsid w:val="00F330D2"/>
    <w:rsid w:val="00F3347B"/>
    <w:rsid w:val="00F33D02"/>
    <w:rsid w:val="00F3507A"/>
    <w:rsid w:val="00F37181"/>
    <w:rsid w:val="00F41536"/>
    <w:rsid w:val="00F426AE"/>
    <w:rsid w:val="00F433EF"/>
    <w:rsid w:val="00F4477E"/>
    <w:rsid w:val="00F452DF"/>
    <w:rsid w:val="00F45775"/>
    <w:rsid w:val="00F45796"/>
    <w:rsid w:val="00F50466"/>
    <w:rsid w:val="00F5192A"/>
    <w:rsid w:val="00F51EB7"/>
    <w:rsid w:val="00F51F67"/>
    <w:rsid w:val="00F533BA"/>
    <w:rsid w:val="00F54447"/>
    <w:rsid w:val="00F54531"/>
    <w:rsid w:val="00F5463B"/>
    <w:rsid w:val="00F54CC9"/>
    <w:rsid w:val="00F55C25"/>
    <w:rsid w:val="00F55D67"/>
    <w:rsid w:val="00F56A1B"/>
    <w:rsid w:val="00F57004"/>
    <w:rsid w:val="00F57192"/>
    <w:rsid w:val="00F573D7"/>
    <w:rsid w:val="00F61CA8"/>
    <w:rsid w:val="00F61CB5"/>
    <w:rsid w:val="00F61FD6"/>
    <w:rsid w:val="00F6283E"/>
    <w:rsid w:val="00F635E7"/>
    <w:rsid w:val="00F63A8D"/>
    <w:rsid w:val="00F641F5"/>
    <w:rsid w:val="00F6461D"/>
    <w:rsid w:val="00F64D0A"/>
    <w:rsid w:val="00F65847"/>
    <w:rsid w:val="00F65EA1"/>
    <w:rsid w:val="00F66A6B"/>
    <w:rsid w:val="00F676EF"/>
    <w:rsid w:val="00F679A3"/>
    <w:rsid w:val="00F70DA8"/>
    <w:rsid w:val="00F71191"/>
    <w:rsid w:val="00F71A2A"/>
    <w:rsid w:val="00F72336"/>
    <w:rsid w:val="00F7277B"/>
    <w:rsid w:val="00F73218"/>
    <w:rsid w:val="00F74211"/>
    <w:rsid w:val="00F747C0"/>
    <w:rsid w:val="00F752C1"/>
    <w:rsid w:val="00F753E2"/>
    <w:rsid w:val="00F75DA4"/>
    <w:rsid w:val="00F76050"/>
    <w:rsid w:val="00F775AB"/>
    <w:rsid w:val="00F77891"/>
    <w:rsid w:val="00F7794B"/>
    <w:rsid w:val="00F80E10"/>
    <w:rsid w:val="00F81324"/>
    <w:rsid w:val="00F82350"/>
    <w:rsid w:val="00F84287"/>
    <w:rsid w:val="00F845C6"/>
    <w:rsid w:val="00F85BE7"/>
    <w:rsid w:val="00F86C62"/>
    <w:rsid w:val="00F913D3"/>
    <w:rsid w:val="00F91615"/>
    <w:rsid w:val="00F9162F"/>
    <w:rsid w:val="00F91BDA"/>
    <w:rsid w:val="00F92B96"/>
    <w:rsid w:val="00F93133"/>
    <w:rsid w:val="00F93995"/>
    <w:rsid w:val="00F93BC6"/>
    <w:rsid w:val="00F9471F"/>
    <w:rsid w:val="00F9521A"/>
    <w:rsid w:val="00F96FEE"/>
    <w:rsid w:val="00F973EC"/>
    <w:rsid w:val="00F97D75"/>
    <w:rsid w:val="00FA0CE7"/>
    <w:rsid w:val="00FA0F66"/>
    <w:rsid w:val="00FA17F3"/>
    <w:rsid w:val="00FA2DAB"/>
    <w:rsid w:val="00FA359F"/>
    <w:rsid w:val="00FA5098"/>
    <w:rsid w:val="00FA67BA"/>
    <w:rsid w:val="00FA68AF"/>
    <w:rsid w:val="00FA748B"/>
    <w:rsid w:val="00FA7D4C"/>
    <w:rsid w:val="00FB0AE4"/>
    <w:rsid w:val="00FB138F"/>
    <w:rsid w:val="00FB2181"/>
    <w:rsid w:val="00FB2237"/>
    <w:rsid w:val="00FB241C"/>
    <w:rsid w:val="00FB37FB"/>
    <w:rsid w:val="00FB5BCC"/>
    <w:rsid w:val="00FB6DB7"/>
    <w:rsid w:val="00FB73A1"/>
    <w:rsid w:val="00FB75B0"/>
    <w:rsid w:val="00FC0308"/>
    <w:rsid w:val="00FC0383"/>
    <w:rsid w:val="00FC038E"/>
    <w:rsid w:val="00FC0CA3"/>
    <w:rsid w:val="00FC286A"/>
    <w:rsid w:val="00FC2F8F"/>
    <w:rsid w:val="00FC3272"/>
    <w:rsid w:val="00FC35D6"/>
    <w:rsid w:val="00FC368E"/>
    <w:rsid w:val="00FC375E"/>
    <w:rsid w:val="00FC3767"/>
    <w:rsid w:val="00FC4197"/>
    <w:rsid w:val="00FC53B8"/>
    <w:rsid w:val="00FC54D4"/>
    <w:rsid w:val="00FC5933"/>
    <w:rsid w:val="00FC5C50"/>
    <w:rsid w:val="00FC6CC8"/>
    <w:rsid w:val="00FC7442"/>
    <w:rsid w:val="00FC746B"/>
    <w:rsid w:val="00FC7FC7"/>
    <w:rsid w:val="00FD0D56"/>
    <w:rsid w:val="00FD32B1"/>
    <w:rsid w:val="00FD3B07"/>
    <w:rsid w:val="00FD3B22"/>
    <w:rsid w:val="00FD4EAE"/>
    <w:rsid w:val="00FD5D09"/>
    <w:rsid w:val="00FD6EDE"/>
    <w:rsid w:val="00FD71D2"/>
    <w:rsid w:val="00FE204C"/>
    <w:rsid w:val="00FE27BA"/>
    <w:rsid w:val="00FE4700"/>
    <w:rsid w:val="00FE5373"/>
    <w:rsid w:val="00FF1AA5"/>
    <w:rsid w:val="00FF1E2D"/>
    <w:rsid w:val="00FF1E9F"/>
    <w:rsid w:val="00FF2903"/>
    <w:rsid w:val="00FF29AF"/>
    <w:rsid w:val="00FF2F3E"/>
    <w:rsid w:val="00FF3A74"/>
    <w:rsid w:val="00FF3C86"/>
    <w:rsid w:val="00FF4006"/>
    <w:rsid w:val="00FF4C98"/>
    <w:rsid w:val="00FF5C92"/>
    <w:rsid w:val="00FF683D"/>
    <w:rsid w:val="00FF6850"/>
    <w:rsid w:val="00FF6B5C"/>
    <w:rsid w:val="00FF7416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2008B68F"/>
  <w15:docId w15:val="{DE9B91E7-30FB-4804-A666-915818B5A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31F8E"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qFormat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semiHidden/>
    <w:rPr>
      <w:rFonts w:cs="CordiaUPC"/>
      <w:sz w:val="28"/>
      <w:szCs w:val="28"/>
    </w:rPr>
  </w:style>
  <w:style w:type="paragraph" w:styleId="BodyTextIndent">
    <w:name w:val="Body Text Indent"/>
    <w:basedOn w:val="Normal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List">
    <w:name w:val="List"/>
    <w:basedOn w:val="Normal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link w:val="BodyTextIndent2Char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</w:rPr>
  </w:style>
  <w:style w:type="paragraph" w:styleId="HTMLPreformatted">
    <w:name w:val="HTML Preformatted"/>
    <w:basedOn w:val="Normal"/>
    <w:link w:val="HTMLPreformatted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Tahoma" w:hAnsi="Tahoma" w:cs="Tahoma"/>
      <w:sz w:val="20"/>
      <w:szCs w:val="20"/>
    </w:rPr>
  </w:style>
  <w:style w:type="paragraph" w:customStyle="1" w:styleId="Char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3">
    <w:name w:val="Body Text Indent 3"/>
    <w:basedOn w:val="Normal"/>
    <w:pPr>
      <w:tabs>
        <w:tab w:val="left" w:pos="810"/>
      </w:tabs>
      <w:spacing w:before="120" w:after="120"/>
      <w:ind w:left="1440" w:hanging="1440"/>
      <w:jc w:val="thaiDistribute"/>
    </w:pPr>
    <w:rPr>
      <w:rFonts w:ascii="Angsana New" w:hAnsi="Angsana New"/>
      <w:sz w:val="28"/>
      <w:szCs w:val="28"/>
      <w:lang w:val="th-TH"/>
    </w:rPr>
  </w:style>
  <w:style w:type="paragraph" w:customStyle="1" w:styleId="xl24">
    <w:name w:val="xl24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Unicode MS" w:hAnsi="Times New Roman" w:cs="AngsanaUPC" w:hint="cs"/>
    </w:rPr>
  </w:style>
  <w:style w:type="paragraph" w:customStyle="1" w:styleId="xl25">
    <w:name w:val="xl25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Unicode MS" w:hAnsi="Times New Roman" w:cs="AngsanaUPC" w:hint="cs"/>
    </w:rPr>
  </w:style>
  <w:style w:type="paragraph" w:customStyle="1" w:styleId="xl26">
    <w:name w:val="xl26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Unicode MS" w:hAnsi="Times New Roman" w:cs="AngsanaUPC" w:hint="cs"/>
    </w:rPr>
  </w:style>
  <w:style w:type="paragraph" w:customStyle="1" w:styleId="xl27">
    <w:name w:val="xl27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Unicode MS" w:hAnsi="Times New Roman" w:cs="AngsanaUPC" w:hint="cs"/>
    </w:rPr>
  </w:style>
  <w:style w:type="paragraph" w:customStyle="1" w:styleId="xl28">
    <w:name w:val="xl28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  <w:b/>
      <w:bCs/>
    </w:rPr>
  </w:style>
  <w:style w:type="paragraph" w:customStyle="1" w:styleId="xl29">
    <w:name w:val="xl29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</w:rPr>
  </w:style>
  <w:style w:type="paragraph" w:customStyle="1" w:styleId="xl30">
    <w:name w:val="xl30"/>
    <w:basedOn w:val="Normal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</w:rPr>
  </w:style>
  <w:style w:type="paragraph" w:customStyle="1" w:styleId="xl31">
    <w:name w:val="xl31"/>
    <w:basedOn w:val="Normal"/>
    <w:pPr>
      <w:pBdr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</w:rPr>
  </w:style>
  <w:style w:type="paragraph" w:customStyle="1" w:styleId="xl32">
    <w:name w:val="xl32"/>
    <w:basedOn w:val="Normal"/>
    <w:pPr>
      <w:pBdr>
        <w:top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</w:rPr>
  </w:style>
  <w:style w:type="paragraph" w:customStyle="1" w:styleId="xl33">
    <w:name w:val="xl33"/>
    <w:basedOn w:val="Normal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 Unicode MS" w:hAnsi="Times New Roman" w:cs="AngsanaUPC" w:hint="cs"/>
    </w:rPr>
  </w:style>
  <w:style w:type="paragraph" w:customStyle="1" w:styleId="xl34">
    <w:name w:val="xl34"/>
    <w:basedOn w:val="Normal"/>
    <w:pPr>
      <w:pBdr>
        <w:top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</w:rPr>
  </w:style>
  <w:style w:type="paragraph" w:customStyle="1" w:styleId="xl35">
    <w:name w:val="xl35"/>
    <w:basedOn w:val="Normal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 Unicode MS" w:hAnsi="Times New Roman" w:cs="AngsanaUPC" w:hint="cs"/>
    </w:rPr>
  </w:style>
  <w:style w:type="paragraph" w:customStyle="1" w:styleId="xl36">
    <w:name w:val="xl36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Unicode MS" w:hAnsi="Times New Roman" w:cs="AngsanaUPC" w:hint="cs"/>
      <w:sz w:val="16"/>
      <w:szCs w:val="16"/>
    </w:rPr>
  </w:style>
  <w:style w:type="paragraph" w:customStyle="1" w:styleId="xl37">
    <w:name w:val="xl37"/>
    <w:basedOn w:val="Normal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 Unicode MS" w:hAnsi="Times New Roman" w:cs="AngsanaUPC" w:hint="cs"/>
      <w:sz w:val="16"/>
      <w:szCs w:val="16"/>
    </w:rPr>
  </w:style>
  <w:style w:type="paragraph" w:customStyle="1" w:styleId="xl38">
    <w:name w:val="xl38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  <w:sz w:val="16"/>
      <w:szCs w:val="16"/>
    </w:rPr>
  </w:style>
  <w:style w:type="paragraph" w:customStyle="1" w:styleId="xl39">
    <w:name w:val="xl39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Unicode MS" w:hAnsi="Times New Roman" w:cs="AngsanaUPC" w:hint="cs"/>
      <w:sz w:val="16"/>
      <w:szCs w:val="16"/>
    </w:rPr>
  </w:style>
  <w:style w:type="paragraph" w:customStyle="1" w:styleId="xl40">
    <w:name w:val="xl40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  <w:b/>
      <w:bCs/>
      <w:sz w:val="16"/>
      <w:szCs w:val="16"/>
    </w:rPr>
  </w:style>
  <w:style w:type="paragraph" w:customStyle="1" w:styleId="xl41">
    <w:name w:val="xl41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Unicode MS" w:hAnsi="Times New Roman" w:cs="AngsanaUPC" w:hint="cs"/>
      <w:sz w:val="22"/>
      <w:szCs w:val="22"/>
    </w:rPr>
  </w:style>
  <w:style w:type="paragraph" w:customStyle="1" w:styleId="xl22">
    <w:name w:val="xl22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/>
      <w:sz w:val="18"/>
      <w:szCs w:val="18"/>
    </w:rPr>
  </w:style>
  <w:style w:type="paragraph" w:customStyle="1" w:styleId="xl42">
    <w:name w:val="xl42"/>
    <w:basedOn w:val="Normal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/>
      <w:sz w:val="18"/>
      <w:szCs w:val="18"/>
    </w:rPr>
  </w:style>
  <w:style w:type="paragraph" w:customStyle="1" w:styleId="xl43">
    <w:name w:val="xl43"/>
    <w:basedOn w:val="Normal"/>
    <w:pPr>
      <w:pBdr>
        <w:top w:val="double" w:sz="6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/>
      <w:sz w:val="18"/>
      <w:szCs w:val="18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customStyle="1" w:styleId="CharChar1CharChar">
    <w:name w:val="อักขระ อักขระ Char Char อักขระ อักขระ1 Char Char อักขระ อักขระ"/>
    <w:basedOn w:val="Normal"/>
    <w:rsid w:val="0071116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rsid w:val="003C313F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¢éÍ¤ÇÒÁ"/>
    <w:basedOn w:val="Normal"/>
    <w:rsid w:val="0067523A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 w:cs="BrowalliaUPC"/>
      <w:sz w:val="30"/>
      <w:szCs w:val="30"/>
      <w:lang w:val="th-TH"/>
    </w:rPr>
  </w:style>
  <w:style w:type="paragraph" w:customStyle="1" w:styleId="CharCharCharCharCharChar">
    <w:name w:val="อักขระ Char Char อักขระ Char Char อักขระ Char Char อักขระ"/>
    <w:basedOn w:val="Normal"/>
    <w:rsid w:val="00E32BC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DocumentMap">
    <w:name w:val="Document Map"/>
    <w:basedOn w:val="Normal"/>
    <w:semiHidden/>
    <w:rsid w:val="00915BB6"/>
    <w:pPr>
      <w:shd w:val="clear" w:color="auto" w:fill="000080"/>
    </w:pPr>
    <w:rPr>
      <w:rFonts w:ascii="Tahoma" w:hAnsi="Tahoma"/>
      <w:szCs w:val="28"/>
    </w:rPr>
  </w:style>
  <w:style w:type="paragraph" w:styleId="BalloonText">
    <w:name w:val="Balloon Text"/>
    <w:basedOn w:val="Normal"/>
    <w:semiHidden/>
    <w:rsid w:val="00DC21FE"/>
    <w:rPr>
      <w:rFonts w:ascii="Tahoma" w:hAnsi="Tahoma"/>
      <w:sz w:val="16"/>
      <w:szCs w:val="18"/>
    </w:rPr>
  </w:style>
  <w:style w:type="paragraph" w:customStyle="1" w:styleId="CharChar">
    <w:name w:val="อักขระ อักขระ Char Char"/>
    <w:basedOn w:val="Normal"/>
    <w:rsid w:val="00132AE2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  <w:style w:type="character" w:customStyle="1" w:styleId="HTMLPreformattedChar">
    <w:name w:val="HTML Preformatted Char"/>
    <w:link w:val="HTMLPreformatted"/>
    <w:rsid w:val="000F4928"/>
    <w:rPr>
      <w:rFonts w:ascii="Tahoma" w:hAnsi="Tahoma" w:cs="Tahoma"/>
      <w:lang w:val="en-US" w:eastAsia="en-US" w:bidi="th-TH"/>
    </w:rPr>
  </w:style>
  <w:style w:type="paragraph" w:customStyle="1" w:styleId="NormalAngsanaNew">
    <w:name w:val="Normal + Angsana New"/>
    <w:aliases w:val="Line spacing:  At least 3 pt"/>
    <w:basedOn w:val="Normal"/>
    <w:rsid w:val="00CC7C28"/>
    <w:pPr>
      <w:overflowPunct/>
      <w:autoSpaceDE/>
      <w:autoSpaceDN/>
      <w:adjustRightInd/>
      <w:spacing w:line="100" w:lineRule="atLeast"/>
      <w:textAlignment w:val="auto"/>
    </w:pPr>
    <w:rPr>
      <w:rFonts w:ascii="Angsana New" w:hAnsi="Angsana New"/>
    </w:rPr>
  </w:style>
  <w:style w:type="character" w:customStyle="1" w:styleId="CharChar1">
    <w:name w:val="Char Char1"/>
    <w:rsid w:val="000A1203"/>
    <w:rPr>
      <w:rFonts w:ascii="Tahoma" w:hAnsi="Tahoma" w:cs="Tahoma"/>
    </w:rPr>
  </w:style>
  <w:style w:type="paragraph" w:customStyle="1" w:styleId="Char0">
    <w:name w:val="Char"/>
    <w:basedOn w:val="Normal"/>
    <w:rsid w:val="0025176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">
    <w:name w:val="อักขระ อักขระ อักขระ อักขระ อักขระ อักขระ อักขระ อักขระ Char Char อักขระ อักขระ Char Char อักขระ อักขระ Char Char Char Char อักขระ อักขระ Char Char อักขระ อักขระ อักขระ อักขระ"/>
    <w:basedOn w:val="Normal"/>
    <w:rsid w:val="0025176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0">
    <w:name w:val="อักขระ อักขระ Char Char อักขระ อักขระ"/>
    <w:basedOn w:val="Normal"/>
    <w:rsid w:val="0025176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EndnoteText">
    <w:name w:val="endnote text"/>
    <w:basedOn w:val="Normal"/>
    <w:rsid w:val="0025176E"/>
    <w:rPr>
      <w:sz w:val="20"/>
      <w:szCs w:val="25"/>
      <w:lang w:val="x-none" w:eastAsia="x-none"/>
    </w:rPr>
  </w:style>
  <w:style w:type="character" w:styleId="EndnoteReference">
    <w:name w:val="endnote reference"/>
    <w:rsid w:val="0025176E"/>
    <w:rPr>
      <w:sz w:val="32"/>
      <w:szCs w:val="32"/>
      <w:vertAlign w:val="superscript"/>
    </w:rPr>
  </w:style>
  <w:style w:type="paragraph" w:customStyle="1" w:styleId="CharChar1CharChar0">
    <w:name w:val="อักขระ อักขระ Char Char อักขระ อักขระ1 Char Char อักขระ อักขระ"/>
    <w:basedOn w:val="Normal"/>
    <w:rsid w:val="0025176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อักขระ อักขระ Char Char อักขระ อักขระ Char"/>
    <w:basedOn w:val="Normal"/>
    <w:rsid w:val="0025176E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F31771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eastAsia="SimSun" w:hAnsi="Times New Roman"/>
      <w:sz w:val="22"/>
      <w:szCs w:val="20"/>
      <w:lang w:val="en-GB" w:bidi="ar-SA"/>
    </w:rPr>
  </w:style>
  <w:style w:type="paragraph" w:styleId="ListParagraph">
    <w:name w:val="List Paragraph"/>
    <w:basedOn w:val="Normal"/>
    <w:uiPriority w:val="34"/>
    <w:qFormat/>
    <w:rsid w:val="001A1A7E"/>
    <w:pPr>
      <w:ind w:left="720"/>
      <w:contextualSpacing/>
    </w:pPr>
    <w:rPr>
      <w:szCs w:val="30"/>
    </w:rPr>
  </w:style>
  <w:style w:type="character" w:customStyle="1" w:styleId="FooterChar">
    <w:name w:val="Footer Char"/>
    <w:link w:val="Footer"/>
    <w:uiPriority w:val="99"/>
    <w:rsid w:val="0001217B"/>
    <w:rPr>
      <w:rFonts w:ascii="Times New Roman"/>
      <w:sz w:val="24"/>
      <w:szCs w:val="24"/>
    </w:rPr>
  </w:style>
  <w:style w:type="character" w:customStyle="1" w:styleId="BodyTextIndent2Char">
    <w:name w:val="Body Text Indent 2 Char"/>
    <w:link w:val="BodyTextIndent2"/>
    <w:rsid w:val="0000497F"/>
    <w:rPr>
      <w:rFonts w:ascii="Angsana New" w:hAnsi="Angsana New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CC5515"/>
    <w:rPr>
      <w:rFonts w:ascii="Angsana New" w:hAnsi="Angsana New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1D27E-ADF7-4E40-97C3-D6CEDA6FD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37</Pages>
  <Words>14360</Words>
  <Characters>64576</Characters>
  <Application>Microsoft Office Word</Application>
  <DocSecurity>0</DocSecurity>
  <Lines>538</Lines>
  <Paragraphs>157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วีนิไทย จำกัด (มหาชน)</vt:lpstr>
    </vt:vector>
  </TitlesOfParts>
  <Company>ernst&amp;young</Company>
  <LinksUpToDate>false</LinksUpToDate>
  <CharactersWithSpaces>78779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วีนิไทย จำกัด (มหาชน)</dc:title>
  <dc:creator>THW333007</dc:creator>
  <cp:lastModifiedBy>Orawan Sirichaiya</cp:lastModifiedBy>
  <cp:revision>13</cp:revision>
  <cp:lastPrinted>2021-02-23T09:37:00Z</cp:lastPrinted>
  <dcterms:created xsi:type="dcterms:W3CDTF">2021-02-24T04:43:00Z</dcterms:created>
  <dcterms:modified xsi:type="dcterms:W3CDTF">2021-02-25T10:51:00Z</dcterms:modified>
</cp:coreProperties>
</file>