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40EE80DE"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00554BB5">
        <w:rPr>
          <w:b/>
          <w:bCs/>
          <w:sz w:val="17"/>
          <w:szCs w:val="17"/>
        </w:rPr>
        <w:t xml:space="preserve">AND </w:t>
      </w:r>
      <w:r w:rsidR="00584154">
        <w:rPr>
          <w:b/>
          <w:bCs/>
          <w:sz w:val="17"/>
          <w:szCs w:val="17"/>
        </w:rPr>
        <w:t>NINE</w:t>
      </w:r>
      <w:r w:rsidR="00554BB5">
        <w:rPr>
          <w:b/>
          <w:bCs/>
          <w:sz w:val="17"/>
          <w:szCs w:val="17"/>
        </w:rPr>
        <w:t xml:space="preserve">-MONTH </w:t>
      </w:r>
      <w:r w:rsidRPr="00FC7F4A">
        <w:rPr>
          <w:b/>
          <w:bCs/>
          <w:sz w:val="17"/>
          <w:szCs w:val="17"/>
        </w:rPr>
        <w:t>PERIOD ENDED</w:t>
      </w:r>
      <w:r w:rsidR="0006129E" w:rsidRPr="00FC7F4A">
        <w:rPr>
          <w:b/>
          <w:bCs/>
          <w:sz w:val="17"/>
          <w:szCs w:val="17"/>
        </w:rPr>
        <w:t xml:space="preserve"> </w:t>
      </w:r>
      <w:r w:rsidR="00584154">
        <w:rPr>
          <w:b/>
          <w:bCs/>
          <w:sz w:val="17"/>
          <w:szCs w:val="17"/>
        </w:rPr>
        <w:t>SEPTEMBER</w:t>
      </w:r>
      <w:r w:rsidR="00554BB5">
        <w:rPr>
          <w:b/>
          <w:bCs/>
          <w:sz w:val="17"/>
          <w:szCs w:val="17"/>
        </w:rPr>
        <w:t xml:space="preserve"> 30</w:t>
      </w:r>
      <w:r w:rsidR="00091F3F" w:rsidRPr="00FC7F4A">
        <w:rPr>
          <w:b/>
          <w:bCs/>
          <w:sz w:val="17"/>
          <w:szCs w:val="17"/>
        </w:rPr>
        <w:t>, 20</w:t>
      </w:r>
      <w:r w:rsidR="00574000">
        <w:rPr>
          <w:b/>
          <w:bCs/>
          <w:sz w:val="17"/>
          <w:szCs w:val="17"/>
        </w:rPr>
        <w:t>2</w:t>
      </w:r>
      <w:r w:rsidR="00C11BFB">
        <w:rPr>
          <w:b/>
          <w:bCs/>
          <w:sz w:val="17"/>
          <w:szCs w:val="17"/>
        </w:rPr>
        <w:t>1</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058BC8CC" w:rsidR="00B12A40" w:rsidRPr="00A01895" w:rsidRDefault="00B12A40" w:rsidP="00B109A3">
      <w:pPr>
        <w:spacing w:after="120"/>
        <w:ind w:left="851"/>
        <w:jc w:val="thaiDistribute"/>
        <w:rPr>
          <w:sz w:val="17"/>
          <w:szCs w:val="17"/>
        </w:rPr>
      </w:pPr>
      <w:r w:rsidRPr="00FC7F4A">
        <w:rPr>
          <w:sz w:val="17"/>
          <w:szCs w:val="17"/>
        </w:rPr>
        <w:t xml:space="preserve">The Company was incorporated as a limited company </w:t>
      </w:r>
      <w:r w:rsidRPr="00A01895">
        <w:rPr>
          <w:sz w:val="17"/>
          <w:szCs w:val="17"/>
        </w:rPr>
        <w:t xml:space="preserve">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01895">
        <w:rPr>
          <w:sz w:val="17"/>
          <w:szCs w:val="17"/>
        </w:rPr>
        <w:t>b</w:t>
      </w:r>
      <w:r w:rsidRPr="00A01895">
        <w:rPr>
          <w:sz w:val="17"/>
          <w:szCs w:val="17"/>
        </w:rPr>
        <w:t xml:space="preserve">usiness and </w:t>
      </w:r>
      <w:r w:rsidR="00C11BFB" w:rsidRPr="00A01895">
        <w:rPr>
          <w:sz w:val="17"/>
          <w:szCs w:val="17"/>
        </w:rPr>
        <w:t>f</w:t>
      </w:r>
      <w:r w:rsidRPr="00A01895">
        <w:rPr>
          <w:sz w:val="17"/>
          <w:szCs w:val="17"/>
        </w:rPr>
        <w:t xml:space="preserve">inancial </w:t>
      </w:r>
      <w:r w:rsidR="00C11BFB" w:rsidRPr="00A01895">
        <w:rPr>
          <w:sz w:val="17"/>
          <w:szCs w:val="17"/>
        </w:rPr>
        <w:t>c</w:t>
      </w:r>
      <w:r w:rsidRPr="00A01895">
        <w:rPr>
          <w:sz w:val="17"/>
          <w:szCs w:val="17"/>
        </w:rPr>
        <w:t>onsulting</w:t>
      </w:r>
      <w:r w:rsidR="00C11BFB" w:rsidRPr="00A01895">
        <w:rPr>
          <w:sz w:val="17"/>
          <w:szCs w:val="17"/>
        </w:rPr>
        <w:t xml:space="preserve"> service</w:t>
      </w:r>
      <w:r w:rsidRPr="00A01895">
        <w:rPr>
          <w:sz w:val="17"/>
          <w:szCs w:val="17"/>
        </w:rPr>
        <w:t>, Investments</w:t>
      </w:r>
      <w:r w:rsidR="00C11BFB" w:rsidRPr="00A01895">
        <w:rPr>
          <w:sz w:val="17"/>
          <w:szCs w:val="17"/>
        </w:rPr>
        <w:t xml:space="preserve"> and lend money.</w:t>
      </w:r>
    </w:p>
    <w:p w14:paraId="43CF382D" w14:textId="13DDB5E3" w:rsidR="008453C4" w:rsidRPr="00A01895" w:rsidRDefault="008453C4" w:rsidP="008453C4">
      <w:pPr>
        <w:spacing w:after="120"/>
        <w:ind w:left="851" w:hanging="425"/>
        <w:rPr>
          <w:b/>
          <w:bCs/>
          <w:sz w:val="17"/>
          <w:szCs w:val="17"/>
        </w:rPr>
      </w:pPr>
      <w:r w:rsidRPr="00A01895">
        <w:rPr>
          <w:b/>
          <w:bCs/>
          <w:sz w:val="17"/>
          <w:szCs w:val="17"/>
        </w:rPr>
        <w:t>1.2</w:t>
      </w:r>
      <w:r w:rsidRPr="00A01895">
        <w:rPr>
          <w:b/>
          <w:bCs/>
          <w:sz w:val="17"/>
          <w:szCs w:val="17"/>
        </w:rPr>
        <w:tab/>
        <w:t>Coronavirus disease 2019 Pandemic</w:t>
      </w:r>
    </w:p>
    <w:p w14:paraId="7511111C" w14:textId="78FA0A59" w:rsidR="00FD0146" w:rsidRPr="00A01895" w:rsidRDefault="008453C4" w:rsidP="00FD0146">
      <w:pPr>
        <w:spacing w:after="120"/>
        <w:ind w:left="851"/>
        <w:jc w:val="thaiDistribute"/>
        <w:rPr>
          <w:rFonts w:cs="Times New Roman"/>
          <w:b/>
          <w:bCs/>
          <w:spacing w:val="-4"/>
          <w:sz w:val="17"/>
          <w:szCs w:val="17"/>
        </w:rPr>
      </w:pPr>
      <w:r w:rsidRPr="00A01895">
        <w:rPr>
          <w:sz w:val="17"/>
          <w:szCs w:val="17"/>
        </w:rPr>
        <w:t xml:space="preserve">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w:t>
      </w:r>
    </w:p>
    <w:p w14:paraId="2ACA48AC" w14:textId="49729B09" w:rsidR="00FD0146" w:rsidRPr="00A01895" w:rsidRDefault="00FD0146" w:rsidP="00FD0146">
      <w:pPr>
        <w:spacing w:before="120" w:after="120"/>
        <w:ind w:left="851" w:right="57" w:hanging="11"/>
        <w:jc w:val="both"/>
        <w:rPr>
          <w:rFonts w:eastAsia="Arial Unicode MS" w:cs="Times New Roman"/>
          <w:sz w:val="17"/>
          <w:szCs w:val="17"/>
        </w:rPr>
      </w:pPr>
      <w:bookmarkStart w:id="0" w:name="_Hlk71551394"/>
      <w:r w:rsidRPr="00A01895">
        <w:rPr>
          <w:rFonts w:eastAsia="Arial Unicode MS" w:cs="Times New Roman"/>
          <w:sz w:val="17"/>
          <w:szCs w:val="17"/>
        </w:rPr>
        <w:t>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has decided to discontinue application of the Accounting Guidance on Temporary Relief Measures for Accounting Alternatives in </w:t>
      </w:r>
      <w:bookmarkEnd w:id="0"/>
      <w:r w:rsidRPr="00A01895">
        <w:rPr>
          <w:rFonts w:eastAsia="Arial Unicode MS" w:cs="Times New Roman"/>
          <w:sz w:val="17"/>
          <w:szCs w:val="17"/>
        </w:rPr>
        <w:t>Response to the Impact of the COVID-19 Pandemic for all temporary relief measures on accounting alternatives, which the Group had complied in year 2020, due to the expiration of the period of use of relief measures, which the cancellation of the said Accounting Guidance with no significant impact on the Group’s financial statements.</w:t>
      </w:r>
    </w:p>
    <w:p w14:paraId="4E0141D3" w14:textId="5A3943A1" w:rsidR="00B12A40" w:rsidRPr="00A01895" w:rsidRDefault="00B12A40" w:rsidP="00B12A40">
      <w:pPr>
        <w:spacing w:before="120" w:after="120"/>
        <w:ind w:left="850" w:hanging="400"/>
        <w:jc w:val="both"/>
        <w:rPr>
          <w:sz w:val="17"/>
          <w:szCs w:val="17"/>
          <w:cs/>
        </w:rPr>
      </w:pPr>
      <w:r w:rsidRPr="00A01895">
        <w:rPr>
          <w:b/>
          <w:bCs/>
          <w:sz w:val="17"/>
          <w:szCs w:val="17"/>
        </w:rPr>
        <w:t>1.</w:t>
      </w:r>
      <w:r w:rsidR="008453C4" w:rsidRPr="00A01895">
        <w:rPr>
          <w:b/>
          <w:bCs/>
          <w:sz w:val="17"/>
          <w:szCs w:val="17"/>
        </w:rPr>
        <w:t>3</w:t>
      </w:r>
      <w:r w:rsidRPr="00A01895">
        <w:rPr>
          <w:b/>
          <w:bCs/>
          <w:sz w:val="17"/>
          <w:szCs w:val="17"/>
        </w:rPr>
        <w:tab/>
        <w:t>Basis for preparation of interim financial statements</w:t>
      </w:r>
    </w:p>
    <w:p w14:paraId="21471D10" w14:textId="0756F317" w:rsidR="00B12A40" w:rsidRDefault="00B12A40" w:rsidP="0029673D">
      <w:pPr>
        <w:spacing w:after="120"/>
        <w:ind w:left="851"/>
        <w:jc w:val="thaiDistribute"/>
        <w:rPr>
          <w:sz w:val="17"/>
          <w:szCs w:val="17"/>
        </w:rPr>
      </w:pPr>
      <w:r w:rsidRPr="00A01895">
        <w:rPr>
          <w:spacing w:val="-4"/>
          <w:sz w:val="17"/>
          <w:szCs w:val="17"/>
        </w:rPr>
        <w:t>These interim financial statements are prepared in accordance with Accounting Standards</w:t>
      </w:r>
      <w:r w:rsidR="00975C01" w:rsidRPr="00A01895">
        <w:rPr>
          <w:spacing w:val="-2"/>
          <w:sz w:val="17"/>
          <w:szCs w:val="17"/>
        </w:rPr>
        <w:t xml:space="preserve"> No. 34 (revised 201</w:t>
      </w:r>
      <w:r w:rsidR="006E31D0" w:rsidRPr="00A01895">
        <w:rPr>
          <w:spacing w:val="-2"/>
          <w:sz w:val="17"/>
          <w:szCs w:val="17"/>
        </w:rPr>
        <w:t>8</w:t>
      </w:r>
      <w:r w:rsidRPr="00A01895">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01895">
        <w:rPr>
          <w:spacing w:val="-6"/>
          <w:sz w:val="17"/>
          <w:szCs w:val="17"/>
        </w:rPr>
        <w:t xml:space="preserve">The interim financial statements provide the update information. They focus on new activities, </w:t>
      </w:r>
      <w:r w:rsidRPr="00A01895">
        <w:rPr>
          <w:spacing w:val="2"/>
          <w:sz w:val="17"/>
          <w:szCs w:val="17"/>
        </w:rPr>
        <w:t>events and circumstances to avoid repetition of information previously reported. Accordingly, these</w:t>
      </w:r>
      <w:r w:rsidRPr="00A01895">
        <w:rPr>
          <w:sz w:val="17"/>
          <w:szCs w:val="17"/>
        </w:rPr>
        <w:t xml:space="preserve"> interim financial statements should be read in conjunction with the financial statements for the year ended 31 Decembe</w:t>
      </w:r>
      <w:r w:rsidR="00386ED1" w:rsidRPr="00A01895">
        <w:rPr>
          <w:sz w:val="17"/>
          <w:szCs w:val="17"/>
        </w:rPr>
        <w:t>r 20</w:t>
      </w:r>
      <w:r w:rsidR="00C11BFB" w:rsidRPr="00A01895">
        <w:rPr>
          <w:sz w:val="17"/>
          <w:szCs w:val="17"/>
        </w:rPr>
        <w:t>20</w:t>
      </w:r>
      <w:r w:rsidRPr="00A01895">
        <w:rPr>
          <w:sz w:val="17"/>
          <w:szCs w:val="17"/>
        </w:rPr>
        <w:t>.</w:t>
      </w:r>
    </w:p>
    <w:p w14:paraId="73D1FD3C" w14:textId="77777777" w:rsidR="0081582A" w:rsidRPr="00A01895" w:rsidRDefault="0081582A" w:rsidP="0081582A">
      <w:pPr>
        <w:spacing w:before="120"/>
        <w:ind w:left="851" w:right="-40"/>
        <w:jc w:val="thaiDistribute"/>
        <w:rPr>
          <w:rFonts w:cs="Times New Roman"/>
          <w:sz w:val="17"/>
          <w:szCs w:val="17"/>
        </w:rPr>
      </w:pPr>
      <w:r w:rsidRPr="00A01895">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A01895" w:rsidRDefault="0081582A" w:rsidP="0081582A">
      <w:pPr>
        <w:spacing w:before="120" w:after="120"/>
        <w:ind w:left="851" w:right="-45"/>
        <w:jc w:val="thaiDistribute"/>
        <w:rPr>
          <w:sz w:val="17"/>
          <w:szCs w:val="17"/>
        </w:rPr>
      </w:pPr>
      <w:r w:rsidRPr="00A0189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01895">
        <w:rPr>
          <w:sz w:val="17"/>
          <w:szCs w:val="17"/>
        </w:rPr>
        <w:t>.</w:t>
      </w:r>
    </w:p>
    <w:p w14:paraId="2A9CA3F7" w14:textId="628D7CF3" w:rsidR="0081582A" w:rsidRDefault="0081582A" w:rsidP="0081582A">
      <w:pPr>
        <w:ind w:left="851" w:right="-40"/>
        <w:jc w:val="thaiDistribute"/>
        <w:rPr>
          <w:rFonts w:cstheme="minorBidi"/>
          <w:sz w:val="17"/>
          <w:szCs w:val="17"/>
        </w:rPr>
      </w:pPr>
      <w:r w:rsidRPr="00A01895">
        <w:rPr>
          <w:rFonts w:cs="Times New Roman"/>
          <w:sz w:val="17"/>
          <w:szCs w:val="17"/>
        </w:rPr>
        <w:t xml:space="preserve">The consolidated financial statements for the three-month </w:t>
      </w:r>
      <w:r>
        <w:rPr>
          <w:rFonts w:cs="Times New Roman"/>
          <w:sz w:val="17"/>
          <w:szCs w:val="17"/>
        </w:rPr>
        <w:t xml:space="preserve">and </w:t>
      </w:r>
      <w:r w:rsidR="00584154">
        <w:rPr>
          <w:rFonts w:cs="Times New Roman"/>
          <w:sz w:val="17"/>
          <w:szCs w:val="17"/>
        </w:rPr>
        <w:t>nine</w:t>
      </w:r>
      <w:r>
        <w:rPr>
          <w:rFonts w:cs="Times New Roman"/>
          <w:sz w:val="17"/>
          <w:szCs w:val="17"/>
        </w:rPr>
        <w:t xml:space="preserve">-month </w:t>
      </w:r>
      <w:r w:rsidRPr="00A01895">
        <w:rPr>
          <w:rFonts w:cs="Times New Roman"/>
          <w:sz w:val="17"/>
          <w:szCs w:val="17"/>
        </w:rPr>
        <w:t xml:space="preserve">periods ended </w:t>
      </w:r>
      <w:r w:rsidR="00584154">
        <w:rPr>
          <w:rFonts w:cs="Times New Roman"/>
          <w:sz w:val="17"/>
          <w:szCs w:val="17"/>
        </w:rPr>
        <w:t>September</w:t>
      </w:r>
      <w:r w:rsidRPr="00A01895">
        <w:rPr>
          <w:rFonts w:cs="Times New Roman"/>
          <w:sz w:val="17"/>
          <w:szCs w:val="17"/>
        </w:rPr>
        <w:t xml:space="preserve"> 3</w:t>
      </w:r>
      <w:r>
        <w:rPr>
          <w:rFonts w:cs="Times New Roman"/>
          <w:sz w:val="17"/>
          <w:szCs w:val="17"/>
        </w:rPr>
        <w:t>0</w:t>
      </w:r>
      <w:r w:rsidRPr="00A01895">
        <w:rPr>
          <w:rFonts w:cs="Times New Roman"/>
          <w:sz w:val="17"/>
          <w:szCs w:val="17"/>
        </w:rPr>
        <w:t xml:space="preserve">, 2021, has included the financial statements of overseas subsidiaries (Brooker International Company Limited and Brooker Dunn Asset Advisory Limited). The </w:t>
      </w:r>
      <w:r w:rsidRPr="00C116FF">
        <w:rPr>
          <w:rFonts w:cs="Times New Roman"/>
          <w:sz w:val="17"/>
          <w:szCs w:val="17"/>
        </w:rPr>
        <w:t xml:space="preserve">financial statements for those subsidiaries reflect total assets as of </w:t>
      </w:r>
      <w:r w:rsidR="00584154" w:rsidRPr="00C116FF">
        <w:rPr>
          <w:rFonts w:cs="Times New Roman"/>
          <w:sz w:val="17"/>
          <w:szCs w:val="17"/>
        </w:rPr>
        <w:t>September</w:t>
      </w:r>
      <w:r w:rsidRPr="00C116FF">
        <w:rPr>
          <w:rFonts w:cs="Times New Roman"/>
          <w:sz w:val="17"/>
          <w:szCs w:val="17"/>
        </w:rPr>
        <w:t xml:space="preserve"> 30, 2021 amount of Baht </w:t>
      </w:r>
      <w:r w:rsidR="00C116FF" w:rsidRPr="00C116FF">
        <w:rPr>
          <w:rFonts w:cs="Times New Roman"/>
          <w:sz w:val="17"/>
          <w:szCs w:val="17"/>
        </w:rPr>
        <w:t>1,944.66</w:t>
      </w:r>
      <w:r w:rsidRPr="00C116FF">
        <w:rPr>
          <w:rFonts w:cs="Times New Roman"/>
          <w:sz w:val="17"/>
          <w:szCs w:val="17"/>
        </w:rPr>
        <w:t xml:space="preserve"> million, (equivalent to </w:t>
      </w:r>
      <w:r w:rsidR="00C116FF" w:rsidRPr="00C116FF">
        <w:rPr>
          <w:rFonts w:cs="Times New Roman"/>
          <w:sz w:val="17"/>
          <w:szCs w:val="17"/>
        </w:rPr>
        <w:t>54.03</w:t>
      </w:r>
      <w:r w:rsidRPr="00C116FF">
        <w:rPr>
          <w:rFonts w:cs="Times New Roman"/>
          <w:sz w:val="17"/>
          <w:szCs w:val="17"/>
        </w:rPr>
        <w:t xml:space="preserve">% of total assets in the consolidated financial statement), total liabilities amount of Baht </w:t>
      </w:r>
      <w:r w:rsidR="00C116FF" w:rsidRPr="00C116FF">
        <w:rPr>
          <w:rFonts w:cs="Times New Roman"/>
          <w:sz w:val="17"/>
          <w:szCs w:val="17"/>
        </w:rPr>
        <w:t>1.09</w:t>
      </w:r>
      <w:r w:rsidRPr="00C116FF">
        <w:rPr>
          <w:rFonts w:cs="Times New Roman"/>
          <w:sz w:val="17"/>
          <w:szCs w:val="17"/>
        </w:rPr>
        <w:t xml:space="preserve"> million (equivalent to </w:t>
      </w:r>
      <w:r w:rsidR="00C116FF" w:rsidRPr="00C116FF">
        <w:rPr>
          <w:rFonts w:cs="Times New Roman"/>
          <w:sz w:val="17"/>
          <w:szCs w:val="17"/>
        </w:rPr>
        <w:t>0.22</w:t>
      </w:r>
      <w:r w:rsidRPr="00C116FF">
        <w:rPr>
          <w:rFonts w:cs="Times New Roman"/>
          <w:sz w:val="17"/>
          <w:szCs w:val="17"/>
        </w:rPr>
        <w:t xml:space="preserve">% of total liabilities in the consolidated financial statement) </w:t>
      </w:r>
      <w:r w:rsidRPr="00C116FF">
        <w:rPr>
          <w:rFonts w:cs="Times New Roman"/>
          <w:color w:val="000000"/>
          <w:sz w:val="17"/>
          <w:szCs w:val="17"/>
        </w:rPr>
        <w:t xml:space="preserve">and net </w:t>
      </w:r>
      <w:r w:rsidR="00C116FF" w:rsidRPr="00C116FF">
        <w:rPr>
          <w:rFonts w:cs="Times New Roman"/>
          <w:color w:val="000000"/>
          <w:sz w:val="17"/>
          <w:szCs w:val="17"/>
        </w:rPr>
        <w:t>profit</w:t>
      </w:r>
      <w:r w:rsidRPr="00C116FF">
        <w:rPr>
          <w:rFonts w:cs="Times New Roman"/>
          <w:sz w:val="17"/>
          <w:szCs w:val="17"/>
        </w:rPr>
        <w:t xml:space="preserve"> for the three-month and </w:t>
      </w:r>
      <w:r w:rsidR="00584154" w:rsidRPr="00C116FF">
        <w:rPr>
          <w:rFonts w:cs="Times New Roman"/>
          <w:sz w:val="17"/>
          <w:szCs w:val="17"/>
        </w:rPr>
        <w:t>nine</w:t>
      </w:r>
      <w:r w:rsidRPr="00C116FF">
        <w:rPr>
          <w:rFonts w:cs="Times New Roman"/>
          <w:sz w:val="17"/>
          <w:szCs w:val="17"/>
        </w:rPr>
        <w:t xml:space="preserve">-month periods then ended amounting Baht </w:t>
      </w:r>
      <w:r w:rsidR="00C116FF" w:rsidRPr="00C116FF">
        <w:rPr>
          <w:rFonts w:cs="Times New Roman"/>
          <w:sz w:val="17"/>
          <w:szCs w:val="17"/>
        </w:rPr>
        <w:t>206.10</w:t>
      </w:r>
      <w:r w:rsidRPr="00C116FF">
        <w:rPr>
          <w:rFonts w:cs="Times New Roman"/>
          <w:sz w:val="17"/>
          <w:szCs w:val="17"/>
        </w:rPr>
        <w:t xml:space="preserve"> million and </w:t>
      </w:r>
      <w:r w:rsidR="00C116FF" w:rsidRPr="00C116FF">
        <w:rPr>
          <w:rFonts w:cs="Times New Roman"/>
          <w:sz w:val="17"/>
          <w:szCs w:val="17"/>
        </w:rPr>
        <w:t>33.03</w:t>
      </w:r>
      <w:r w:rsidRPr="00C116FF">
        <w:rPr>
          <w:rFonts w:cs="Times New Roman"/>
          <w:sz w:val="17"/>
          <w:szCs w:val="17"/>
        </w:rPr>
        <w:t xml:space="preserve"> million respectively, (equivalent to </w:t>
      </w:r>
      <w:r w:rsidR="00C116FF" w:rsidRPr="00C116FF">
        <w:rPr>
          <w:rFonts w:cs="Times New Roman"/>
          <w:sz w:val="17"/>
          <w:szCs w:val="17"/>
        </w:rPr>
        <w:t>62.83</w:t>
      </w:r>
      <w:r w:rsidRPr="00C116FF">
        <w:rPr>
          <w:rFonts w:cs="Times New Roman"/>
          <w:sz w:val="17"/>
          <w:szCs w:val="17"/>
        </w:rPr>
        <w:t xml:space="preserve">% and </w:t>
      </w:r>
      <w:r w:rsidR="00C116FF" w:rsidRPr="00C116FF">
        <w:rPr>
          <w:rFonts w:cs="Times New Roman"/>
          <w:sz w:val="17"/>
          <w:szCs w:val="17"/>
        </w:rPr>
        <w:t>13.62</w:t>
      </w:r>
      <w:r w:rsidRPr="00C116FF">
        <w:rPr>
          <w:rFonts w:cs="Times New Roman"/>
          <w:sz w:val="17"/>
          <w:szCs w:val="17"/>
        </w:rPr>
        <w:t xml:space="preserve">% of net </w:t>
      </w:r>
      <w:r w:rsidR="00C116FF" w:rsidRPr="00C116FF">
        <w:rPr>
          <w:rFonts w:cs="Times New Roman"/>
          <w:sz w:val="17"/>
          <w:szCs w:val="17"/>
        </w:rPr>
        <w:t>profit</w:t>
      </w:r>
      <w:r w:rsidRPr="00C116FF">
        <w:rPr>
          <w:rFonts w:cs="Times New Roman"/>
          <w:sz w:val="17"/>
          <w:szCs w:val="17"/>
        </w:rPr>
        <w:t xml:space="preserve"> in the consolidated</w:t>
      </w:r>
      <w:r w:rsidRPr="00B5395D">
        <w:rPr>
          <w:rFonts w:cs="Times New Roman"/>
          <w:sz w:val="17"/>
          <w:szCs w:val="17"/>
        </w:rPr>
        <w:t xml:space="preserve"> financial statement).</w:t>
      </w:r>
    </w:p>
    <w:p w14:paraId="1D8DF5C7" w14:textId="77777777" w:rsidR="0081582A" w:rsidRPr="0081582A" w:rsidRDefault="0081582A" w:rsidP="0081582A">
      <w:pPr>
        <w:ind w:left="851" w:right="-40"/>
        <w:jc w:val="thaiDistribute"/>
        <w:rPr>
          <w:rFonts w:cstheme="minorBidi"/>
          <w:spacing w:val="-2"/>
          <w:sz w:val="17"/>
          <w:szCs w:val="17"/>
        </w:rPr>
      </w:pPr>
    </w:p>
    <w:p w14:paraId="69B9B64B" w14:textId="2E103C1E" w:rsidR="00FD0146" w:rsidRPr="00A01895" w:rsidRDefault="00FD0146" w:rsidP="0029673D">
      <w:pPr>
        <w:spacing w:after="120"/>
        <w:ind w:left="851"/>
        <w:jc w:val="thaiDistribute"/>
        <w:rPr>
          <w:sz w:val="17"/>
          <w:szCs w:val="17"/>
        </w:rPr>
      </w:pPr>
      <w:r w:rsidRPr="00A01895">
        <w:rPr>
          <w:rFonts w:eastAsia="Arial Unicode MS" w:cs="Times New Roman"/>
          <w:sz w:val="17"/>
          <w:szCs w:val="17"/>
        </w:rPr>
        <w:t>And 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enter into purchase and sale </w:t>
      </w:r>
      <w:r w:rsidR="003E17E1" w:rsidRPr="00A01895">
        <w:rPr>
          <w:rFonts w:eastAsia="Arial Unicode MS" w:cs="Times New Roman"/>
          <w:sz w:val="17"/>
          <w:szCs w:val="17"/>
        </w:rPr>
        <w:t xml:space="preserve">Digital Asset, and the Accounting Policy of the Digital Assets has been adopt from The Thai Accounting Standard 2 : Inventories as follow; </w:t>
      </w:r>
    </w:p>
    <w:p w14:paraId="049BB377" w14:textId="4F5F2377" w:rsidR="003E17E1" w:rsidRPr="00A01895" w:rsidRDefault="003E17E1" w:rsidP="00AA1840">
      <w:pPr>
        <w:pStyle w:val="ListParagraph"/>
        <w:spacing w:before="240" w:after="120"/>
        <w:ind w:left="851"/>
        <w:contextualSpacing w:val="0"/>
        <w:rPr>
          <w:b/>
          <w:bCs/>
          <w:sz w:val="17"/>
        </w:rPr>
      </w:pPr>
      <w:r w:rsidRPr="00A01895">
        <w:rPr>
          <w:b/>
          <w:bCs/>
          <w:sz w:val="17"/>
        </w:rPr>
        <w:t>Summary of Significant Accounting Policies</w:t>
      </w:r>
    </w:p>
    <w:p w14:paraId="64409480" w14:textId="2CB2671C" w:rsidR="003E17E1" w:rsidRPr="00A01895" w:rsidRDefault="003E17E1" w:rsidP="00AA1840">
      <w:pPr>
        <w:pStyle w:val="ListParagraph"/>
        <w:spacing w:before="120" w:after="120"/>
        <w:ind w:left="851"/>
        <w:contextualSpacing w:val="0"/>
        <w:rPr>
          <w:sz w:val="17"/>
          <w:u w:val="single"/>
        </w:rPr>
      </w:pPr>
      <w:r w:rsidRPr="00A01895">
        <w:rPr>
          <w:sz w:val="17"/>
          <w:u w:val="single"/>
        </w:rPr>
        <w:t xml:space="preserve">Digital </w:t>
      </w:r>
      <w:r w:rsidR="00AA1840">
        <w:rPr>
          <w:sz w:val="17"/>
          <w:u w:val="single"/>
        </w:rPr>
        <w:t>a</w:t>
      </w:r>
      <w:r w:rsidRPr="00A01895">
        <w:rPr>
          <w:sz w:val="17"/>
          <w:u w:val="single"/>
        </w:rPr>
        <w:t>sset</w:t>
      </w:r>
      <w:r w:rsidR="00AA1840">
        <w:rPr>
          <w:sz w:val="17"/>
          <w:u w:val="single"/>
        </w:rPr>
        <w:t xml:space="preserve"> inventory</w:t>
      </w:r>
    </w:p>
    <w:p w14:paraId="23F172D6" w14:textId="77777777" w:rsidR="0081582A" w:rsidRPr="0081582A" w:rsidRDefault="0081582A" w:rsidP="0081582A">
      <w:pPr>
        <w:spacing w:before="120"/>
        <w:ind w:left="851" w:right="-117" w:firstLine="17"/>
        <w:jc w:val="thaiDistribute"/>
        <w:rPr>
          <w:rFonts w:cs="Times New Roman"/>
          <w:sz w:val="17"/>
          <w:szCs w:val="17"/>
        </w:rPr>
      </w:pPr>
      <w:r w:rsidRPr="0081582A">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00CF2EC6" w14:textId="77777777" w:rsidR="0081582A" w:rsidRPr="0081582A" w:rsidRDefault="0081582A" w:rsidP="0081582A">
      <w:pPr>
        <w:pStyle w:val="ListParagraph"/>
        <w:spacing w:before="120" w:after="120"/>
        <w:ind w:left="851"/>
        <w:contextualSpacing w:val="0"/>
        <w:jc w:val="thaiDistribute"/>
        <w:rPr>
          <w:rFonts w:cs="Times New Roman"/>
          <w:sz w:val="17"/>
        </w:rPr>
      </w:pPr>
      <w:r w:rsidRPr="0081582A">
        <w:rPr>
          <w:rFonts w:cs="Times New Roman"/>
          <w:sz w:val="17"/>
        </w:rPr>
        <w:t xml:space="preserve">The net </w:t>
      </w:r>
      <w:bookmarkStart w:id="1" w:name="_Hlk71553994"/>
      <w:r w:rsidRPr="0081582A">
        <w:rPr>
          <w:rFonts w:cs="Times New Roman"/>
          <w:sz w:val="17"/>
        </w:rPr>
        <w:t xml:space="preserve">realizable value of digital assets is based </w:t>
      </w:r>
      <w:bookmarkEnd w:id="1"/>
      <w:r w:rsidRPr="0081582A">
        <w:rPr>
          <w:rFonts w:cs="Times New Roman"/>
          <w:sz w:val="17"/>
        </w:rPr>
        <w:t>on quote prices on the active exchange market that the Group has determined is its principal market for the Digital Assets (Level 1 inputs).</w:t>
      </w:r>
    </w:p>
    <w:p w14:paraId="274209CB" w14:textId="77777777" w:rsidR="0081582A" w:rsidRPr="00DC5F51" w:rsidRDefault="0081582A" w:rsidP="0081582A">
      <w:pPr>
        <w:overflowPunct/>
        <w:autoSpaceDE/>
        <w:autoSpaceDN/>
        <w:adjustRightInd/>
        <w:spacing w:after="200" w:line="276" w:lineRule="auto"/>
        <w:ind w:left="851" w:right="-117"/>
        <w:textAlignment w:val="auto"/>
        <w:rPr>
          <w:rFonts w:cs="Times New Roman"/>
          <w:sz w:val="17"/>
          <w:szCs w:val="17"/>
          <w:cs/>
        </w:rPr>
      </w:pPr>
      <w:r w:rsidRPr="0081582A">
        <w:rPr>
          <w:rFonts w:cs="Times New Roman"/>
          <w:sz w:val="17"/>
          <w:szCs w:val="17"/>
        </w:rPr>
        <w:t xml:space="preserve">Fees for buying and selling digital assets ranged between </w:t>
      </w:r>
      <w:r w:rsidRPr="0081582A">
        <w:rPr>
          <w:rFonts w:cs="Times New Roman"/>
          <w:sz w:val="17"/>
          <w:szCs w:val="17"/>
          <w:cs/>
        </w:rPr>
        <w:t xml:space="preserve">0.075 </w:t>
      </w:r>
      <w:r w:rsidRPr="0081582A">
        <w:rPr>
          <w:rFonts w:cs="Times New Roman"/>
          <w:sz w:val="17"/>
          <w:szCs w:val="17"/>
        </w:rPr>
        <w:t xml:space="preserve">percent and </w:t>
      </w:r>
      <w:r w:rsidRPr="0081582A">
        <w:rPr>
          <w:rFonts w:cs="Times New Roman"/>
          <w:sz w:val="17"/>
          <w:szCs w:val="17"/>
          <w:cs/>
        </w:rPr>
        <w:t xml:space="preserve">0.1 </w:t>
      </w:r>
      <w:r w:rsidRPr="0081582A">
        <w:rPr>
          <w:rFonts w:cs="Times New Roman"/>
          <w:sz w:val="17"/>
          <w:szCs w:val="17"/>
        </w:rPr>
        <w:t>percent, which the Company recorded as expenses in each accounting period in which the transaction occurred.</w:t>
      </w:r>
      <w:r w:rsidRPr="00DC5F51">
        <w:rPr>
          <w:rFonts w:cs="Times New Roman"/>
          <w:sz w:val="17"/>
          <w:szCs w:val="17"/>
          <w:cs/>
        </w:rPr>
        <w:t xml:space="preserve"> </w:t>
      </w:r>
    </w:p>
    <w:p w14:paraId="5A964017" w14:textId="51258EF7" w:rsidR="00732119" w:rsidRPr="00A01895" w:rsidRDefault="00732119" w:rsidP="00732119">
      <w:pPr>
        <w:spacing w:before="120" w:after="120"/>
        <w:ind w:left="851" w:right="-45"/>
        <w:jc w:val="thaiDistribute"/>
        <w:rPr>
          <w:sz w:val="17"/>
          <w:szCs w:val="17"/>
        </w:rPr>
      </w:pPr>
    </w:p>
    <w:p w14:paraId="28EA870D" w14:textId="484BD816" w:rsidR="00732119" w:rsidRPr="00A01895" w:rsidRDefault="00732119" w:rsidP="00732119">
      <w:pPr>
        <w:spacing w:before="120" w:after="120"/>
        <w:ind w:left="851" w:right="-45"/>
        <w:jc w:val="thaiDistribute"/>
        <w:rPr>
          <w:sz w:val="17"/>
          <w:szCs w:val="17"/>
        </w:rPr>
      </w:pPr>
    </w:p>
    <w:p w14:paraId="20ADA015" w14:textId="3FE3022C" w:rsidR="00732119" w:rsidRPr="00A01895" w:rsidRDefault="00732119" w:rsidP="00732119">
      <w:pPr>
        <w:spacing w:before="120" w:after="120"/>
        <w:ind w:left="851" w:right="-45"/>
        <w:jc w:val="thaiDistribute"/>
        <w:rPr>
          <w:sz w:val="17"/>
          <w:szCs w:val="17"/>
        </w:rPr>
      </w:pPr>
    </w:p>
    <w:p w14:paraId="02D722D6" w14:textId="12601ED9" w:rsidR="00732119" w:rsidRPr="00A01895" w:rsidRDefault="00732119" w:rsidP="00732119">
      <w:pPr>
        <w:spacing w:before="120" w:after="120"/>
        <w:ind w:left="851" w:right="-45"/>
        <w:jc w:val="thaiDistribute"/>
        <w:rPr>
          <w:sz w:val="17"/>
          <w:szCs w:val="17"/>
        </w:rPr>
      </w:pPr>
    </w:p>
    <w:p w14:paraId="0C8C19AB" w14:textId="03482AAD" w:rsidR="00732119" w:rsidRPr="00A01895" w:rsidRDefault="00732119" w:rsidP="00732119">
      <w:pPr>
        <w:spacing w:before="120" w:after="120"/>
        <w:ind w:left="851" w:right="-45"/>
        <w:jc w:val="thaiDistribute"/>
        <w:rPr>
          <w:sz w:val="17"/>
          <w:szCs w:val="17"/>
        </w:rPr>
      </w:pPr>
    </w:p>
    <w:p w14:paraId="07854174" w14:textId="516E932B" w:rsidR="00882E0A" w:rsidRPr="00A01895" w:rsidRDefault="00882E0A" w:rsidP="00732119">
      <w:pPr>
        <w:tabs>
          <w:tab w:val="left" w:pos="1843"/>
        </w:tabs>
        <w:spacing w:after="120"/>
        <w:ind w:left="868" w:right="-99" w:hanging="442"/>
        <w:jc w:val="both"/>
        <w:outlineLvl w:val="0"/>
        <w:rPr>
          <w:rFonts w:cs="Times New Roman"/>
          <w:sz w:val="17"/>
          <w:szCs w:val="17"/>
          <w:u w:val="single"/>
        </w:rPr>
      </w:pPr>
      <w:r w:rsidRPr="00A01895">
        <w:rPr>
          <w:rFonts w:cs="Times New Roman"/>
          <w:sz w:val="17"/>
          <w:szCs w:val="17"/>
        </w:rPr>
        <w:lastRenderedPageBreak/>
        <w:t>1.4</w:t>
      </w:r>
      <w:r w:rsidRPr="00A01895">
        <w:rPr>
          <w:rFonts w:cs="Times New Roman"/>
          <w:sz w:val="17"/>
          <w:szCs w:val="17"/>
        </w:rPr>
        <w:tab/>
      </w:r>
      <w:r w:rsidRPr="00A01895">
        <w:rPr>
          <w:rFonts w:cs="Times New Roman"/>
          <w:sz w:val="17"/>
          <w:szCs w:val="17"/>
          <w:u w:val="single"/>
        </w:rPr>
        <w:t>Adoption of new financial reporting standards</w:t>
      </w:r>
    </w:p>
    <w:p w14:paraId="31324713" w14:textId="0E3C234D" w:rsidR="00882E0A" w:rsidRPr="00A01895" w:rsidRDefault="00882E0A" w:rsidP="00732119">
      <w:pPr>
        <w:spacing w:after="120"/>
        <w:ind w:left="851" w:right="-99" w:firstLine="14"/>
        <w:jc w:val="both"/>
        <w:outlineLvl w:val="0"/>
        <w:rPr>
          <w:rFonts w:cs="Times New Roman"/>
          <w:sz w:val="17"/>
          <w:szCs w:val="17"/>
        </w:rPr>
      </w:pPr>
      <w:r w:rsidRPr="00A01895">
        <w:rPr>
          <w:rFonts w:cs="Times New Roman"/>
          <w:sz w:val="17"/>
          <w:szCs w:val="17"/>
        </w:rPr>
        <w:t>1</w:t>
      </w:r>
      <w:r w:rsidRPr="00A01895">
        <w:rPr>
          <w:rFonts w:cs="Times New Roman"/>
          <w:sz w:val="17"/>
          <w:szCs w:val="17"/>
          <w:cs/>
        </w:rPr>
        <w:t>.</w:t>
      </w:r>
      <w:r w:rsidRPr="00A01895">
        <w:rPr>
          <w:rFonts w:cs="Times New Roman"/>
          <w:sz w:val="17"/>
          <w:szCs w:val="17"/>
        </w:rPr>
        <w:t>4.1</w:t>
      </w:r>
      <w:r w:rsidRPr="00A01895">
        <w:rPr>
          <w:rFonts w:cs="Times New Roman"/>
          <w:sz w:val="17"/>
          <w:szCs w:val="17"/>
        </w:rPr>
        <w:tab/>
      </w:r>
      <w:r w:rsidRPr="00A01895">
        <w:rPr>
          <w:rFonts w:cs="Times New Roman"/>
          <w:sz w:val="17"/>
          <w:szCs w:val="17"/>
          <w:u w:val="single"/>
        </w:rPr>
        <w:t>Financial Reporting Standards which are effective in the current period</w:t>
      </w:r>
    </w:p>
    <w:p w14:paraId="7BA979A4" w14:textId="11DECA54" w:rsidR="00882E0A" w:rsidRPr="00A01895" w:rsidRDefault="00882E0A" w:rsidP="00732119">
      <w:pPr>
        <w:spacing w:after="120"/>
        <w:ind w:left="1418" w:right="45"/>
        <w:jc w:val="thaiDistribute"/>
        <w:rPr>
          <w:rFonts w:cs="Times New Roman"/>
          <w:sz w:val="17"/>
          <w:szCs w:val="17"/>
        </w:rPr>
      </w:pPr>
      <w:r w:rsidRPr="00A01895">
        <w:rPr>
          <w:rFonts w:cs="Times New Roman"/>
          <w:sz w:val="17"/>
          <w:szCs w:val="17"/>
        </w:rPr>
        <w:t>During the period, the Group has adopted the revised and new financial reporting standards and interpretations which are effective for fiscal years beginning on or after January 1,</w:t>
      </w:r>
      <w:r w:rsidRPr="00A01895">
        <w:rPr>
          <w:rFonts w:cs="Times New Roman"/>
          <w:sz w:val="17"/>
          <w:szCs w:val="17"/>
          <w:cs/>
        </w:rPr>
        <w:t xml:space="preserve"> </w:t>
      </w:r>
      <w:r w:rsidRPr="00A01895">
        <w:rPr>
          <w:rFonts w:cs="Times New Roman"/>
          <w:sz w:val="17"/>
          <w:szCs w:val="17"/>
        </w:rPr>
        <w:t>2021</w:t>
      </w:r>
      <w:r w:rsidRPr="00A01895">
        <w:rPr>
          <w:rFonts w:cs="Times New Roman"/>
          <w:sz w:val="17"/>
          <w:szCs w:val="17"/>
          <w:cs/>
        </w:rPr>
        <w:t xml:space="preserve">. </w:t>
      </w:r>
      <w:r w:rsidRPr="00A01895">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A01895">
        <w:rPr>
          <w:rFonts w:cs="Times New Roman"/>
          <w:sz w:val="17"/>
          <w:szCs w:val="17"/>
          <w:cs/>
        </w:rPr>
        <w:t xml:space="preserve">. </w:t>
      </w:r>
      <w:r w:rsidRPr="00A01895">
        <w:rPr>
          <w:rFonts w:cs="Times New Roman"/>
          <w:sz w:val="17"/>
          <w:szCs w:val="17"/>
        </w:rPr>
        <w:t>The adoption of these financial reporting standards does not have any significant impact on the Group</w:t>
      </w:r>
      <w:r w:rsidRPr="00A01895">
        <w:rPr>
          <w:rFonts w:cs="Times New Roman"/>
          <w:sz w:val="17"/>
          <w:szCs w:val="17"/>
          <w:cs/>
        </w:rPr>
        <w:t>’</w:t>
      </w:r>
      <w:r w:rsidRPr="00A01895">
        <w:rPr>
          <w:rFonts w:cs="Times New Roman"/>
          <w:sz w:val="17"/>
          <w:szCs w:val="17"/>
        </w:rPr>
        <w:t>s financial statements</w:t>
      </w:r>
      <w:r w:rsidRPr="00A01895">
        <w:rPr>
          <w:rFonts w:cs="Times New Roman"/>
          <w:sz w:val="17"/>
          <w:szCs w:val="17"/>
          <w:cs/>
        </w:rPr>
        <w:t>.</w:t>
      </w:r>
    </w:p>
    <w:p w14:paraId="08A0B710" w14:textId="3BE07343" w:rsidR="00882E0A" w:rsidRPr="00A01895" w:rsidRDefault="00882E0A" w:rsidP="00732119">
      <w:pPr>
        <w:spacing w:after="120"/>
        <w:ind w:left="1418" w:hanging="567"/>
        <w:jc w:val="thaiDistribute"/>
        <w:rPr>
          <w:rFonts w:cs="Times New Roman"/>
          <w:sz w:val="17"/>
          <w:szCs w:val="17"/>
        </w:rPr>
      </w:pPr>
      <w:r w:rsidRPr="00A01895">
        <w:rPr>
          <w:rFonts w:cs="Times New Roman"/>
          <w:sz w:val="17"/>
          <w:szCs w:val="17"/>
        </w:rPr>
        <w:t>1.4.2</w:t>
      </w:r>
      <w:r w:rsidRPr="00A01895">
        <w:rPr>
          <w:rFonts w:cs="Times New Roman"/>
          <w:sz w:val="17"/>
          <w:szCs w:val="17"/>
        </w:rPr>
        <w:tab/>
      </w:r>
      <w:r w:rsidRPr="00A01895">
        <w:rPr>
          <w:rFonts w:cs="Times New Roman"/>
          <w:sz w:val="17"/>
          <w:szCs w:val="17"/>
          <w:u w:val="single"/>
        </w:rPr>
        <w:t>Financial Reporting Standards which are not effective for the current period</w:t>
      </w:r>
    </w:p>
    <w:p w14:paraId="23CB4A19"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4"/>
          <w:sz w:val="17"/>
          <w:szCs w:val="17"/>
        </w:rPr>
        <w:t>During</w:t>
      </w:r>
      <w:r w:rsidRPr="00A01895">
        <w:rPr>
          <w:rFonts w:cs="Times New Roman"/>
          <w:spacing w:val="-2"/>
          <w:sz w:val="17"/>
          <w:szCs w:val="17"/>
        </w:rPr>
        <w:t xml:space="preserve"> the period, the Federation of Accounting professions has revised </w:t>
      </w:r>
      <w:r w:rsidRPr="00A01895">
        <w:rPr>
          <w:rFonts w:cs="Times New Roman"/>
          <w:spacing w:val="-6"/>
          <w:sz w:val="17"/>
          <w:szCs w:val="17"/>
        </w:rPr>
        <w:t>TFRS 16 Lease,</w:t>
      </w:r>
      <w:r w:rsidRPr="00A01895">
        <w:rPr>
          <w:rFonts w:cs="Times New Roman"/>
          <w:spacing w:val="-2"/>
          <w:sz w:val="17"/>
          <w:szCs w:val="17"/>
        </w:rPr>
        <w:t xml:space="preserve"> </w:t>
      </w:r>
      <w:r w:rsidRPr="00A01895">
        <w:rPr>
          <w:rFonts w:cs="Times New Roman"/>
          <w:spacing w:val="-6"/>
          <w:sz w:val="17"/>
          <w:szCs w:val="17"/>
        </w:rPr>
        <w:t>which is effective for financial statements</w:t>
      </w:r>
      <w:r w:rsidRPr="00A01895">
        <w:rPr>
          <w:rFonts w:cs="Times New Roman"/>
          <w:spacing w:val="-2"/>
          <w:sz w:val="17"/>
          <w:szCs w:val="17"/>
        </w:rPr>
        <w:t xml:space="preserve"> period beginning on or after January 1, 2022.</w:t>
      </w:r>
    </w:p>
    <w:p w14:paraId="4CB8E4E6"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2"/>
          <w:sz w:val="17"/>
          <w:szCs w:val="17"/>
        </w:rPr>
        <w:t xml:space="preserve">The </w:t>
      </w:r>
      <w:r w:rsidRPr="00A01895">
        <w:rPr>
          <w:rFonts w:eastAsia="Calibri" w:cs="Times New Roman"/>
          <w:sz w:val="17"/>
          <w:szCs w:val="17"/>
        </w:rPr>
        <w:t>management</w:t>
      </w:r>
      <w:r w:rsidRPr="00A01895">
        <w:rPr>
          <w:rFonts w:cs="Times New Roman"/>
          <w:spacing w:val="-2"/>
          <w:sz w:val="17"/>
          <w:szCs w:val="17"/>
        </w:rPr>
        <w:t xml:space="preserve"> of the Group has assessed that the TFRS will not material impact on the financial statements when it is applied.</w:t>
      </w:r>
    </w:p>
    <w:p w14:paraId="66255F4A" w14:textId="28380752" w:rsidR="00DA1EED" w:rsidRPr="00A01895" w:rsidRDefault="00DA1EED" w:rsidP="00AA1840">
      <w:pPr>
        <w:pStyle w:val="ListParagraph"/>
        <w:numPr>
          <w:ilvl w:val="0"/>
          <w:numId w:val="22"/>
        </w:numPr>
        <w:spacing w:before="240" w:after="120"/>
        <w:ind w:left="448" w:hanging="357"/>
        <w:contextualSpacing w:val="0"/>
        <w:rPr>
          <w:b/>
          <w:bCs/>
          <w:sz w:val="17"/>
        </w:rPr>
      </w:pPr>
      <w:r w:rsidRPr="00A01895">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A01895"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A01895"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A01895"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A01895" w:rsidRDefault="00CB3FED" w:rsidP="00CB3FED">
            <w:pPr>
              <w:spacing w:line="200" w:lineRule="exact"/>
              <w:jc w:val="center"/>
            </w:pPr>
            <w:r w:rsidRPr="00A01895">
              <w:t>Country of</w:t>
            </w:r>
          </w:p>
        </w:tc>
        <w:tc>
          <w:tcPr>
            <w:tcW w:w="2049" w:type="dxa"/>
            <w:gridSpan w:val="2"/>
            <w:tcBorders>
              <w:top w:val="nil"/>
              <w:left w:val="nil"/>
              <w:bottom w:val="nil"/>
              <w:right w:val="nil"/>
            </w:tcBorders>
          </w:tcPr>
          <w:p w14:paraId="3B1BEC30" w14:textId="77777777" w:rsidR="00CB3FED" w:rsidRPr="00A01895" w:rsidRDefault="00CB3FED" w:rsidP="00CB3FED">
            <w:pPr>
              <w:spacing w:line="200" w:lineRule="exact"/>
              <w:jc w:val="center"/>
            </w:pPr>
            <w:r w:rsidRPr="00A01895">
              <w:t>Percentage of</w:t>
            </w:r>
          </w:p>
        </w:tc>
      </w:tr>
      <w:tr w:rsidR="00CB3FED" w:rsidRPr="00A01895"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A01895" w:rsidRDefault="00CB3FED" w:rsidP="00CB3FED">
            <w:pPr>
              <w:pBdr>
                <w:bottom w:val="single" w:sz="4" w:space="1" w:color="auto"/>
              </w:pBdr>
              <w:spacing w:line="200" w:lineRule="exact"/>
              <w:jc w:val="center"/>
            </w:pPr>
            <w:r w:rsidRPr="00A01895">
              <w:t>Company’s name</w:t>
            </w:r>
          </w:p>
        </w:tc>
        <w:tc>
          <w:tcPr>
            <w:tcW w:w="1611" w:type="dxa"/>
            <w:tcBorders>
              <w:top w:val="nil"/>
              <w:left w:val="nil"/>
              <w:bottom w:val="nil"/>
              <w:right w:val="nil"/>
            </w:tcBorders>
          </w:tcPr>
          <w:p w14:paraId="124F29FB" w14:textId="77777777" w:rsidR="00CB3FED" w:rsidRPr="00A01895" w:rsidRDefault="00CB3FED" w:rsidP="00CB3FED">
            <w:pPr>
              <w:pBdr>
                <w:bottom w:val="single" w:sz="4" w:space="1" w:color="auto"/>
              </w:pBdr>
              <w:spacing w:line="200" w:lineRule="exact"/>
              <w:jc w:val="center"/>
            </w:pPr>
            <w:r w:rsidRPr="00A01895">
              <w:t>Nature of business</w:t>
            </w:r>
          </w:p>
        </w:tc>
        <w:tc>
          <w:tcPr>
            <w:tcW w:w="2151" w:type="dxa"/>
            <w:tcBorders>
              <w:top w:val="nil"/>
              <w:left w:val="nil"/>
              <w:bottom w:val="nil"/>
              <w:right w:val="nil"/>
            </w:tcBorders>
          </w:tcPr>
          <w:p w14:paraId="020A3E0E" w14:textId="77777777" w:rsidR="00CB3FED" w:rsidRPr="00A01895" w:rsidRDefault="00CB3FED" w:rsidP="00CB3FED">
            <w:pPr>
              <w:pBdr>
                <w:bottom w:val="single" w:sz="4" w:space="1" w:color="auto"/>
              </w:pBdr>
              <w:spacing w:line="200" w:lineRule="exact"/>
              <w:jc w:val="center"/>
              <w:rPr>
                <w:rFonts w:cs="Times New Roman"/>
              </w:rPr>
            </w:pPr>
            <w:r w:rsidRPr="00A01895">
              <w:rPr>
                <w:rFonts w:cs="Times New Roman"/>
              </w:rPr>
              <w:t>Relationship</w:t>
            </w:r>
          </w:p>
        </w:tc>
        <w:tc>
          <w:tcPr>
            <w:tcW w:w="1362" w:type="dxa"/>
            <w:tcBorders>
              <w:top w:val="nil"/>
              <w:left w:val="nil"/>
              <w:bottom w:val="nil"/>
              <w:right w:val="nil"/>
            </w:tcBorders>
          </w:tcPr>
          <w:p w14:paraId="5DFB5795" w14:textId="77777777" w:rsidR="00CB3FED" w:rsidRPr="00A01895" w:rsidRDefault="00CB3FED" w:rsidP="00CB3FED">
            <w:pPr>
              <w:pBdr>
                <w:bottom w:val="single" w:sz="4" w:space="1" w:color="auto"/>
              </w:pBdr>
              <w:spacing w:line="200" w:lineRule="exact"/>
              <w:jc w:val="center"/>
            </w:pPr>
            <w:r w:rsidRPr="00A01895">
              <w:t>incorporation</w:t>
            </w:r>
          </w:p>
        </w:tc>
        <w:tc>
          <w:tcPr>
            <w:tcW w:w="2049" w:type="dxa"/>
            <w:gridSpan w:val="2"/>
            <w:tcBorders>
              <w:top w:val="nil"/>
              <w:left w:val="nil"/>
              <w:bottom w:val="nil"/>
              <w:right w:val="nil"/>
            </w:tcBorders>
          </w:tcPr>
          <w:p w14:paraId="0E5BC753" w14:textId="77777777" w:rsidR="00CB3FED" w:rsidRPr="00A01895" w:rsidRDefault="00CB3FED" w:rsidP="00CB3FED">
            <w:pPr>
              <w:pBdr>
                <w:bottom w:val="single" w:sz="4" w:space="1" w:color="auto"/>
              </w:pBdr>
              <w:spacing w:line="200" w:lineRule="exact"/>
              <w:jc w:val="center"/>
            </w:pPr>
            <w:r w:rsidRPr="00A01895">
              <w:t>shareholding</w:t>
            </w:r>
          </w:p>
        </w:tc>
      </w:tr>
      <w:tr w:rsidR="00CB3FED" w:rsidRPr="00A01895" w14:paraId="4A2A8E1F" w14:textId="77777777" w:rsidTr="00AD1A5E">
        <w:trPr>
          <w:trHeight w:val="198"/>
          <w:tblHeader/>
        </w:trPr>
        <w:tc>
          <w:tcPr>
            <w:tcW w:w="2453" w:type="dxa"/>
            <w:tcBorders>
              <w:top w:val="nil"/>
              <w:left w:val="nil"/>
              <w:bottom w:val="nil"/>
              <w:right w:val="nil"/>
            </w:tcBorders>
          </w:tcPr>
          <w:p w14:paraId="31B1CE4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745D81BF" w14:textId="665A478D" w:rsidR="00CB3FED" w:rsidRPr="00A01895" w:rsidRDefault="00CB3FED" w:rsidP="00CB3FED">
            <w:pPr>
              <w:spacing w:line="200" w:lineRule="exact"/>
              <w:ind w:left="-108"/>
              <w:jc w:val="center"/>
              <w:rPr>
                <w:sz w:val="13"/>
                <w:szCs w:val="13"/>
              </w:rPr>
            </w:pPr>
            <w:r w:rsidRPr="00A01895">
              <w:rPr>
                <w:sz w:val="13"/>
                <w:szCs w:val="13"/>
              </w:rPr>
              <w:t xml:space="preserve">  </w:t>
            </w:r>
            <w:r w:rsidR="00D031A8">
              <w:rPr>
                <w:sz w:val="13"/>
                <w:szCs w:val="13"/>
              </w:rPr>
              <w:t>September</w:t>
            </w:r>
            <w:r w:rsidR="000D3318">
              <w:rPr>
                <w:sz w:val="13"/>
                <w:szCs w:val="13"/>
              </w:rPr>
              <w:t xml:space="preserve"> 30</w:t>
            </w:r>
          </w:p>
        </w:tc>
        <w:tc>
          <w:tcPr>
            <w:tcW w:w="1025" w:type="dxa"/>
            <w:tcBorders>
              <w:top w:val="nil"/>
              <w:left w:val="nil"/>
              <w:bottom w:val="nil"/>
              <w:right w:val="nil"/>
            </w:tcBorders>
          </w:tcPr>
          <w:p w14:paraId="42477399" w14:textId="77777777" w:rsidR="00CB3FED" w:rsidRPr="00A01895" w:rsidRDefault="00CB3FED" w:rsidP="00CB3FED">
            <w:pPr>
              <w:spacing w:line="200" w:lineRule="exact"/>
              <w:ind w:right="33"/>
              <w:jc w:val="center"/>
              <w:rPr>
                <w:sz w:val="13"/>
                <w:szCs w:val="13"/>
              </w:rPr>
            </w:pPr>
            <w:r w:rsidRPr="00A01895">
              <w:rPr>
                <w:sz w:val="13"/>
                <w:szCs w:val="13"/>
              </w:rPr>
              <w:t>December 31</w:t>
            </w:r>
          </w:p>
        </w:tc>
      </w:tr>
      <w:tr w:rsidR="00CB3FED" w:rsidRPr="00A01895" w14:paraId="5568E676" w14:textId="77777777" w:rsidTr="00AD1A5E">
        <w:trPr>
          <w:trHeight w:val="187"/>
          <w:tblHeader/>
        </w:trPr>
        <w:tc>
          <w:tcPr>
            <w:tcW w:w="2453" w:type="dxa"/>
            <w:tcBorders>
              <w:top w:val="nil"/>
              <w:left w:val="nil"/>
              <w:bottom w:val="nil"/>
              <w:right w:val="nil"/>
            </w:tcBorders>
          </w:tcPr>
          <w:p w14:paraId="5D9B176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5F281370" w14:textId="7DA5174E" w:rsidR="00CB3FED" w:rsidRPr="00A01895" w:rsidRDefault="00CB3FED" w:rsidP="00463B47">
            <w:pPr>
              <w:spacing w:line="200" w:lineRule="exact"/>
              <w:jc w:val="center"/>
              <w:rPr>
                <w:sz w:val="13"/>
                <w:szCs w:val="13"/>
                <w:cs/>
              </w:rPr>
            </w:pPr>
            <w:r w:rsidRPr="00A01895">
              <w:rPr>
                <w:sz w:val="13"/>
                <w:szCs w:val="13"/>
                <w:u w:val="single"/>
              </w:rPr>
              <w:t>20</w:t>
            </w:r>
            <w:r w:rsidR="00574000" w:rsidRPr="00A01895">
              <w:rPr>
                <w:sz w:val="13"/>
                <w:szCs w:val="13"/>
                <w:u w:val="single"/>
              </w:rPr>
              <w:t>2</w:t>
            </w:r>
            <w:r w:rsidR="0007574C" w:rsidRPr="00A01895">
              <w:rPr>
                <w:sz w:val="13"/>
                <w:szCs w:val="13"/>
                <w:u w:val="single"/>
              </w:rPr>
              <w:t>1</w:t>
            </w:r>
          </w:p>
        </w:tc>
        <w:tc>
          <w:tcPr>
            <w:tcW w:w="1025" w:type="dxa"/>
            <w:tcBorders>
              <w:top w:val="nil"/>
              <w:left w:val="nil"/>
              <w:bottom w:val="nil"/>
              <w:right w:val="nil"/>
            </w:tcBorders>
          </w:tcPr>
          <w:p w14:paraId="1F7E900C" w14:textId="52B9E336" w:rsidR="00CB3FED" w:rsidRPr="00A01895" w:rsidRDefault="00CB3FED" w:rsidP="00463B47">
            <w:pPr>
              <w:spacing w:line="200" w:lineRule="exact"/>
              <w:ind w:right="33"/>
              <w:jc w:val="center"/>
              <w:rPr>
                <w:sz w:val="13"/>
                <w:szCs w:val="13"/>
                <w:cs/>
              </w:rPr>
            </w:pPr>
            <w:r w:rsidRPr="00A01895">
              <w:rPr>
                <w:sz w:val="13"/>
                <w:szCs w:val="13"/>
                <w:u w:val="single"/>
              </w:rPr>
              <w:t>20</w:t>
            </w:r>
            <w:r w:rsidR="0007574C" w:rsidRPr="00A01895">
              <w:rPr>
                <w:sz w:val="13"/>
                <w:szCs w:val="13"/>
                <w:u w:val="single"/>
              </w:rPr>
              <w:t>20</w:t>
            </w:r>
          </w:p>
        </w:tc>
      </w:tr>
      <w:tr w:rsidR="00CB3FED" w:rsidRPr="00A01895" w14:paraId="712A42BC" w14:textId="77777777" w:rsidTr="00AD1A5E">
        <w:trPr>
          <w:trHeight w:hRule="exact" w:val="220"/>
        </w:trPr>
        <w:tc>
          <w:tcPr>
            <w:tcW w:w="2453" w:type="dxa"/>
            <w:tcBorders>
              <w:top w:val="nil"/>
              <w:left w:val="nil"/>
              <w:bottom w:val="nil"/>
              <w:right w:val="nil"/>
            </w:tcBorders>
          </w:tcPr>
          <w:p w14:paraId="345E2F5C" w14:textId="77777777" w:rsidR="00CB3FED" w:rsidRPr="00A01895" w:rsidRDefault="00CB3FED" w:rsidP="00CB3FED">
            <w:pPr>
              <w:tabs>
                <w:tab w:val="left" w:pos="900"/>
                <w:tab w:val="left" w:pos="2160"/>
              </w:tabs>
              <w:spacing w:line="200" w:lineRule="exact"/>
              <w:ind w:left="162" w:hanging="162"/>
              <w:rPr>
                <w:u w:val="single"/>
              </w:rPr>
            </w:pPr>
            <w:r w:rsidRPr="00A01895">
              <w:rPr>
                <w:u w:val="single"/>
              </w:rPr>
              <w:t>SUBSIDIARY COMPANIES</w:t>
            </w:r>
          </w:p>
        </w:tc>
        <w:tc>
          <w:tcPr>
            <w:tcW w:w="1611" w:type="dxa"/>
            <w:tcBorders>
              <w:top w:val="nil"/>
              <w:left w:val="nil"/>
              <w:bottom w:val="nil"/>
              <w:right w:val="nil"/>
            </w:tcBorders>
          </w:tcPr>
          <w:p w14:paraId="1C4BA4E1" w14:textId="77777777" w:rsidR="00CB3FED" w:rsidRPr="00A01895"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A01895"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A01895"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A01895"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A01895" w:rsidRDefault="00CB3FED" w:rsidP="00CB3FED">
            <w:pPr>
              <w:tabs>
                <w:tab w:val="decimal" w:pos="342"/>
              </w:tabs>
              <w:spacing w:line="200" w:lineRule="exact"/>
              <w:jc w:val="thaiDistribute"/>
            </w:pPr>
          </w:p>
        </w:tc>
      </w:tr>
      <w:tr w:rsidR="00CB3FED" w:rsidRPr="00A01895" w14:paraId="751525CD" w14:textId="77777777" w:rsidTr="005B3CB2">
        <w:trPr>
          <w:trHeight w:hRule="exact" w:val="544"/>
        </w:trPr>
        <w:tc>
          <w:tcPr>
            <w:tcW w:w="2453" w:type="dxa"/>
            <w:tcBorders>
              <w:top w:val="nil"/>
              <w:left w:val="nil"/>
              <w:bottom w:val="nil"/>
              <w:right w:val="nil"/>
            </w:tcBorders>
          </w:tcPr>
          <w:p w14:paraId="7D4F20F3" w14:textId="77777777" w:rsidR="00CB3FED" w:rsidRPr="00A01895" w:rsidRDefault="00CB3FED" w:rsidP="00CB3FED">
            <w:pPr>
              <w:tabs>
                <w:tab w:val="left" w:pos="900"/>
                <w:tab w:val="left" w:pos="2160"/>
              </w:tabs>
              <w:spacing w:line="200" w:lineRule="exact"/>
              <w:ind w:left="162" w:hanging="162"/>
            </w:pPr>
            <w:r w:rsidRPr="00A01895">
              <w:t>Binswanger Brooker (Thailand) Limited</w:t>
            </w:r>
          </w:p>
        </w:tc>
        <w:tc>
          <w:tcPr>
            <w:tcW w:w="1611" w:type="dxa"/>
            <w:tcBorders>
              <w:top w:val="nil"/>
              <w:left w:val="nil"/>
              <w:bottom w:val="nil"/>
              <w:right w:val="nil"/>
            </w:tcBorders>
          </w:tcPr>
          <w:p w14:paraId="5FB017D1" w14:textId="77777777" w:rsidR="00CB3FED" w:rsidRPr="00A01895" w:rsidRDefault="00CB3FED" w:rsidP="00CB3FED">
            <w:pPr>
              <w:tabs>
                <w:tab w:val="left" w:pos="900"/>
                <w:tab w:val="left" w:pos="2160"/>
              </w:tabs>
              <w:spacing w:line="200" w:lineRule="exact"/>
              <w:jc w:val="center"/>
              <w:rPr>
                <w:cs/>
              </w:rPr>
            </w:pPr>
            <w:r w:rsidRPr="00A01895">
              <w:t>Real estate brokerage and consultancy</w:t>
            </w:r>
          </w:p>
        </w:tc>
        <w:tc>
          <w:tcPr>
            <w:tcW w:w="2151" w:type="dxa"/>
            <w:tcBorders>
              <w:top w:val="nil"/>
              <w:left w:val="nil"/>
              <w:bottom w:val="nil"/>
              <w:right w:val="nil"/>
            </w:tcBorders>
          </w:tcPr>
          <w:p w14:paraId="018E8B6A"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548716DB" w14:textId="77777777" w:rsidR="00CB3FED" w:rsidRPr="00A01895" w:rsidRDefault="00CB3FED" w:rsidP="00CB3FED">
            <w:pPr>
              <w:spacing w:line="200" w:lineRule="exact"/>
              <w:jc w:val="center"/>
            </w:pPr>
            <w:r w:rsidRPr="00A01895">
              <w:t>Thailand</w:t>
            </w:r>
          </w:p>
        </w:tc>
        <w:tc>
          <w:tcPr>
            <w:tcW w:w="1024" w:type="dxa"/>
            <w:tcBorders>
              <w:top w:val="nil"/>
              <w:left w:val="nil"/>
              <w:bottom w:val="nil"/>
              <w:right w:val="nil"/>
            </w:tcBorders>
          </w:tcPr>
          <w:p w14:paraId="5D84B5FC"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28B6BD42" w14:textId="77777777" w:rsidTr="005B3CB2">
        <w:trPr>
          <w:trHeight w:hRule="exact" w:val="634"/>
        </w:trPr>
        <w:tc>
          <w:tcPr>
            <w:tcW w:w="2453" w:type="dxa"/>
            <w:tcBorders>
              <w:top w:val="nil"/>
              <w:left w:val="nil"/>
              <w:bottom w:val="nil"/>
              <w:right w:val="nil"/>
            </w:tcBorders>
          </w:tcPr>
          <w:p w14:paraId="475825EE" w14:textId="77777777" w:rsidR="00CB3FED" w:rsidRPr="00A01895" w:rsidRDefault="00CB3FED" w:rsidP="00CB3FED">
            <w:pPr>
              <w:tabs>
                <w:tab w:val="left" w:pos="900"/>
                <w:tab w:val="left" w:pos="2160"/>
              </w:tabs>
              <w:spacing w:line="200" w:lineRule="exact"/>
              <w:ind w:left="162" w:hanging="162"/>
            </w:pPr>
            <w:r w:rsidRPr="00A01895">
              <w:t xml:space="preserve">Brooker Planner Co., Ltd </w:t>
            </w:r>
          </w:p>
          <w:p w14:paraId="1BB3EA10" w14:textId="77777777" w:rsidR="00CB3FED" w:rsidRPr="00A01895" w:rsidRDefault="005B3CB2" w:rsidP="00CB3FED">
            <w:pPr>
              <w:tabs>
                <w:tab w:val="left" w:pos="900"/>
                <w:tab w:val="left" w:pos="2160"/>
              </w:tabs>
              <w:spacing w:line="200" w:lineRule="exact"/>
              <w:ind w:left="162" w:hanging="162"/>
              <w:rPr>
                <w:i/>
                <w:iCs/>
                <w:sz w:val="12"/>
                <w:szCs w:val="12"/>
              </w:rPr>
            </w:pPr>
            <w:r w:rsidRPr="00A01895">
              <w:rPr>
                <w:i/>
                <w:iCs/>
                <w:sz w:val="12"/>
                <w:szCs w:val="12"/>
              </w:rPr>
              <w:t>(Shareheld by Brooker Corporate Advisory Co., Ltd.)</w:t>
            </w:r>
          </w:p>
        </w:tc>
        <w:tc>
          <w:tcPr>
            <w:tcW w:w="1611" w:type="dxa"/>
            <w:tcBorders>
              <w:top w:val="nil"/>
              <w:left w:val="nil"/>
              <w:bottom w:val="nil"/>
              <w:right w:val="nil"/>
            </w:tcBorders>
          </w:tcPr>
          <w:p w14:paraId="6027300B" w14:textId="77777777" w:rsidR="00CB3FED" w:rsidRPr="00A01895" w:rsidRDefault="00CB3FED" w:rsidP="00CB3FED">
            <w:pPr>
              <w:spacing w:line="200" w:lineRule="exact"/>
              <w:jc w:val="center"/>
            </w:pPr>
            <w:r w:rsidRPr="00A01895">
              <w:t xml:space="preserve">Business consultant </w:t>
            </w:r>
          </w:p>
          <w:p w14:paraId="5A6AF3BB"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BD35C36"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06856554"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c>
          <w:tcPr>
            <w:tcW w:w="1025" w:type="dxa"/>
            <w:tcBorders>
              <w:top w:val="nil"/>
              <w:left w:val="nil"/>
              <w:bottom w:val="nil"/>
              <w:right w:val="nil"/>
            </w:tcBorders>
          </w:tcPr>
          <w:p w14:paraId="468CF599"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r>
      <w:tr w:rsidR="00CB3FED" w:rsidRPr="00A01895" w14:paraId="43DA9A5C" w14:textId="77777777" w:rsidTr="005B3CB2">
        <w:trPr>
          <w:trHeight w:hRule="exact" w:val="490"/>
        </w:trPr>
        <w:tc>
          <w:tcPr>
            <w:tcW w:w="2453" w:type="dxa"/>
            <w:tcBorders>
              <w:top w:val="nil"/>
              <w:left w:val="nil"/>
              <w:bottom w:val="nil"/>
              <w:right w:val="nil"/>
            </w:tcBorders>
          </w:tcPr>
          <w:p w14:paraId="05875C2E" w14:textId="77777777" w:rsidR="00CB3FED" w:rsidRPr="00A01895" w:rsidRDefault="00CB3FED" w:rsidP="00CB3FED">
            <w:pPr>
              <w:tabs>
                <w:tab w:val="left" w:pos="900"/>
                <w:tab w:val="left" w:pos="2160"/>
              </w:tabs>
              <w:spacing w:line="200" w:lineRule="exact"/>
              <w:ind w:left="162" w:hanging="162"/>
            </w:pPr>
            <w:r w:rsidRPr="00A01895">
              <w:t>Brooker Corporate Advisory Co., Ltd.</w:t>
            </w:r>
          </w:p>
        </w:tc>
        <w:tc>
          <w:tcPr>
            <w:tcW w:w="1611" w:type="dxa"/>
            <w:tcBorders>
              <w:top w:val="nil"/>
              <w:left w:val="nil"/>
              <w:bottom w:val="nil"/>
              <w:right w:val="nil"/>
            </w:tcBorders>
          </w:tcPr>
          <w:p w14:paraId="34E803F7" w14:textId="77777777" w:rsidR="00CB3FED" w:rsidRPr="00A01895" w:rsidRDefault="00CB3FED" w:rsidP="00CB3FED">
            <w:pPr>
              <w:spacing w:line="200" w:lineRule="exact"/>
              <w:jc w:val="center"/>
            </w:pPr>
            <w:r w:rsidRPr="00A01895">
              <w:t xml:space="preserve">Business consultant </w:t>
            </w:r>
          </w:p>
          <w:p w14:paraId="43ECD77F" w14:textId="77777777" w:rsidR="00CB3FED" w:rsidRPr="00A01895"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4BA5DFEE" w14:textId="77777777" w:rsidR="00CB3FED" w:rsidRPr="00A01895" w:rsidRDefault="00CB3FED" w:rsidP="00CB3FED">
            <w:pPr>
              <w:spacing w:line="200" w:lineRule="exact"/>
              <w:ind w:left="-48" w:right="-78"/>
              <w:jc w:val="center"/>
              <w:rPr>
                <w:sz w:val="12"/>
                <w:szCs w:val="12"/>
              </w:rPr>
            </w:pPr>
            <w:r w:rsidRPr="00A01895">
              <w:t>Thailand</w:t>
            </w:r>
          </w:p>
        </w:tc>
        <w:tc>
          <w:tcPr>
            <w:tcW w:w="1024" w:type="dxa"/>
            <w:tcBorders>
              <w:top w:val="nil"/>
              <w:left w:val="nil"/>
              <w:bottom w:val="nil"/>
              <w:right w:val="nil"/>
            </w:tcBorders>
          </w:tcPr>
          <w:p w14:paraId="358C83DB"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0D32E224" w14:textId="77777777" w:rsidTr="005B3CB2">
        <w:trPr>
          <w:trHeight w:val="490"/>
        </w:trPr>
        <w:tc>
          <w:tcPr>
            <w:tcW w:w="2453" w:type="dxa"/>
            <w:tcBorders>
              <w:top w:val="nil"/>
              <w:left w:val="nil"/>
              <w:bottom w:val="nil"/>
              <w:right w:val="nil"/>
            </w:tcBorders>
          </w:tcPr>
          <w:p w14:paraId="34609EC7" w14:textId="77777777" w:rsidR="00CB3FED" w:rsidRPr="00A01895" w:rsidRDefault="00CB3FED" w:rsidP="00AD1A5E">
            <w:pPr>
              <w:tabs>
                <w:tab w:val="left" w:pos="900"/>
                <w:tab w:val="left" w:pos="2160"/>
              </w:tabs>
              <w:spacing w:line="200" w:lineRule="exact"/>
              <w:ind w:left="162" w:hanging="162"/>
            </w:pPr>
            <w:r w:rsidRPr="00A01895">
              <w:t xml:space="preserve">Brooker Business Development Co.,Ltd. </w:t>
            </w:r>
          </w:p>
        </w:tc>
        <w:tc>
          <w:tcPr>
            <w:tcW w:w="1611" w:type="dxa"/>
            <w:tcBorders>
              <w:top w:val="nil"/>
              <w:left w:val="nil"/>
              <w:bottom w:val="nil"/>
              <w:right w:val="nil"/>
            </w:tcBorders>
          </w:tcPr>
          <w:p w14:paraId="79B80C96" w14:textId="77777777" w:rsidR="00CB3FED" w:rsidRPr="00A01895" w:rsidRDefault="00CB3FED" w:rsidP="00CB3FED">
            <w:pPr>
              <w:spacing w:line="200" w:lineRule="exact"/>
              <w:jc w:val="center"/>
            </w:pPr>
            <w:r w:rsidRPr="00A01895">
              <w:t xml:space="preserve">Business consultant </w:t>
            </w:r>
          </w:p>
          <w:p w14:paraId="24C7BD98"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A01895" w:rsidRDefault="00CB3FED" w:rsidP="00CB3FED">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1AE6F743"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29A8892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73A561E2" w14:textId="77777777" w:rsidTr="005B3CB2">
        <w:trPr>
          <w:trHeight w:val="544"/>
        </w:trPr>
        <w:tc>
          <w:tcPr>
            <w:tcW w:w="2453" w:type="dxa"/>
            <w:tcBorders>
              <w:top w:val="nil"/>
              <w:left w:val="nil"/>
              <w:bottom w:val="nil"/>
              <w:right w:val="nil"/>
            </w:tcBorders>
          </w:tcPr>
          <w:p w14:paraId="741A2BE2" w14:textId="77777777" w:rsidR="00CB3FED" w:rsidRPr="00A01895" w:rsidRDefault="00CB3FED" w:rsidP="00CB3FED">
            <w:pPr>
              <w:tabs>
                <w:tab w:val="left" w:pos="900"/>
                <w:tab w:val="left" w:pos="2160"/>
              </w:tabs>
              <w:spacing w:line="200" w:lineRule="exact"/>
              <w:ind w:left="162" w:hanging="162"/>
            </w:pPr>
            <w:r w:rsidRPr="00A01895">
              <w:t xml:space="preserve">Brooker International Company Limited  </w:t>
            </w:r>
          </w:p>
        </w:tc>
        <w:tc>
          <w:tcPr>
            <w:tcW w:w="1611" w:type="dxa"/>
            <w:tcBorders>
              <w:top w:val="nil"/>
              <w:left w:val="nil"/>
              <w:bottom w:val="nil"/>
              <w:right w:val="nil"/>
            </w:tcBorders>
          </w:tcPr>
          <w:p w14:paraId="2B126EC5" w14:textId="1C9180EC" w:rsidR="00CB3FED" w:rsidRPr="00A01895" w:rsidRDefault="00A43031" w:rsidP="00CB3FED">
            <w:pPr>
              <w:spacing w:line="200" w:lineRule="exact"/>
              <w:jc w:val="center"/>
            </w:pPr>
            <w:r>
              <w:t>Business</w:t>
            </w:r>
            <w:r w:rsidR="00CB3FED" w:rsidRPr="00A01895">
              <w:t xml:space="preserve"> consultant for overseas clients</w:t>
            </w:r>
          </w:p>
        </w:tc>
        <w:tc>
          <w:tcPr>
            <w:tcW w:w="2151" w:type="dxa"/>
            <w:tcBorders>
              <w:top w:val="nil"/>
              <w:left w:val="nil"/>
              <w:bottom w:val="nil"/>
              <w:right w:val="nil"/>
            </w:tcBorders>
          </w:tcPr>
          <w:p w14:paraId="7D30442B" w14:textId="77777777" w:rsidR="00CB3FED" w:rsidRPr="00A01895" w:rsidRDefault="00CB3FED" w:rsidP="00CB3FED">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3FB42633" w14:textId="77777777" w:rsidR="00CB3FED" w:rsidRPr="00A01895" w:rsidRDefault="00CB3FED" w:rsidP="00CB3FED">
            <w:pPr>
              <w:spacing w:line="200" w:lineRule="exact"/>
              <w:ind w:left="-48" w:right="-78"/>
              <w:jc w:val="center"/>
              <w:rPr>
                <w:cs/>
              </w:rPr>
            </w:pPr>
            <w:r w:rsidRPr="00A01895">
              <w:t>Hong Kong</w:t>
            </w:r>
          </w:p>
        </w:tc>
        <w:tc>
          <w:tcPr>
            <w:tcW w:w="1024" w:type="dxa"/>
            <w:tcBorders>
              <w:top w:val="nil"/>
              <w:left w:val="nil"/>
              <w:bottom w:val="nil"/>
              <w:right w:val="nil"/>
            </w:tcBorders>
          </w:tcPr>
          <w:p w14:paraId="7D2A40AD"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r>
      <w:tr w:rsidR="00CB3FED" w:rsidRPr="00A01895" w14:paraId="2A2F369E" w14:textId="77777777" w:rsidTr="00463B47">
        <w:trPr>
          <w:trHeight w:val="759"/>
        </w:trPr>
        <w:tc>
          <w:tcPr>
            <w:tcW w:w="2453" w:type="dxa"/>
            <w:tcBorders>
              <w:top w:val="nil"/>
              <w:left w:val="nil"/>
              <w:bottom w:val="nil"/>
              <w:right w:val="nil"/>
            </w:tcBorders>
          </w:tcPr>
          <w:p w14:paraId="2AA9098C" w14:textId="77777777" w:rsidR="00CB3FED" w:rsidRPr="00A01895" w:rsidRDefault="00CB3FED" w:rsidP="00CB3FED">
            <w:pPr>
              <w:tabs>
                <w:tab w:val="left" w:pos="900"/>
                <w:tab w:val="left" w:pos="2160"/>
              </w:tabs>
              <w:spacing w:line="200" w:lineRule="exact"/>
              <w:ind w:left="162" w:hanging="162"/>
            </w:pPr>
            <w:r w:rsidRPr="00A01895">
              <w:t xml:space="preserve">Brooker Dunn Asset Advisory Limited </w:t>
            </w:r>
          </w:p>
          <w:p w14:paraId="31E00FCF" w14:textId="77777777" w:rsidR="00AD1A5E" w:rsidRPr="00A01895" w:rsidRDefault="00AD1A5E" w:rsidP="00CB3FED">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611" w:type="dxa"/>
            <w:tcBorders>
              <w:top w:val="nil"/>
              <w:left w:val="nil"/>
              <w:bottom w:val="nil"/>
              <w:right w:val="nil"/>
            </w:tcBorders>
          </w:tcPr>
          <w:p w14:paraId="7BCB4AC4" w14:textId="77777777" w:rsidR="00CB3FED" w:rsidRPr="00A01895" w:rsidRDefault="00CB3FED" w:rsidP="00CB3FED">
            <w:pPr>
              <w:spacing w:line="200" w:lineRule="exact"/>
              <w:jc w:val="center"/>
            </w:pPr>
            <w:r w:rsidRPr="00A01895">
              <w:t>Fund Management of foreign investors outside Thailand</w:t>
            </w:r>
          </w:p>
        </w:tc>
        <w:tc>
          <w:tcPr>
            <w:tcW w:w="2151" w:type="dxa"/>
            <w:tcBorders>
              <w:top w:val="nil"/>
              <w:left w:val="nil"/>
              <w:bottom w:val="nil"/>
              <w:right w:val="nil"/>
            </w:tcBorders>
          </w:tcPr>
          <w:p w14:paraId="410047D9"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2D13968" w14:textId="77777777" w:rsidR="00CB3FED" w:rsidRPr="00A01895" w:rsidRDefault="00CB3FED" w:rsidP="00CB3FED">
            <w:pPr>
              <w:spacing w:line="200" w:lineRule="exact"/>
              <w:ind w:left="-48" w:right="-78"/>
              <w:jc w:val="center"/>
              <w:rPr>
                <w:cs/>
              </w:rPr>
            </w:pPr>
            <w:r w:rsidRPr="00A01895">
              <w:t>British Virgin Island</w:t>
            </w:r>
          </w:p>
        </w:tc>
        <w:tc>
          <w:tcPr>
            <w:tcW w:w="1024" w:type="dxa"/>
            <w:tcBorders>
              <w:top w:val="nil"/>
              <w:left w:val="nil"/>
              <w:bottom w:val="nil"/>
              <w:right w:val="nil"/>
            </w:tcBorders>
          </w:tcPr>
          <w:p w14:paraId="6F9421FF"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r>
      <w:tr w:rsidR="0007574C" w:rsidRPr="00A01895" w14:paraId="2217DECB" w14:textId="77777777" w:rsidTr="00463B47">
        <w:trPr>
          <w:trHeight w:val="759"/>
        </w:trPr>
        <w:tc>
          <w:tcPr>
            <w:tcW w:w="2453" w:type="dxa"/>
            <w:tcBorders>
              <w:top w:val="nil"/>
              <w:left w:val="nil"/>
              <w:bottom w:val="nil"/>
              <w:right w:val="nil"/>
            </w:tcBorders>
          </w:tcPr>
          <w:p w14:paraId="06DC209B" w14:textId="77777777" w:rsidR="0007574C" w:rsidRPr="00A01895" w:rsidRDefault="0007574C" w:rsidP="0007574C">
            <w:pPr>
              <w:tabs>
                <w:tab w:val="left" w:pos="900"/>
                <w:tab w:val="left" w:pos="2160"/>
              </w:tabs>
              <w:spacing w:line="200" w:lineRule="exact"/>
              <w:ind w:left="162" w:hanging="162"/>
            </w:pPr>
            <w:r w:rsidRPr="00A01895">
              <w:t>Arun Signal Company Limited</w:t>
            </w:r>
          </w:p>
          <w:p w14:paraId="24DD23FF" w14:textId="45DB973A" w:rsidR="0007574C" w:rsidRPr="00A01895" w:rsidRDefault="0007574C" w:rsidP="0007574C">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611" w:type="dxa"/>
            <w:tcBorders>
              <w:top w:val="nil"/>
              <w:left w:val="nil"/>
              <w:bottom w:val="nil"/>
              <w:right w:val="nil"/>
            </w:tcBorders>
          </w:tcPr>
          <w:p w14:paraId="52BAC6CD" w14:textId="5018E394" w:rsidR="0007574C" w:rsidRPr="00A01895" w:rsidRDefault="00A43031" w:rsidP="0007574C">
            <w:pPr>
              <w:spacing w:line="200" w:lineRule="exact"/>
              <w:jc w:val="center"/>
            </w:pPr>
            <w:r>
              <w:t>Business Consultant, Research Information</w:t>
            </w:r>
          </w:p>
        </w:tc>
        <w:tc>
          <w:tcPr>
            <w:tcW w:w="2151" w:type="dxa"/>
            <w:tcBorders>
              <w:top w:val="nil"/>
              <w:left w:val="nil"/>
              <w:bottom w:val="nil"/>
              <w:right w:val="nil"/>
            </w:tcBorders>
          </w:tcPr>
          <w:p w14:paraId="62698628" w14:textId="0B634D0B" w:rsidR="0007574C" w:rsidRPr="00A01895" w:rsidRDefault="0007574C" w:rsidP="0007574C">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054C84A7" w14:textId="7B8F5EFB" w:rsidR="0007574C" w:rsidRPr="00A01895" w:rsidRDefault="0007574C" w:rsidP="0007574C">
            <w:pPr>
              <w:spacing w:line="200" w:lineRule="exact"/>
              <w:ind w:left="-48" w:right="-78"/>
              <w:jc w:val="center"/>
            </w:pPr>
            <w:r w:rsidRPr="00A01895">
              <w:t>British Virgin Island</w:t>
            </w:r>
          </w:p>
        </w:tc>
        <w:tc>
          <w:tcPr>
            <w:tcW w:w="1024" w:type="dxa"/>
            <w:tcBorders>
              <w:top w:val="nil"/>
              <w:left w:val="nil"/>
              <w:bottom w:val="nil"/>
              <w:right w:val="nil"/>
            </w:tcBorders>
          </w:tcPr>
          <w:p w14:paraId="63899F28" w14:textId="463BC808"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r>
    </w:tbl>
    <w:p w14:paraId="166EB200" w14:textId="38EB15A5" w:rsidR="0056194A" w:rsidRPr="00A01895" w:rsidRDefault="00C267EF" w:rsidP="0007574C">
      <w:pPr>
        <w:spacing w:before="120" w:after="120"/>
        <w:ind w:left="450"/>
        <w:jc w:val="thaiDistribute"/>
        <w:outlineLvl w:val="0"/>
        <w:rPr>
          <w:rFonts w:cs="Times New Roman"/>
          <w:sz w:val="17"/>
          <w:szCs w:val="17"/>
        </w:rPr>
      </w:pPr>
      <w:r w:rsidRPr="00A01895">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A01895" w14:paraId="69E2EC08" w14:textId="77777777" w:rsidTr="00D50A7F">
        <w:trPr>
          <w:trHeight w:val="133"/>
        </w:trPr>
        <w:tc>
          <w:tcPr>
            <w:tcW w:w="2425" w:type="dxa"/>
            <w:tcBorders>
              <w:top w:val="nil"/>
              <w:left w:val="nil"/>
              <w:bottom w:val="nil"/>
              <w:right w:val="nil"/>
            </w:tcBorders>
          </w:tcPr>
          <w:p w14:paraId="6C4E2F47" w14:textId="77777777" w:rsidR="00D50A7F" w:rsidRPr="00A01895" w:rsidRDefault="00D50A7F" w:rsidP="00D50A7F">
            <w:pPr>
              <w:tabs>
                <w:tab w:val="left" w:pos="900"/>
                <w:tab w:val="left" w:pos="2160"/>
              </w:tabs>
              <w:spacing w:line="200" w:lineRule="exact"/>
              <w:ind w:left="162" w:hanging="162"/>
              <w:rPr>
                <w:rFonts w:cs="Times New Roman"/>
              </w:rPr>
            </w:pPr>
            <w:r w:rsidRPr="00A01895">
              <w:rPr>
                <w:u w:val="single"/>
              </w:rPr>
              <w:t>RELATED COMPANIES</w:t>
            </w:r>
          </w:p>
        </w:tc>
        <w:tc>
          <w:tcPr>
            <w:tcW w:w="1593" w:type="dxa"/>
            <w:tcBorders>
              <w:top w:val="nil"/>
              <w:left w:val="nil"/>
              <w:bottom w:val="nil"/>
              <w:right w:val="nil"/>
            </w:tcBorders>
          </w:tcPr>
          <w:p w14:paraId="0E78B606" w14:textId="77777777" w:rsidR="00D50A7F" w:rsidRPr="00A01895"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A01895"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A01895"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A01895"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A01895" w:rsidRDefault="00D50A7F" w:rsidP="00D50A7F">
            <w:pPr>
              <w:spacing w:line="240" w:lineRule="exact"/>
              <w:rPr>
                <w:rFonts w:cs="Times New Roman"/>
                <w:cs/>
              </w:rPr>
            </w:pPr>
          </w:p>
        </w:tc>
      </w:tr>
      <w:tr w:rsidR="00D50A7F" w:rsidRPr="00A01895" w14:paraId="110430AB" w14:textId="77777777" w:rsidTr="00D50A7F">
        <w:trPr>
          <w:trHeight w:val="109"/>
        </w:trPr>
        <w:tc>
          <w:tcPr>
            <w:tcW w:w="2425" w:type="dxa"/>
            <w:tcBorders>
              <w:top w:val="nil"/>
              <w:left w:val="nil"/>
              <w:bottom w:val="nil"/>
              <w:right w:val="nil"/>
            </w:tcBorders>
          </w:tcPr>
          <w:p w14:paraId="28813338" w14:textId="77777777" w:rsidR="00D50A7F" w:rsidRPr="00A01895" w:rsidRDefault="00D50A7F" w:rsidP="00D50A7F">
            <w:pPr>
              <w:spacing w:line="200" w:lineRule="exact"/>
              <w:ind w:left="162" w:hanging="162"/>
            </w:pPr>
            <w:r w:rsidRPr="00A01895">
              <w:t>Brooker Sukhothai Fund</w:t>
            </w:r>
          </w:p>
          <w:p w14:paraId="7F96A5EF" w14:textId="77777777" w:rsidR="005B3CB2" w:rsidRPr="00A01895"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A01895" w:rsidRDefault="00F63B9D" w:rsidP="00D50A7F">
            <w:pPr>
              <w:spacing w:line="200" w:lineRule="exact"/>
              <w:ind w:left="-108" w:right="-108"/>
              <w:jc w:val="center"/>
            </w:pPr>
            <w:r w:rsidRPr="00A01895">
              <w:t xml:space="preserve">Foreign </w:t>
            </w:r>
            <w:r w:rsidR="00D50A7F" w:rsidRPr="00A01895">
              <w:t>Fund</w:t>
            </w:r>
          </w:p>
        </w:tc>
        <w:tc>
          <w:tcPr>
            <w:tcW w:w="2127" w:type="dxa"/>
            <w:tcBorders>
              <w:top w:val="nil"/>
              <w:left w:val="nil"/>
              <w:bottom w:val="nil"/>
              <w:right w:val="nil"/>
            </w:tcBorders>
          </w:tcPr>
          <w:p w14:paraId="3B279572"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789D08D5" w14:textId="77777777" w:rsidR="00D50A7F" w:rsidRPr="00A01895" w:rsidRDefault="00D50A7F" w:rsidP="00D50A7F">
            <w:pPr>
              <w:spacing w:line="200" w:lineRule="exact"/>
              <w:ind w:left="-48" w:right="-78"/>
              <w:jc w:val="center"/>
              <w:rPr>
                <w:cs/>
              </w:rPr>
            </w:pPr>
            <w:r w:rsidRPr="00A01895">
              <w:t>British Virgin Islands</w:t>
            </w:r>
          </w:p>
        </w:tc>
        <w:tc>
          <w:tcPr>
            <w:tcW w:w="1014" w:type="dxa"/>
            <w:tcBorders>
              <w:top w:val="nil"/>
              <w:left w:val="nil"/>
              <w:bottom w:val="nil"/>
              <w:right w:val="nil"/>
            </w:tcBorders>
          </w:tcPr>
          <w:p w14:paraId="3B68CC17"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3E6A59CF"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3CD0D97A" w14:textId="77777777" w:rsidTr="00D50A7F">
        <w:trPr>
          <w:trHeight w:val="109"/>
        </w:trPr>
        <w:tc>
          <w:tcPr>
            <w:tcW w:w="2425" w:type="dxa"/>
            <w:tcBorders>
              <w:top w:val="nil"/>
              <w:left w:val="nil"/>
              <w:bottom w:val="nil"/>
              <w:right w:val="nil"/>
            </w:tcBorders>
          </w:tcPr>
          <w:p w14:paraId="68CBDB1F" w14:textId="77777777" w:rsidR="00D50A7F" w:rsidRPr="00A01895" w:rsidRDefault="007C23A0" w:rsidP="00D50A7F">
            <w:pPr>
              <w:tabs>
                <w:tab w:val="left" w:pos="900"/>
                <w:tab w:val="left" w:pos="2160"/>
              </w:tabs>
              <w:spacing w:line="200" w:lineRule="exact"/>
              <w:ind w:left="162" w:hanging="162"/>
            </w:pPr>
            <w:r w:rsidRPr="00A01895">
              <w:t xml:space="preserve">Civetta Capital Co., Ltd. </w:t>
            </w:r>
          </w:p>
          <w:p w14:paraId="6FA22DA5"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A01895" w:rsidRDefault="00D50A7F" w:rsidP="00D50A7F">
            <w:pPr>
              <w:spacing w:line="200" w:lineRule="exact"/>
              <w:ind w:left="-108" w:right="-108"/>
              <w:jc w:val="center"/>
            </w:pPr>
            <w:r w:rsidRPr="00A01895">
              <w:t>Fund Management</w:t>
            </w:r>
          </w:p>
        </w:tc>
        <w:tc>
          <w:tcPr>
            <w:tcW w:w="2127" w:type="dxa"/>
            <w:tcBorders>
              <w:top w:val="nil"/>
              <w:left w:val="nil"/>
              <w:bottom w:val="nil"/>
              <w:right w:val="nil"/>
            </w:tcBorders>
          </w:tcPr>
          <w:p w14:paraId="01ACF556"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634C9757" w14:textId="77777777" w:rsidR="00D50A7F" w:rsidRPr="00A01895" w:rsidRDefault="00D50A7F" w:rsidP="00D50A7F">
            <w:pPr>
              <w:spacing w:line="200" w:lineRule="exact"/>
              <w:ind w:left="-48" w:right="-78"/>
              <w:jc w:val="center"/>
            </w:pPr>
            <w:r w:rsidRPr="00A01895">
              <w:t>Cayman Islands</w:t>
            </w:r>
          </w:p>
        </w:tc>
        <w:tc>
          <w:tcPr>
            <w:tcW w:w="1014" w:type="dxa"/>
            <w:tcBorders>
              <w:top w:val="nil"/>
              <w:left w:val="nil"/>
              <w:bottom w:val="nil"/>
              <w:right w:val="nil"/>
            </w:tcBorders>
          </w:tcPr>
          <w:p w14:paraId="0C56E02B"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7BE289E4"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5D92C9BA" w14:textId="77777777" w:rsidTr="00D50A7F">
        <w:trPr>
          <w:trHeight w:val="109"/>
        </w:trPr>
        <w:tc>
          <w:tcPr>
            <w:tcW w:w="2425" w:type="dxa"/>
            <w:tcBorders>
              <w:top w:val="nil"/>
              <w:left w:val="nil"/>
              <w:bottom w:val="nil"/>
              <w:right w:val="nil"/>
            </w:tcBorders>
          </w:tcPr>
          <w:p w14:paraId="3333FBA8" w14:textId="77777777" w:rsidR="00D50A7F" w:rsidRPr="00A01895" w:rsidRDefault="00D50A7F" w:rsidP="00D50A7F">
            <w:pPr>
              <w:tabs>
                <w:tab w:val="left" w:pos="900"/>
                <w:tab w:val="left" w:pos="2160"/>
              </w:tabs>
              <w:spacing w:line="200" w:lineRule="exact"/>
              <w:ind w:left="162" w:hanging="162"/>
            </w:pPr>
            <w:r w:rsidRPr="00A01895">
              <w:t xml:space="preserve">M.C.L. </w:t>
            </w:r>
            <w:r w:rsidR="00D7042B" w:rsidRPr="00A01895">
              <w:t>C</w:t>
            </w:r>
            <w:r w:rsidRPr="00A01895">
              <w:t xml:space="preserve">ompany Limited </w:t>
            </w:r>
          </w:p>
          <w:p w14:paraId="6C4A29CE"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A01895" w:rsidRDefault="00D50A7F" w:rsidP="00D50A7F">
            <w:pPr>
              <w:spacing w:line="200" w:lineRule="exact"/>
              <w:ind w:left="-108" w:right="-108"/>
              <w:jc w:val="center"/>
            </w:pPr>
            <w:r w:rsidRPr="00A01895">
              <w:t xml:space="preserve">Real estate, Renting </w:t>
            </w:r>
          </w:p>
        </w:tc>
        <w:tc>
          <w:tcPr>
            <w:tcW w:w="2127" w:type="dxa"/>
            <w:tcBorders>
              <w:top w:val="nil"/>
              <w:left w:val="nil"/>
              <w:bottom w:val="nil"/>
              <w:right w:val="nil"/>
            </w:tcBorders>
          </w:tcPr>
          <w:p w14:paraId="57F6E3A4" w14:textId="77777777" w:rsidR="00D50A7F" w:rsidRPr="00A01895" w:rsidRDefault="00D50A7F" w:rsidP="00D50A7F">
            <w:pPr>
              <w:spacing w:line="200" w:lineRule="exact"/>
              <w:ind w:left="33"/>
              <w:rPr>
                <w:sz w:val="22"/>
                <w:szCs w:val="22"/>
                <w:cs/>
              </w:rPr>
            </w:pPr>
            <w:r w:rsidRPr="00A01895">
              <w:t>Joint directors</w:t>
            </w:r>
          </w:p>
        </w:tc>
        <w:tc>
          <w:tcPr>
            <w:tcW w:w="1347" w:type="dxa"/>
            <w:tcBorders>
              <w:top w:val="nil"/>
              <w:left w:val="nil"/>
              <w:bottom w:val="nil"/>
              <w:right w:val="nil"/>
            </w:tcBorders>
          </w:tcPr>
          <w:p w14:paraId="3587F042" w14:textId="77777777" w:rsidR="00D50A7F" w:rsidRPr="00A01895" w:rsidRDefault="00D50A7F" w:rsidP="00D50A7F">
            <w:pPr>
              <w:spacing w:line="200" w:lineRule="exact"/>
              <w:ind w:left="-48" w:right="-78"/>
              <w:jc w:val="center"/>
              <w:rPr>
                <w:sz w:val="12"/>
                <w:szCs w:val="12"/>
              </w:rPr>
            </w:pPr>
            <w:r w:rsidRPr="00A01895">
              <w:t>Thailand</w:t>
            </w:r>
          </w:p>
        </w:tc>
        <w:tc>
          <w:tcPr>
            <w:tcW w:w="1014" w:type="dxa"/>
            <w:tcBorders>
              <w:top w:val="nil"/>
              <w:left w:val="nil"/>
              <w:bottom w:val="nil"/>
              <w:right w:val="nil"/>
            </w:tcBorders>
          </w:tcPr>
          <w:p w14:paraId="3B18DA1C"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43743E9C"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18F1C7F2" w14:textId="77777777" w:rsidTr="00D50A7F">
        <w:trPr>
          <w:trHeight w:val="116"/>
        </w:trPr>
        <w:tc>
          <w:tcPr>
            <w:tcW w:w="2425" w:type="dxa"/>
            <w:tcBorders>
              <w:top w:val="nil"/>
              <w:left w:val="nil"/>
              <w:bottom w:val="nil"/>
              <w:right w:val="nil"/>
            </w:tcBorders>
          </w:tcPr>
          <w:p w14:paraId="6351C35A" w14:textId="77777777" w:rsidR="00D50A7F" w:rsidRPr="00A01895" w:rsidRDefault="00D50A7F" w:rsidP="00D50A7F">
            <w:pPr>
              <w:tabs>
                <w:tab w:val="left" w:pos="900"/>
                <w:tab w:val="left" w:pos="2160"/>
              </w:tabs>
              <w:spacing w:line="200" w:lineRule="exact"/>
              <w:ind w:left="162" w:hanging="162"/>
            </w:pPr>
            <w:r w:rsidRPr="00A01895">
              <w:t>M.C.L. Property Co., Ltd.</w:t>
            </w:r>
          </w:p>
          <w:p w14:paraId="52C04B48"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A01895" w:rsidRDefault="00D50A7F" w:rsidP="00D50A7F">
            <w:pPr>
              <w:spacing w:line="200" w:lineRule="exact"/>
              <w:ind w:left="-108" w:right="-108"/>
              <w:jc w:val="center"/>
            </w:pPr>
            <w:r w:rsidRPr="00A01895">
              <w:t>Real estate, Consultancy</w:t>
            </w:r>
          </w:p>
        </w:tc>
        <w:tc>
          <w:tcPr>
            <w:tcW w:w="2127" w:type="dxa"/>
            <w:tcBorders>
              <w:top w:val="nil"/>
              <w:left w:val="nil"/>
              <w:bottom w:val="nil"/>
              <w:right w:val="nil"/>
            </w:tcBorders>
          </w:tcPr>
          <w:p w14:paraId="59BFA908" w14:textId="77777777" w:rsidR="00D50A7F" w:rsidRPr="00A01895" w:rsidRDefault="00D50A7F" w:rsidP="00D50A7F">
            <w:pPr>
              <w:spacing w:line="200" w:lineRule="exact"/>
              <w:ind w:left="33"/>
              <w:rPr>
                <w:sz w:val="22"/>
                <w:szCs w:val="22"/>
                <w:cs/>
              </w:rPr>
            </w:pPr>
            <w:r w:rsidRPr="00A01895">
              <w:t xml:space="preserve">Joint directors </w:t>
            </w:r>
            <w:r w:rsidRPr="00A01895">
              <w:rPr>
                <w:sz w:val="22"/>
                <w:szCs w:val="22"/>
              </w:rPr>
              <w:t xml:space="preserve"> </w:t>
            </w:r>
          </w:p>
        </w:tc>
        <w:tc>
          <w:tcPr>
            <w:tcW w:w="1347" w:type="dxa"/>
            <w:tcBorders>
              <w:top w:val="nil"/>
              <w:left w:val="nil"/>
              <w:bottom w:val="nil"/>
              <w:right w:val="nil"/>
            </w:tcBorders>
          </w:tcPr>
          <w:p w14:paraId="28C487C7" w14:textId="77777777" w:rsidR="00D50A7F" w:rsidRPr="00A01895" w:rsidRDefault="00D50A7F" w:rsidP="00D50A7F">
            <w:pPr>
              <w:spacing w:line="200" w:lineRule="exact"/>
              <w:ind w:left="-48" w:right="-78"/>
              <w:jc w:val="center"/>
              <w:rPr>
                <w:sz w:val="12"/>
                <w:szCs w:val="12"/>
                <w:cs/>
              </w:rPr>
            </w:pPr>
            <w:r w:rsidRPr="00A01895">
              <w:t>Thailand</w:t>
            </w:r>
          </w:p>
        </w:tc>
        <w:tc>
          <w:tcPr>
            <w:tcW w:w="1014" w:type="dxa"/>
            <w:tcBorders>
              <w:top w:val="nil"/>
              <w:left w:val="nil"/>
              <w:bottom w:val="nil"/>
              <w:right w:val="nil"/>
            </w:tcBorders>
          </w:tcPr>
          <w:p w14:paraId="1699980A"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1D6A7AB2" w14:textId="77777777" w:rsidR="00D50A7F" w:rsidRPr="00A01895" w:rsidRDefault="00D50A7F" w:rsidP="009601EB">
            <w:pPr>
              <w:tabs>
                <w:tab w:val="decimal" w:pos="494"/>
              </w:tabs>
              <w:spacing w:line="200" w:lineRule="exact"/>
              <w:jc w:val="thaiDistribute"/>
              <w:rPr>
                <w:cs/>
              </w:rPr>
            </w:pPr>
            <w:r w:rsidRPr="00A01895">
              <w:t>-</w:t>
            </w:r>
          </w:p>
        </w:tc>
      </w:tr>
    </w:tbl>
    <w:p w14:paraId="02DBB6BD" w14:textId="77777777" w:rsidR="00794797" w:rsidRDefault="00794797" w:rsidP="00CB3FED">
      <w:pPr>
        <w:spacing w:before="120" w:after="120"/>
        <w:ind w:left="851" w:hanging="431"/>
        <w:jc w:val="thaiDistribute"/>
        <w:rPr>
          <w:b/>
          <w:bCs/>
          <w:sz w:val="17"/>
          <w:szCs w:val="17"/>
        </w:rPr>
      </w:pPr>
    </w:p>
    <w:p w14:paraId="4E8C1B14" w14:textId="77777777" w:rsidR="00794797" w:rsidRDefault="00794797" w:rsidP="00CB3FED">
      <w:pPr>
        <w:spacing w:before="120" w:after="120"/>
        <w:ind w:left="851" w:hanging="431"/>
        <w:jc w:val="thaiDistribute"/>
        <w:rPr>
          <w:b/>
          <w:bCs/>
          <w:sz w:val="17"/>
          <w:szCs w:val="17"/>
        </w:rPr>
      </w:pPr>
    </w:p>
    <w:p w14:paraId="0A214F2F" w14:textId="77777777" w:rsidR="00794797" w:rsidRDefault="00794797" w:rsidP="00CB3FED">
      <w:pPr>
        <w:spacing w:before="120" w:after="120"/>
        <w:ind w:left="851" w:hanging="431"/>
        <w:jc w:val="thaiDistribute"/>
        <w:rPr>
          <w:b/>
          <w:bCs/>
          <w:sz w:val="17"/>
          <w:szCs w:val="17"/>
        </w:rPr>
      </w:pPr>
    </w:p>
    <w:p w14:paraId="5C40FCCA" w14:textId="77777777" w:rsidR="00794797" w:rsidRDefault="00794797" w:rsidP="00CB3FED">
      <w:pPr>
        <w:spacing w:before="120" w:after="120"/>
        <w:ind w:left="851" w:hanging="431"/>
        <w:jc w:val="thaiDistribute"/>
        <w:rPr>
          <w:b/>
          <w:bCs/>
          <w:sz w:val="17"/>
          <w:szCs w:val="17"/>
        </w:rPr>
      </w:pPr>
    </w:p>
    <w:p w14:paraId="4FC72038" w14:textId="77777777" w:rsidR="00794797" w:rsidRDefault="00794797" w:rsidP="00CB3FED">
      <w:pPr>
        <w:spacing w:before="120" w:after="120"/>
        <w:ind w:left="851" w:hanging="431"/>
        <w:jc w:val="thaiDistribute"/>
        <w:rPr>
          <w:b/>
          <w:bCs/>
          <w:sz w:val="17"/>
          <w:szCs w:val="17"/>
        </w:rPr>
      </w:pPr>
    </w:p>
    <w:p w14:paraId="216FE64C" w14:textId="77777777" w:rsidR="00794797" w:rsidRDefault="00794797" w:rsidP="00CB3FED">
      <w:pPr>
        <w:spacing w:before="120" w:after="120"/>
        <w:ind w:left="851" w:hanging="431"/>
        <w:jc w:val="thaiDistribute"/>
        <w:rPr>
          <w:b/>
          <w:bCs/>
          <w:sz w:val="17"/>
          <w:szCs w:val="17"/>
        </w:rPr>
      </w:pPr>
    </w:p>
    <w:p w14:paraId="7FEF3720" w14:textId="77777777" w:rsidR="00794797" w:rsidRDefault="00794797" w:rsidP="00CB3FED">
      <w:pPr>
        <w:spacing w:before="120" w:after="120"/>
        <w:ind w:left="851" w:hanging="431"/>
        <w:jc w:val="thaiDistribute"/>
        <w:rPr>
          <w:b/>
          <w:bCs/>
          <w:sz w:val="17"/>
          <w:szCs w:val="17"/>
        </w:rPr>
      </w:pPr>
    </w:p>
    <w:p w14:paraId="28F6AA03" w14:textId="77777777" w:rsidR="00794797" w:rsidRDefault="00794797" w:rsidP="00CB3FED">
      <w:pPr>
        <w:spacing w:before="120" w:after="120"/>
        <w:ind w:left="851" w:hanging="431"/>
        <w:jc w:val="thaiDistribute"/>
        <w:rPr>
          <w:b/>
          <w:bCs/>
          <w:sz w:val="17"/>
          <w:szCs w:val="17"/>
        </w:rPr>
      </w:pPr>
    </w:p>
    <w:p w14:paraId="7E58ED3B" w14:textId="77777777" w:rsidR="00794797" w:rsidRDefault="00794797" w:rsidP="00CB3FED">
      <w:pPr>
        <w:spacing w:before="120" w:after="120"/>
        <w:ind w:left="851" w:hanging="431"/>
        <w:jc w:val="thaiDistribute"/>
        <w:rPr>
          <w:b/>
          <w:bCs/>
          <w:sz w:val="17"/>
          <w:szCs w:val="17"/>
        </w:rPr>
      </w:pPr>
    </w:p>
    <w:p w14:paraId="30D02FDE" w14:textId="19E4ECB0" w:rsidR="00CB3FED" w:rsidRPr="00A01895" w:rsidRDefault="006562D9" w:rsidP="00CB3FED">
      <w:pPr>
        <w:spacing w:before="120" w:after="120"/>
        <w:ind w:left="851" w:hanging="431"/>
        <w:jc w:val="thaiDistribute"/>
        <w:rPr>
          <w:b/>
          <w:bCs/>
          <w:sz w:val="17"/>
          <w:szCs w:val="17"/>
        </w:rPr>
      </w:pPr>
      <w:r w:rsidRPr="00A01895">
        <w:rPr>
          <w:b/>
          <w:bCs/>
          <w:sz w:val="17"/>
          <w:szCs w:val="17"/>
        </w:rPr>
        <w:lastRenderedPageBreak/>
        <w:t>3</w:t>
      </w:r>
      <w:r w:rsidR="00CB3FED" w:rsidRPr="00A01895">
        <w:rPr>
          <w:b/>
          <w:bCs/>
          <w:sz w:val="17"/>
          <w:szCs w:val="17"/>
        </w:rPr>
        <w:t>.1</w:t>
      </w:r>
      <w:r w:rsidR="00CB3FED" w:rsidRPr="00A01895">
        <w:rPr>
          <w:b/>
          <w:bCs/>
          <w:sz w:val="17"/>
          <w:szCs w:val="17"/>
        </w:rPr>
        <w:tab/>
        <w:t xml:space="preserve">RELATED PARTY TRANSACTION </w:t>
      </w:r>
    </w:p>
    <w:p w14:paraId="3DC92D11" w14:textId="280A738A" w:rsidR="00CB3FED" w:rsidRDefault="00CB3FED" w:rsidP="00CB3FED">
      <w:pPr>
        <w:spacing w:before="120"/>
        <w:ind w:left="851"/>
        <w:jc w:val="thaiDistribute"/>
        <w:rPr>
          <w:sz w:val="17"/>
          <w:szCs w:val="17"/>
        </w:rPr>
      </w:pPr>
      <w:r w:rsidRPr="00A01895">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Default="000D3318" w:rsidP="000D3318">
      <w:pPr>
        <w:ind w:left="360" w:right="-323" w:hanging="360"/>
        <w:jc w:val="center"/>
        <w:rPr>
          <w:rFonts w:cs="Cordia New"/>
          <w:sz w:val="16"/>
          <w:szCs w:val="16"/>
        </w:rPr>
      </w:pPr>
    </w:p>
    <w:p w14:paraId="18F1FE0D" w14:textId="0F477467" w:rsidR="000D3318" w:rsidRPr="006071CD" w:rsidRDefault="000D3318" w:rsidP="00D031A8">
      <w:pPr>
        <w:ind w:left="540" w:right="-323" w:hanging="540"/>
        <w:jc w:val="center"/>
        <w:rPr>
          <w:rFonts w:cs="Times New Roman"/>
          <w:sz w:val="16"/>
          <w:szCs w:val="16"/>
        </w:rPr>
      </w:pPr>
      <w:r w:rsidRPr="006071CD">
        <w:rPr>
          <w:rFonts w:cs="Times New Roman"/>
          <w:sz w:val="16"/>
          <w:szCs w:val="16"/>
        </w:rPr>
        <w:t>(Unit: Thousand Baht)</w:t>
      </w:r>
    </w:p>
    <w:tbl>
      <w:tblPr>
        <w:tblW w:w="9555" w:type="dxa"/>
        <w:tblCellSpacing w:w="20" w:type="dxa"/>
        <w:tblInd w:w="148" w:type="dxa"/>
        <w:tblLayout w:type="fixed"/>
        <w:tblLook w:val="0000" w:firstRow="0" w:lastRow="0" w:firstColumn="0" w:lastColumn="0" w:noHBand="0" w:noVBand="0"/>
      </w:tblPr>
      <w:tblGrid>
        <w:gridCol w:w="2240"/>
        <w:gridCol w:w="222"/>
        <w:gridCol w:w="848"/>
        <w:gridCol w:w="1045"/>
        <w:gridCol w:w="165"/>
        <w:gridCol w:w="880"/>
        <w:gridCol w:w="1045"/>
        <w:gridCol w:w="165"/>
        <w:gridCol w:w="2661"/>
        <w:gridCol w:w="142"/>
        <w:gridCol w:w="142"/>
      </w:tblGrid>
      <w:tr w:rsidR="000D3318" w:rsidRPr="006071CD" w14:paraId="63138584" w14:textId="77777777" w:rsidTr="00D031A8">
        <w:trPr>
          <w:gridAfter w:val="2"/>
          <w:wAfter w:w="224" w:type="dxa"/>
          <w:cantSplit/>
          <w:trHeight w:val="654"/>
          <w:tblCellSpacing w:w="20" w:type="dxa"/>
        </w:trPr>
        <w:tc>
          <w:tcPr>
            <w:tcW w:w="2402" w:type="dxa"/>
            <w:gridSpan w:val="2"/>
          </w:tcPr>
          <w:p w14:paraId="16ABEA67" w14:textId="77777777" w:rsidR="000D3318" w:rsidRPr="006071CD" w:rsidRDefault="000D3318" w:rsidP="000B32F1">
            <w:pPr>
              <w:ind w:left="419" w:hanging="141"/>
              <w:rPr>
                <w:rFonts w:cs="Times New Roman"/>
                <w:sz w:val="16"/>
                <w:szCs w:val="16"/>
                <w:u w:val="single"/>
              </w:rPr>
            </w:pPr>
          </w:p>
        </w:tc>
        <w:tc>
          <w:tcPr>
            <w:tcW w:w="2018" w:type="dxa"/>
            <w:gridSpan w:val="3"/>
            <w:tcBorders>
              <w:top w:val="single" w:sz="4" w:space="0" w:color="auto"/>
            </w:tcBorders>
          </w:tcPr>
          <w:p w14:paraId="5C4C354D" w14:textId="73872320" w:rsidR="000D3318" w:rsidRPr="006071CD" w:rsidRDefault="000D3318" w:rsidP="00D031A8">
            <w:pPr>
              <w:pBdr>
                <w:bottom w:val="single" w:sz="4" w:space="1" w:color="auto"/>
              </w:pBdr>
              <w:spacing w:line="300" w:lineRule="exact"/>
              <w:ind w:left="-130"/>
              <w:jc w:val="center"/>
              <w:rPr>
                <w:rFonts w:cs="Times New Roman"/>
                <w:sz w:val="16"/>
                <w:szCs w:val="16"/>
              </w:rPr>
            </w:pPr>
            <w:r w:rsidRPr="006071CD">
              <w:rPr>
                <w:rFonts w:cs="Times New Roman"/>
                <w:sz w:val="16"/>
                <w:szCs w:val="16"/>
              </w:rPr>
              <w:t xml:space="preserve">For the three-month                             period ended </w:t>
            </w:r>
            <w:r w:rsidR="00D031A8">
              <w:rPr>
                <w:rFonts w:cs="Times New Roman"/>
                <w:sz w:val="16"/>
                <w:szCs w:val="16"/>
              </w:rPr>
              <w:t>September</w:t>
            </w:r>
            <w:r w:rsidRPr="006071CD">
              <w:rPr>
                <w:rFonts w:cs="Times New Roman"/>
                <w:sz w:val="16"/>
                <w:szCs w:val="16"/>
              </w:rPr>
              <w:t xml:space="preserve"> 30</w:t>
            </w:r>
          </w:p>
        </w:tc>
        <w:tc>
          <w:tcPr>
            <w:tcW w:w="2050" w:type="dxa"/>
            <w:gridSpan w:val="3"/>
            <w:tcBorders>
              <w:top w:val="single" w:sz="4" w:space="0" w:color="auto"/>
            </w:tcBorders>
          </w:tcPr>
          <w:p w14:paraId="72A5BA8A" w14:textId="716848C9" w:rsidR="000D3318" w:rsidRPr="006071CD" w:rsidRDefault="000D3318" w:rsidP="00D031A8">
            <w:pPr>
              <w:pBdr>
                <w:bottom w:val="single" w:sz="4" w:space="1" w:color="auto"/>
              </w:pBdr>
              <w:spacing w:line="300" w:lineRule="exact"/>
              <w:ind w:left="360" w:right="-118" w:hanging="360"/>
              <w:jc w:val="center"/>
              <w:rPr>
                <w:rFonts w:cs="Times New Roman"/>
                <w:sz w:val="16"/>
                <w:szCs w:val="16"/>
              </w:rPr>
            </w:pPr>
            <w:r w:rsidRPr="006071CD">
              <w:rPr>
                <w:rFonts w:cs="Times New Roman"/>
                <w:sz w:val="16"/>
                <w:szCs w:val="16"/>
              </w:rPr>
              <w:t>For the</w:t>
            </w:r>
            <w:r w:rsidR="00D031A8">
              <w:rPr>
                <w:rFonts w:cs="Times New Roman"/>
                <w:sz w:val="16"/>
                <w:szCs w:val="16"/>
              </w:rPr>
              <w:t xml:space="preserve"> nine</w:t>
            </w:r>
            <w:r w:rsidRPr="006071CD">
              <w:rPr>
                <w:rFonts w:cs="Times New Roman"/>
                <w:sz w:val="16"/>
                <w:szCs w:val="16"/>
              </w:rPr>
              <w:t>-month</w:t>
            </w:r>
          </w:p>
          <w:p w14:paraId="5AF22BBB" w14:textId="21D813BC" w:rsidR="000D3318" w:rsidRPr="006071CD" w:rsidRDefault="000D3318" w:rsidP="00D031A8">
            <w:pPr>
              <w:pBdr>
                <w:bottom w:val="single" w:sz="4" w:space="1" w:color="auto"/>
              </w:pBdr>
              <w:spacing w:line="300" w:lineRule="exact"/>
              <w:ind w:left="360" w:right="-118" w:hanging="360"/>
              <w:jc w:val="center"/>
              <w:rPr>
                <w:rFonts w:cs="Times New Roman"/>
                <w:sz w:val="16"/>
                <w:szCs w:val="16"/>
              </w:rPr>
            </w:pPr>
            <w:r w:rsidRPr="006071CD">
              <w:rPr>
                <w:rFonts w:cs="Times New Roman"/>
                <w:sz w:val="16"/>
                <w:szCs w:val="16"/>
              </w:rPr>
              <w:t xml:space="preserve">periods ended </w:t>
            </w:r>
            <w:r w:rsidR="00D031A8">
              <w:rPr>
                <w:rFonts w:cs="Times New Roman"/>
                <w:sz w:val="16"/>
                <w:szCs w:val="16"/>
              </w:rPr>
              <w:t>September</w:t>
            </w:r>
            <w:r w:rsidRPr="006071CD">
              <w:rPr>
                <w:rFonts w:cs="Times New Roman"/>
                <w:sz w:val="16"/>
                <w:szCs w:val="16"/>
              </w:rPr>
              <w:t xml:space="preserve"> 30</w:t>
            </w:r>
          </w:p>
        </w:tc>
        <w:tc>
          <w:tcPr>
            <w:tcW w:w="2621" w:type="dxa"/>
          </w:tcPr>
          <w:p w14:paraId="1784787B"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0D3318" w:rsidRPr="006071CD" w14:paraId="34998ACB" w14:textId="77777777" w:rsidTr="00D031A8">
        <w:trPr>
          <w:gridAfter w:val="1"/>
          <w:wAfter w:w="82" w:type="dxa"/>
          <w:trHeight w:val="195"/>
          <w:tblCellSpacing w:w="20" w:type="dxa"/>
        </w:trPr>
        <w:tc>
          <w:tcPr>
            <w:tcW w:w="2180" w:type="dxa"/>
          </w:tcPr>
          <w:p w14:paraId="7EF6146E" w14:textId="77777777" w:rsidR="000D3318" w:rsidRPr="006071CD" w:rsidRDefault="000D3318" w:rsidP="000B32F1">
            <w:pPr>
              <w:ind w:left="419" w:hanging="141"/>
              <w:rPr>
                <w:rFonts w:cs="Times New Roman"/>
                <w:sz w:val="16"/>
                <w:szCs w:val="16"/>
                <w:u w:val="single"/>
              </w:rPr>
            </w:pPr>
          </w:p>
        </w:tc>
        <w:tc>
          <w:tcPr>
            <w:tcW w:w="1030" w:type="dxa"/>
            <w:gridSpan w:val="2"/>
            <w:vAlign w:val="center"/>
          </w:tcPr>
          <w:p w14:paraId="417ACD5A" w14:textId="5928FD1E" w:rsidR="000D3318" w:rsidRPr="006071CD" w:rsidRDefault="000D3318" w:rsidP="00D031A8">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21</w:t>
            </w:r>
          </w:p>
        </w:tc>
        <w:tc>
          <w:tcPr>
            <w:tcW w:w="1005" w:type="dxa"/>
            <w:vAlign w:val="center"/>
          </w:tcPr>
          <w:p w14:paraId="1F24C63F" w14:textId="185EC861" w:rsidR="000D3318" w:rsidRPr="006071CD" w:rsidRDefault="000D3318" w:rsidP="00D031A8">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gridSpan w:val="2"/>
          </w:tcPr>
          <w:p w14:paraId="60D61C7A" w14:textId="535E4E46" w:rsidR="000D3318" w:rsidRPr="006071CD" w:rsidRDefault="000D3318" w:rsidP="00D031A8">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21</w:t>
            </w:r>
          </w:p>
        </w:tc>
        <w:tc>
          <w:tcPr>
            <w:tcW w:w="1005" w:type="dxa"/>
          </w:tcPr>
          <w:p w14:paraId="110F5A00" w14:textId="32D6E62C" w:rsidR="000D3318" w:rsidRPr="006071CD" w:rsidRDefault="000D3318" w:rsidP="00D031A8">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2928" w:type="dxa"/>
            <w:gridSpan w:val="3"/>
          </w:tcPr>
          <w:p w14:paraId="14FC7823" w14:textId="77777777" w:rsidR="000D3318" w:rsidRPr="006071CD" w:rsidRDefault="000D3318" w:rsidP="000B32F1">
            <w:pPr>
              <w:tabs>
                <w:tab w:val="left" w:pos="1440"/>
                <w:tab w:val="left" w:pos="2160"/>
              </w:tabs>
              <w:ind w:left="360" w:hanging="360"/>
              <w:jc w:val="center"/>
              <w:rPr>
                <w:rFonts w:cs="Times New Roman"/>
                <w:sz w:val="16"/>
                <w:szCs w:val="16"/>
              </w:rPr>
            </w:pPr>
          </w:p>
        </w:tc>
      </w:tr>
      <w:tr w:rsidR="000D3318" w:rsidRPr="006071CD" w14:paraId="15900B6E" w14:textId="77777777" w:rsidTr="00D031A8">
        <w:trPr>
          <w:gridAfter w:val="1"/>
          <w:wAfter w:w="82" w:type="dxa"/>
          <w:trHeight w:val="185"/>
          <w:tblCellSpacing w:w="20" w:type="dxa"/>
        </w:trPr>
        <w:tc>
          <w:tcPr>
            <w:tcW w:w="3250" w:type="dxa"/>
            <w:gridSpan w:val="3"/>
            <w:vAlign w:val="bottom"/>
          </w:tcPr>
          <w:p w14:paraId="016E4A71" w14:textId="77777777" w:rsidR="000D3318" w:rsidRPr="006071CD" w:rsidRDefault="000D3318" w:rsidP="000B32F1">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14:paraId="7F2A8978"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1DE8B82F" w14:textId="77777777" w:rsidR="000D3318" w:rsidRPr="006071CD" w:rsidRDefault="000D3318" w:rsidP="000B32F1">
            <w:pPr>
              <w:ind w:left="360" w:hanging="360"/>
              <w:jc w:val="right"/>
              <w:rPr>
                <w:rFonts w:cs="Times New Roman"/>
                <w:sz w:val="16"/>
                <w:szCs w:val="16"/>
              </w:rPr>
            </w:pPr>
          </w:p>
        </w:tc>
        <w:tc>
          <w:tcPr>
            <w:tcW w:w="1005" w:type="dxa"/>
          </w:tcPr>
          <w:p w14:paraId="03EE9E32" w14:textId="77777777" w:rsidR="000D3318" w:rsidRPr="006071CD" w:rsidRDefault="000D3318" w:rsidP="000B32F1">
            <w:pPr>
              <w:ind w:left="360" w:hanging="360"/>
              <w:jc w:val="right"/>
              <w:rPr>
                <w:rFonts w:cs="Times New Roman"/>
                <w:sz w:val="16"/>
                <w:szCs w:val="16"/>
              </w:rPr>
            </w:pPr>
          </w:p>
        </w:tc>
        <w:tc>
          <w:tcPr>
            <w:tcW w:w="2928" w:type="dxa"/>
            <w:gridSpan w:val="3"/>
          </w:tcPr>
          <w:p w14:paraId="7437A3B3" w14:textId="77777777" w:rsidR="000D3318" w:rsidRPr="006071CD" w:rsidRDefault="000D3318" w:rsidP="000B32F1">
            <w:pPr>
              <w:tabs>
                <w:tab w:val="left" w:pos="1440"/>
                <w:tab w:val="left" w:pos="2160"/>
              </w:tabs>
              <w:ind w:left="360" w:hanging="360"/>
              <w:rPr>
                <w:rFonts w:cs="Times New Roman"/>
                <w:sz w:val="16"/>
                <w:szCs w:val="16"/>
              </w:rPr>
            </w:pPr>
          </w:p>
        </w:tc>
      </w:tr>
      <w:tr w:rsidR="000D3318" w:rsidRPr="006071CD" w14:paraId="4E78C82B" w14:textId="77777777" w:rsidTr="00D031A8">
        <w:trPr>
          <w:gridAfter w:val="1"/>
          <w:wAfter w:w="82" w:type="dxa"/>
          <w:trHeight w:val="185"/>
          <w:tblCellSpacing w:w="20" w:type="dxa"/>
        </w:trPr>
        <w:tc>
          <w:tcPr>
            <w:tcW w:w="2180" w:type="dxa"/>
            <w:vAlign w:val="bottom"/>
          </w:tcPr>
          <w:p w14:paraId="5213491C" w14:textId="77777777" w:rsidR="000D3318" w:rsidRPr="006071CD" w:rsidRDefault="000D3318" w:rsidP="000B32F1">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1030" w:type="dxa"/>
            <w:gridSpan w:val="2"/>
            <w:vAlign w:val="center"/>
          </w:tcPr>
          <w:p w14:paraId="48E8A252" w14:textId="77777777" w:rsidR="000D3318" w:rsidRPr="006071CD" w:rsidRDefault="000D3318" w:rsidP="000B32F1">
            <w:pPr>
              <w:ind w:left="360" w:hanging="360"/>
              <w:jc w:val="right"/>
              <w:rPr>
                <w:rFonts w:cs="Times New Roman"/>
                <w:sz w:val="16"/>
                <w:szCs w:val="16"/>
              </w:rPr>
            </w:pPr>
          </w:p>
        </w:tc>
        <w:tc>
          <w:tcPr>
            <w:tcW w:w="1005" w:type="dxa"/>
            <w:vAlign w:val="center"/>
          </w:tcPr>
          <w:p w14:paraId="1FA7F3E4"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09442BFA" w14:textId="77777777" w:rsidR="000D3318" w:rsidRPr="006071CD" w:rsidRDefault="000D3318" w:rsidP="000B32F1">
            <w:pPr>
              <w:ind w:left="360" w:hanging="360"/>
              <w:jc w:val="right"/>
              <w:rPr>
                <w:rFonts w:cs="Times New Roman"/>
                <w:sz w:val="16"/>
                <w:szCs w:val="16"/>
              </w:rPr>
            </w:pPr>
          </w:p>
        </w:tc>
        <w:tc>
          <w:tcPr>
            <w:tcW w:w="1005" w:type="dxa"/>
          </w:tcPr>
          <w:p w14:paraId="1757C780" w14:textId="77777777" w:rsidR="000D3318" w:rsidRPr="006071CD" w:rsidRDefault="000D3318" w:rsidP="000B32F1">
            <w:pPr>
              <w:ind w:left="360" w:hanging="360"/>
              <w:jc w:val="right"/>
              <w:rPr>
                <w:rFonts w:cs="Times New Roman"/>
                <w:sz w:val="16"/>
                <w:szCs w:val="16"/>
              </w:rPr>
            </w:pPr>
          </w:p>
        </w:tc>
        <w:tc>
          <w:tcPr>
            <w:tcW w:w="2928" w:type="dxa"/>
            <w:gridSpan w:val="3"/>
          </w:tcPr>
          <w:p w14:paraId="1D8D3D63" w14:textId="77777777" w:rsidR="000D3318" w:rsidRPr="006071CD" w:rsidRDefault="000D3318" w:rsidP="000B32F1">
            <w:pPr>
              <w:tabs>
                <w:tab w:val="left" w:pos="1440"/>
                <w:tab w:val="left" w:pos="2160"/>
              </w:tabs>
              <w:ind w:left="360" w:hanging="360"/>
              <w:rPr>
                <w:rFonts w:cs="Times New Roman"/>
                <w:sz w:val="16"/>
                <w:szCs w:val="16"/>
              </w:rPr>
            </w:pPr>
          </w:p>
        </w:tc>
      </w:tr>
      <w:tr w:rsidR="000D3318" w:rsidRPr="00E74AEF" w14:paraId="62299360" w14:textId="77777777" w:rsidTr="00D031A8">
        <w:trPr>
          <w:trHeight w:val="239"/>
          <w:tblCellSpacing w:w="20" w:type="dxa"/>
        </w:trPr>
        <w:tc>
          <w:tcPr>
            <w:tcW w:w="2180" w:type="dxa"/>
            <w:vAlign w:val="bottom"/>
          </w:tcPr>
          <w:p w14:paraId="0AA40539" w14:textId="77777777" w:rsidR="000D3318" w:rsidRPr="00E74AEF" w:rsidRDefault="000D3318" w:rsidP="000D3318">
            <w:pPr>
              <w:ind w:left="419" w:hanging="419"/>
              <w:rPr>
                <w:rFonts w:cs="Times New Roman"/>
                <w:sz w:val="16"/>
                <w:szCs w:val="16"/>
              </w:rPr>
            </w:pPr>
            <w:r w:rsidRPr="006071CD">
              <w:rPr>
                <w:rFonts w:cs="Times New Roman"/>
                <w:sz w:val="16"/>
                <w:szCs w:val="16"/>
              </w:rPr>
              <w:t xml:space="preserve">   </w:t>
            </w:r>
            <w:r w:rsidRPr="00E74AEF">
              <w:rPr>
                <w:rFonts w:cs="Times New Roman"/>
                <w:sz w:val="16"/>
                <w:szCs w:val="16"/>
              </w:rPr>
              <w:t>Service income</w:t>
            </w:r>
          </w:p>
        </w:tc>
        <w:tc>
          <w:tcPr>
            <w:tcW w:w="1030" w:type="dxa"/>
            <w:gridSpan w:val="2"/>
            <w:vAlign w:val="center"/>
          </w:tcPr>
          <w:p w14:paraId="516908E3" w14:textId="0808EDDA" w:rsidR="000D3318" w:rsidRPr="00E74AEF" w:rsidRDefault="00B5395D" w:rsidP="000D3318">
            <w:pPr>
              <w:ind w:left="360" w:hanging="360"/>
              <w:jc w:val="right"/>
              <w:rPr>
                <w:rFonts w:cs="Times New Roman"/>
                <w:sz w:val="16"/>
                <w:szCs w:val="16"/>
              </w:rPr>
            </w:pPr>
            <w:r w:rsidRPr="00E74AEF">
              <w:rPr>
                <w:rFonts w:cs="Times New Roman"/>
                <w:sz w:val="16"/>
                <w:szCs w:val="16"/>
              </w:rPr>
              <w:t>10</w:t>
            </w:r>
            <w:r w:rsidR="00E74AEF" w:rsidRPr="00E74AEF">
              <w:rPr>
                <w:rFonts w:cs="Times New Roman"/>
                <w:sz w:val="16"/>
                <w:szCs w:val="16"/>
              </w:rPr>
              <w:t>6</w:t>
            </w:r>
          </w:p>
        </w:tc>
        <w:tc>
          <w:tcPr>
            <w:tcW w:w="1005" w:type="dxa"/>
            <w:vAlign w:val="center"/>
          </w:tcPr>
          <w:p w14:paraId="4586DA9C" w14:textId="3CF749E3" w:rsidR="000D3318" w:rsidRPr="00E74AEF" w:rsidRDefault="00D031A8" w:rsidP="000D3318">
            <w:pPr>
              <w:ind w:left="360" w:hanging="360"/>
              <w:jc w:val="right"/>
              <w:rPr>
                <w:rFonts w:cs="Times New Roman"/>
                <w:sz w:val="16"/>
                <w:szCs w:val="16"/>
              </w:rPr>
            </w:pPr>
            <w:r w:rsidRPr="00E74AEF">
              <w:rPr>
                <w:rFonts w:cs="Times New Roman"/>
                <w:sz w:val="16"/>
                <w:szCs w:val="16"/>
              </w:rPr>
              <w:t>57</w:t>
            </w:r>
          </w:p>
        </w:tc>
        <w:tc>
          <w:tcPr>
            <w:tcW w:w="1005" w:type="dxa"/>
            <w:gridSpan w:val="2"/>
            <w:vAlign w:val="center"/>
          </w:tcPr>
          <w:p w14:paraId="617D6CF5" w14:textId="509B3206" w:rsidR="000D3318" w:rsidRPr="00E74AEF" w:rsidRDefault="00E74AEF" w:rsidP="000D3318">
            <w:pPr>
              <w:ind w:left="360" w:hanging="360"/>
              <w:jc w:val="right"/>
              <w:rPr>
                <w:rFonts w:cs="Times New Roman"/>
                <w:sz w:val="16"/>
                <w:szCs w:val="16"/>
              </w:rPr>
            </w:pPr>
            <w:r w:rsidRPr="00E74AEF">
              <w:rPr>
                <w:rFonts w:cs="Times New Roman"/>
                <w:sz w:val="16"/>
                <w:szCs w:val="16"/>
              </w:rPr>
              <w:t>319</w:t>
            </w:r>
          </w:p>
        </w:tc>
        <w:tc>
          <w:tcPr>
            <w:tcW w:w="1005" w:type="dxa"/>
            <w:vAlign w:val="center"/>
          </w:tcPr>
          <w:p w14:paraId="23C9EE7D" w14:textId="0C3617F8" w:rsidR="000D3318" w:rsidRPr="00E74AEF" w:rsidRDefault="00D031A8" w:rsidP="000D3318">
            <w:pPr>
              <w:ind w:left="360" w:hanging="360"/>
              <w:jc w:val="right"/>
              <w:rPr>
                <w:rFonts w:cs="Times New Roman"/>
                <w:sz w:val="16"/>
                <w:szCs w:val="16"/>
              </w:rPr>
            </w:pPr>
            <w:r w:rsidRPr="00E74AEF">
              <w:rPr>
                <w:rFonts w:cs="Times New Roman"/>
                <w:sz w:val="16"/>
                <w:szCs w:val="16"/>
              </w:rPr>
              <w:t>165</w:t>
            </w:r>
          </w:p>
        </w:tc>
        <w:tc>
          <w:tcPr>
            <w:tcW w:w="3050" w:type="dxa"/>
            <w:gridSpan w:val="4"/>
            <w:vAlign w:val="bottom"/>
          </w:tcPr>
          <w:p w14:paraId="14CEF214" w14:textId="77777777" w:rsidR="000D3318" w:rsidRPr="00E74AEF" w:rsidRDefault="000D3318" w:rsidP="000D3318">
            <w:pPr>
              <w:ind w:left="147" w:right="-83"/>
              <w:rPr>
                <w:rFonts w:cs="Cordia New"/>
                <w:sz w:val="16"/>
                <w:szCs w:val="16"/>
                <w:cs/>
              </w:rPr>
            </w:pPr>
            <w:r w:rsidRPr="00E74AEF">
              <w:rPr>
                <w:rFonts w:cs="Times New Roman"/>
                <w:sz w:val="16"/>
                <w:szCs w:val="16"/>
              </w:rPr>
              <w:t>At the rate determined under the contract</w:t>
            </w:r>
          </w:p>
        </w:tc>
      </w:tr>
      <w:tr w:rsidR="000D3318" w:rsidRPr="00E74AEF" w14:paraId="685D8BCE" w14:textId="77777777" w:rsidTr="00D031A8">
        <w:trPr>
          <w:trHeight w:val="183"/>
          <w:tblCellSpacing w:w="20" w:type="dxa"/>
        </w:trPr>
        <w:tc>
          <w:tcPr>
            <w:tcW w:w="2180" w:type="dxa"/>
            <w:vAlign w:val="bottom"/>
          </w:tcPr>
          <w:p w14:paraId="7007A6DC" w14:textId="77777777" w:rsidR="000D3318" w:rsidRPr="00E74AEF" w:rsidRDefault="000D3318" w:rsidP="000D3318">
            <w:pPr>
              <w:ind w:left="419" w:hanging="419"/>
              <w:rPr>
                <w:sz w:val="16"/>
                <w:szCs w:val="16"/>
              </w:rPr>
            </w:pPr>
            <w:r w:rsidRPr="00E74AEF">
              <w:rPr>
                <w:rFonts w:cs="Times New Roman"/>
                <w:sz w:val="16"/>
                <w:szCs w:val="16"/>
              </w:rPr>
              <w:t xml:space="preserve">   Rental income</w:t>
            </w:r>
          </w:p>
        </w:tc>
        <w:tc>
          <w:tcPr>
            <w:tcW w:w="1030" w:type="dxa"/>
            <w:gridSpan w:val="2"/>
            <w:vAlign w:val="center"/>
          </w:tcPr>
          <w:p w14:paraId="70992FB8" w14:textId="722BB526" w:rsidR="000D3318" w:rsidRPr="00E74AEF" w:rsidRDefault="00B5395D" w:rsidP="000D3318">
            <w:pPr>
              <w:ind w:left="360" w:hanging="360"/>
              <w:jc w:val="right"/>
              <w:rPr>
                <w:rFonts w:cs="Times New Roman"/>
                <w:sz w:val="16"/>
                <w:szCs w:val="16"/>
              </w:rPr>
            </w:pPr>
            <w:r w:rsidRPr="00E74AEF">
              <w:rPr>
                <w:rFonts w:cs="Times New Roman"/>
                <w:sz w:val="16"/>
                <w:szCs w:val="16"/>
              </w:rPr>
              <w:t>4</w:t>
            </w:r>
            <w:r w:rsidR="00E74AEF" w:rsidRPr="00E74AEF">
              <w:rPr>
                <w:rFonts w:cs="Times New Roman"/>
                <w:sz w:val="16"/>
                <w:szCs w:val="16"/>
              </w:rPr>
              <w:t>6</w:t>
            </w:r>
          </w:p>
        </w:tc>
        <w:tc>
          <w:tcPr>
            <w:tcW w:w="1005" w:type="dxa"/>
            <w:vAlign w:val="center"/>
          </w:tcPr>
          <w:p w14:paraId="3FC891F7" w14:textId="57346C97" w:rsidR="000D3318" w:rsidRPr="00E74AEF" w:rsidRDefault="00D031A8" w:rsidP="000D3318">
            <w:pPr>
              <w:ind w:left="360" w:hanging="360"/>
              <w:jc w:val="right"/>
              <w:rPr>
                <w:rFonts w:cs="Times New Roman"/>
                <w:sz w:val="16"/>
                <w:szCs w:val="16"/>
              </w:rPr>
            </w:pPr>
            <w:r w:rsidRPr="00E74AEF">
              <w:rPr>
                <w:rFonts w:cs="Times New Roman"/>
                <w:sz w:val="16"/>
                <w:szCs w:val="16"/>
              </w:rPr>
              <w:t>26</w:t>
            </w:r>
          </w:p>
        </w:tc>
        <w:tc>
          <w:tcPr>
            <w:tcW w:w="1005" w:type="dxa"/>
            <w:gridSpan w:val="2"/>
            <w:vAlign w:val="center"/>
          </w:tcPr>
          <w:p w14:paraId="0C948EC5" w14:textId="6484CAE7" w:rsidR="000D3318" w:rsidRPr="00E74AEF" w:rsidRDefault="00E74AEF" w:rsidP="000D3318">
            <w:pPr>
              <w:ind w:left="360" w:hanging="360"/>
              <w:jc w:val="right"/>
              <w:rPr>
                <w:rFonts w:cs="Times New Roman"/>
                <w:sz w:val="16"/>
                <w:szCs w:val="16"/>
              </w:rPr>
            </w:pPr>
            <w:r w:rsidRPr="00E74AEF">
              <w:rPr>
                <w:rFonts w:cs="Times New Roman"/>
                <w:sz w:val="16"/>
                <w:szCs w:val="16"/>
              </w:rPr>
              <w:t>137</w:t>
            </w:r>
          </w:p>
        </w:tc>
        <w:tc>
          <w:tcPr>
            <w:tcW w:w="1005" w:type="dxa"/>
            <w:vAlign w:val="center"/>
          </w:tcPr>
          <w:p w14:paraId="3A35CD78" w14:textId="1324B7D5" w:rsidR="000D3318" w:rsidRPr="00E74AEF" w:rsidRDefault="00D031A8" w:rsidP="000D3318">
            <w:pPr>
              <w:ind w:left="360" w:hanging="360"/>
              <w:jc w:val="right"/>
              <w:rPr>
                <w:rFonts w:cs="Times New Roman"/>
                <w:sz w:val="16"/>
                <w:szCs w:val="16"/>
              </w:rPr>
            </w:pPr>
            <w:r w:rsidRPr="00E74AEF">
              <w:rPr>
                <w:rFonts w:cs="Times New Roman"/>
                <w:sz w:val="16"/>
                <w:szCs w:val="16"/>
              </w:rPr>
              <w:t>79</w:t>
            </w:r>
          </w:p>
        </w:tc>
        <w:tc>
          <w:tcPr>
            <w:tcW w:w="3050" w:type="dxa"/>
            <w:gridSpan w:val="4"/>
            <w:vAlign w:val="bottom"/>
          </w:tcPr>
          <w:p w14:paraId="3D184D62" w14:textId="77777777" w:rsidR="000D3318" w:rsidRPr="00E74AEF" w:rsidRDefault="000D3318" w:rsidP="000D3318">
            <w:pPr>
              <w:ind w:left="147"/>
              <w:rPr>
                <w:rFonts w:cs="Times New Roman"/>
                <w:sz w:val="16"/>
                <w:szCs w:val="16"/>
                <w:cs/>
              </w:rPr>
            </w:pPr>
            <w:r w:rsidRPr="00E74AEF">
              <w:rPr>
                <w:rFonts w:cs="Times New Roman"/>
                <w:sz w:val="16"/>
                <w:szCs w:val="16"/>
              </w:rPr>
              <w:t>At the rate determined under the contract</w:t>
            </w:r>
          </w:p>
        </w:tc>
      </w:tr>
      <w:tr w:rsidR="000D3318" w:rsidRPr="00E74AEF" w14:paraId="3D042F10" w14:textId="77777777" w:rsidTr="00D031A8">
        <w:trPr>
          <w:trHeight w:val="113"/>
          <w:tblCellSpacing w:w="20" w:type="dxa"/>
        </w:trPr>
        <w:tc>
          <w:tcPr>
            <w:tcW w:w="2180" w:type="dxa"/>
            <w:vAlign w:val="bottom"/>
          </w:tcPr>
          <w:p w14:paraId="67C94A8E" w14:textId="77777777" w:rsidR="000D3318" w:rsidRPr="00E74AEF" w:rsidRDefault="000D3318" w:rsidP="000D3318">
            <w:pPr>
              <w:ind w:left="419" w:hanging="419"/>
              <w:rPr>
                <w:rFonts w:cs="Times New Roman"/>
                <w:sz w:val="16"/>
                <w:szCs w:val="16"/>
              </w:rPr>
            </w:pPr>
            <w:r w:rsidRPr="00E74AEF">
              <w:rPr>
                <w:rFonts w:cs="Times New Roman"/>
                <w:sz w:val="16"/>
                <w:szCs w:val="16"/>
              </w:rPr>
              <w:t xml:space="preserve">   </w:t>
            </w:r>
            <w:r w:rsidRPr="00E74AEF">
              <w:rPr>
                <w:sz w:val="16"/>
                <w:szCs w:val="16"/>
              </w:rPr>
              <w:t>Management income</w:t>
            </w:r>
          </w:p>
        </w:tc>
        <w:tc>
          <w:tcPr>
            <w:tcW w:w="1030" w:type="dxa"/>
            <w:gridSpan w:val="2"/>
            <w:vAlign w:val="center"/>
          </w:tcPr>
          <w:p w14:paraId="303E18EE" w14:textId="3A833470" w:rsidR="000D3318" w:rsidRPr="00E74AEF" w:rsidRDefault="00B5395D" w:rsidP="000D3318">
            <w:pPr>
              <w:ind w:left="360" w:hanging="360"/>
              <w:jc w:val="right"/>
              <w:rPr>
                <w:rFonts w:cs="Times New Roman"/>
                <w:sz w:val="16"/>
                <w:szCs w:val="16"/>
              </w:rPr>
            </w:pPr>
            <w:r w:rsidRPr="00E74AEF">
              <w:rPr>
                <w:rFonts w:cs="Times New Roman"/>
                <w:sz w:val="16"/>
                <w:szCs w:val="16"/>
              </w:rPr>
              <w:t>-</w:t>
            </w:r>
          </w:p>
        </w:tc>
        <w:tc>
          <w:tcPr>
            <w:tcW w:w="1005" w:type="dxa"/>
            <w:vAlign w:val="center"/>
          </w:tcPr>
          <w:p w14:paraId="594F3927" w14:textId="1368B861" w:rsidR="000D3318" w:rsidRPr="00E74AEF" w:rsidRDefault="00D031A8" w:rsidP="000D3318">
            <w:pPr>
              <w:ind w:left="360" w:hanging="360"/>
              <w:jc w:val="right"/>
              <w:rPr>
                <w:rFonts w:cs="Times New Roman"/>
                <w:sz w:val="16"/>
                <w:szCs w:val="16"/>
              </w:rPr>
            </w:pPr>
            <w:r w:rsidRPr="00E74AEF">
              <w:rPr>
                <w:rFonts w:cs="Times New Roman"/>
                <w:sz w:val="16"/>
                <w:szCs w:val="16"/>
              </w:rPr>
              <w:t>6,691</w:t>
            </w:r>
          </w:p>
        </w:tc>
        <w:tc>
          <w:tcPr>
            <w:tcW w:w="1005" w:type="dxa"/>
            <w:gridSpan w:val="2"/>
            <w:vAlign w:val="center"/>
          </w:tcPr>
          <w:p w14:paraId="4F506D13" w14:textId="2299E15D" w:rsidR="000D3318" w:rsidRPr="00E74AEF" w:rsidRDefault="00B5395D" w:rsidP="000D3318">
            <w:pPr>
              <w:ind w:left="360" w:hanging="360"/>
              <w:jc w:val="right"/>
              <w:rPr>
                <w:rFonts w:cs="Cordia New"/>
                <w:sz w:val="16"/>
                <w:szCs w:val="16"/>
              </w:rPr>
            </w:pPr>
            <w:r w:rsidRPr="00E74AEF">
              <w:rPr>
                <w:rFonts w:cs="Cordia New"/>
                <w:sz w:val="16"/>
                <w:szCs w:val="16"/>
              </w:rPr>
              <w:t>-</w:t>
            </w:r>
          </w:p>
        </w:tc>
        <w:tc>
          <w:tcPr>
            <w:tcW w:w="1005" w:type="dxa"/>
            <w:vAlign w:val="center"/>
          </w:tcPr>
          <w:p w14:paraId="5B755EEC" w14:textId="013588FB" w:rsidR="000D3318" w:rsidRPr="00E74AEF" w:rsidRDefault="00D031A8" w:rsidP="000D3318">
            <w:pPr>
              <w:ind w:left="360" w:hanging="360"/>
              <w:jc w:val="right"/>
              <w:rPr>
                <w:rFonts w:cs="Cordia New"/>
                <w:sz w:val="16"/>
                <w:szCs w:val="16"/>
              </w:rPr>
            </w:pPr>
            <w:r w:rsidRPr="00E74AEF">
              <w:rPr>
                <w:rFonts w:cs="Cordia New"/>
                <w:sz w:val="16"/>
                <w:szCs w:val="16"/>
              </w:rPr>
              <w:t>17,859</w:t>
            </w:r>
          </w:p>
        </w:tc>
        <w:tc>
          <w:tcPr>
            <w:tcW w:w="3050" w:type="dxa"/>
            <w:gridSpan w:val="4"/>
            <w:vAlign w:val="bottom"/>
          </w:tcPr>
          <w:p w14:paraId="40C76897" w14:textId="77777777" w:rsidR="000D3318" w:rsidRPr="00E74AEF" w:rsidRDefault="000D3318" w:rsidP="000D3318">
            <w:pPr>
              <w:ind w:left="147"/>
              <w:rPr>
                <w:rFonts w:cs="Times New Roman"/>
              </w:rPr>
            </w:pPr>
            <w:r w:rsidRPr="00E74AEF">
              <w:rPr>
                <w:rFonts w:cs="Times New Roman"/>
                <w:sz w:val="16"/>
                <w:szCs w:val="16"/>
              </w:rPr>
              <w:t>At the rate determined under the contract</w:t>
            </w:r>
          </w:p>
        </w:tc>
      </w:tr>
      <w:tr w:rsidR="00E74AEF" w:rsidRPr="00E74AEF" w14:paraId="30743704" w14:textId="77777777" w:rsidTr="00D031A8">
        <w:trPr>
          <w:trHeight w:val="113"/>
          <w:tblCellSpacing w:w="20" w:type="dxa"/>
        </w:trPr>
        <w:tc>
          <w:tcPr>
            <w:tcW w:w="2180" w:type="dxa"/>
            <w:vAlign w:val="bottom"/>
          </w:tcPr>
          <w:p w14:paraId="783B7596" w14:textId="5D855AD1" w:rsidR="00E74AEF" w:rsidRPr="00E74AEF" w:rsidRDefault="00E74AEF" w:rsidP="000D3318">
            <w:pPr>
              <w:ind w:left="419" w:hanging="419"/>
              <w:rPr>
                <w:rFonts w:cs="Times New Roman"/>
                <w:sz w:val="16"/>
                <w:szCs w:val="16"/>
              </w:rPr>
            </w:pPr>
            <w:r w:rsidRPr="00E74AEF">
              <w:rPr>
                <w:rFonts w:cs="Times New Roman"/>
                <w:sz w:val="16"/>
                <w:szCs w:val="16"/>
              </w:rPr>
              <w:t xml:space="preserve">   Interest expense</w:t>
            </w:r>
          </w:p>
        </w:tc>
        <w:tc>
          <w:tcPr>
            <w:tcW w:w="1030" w:type="dxa"/>
            <w:gridSpan w:val="2"/>
            <w:vAlign w:val="center"/>
          </w:tcPr>
          <w:p w14:paraId="1C1AF301" w14:textId="5FF9FD88" w:rsidR="00E74AEF" w:rsidRPr="00E74AEF" w:rsidRDefault="00E74AEF" w:rsidP="000D3318">
            <w:pPr>
              <w:ind w:left="360" w:hanging="360"/>
              <w:jc w:val="right"/>
              <w:rPr>
                <w:rFonts w:cs="Times New Roman"/>
                <w:sz w:val="16"/>
                <w:szCs w:val="16"/>
              </w:rPr>
            </w:pPr>
            <w:r w:rsidRPr="00E74AEF">
              <w:rPr>
                <w:rFonts w:cs="Times New Roman"/>
                <w:sz w:val="16"/>
                <w:szCs w:val="16"/>
              </w:rPr>
              <w:t>1</w:t>
            </w:r>
          </w:p>
        </w:tc>
        <w:tc>
          <w:tcPr>
            <w:tcW w:w="1005" w:type="dxa"/>
            <w:vAlign w:val="center"/>
          </w:tcPr>
          <w:p w14:paraId="50E93C69" w14:textId="1480430B" w:rsidR="00E74AEF" w:rsidRPr="00E74AEF" w:rsidRDefault="00E74AEF" w:rsidP="000D3318">
            <w:pPr>
              <w:ind w:left="360" w:hanging="360"/>
              <w:jc w:val="right"/>
              <w:rPr>
                <w:rFonts w:cs="Times New Roman"/>
                <w:sz w:val="16"/>
                <w:szCs w:val="16"/>
              </w:rPr>
            </w:pPr>
            <w:r w:rsidRPr="00E74AEF">
              <w:rPr>
                <w:rFonts w:cs="Times New Roman"/>
                <w:sz w:val="16"/>
                <w:szCs w:val="16"/>
              </w:rPr>
              <w:t>-</w:t>
            </w:r>
          </w:p>
        </w:tc>
        <w:tc>
          <w:tcPr>
            <w:tcW w:w="1005" w:type="dxa"/>
            <w:gridSpan w:val="2"/>
            <w:vAlign w:val="center"/>
          </w:tcPr>
          <w:p w14:paraId="1EBF7A30" w14:textId="5568EB5D" w:rsidR="00E74AEF" w:rsidRPr="00E74AEF" w:rsidRDefault="00E74AEF" w:rsidP="000D3318">
            <w:pPr>
              <w:ind w:left="360" w:hanging="360"/>
              <w:jc w:val="right"/>
              <w:rPr>
                <w:rFonts w:cs="Cordia New"/>
                <w:sz w:val="16"/>
                <w:szCs w:val="16"/>
              </w:rPr>
            </w:pPr>
            <w:r w:rsidRPr="00E74AEF">
              <w:rPr>
                <w:rFonts w:cs="Cordia New"/>
                <w:sz w:val="16"/>
                <w:szCs w:val="16"/>
              </w:rPr>
              <w:t>1</w:t>
            </w:r>
          </w:p>
        </w:tc>
        <w:tc>
          <w:tcPr>
            <w:tcW w:w="1005" w:type="dxa"/>
            <w:vAlign w:val="center"/>
          </w:tcPr>
          <w:p w14:paraId="32BF4873" w14:textId="77777777" w:rsidR="00E74AEF" w:rsidRPr="00E74AEF" w:rsidRDefault="00E74AEF" w:rsidP="000D3318">
            <w:pPr>
              <w:ind w:left="360" w:hanging="360"/>
              <w:jc w:val="right"/>
              <w:rPr>
                <w:rFonts w:cs="Cordia New"/>
                <w:sz w:val="16"/>
                <w:szCs w:val="16"/>
              </w:rPr>
            </w:pPr>
          </w:p>
        </w:tc>
        <w:tc>
          <w:tcPr>
            <w:tcW w:w="3050" w:type="dxa"/>
            <w:gridSpan w:val="4"/>
            <w:vAlign w:val="bottom"/>
          </w:tcPr>
          <w:p w14:paraId="6F4B226A" w14:textId="31304F92" w:rsidR="00E74AEF" w:rsidRPr="00E74AEF" w:rsidRDefault="00E74AEF" w:rsidP="000D3318">
            <w:pPr>
              <w:ind w:left="147"/>
              <w:rPr>
                <w:rFonts w:cs="Times New Roman"/>
                <w:sz w:val="16"/>
                <w:szCs w:val="16"/>
              </w:rPr>
            </w:pPr>
            <w:r w:rsidRPr="00E74AEF">
              <w:rPr>
                <w:rFonts w:cs="Times New Roman"/>
                <w:sz w:val="16"/>
                <w:szCs w:val="16"/>
              </w:rPr>
              <w:t>At the interest rate 3.00% per annum</w:t>
            </w:r>
          </w:p>
        </w:tc>
      </w:tr>
      <w:tr w:rsidR="000D3318" w:rsidRPr="00E74AEF" w14:paraId="34D39A28" w14:textId="77777777" w:rsidTr="00D031A8">
        <w:trPr>
          <w:trHeight w:val="113"/>
          <w:tblCellSpacing w:w="20" w:type="dxa"/>
        </w:trPr>
        <w:tc>
          <w:tcPr>
            <w:tcW w:w="2180" w:type="dxa"/>
            <w:vAlign w:val="bottom"/>
          </w:tcPr>
          <w:p w14:paraId="648E5A38" w14:textId="77777777" w:rsidR="000D3318" w:rsidRPr="00E74AEF" w:rsidRDefault="000D3318" w:rsidP="000D3318">
            <w:pPr>
              <w:ind w:left="419" w:hanging="419"/>
              <w:rPr>
                <w:rFonts w:cs="Times New Roman"/>
                <w:sz w:val="16"/>
                <w:szCs w:val="16"/>
              </w:rPr>
            </w:pPr>
            <w:r w:rsidRPr="00E74AEF">
              <w:rPr>
                <w:sz w:val="16"/>
                <w:szCs w:val="16"/>
              </w:rPr>
              <w:t xml:space="preserve">   Others expense</w:t>
            </w:r>
          </w:p>
        </w:tc>
        <w:tc>
          <w:tcPr>
            <w:tcW w:w="1030" w:type="dxa"/>
            <w:gridSpan w:val="2"/>
            <w:vAlign w:val="center"/>
          </w:tcPr>
          <w:p w14:paraId="4427F547" w14:textId="122D1B6D" w:rsidR="000D3318" w:rsidRPr="00E74AEF" w:rsidRDefault="00E74AEF" w:rsidP="000D3318">
            <w:pPr>
              <w:ind w:left="360" w:hanging="360"/>
              <w:jc w:val="right"/>
              <w:rPr>
                <w:rFonts w:cs="Times New Roman"/>
                <w:sz w:val="16"/>
                <w:szCs w:val="16"/>
              </w:rPr>
            </w:pPr>
            <w:r w:rsidRPr="00E74AEF">
              <w:rPr>
                <w:rFonts w:cs="Times New Roman"/>
                <w:sz w:val="16"/>
                <w:szCs w:val="16"/>
              </w:rPr>
              <w:t>48</w:t>
            </w:r>
          </w:p>
        </w:tc>
        <w:tc>
          <w:tcPr>
            <w:tcW w:w="1005" w:type="dxa"/>
            <w:vAlign w:val="center"/>
          </w:tcPr>
          <w:p w14:paraId="4BF983F4" w14:textId="52DD6F79" w:rsidR="000D3318" w:rsidRPr="00E74AEF" w:rsidRDefault="00D031A8" w:rsidP="000D3318">
            <w:pPr>
              <w:ind w:left="360" w:hanging="360"/>
              <w:jc w:val="right"/>
              <w:rPr>
                <w:rFonts w:cs="Times New Roman"/>
                <w:sz w:val="16"/>
                <w:szCs w:val="16"/>
              </w:rPr>
            </w:pPr>
            <w:r w:rsidRPr="00E74AEF">
              <w:rPr>
                <w:rFonts w:cs="Times New Roman"/>
                <w:sz w:val="16"/>
                <w:szCs w:val="16"/>
              </w:rPr>
              <w:t>25</w:t>
            </w:r>
          </w:p>
        </w:tc>
        <w:tc>
          <w:tcPr>
            <w:tcW w:w="1005" w:type="dxa"/>
            <w:gridSpan w:val="2"/>
            <w:vAlign w:val="center"/>
          </w:tcPr>
          <w:p w14:paraId="3E47F557" w14:textId="6970D7CB" w:rsidR="000D3318" w:rsidRPr="00E74AEF" w:rsidRDefault="00E74AEF" w:rsidP="000D3318">
            <w:pPr>
              <w:ind w:left="360" w:hanging="360"/>
              <w:jc w:val="right"/>
              <w:rPr>
                <w:rFonts w:cs="Times New Roman"/>
                <w:sz w:val="16"/>
                <w:szCs w:val="16"/>
              </w:rPr>
            </w:pPr>
            <w:r w:rsidRPr="00E74AEF">
              <w:rPr>
                <w:rFonts w:cs="Times New Roman"/>
                <w:sz w:val="16"/>
                <w:szCs w:val="16"/>
              </w:rPr>
              <w:t>98</w:t>
            </w:r>
          </w:p>
        </w:tc>
        <w:tc>
          <w:tcPr>
            <w:tcW w:w="1005" w:type="dxa"/>
            <w:vAlign w:val="center"/>
          </w:tcPr>
          <w:p w14:paraId="699BF24E" w14:textId="62DCF2AA" w:rsidR="000D3318" w:rsidRPr="00E74AEF" w:rsidRDefault="00D031A8" w:rsidP="000D3318">
            <w:pPr>
              <w:ind w:left="360" w:hanging="360"/>
              <w:jc w:val="right"/>
              <w:rPr>
                <w:rFonts w:cs="Times New Roman"/>
                <w:sz w:val="16"/>
                <w:szCs w:val="16"/>
              </w:rPr>
            </w:pPr>
            <w:r w:rsidRPr="00E74AEF">
              <w:rPr>
                <w:rFonts w:cs="Times New Roman"/>
                <w:sz w:val="16"/>
                <w:szCs w:val="16"/>
              </w:rPr>
              <w:t>77</w:t>
            </w:r>
          </w:p>
        </w:tc>
        <w:tc>
          <w:tcPr>
            <w:tcW w:w="3050" w:type="dxa"/>
            <w:gridSpan w:val="4"/>
            <w:vAlign w:val="bottom"/>
          </w:tcPr>
          <w:p w14:paraId="1EAB832A" w14:textId="77777777" w:rsidR="000D3318" w:rsidRPr="00E74AEF" w:rsidRDefault="000D3318" w:rsidP="000D3318">
            <w:pPr>
              <w:ind w:left="147"/>
              <w:rPr>
                <w:rFonts w:cs="Times New Roman"/>
              </w:rPr>
            </w:pPr>
            <w:r w:rsidRPr="00E74AEF">
              <w:rPr>
                <w:rFonts w:cs="Times New Roman"/>
                <w:sz w:val="16"/>
                <w:szCs w:val="16"/>
              </w:rPr>
              <w:t>At the rate determined under the contract</w:t>
            </w:r>
          </w:p>
        </w:tc>
      </w:tr>
    </w:tbl>
    <w:p w14:paraId="51189FE6" w14:textId="38BB0D47" w:rsidR="000D3318" w:rsidRPr="00E74AEF" w:rsidRDefault="000D3318" w:rsidP="00CB3FED">
      <w:pPr>
        <w:spacing w:before="120"/>
        <w:ind w:left="851"/>
        <w:jc w:val="thaiDistribute"/>
        <w:rPr>
          <w:sz w:val="17"/>
          <w:szCs w:val="17"/>
        </w:rPr>
      </w:pPr>
    </w:p>
    <w:tbl>
      <w:tblPr>
        <w:tblW w:w="9482" w:type="dxa"/>
        <w:tblCellSpacing w:w="20" w:type="dxa"/>
        <w:tblInd w:w="148" w:type="dxa"/>
        <w:tblLayout w:type="fixed"/>
        <w:tblLook w:val="0000" w:firstRow="0" w:lastRow="0" w:firstColumn="0" w:lastColumn="0" w:noHBand="0" w:noVBand="0"/>
      </w:tblPr>
      <w:tblGrid>
        <w:gridCol w:w="2240"/>
        <w:gridCol w:w="1013"/>
        <w:gridCol w:w="1045"/>
        <w:gridCol w:w="1045"/>
        <w:gridCol w:w="1045"/>
        <w:gridCol w:w="2968"/>
        <w:gridCol w:w="126"/>
      </w:tblGrid>
      <w:tr w:rsidR="000D3318" w:rsidRPr="00E74AEF" w14:paraId="012474EF" w14:textId="77777777" w:rsidTr="000B32F1">
        <w:trPr>
          <w:gridAfter w:val="1"/>
          <w:wAfter w:w="66" w:type="dxa"/>
          <w:trHeight w:val="300"/>
          <w:tblCellSpacing w:w="20" w:type="dxa"/>
        </w:trPr>
        <w:tc>
          <w:tcPr>
            <w:tcW w:w="3193" w:type="dxa"/>
            <w:gridSpan w:val="2"/>
            <w:vAlign w:val="bottom"/>
          </w:tcPr>
          <w:p w14:paraId="232015D0" w14:textId="77777777" w:rsidR="000D3318" w:rsidRPr="00E74AEF" w:rsidRDefault="000D3318" w:rsidP="000B32F1">
            <w:pPr>
              <w:ind w:left="419" w:hanging="419"/>
              <w:rPr>
                <w:rFonts w:cs="Times New Roman"/>
                <w:b/>
                <w:bCs/>
                <w:sz w:val="16"/>
                <w:szCs w:val="16"/>
                <w:u w:val="single"/>
              </w:rPr>
            </w:pPr>
            <w:r w:rsidRPr="00E74AEF">
              <w:rPr>
                <w:rFonts w:cs="Times New Roman"/>
                <w:b/>
                <w:bCs/>
                <w:sz w:val="16"/>
                <w:szCs w:val="16"/>
                <w:u w:val="single"/>
              </w:rPr>
              <w:t>Separate Financial Statement</w:t>
            </w:r>
          </w:p>
        </w:tc>
        <w:tc>
          <w:tcPr>
            <w:tcW w:w="1005" w:type="dxa"/>
            <w:vAlign w:val="center"/>
          </w:tcPr>
          <w:p w14:paraId="20F199AA" w14:textId="77777777" w:rsidR="000D3318" w:rsidRPr="00E74AEF" w:rsidRDefault="000D3318" w:rsidP="000B32F1">
            <w:pPr>
              <w:tabs>
                <w:tab w:val="decimal" w:pos="623"/>
              </w:tabs>
              <w:ind w:left="360" w:right="-9" w:hanging="360"/>
              <w:jc w:val="right"/>
              <w:rPr>
                <w:rFonts w:cs="Times New Roman"/>
                <w:sz w:val="16"/>
                <w:szCs w:val="16"/>
              </w:rPr>
            </w:pPr>
          </w:p>
        </w:tc>
        <w:tc>
          <w:tcPr>
            <w:tcW w:w="1005" w:type="dxa"/>
            <w:vAlign w:val="center"/>
          </w:tcPr>
          <w:p w14:paraId="6FA0E513" w14:textId="77777777" w:rsidR="000D3318" w:rsidRPr="00E74AEF" w:rsidRDefault="000D3318" w:rsidP="000B32F1">
            <w:pPr>
              <w:ind w:left="360" w:hanging="360"/>
              <w:jc w:val="right"/>
              <w:rPr>
                <w:rFonts w:cs="Times New Roman"/>
                <w:sz w:val="16"/>
                <w:szCs w:val="16"/>
              </w:rPr>
            </w:pPr>
          </w:p>
        </w:tc>
        <w:tc>
          <w:tcPr>
            <w:tcW w:w="1005" w:type="dxa"/>
            <w:vAlign w:val="center"/>
          </w:tcPr>
          <w:p w14:paraId="0A80ED56" w14:textId="77777777" w:rsidR="000D3318" w:rsidRPr="00E74AEF" w:rsidRDefault="000D3318" w:rsidP="000B32F1">
            <w:pPr>
              <w:ind w:left="360" w:hanging="360"/>
              <w:jc w:val="right"/>
              <w:rPr>
                <w:rFonts w:cs="Times New Roman"/>
                <w:sz w:val="16"/>
                <w:szCs w:val="16"/>
              </w:rPr>
            </w:pPr>
          </w:p>
        </w:tc>
        <w:tc>
          <w:tcPr>
            <w:tcW w:w="2928" w:type="dxa"/>
            <w:vAlign w:val="bottom"/>
          </w:tcPr>
          <w:p w14:paraId="0F1DB138" w14:textId="77777777" w:rsidR="000D3318" w:rsidRPr="00E74AEF" w:rsidRDefault="000D3318" w:rsidP="000B32F1">
            <w:pPr>
              <w:ind w:left="360" w:hanging="85"/>
              <w:rPr>
                <w:rFonts w:cs="Times New Roman"/>
              </w:rPr>
            </w:pPr>
          </w:p>
        </w:tc>
      </w:tr>
      <w:tr w:rsidR="000D3318" w:rsidRPr="00E74AEF" w14:paraId="40B295E1" w14:textId="77777777" w:rsidTr="000B32F1">
        <w:trPr>
          <w:gridAfter w:val="1"/>
          <w:wAfter w:w="66" w:type="dxa"/>
          <w:trHeight w:val="129"/>
          <w:tblCellSpacing w:w="20" w:type="dxa"/>
        </w:trPr>
        <w:tc>
          <w:tcPr>
            <w:tcW w:w="2180" w:type="dxa"/>
            <w:vAlign w:val="bottom"/>
          </w:tcPr>
          <w:p w14:paraId="6EA6A227" w14:textId="77777777" w:rsidR="000D3318" w:rsidRPr="00E74AEF" w:rsidRDefault="000D3318" w:rsidP="000B32F1">
            <w:pPr>
              <w:ind w:left="419" w:hanging="419"/>
              <w:rPr>
                <w:rFonts w:cs="Times New Roman"/>
                <w:b/>
                <w:bCs/>
                <w:sz w:val="16"/>
                <w:szCs w:val="16"/>
                <w:u w:val="single"/>
                <w:cs/>
              </w:rPr>
            </w:pPr>
            <w:r w:rsidRPr="00E74AEF">
              <w:rPr>
                <w:rFonts w:cs="Times New Roman"/>
                <w:b/>
                <w:bCs/>
                <w:sz w:val="16"/>
                <w:szCs w:val="16"/>
                <w:u w:val="single"/>
              </w:rPr>
              <w:t>Subsidiary companies</w:t>
            </w:r>
          </w:p>
        </w:tc>
        <w:tc>
          <w:tcPr>
            <w:tcW w:w="973" w:type="dxa"/>
            <w:vAlign w:val="center"/>
          </w:tcPr>
          <w:p w14:paraId="09A7AE41" w14:textId="77777777" w:rsidR="000D3318" w:rsidRPr="00E74AEF" w:rsidRDefault="000D3318" w:rsidP="000B32F1">
            <w:pPr>
              <w:tabs>
                <w:tab w:val="decimal" w:pos="623"/>
              </w:tabs>
              <w:ind w:left="360" w:hanging="360"/>
              <w:jc w:val="right"/>
              <w:rPr>
                <w:rFonts w:cs="Times New Roman"/>
                <w:sz w:val="16"/>
                <w:szCs w:val="16"/>
              </w:rPr>
            </w:pPr>
          </w:p>
        </w:tc>
        <w:tc>
          <w:tcPr>
            <w:tcW w:w="1005" w:type="dxa"/>
            <w:vAlign w:val="center"/>
          </w:tcPr>
          <w:p w14:paraId="00D4AAD7" w14:textId="77777777" w:rsidR="000D3318" w:rsidRPr="00E74AEF" w:rsidRDefault="000D3318" w:rsidP="000B32F1">
            <w:pPr>
              <w:tabs>
                <w:tab w:val="decimal" w:pos="623"/>
              </w:tabs>
              <w:ind w:left="360" w:right="-9" w:hanging="360"/>
              <w:jc w:val="right"/>
              <w:rPr>
                <w:rFonts w:cs="Times New Roman"/>
                <w:sz w:val="16"/>
                <w:szCs w:val="16"/>
              </w:rPr>
            </w:pPr>
          </w:p>
        </w:tc>
        <w:tc>
          <w:tcPr>
            <w:tcW w:w="1005" w:type="dxa"/>
            <w:vAlign w:val="center"/>
          </w:tcPr>
          <w:p w14:paraId="79AAA88F" w14:textId="77777777" w:rsidR="000D3318" w:rsidRPr="00E74AEF" w:rsidRDefault="000D3318" w:rsidP="000B32F1">
            <w:pPr>
              <w:ind w:left="360" w:hanging="360"/>
              <w:jc w:val="right"/>
              <w:rPr>
                <w:rFonts w:cs="Times New Roman"/>
                <w:sz w:val="16"/>
                <w:szCs w:val="16"/>
              </w:rPr>
            </w:pPr>
          </w:p>
        </w:tc>
        <w:tc>
          <w:tcPr>
            <w:tcW w:w="1005" w:type="dxa"/>
            <w:vAlign w:val="center"/>
          </w:tcPr>
          <w:p w14:paraId="23116778" w14:textId="77777777" w:rsidR="000D3318" w:rsidRPr="00E74AEF" w:rsidRDefault="000D3318" w:rsidP="000B32F1">
            <w:pPr>
              <w:ind w:left="360" w:hanging="360"/>
              <w:jc w:val="right"/>
              <w:rPr>
                <w:rFonts w:cs="Times New Roman"/>
                <w:sz w:val="16"/>
                <w:szCs w:val="16"/>
              </w:rPr>
            </w:pPr>
          </w:p>
        </w:tc>
        <w:tc>
          <w:tcPr>
            <w:tcW w:w="2928" w:type="dxa"/>
            <w:vAlign w:val="bottom"/>
          </w:tcPr>
          <w:p w14:paraId="6DBB2CCD" w14:textId="77777777" w:rsidR="000D3318" w:rsidRPr="00E74AEF" w:rsidRDefault="000D3318" w:rsidP="000B32F1">
            <w:pPr>
              <w:ind w:left="360" w:hanging="85"/>
              <w:rPr>
                <w:rFonts w:cs="Times New Roman"/>
              </w:rPr>
            </w:pPr>
          </w:p>
        </w:tc>
      </w:tr>
      <w:tr w:rsidR="000D3318" w:rsidRPr="00E74AEF" w14:paraId="57AFC35A" w14:textId="77777777" w:rsidTr="000B32F1">
        <w:trPr>
          <w:trHeight w:val="262"/>
          <w:tblCellSpacing w:w="20" w:type="dxa"/>
        </w:trPr>
        <w:tc>
          <w:tcPr>
            <w:tcW w:w="2180" w:type="dxa"/>
            <w:vAlign w:val="bottom"/>
          </w:tcPr>
          <w:p w14:paraId="1E2CB7AD" w14:textId="77777777" w:rsidR="000D3318" w:rsidRPr="00E74AEF" w:rsidRDefault="000D3318" w:rsidP="000D3318">
            <w:pPr>
              <w:ind w:left="419" w:hanging="419"/>
              <w:rPr>
                <w:rFonts w:cs="Times New Roman"/>
                <w:sz w:val="16"/>
                <w:szCs w:val="16"/>
              </w:rPr>
            </w:pPr>
            <w:r w:rsidRPr="00E74AEF">
              <w:rPr>
                <w:rFonts w:cs="Times New Roman"/>
                <w:sz w:val="16"/>
                <w:szCs w:val="16"/>
              </w:rPr>
              <w:t xml:space="preserve">   Service income</w:t>
            </w:r>
          </w:p>
        </w:tc>
        <w:tc>
          <w:tcPr>
            <w:tcW w:w="973" w:type="dxa"/>
            <w:vAlign w:val="center"/>
          </w:tcPr>
          <w:p w14:paraId="348F20A5" w14:textId="436FF141" w:rsidR="000D3318" w:rsidRPr="00E74AEF" w:rsidRDefault="00E74AEF" w:rsidP="00D031A8">
            <w:pPr>
              <w:ind w:left="360" w:right="-58" w:hanging="360"/>
              <w:jc w:val="right"/>
              <w:rPr>
                <w:rFonts w:cs="Times New Roman"/>
                <w:sz w:val="16"/>
                <w:szCs w:val="16"/>
              </w:rPr>
            </w:pPr>
            <w:r w:rsidRPr="00E74AEF">
              <w:rPr>
                <w:rFonts w:cs="Times New Roman"/>
                <w:sz w:val="16"/>
                <w:szCs w:val="16"/>
              </w:rPr>
              <w:t>6</w:t>
            </w:r>
            <w:r w:rsidR="00B5395D" w:rsidRPr="00E74AEF">
              <w:rPr>
                <w:rFonts w:cs="Times New Roman"/>
                <w:sz w:val="16"/>
                <w:szCs w:val="16"/>
              </w:rPr>
              <w:t>,</w:t>
            </w:r>
            <w:r w:rsidRPr="00E74AEF">
              <w:rPr>
                <w:rFonts w:cs="Times New Roman"/>
                <w:sz w:val="16"/>
                <w:szCs w:val="16"/>
              </w:rPr>
              <w:t>114</w:t>
            </w:r>
          </w:p>
        </w:tc>
        <w:tc>
          <w:tcPr>
            <w:tcW w:w="1005" w:type="dxa"/>
            <w:vAlign w:val="center"/>
          </w:tcPr>
          <w:p w14:paraId="71E427A4" w14:textId="29C0D511" w:rsidR="000D3318" w:rsidRPr="00E74AEF" w:rsidRDefault="00D031A8" w:rsidP="00D031A8">
            <w:pPr>
              <w:ind w:left="360" w:right="-90" w:hanging="360"/>
              <w:jc w:val="right"/>
              <w:rPr>
                <w:rFonts w:cs="Times New Roman"/>
                <w:sz w:val="16"/>
                <w:szCs w:val="16"/>
              </w:rPr>
            </w:pPr>
            <w:r w:rsidRPr="00E74AEF">
              <w:rPr>
                <w:rFonts w:cs="Times New Roman"/>
                <w:sz w:val="16"/>
                <w:szCs w:val="16"/>
              </w:rPr>
              <w:t>6,114</w:t>
            </w:r>
          </w:p>
        </w:tc>
        <w:tc>
          <w:tcPr>
            <w:tcW w:w="1005" w:type="dxa"/>
            <w:vAlign w:val="center"/>
          </w:tcPr>
          <w:p w14:paraId="58D1A647" w14:textId="5D8D76A2" w:rsidR="000D3318" w:rsidRPr="00E74AEF" w:rsidRDefault="00E74AEF" w:rsidP="00D031A8">
            <w:pPr>
              <w:ind w:left="360" w:right="-33" w:hanging="360"/>
              <w:jc w:val="right"/>
              <w:rPr>
                <w:rFonts w:cs="Times New Roman"/>
                <w:sz w:val="16"/>
                <w:szCs w:val="16"/>
              </w:rPr>
            </w:pPr>
            <w:r w:rsidRPr="00E74AEF">
              <w:rPr>
                <w:rFonts w:cs="Times New Roman"/>
                <w:sz w:val="16"/>
                <w:szCs w:val="16"/>
              </w:rPr>
              <w:t>13</w:t>
            </w:r>
            <w:r w:rsidR="00B5395D" w:rsidRPr="00E74AEF">
              <w:rPr>
                <w:rFonts w:cs="Times New Roman"/>
                <w:sz w:val="16"/>
                <w:szCs w:val="16"/>
              </w:rPr>
              <w:t>,</w:t>
            </w:r>
            <w:r w:rsidRPr="00E74AEF">
              <w:rPr>
                <w:rFonts w:cs="Times New Roman"/>
                <w:sz w:val="16"/>
                <w:szCs w:val="16"/>
              </w:rPr>
              <w:t>343</w:t>
            </w:r>
          </w:p>
        </w:tc>
        <w:tc>
          <w:tcPr>
            <w:tcW w:w="1005" w:type="dxa"/>
            <w:vAlign w:val="center"/>
          </w:tcPr>
          <w:p w14:paraId="7DE4DA9D" w14:textId="03D69881" w:rsidR="000D3318" w:rsidRPr="00E74AEF" w:rsidRDefault="00D031A8" w:rsidP="00D031A8">
            <w:pPr>
              <w:ind w:left="360" w:right="-74" w:hanging="360"/>
              <w:jc w:val="right"/>
              <w:rPr>
                <w:rFonts w:cs="Times New Roman"/>
                <w:sz w:val="16"/>
                <w:szCs w:val="16"/>
              </w:rPr>
            </w:pPr>
            <w:r w:rsidRPr="00E74AEF">
              <w:rPr>
                <w:rFonts w:cs="Times New Roman"/>
                <w:sz w:val="16"/>
                <w:szCs w:val="16"/>
              </w:rPr>
              <w:t>13,343</w:t>
            </w:r>
          </w:p>
        </w:tc>
        <w:tc>
          <w:tcPr>
            <w:tcW w:w="3034" w:type="dxa"/>
            <w:gridSpan w:val="2"/>
            <w:vAlign w:val="bottom"/>
          </w:tcPr>
          <w:p w14:paraId="4FA3BDA8" w14:textId="77777777" w:rsidR="000D3318" w:rsidRPr="00E74AEF" w:rsidRDefault="000D3318" w:rsidP="000D3318">
            <w:pPr>
              <w:ind w:left="147"/>
              <w:rPr>
                <w:rFonts w:cs="Times New Roman"/>
                <w:sz w:val="16"/>
                <w:szCs w:val="16"/>
              </w:rPr>
            </w:pPr>
            <w:r w:rsidRPr="00E74AEF">
              <w:rPr>
                <w:rFonts w:cs="Times New Roman"/>
                <w:sz w:val="16"/>
                <w:szCs w:val="16"/>
              </w:rPr>
              <w:t>At the rate determined under the contract</w:t>
            </w:r>
          </w:p>
        </w:tc>
      </w:tr>
      <w:tr w:rsidR="000D3318" w:rsidRPr="00E74AEF" w14:paraId="2510CB73" w14:textId="77777777" w:rsidTr="000B32F1">
        <w:trPr>
          <w:trHeight w:val="250"/>
          <w:tblCellSpacing w:w="20" w:type="dxa"/>
        </w:trPr>
        <w:tc>
          <w:tcPr>
            <w:tcW w:w="2180" w:type="dxa"/>
            <w:vAlign w:val="bottom"/>
          </w:tcPr>
          <w:p w14:paraId="0CE62E10" w14:textId="77777777" w:rsidR="000D3318" w:rsidRPr="00E74AEF" w:rsidRDefault="000D3318" w:rsidP="000D3318">
            <w:pPr>
              <w:ind w:left="419" w:hanging="419"/>
              <w:rPr>
                <w:rFonts w:cs="Times New Roman"/>
                <w:sz w:val="16"/>
                <w:szCs w:val="16"/>
              </w:rPr>
            </w:pPr>
            <w:r w:rsidRPr="00E74AEF">
              <w:rPr>
                <w:rFonts w:cs="Times New Roman"/>
                <w:sz w:val="16"/>
                <w:szCs w:val="16"/>
              </w:rPr>
              <w:t xml:space="preserve">   Rental income</w:t>
            </w:r>
          </w:p>
        </w:tc>
        <w:tc>
          <w:tcPr>
            <w:tcW w:w="973" w:type="dxa"/>
            <w:vAlign w:val="center"/>
          </w:tcPr>
          <w:p w14:paraId="7581D188" w14:textId="349C7BA8" w:rsidR="000D3318" w:rsidRPr="00E74AEF" w:rsidRDefault="00B5395D" w:rsidP="00D031A8">
            <w:pPr>
              <w:ind w:left="360" w:right="-58" w:hanging="360"/>
              <w:jc w:val="right"/>
              <w:rPr>
                <w:rFonts w:cs="Times New Roman"/>
                <w:sz w:val="16"/>
                <w:szCs w:val="16"/>
              </w:rPr>
            </w:pPr>
            <w:r w:rsidRPr="00E74AEF">
              <w:rPr>
                <w:rFonts w:cs="Times New Roman"/>
                <w:sz w:val="16"/>
                <w:szCs w:val="16"/>
              </w:rPr>
              <w:t>3</w:t>
            </w:r>
            <w:r w:rsidR="00E74AEF" w:rsidRPr="00E74AEF">
              <w:rPr>
                <w:rFonts w:cs="Times New Roman"/>
                <w:sz w:val="16"/>
                <w:szCs w:val="16"/>
              </w:rPr>
              <w:t>1</w:t>
            </w:r>
          </w:p>
        </w:tc>
        <w:tc>
          <w:tcPr>
            <w:tcW w:w="1005" w:type="dxa"/>
            <w:vAlign w:val="center"/>
          </w:tcPr>
          <w:p w14:paraId="105057AE" w14:textId="45E55EFE" w:rsidR="000D3318" w:rsidRPr="00E74AEF" w:rsidRDefault="00D031A8" w:rsidP="00D031A8">
            <w:pPr>
              <w:ind w:left="360" w:right="-90" w:hanging="360"/>
              <w:jc w:val="right"/>
              <w:rPr>
                <w:rFonts w:cs="Times New Roman"/>
                <w:sz w:val="16"/>
                <w:szCs w:val="16"/>
              </w:rPr>
            </w:pPr>
            <w:r w:rsidRPr="00E74AEF">
              <w:rPr>
                <w:rFonts w:cs="Times New Roman"/>
                <w:sz w:val="16"/>
                <w:szCs w:val="16"/>
              </w:rPr>
              <w:t>31</w:t>
            </w:r>
          </w:p>
        </w:tc>
        <w:tc>
          <w:tcPr>
            <w:tcW w:w="1005" w:type="dxa"/>
            <w:vAlign w:val="center"/>
          </w:tcPr>
          <w:p w14:paraId="754058B1" w14:textId="2ACC5CB1" w:rsidR="000D3318" w:rsidRPr="00E74AEF" w:rsidRDefault="00E74AEF" w:rsidP="00D031A8">
            <w:pPr>
              <w:ind w:left="360" w:right="-33" w:hanging="360"/>
              <w:jc w:val="right"/>
              <w:rPr>
                <w:rFonts w:cs="Times New Roman"/>
                <w:sz w:val="16"/>
                <w:szCs w:val="16"/>
              </w:rPr>
            </w:pPr>
            <w:r w:rsidRPr="00E74AEF">
              <w:rPr>
                <w:rFonts w:cs="Times New Roman"/>
                <w:sz w:val="16"/>
                <w:szCs w:val="16"/>
              </w:rPr>
              <w:t>93</w:t>
            </w:r>
          </w:p>
        </w:tc>
        <w:tc>
          <w:tcPr>
            <w:tcW w:w="1005" w:type="dxa"/>
            <w:vAlign w:val="center"/>
          </w:tcPr>
          <w:p w14:paraId="40977E21" w14:textId="105FFE41" w:rsidR="000D3318" w:rsidRPr="00E74AEF" w:rsidRDefault="00D031A8" w:rsidP="00D031A8">
            <w:pPr>
              <w:ind w:left="360" w:right="-74" w:hanging="360"/>
              <w:jc w:val="right"/>
              <w:rPr>
                <w:rFonts w:cs="Times New Roman"/>
                <w:sz w:val="16"/>
                <w:szCs w:val="16"/>
              </w:rPr>
            </w:pPr>
            <w:r w:rsidRPr="00E74AEF">
              <w:rPr>
                <w:rFonts w:cs="Times New Roman"/>
                <w:sz w:val="16"/>
                <w:szCs w:val="16"/>
              </w:rPr>
              <w:t>93</w:t>
            </w:r>
          </w:p>
        </w:tc>
        <w:tc>
          <w:tcPr>
            <w:tcW w:w="3034" w:type="dxa"/>
            <w:gridSpan w:val="2"/>
            <w:vAlign w:val="bottom"/>
          </w:tcPr>
          <w:p w14:paraId="0ECE8D56" w14:textId="77777777" w:rsidR="000D3318" w:rsidRPr="00E74AEF" w:rsidRDefault="000D3318" w:rsidP="000D3318">
            <w:pPr>
              <w:ind w:left="147"/>
              <w:rPr>
                <w:rFonts w:cs="Times New Roman"/>
                <w:sz w:val="16"/>
                <w:szCs w:val="16"/>
                <w:cs/>
              </w:rPr>
            </w:pPr>
            <w:r w:rsidRPr="00E74AEF">
              <w:rPr>
                <w:rFonts w:cs="Times New Roman"/>
                <w:sz w:val="16"/>
                <w:szCs w:val="16"/>
              </w:rPr>
              <w:t>At the rate determined under the contract</w:t>
            </w:r>
          </w:p>
        </w:tc>
      </w:tr>
      <w:tr w:rsidR="000D3318" w:rsidRPr="006071CD" w14:paraId="24F589CE" w14:textId="77777777" w:rsidTr="000B32F1">
        <w:trPr>
          <w:trHeight w:val="250"/>
          <w:tblCellSpacing w:w="20" w:type="dxa"/>
        </w:trPr>
        <w:tc>
          <w:tcPr>
            <w:tcW w:w="2180" w:type="dxa"/>
            <w:vAlign w:val="bottom"/>
          </w:tcPr>
          <w:p w14:paraId="7F297CAA" w14:textId="77777777" w:rsidR="000D3318" w:rsidRPr="00E74AEF" w:rsidRDefault="000D3318" w:rsidP="000D3318">
            <w:pPr>
              <w:ind w:left="419" w:hanging="419"/>
              <w:rPr>
                <w:rFonts w:cs="Times New Roman"/>
                <w:sz w:val="16"/>
                <w:szCs w:val="16"/>
              </w:rPr>
            </w:pPr>
            <w:r w:rsidRPr="00E74AEF">
              <w:rPr>
                <w:rFonts w:cs="Times New Roman"/>
                <w:sz w:val="16"/>
                <w:szCs w:val="16"/>
              </w:rPr>
              <w:t xml:space="preserve">   Interest income</w:t>
            </w:r>
          </w:p>
        </w:tc>
        <w:tc>
          <w:tcPr>
            <w:tcW w:w="973" w:type="dxa"/>
            <w:vAlign w:val="center"/>
          </w:tcPr>
          <w:p w14:paraId="75A07A6B" w14:textId="7D3D9BD1" w:rsidR="000D3318" w:rsidRPr="00E74AEF" w:rsidRDefault="00B5395D" w:rsidP="00D031A8">
            <w:pPr>
              <w:ind w:left="360" w:right="-58" w:hanging="360"/>
              <w:jc w:val="right"/>
              <w:rPr>
                <w:rFonts w:cs="Times New Roman"/>
                <w:sz w:val="16"/>
                <w:szCs w:val="16"/>
              </w:rPr>
            </w:pPr>
            <w:r w:rsidRPr="00E74AEF">
              <w:rPr>
                <w:rFonts w:cs="Times New Roman"/>
                <w:sz w:val="16"/>
                <w:szCs w:val="16"/>
              </w:rPr>
              <w:t>1</w:t>
            </w:r>
            <w:r w:rsidR="00E74AEF" w:rsidRPr="00E74AEF">
              <w:rPr>
                <w:rFonts w:cs="Times New Roman"/>
                <w:sz w:val="16"/>
                <w:szCs w:val="16"/>
              </w:rPr>
              <w:t>3</w:t>
            </w:r>
            <w:r w:rsidRPr="00E74AEF">
              <w:rPr>
                <w:rFonts w:cs="Times New Roman"/>
                <w:sz w:val="16"/>
                <w:szCs w:val="16"/>
              </w:rPr>
              <w:t>,</w:t>
            </w:r>
            <w:r w:rsidR="00E74AEF" w:rsidRPr="00E74AEF">
              <w:rPr>
                <w:rFonts w:cs="Times New Roman"/>
                <w:sz w:val="16"/>
                <w:szCs w:val="16"/>
              </w:rPr>
              <w:t>522</w:t>
            </w:r>
          </w:p>
        </w:tc>
        <w:tc>
          <w:tcPr>
            <w:tcW w:w="1005" w:type="dxa"/>
            <w:vAlign w:val="center"/>
          </w:tcPr>
          <w:p w14:paraId="28855408" w14:textId="043A86D5" w:rsidR="000D3318" w:rsidRPr="00E74AEF" w:rsidRDefault="00D031A8" w:rsidP="00D031A8">
            <w:pPr>
              <w:ind w:left="360" w:right="-90" w:hanging="360"/>
              <w:jc w:val="right"/>
              <w:rPr>
                <w:rFonts w:cs="Times New Roman"/>
                <w:sz w:val="16"/>
                <w:szCs w:val="16"/>
              </w:rPr>
            </w:pPr>
            <w:r w:rsidRPr="00E74AEF">
              <w:rPr>
                <w:rFonts w:cs="Times New Roman"/>
                <w:sz w:val="16"/>
                <w:szCs w:val="16"/>
              </w:rPr>
              <w:t>3,342</w:t>
            </w:r>
          </w:p>
        </w:tc>
        <w:tc>
          <w:tcPr>
            <w:tcW w:w="1005" w:type="dxa"/>
            <w:vAlign w:val="center"/>
          </w:tcPr>
          <w:p w14:paraId="1DF585CF" w14:textId="7E1A54E8" w:rsidR="000D3318" w:rsidRPr="00E74AEF" w:rsidRDefault="00E74AEF" w:rsidP="00D031A8">
            <w:pPr>
              <w:ind w:left="360" w:right="-33" w:hanging="360"/>
              <w:jc w:val="right"/>
              <w:rPr>
                <w:rFonts w:cs="Times New Roman"/>
                <w:sz w:val="16"/>
                <w:szCs w:val="16"/>
              </w:rPr>
            </w:pPr>
            <w:r w:rsidRPr="00E74AEF">
              <w:rPr>
                <w:rFonts w:cs="Times New Roman"/>
                <w:sz w:val="16"/>
                <w:szCs w:val="16"/>
              </w:rPr>
              <w:t>29</w:t>
            </w:r>
            <w:r w:rsidR="00B5395D" w:rsidRPr="00E74AEF">
              <w:rPr>
                <w:rFonts w:cs="Times New Roman"/>
                <w:sz w:val="16"/>
                <w:szCs w:val="16"/>
              </w:rPr>
              <w:t>,</w:t>
            </w:r>
            <w:r w:rsidRPr="00E74AEF">
              <w:rPr>
                <w:rFonts w:cs="Times New Roman"/>
                <w:sz w:val="16"/>
                <w:szCs w:val="16"/>
              </w:rPr>
              <w:t>898</w:t>
            </w:r>
          </w:p>
        </w:tc>
        <w:tc>
          <w:tcPr>
            <w:tcW w:w="1005" w:type="dxa"/>
            <w:vAlign w:val="center"/>
          </w:tcPr>
          <w:p w14:paraId="6F1B13F0" w14:textId="7C92BD30" w:rsidR="000D3318" w:rsidRPr="00E74AEF" w:rsidRDefault="00D031A8" w:rsidP="00D031A8">
            <w:pPr>
              <w:ind w:left="360" w:right="-74" w:hanging="360"/>
              <w:jc w:val="right"/>
              <w:rPr>
                <w:rFonts w:cs="Times New Roman"/>
                <w:sz w:val="16"/>
                <w:szCs w:val="16"/>
              </w:rPr>
            </w:pPr>
            <w:r w:rsidRPr="00E74AEF">
              <w:rPr>
                <w:rFonts w:cs="Times New Roman"/>
                <w:sz w:val="16"/>
                <w:szCs w:val="16"/>
              </w:rPr>
              <w:t>9,775</w:t>
            </w:r>
          </w:p>
        </w:tc>
        <w:tc>
          <w:tcPr>
            <w:tcW w:w="3034" w:type="dxa"/>
            <w:gridSpan w:val="2"/>
            <w:vAlign w:val="bottom"/>
          </w:tcPr>
          <w:p w14:paraId="7CD8D1CC" w14:textId="77777777" w:rsidR="000D3318" w:rsidRPr="006071CD" w:rsidRDefault="000D3318" w:rsidP="000D3318">
            <w:pPr>
              <w:ind w:left="147"/>
              <w:rPr>
                <w:sz w:val="16"/>
                <w:szCs w:val="16"/>
                <w:cs/>
              </w:rPr>
            </w:pPr>
            <w:r w:rsidRPr="00E74AEF">
              <w:rPr>
                <w:rFonts w:cs="Times New Roman"/>
                <w:sz w:val="16"/>
                <w:szCs w:val="16"/>
              </w:rPr>
              <w:t>At the interest rate 3.00% per annum</w:t>
            </w:r>
            <w:r w:rsidRPr="006071CD">
              <w:rPr>
                <w:rFonts w:cs="Times New Roman"/>
                <w:sz w:val="16"/>
                <w:szCs w:val="16"/>
              </w:rPr>
              <w:t xml:space="preserve"> </w:t>
            </w:r>
          </w:p>
        </w:tc>
      </w:tr>
    </w:tbl>
    <w:p w14:paraId="7AF924A5" w14:textId="77777777" w:rsidR="000D3318" w:rsidRDefault="000D3318" w:rsidP="00CB3FED">
      <w:pPr>
        <w:spacing w:before="120"/>
        <w:ind w:left="851"/>
        <w:jc w:val="thaiDistribute"/>
        <w:rPr>
          <w:sz w:val="17"/>
          <w:szCs w:val="17"/>
        </w:rPr>
      </w:pPr>
    </w:p>
    <w:p w14:paraId="555E4978" w14:textId="77777777" w:rsidR="00CA2083" w:rsidRPr="00A01895" w:rsidRDefault="00CA2083" w:rsidP="006C7A32">
      <w:pPr>
        <w:ind w:left="360" w:right="-323" w:hanging="360"/>
        <w:jc w:val="center"/>
        <w:rPr>
          <w:rFonts w:cs="Cordia New"/>
          <w:sz w:val="16"/>
          <w:szCs w:val="16"/>
        </w:rPr>
      </w:pPr>
      <w:bookmarkStart w:id="2" w:name="_Hlk40266766"/>
    </w:p>
    <w:bookmarkEnd w:id="2"/>
    <w:p w14:paraId="2577E88A" w14:textId="0C2FAAA6" w:rsidR="006A367E" w:rsidRPr="00A01895" w:rsidRDefault="006562D9" w:rsidP="00BA7B33">
      <w:pPr>
        <w:spacing w:before="240" w:after="120"/>
        <w:ind w:left="851" w:right="-40" w:hanging="426"/>
        <w:jc w:val="both"/>
        <w:rPr>
          <w:sz w:val="17"/>
          <w:szCs w:val="17"/>
        </w:rPr>
      </w:pPr>
      <w:r w:rsidRPr="00A01895">
        <w:rPr>
          <w:sz w:val="17"/>
          <w:szCs w:val="17"/>
        </w:rPr>
        <w:t>3</w:t>
      </w:r>
      <w:r w:rsidR="00BA7B33" w:rsidRPr="00A01895">
        <w:rPr>
          <w:sz w:val="17"/>
          <w:szCs w:val="17"/>
        </w:rPr>
        <w:t xml:space="preserve">.1.1 </w:t>
      </w:r>
      <w:r w:rsidR="00BA7B33" w:rsidRPr="00A01895">
        <w:rPr>
          <w:sz w:val="17"/>
          <w:szCs w:val="17"/>
        </w:rPr>
        <w:tab/>
      </w:r>
      <w:r w:rsidR="006A367E" w:rsidRPr="00A01895">
        <w:rPr>
          <w:sz w:val="17"/>
          <w:szCs w:val="17"/>
        </w:rPr>
        <w:t xml:space="preserve">Management remuneration </w:t>
      </w:r>
      <w:r w:rsidR="00BA7B33" w:rsidRPr="00A01895">
        <w:rPr>
          <w:sz w:val="17"/>
          <w:szCs w:val="17"/>
        </w:rPr>
        <w:t xml:space="preserve">comprised of salary, bonus, life insurance premium, board of directors meeting allowance and directors compensation etc. </w:t>
      </w:r>
      <w:r w:rsidR="006A367E" w:rsidRPr="00A01895">
        <w:rPr>
          <w:sz w:val="17"/>
          <w:szCs w:val="17"/>
        </w:rPr>
        <w:t xml:space="preserve">for the </w:t>
      </w:r>
      <w:r w:rsidR="00D031A8">
        <w:rPr>
          <w:sz w:val="17"/>
          <w:szCs w:val="17"/>
        </w:rPr>
        <w:t>nine</w:t>
      </w:r>
      <w:r w:rsidR="006A367E" w:rsidRPr="00A01895">
        <w:rPr>
          <w:sz w:val="17"/>
          <w:szCs w:val="17"/>
        </w:rPr>
        <w:t xml:space="preserve">-month periods ended </w:t>
      </w:r>
      <w:r w:rsidR="00D031A8">
        <w:rPr>
          <w:sz w:val="17"/>
          <w:szCs w:val="17"/>
        </w:rPr>
        <w:t>September</w:t>
      </w:r>
      <w:r w:rsidR="00AB0681" w:rsidRPr="00A01895">
        <w:rPr>
          <w:sz w:val="17"/>
          <w:szCs w:val="17"/>
        </w:rPr>
        <w:t xml:space="preserve"> 3</w:t>
      </w:r>
      <w:r w:rsidR="007B1C5A">
        <w:rPr>
          <w:sz w:val="17"/>
          <w:szCs w:val="17"/>
        </w:rPr>
        <w:t>0</w:t>
      </w:r>
      <w:r w:rsidR="00AB0681" w:rsidRPr="00A01895">
        <w:rPr>
          <w:sz w:val="17"/>
          <w:szCs w:val="17"/>
        </w:rPr>
        <w:t>, 20</w:t>
      </w:r>
      <w:r w:rsidR="00574000" w:rsidRPr="00A01895">
        <w:rPr>
          <w:sz w:val="17"/>
          <w:szCs w:val="17"/>
        </w:rPr>
        <w:t>2</w:t>
      </w:r>
      <w:r w:rsidR="0007574C" w:rsidRPr="00A01895">
        <w:rPr>
          <w:sz w:val="17"/>
          <w:szCs w:val="17"/>
        </w:rPr>
        <w:t>1</w:t>
      </w:r>
      <w:r w:rsidR="006A367E" w:rsidRPr="00A01895">
        <w:rPr>
          <w:sz w:val="17"/>
          <w:szCs w:val="17"/>
        </w:rPr>
        <w:t xml:space="preserve"> and 20</w:t>
      </w:r>
      <w:r w:rsidR="0007574C" w:rsidRPr="00A01895">
        <w:rPr>
          <w:sz w:val="17"/>
          <w:szCs w:val="17"/>
        </w:rPr>
        <w:t>20</w:t>
      </w:r>
      <w:r w:rsidR="006A367E" w:rsidRPr="00A01895">
        <w:rPr>
          <w:sz w:val="17"/>
          <w:szCs w:val="17"/>
        </w:rPr>
        <w:t xml:space="preserve"> </w:t>
      </w:r>
      <w:r w:rsidR="00BA7B33" w:rsidRPr="00A01895">
        <w:rPr>
          <w:sz w:val="17"/>
          <w:szCs w:val="17"/>
        </w:rPr>
        <w:t>are</w:t>
      </w:r>
      <w:r w:rsidR="006A367E" w:rsidRPr="00A01895">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01895"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01895" w:rsidRDefault="006A367E" w:rsidP="00FC72C8">
            <w:pPr>
              <w:ind w:right="851"/>
              <w:rPr>
                <w:rFonts w:cs="Times New Roman"/>
                <w:sz w:val="16"/>
                <w:szCs w:val="16"/>
              </w:rPr>
            </w:pPr>
            <w:bookmarkStart w:id="3" w:name="_Hlk383010220"/>
          </w:p>
        </w:tc>
        <w:tc>
          <w:tcPr>
            <w:tcW w:w="5812" w:type="dxa"/>
            <w:gridSpan w:val="7"/>
            <w:tcBorders>
              <w:top w:val="nil"/>
              <w:left w:val="nil"/>
              <w:bottom w:val="single" w:sz="4" w:space="0" w:color="auto"/>
              <w:right w:val="nil"/>
            </w:tcBorders>
            <w:vAlign w:val="bottom"/>
          </w:tcPr>
          <w:p w14:paraId="766D7C71" w14:textId="77777777" w:rsidR="006A367E" w:rsidRPr="00A01895" w:rsidRDefault="006A367E" w:rsidP="00FC72C8">
            <w:pPr>
              <w:ind w:left="96" w:right="-46"/>
              <w:jc w:val="center"/>
              <w:rPr>
                <w:rFonts w:cs="Times New Roman"/>
                <w:sz w:val="16"/>
                <w:szCs w:val="16"/>
                <w:cs/>
              </w:rPr>
            </w:pPr>
            <w:r w:rsidRPr="00A01895">
              <w:rPr>
                <w:rFonts w:cs="Times New Roman"/>
                <w:sz w:val="16"/>
                <w:szCs w:val="16"/>
              </w:rPr>
              <w:t>BAHT</w:t>
            </w:r>
          </w:p>
        </w:tc>
      </w:tr>
      <w:tr w:rsidR="006A367E" w:rsidRPr="00A01895"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01895"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01895" w:rsidRDefault="006A367E" w:rsidP="00FC72C8">
            <w:pPr>
              <w:jc w:val="center"/>
              <w:rPr>
                <w:rFonts w:cs="Cordia New"/>
                <w:sz w:val="16"/>
                <w:szCs w:val="16"/>
                <w:cs/>
              </w:rPr>
            </w:pPr>
            <w:r w:rsidRPr="00A01895">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01895"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01895" w:rsidRDefault="006A367E" w:rsidP="00FC72C8">
            <w:pPr>
              <w:jc w:val="center"/>
              <w:rPr>
                <w:rFonts w:cs="Times New Roman"/>
                <w:sz w:val="16"/>
                <w:szCs w:val="16"/>
              </w:rPr>
            </w:pPr>
            <w:r w:rsidRPr="00A01895">
              <w:rPr>
                <w:rFonts w:cs="Times New Roman"/>
                <w:sz w:val="16"/>
                <w:szCs w:val="16"/>
              </w:rPr>
              <w:t>Separate Financial Statement</w:t>
            </w:r>
          </w:p>
        </w:tc>
      </w:tr>
      <w:tr w:rsidR="0007574C" w:rsidRPr="00A01895" w14:paraId="192C92F5" w14:textId="77777777">
        <w:trPr>
          <w:trHeight w:hRule="exact" w:val="288"/>
        </w:trPr>
        <w:tc>
          <w:tcPr>
            <w:tcW w:w="2127" w:type="dxa"/>
            <w:tcBorders>
              <w:top w:val="nil"/>
              <w:left w:val="nil"/>
              <w:bottom w:val="nil"/>
              <w:right w:val="nil"/>
            </w:tcBorders>
            <w:vAlign w:val="bottom"/>
          </w:tcPr>
          <w:p w14:paraId="04CE0864" w14:textId="77777777" w:rsidR="0007574C" w:rsidRPr="00A01895" w:rsidRDefault="0007574C" w:rsidP="0007574C">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1CF408B" w:rsidR="0007574C" w:rsidRPr="00A01895" w:rsidRDefault="0007574C" w:rsidP="0007574C">
            <w:pPr>
              <w:ind w:left="203" w:right="-46"/>
              <w:jc w:val="center"/>
              <w:rPr>
                <w:rFonts w:cs="Cordia New"/>
                <w:sz w:val="16"/>
                <w:szCs w:val="16"/>
              </w:rPr>
            </w:pPr>
            <w:r w:rsidRPr="00A01895">
              <w:rPr>
                <w:rFonts w:cs="Times New Roman"/>
                <w:sz w:val="16"/>
                <w:szCs w:val="16"/>
              </w:rPr>
              <w:t>2021</w:t>
            </w:r>
          </w:p>
        </w:tc>
        <w:tc>
          <w:tcPr>
            <w:tcW w:w="170" w:type="dxa"/>
            <w:tcBorders>
              <w:top w:val="nil"/>
              <w:left w:val="nil"/>
              <w:bottom w:val="nil"/>
              <w:right w:val="nil"/>
            </w:tcBorders>
            <w:vAlign w:val="bottom"/>
          </w:tcPr>
          <w:p w14:paraId="6C6FEE05" w14:textId="77777777" w:rsidR="0007574C" w:rsidRPr="00A01895" w:rsidRDefault="0007574C" w:rsidP="0007574C">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57B36F3B" w:rsidR="0007574C" w:rsidRPr="00A01895" w:rsidRDefault="0007574C" w:rsidP="0007574C">
            <w:pPr>
              <w:ind w:left="203" w:right="-46"/>
              <w:jc w:val="center"/>
              <w:rPr>
                <w:rFonts w:cs="Cordia New"/>
                <w:sz w:val="16"/>
                <w:szCs w:val="16"/>
              </w:rPr>
            </w:pPr>
            <w:r w:rsidRPr="00A01895">
              <w:rPr>
                <w:rFonts w:cs="Times New Roman"/>
                <w:sz w:val="16"/>
                <w:szCs w:val="16"/>
              </w:rPr>
              <w:t>2020</w:t>
            </w:r>
          </w:p>
        </w:tc>
        <w:tc>
          <w:tcPr>
            <w:tcW w:w="141" w:type="dxa"/>
            <w:tcBorders>
              <w:top w:val="nil"/>
              <w:left w:val="nil"/>
              <w:bottom w:val="nil"/>
              <w:right w:val="nil"/>
            </w:tcBorders>
            <w:vAlign w:val="bottom"/>
          </w:tcPr>
          <w:p w14:paraId="4F4450AC" w14:textId="77777777" w:rsidR="0007574C" w:rsidRPr="00A01895" w:rsidRDefault="0007574C" w:rsidP="0007574C">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30FE4F20" w:rsidR="0007574C" w:rsidRPr="00A01895" w:rsidRDefault="0007574C" w:rsidP="0007574C">
            <w:pPr>
              <w:ind w:left="146" w:right="-46"/>
              <w:jc w:val="center"/>
              <w:rPr>
                <w:rFonts w:cs="Times New Roman"/>
                <w:sz w:val="16"/>
                <w:szCs w:val="16"/>
              </w:rPr>
            </w:pPr>
            <w:r w:rsidRPr="00A01895">
              <w:rPr>
                <w:rFonts w:cs="Times New Roman"/>
                <w:sz w:val="16"/>
                <w:szCs w:val="16"/>
              </w:rPr>
              <w:t>2021</w:t>
            </w:r>
          </w:p>
        </w:tc>
        <w:tc>
          <w:tcPr>
            <w:tcW w:w="159" w:type="dxa"/>
            <w:tcBorders>
              <w:top w:val="nil"/>
              <w:left w:val="nil"/>
              <w:bottom w:val="nil"/>
              <w:right w:val="nil"/>
            </w:tcBorders>
            <w:vAlign w:val="bottom"/>
          </w:tcPr>
          <w:p w14:paraId="0DAE67AF" w14:textId="77777777" w:rsidR="0007574C" w:rsidRPr="00A01895" w:rsidRDefault="0007574C" w:rsidP="0007574C">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15F94828" w:rsidR="0007574C" w:rsidRPr="00A01895" w:rsidRDefault="0007574C" w:rsidP="0007574C">
            <w:pPr>
              <w:ind w:left="146" w:right="-46"/>
              <w:jc w:val="center"/>
              <w:rPr>
                <w:rFonts w:cs="Times New Roman"/>
                <w:sz w:val="16"/>
                <w:szCs w:val="16"/>
              </w:rPr>
            </w:pPr>
            <w:r w:rsidRPr="00A01895">
              <w:rPr>
                <w:rFonts w:cs="Times New Roman"/>
                <w:sz w:val="16"/>
                <w:szCs w:val="16"/>
              </w:rPr>
              <w:t>2020</w:t>
            </w:r>
          </w:p>
        </w:tc>
      </w:tr>
      <w:tr w:rsidR="0007574C" w:rsidRPr="00A01895" w14:paraId="2F274953" w14:textId="77777777" w:rsidTr="00574000">
        <w:trPr>
          <w:trHeight w:hRule="exact" w:val="288"/>
        </w:trPr>
        <w:tc>
          <w:tcPr>
            <w:tcW w:w="2127" w:type="dxa"/>
            <w:tcBorders>
              <w:top w:val="nil"/>
              <w:left w:val="nil"/>
              <w:bottom w:val="nil"/>
              <w:right w:val="nil"/>
            </w:tcBorders>
            <w:vAlign w:val="bottom"/>
          </w:tcPr>
          <w:p w14:paraId="5E0E7A2C" w14:textId="77777777" w:rsidR="0007574C" w:rsidRPr="00A01895" w:rsidRDefault="0007574C" w:rsidP="0007574C">
            <w:pPr>
              <w:tabs>
                <w:tab w:val="center" w:pos="3261"/>
              </w:tabs>
              <w:ind w:right="65"/>
              <w:rPr>
                <w:rFonts w:cs="Times New Roman"/>
                <w:sz w:val="16"/>
                <w:szCs w:val="16"/>
                <w:cs/>
              </w:rPr>
            </w:pPr>
            <w:r w:rsidRPr="00A01895">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6FAD0184" w:rsidR="0007574C" w:rsidRPr="00E74AEF" w:rsidRDefault="00E74AEF" w:rsidP="0007574C">
            <w:pPr>
              <w:ind w:left="97" w:right="96" w:hanging="97"/>
              <w:jc w:val="right"/>
              <w:rPr>
                <w:rFonts w:cs="Times New Roman"/>
              </w:rPr>
            </w:pPr>
            <w:r w:rsidRPr="00E74AEF">
              <w:rPr>
                <w:rFonts w:cs="Times New Roman"/>
              </w:rPr>
              <w:t>29,608,403.51</w:t>
            </w:r>
          </w:p>
        </w:tc>
        <w:tc>
          <w:tcPr>
            <w:tcW w:w="170" w:type="dxa"/>
            <w:tcBorders>
              <w:top w:val="nil"/>
              <w:left w:val="nil"/>
              <w:bottom w:val="nil"/>
              <w:right w:val="nil"/>
            </w:tcBorders>
            <w:vAlign w:val="bottom"/>
          </w:tcPr>
          <w:p w14:paraId="66D94023" w14:textId="77777777" w:rsidR="0007574C" w:rsidRPr="00E74AEF" w:rsidRDefault="0007574C" w:rsidP="0007574C">
            <w:pPr>
              <w:jc w:val="right"/>
            </w:pPr>
          </w:p>
        </w:tc>
        <w:tc>
          <w:tcPr>
            <w:tcW w:w="1389" w:type="dxa"/>
            <w:tcBorders>
              <w:top w:val="single" w:sz="4" w:space="0" w:color="auto"/>
              <w:left w:val="nil"/>
              <w:bottom w:val="nil"/>
              <w:right w:val="nil"/>
            </w:tcBorders>
            <w:vAlign w:val="bottom"/>
          </w:tcPr>
          <w:p w14:paraId="377E697D" w14:textId="7EAA7A72" w:rsidR="0007574C" w:rsidRPr="00E74AEF" w:rsidRDefault="00D031A8" w:rsidP="0007574C">
            <w:pPr>
              <w:ind w:left="97" w:right="96" w:hanging="97"/>
              <w:jc w:val="right"/>
              <w:rPr>
                <w:rFonts w:cs="Times New Roman"/>
              </w:rPr>
            </w:pPr>
            <w:r w:rsidRPr="00E74AEF">
              <w:rPr>
                <w:rFonts w:cs="Times New Roman"/>
              </w:rPr>
              <w:t>33,495,845.54</w:t>
            </w:r>
          </w:p>
        </w:tc>
        <w:tc>
          <w:tcPr>
            <w:tcW w:w="141" w:type="dxa"/>
            <w:tcBorders>
              <w:top w:val="nil"/>
              <w:left w:val="nil"/>
              <w:bottom w:val="nil"/>
              <w:right w:val="nil"/>
            </w:tcBorders>
            <w:vAlign w:val="bottom"/>
          </w:tcPr>
          <w:p w14:paraId="07A1B409" w14:textId="77777777" w:rsidR="0007574C" w:rsidRPr="00E74AEF" w:rsidRDefault="0007574C" w:rsidP="0007574C">
            <w:pPr>
              <w:jc w:val="right"/>
            </w:pPr>
          </w:p>
        </w:tc>
        <w:tc>
          <w:tcPr>
            <w:tcW w:w="1277" w:type="dxa"/>
            <w:tcBorders>
              <w:top w:val="single" w:sz="4" w:space="0" w:color="auto"/>
              <w:left w:val="nil"/>
              <w:bottom w:val="nil"/>
              <w:right w:val="nil"/>
            </w:tcBorders>
            <w:vAlign w:val="bottom"/>
          </w:tcPr>
          <w:p w14:paraId="618465A7" w14:textId="492FF034" w:rsidR="0007574C" w:rsidRPr="00E74AEF" w:rsidRDefault="00E74AEF" w:rsidP="0007574C">
            <w:pPr>
              <w:ind w:left="97" w:right="96" w:hanging="97"/>
              <w:jc w:val="right"/>
              <w:rPr>
                <w:rFonts w:cs="Times New Roman"/>
              </w:rPr>
            </w:pPr>
            <w:r w:rsidRPr="00E74AEF">
              <w:rPr>
                <w:rFonts w:cs="Times New Roman"/>
              </w:rPr>
              <w:t>29,608,403.51</w:t>
            </w:r>
          </w:p>
        </w:tc>
        <w:tc>
          <w:tcPr>
            <w:tcW w:w="159" w:type="dxa"/>
            <w:tcBorders>
              <w:top w:val="nil"/>
              <w:left w:val="nil"/>
              <w:bottom w:val="nil"/>
              <w:right w:val="nil"/>
            </w:tcBorders>
            <w:vAlign w:val="bottom"/>
          </w:tcPr>
          <w:p w14:paraId="2F3CB433" w14:textId="77777777" w:rsidR="0007574C" w:rsidRPr="00A01895" w:rsidRDefault="0007574C" w:rsidP="0007574C">
            <w:pPr>
              <w:jc w:val="right"/>
            </w:pPr>
          </w:p>
        </w:tc>
        <w:tc>
          <w:tcPr>
            <w:tcW w:w="1259" w:type="dxa"/>
            <w:tcBorders>
              <w:top w:val="single" w:sz="4" w:space="0" w:color="auto"/>
              <w:left w:val="nil"/>
              <w:bottom w:val="nil"/>
              <w:right w:val="nil"/>
            </w:tcBorders>
            <w:vAlign w:val="bottom"/>
          </w:tcPr>
          <w:p w14:paraId="46D9DE05" w14:textId="522EEBDE" w:rsidR="0007574C" w:rsidRPr="00A01895" w:rsidRDefault="00D031A8" w:rsidP="0007574C">
            <w:pPr>
              <w:ind w:left="97" w:right="96" w:hanging="97"/>
              <w:jc w:val="right"/>
              <w:rPr>
                <w:rFonts w:cs="Times New Roman"/>
              </w:rPr>
            </w:pPr>
            <w:r>
              <w:rPr>
                <w:rFonts w:cs="Times New Roman"/>
              </w:rPr>
              <w:t>33,495,845.54</w:t>
            </w:r>
          </w:p>
        </w:tc>
      </w:tr>
      <w:tr w:rsidR="0007574C" w:rsidRPr="00A01895" w14:paraId="760E3308" w14:textId="77777777" w:rsidTr="00622F96">
        <w:trPr>
          <w:trHeight w:hRule="exact" w:val="288"/>
        </w:trPr>
        <w:tc>
          <w:tcPr>
            <w:tcW w:w="2127" w:type="dxa"/>
            <w:tcBorders>
              <w:top w:val="nil"/>
              <w:left w:val="nil"/>
              <w:bottom w:val="nil"/>
              <w:right w:val="nil"/>
            </w:tcBorders>
            <w:vAlign w:val="bottom"/>
          </w:tcPr>
          <w:p w14:paraId="1134B106" w14:textId="77777777" w:rsidR="0007574C" w:rsidRPr="00A01895" w:rsidRDefault="0007574C" w:rsidP="0007574C">
            <w:pPr>
              <w:tabs>
                <w:tab w:val="center" w:pos="3261"/>
              </w:tabs>
              <w:ind w:right="65"/>
              <w:rPr>
                <w:sz w:val="16"/>
                <w:szCs w:val="16"/>
              </w:rPr>
            </w:pPr>
            <w:r w:rsidRPr="00A01895">
              <w:rPr>
                <w:sz w:val="16"/>
                <w:szCs w:val="16"/>
              </w:rPr>
              <w:t>Benefits – after retirement</w:t>
            </w:r>
          </w:p>
        </w:tc>
        <w:tc>
          <w:tcPr>
            <w:tcW w:w="1417" w:type="dxa"/>
            <w:tcBorders>
              <w:top w:val="nil"/>
              <w:left w:val="nil"/>
              <w:bottom w:val="nil"/>
              <w:right w:val="nil"/>
            </w:tcBorders>
            <w:vAlign w:val="bottom"/>
          </w:tcPr>
          <w:p w14:paraId="2D77EBAD" w14:textId="2C8605F9" w:rsidR="0007574C" w:rsidRPr="00E74AEF" w:rsidRDefault="00E74AEF" w:rsidP="0007574C">
            <w:pPr>
              <w:ind w:left="97" w:right="96" w:hanging="97"/>
              <w:jc w:val="right"/>
              <w:rPr>
                <w:rFonts w:cs="Times New Roman"/>
                <w:cs/>
              </w:rPr>
            </w:pPr>
            <w:r w:rsidRPr="00E74AEF">
              <w:rPr>
                <w:rFonts w:cs="Times New Roman"/>
              </w:rPr>
              <w:t>1,517,816.00</w:t>
            </w:r>
          </w:p>
        </w:tc>
        <w:tc>
          <w:tcPr>
            <w:tcW w:w="170" w:type="dxa"/>
            <w:tcBorders>
              <w:top w:val="nil"/>
              <w:left w:val="nil"/>
              <w:bottom w:val="nil"/>
              <w:right w:val="nil"/>
            </w:tcBorders>
            <w:vAlign w:val="bottom"/>
          </w:tcPr>
          <w:p w14:paraId="6C992409" w14:textId="77777777" w:rsidR="0007574C" w:rsidRPr="00E74AEF" w:rsidRDefault="0007574C" w:rsidP="0007574C">
            <w:pPr>
              <w:jc w:val="right"/>
            </w:pPr>
          </w:p>
        </w:tc>
        <w:tc>
          <w:tcPr>
            <w:tcW w:w="1389" w:type="dxa"/>
            <w:tcBorders>
              <w:top w:val="nil"/>
              <w:left w:val="nil"/>
              <w:bottom w:val="nil"/>
              <w:right w:val="nil"/>
            </w:tcBorders>
            <w:vAlign w:val="bottom"/>
          </w:tcPr>
          <w:p w14:paraId="4A086574" w14:textId="484F2C75" w:rsidR="0007574C" w:rsidRPr="00E74AEF" w:rsidRDefault="00D031A8" w:rsidP="0007574C">
            <w:pPr>
              <w:ind w:left="97" w:right="96" w:hanging="97"/>
              <w:jc w:val="right"/>
              <w:rPr>
                <w:rFonts w:cs="Times New Roman"/>
                <w:cs/>
              </w:rPr>
            </w:pPr>
            <w:r w:rsidRPr="00E74AEF">
              <w:rPr>
                <w:rFonts w:cs="Times New Roman"/>
              </w:rPr>
              <w:t>1,314,932.00</w:t>
            </w:r>
          </w:p>
        </w:tc>
        <w:tc>
          <w:tcPr>
            <w:tcW w:w="141" w:type="dxa"/>
            <w:tcBorders>
              <w:top w:val="nil"/>
              <w:left w:val="nil"/>
              <w:bottom w:val="nil"/>
              <w:right w:val="nil"/>
            </w:tcBorders>
            <w:vAlign w:val="bottom"/>
          </w:tcPr>
          <w:p w14:paraId="3F28FA78" w14:textId="77777777" w:rsidR="0007574C" w:rsidRPr="00E74AEF" w:rsidRDefault="0007574C" w:rsidP="0007574C">
            <w:pPr>
              <w:jc w:val="right"/>
            </w:pPr>
          </w:p>
        </w:tc>
        <w:tc>
          <w:tcPr>
            <w:tcW w:w="1277" w:type="dxa"/>
            <w:tcBorders>
              <w:top w:val="nil"/>
              <w:left w:val="nil"/>
              <w:bottom w:val="nil"/>
              <w:right w:val="nil"/>
            </w:tcBorders>
            <w:vAlign w:val="bottom"/>
          </w:tcPr>
          <w:p w14:paraId="221D9394" w14:textId="02F69070" w:rsidR="0007574C" w:rsidRPr="00E74AEF" w:rsidRDefault="00E74AEF" w:rsidP="0007574C">
            <w:pPr>
              <w:ind w:left="97" w:right="96" w:hanging="97"/>
              <w:jc w:val="right"/>
              <w:rPr>
                <w:rFonts w:cs="Times New Roman"/>
                <w:cs/>
              </w:rPr>
            </w:pPr>
            <w:r w:rsidRPr="00E74AEF">
              <w:rPr>
                <w:rFonts w:cs="Times New Roman"/>
              </w:rPr>
              <w:t>1,517,816.00</w:t>
            </w:r>
          </w:p>
        </w:tc>
        <w:tc>
          <w:tcPr>
            <w:tcW w:w="159" w:type="dxa"/>
            <w:tcBorders>
              <w:top w:val="nil"/>
              <w:left w:val="nil"/>
              <w:bottom w:val="nil"/>
              <w:right w:val="nil"/>
            </w:tcBorders>
            <w:vAlign w:val="bottom"/>
          </w:tcPr>
          <w:p w14:paraId="63B36144" w14:textId="77777777" w:rsidR="0007574C" w:rsidRPr="00A01895" w:rsidRDefault="0007574C" w:rsidP="0007574C">
            <w:pPr>
              <w:jc w:val="right"/>
            </w:pPr>
          </w:p>
        </w:tc>
        <w:tc>
          <w:tcPr>
            <w:tcW w:w="1259" w:type="dxa"/>
            <w:tcBorders>
              <w:top w:val="nil"/>
              <w:left w:val="nil"/>
              <w:bottom w:val="nil"/>
              <w:right w:val="nil"/>
            </w:tcBorders>
            <w:vAlign w:val="bottom"/>
          </w:tcPr>
          <w:p w14:paraId="73A758FF" w14:textId="0B1C0945" w:rsidR="0007574C" w:rsidRPr="00A01895" w:rsidRDefault="00D031A8" w:rsidP="0007574C">
            <w:pPr>
              <w:ind w:left="97" w:right="96" w:hanging="97"/>
              <w:jc w:val="right"/>
              <w:rPr>
                <w:rFonts w:cs="Times New Roman"/>
                <w:cs/>
              </w:rPr>
            </w:pPr>
            <w:r>
              <w:rPr>
                <w:rFonts w:cs="Times New Roman"/>
              </w:rPr>
              <w:t>1,314,932.00</w:t>
            </w:r>
          </w:p>
        </w:tc>
      </w:tr>
      <w:tr w:rsidR="0007574C" w:rsidRPr="00A01895" w14:paraId="5FB178F7" w14:textId="77777777" w:rsidTr="00622F96">
        <w:trPr>
          <w:trHeight w:hRule="exact" w:val="288"/>
        </w:trPr>
        <w:tc>
          <w:tcPr>
            <w:tcW w:w="2127" w:type="dxa"/>
            <w:tcBorders>
              <w:top w:val="nil"/>
              <w:left w:val="nil"/>
              <w:bottom w:val="nil"/>
              <w:right w:val="nil"/>
            </w:tcBorders>
            <w:vAlign w:val="bottom"/>
          </w:tcPr>
          <w:p w14:paraId="0F09A083" w14:textId="77777777" w:rsidR="0007574C" w:rsidRPr="00A01895" w:rsidRDefault="0007574C" w:rsidP="0007574C">
            <w:pPr>
              <w:tabs>
                <w:tab w:val="center" w:pos="3261"/>
              </w:tabs>
              <w:ind w:right="65"/>
              <w:jc w:val="center"/>
              <w:rPr>
                <w:rFonts w:cs="Times New Roman"/>
                <w:sz w:val="16"/>
                <w:szCs w:val="16"/>
                <w:cs/>
              </w:rPr>
            </w:pPr>
            <w:r w:rsidRPr="00A01895">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72CF2530" w:rsidR="0007574C" w:rsidRPr="00E74AEF" w:rsidRDefault="00E74AEF" w:rsidP="0007574C">
            <w:pPr>
              <w:ind w:left="97" w:right="96" w:hanging="97"/>
              <w:jc w:val="right"/>
              <w:rPr>
                <w:rFonts w:cs="Times New Roman"/>
              </w:rPr>
            </w:pPr>
            <w:r w:rsidRPr="00E74AEF">
              <w:rPr>
                <w:rFonts w:cs="Times New Roman"/>
              </w:rPr>
              <w:t>31,126,219.51</w:t>
            </w:r>
          </w:p>
        </w:tc>
        <w:tc>
          <w:tcPr>
            <w:tcW w:w="170" w:type="dxa"/>
            <w:tcBorders>
              <w:top w:val="nil"/>
              <w:left w:val="nil"/>
              <w:bottom w:val="nil"/>
              <w:right w:val="nil"/>
            </w:tcBorders>
            <w:vAlign w:val="bottom"/>
          </w:tcPr>
          <w:p w14:paraId="0C545C44" w14:textId="77777777" w:rsidR="0007574C" w:rsidRPr="00E74AEF" w:rsidRDefault="0007574C" w:rsidP="0007574C">
            <w:pPr>
              <w:jc w:val="right"/>
            </w:pPr>
          </w:p>
        </w:tc>
        <w:tc>
          <w:tcPr>
            <w:tcW w:w="1389" w:type="dxa"/>
            <w:tcBorders>
              <w:top w:val="single" w:sz="4" w:space="0" w:color="auto"/>
              <w:left w:val="nil"/>
              <w:bottom w:val="double" w:sz="4" w:space="0" w:color="auto"/>
              <w:right w:val="nil"/>
            </w:tcBorders>
            <w:vAlign w:val="bottom"/>
          </w:tcPr>
          <w:p w14:paraId="1B644A30" w14:textId="491E0BE2" w:rsidR="0007574C" w:rsidRPr="00E74AEF" w:rsidRDefault="00D031A8" w:rsidP="0007574C">
            <w:pPr>
              <w:ind w:left="97" w:right="96" w:hanging="97"/>
              <w:jc w:val="right"/>
              <w:rPr>
                <w:rFonts w:cs="Times New Roman"/>
              </w:rPr>
            </w:pPr>
            <w:r w:rsidRPr="00E74AEF">
              <w:rPr>
                <w:rFonts w:cs="Times New Roman"/>
              </w:rPr>
              <w:t>34,810,777.54</w:t>
            </w:r>
          </w:p>
        </w:tc>
        <w:tc>
          <w:tcPr>
            <w:tcW w:w="141" w:type="dxa"/>
            <w:tcBorders>
              <w:top w:val="nil"/>
              <w:left w:val="nil"/>
              <w:bottom w:val="nil"/>
              <w:right w:val="nil"/>
            </w:tcBorders>
            <w:vAlign w:val="bottom"/>
          </w:tcPr>
          <w:p w14:paraId="717ED0BA" w14:textId="77777777" w:rsidR="0007574C" w:rsidRPr="00E74AEF" w:rsidRDefault="0007574C" w:rsidP="0007574C">
            <w:pPr>
              <w:jc w:val="right"/>
            </w:pPr>
          </w:p>
        </w:tc>
        <w:tc>
          <w:tcPr>
            <w:tcW w:w="1277" w:type="dxa"/>
            <w:tcBorders>
              <w:top w:val="single" w:sz="4" w:space="0" w:color="auto"/>
              <w:left w:val="nil"/>
              <w:bottom w:val="double" w:sz="4" w:space="0" w:color="auto"/>
              <w:right w:val="nil"/>
            </w:tcBorders>
            <w:vAlign w:val="bottom"/>
          </w:tcPr>
          <w:p w14:paraId="291A5FBD" w14:textId="57D3B9DB" w:rsidR="0007574C" w:rsidRPr="00E74AEF" w:rsidRDefault="00E74AEF" w:rsidP="0007574C">
            <w:pPr>
              <w:ind w:left="97" w:right="96" w:hanging="97"/>
              <w:jc w:val="right"/>
              <w:rPr>
                <w:rFonts w:cs="Times New Roman"/>
              </w:rPr>
            </w:pPr>
            <w:r w:rsidRPr="00E74AEF">
              <w:rPr>
                <w:rFonts w:cs="Times New Roman"/>
              </w:rPr>
              <w:t>31,126,219.51</w:t>
            </w:r>
          </w:p>
        </w:tc>
        <w:tc>
          <w:tcPr>
            <w:tcW w:w="159" w:type="dxa"/>
            <w:tcBorders>
              <w:top w:val="nil"/>
              <w:left w:val="nil"/>
              <w:bottom w:val="nil"/>
              <w:right w:val="nil"/>
            </w:tcBorders>
            <w:vAlign w:val="bottom"/>
          </w:tcPr>
          <w:p w14:paraId="73D7AC59" w14:textId="77777777" w:rsidR="0007574C" w:rsidRPr="00A01895" w:rsidRDefault="0007574C" w:rsidP="0007574C">
            <w:pPr>
              <w:jc w:val="right"/>
            </w:pPr>
          </w:p>
        </w:tc>
        <w:tc>
          <w:tcPr>
            <w:tcW w:w="1259" w:type="dxa"/>
            <w:tcBorders>
              <w:top w:val="single" w:sz="4" w:space="0" w:color="auto"/>
              <w:left w:val="nil"/>
              <w:bottom w:val="double" w:sz="4" w:space="0" w:color="auto"/>
              <w:right w:val="nil"/>
            </w:tcBorders>
            <w:vAlign w:val="bottom"/>
          </w:tcPr>
          <w:p w14:paraId="33FBD89B" w14:textId="611032C1" w:rsidR="0007574C" w:rsidRPr="00A01895" w:rsidRDefault="00D031A8" w:rsidP="0007574C">
            <w:pPr>
              <w:ind w:left="97" w:right="96" w:hanging="97"/>
              <w:jc w:val="right"/>
              <w:rPr>
                <w:rFonts w:cs="Times New Roman"/>
              </w:rPr>
            </w:pPr>
            <w:r>
              <w:rPr>
                <w:rFonts w:cs="Times New Roman"/>
              </w:rPr>
              <w:t>34,810,777.54</w:t>
            </w:r>
          </w:p>
        </w:tc>
      </w:tr>
    </w:tbl>
    <w:bookmarkEnd w:id="3"/>
    <w:p w14:paraId="367A8096" w14:textId="79A39B20" w:rsidR="00943FFA" w:rsidRPr="00A01895" w:rsidRDefault="00943FFA" w:rsidP="006B00CB">
      <w:pPr>
        <w:spacing w:before="240" w:after="120"/>
        <w:ind w:left="425" w:right="-40"/>
        <w:jc w:val="thaiDistribute"/>
        <w:rPr>
          <w:sz w:val="17"/>
          <w:szCs w:val="17"/>
        </w:rPr>
      </w:pPr>
      <w:r w:rsidRPr="00A01895">
        <w:rPr>
          <w:sz w:val="17"/>
          <w:szCs w:val="17"/>
        </w:rPr>
        <w:t xml:space="preserve">The outstanding balances </w:t>
      </w:r>
      <w:r w:rsidR="006B00CB" w:rsidRPr="00A01895">
        <w:rPr>
          <w:sz w:val="17"/>
          <w:szCs w:val="17"/>
        </w:rPr>
        <w:t xml:space="preserve">of assets and liabilities </w:t>
      </w:r>
      <w:r w:rsidRPr="00A01895">
        <w:rPr>
          <w:sz w:val="17"/>
          <w:szCs w:val="17"/>
        </w:rPr>
        <w:t xml:space="preserve">with the subsidiary companies and related companies of the above transactions are separately shown in the statements of financial position as at </w:t>
      </w:r>
      <w:r w:rsidR="00D031A8">
        <w:rPr>
          <w:sz w:val="17"/>
          <w:szCs w:val="17"/>
        </w:rPr>
        <w:t>September</w:t>
      </w:r>
      <w:r w:rsidR="007B1C5A">
        <w:rPr>
          <w:sz w:val="17"/>
          <w:szCs w:val="17"/>
        </w:rPr>
        <w:t xml:space="preserve"> 30</w:t>
      </w:r>
      <w:r w:rsidR="00AB0681" w:rsidRPr="00A01895">
        <w:rPr>
          <w:sz w:val="17"/>
          <w:szCs w:val="17"/>
        </w:rPr>
        <w:t>, 20</w:t>
      </w:r>
      <w:r w:rsidR="00574000" w:rsidRPr="00A01895">
        <w:rPr>
          <w:sz w:val="17"/>
          <w:szCs w:val="17"/>
        </w:rPr>
        <w:t>2</w:t>
      </w:r>
      <w:r w:rsidR="0007574C" w:rsidRPr="00A01895">
        <w:rPr>
          <w:sz w:val="17"/>
          <w:szCs w:val="17"/>
        </w:rPr>
        <w:t>1</w:t>
      </w:r>
      <w:r w:rsidR="00AB0681" w:rsidRPr="00A01895">
        <w:rPr>
          <w:sz w:val="17"/>
          <w:szCs w:val="17"/>
        </w:rPr>
        <w:t xml:space="preserve"> and December 31, 20</w:t>
      </w:r>
      <w:r w:rsidR="0007574C" w:rsidRPr="00A01895">
        <w:rPr>
          <w:sz w:val="17"/>
          <w:szCs w:val="17"/>
        </w:rPr>
        <w:t>20</w:t>
      </w:r>
      <w:r w:rsidRPr="00A01895">
        <w:rPr>
          <w:sz w:val="17"/>
          <w:szCs w:val="17"/>
        </w:rPr>
        <w:t xml:space="preserve"> as follows:-</w:t>
      </w:r>
    </w:p>
    <w:p w14:paraId="14A3C0B4" w14:textId="2BDC9C3D" w:rsidR="00747C9A" w:rsidRPr="00A01895" w:rsidRDefault="00DA1EED" w:rsidP="006562D9">
      <w:pPr>
        <w:pStyle w:val="ListParagraph"/>
        <w:numPr>
          <w:ilvl w:val="1"/>
          <w:numId w:val="22"/>
        </w:numPr>
        <w:spacing w:before="240"/>
        <w:ind w:right="420"/>
        <w:rPr>
          <w:sz w:val="17"/>
        </w:rPr>
      </w:pPr>
      <w:r w:rsidRPr="00A01895">
        <w:rPr>
          <w:b/>
          <w:bCs/>
          <w:sz w:val="17"/>
        </w:rPr>
        <w:t xml:space="preserve">TRADE ACCOUNTS RECEIVABLE – RELATED </w:t>
      </w:r>
      <w:r w:rsidR="00F25DBB" w:rsidRPr="00A01895">
        <w:rPr>
          <w:b/>
          <w:bCs/>
          <w:sz w:val="17"/>
        </w:rPr>
        <w:t>PART</w:t>
      </w:r>
      <w:r w:rsidR="00533337" w:rsidRPr="00A01895">
        <w:rPr>
          <w:b/>
          <w:bCs/>
          <w:sz w:val="17"/>
        </w:rPr>
        <w:t>IES</w:t>
      </w:r>
    </w:p>
    <w:p w14:paraId="6924746F" w14:textId="77777777" w:rsidR="006F5D2F" w:rsidRPr="00A01895"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01895" w14:paraId="4906706A" w14:textId="77777777">
        <w:trPr>
          <w:tblHeader/>
        </w:trPr>
        <w:tc>
          <w:tcPr>
            <w:tcW w:w="3184" w:type="dxa"/>
          </w:tcPr>
          <w:p w14:paraId="3693A542" w14:textId="77777777" w:rsidR="006F5D2F" w:rsidRPr="00A01895"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1B4D6D9" w14:textId="77777777">
        <w:trPr>
          <w:trHeight w:val="267"/>
          <w:tblHeader/>
        </w:trPr>
        <w:tc>
          <w:tcPr>
            <w:tcW w:w="3184" w:type="dxa"/>
          </w:tcPr>
          <w:p w14:paraId="17137A36" w14:textId="77777777" w:rsidR="006F5D2F" w:rsidRPr="00A01895"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01895" w:rsidRDefault="006F5D2F" w:rsidP="000B6E08">
            <w:pPr>
              <w:pBdr>
                <w:bottom w:val="single" w:sz="4" w:space="1" w:color="auto"/>
              </w:pBdr>
              <w:jc w:val="center"/>
              <w:rPr>
                <w:sz w:val="15"/>
                <w:szCs w:val="15"/>
              </w:rPr>
            </w:pPr>
            <w:r w:rsidRPr="00A01895">
              <w:rPr>
                <w:sz w:val="15"/>
                <w:szCs w:val="15"/>
              </w:rPr>
              <w:t>Consolidated Financial Statement</w:t>
            </w:r>
          </w:p>
        </w:tc>
        <w:tc>
          <w:tcPr>
            <w:tcW w:w="2978" w:type="dxa"/>
            <w:gridSpan w:val="2"/>
            <w:vAlign w:val="bottom"/>
          </w:tcPr>
          <w:p w14:paraId="0F5BD987" w14:textId="69460466" w:rsidR="006F5D2F" w:rsidRPr="00A01895" w:rsidRDefault="006F5D2F" w:rsidP="000B6E08">
            <w:pPr>
              <w:pBdr>
                <w:bottom w:val="single" w:sz="4" w:space="1" w:color="auto"/>
              </w:pBdr>
              <w:jc w:val="center"/>
              <w:rPr>
                <w:sz w:val="15"/>
                <w:szCs w:val="15"/>
              </w:rPr>
            </w:pPr>
            <w:r w:rsidRPr="00A01895">
              <w:rPr>
                <w:sz w:val="16"/>
                <w:szCs w:val="16"/>
              </w:rPr>
              <w:t>Separate Financial Statement</w:t>
            </w:r>
            <w:r w:rsidRPr="00A01895">
              <w:rPr>
                <w:sz w:val="15"/>
                <w:szCs w:val="15"/>
              </w:rPr>
              <w:t xml:space="preserve"> </w:t>
            </w:r>
          </w:p>
        </w:tc>
      </w:tr>
      <w:tr w:rsidR="007C23A0" w:rsidRPr="00A01895" w14:paraId="2058D816" w14:textId="77777777">
        <w:trPr>
          <w:trHeight w:hRule="exact" w:val="284"/>
          <w:tblHeader/>
        </w:trPr>
        <w:tc>
          <w:tcPr>
            <w:tcW w:w="3184" w:type="dxa"/>
            <w:vAlign w:val="center"/>
          </w:tcPr>
          <w:p w14:paraId="21A335A0" w14:textId="77777777" w:rsidR="007C23A0" w:rsidRPr="00A01895" w:rsidRDefault="007C23A0" w:rsidP="000B6E08">
            <w:pPr>
              <w:spacing w:line="340" w:lineRule="exact"/>
              <w:rPr>
                <w:sz w:val="15"/>
                <w:szCs w:val="15"/>
              </w:rPr>
            </w:pPr>
          </w:p>
        </w:tc>
        <w:tc>
          <w:tcPr>
            <w:tcW w:w="1528" w:type="dxa"/>
            <w:vAlign w:val="bottom"/>
          </w:tcPr>
          <w:p w14:paraId="0D4CF918" w14:textId="523B062B" w:rsidR="007C23A0" w:rsidRPr="00A01895" w:rsidRDefault="00D031A8" w:rsidP="00463B47">
            <w:pPr>
              <w:pBdr>
                <w:bottom w:val="single" w:sz="4" w:space="1" w:color="auto"/>
              </w:pBdr>
              <w:tabs>
                <w:tab w:val="left" w:pos="1440"/>
                <w:tab w:val="left" w:pos="2160"/>
              </w:tabs>
              <w:jc w:val="center"/>
              <w:rPr>
                <w:sz w:val="15"/>
                <w:szCs w:val="15"/>
              </w:rPr>
            </w:pPr>
            <w:r>
              <w:rPr>
                <w:sz w:val="15"/>
                <w:szCs w:val="15"/>
              </w:rPr>
              <w:t>September</w:t>
            </w:r>
            <w:r w:rsidR="007B1C5A">
              <w:rPr>
                <w:sz w:val="15"/>
                <w:szCs w:val="15"/>
              </w:rPr>
              <w:t xml:space="preserve"> 30</w:t>
            </w:r>
            <w:r w:rsidR="007C23A0" w:rsidRPr="00A01895">
              <w:rPr>
                <w:sz w:val="15"/>
                <w:szCs w:val="15"/>
              </w:rPr>
              <w:t>, 20</w:t>
            </w:r>
            <w:r w:rsidR="00574000" w:rsidRPr="00A01895">
              <w:rPr>
                <w:sz w:val="15"/>
                <w:szCs w:val="15"/>
              </w:rPr>
              <w:t>2</w:t>
            </w:r>
            <w:r w:rsidR="003440C8" w:rsidRPr="00A01895">
              <w:rPr>
                <w:sz w:val="15"/>
                <w:szCs w:val="15"/>
              </w:rPr>
              <w:t>1</w:t>
            </w:r>
          </w:p>
        </w:tc>
        <w:tc>
          <w:tcPr>
            <w:tcW w:w="1448" w:type="dxa"/>
            <w:vAlign w:val="bottom"/>
          </w:tcPr>
          <w:p w14:paraId="5CFCC983" w14:textId="2C09D756"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560" w:type="dxa"/>
            <w:vAlign w:val="bottom"/>
          </w:tcPr>
          <w:p w14:paraId="68CB7E7B" w14:textId="467EDBDE" w:rsidR="007C23A0" w:rsidRPr="00A01895" w:rsidRDefault="00D031A8" w:rsidP="002E6760">
            <w:pPr>
              <w:pBdr>
                <w:bottom w:val="single" w:sz="4" w:space="1" w:color="auto"/>
              </w:pBdr>
              <w:tabs>
                <w:tab w:val="left" w:pos="1440"/>
                <w:tab w:val="left" w:pos="2160"/>
              </w:tabs>
              <w:jc w:val="center"/>
              <w:rPr>
                <w:sz w:val="15"/>
                <w:szCs w:val="15"/>
              </w:rPr>
            </w:pPr>
            <w:r>
              <w:rPr>
                <w:sz w:val="15"/>
                <w:szCs w:val="15"/>
              </w:rPr>
              <w:t>September</w:t>
            </w:r>
            <w:r w:rsidR="007B1C5A">
              <w:rPr>
                <w:sz w:val="15"/>
                <w:szCs w:val="15"/>
              </w:rPr>
              <w:t xml:space="preserve"> 30</w:t>
            </w:r>
            <w:r w:rsidR="007C23A0" w:rsidRPr="00A01895">
              <w:rPr>
                <w:sz w:val="15"/>
                <w:szCs w:val="15"/>
              </w:rPr>
              <w:t>, 20</w:t>
            </w:r>
            <w:r w:rsidR="00574000" w:rsidRPr="00A01895">
              <w:rPr>
                <w:sz w:val="15"/>
                <w:szCs w:val="15"/>
              </w:rPr>
              <w:t>2</w:t>
            </w:r>
            <w:r w:rsidR="003440C8" w:rsidRPr="00A01895">
              <w:rPr>
                <w:sz w:val="15"/>
                <w:szCs w:val="15"/>
              </w:rPr>
              <w:t>1</w:t>
            </w:r>
          </w:p>
        </w:tc>
        <w:tc>
          <w:tcPr>
            <w:tcW w:w="1418" w:type="dxa"/>
            <w:vAlign w:val="bottom"/>
          </w:tcPr>
          <w:p w14:paraId="61C010FE" w14:textId="509B1CF5"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6F5D2F" w:rsidRPr="00A01895" w14:paraId="74AC186D" w14:textId="77777777">
        <w:trPr>
          <w:trHeight w:hRule="exact" w:val="283"/>
        </w:trPr>
        <w:tc>
          <w:tcPr>
            <w:tcW w:w="4712" w:type="dxa"/>
            <w:gridSpan w:val="2"/>
            <w:vAlign w:val="bottom"/>
          </w:tcPr>
          <w:p w14:paraId="0B66887B" w14:textId="77777777" w:rsidR="006F5D2F" w:rsidRPr="00A01895" w:rsidRDefault="006F5D2F" w:rsidP="00533337">
            <w:pPr>
              <w:rPr>
                <w:rFonts w:cs="Times New Roman"/>
              </w:rPr>
            </w:pPr>
            <w:r w:rsidRPr="00A01895">
              <w:rPr>
                <w:rFonts w:cs="Times New Roman"/>
                <w:b/>
                <w:bCs/>
                <w:u w:val="single"/>
              </w:rPr>
              <w:t xml:space="preserve">TRADE ACCOUNTS RECEIVABLE – RELATED </w:t>
            </w:r>
            <w:r w:rsidR="00F25DBB" w:rsidRPr="00A01895">
              <w:rPr>
                <w:rFonts w:cs="Times New Roman"/>
                <w:b/>
                <w:bCs/>
                <w:u w:val="single"/>
              </w:rPr>
              <w:t>PART</w:t>
            </w:r>
            <w:r w:rsidR="00533337" w:rsidRPr="00A01895">
              <w:rPr>
                <w:rFonts w:cs="Times New Roman"/>
                <w:b/>
                <w:bCs/>
                <w:u w:val="single"/>
              </w:rPr>
              <w:t>IES</w:t>
            </w:r>
          </w:p>
        </w:tc>
        <w:tc>
          <w:tcPr>
            <w:tcW w:w="1448" w:type="dxa"/>
            <w:vAlign w:val="bottom"/>
          </w:tcPr>
          <w:p w14:paraId="778E8AE8" w14:textId="77777777" w:rsidR="006F5D2F" w:rsidRPr="00A01895" w:rsidRDefault="006F5D2F" w:rsidP="000B6E08">
            <w:pPr>
              <w:jc w:val="right"/>
              <w:rPr>
                <w:rFonts w:cs="Times New Roman"/>
                <w:sz w:val="15"/>
                <w:szCs w:val="15"/>
              </w:rPr>
            </w:pPr>
          </w:p>
        </w:tc>
        <w:tc>
          <w:tcPr>
            <w:tcW w:w="1560" w:type="dxa"/>
            <w:vAlign w:val="bottom"/>
          </w:tcPr>
          <w:p w14:paraId="3273D746" w14:textId="77777777" w:rsidR="006F5D2F" w:rsidRPr="00A01895" w:rsidRDefault="006F5D2F" w:rsidP="000B6E08">
            <w:pPr>
              <w:ind w:left="72"/>
              <w:jc w:val="right"/>
              <w:rPr>
                <w:rFonts w:cs="Times New Roman"/>
                <w:sz w:val="15"/>
                <w:szCs w:val="15"/>
              </w:rPr>
            </w:pPr>
          </w:p>
        </w:tc>
        <w:tc>
          <w:tcPr>
            <w:tcW w:w="1418" w:type="dxa"/>
            <w:vAlign w:val="bottom"/>
          </w:tcPr>
          <w:p w14:paraId="21166EF9" w14:textId="77777777" w:rsidR="006F5D2F" w:rsidRPr="00A01895" w:rsidRDefault="006F5D2F" w:rsidP="000B6E08">
            <w:pPr>
              <w:ind w:left="72"/>
              <w:jc w:val="right"/>
              <w:rPr>
                <w:rFonts w:cs="Times New Roman"/>
                <w:sz w:val="15"/>
                <w:szCs w:val="15"/>
              </w:rPr>
            </w:pPr>
          </w:p>
        </w:tc>
      </w:tr>
      <w:tr w:rsidR="006F5D2F" w:rsidRPr="00A01895" w14:paraId="4D7CD6B0" w14:textId="77777777" w:rsidTr="0075134C">
        <w:trPr>
          <w:trHeight w:hRule="exact" w:val="255"/>
        </w:trPr>
        <w:tc>
          <w:tcPr>
            <w:tcW w:w="3184" w:type="dxa"/>
            <w:vAlign w:val="bottom"/>
          </w:tcPr>
          <w:p w14:paraId="093202DD" w14:textId="77777777" w:rsidR="006F5D2F" w:rsidRPr="00A01895" w:rsidRDefault="006F5D2F" w:rsidP="000B6E08">
            <w:pPr>
              <w:jc w:val="thaiDistribute"/>
              <w:rPr>
                <w:rFonts w:cs="Times New Roman"/>
                <w:sz w:val="15"/>
                <w:szCs w:val="15"/>
                <w:u w:val="single"/>
              </w:rPr>
            </w:pPr>
            <w:r w:rsidRPr="00A01895">
              <w:rPr>
                <w:rFonts w:cs="Times New Roman"/>
                <w:b/>
                <w:bCs/>
                <w:sz w:val="15"/>
                <w:szCs w:val="15"/>
                <w:u w:val="single"/>
              </w:rPr>
              <w:t>Subsidiary companies</w:t>
            </w:r>
          </w:p>
        </w:tc>
        <w:tc>
          <w:tcPr>
            <w:tcW w:w="1528" w:type="dxa"/>
            <w:vAlign w:val="bottom"/>
          </w:tcPr>
          <w:p w14:paraId="5EA49619" w14:textId="77777777" w:rsidR="006F5D2F" w:rsidRPr="00A01895"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01895"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01895" w:rsidRDefault="006F5D2F" w:rsidP="000B6E08">
            <w:pPr>
              <w:ind w:left="72"/>
              <w:jc w:val="right"/>
              <w:rPr>
                <w:rFonts w:cs="Times New Roman"/>
                <w:sz w:val="15"/>
                <w:szCs w:val="15"/>
              </w:rPr>
            </w:pPr>
          </w:p>
        </w:tc>
        <w:tc>
          <w:tcPr>
            <w:tcW w:w="1418" w:type="dxa"/>
            <w:vAlign w:val="bottom"/>
          </w:tcPr>
          <w:p w14:paraId="59708A77" w14:textId="77777777" w:rsidR="006F5D2F" w:rsidRPr="00A01895" w:rsidRDefault="006F5D2F" w:rsidP="000B6E08">
            <w:pPr>
              <w:ind w:left="72"/>
              <w:jc w:val="right"/>
              <w:rPr>
                <w:rFonts w:cs="Times New Roman"/>
                <w:sz w:val="15"/>
                <w:szCs w:val="15"/>
              </w:rPr>
            </w:pPr>
          </w:p>
        </w:tc>
      </w:tr>
      <w:tr w:rsidR="00BC367F" w:rsidRPr="00A01895" w14:paraId="08E5BF77" w14:textId="77777777">
        <w:trPr>
          <w:trHeight w:hRule="exact" w:val="255"/>
        </w:trPr>
        <w:tc>
          <w:tcPr>
            <w:tcW w:w="3184" w:type="dxa"/>
            <w:vAlign w:val="bottom"/>
          </w:tcPr>
          <w:p w14:paraId="13DC4536" w14:textId="77777777" w:rsidR="00BC367F" w:rsidRPr="00A01895" w:rsidRDefault="001525ED" w:rsidP="00AC614D">
            <w:pPr>
              <w:ind w:firstLine="99"/>
              <w:rPr>
                <w:rFonts w:cs="Times New Roman"/>
                <w:sz w:val="15"/>
                <w:szCs w:val="15"/>
              </w:rPr>
            </w:pPr>
            <w:r w:rsidRPr="00A01895">
              <w:rPr>
                <w:sz w:val="15"/>
                <w:szCs w:val="15"/>
              </w:rPr>
              <w:t xml:space="preserve">Brooker International Company Limited  </w:t>
            </w:r>
          </w:p>
        </w:tc>
        <w:tc>
          <w:tcPr>
            <w:tcW w:w="1528" w:type="dxa"/>
            <w:vAlign w:val="bottom"/>
          </w:tcPr>
          <w:p w14:paraId="0457EB28"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448" w:type="dxa"/>
            <w:vAlign w:val="bottom"/>
          </w:tcPr>
          <w:p w14:paraId="3BE51C66"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560" w:type="dxa"/>
            <w:vAlign w:val="bottom"/>
          </w:tcPr>
          <w:p w14:paraId="5F7F37BD" w14:textId="569ADDA1" w:rsidR="00BC367F" w:rsidRPr="00A01895" w:rsidRDefault="00E74AEF" w:rsidP="007C23A0">
            <w:pPr>
              <w:pBdr>
                <w:bottom w:val="single" w:sz="4" w:space="1" w:color="auto"/>
              </w:pBdr>
              <w:ind w:left="72" w:right="72"/>
              <w:jc w:val="right"/>
              <w:rPr>
                <w:sz w:val="15"/>
                <w:szCs w:val="15"/>
              </w:rPr>
            </w:pPr>
            <w:r>
              <w:rPr>
                <w:sz w:val="15"/>
                <w:szCs w:val="15"/>
              </w:rPr>
              <w:t>5,875,000.00</w:t>
            </w:r>
          </w:p>
        </w:tc>
        <w:tc>
          <w:tcPr>
            <w:tcW w:w="1418" w:type="dxa"/>
            <w:vAlign w:val="bottom"/>
          </w:tcPr>
          <w:p w14:paraId="2E8A40D4" w14:textId="12C1E197" w:rsidR="00BC367F" w:rsidRPr="00A01895" w:rsidRDefault="003440C8" w:rsidP="00BC367F">
            <w:pPr>
              <w:pBdr>
                <w:bottom w:val="single" w:sz="4" w:space="1" w:color="auto"/>
              </w:pBdr>
              <w:ind w:left="72" w:right="72"/>
              <w:jc w:val="right"/>
              <w:rPr>
                <w:sz w:val="15"/>
                <w:szCs w:val="15"/>
              </w:rPr>
            </w:pPr>
            <w:r w:rsidRPr="00A01895">
              <w:rPr>
                <w:sz w:val="15"/>
                <w:szCs w:val="15"/>
              </w:rPr>
              <w:t>5,875,000.00</w:t>
            </w:r>
          </w:p>
        </w:tc>
      </w:tr>
      <w:tr w:rsidR="00BC367F" w:rsidRPr="00A01895" w14:paraId="2EC0DB52" w14:textId="77777777">
        <w:trPr>
          <w:trHeight w:hRule="exact" w:val="255"/>
        </w:trPr>
        <w:tc>
          <w:tcPr>
            <w:tcW w:w="3184" w:type="dxa"/>
            <w:vAlign w:val="bottom"/>
          </w:tcPr>
          <w:p w14:paraId="70EEDF6A" w14:textId="77777777" w:rsidR="00BC367F" w:rsidRPr="00A01895" w:rsidRDefault="00BC367F" w:rsidP="000B6E08">
            <w:pPr>
              <w:jc w:val="center"/>
              <w:rPr>
                <w:rFonts w:cs="Times New Roman"/>
                <w:sz w:val="15"/>
                <w:szCs w:val="15"/>
              </w:rPr>
            </w:pPr>
            <w:r w:rsidRPr="00A01895">
              <w:rPr>
                <w:rFonts w:cs="Times New Roman"/>
                <w:sz w:val="15"/>
                <w:szCs w:val="15"/>
              </w:rPr>
              <w:t>Total</w:t>
            </w:r>
          </w:p>
        </w:tc>
        <w:tc>
          <w:tcPr>
            <w:tcW w:w="1528" w:type="dxa"/>
            <w:vAlign w:val="bottom"/>
          </w:tcPr>
          <w:p w14:paraId="16FDE5A3"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448" w:type="dxa"/>
            <w:vAlign w:val="bottom"/>
          </w:tcPr>
          <w:p w14:paraId="255F6912"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560" w:type="dxa"/>
            <w:vAlign w:val="bottom"/>
          </w:tcPr>
          <w:p w14:paraId="584E9C9F" w14:textId="7418E8C6" w:rsidR="00BC367F" w:rsidRPr="00A01895" w:rsidRDefault="00E74AEF" w:rsidP="007C23A0">
            <w:pPr>
              <w:ind w:left="72" w:right="72"/>
              <w:jc w:val="right"/>
              <w:rPr>
                <w:sz w:val="15"/>
                <w:szCs w:val="15"/>
              </w:rPr>
            </w:pPr>
            <w:r>
              <w:rPr>
                <w:sz w:val="15"/>
                <w:szCs w:val="15"/>
              </w:rPr>
              <w:t>5,875,000.00</w:t>
            </w:r>
          </w:p>
        </w:tc>
        <w:tc>
          <w:tcPr>
            <w:tcW w:w="1418" w:type="dxa"/>
            <w:vAlign w:val="bottom"/>
          </w:tcPr>
          <w:p w14:paraId="5ADB6BBB" w14:textId="5737390B" w:rsidR="00BC367F" w:rsidRPr="00A01895" w:rsidRDefault="003440C8" w:rsidP="00BC367F">
            <w:pPr>
              <w:ind w:left="72" w:right="72"/>
              <w:jc w:val="right"/>
              <w:rPr>
                <w:sz w:val="15"/>
                <w:szCs w:val="15"/>
              </w:rPr>
            </w:pPr>
            <w:r w:rsidRPr="00A01895">
              <w:rPr>
                <w:sz w:val="15"/>
                <w:szCs w:val="15"/>
              </w:rPr>
              <w:t>5,875,000.00</w:t>
            </w:r>
          </w:p>
        </w:tc>
      </w:tr>
      <w:tr w:rsidR="006F5D2F" w:rsidRPr="00A01895" w14:paraId="6A66846E" w14:textId="77777777" w:rsidTr="00BE435A">
        <w:trPr>
          <w:trHeight w:hRule="exact" w:val="255"/>
        </w:trPr>
        <w:tc>
          <w:tcPr>
            <w:tcW w:w="3184" w:type="dxa"/>
            <w:vAlign w:val="bottom"/>
          </w:tcPr>
          <w:p w14:paraId="37AAB254" w14:textId="77777777" w:rsidR="006F5D2F" w:rsidRPr="00A01895" w:rsidRDefault="006F5D2F" w:rsidP="000B6E08">
            <w:pPr>
              <w:jc w:val="thaiDistribute"/>
              <w:rPr>
                <w:rFonts w:cs="Times New Roman"/>
                <w:b/>
                <w:bCs/>
                <w:sz w:val="15"/>
                <w:szCs w:val="15"/>
              </w:rPr>
            </w:pPr>
            <w:r w:rsidRPr="00A01895">
              <w:rPr>
                <w:rFonts w:cs="Times New Roman"/>
                <w:b/>
                <w:bCs/>
                <w:sz w:val="15"/>
                <w:szCs w:val="15"/>
                <w:u w:val="single"/>
              </w:rPr>
              <w:t>Related companies</w:t>
            </w:r>
          </w:p>
        </w:tc>
        <w:tc>
          <w:tcPr>
            <w:tcW w:w="1528" w:type="dxa"/>
            <w:vAlign w:val="bottom"/>
          </w:tcPr>
          <w:p w14:paraId="2A881CAE" w14:textId="77777777" w:rsidR="006F5D2F" w:rsidRPr="00A01895"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01895"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01895" w:rsidRDefault="006F5D2F" w:rsidP="00AC614D">
            <w:pPr>
              <w:ind w:left="72" w:right="31"/>
              <w:jc w:val="right"/>
              <w:rPr>
                <w:rFonts w:cs="Times New Roman"/>
                <w:sz w:val="15"/>
                <w:szCs w:val="15"/>
              </w:rPr>
            </w:pPr>
          </w:p>
        </w:tc>
        <w:tc>
          <w:tcPr>
            <w:tcW w:w="1418" w:type="dxa"/>
            <w:vAlign w:val="bottom"/>
          </w:tcPr>
          <w:p w14:paraId="62AB8DA9" w14:textId="77777777" w:rsidR="006F5D2F" w:rsidRPr="00A01895" w:rsidRDefault="006F5D2F" w:rsidP="00AC614D">
            <w:pPr>
              <w:ind w:left="72" w:right="31"/>
              <w:jc w:val="right"/>
              <w:rPr>
                <w:rFonts w:cs="Times New Roman"/>
                <w:sz w:val="15"/>
                <w:szCs w:val="15"/>
              </w:rPr>
            </w:pPr>
          </w:p>
        </w:tc>
      </w:tr>
      <w:tr w:rsidR="006F5D2F" w:rsidRPr="00A01895" w14:paraId="04E48929" w14:textId="77777777" w:rsidTr="002E6760">
        <w:trPr>
          <w:trHeight w:hRule="exact" w:val="313"/>
        </w:trPr>
        <w:tc>
          <w:tcPr>
            <w:tcW w:w="3184" w:type="dxa"/>
            <w:vAlign w:val="bottom"/>
          </w:tcPr>
          <w:p w14:paraId="0BA92690" w14:textId="77777777" w:rsidR="006F5D2F" w:rsidRPr="00A01895" w:rsidRDefault="006F5D2F" w:rsidP="000B6E08">
            <w:pPr>
              <w:rPr>
                <w:rFonts w:cs="Times New Roman"/>
                <w:sz w:val="15"/>
                <w:szCs w:val="15"/>
              </w:rPr>
            </w:pPr>
            <w:r w:rsidRPr="00A01895">
              <w:rPr>
                <w:rFonts w:cs="Times New Roman"/>
                <w:sz w:val="15"/>
                <w:szCs w:val="15"/>
              </w:rPr>
              <w:t xml:space="preserve">   </w:t>
            </w:r>
            <w:r w:rsidR="00AB0681" w:rsidRPr="00A01895">
              <w:rPr>
                <w:rFonts w:cs="Times New Roman"/>
                <w:sz w:val="15"/>
                <w:szCs w:val="15"/>
              </w:rPr>
              <w:t>Brooker Sukhothai Fund Limited</w:t>
            </w:r>
            <w:r w:rsidRPr="00A01895">
              <w:rPr>
                <w:rFonts w:cs="Times New Roman"/>
                <w:sz w:val="15"/>
                <w:szCs w:val="15"/>
              </w:rPr>
              <w:t>.</w:t>
            </w:r>
          </w:p>
        </w:tc>
        <w:tc>
          <w:tcPr>
            <w:tcW w:w="1528" w:type="dxa"/>
            <w:shd w:val="clear" w:color="auto" w:fill="auto"/>
            <w:vAlign w:val="bottom"/>
          </w:tcPr>
          <w:p w14:paraId="733929DE" w14:textId="1C16DF70"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48" w:type="dxa"/>
            <w:shd w:val="clear" w:color="auto" w:fill="auto"/>
            <w:vAlign w:val="bottom"/>
          </w:tcPr>
          <w:p w14:paraId="73081564" w14:textId="13859199" w:rsidR="006F5D2F" w:rsidRPr="00A01895" w:rsidRDefault="003440C8" w:rsidP="00AC614D">
            <w:pPr>
              <w:pBdr>
                <w:bottom w:val="single" w:sz="4" w:space="1" w:color="auto"/>
              </w:pBdr>
              <w:ind w:left="72" w:right="31"/>
              <w:jc w:val="right"/>
              <w:rPr>
                <w:rFonts w:cs="Times New Roman"/>
                <w:sz w:val="15"/>
                <w:szCs w:val="15"/>
              </w:rPr>
            </w:pPr>
            <w:r w:rsidRPr="00A01895">
              <w:rPr>
                <w:rFonts w:cs="Times New Roman"/>
                <w:sz w:val="15"/>
                <w:szCs w:val="15"/>
              </w:rPr>
              <w:t>6,642,107.74</w:t>
            </w:r>
          </w:p>
        </w:tc>
        <w:tc>
          <w:tcPr>
            <w:tcW w:w="1560" w:type="dxa"/>
            <w:shd w:val="clear" w:color="auto" w:fill="auto"/>
            <w:vAlign w:val="bottom"/>
          </w:tcPr>
          <w:p w14:paraId="1829A553" w14:textId="7AA6E585" w:rsidR="006F5D2F" w:rsidRPr="00A01895" w:rsidRDefault="00E74AEF" w:rsidP="00AC614D">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14:paraId="10B82EB5" w14:textId="3123A6C4" w:rsidR="006F5D2F" w:rsidRPr="00A01895" w:rsidRDefault="00574000" w:rsidP="002E6760">
            <w:pPr>
              <w:pBdr>
                <w:bottom w:val="single" w:sz="4" w:space="1" w:color="auto"/>
              </w:pBdr>
              <w:ind w:left="72" w:right="72"/>
              <w:jc w:val="right"/>
              <w:rPr>
                <w:sz w:val="15"/>
                <w:szCs w:val="15"/>
                <w:cs/>
              </w:rPr>
            </w:pPr>
            <w:r w:rsidRPr="00A01895">
              <w:rPr>
                <w:sz w:val="15"/>
                <w:szCs w:val="15"/>
              </w:rPr>
              <w:t>-</w:t>
            </w:r>
          </w:p>
        </w:tc>
      </w:tr>
      <w:tr w:rsidR="006F5D2F" w:rsidRPr="00A01895" w14:paraId="2DA91727" w14:textId="77777777">
        <w:trPr>
          <w:trHeight w:hRule="exact" w:val="360"/>
        </w:trPr>
        <w:tc>
          <w:tcPr>
            <w:tcW w:w="3184" w:type="dxa"/>
            <w:vAlign w:val="bottom"/>
          </w:tcPr>
          <w:p w14:paraId="4E6E8E3C" w14:textId="77777777" w:rsidR="006F5D2F" w:rsidRPr="00A01895" w:rsidRDefault="006F5D2F" w:rsidP="00533337">
            <w:pPr>
              <w:rPr>
                <w:rFonts w:cs="Times New Roman"/>
                <w:sz w:val="15"/>
                <w:szCs w:val="15"/>
              </w:rPr>
            </w:pPr>
            <w:r w:rsidRPr="00A01895">
              <w:rPr>
                <w:rFonts w:cs="Times New Roman"/>
                <w:sz w:val="15"/>
                <w:szCs w:val="15"/>
              </w:rPr>
              <w:t>Total am</w:t>
            </w:r>
            <w:r w:rsidR="00F25DBB" w:rsidRPr="00A01895">
              <w:rPr>
                <w:rFonts w:cs="Times New Roman"/>
                <w:sz w:val="15"/>
                <w:szCs w:val="15"/>
              </w:rPr>
              <w:t>ounts due from related part</w:t>
            </w:r>
            <w:r w:rsidR="00533337" w:rsidRPr="00A01895">
              <w:rPr>
                <w:rFonts w:cs="Times New Roman"/>
                <w:sz w:val="15"/>
                <w:szCs w:val="15"/>
              </w:rPr>
              <w:t>ies</w:t>
            </w:r>
          </w:p>
        </w:tc>
        <w:tc>
          <w:tcPr>
            <w:tcW w:w="1528" w:type="dxa"/>
            <w:vAlign w:val="bottom"/>
          </w:tcPr>
          <w:p w14:paraId="02537150" w14:textId="3486944B" w:rsidR="006F5D2F" w:rsidRPr="00A01895" w:rsidRDefault="006B66DB" w:rsidP="00AC614D">
            <w:pPr>
              <w:pBdr>
                <w:bottom w:val="double" w:sz="4" w:space="1" w:color="auto"/>
              </w:pBdr>
              <w:ind w:left="72" w:right="31"/>
              <w:jc w:val="right"/>
              <w:rPr>
                <w:rFonts w:cs="Times New Roman"/>
                <w:sz w:val="15"/>
                <w:szCs w:val="15"/>
              </w:rPr>
            </w:pPr>
            <w:r w:rsidRPr="00A01895">
              <w:rPr>
                <w:rFonts w:cs="Times New Roman"/>
                <w:sz w:val="15"/>
                <w:szCs w:val="15"/>
              </w:rPr>
              <w:t>-</w:t>
            </w:r>
          </w:p>
        </w:tc>
        <w:tc>
          <w:tcPr>
            <w:tcW w:w="1448" w:type="dxa"/>
            <w:vAlign w:val="bottom"/>
          </w:tcPr>
          <w:p w14:paraId="562EB18C" w14:textId="5FFEA39B"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6,642,107.74</w:t>
            </w:r>
          </w:p>
        </w:tc>
        <w:tc>
          <w:tcPr>
            <w:tcW w:w="1560" w:type="dxa"/>
            <w:vAlign w:val="bottom"/>
          </w:tcPr>
          <w:p w14:paraId="585E3D7F" w14:textId="1FAB0390" w:rsidR="006F5D2F" w:rsidRPr="00A01895" w:rsidRDefault="00E74AEF" w:rsidP="00AC614D">
            <w:pPr>
              <w:pBdr>
                <w:bottom w:val="double" w:sz="4" w:space="1" w:color="auto"/>
              </w:pBdr>
              <w:ind w:left="72" w:right="31"/>
              <w:jc w:val="right"/>
              <w:rPr>
                <w:rFonts w:cs="Times New Roman"/>
                <w:sz w:val="15"/>
                <w:szCs w:val="15"/>
              </w:rPr>
            </w:pPr>
            <w:r>
              <w:rPr>
                <w:rFonts w:cs="Times New Roman"/>
                <w:sz w:val="15"/>
                <w:szCs w:val="15"/>
              </w:rPr>
              <w:t>5,875,000.00</w:t>
            </w:r>
          </w:p>
        </w:tc>
        <w:tc>
          <w:tcPr>
            <w:tcW w:w="1418" w:type="dxa"/>
            <w:vAlign w:val="bottom"/>
          </w:tcPr>
          <w:p w14:paraId="326A28B9" w14:textId="4DF25FD7"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5,875,000.00</w:t>
            </w:r>
          </w:p>
        </w:tc>
      </w:tr>
    </w:tbl>
    <w:p w14:paraId="4AE9F3C1" w14:textId="77777777" w:rsidR="00A25C2D" w:rsidRPr="00A01895" w:rsidRDefault="00A25C2D" w:rsidP="006F5D2F">
      <w:pPr>
        <w:ind w:left="426"/>
        <w:rPr>
          <w:sz w:val="17"/>
          <w:szCs w:val="17"/>
        </w:rPr>
      </w:pPr>
    </w:p>
    <w:p w14:paraId="2064D5C9" w14:textId="77777777" w:rsidR="007B1C5A" w:rsidRDefault="007B1C5A" w:rsidP="007E2DB1">
      <w:pPr>
        <w:ind w:left="426"/>
        <w:jc w:val="thaiDistribute"/>
        <w:rPr>
          <w:sz w:val="17"/>
          <w:szCs w:val="17"/>
        </w:rPr>
      </w:pPr>
    </w:p>
    <w:p w14:paraId="22CA43D7" w14:textId="760F29E1" w:rsidR="007B1C5A" w:rsidRDefault="007B1C5A" w:rsidP="007E2DB1">
      <w:pPr>
        <w:ind w:left="426"/>
        <w:jc w:val="thaiDistribute"/>
        <w:rPr>
          <w:sz w:val="17"/>
          <w:szCs w:val="17"/>
        </w:rPr>
      </w:pPr>
    </w:p>
    <w:p w14:paraId="1C8BF67B" w14:textId="3491F3B5" w:rsidR="00B5395D" w:rsidRDefault="00B5395D" w:rsidP="007E2DB1">
      <w:pPr>
        <w:ind w:left="426"/>
        <w:jc w:val="thaiDistribute"/>
        <w:rPr>
          <w:sz w:val="17"/>
          <w:szCs w:val="17"/>
        </w:rPr>
      </w:pPr>
    </w:p>
    <w:p w14:paraId="5E3F4995" w14:textId="3CF6C95F" w:rsidR="00794797" w:rsidRDefault="00794797" w:rsidP="007E2DB1">
      <w:pPr>
        <w:ind w:left="426"/>
        <w:jc w:val="thaiDistribute"/>
        <w:rPr>
          <w:sz w:val="17"/>
          <w:szCs w:val="17"/>
        </w:rPr>
      </w:pPr>
    </w:p>
    <w:p w14:paraId="62981F18" w14:textId="00EDD6E8" w:rsidR="00794797" w:rsidRDefault="00794797" w:rsidP="007E2DB1">
      <w:pPr>
        <w:ind w:left="426"/>
        <w:jc w:val="thaiDistribute"/>
        <w:rPr>
          <w:sz w:val="17"/>
          <w:szCs w:val="17"/>
        </w:rPr>
      </w:pPr>
    </w:p>
    <w:p w14:paraId="3F5A2712" w14:textId="77777777" w:rsidR="00794797" w:rsidRDefault="00794797" w:rsidP="007E2DB1">
      <w:pPr>
        <w:ind w:left="426"/>
        <w:jc w:val="thaiDistribute"/>
        <w:rPr>
          <w:sz w:val="17"/>
          <w:szCs w:val="17"/>
        </w:rPr>
      </w:pPr>
    </w:p>
    <w:p w14:paraId="4BEEA280" w14:textId="77777777" w:rsidR="007B1C5A" w:rsidRDefault="007B1C5A" w:rsidP="007E2DB1">
      <w:pPr>
        <w:ind w:left="426"/>
        <w:jc w:val="thaiDistribute"/>
        <w:rPr>
          <w:sz w:val="17"/>
          <w:szCs w:val="17"/>
        </w:rPr>
      </w:pPr>
    </w:p>
    <w:p w14:paraId="614B709F" w14:textId="77777777" w:rsidR="007B1C5A" w:rsidRDefault="007B1C5A" w:rsidP="007E2DB1">
      <w:pPr>
        <w:ind w:left="426"/>
        <w:jc w:val="thaiDistribute"/>
        <w:rPr>
          <w:sz w:val="17"/>
          <w:szCs w:val="17"/>
        </w:rPr>
      </w:pPr>
    </w:p>
    <w:p w14:paraId="0C2937FC" w14:textId="1CDCE50A" w:rsidR="006F5D2F" w:rsidRPr="00A01895" w:rsidRDefault="006F5D2F" w:rsidP="007E2DB1">
      <w:pPr>
        <w:ind w:left="426"/>
        <w:jc w:val="thaiDistribute"/>
        <w:rPr>
          <w:sz w:val="17"/>
          <w:szCs w:val="17"/>
        </w:rPr>
      </w:pPr>
      <w:r w:rsidRPr="00A01895">
        <w:rPr>
          <w:sz w:val="17"/>
          <w:szCs w:val="17"/>
        </w:rPr>
        <w:t>The outstanding balance of trade</w:t>
      </w:r>
      <w:r w:rsidR="00F25DBB" w:rsidRPr="00A01895">
        <w:rPr>
          <w:sz w:val="17"/>
          <w:szCs w:val="17"/>
        </w:rPr>
        <w:t xml:space="preserve"> accounts receivable – related part</w:t>
      </w:r>
      <w:r w:rsidR="00533337" w:rsidRPr="00A01895">
        <w:rPr>
          <w:sz w:val="17"/>
          <w:szCs w:val="17"/>
        </w:rPr>
        <w:t>ies</w:t>
      </w:r>
      <w:r w:rsidRPr="00A01895">
        <w:rPr>
          <w:sz w:val="17"/>
          <w:szCs w:val="17"/>
        </w:rPr>
        <w:t xml:space="preserve"> are classified by aging as follows:-</w:t>
      </w:r>
    </w:p>
    <w:p w14:paraId="24556463" w14:textId="77777777" w:rsidR="00A25C2D" w:rsidRPr="00A01895"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01895" w14:paraId="379E20E4" w14:textId="77777777" w:rsidTr="0080234A">
        <w:trPr>
          <w:trHeight w:hRule="exact" w:val="187"/>
        </w:trPr>
        <w:tc>
          <w:tcPr>
            <w:tcW w:w="3360" w:type="dxa"/>
            <w:vAlign w:val="center"/>
          </w:tcPr>
          <w:p w14:paraId="7AF8F963" w14:textId="77777777" w:rsidR="006F5D2F" w:rsidRPr="00A01895" w:rsidRDefault="006F5D2F" w:rsidP="000B6E08">
            <w:pPr>
              <w:spacing w:line="340" w:lineRule="exact"/>
              <w:rPr>
                <w:sz w:val="15"/>
                <w:szCs w:val="15"/>
              </w:rPr>
            </w:pPr>
            <w:r w:rsidRPr="00A01895">
              <w:rPr>
                <w:sz w:val="16"/>
                <w:szCs w:val="16"/>
              </w:rPr>
              <w:t xml:space="preserve">    </w:t>
            </w:r>
            <w:r w:rsidRPr="00A01895">
              <w:rPr>
                <w:sz w:val="15"/>
                <w:szCs w:val="15"/>
              </w:rPr>
              <w:t xml:space="preserve">                                                                                                                                                     </w:t>
            </w:r>
          </w:p>
        </w:tc>
        <w:tc>
          <w:tcPr>
            <w:tcW w:w="5778" w:type="dxa"/>
            <w:gridSpan w:val="8"/>
            <w:tcBorders>
              <w:bottom w:val="single" w:sz="4" w:space="0" w:color="auto"/>
            </w:tcBorders>
            <w:vAlign w:val="bottom"/>
          </w:tcPr>
          <w:p w14:paraId="3C84397C"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59E4943" w14:textId="77777777" w:rsidTr="0080234A">
        <w:trPr>
          <w:trHeight w:hRule="exact" w:val="284"/>
        </w:trPr>
        <w:tc>
          <w:tcPr>
            <w:tcW w:w="3360" w:type="dxa"/>
            <w:vAlign w:val="center"/>
          </w:tcPr>
          <w:p w14:paraId="4860924F" w14:textId="77777777" w:rsidR="006F5D2F" w:rsidRPr="00A01895"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01895" w:rsidRDefault="006F5D2F" w:rsidP="000B6E08">
            <w:pPr>
              <w:pBdr>
                <w:bottom w:val="single" w:sz="4" w:space="1" w:color="auto"/>
              </w:pBdr>
              <w:jc w:val="center"/>
              <w:rPr>
                <w:sz w:val="15"/>
                <w:szCs w:val="15"/>
              </w:rPr>
            </w:pPr>
            <w:r w:rsidRPr="00A01895">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01895" w:rsidRDefault="006F5D2F" w:rsidP="000B6E08">
            <w:pPr>
              <w:pBdr>
                <w:bottom w:val="single" w:sz="4" w:space="1" w:color="auto"/>
              </w:pBdr>
              <w:jc w:val="center"/>
              <w:rPr>
                <w:sz w:val="15"/>
                <w:szCs w:val="15"/>
              </w:rPr>
            </w:pPr>
            <w:r w:rsidRPr="00A01895">
              <w:rPr>
                <w:sz w:val="16"/>
                <w:szCs w:val="16"/>
              </w:rPr>
              <w:t>Separate Financial Statement</w:t>
            </w:r>
          </w:p>
        </w:tc>
      </w:tr>
      <w:tr w:rsidR="0080234A" w:rsidRPr="00A01895" w14:paraId="3C5293D9" w14:textId="77777777">
        <w:trPr>
          <w:trHeight w:hRule="exact" w:val="284"/>
        </w:trPr>
        <w:tc>
          <w:tcPr>
            <w:tcW w:w="3360" w:type="dxa"/>
            <w:vAlign w:val="center"/>
          </w:tcPr>
          <w:p w14:paraId="346D6DE6" w14:textId="77777777" w:rsidR="0080234A" w:rsidRPr="00A01895" w:rsidRDefault="0080234A" w:rsidP="000B6E08">
            <w:pPr>
              <w:spacing w:line="340" w:lineRule="exact"/>
              <w:rPr>
                <w:sz w:val="15"/>
                <w:szCs w:val="15"/>
              </w:rPr>
            </w:pPr>
          </w:p>
        </w:tc>
        <w:tc>
          <w:tcPr>
            <w:tcW w:w="1491" w:type="dxa"/>
            <w:gridSpan w:val="2"/>
            <w:vAlign w:val="bottom"/>
          </w:tcPr>
          <w:p w14:paraId="651DF33C" w14:textId="32E333A9" w:rsidR="0080234A" w:rsidRPr="00A01895" w:rsidRDefault="00D031A8" w:rsidP="004A14C5">
            <w:pPr>
              <w:pBdr>
                <w:bottom w:val="single" w:sz="4" w:space="1" w:color="auto"/>
              </w:pBdr>
              <w:tabs>
                <w:tab w:val="left" w:pos="1440"/>
                <w:tab w:val="left" w:pos="2160"/>
              </w:tabs>
              <w:jc w:val="center"/>
              <w:rPr>
                <w:sz w:val="15"/>
                <w:szCs w:val="15"/>
                <w:cs/>
              </w:rPr>
            </w:pPr>
            <w:r>
              <w:rPr>
                <w:sz w:val="15"/>
                <w:szCs w:val="15"/>
              </w:rPr>
              <w:t>September</w:t>
            </w:r>
            <w:r w:rsidR="007B1C5A">
              <w:rPr>
                <w:sz w:val="15"/>
                <w:szCs w:val="15"/>
              </w:rPr>
              <w:t xml:space="preserve"> 30</w:t>
            </w:r>
            <w:r w:rsidR="0080234A" w:rsidRPr="00A01895">
              <w:rPr>
                <w:sz w:val="15"/>
                <w:szCs w:val="15"/>
              </w:rPr>
              <w:t>, 20</w:t>
            </w:r>
            <w:r w:rsidR="00574000" w:rsidRPr="00A01895">
              <w:rPr>
                <w:sz w:val="15"/>
                <w:szCs w:val="15"/>
              </w:rPr>
              <w:t>2</w:t>
            </w:r>
            <w:r w:rsidR="003440C8" w:rsidRPr="00A01895">
              <w:rPr>
                <w:sz w:val="15"/>
                <w:szCs w:val="15"/>
              </w:rPr>
              <w:t>1</w:t>
            </w:r>
          </w:p>
        </w:tc>
        <w:tc>
          <w:tcPr>
            <w:tcW w:w="1418" w:type="dxa"/>
            <w:gridSpan w:val="2"/>
            <w:vAlign w:val="bottom"/>
          </w:tcPr>
          <w:p w14:paraId="4909271A" w14:textId="3377089E" w:rsidR="0080234A" w:rsidRPr="00A01895" w:rsidRDefault="0080234A" w:rsidP="004A14C5">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451" w:type="dxa"/>
            <w:gridSpan w:val="2"/>
            <w:vAlign w:val="bottom"/>
          </w:tcPr>
          <w:p w14:paraId="7F2DF645" w14:textId="5D761874" w:rsidR="0080234A" w:rsidRPr="00A01895" w:rsidRDefault="00D031A8" w:rsidP="004A14C5">
            <w:pPr>
              <w:pBdr>
                <w:bottom w:val="single" w:sz="4" w:space="1" w:color="auto"/>
              </w:pBdr>
              <w:tabs>
                <w:tab w:val="left" w:pos="1440"/>
                <w:tab w:val="left" w:pos="2160"/>
              </w:tabs>
              <w:jc w:val="center"/>
              <w:rPr>
                <w:sz w:val="15"/>
                <w:szCs w:val="15"/>
              </w:rPr>
            </w:pPr>
            <w:r>
              <w:rPr>
                <w:sz w:val="15"/>
                <w:szCs w:val="15"/>
              </w:rPr>
              <w:t>September</w:t>
            </w:r>
            <w:r w:rsidR="007B1C5A">
              <w:rPr>
                <w:sz w:val="15"/>
                <w:szCs w:val="15"/>
              </w:rPr>
              <w:t xml:space="preserve"> 30</w:t>
            </w:r>
            <w:r w:rsidR="0080234A" w:rsidRPr="00A01895">
              <w:rPr>
                <w:sz w:val="15"/>
                <w:szCs w:val="15"/>
              </w:rPr>
              <w:t>, 20</w:t>
            </w:r>
            <w:r w:rsidR="00574000" w:rsidRPr="00A01895">
              <w:rPr>
                <w:sz w:val="15"/>
                <w:szCs w:val="15"/>
              </w:rPr>
              <w:t>2</w:t>
            </w:r>
            <w:r w:rsidR="003440C8" w:rsidRPr="00A01895">
              <w:rPr>
                <w:sz w:val="15"/>
                <w:szCs w:val="15"/>
              </w:rPr>
              <w:t>1</w:t>
            </w:r>
          </w:p>
        </w:tc>
        <w:tc>
          <w:tcPr>
            <w:tcW w:w="1418" w:type="dxa"/>
            <w:gridSpan w:val="2"/>
            <w:vAlign w:val="bottom"/>
          </w:tcPr>
          <w:p w14:paraId="214DAF80" w14:textId="46115BC1" w:rsidR="0080234A" w:rsidRPr="00A01895" w:rsidRDefault="0080234A" w:rsidP="002E6760">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590A5A" w:rsidRPr="00A01895" w14:paraId="2232D44C" w14:textId="77777777" w:rsidTr="00733F01">
        <w:trPr>
          <w:gridAfter w:val="1"/>
          <w:wAfter w:w="81" w:type="dxa"/>
          <w:trHeight w:hRule="exact" w:val="284"/>
        </w:trPr>
        <w:tc>
          <w:tcPr>
            <w:tcW w:w="3360" w:type="dxa"/>
            <w:vAlign w:val="bottom"/>
          </w:tcPr>
          <w:p w14:paraId="46FEB736" w14:textId="77777777" w:rsidR="00590A5A" w:rsidRPr="00A01895" w:rsidRDefault="00590A5A" w:rsidP="000B6E08">
            <w:pPr>
              <w:rPr>
                <w:sz w:val="15"/>
                <w:szCs w:val="15"/>
                <w:cs/>
              </w:rPr>
            </w:pPr>
            <w:r w:rsidRPr="00A01895">
              <w:rPr>
                <w:sz w:val="15"/>
                <w:szCs w:val="15"/>
              </w:rPr>
              <w:t>Current</w:t>
            </w:r>
          </w:p>
        </w:tc>
        <w:tc>
          <w:tcPr>
            <w:tcW w:w="1410" w:type="dxa"/>
            <w:vAlign w:val="bottom"/>
          </w:tcPr>
          <w:p w14:paraId="34C7621E" w14:textId="303744FA" w:rsidR="00590A5A" w:rsidRPr="00A01895" w:rsidRDefault="006B66DB" w:rsidP="002A53B5">
            <w:pPr>
              <w:tabs>
                <w:tab w:val="left" w:pos="1122"/>
              </w:tabs>
              <w:ind w:left="72"/>
              <w:jc w:val="right"/>
              <w:rPr>
                <w:sz w:val="15"/>
                <w:szCs w:val="15"/>
              </w:rPr>
            </w:pPr>
            <w:r w:rsidRPr="00A01895">
              <w:rPr>
                <w:sz w:val="15"/>
                <w:szCs w:val="15"/>
              </w:rPr>
              <w:t>-</w:t>
            </w:r>
          </w:p>
        </w:tc>
        <w:tc>
          <w:tcPr>
            <w:tcW w:w="1418" w:type="dxa"/>
            <w:gridSpan w:val="2"/>
            <w:vAlign w:val="bottom"/>
          </w:tcPr>
          <w:p w14:paraId="600BE805" w14:textId="6D7A96C5" w:rsidR="00590A5A" w:rsidRPr="00A01895" w:rsidRDefault="003440C8" w:rsidP="00590A5A">
            <w:pPr>
              <w:jc w:val="right"/>
              <w:rPr>
                <w:sz w:val="15"/>
                <w:szCs w:val="15"/>
              </w:rPr>
            </w:pPr>
            <w:r w:rsidRPr="00A01895">
              <w:rPr>
                <w:sz w:val="15"/>
                <w:szCs w:val="15"/>
              </w:rPr>
              <w:t>6,642,107.</w:t>
            </w:r>
            <w:r w:rsidR="00B36FA8" w:rsidRPr="00A01895">
              <w:rPr>
                <w:sz w:val="15"/>
                <w:szCs w:val="15"/>
              </w:rPr>
              <w:t>7</w:t>
            </w:r>
            <w:r w:rsidRPr="00A01895">
              <w:rPr>
                <w:sz w:val="15"/>
                <w:szCs w:val="15"/>
              </w:rPr>
              <w:t>4</w:t>
            </w:r>
          </w:p>
        </w:tc>
        <w:tc>
          <w:tcPr>
            <w:tcW w:w="1451" w:type="dxa"/>
            <w:gridSpan w:val="2"/>
            <w:vAlign w:val="bottom"/>
          </w:tcPr>
          <w:p w14:paraId="43D100D3" w14:textId="591903A5" w:rsidR="00590A5A" w:rsidRPr="00A01895" w:rsidRDefault="00E74AEF" w:rsidP="002A53B5">
            <w:pPr>
              <w:ind w:left="72"/>
              <w:jc w:val="right"/>
              <w:rPr>
                <w:sz w:val="15"/>
                <w:szCs w:val="15"/>
              </w:rPr>
            </w:pPr>
            <w:r>
              <w:rPr>
                <w:sz w:val="15"/>
                <w:szCs w:val="15"/>
              </w:rPr>
              <w:t>5,875,000.00</w:t>
            </w:r>
          </w:p>
        </w:tc>
        <w:tc>
          <w:tcPr>
            <w:tcW w:w="1418" w:type="dxa"/>
            <w:gridSpan w:val="2"/>
            <w:vAlign w:val="bottom"/>
          </w:tcPr>
          <w:p w14:paraId="441985E7" w14:textId="1F09D03D" w:rsidR="00590A5A" w:rsidRPr="00A01895" w:rsidRDefault="003440C8" w:rsidP="00590A5A">
            <w:pPr>
              <w:ind w:left="-74" w:right="34"/>
              <w:jc w:val="right"/>
              <w:rPr>
                <w:sz w:val="15"/>
                <w:szCs w:val="15"/>
              </w:rPr>
            </w:pPr>
            <w:r w:rsidRPr="00A01895">
              <w:rPr>
                <w:sz w:val="15"/>
                <w:szCs w:val="15"/>
              </w:rPr>
              <w:t>-</w:t>
            </w:r>
          </w:p>
        </w:tc>
      </w:tr>
      <w:tr w:rsidR="002A53B5" w:rsidRPr="00A01895" w14:paraId="352BDAFA" w14:textId="77777777" w:rsidTr="00733F01">
        <w:trPr>
          <w:gridAfter w:val="1"/>
          <w:wAfter w:w="81" w:type="dxa"/>
          <w:trHeight w:hRule="exact" w:val="284"/>
        </w:trPr>
        <w:tc>
          <w:tcPr>
            <w:tcW w:w="3360" w:type="dxa"/>
            <w:vAlign w:val="bottom"/>
          </w:tcPr>
          <w:p w14:paraId="1307383C" w14:textId="77777777" w:rsidR="002A53B5" w:rsidRPr="00A01895" w:rsidRDefault="002A53B5" w:rsidP="00590A5A">
            <w:pPr>
              <w:rPr>
                <w:sz w:val="15"/>
                <w:szCs w:val="15"/>
                <w:cs/>
              </w:rPr>
            </w:pPr>
            <w:r w:rsidRPr="00A01895">
              <w:rPr>
                <w:sz w:val="15"/>
                <w:szCs w:val="15"/>
              </w:rPr>
              <w:t>Overdue         30 days</w:t>
            </w:r>
          </w:p>
        </w:tc>
        <w:tc>
          <w:tcPr>
            <w:tcW w:w="1410" w:type="dxa"/>
            <w:vAlign w:val="bottom"/>
          </w:tcPr>
          <w:p w14:paraId="17051A5C" w14:textId="535E0628"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9D0F69E" w14:textId="16D146A1"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2091D1E9" w14:textId="2FADB6EC" w:rsidR="002A53B5" w:rsidRPr="00A01895" w:rsidRDefault="00E74AEF" w:rsidP="00F2362F">
            <w:pPr>
              <w:tabs>
                <w:tab w:val="left" w:pos="1122"/>
              </w:tabs>
              <w:ind w:left="42"/>
              <w:jc w:val="right"/>
              <w:rPr>
                <w:sz w:val="15"/>
                <w:szCs w:val="15"/>
              </w:rPr>
            </w:pPr>
            <w:r>
              <w:rPr>
                <w:sz w:val="15"/>
                <w:szCs w:val="15"/>
              </w:rPr>
              <w:t>-</w:t>
            </w:r>
          </w:p>
        </w:tc>
        <w:tc>
          <w:tcPr>
            <w:tcW w:w="1418" w:type="dxa"/>
            <w:gridSpan w:val="2"/>
            <w:vAlign w:val="bottom"/>
          </w:tcPr>
          <w:p w14:paraId="152E8833" w14:textId="1D8FC731" w:rsidR="002A53B5" w:rsidRPr="00A01895" w:rsidRDefault="003440C8" w:rsidP="00590A5A">
            <w:pPr>
              <w:ind w:right="34"/>
              <w:jc w:val="right"/>
              <w:rPr>
                <w:sz w:val="15"/>
                <w:szCs w:val="15"/>
              </w:rPr>
            </w:pPr>
            <w:r w:rsidRPr="00A01895">
              <w:rPr>
                <w:sz w:val="15"/>
                <w:szCs w:val="15"/>
              </w:rPr>
              <w:t>5,875,000.00</w:t>
            </w:r>
          </w:p>
        </w:tc>
      </w:tr>
      <w:tr w:rsidR="002A53B5" w:rsidRPr="00A01895" w14:paraId="0E192027" w14:textId="77777777" w:rsidTr="00733F01">
        <w:trPr>
          <w:gridAfter w:val="1"/>
          <w:wAfter w:w="81" w:type="dxa"/>
          <w:trHeight w:hRule="exact" w:val="284"/>
        </w:trPr>
        <w:tc>
          <w:tcPr>
            <w:tcW w:w="3360" w:type="dxa"/>
            <w:vAlign w:val="bottom"/>
          </w:tcPr>
          <w:p w14:paraId="6E7C897A" w14:textId="77777777" w:rsidR="002A53B5" w:rsidRPr="00A01895" w:rsidRDefault="002A53B5" w:rsidP="00590A5A">
            <w:pPr>
              <w:rPr>
                <w:sz w:val="15"/>
                <w:szCs w:val="15"/>
              </w:rPr>
            </w:pPr>
            <w:r w:rsidRPr="00A01895">
              <w:rPr>
                <w:sz w:val="15"/>
                <w:szCs w:val="15"/>
              </w:rPr>
              <w:t xml:space="preserve">                       31    -     60 days </w:t>
            </w:r>
          </w:p>
        </w:tc>
        <w:tc>
          <w:tcPr>
            <w:tcW w:w="1410" w:type="dxa"/>
            <w:vAlign w:val="bottom"/>
          </w:tcPr>
          <w:p w14:paraId="3AB2F34C" w14:textId="591F167B"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7E2C8CB0" w14:textId="758F4449"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0E1E333A" w14:textId="364F3761" w:rsidR="002A53B5" w:rsidRPr="00A01895" w:rsidRDefault="00E74AEF" w:rsidP="00F2362F">
            <w:pPr>
              <w:tabs>
                <w:tab w:val="left" w:pos="1122"/>
              </w:tabs>
              <w:ind w:left="42"/>
              <w:jc w:val="right"/>
              <w:rPr>
                <w:sz w:val="15"/>
                <w:szCs w:val="15"/>
              </w:rPr>
            </w:pPr>
            <w:r>
              <w:rPr>
                <w:sz w:val="15"/>
                <w:szCs w:val="15"/>
              </w:rPr>
              <w:t>-</w:t>
            </w:r>
          </w:p>
        </w:tc>
        <w:tc>
          <w:tcPr>
            <w:tcW w:w="1418" w:type="dxa"/>
            <w:gridSpan w:val="2"/>
            <w:vAlign w:val="bottom"/>
          </w:tcPr>
          <w:p w14:paraId="379FF224" w14:textId="2FD9773F" w:rsidR="002A53B5" w:rsidRPr="00A01895" w:rsidRDefault="003440C8" w:rsidP="00590A5A">
            <w:pPr>
              <w:ind w:right="34"/>
              <w:jc w:val="right"/>
              <w:rPr>
                <w:sz w:val="15"/>
                <w:szCs w:val="15"/>
              </w:rPr>
            </w:pPr>
            <w:r w:rsidRPr="00A01895">
              <w:rPr>
                <w:sz w:val="15"/>
                <w:szCs w:val="15"/>
              </w:rPr>
              <w:t>-</w:t>
            </w:r>
          </w:p>
        </w:tc>
      </w:tr>
      <w:tr w:rsidR="002A53B5" w:rsidRPr="00A01895" w14:paraId="43223096" w14:textId="77777777" w:rsidTr="00733F01">
        <w:trPr>
          <w:gridAfter w:val="1"/>
          <w:wAfter w:w="81" w:type="dxa"/>
          <w:trHeight w:hRule="exact" w:val="284"/>
        </w:trPr>
        <w:tc>
          <w:tcPr>
            <w:tcW w:w="3360" w:type="dxa"/>
            <w:vAlign w:val="bottom"/>
          </w:tcPr>
          <w:p w14:paraId="74F3402C" w14:textId="77777777" w:rsidR="002A53B5" w:rsidRPr="00A01895" w:rsidRDefault="002A53B5" w:rsidP="00590A5A">
            <w:pPr>
              <w:rPr>
                <w:sz w:val="15"/>
                <w:szCs w:val="15"/>
              </w:rPr>
            </w:pPr>
            <w:r w:rsidRPr="00A01895">
              <w:rPr>
                <w:sz w:val="15"/>
                <w:szCs w:val="15"/>
              </w:rPr>
              <w:t xml:space="preserve">                       61    -     90 days   </w:t>
            </w:r>
          </w:p>
        </w:tc>
        <w:tc>
          <w:tcPr>
            <w:tcW w:w="1410" w:type="dxa"/>
            <w:vAlign w:val="bottom"/>
          </w:tcPr>
          <w:p w14:paraId="32F1C72E" w14:textId="18AE4062"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0072F878" w14:textId="71B0017F"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5B2D561" w14:textId="180C4E32" w:rsidR="002A53B5" w:rsidRPr="00A01895" w:rsidRDefault="00E74AEF" w:rsidP="00F2362F">
            <w:pPr>
              <w:tabs>
                <w:tab w:val="left" w:pos="1122"/>
              </w:tabs>
              <w:ind w:left="42"/>
              <w:jc w:val="right"/>
              <w:rPr>
                <w:sz w:val="15"/>
                <w:szCs w:val="15"/>
              </w:rPr>
            </w:pPr>
            <w:r>
              <w:rPr>
                <w:sz w:val="15"/>
                <w:szCs w:val="15"/>
              </w:rPr>
              <w:t>-</w:t>
            </w:r>
          </w:p>
        </w:tc>
        <w:tc>
          <w:tcPr>
            <w:tcW w:w="1418" w:type="dxa"/>
            <w:gridSpan w:val="2"/>
            <w:vAlign w:val="bottom"/>
          </w:tcPr>
          <w:p w14:paraId="48B0D683" w14:textId="44C07A90" w:rsidR="002A53B5" w:rsidRPr="00A01895" w:rsidRDefault="003440C8" w:rsidP="00590A5A">
            <w:pPr>
              <w:ind w:right="34"/>
              <w:jc w:val="right"/>
              <w:rPr>
                <w:sz w:val="15"/>
                <w:szCs w:val="15"/>
              </w:rPr>
            </w:pPr>
            <w:r w:rsidRPr="00A01895">
              <w:rPr>
                <w:sz w:val="15"/>
                <w:szCs w:val="15"/>
              </w:rPr>
              <w:t>-</w:t>
            </w:r>
          </w:p>
        </w:tc>
      </w:tr>
      <w:tr w:rsidR="002A53B5" w:rsidRPr="00A01895" w14:paraId="27F6458C" w14:textId="77777777" w:rsidTr="00733F01">
        <w:trPr>
          <w:gridAfter w:val="1"/>
          <w:wAfter w:w="81" w:type="dxa"/>
          <w:trHeight w:hRule="exact" w:val="284"/>
        </w:trPr>
        <w:tc>
          <w:tcPr>
            <w:tcW w:w="3360" w:type="dxa"/>
            <w:vAlign w:val="bottom"/>
          </w:tcPr>
          <w:p w14:paraId="11AED1E5" w14:textId="77777777" w:rsidR="002A53B5" w:rsidRPr="00A01895" w:rsidRDefault="002A53B5" w:rsidP="00590A5A">
            <w:pPr>
              <w:rPr>
                <w:sz w:val="15"/>
                <w:szCs w:val="15"/>
              </w:rPr>
            </w:pPr>
            <w:r w:rsidRPr="00A01895">
              <w:rPr>
                <w:sz w:val="15"/>
                <w:szCs w:val="15"/>
              </w:rPr>
              <w:t xml:space="preserve">                       91    -   180 days</w:t>
            </w:r>
          </w:p>
        </w:tc>
        <w:tc>
          <w:tcPr>
            <w:tcW w:w="1410" w:type="dxa"/>
            <w:vAlign w:val="bottom"/>
          </w:tcPr>
          <w:p w14:paraId="7AB70B24" w14:textId="6FE89EF4"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B3352D2" w14:textId="083657C8"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AFD2E1C" w14:textId="2B20925B" w:rsidR="002A53B5" w:rsidRPr="00A01895" w:rsidRDefault="00E74AEF" w:rsidP="00F2362F">
            <w:pPr>
              <w:tabs>
                <w:tab w:val="left" w:pos="1122"/>
              </w:tabs>
              <w:ind w:left="42"/>
              <w:jc w:val="right"/>
              <w:rPr>
                <w:sz w:val="15"/>
                <w:szCs w:val="15"/>
              </w:rPr>
            </w:pPr>
            <w:r>
              <w:rPr>
                <w:sz w:val="15"/>
                <w:szCs w:val="15"/>
              </w:rPr>
              <w:t>-</w:t>
            </w:r>
          </w:p>
        </w:tc>
        <w:tc>
          <w:tcPr>
            <w:tcW w:w="1418" w:type="dxa"/>
            <w:gridSpan w:val="2"/>
            <w:vAlign w:val="bottom"/>
          </w:tcPr>
          <w:p w14:paraId="3DDED09F" w14:textId="272AB583" w:rsidR="002A53B5" w:rsidRPr="00A01895" w:rsidRDefault="003440C8" w:rsidP="00590A5A">
            <w:pPr>
              <w:ind w:right="34"/>
              <w:jc w:val="right"/>
              <w:rPr>
                <w:sz w:val="15"/>
                <w:szCs w:val="15"/>
              </w:rPr>
            </w:pPr>
            <w:r w:rsidRPr="00A01895">
              <w:rPr>
                <w:sz w:val="15"/>
                <w:szCs w:val="15"/>
              </w:rPr>
              <w:t>-</w:t>
            </w:r>
          </w:p>
        </w:tc>
      </w:tr>
      <w:tr w:rsidR="002A53B5" w:rsidRPr="00A01895" w14:paraId="5485BCA9" w14:textId="77777777" w:rsidTr="00733F01">
        <w:trPr>
          <w:gridAfter w:val="1"/>
          <w:wAfter w:w="81" w:type="dxa"/>
          <w:trHeight w:hRule="exact" w:val="284"/>
        </w:trPr>
        <w:tc>
          <w:tcPr>
            <w:tcW w:w="3360" w:type="dxa"/>
            <w:vAlign w:val="bottom"/>
          </w:tcPr>
          <w:p w14:paraId="2DD6C0E9" w14:textId="77777777" w:rsidR="002A53B5" w:rsidRPr="00A01895" w:rsidRDefault="002A53B5" w:rsidP="00590A5A">
            <w:pPr>
              <w:rPr>
                <w:sz w:val="15"/>
                <w:szCs w:val="15"/>
              </w:rPr>
            </w:pPr>
            <w:r w:rsidRPr="00A01895">
              <w:rPr>
                <w:sz w:val="15"/>
                <w:szCs w:val="15"/>
              </w:rPr>
              <w:t xml:space="preserve">                     181    -   365 days</w:t>
            </w:r>
          </w:p>
        </w:tc>
        <w:tc>
          <w:tcPr>
            <w:tcW w:w="1410" w:type="dxa"/>
            <w:vAlign w:val="bottom"/>
          </w:tcPr>
          <w:p w14:paraId="22B37533" w14:textId="4A26EF0D"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9A3F51A" w14:textId="27D243D6"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01FEBC8B" w14:textId="1B9B7DC2" w:rsidR="002A53B5" w:rsidRPr="00A01895" w:rsidRDefault="00E74AEF" w:rsidP="00F2362F">
            <w:pPr>
              <w:tabs>
                <w:tab w:val="left" w:pos="1122"/>
              </w:tabs>
              <w:ind w:left="42"/>
              <w:jc w:val="right"/>
              <w:rPr>
                <w:sz w:val="15"/>
                <w:szCs w:val="15"/>
              </w:rPr>
            </w:pPr>
            <w:r>
              <w:rPr>
                <w:sz w:val="15"/>
                <w:szCs w:val="15"/>
              </w:rPr>
              <w:t>-</w:t>
            </w:r>
          </w:p>
        </w:tc>
        <w:tc>
          <w:tcPr>
            <w:tcW w:w="1418" w:type="dxa"/>
            <w:gridSpan w:val="2"/>
            <w:vAlign w:val="bottom"/>
          </w:tcPr>
          <w:p w14:paraId="2493C8A9" w14:textId="2C823C35" w:rsidR="002A53B5" w:rsidRPr="00A01895" w:rsidRDefault="003440C8" w:rsidP="00590A5A">
            <w:pPr>
              <w:ind w:right="34"/>
              <w:jc w:val="right"/>
              <w:rPr>
                <w:sz w:val="15"/>
                <w:szCs w:val="15"/>
              </w:rPr>
            </w:pPr>
            <w:r w:rsidRPr="00A01895">
              <w:rPr>
                <w:sz w:val="15"/>
                <w:szCs w:val="15"/>
              </w:rPr>
              <w:t>-</w:t>
            </w:r>
          </w:p>
        </w:tc>
      </w:tr>
      <w:tr w:rsidR="002A53B5" w:rsidRPr="00A01895" w14:paraId="50A40E9C" w14:textId="77777777" w:rsidTr="00733F01">
        <w:trPr>
          <w:gridAfter w:val="1"/>
          <w:wAfter w:w="81" w:type="dxa"/>
          <w:trHeight w:hRule="exact" w:val="284"/>
        </w:trPr>
        <w:tc>
          <w:tcPr>
            <w:tcW w:w="3360" w:type="dxa"/>
            <w:vAlign w:val="bottom"/>
          </w:tcPr>
          <w:p w14:paraId="29A371E4" w14:textId="77777777" w:rsidR="002A53B5" w:rsidRPr="00A01895" w:rsidRDefault="002A53B5" w:rsidP="00590A5A">
            <w:pPr>
              <w:rPr>
                <w:sz w:val="15"/>
                <w:szCs w:val="15"/>
              </w:rPr>
            </w:pPr>
            <w:r w:rsidRPr="00A01895">
              <w:rPr>
                <w:sz w:val="15"/>
                <w:szCs w:val="15"/>
              </w:rPr>
              <w:t xml:space="preserve">                       Over    365 days</w:t>
            </w:r>
          </w:p>
        </w:tc>
        <w:tc>
          <w:tcPr>
            <w:tcW w:w="1410" w:type="dxa"/>
            <w:vAlign w:val="bottom"/>
          </w:tcPr>
          <w:p w14:paraId="7E551124" w14:textId="52AD9BAA" w:rsidR="002A53B5" w:rsidRPr="00A01895" w:rsidRDefault="006B66DB" w:rsidP="00733F01">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207F7FB3" w14:textId="48813AB7" w:rsidR="002A53B5" w:rsidRPr="00A01895" w:rsidRDefault="00574000" w:rsidP="00590A5A">
            <w:pPr>
              <w:pBdr>
                <w:bottom w:val="single" w:sz="4" w:space="1" w:color="auto"/>
              </w:pBdr>
              <w:ind w:left="72"/>
              <w:jc w:val="right"/>
              <w:rPr>
                <w:sz w:val="15"/>
                <w:szCs w:val="15"/>
              </w:rPr>
            </w:pPr>
            <w:r w:rsidRPr="00A01895">
              <w:rPr>
                <w:sz w:val="15"/>
                <w:szCs w:val="15"/>
              </w:rPr>
              <w:t>-</w:t>
            </w:r>
          </w:p>
        </w:tc>
        <w:tc>
          <w:tcPr>
            <w:tcW w:w="1451" w:type="dxa"/>
            <w:gridSpan w:val="2"/>
            <w:vAlign w:val="bottom"/>
          </w:tcPr>
          <w:p w14:paraId="5652C5FA" w14:textId="37344701" w:rsidR="002A53B5" w:rsidRPr="00A01895" w:rsidRDefault="00E74AEF" w:rsidP="00F2362F">
            <w:pPr>
              <w:pBdr>
                <w:bottom w:val="single" w:sz="4" w:space="1" w:color="auto"/>
              </w:pBdr>
              <w:tabs>
                <w:tab w:val="left" w:pos="1122"/>
              </w:tabs>
              <w:ind w:left="42"/>
              <w:jc w:val="right"/>
              <w:rPr>
                <w:sz w:val="15"/>
                <w:szCs w:val="15"/>
              </w:rPr>
            </w:pPr>
            <w:r>
              <w:rPr>
                <w:sz w:val="15"/>
                <w:szCs w:val="15"/>
              </w:rPr>
              <w:t>-</w:t>
            </w:r>
          </w:p>
        </w:tc>
        <w:tc>
          <w:tcPr>
            <w:tcW w:w="1418" w:type="dxa"/>
            <w:gridSpan w:val="2"/>
            <w:vAlign w:val="bottom"/>
          </w:tcPr>
          <w:p w14:paraId="4081DA64" w14:textId="1B4C7A06" w:rsidR="002A53B5" w:rsidRPr="00A01895" w:rsidRDefault="003440C8" w:rsidP="00590A5A">
            <w:pPr>
              <w:pBdr>
                <w:bottom w:val="single" w:sz="4" w:space="1" w:color="auto"/>
              </w:pBdr>
              <w:ind w:left="72" w:right="34"/>
              <w:jc w:val="right"/>
              <w:rPr>
                <w:sz w:val="15"/>
                <w:szCs w:val="15"/>
              </w:rPr>
            </w:pPr>
            <w:r w:rsidRPr="00A01895">
              <w:rPr>
                <w:sz w:val="15"/>
                <w:szCs w:val="15"/>
              </w:rPr>
              <w:t>-</w:t>
            </w:r>
          </w:p>
        </w:tc>
      </w:tr>
      <w:tr w:rsidR="002A53B5" w:rsidRPr="00A01895" w14:paraId="2DCD319A" w14:textId="77777777" w:rsidTr="00CA03F2">
        <w:trPr>
          <w:gridAfter w:val="1"/>
          <w:wAfter w:w="81" w:type="dxa"/>
          <w:trHeight w:hRule="exact" w:val="414"/>
        </w:trPr>
        <w:tc>
          <w:tcPr>
            <w:tcW w:w="3360" w:type="dxa"/>
            <w:vAlign w:val="bottom"/>
          </w:tcPr>
          <w:p w14:paraId="40D1602C" w14:textId="77777777" w:rsidR="002A53B5" w:rsidRPr="00A01895" w:rsidRDefault="002A53B5" w:rsidP="00533337">
            <w:pPr>
              <w:ind w:right="-78"/>
              <w:rPr>
                <w:sz w:val="15"/>
                <w:szCs w:val="15"/>
              </w:rPr>
            </w:pPr>
            <w:r w:rsidRPr="00A01895">
              <w:rPr>
                <w:sz w:val="17"/>
                <w:szCs w:val="17"/>
              </w:rPr>
              <w:t xml:space="preserve">Trade accounts receivable – related </w:t>
            </w:r>
            <w:r w:rsidR="00F25DBB" w:rsidRPr="00A01895">
              <w:rPr>
                <w:sz w:val="17"/>
                <w:szCs w:val="17"/>
              </w:rPr>
              <w:t>part</w:t>
            </w:r>
            <w:r w:rsidR="00533337" w:rsidRPr="00A01895">
              <w:rPr>
                <w:sz w:val="17"/>
                <w:szCs w:val="17"/>
              </w:rPr>
              <w:t>ies</w:t>
            </w:r>
            <w:r w:rsidRPr="00A01895">
              <w:rPr>
                <w:rFonts w:hint="cs"/>
                <w:sz w:val="15"/>
                <w:szCs w:val="15"/>
                <w:cs/>
              </w:rPr>
              <w:t xml:space="preserve"> </w:t>
            </w:r>
            <w:r w:rsidRPr="00A01895">
              <w:rPr>
                <w:sz w:val="15"/>
                <w:szCs w:val="15"/>
              </w:rPr>
              <w:t>- net</w:t>
            </w:r>
          </w:p>
        </w:tc>
        <w:tc>
          <w:tcPr>
            <w:tcW w:w="1410" w:type="dxa"/>
            <w:vAlign w:val="bottom"/>
          </w:tcPr>
          <w:p w14:paraId="3B63483C" w14:textId="6939AFB5" w:rsidR="002A53B5" w:rsidRPr="00A01895" w:rsidRDefault="006B66DB" w:rsidP="00733F01">
            <w:pPr>
              <w:pBdr>
                <w:bottom w:val="doub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6AD6EDE0" w14:textId="6E6475D8" w:rsidR="002A53B5" w:rsidRPr="00A01895" w:rsidRDefault="003440C8" w:rsidP="00590A5A">
            <w:pPr>
              <w:pBdr>
                <w:bottom w:val="double" w:sz="4" w:space="1" w:color="auto"/>
              </w:pBdr>
              <w:ind w:left="72"/>
              <w:jc w:val="right"/>
              <w:rPr>
                <w:sz w:val="15"/>
                <w:szCs w:val="15"/>
              </w:rPr>
            </w:pPr>
            <w:r w:rsidRPr="00A01895">
              <w:rPr>
                <w:sz w:val="15"/>
                <w:szCs w:val="15"/>
              </w:rPr>
              <w:t>6,642,107.74</w:t>
            </w:r>
          </w:p>
        </w:tc>
        <w:tc>
          <w:tcPr>
            <w:tcW w:w="1451" w:type="dxa"/>
            <w:gridSpan w:val="2"/>
            <w:vAlign w:val="bottom"/>
          </w:tcPr>
          <w:p w14:paraId="5270A089" w14:textId="13E7FFE5" w:rsidR="002A53B5" w:rsidRPr="00A01895" w:rsidRDefault="00E74AEF" w:rsidP="00566D26">
            <w:pPr>
              <w:pBdr>
                <w:bottom w:val="double" w:sz="4" w:space="1" w:color="auto"/>
              </w:pBdr>
              <w:ind w:left="72"/>
              <w:jc w:val="right"/>
              <w:rPr>
                <w:sz w:val="15"/>
                <w:szCs w:val="15"/>
              </w:rPr>
            </w:pPr>
            <w:r>
              <w:rPr>
                <w:sz w:val="15"/>
                <w:szCs w:val="15"/>
              </w:rPr>
              <w:t>5,875,000.00</w:t>
            </w:r>
          </w:p>
        </w:tc>
        <w:tc>
          <w:tcPr>
            <w:tcW w:w="1418" w:type="dxa"/>
            <w:gridSpan w:val="2"/>
            <w:vAlign w:val="bottom"/>
          </w:tcPr>
          <w:p w14:paraId="45CB92D8" w14:textId="74085EFB" w:rsidR="002A53B5" w:rsidRPr="00A01895" w:rsidRDefault="003440C8" w:rsidP="00590A5A">
            <w:pPr>
              <w:pBdr>
                <w:bottom w:val="double" w:sz="4" w:space="1" w:color="auto"/>
              </w:pBdr>
              <w:ind w:left="72" w:right="34"/>
              <w:jc w:val="right"/>
              <w:rPr>
                <w:sz w:val="15"/>
                <w:szCs w:val="15"/>
              </w:rPr>
            </w:pPr>
            <w:r w:rsidRPr="00A01895">
              <w:rPr>
                <w:sz w:val="15"/>
                <w:szCs w:val="15"/>
              </w:rPr>
              <w:t>5,875,000.00</w:t>
            </w:r>
          </w:p>
        </w:tc>
      </w:tr>
    </w:tbl>
    <w:p w14:paraId="33F49F36" w14:textId="6516A29F" w:rsidR="00E4543E" w:rsidRPr="00A01895" w:rsidRDefault="00E4543E" w:rsidP="00E4543E"/>
    <w:p w14:paraId="4A8CB248" w14:textId="5331EF44" w:rsidR="00FF52C5" w:rsidRPr="00A01895" w:rsidRDefault="00533337" w:rsidP="006562D9">
      <w:pPr>
        <w:pStyle w:val="ListParagraph"/>
        <w:numPr>
          <w:ilvl w:val="1"/>
          <w:numId w:val="22"/>
        </w:numPr>
        <w:spacing w:before="240"/>
        <w:rPr>
          <w:b/>
          <w:bCs/>
          <w:sz w:val="17"/>
        </w:rPr>
      </w:pPr>
      <w:r w:rsidRPr="00A01895">
        <w:rPr>
          <w:b/>
          <w:bCs/>
          <w:sz w:val="17"/>
        </w:rPr>
        <w:t xml:space="preserve">OTHER </w:t>
      </w:r>
      <w:r w:rsidR="00C6479B" w:rsidRPr="00A01895">
        <w:rPr>
          <w:b/>
          <w:bCs/>
          <w:sz w:val="17"/>
        </w:rPr>
        <w:t xml:space="preserve">CURRENT RECEIVABLES </w:t>
      </w:r>
      <w:r w:rsidR="00D73AE0" w:rsidRPr="00A01895">
        <w:rPr>
          <w:b/>
          <w:bCs/>
          <w:sz w:val="17"/>
        </w:rPr>
        <w:t>-</w:t>
      </w:r>
      <w:r w:rsidRPr="00A01895">
        <w:rPr>
          <w:b/>
          <w:bCs/>
          <w:sz w:val="17"/>
        </w:rPr>
        <w:t xml:space="preserve"> </w:t>
      </w:r>
      <w:r w:rsidR="00FF52C5" w:rsidRPr="00A01895">
        <w:rPr>
          <w:b/>
          <w:bCs/>
          <w:sz w:val="17"/>
        </w:rPr>
        <w:t xml:space="preserve"> RELATED </w:t>
      </w:r>
      <w:r w:rsidR="00F25DBB" w:rsidRPr="00A01895">
        <w:rPr>
          <w:b/>
          <w:bCs/>
          <w:sz w:val="17"/>
        </w:rPr>
        <w:t>PART</w:t>
      </w:r>
      <w:r w:rsidRPr="00A01895">
        <w:rPr>
          <w:b/>
          <w:bCs/>
          <w:sz w:val="17"/>
        </w:rPr>
        <w:t>IES</w:t>
      </w:r>
    </w:p>
    <w:p w14:paraId="12A061EE" w14:textId="77777777" w:rsidR="0056765C" w:rsidRPr="00A01895"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01895" w14:paraId="5F155D08" w14:textId="77777777" w:rsidTr="00165511">
        <w:trPr>
          <w:cantSplit/>
          <w:trHeight w:val="133"/>
          <w:tblHeader/>
        </w:trPr>
        <w:tc>
          <w:tcPr>
            <w:tcW w:w="3324" w:type="dxa"/>
            <w:vAlign w:val="bottom"/>
          </w:tcPr>
          <w:p w14:paraId="2DD99EE9"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01895"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01895" w:rsidRDefault="00624F3B" w:rsidP="000B6E08">
            <w:pPr>
              <w:ind w:left="379" w:right="92"/>
              <w:jc w:val="center"/>
              <w:rPr>
                <w:rFonts w:cs="Times New Roman"/>
                <w:sz w:val="15"/>
                <w:szCs w:val="15"/>
              </w:rPr>
            </w:pPr>
            <w:r w:rsidRPr="00A01895">
              <w:rPr>
                <w:rFonts w:cs="Times New Roman"/>
                <w:sz w:val="15"/>
                <w:szCs w:val="15"/>
              </w:rPr>
              <w:t>BAHT</w:t>
            </w:r>
          </w:p>
        </w:tc>
      </w:tr>
      <w:tr w:rsidR="00624F3B" w:rsidRPr="00A01895" w14:paraId="7E2ED10E" w14:textId="77777777" w:rsidTr="0080234A">
        <w:trPr>
          <w:trHeight w:val="285"/>
          <w:tblHeader/>
        </w:trPr>
        <w:tc>
          <w:tcPr>
            <w:tcW w:w="3324" w:type="dxa"/>
          </w:tcPr>
          <w:p w14:paraId="519EF331" w14:textId="77777777" w:rsidR="00624F3B" w:rsidRPr="00A01895" w:rsidRDefault="00624F3B" w:rsidP="000B6E08">
            <w:pPr>
              <w:ind w:right="851"/>
              <w:jc w:val="both"/>
              <w:rPr>
                <w:sz w:val="15"/>
                <w:szCs w:val="15"/>
              </w:rPr>
            </w:pPr>
          </w:p>
        </w:tc>
        <w:tc>
          <w:tcPr>
            <w:tcW w:w="142" w:type="dxa"/>
          </w:tcPr>
          <w:p w14:paraId="59E47F3B" w14:textId="77777777" w:rsidR="00624F3B" w:rsidRPr="00A01895"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01895" w:rsidRDefault="00624F3B" w:rsidP="000B6E08">
            <w:pPr>
              <w:ind w:left="72" w:right="51"/>
              <w:jc w:val="center"/>
              <w:rPr>
                <w:rFonts w:cs="Times New Roman"/>
                <w:sz w:val="15"/>
                <w:szCs w:val="15"/>
              </w:rPr>
            </w:pPr>
            <w:r w:rsidRPr="00A01895">
              <w:rPr>
                <w:rFonts w:cs="Times New Roman"/>
                <w:sz w:val="15"/>
                <w:szCs w:val="15"/>
              </w:rPr>
              <w:t>Consolidated Financial Statement</w:t>
            </w:r>
          </w:p>
        </w:tc>
        <w:tc>
          <w:tcPr>
            <w:tcW w:w="142" w:type="dxa"/>
            <w:vAlign w:val="bottom"/>
          </w:tcPr>
          <w:p w14:paraId="35D8C005" w14:textId="77777777" w:rsidR="00624F3B" w:rsidRPr="00A01895"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79322229" w:rsidR="00624F3B" w:rsidRPr="00A01895" w:rsidRDefault="00624F3B" w:rsidP="000B6E08">
            <w:pPr>
              <w:ind w:left="-85" w:right="-111"/>
              <w:jc w:val="center"/>
              <w:rPr>
                <w:rFonts w:cs="Times New Roman"/>
                <w:sz w:val="15"/>
                <w:szCs w:val="15"/>
              </w:rPr>
            </w:pPr>
            <w:r w:rsidRPr="00A01895">
              <w:rPr>
                <w:rFonts w:cs="Times New Roman"/>
                <w:sz w:val="15"/>
                <w:szCs w:val="15"/>
              </w:rPr>
              <w:t>Separate Financial Statement</w:t>
            </w:r>
          </w:p>
        </w:tc>
      </w:tr>
      <w:tr w:rsidR="00624F3B" w:rsidRPr="00A01895" w14:paraId="7B0A84FC" w14:textId="77777777" w:rsidTr="0080234A">
        <w:trPr>
          <w:trHeight w:val="272"/>
          <w:tblHeader/>
        </w:trPr>
        <w:tc>
          <w:tcPr>
            <w:tcW w:w="3324" w:type="dxa"/>
          </w:tcPr>
          <w:p w14:paraId="65171499" w14:textId="77777777" w:rsidR="00624F3B" w:rsidRPr="00A01895" w:rsidRDefault="00624F3B" w:rsidP="000B6E08">
            <w:pPr>
              <w:ind w:right="851"/>
              <w:jc w:val="both"/>
              <w:rPr>
                <w:sz w:val="15"/>
                <w:szCs w:val="15"/>
              </w:rPr>
            </w:pPr>
          </w:p>
        </w:tc>
        <w:tc>
          <w:tcPr>
            <w:tcW w:w="142" w:type="dxa"/>
          </w:tcPr>
          <w:p w14:paraId="417E1E01" w14:textId="77777777" w:rsidR="00624F3B" w:rsidRPr="00A01895"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37C39691" w:rsidR="00624F3B" w:rsidRPr="00A01895" w:rsidRDefault="00000B1C" w:rsidP="002E6760">
            <w:pPr>
              <w:ind w:left="-85" w:right="-111"/>
              <w:jc w:val="center"/>
              <w:rPr>
                <w:rFonts w:cs="Times New Roman"/>
                <w:sz w:val="15"/>
                <w:szCs w:val="15"/>
              </w:rPr>
            </w:pPr>
            <w:r>
              <w:rPr>
                <w:sz w:val="15"/>
                <w:szCs w:val="15"/>
              </w:rPr>
              <w:t>September</w:t>
            </w:r>
            <w:r w:rsidR="007B1C5A">
              <w:rPr>
                <w:rFonts w:cs="Times New Roman"/>
                <w:sz w:val="15"/>
                <w:szCs w:val="15"/>
              </w:rPr>
              <w:t xml:space="preserve"> 30</w:t>
            </w:r>
            <w:r w:rsidR="000056E5" w:rsidRPr="00A01895">
              <w:rPr>
                <w:rFonts w:cs="Times New Roman"/>
                <w:sz w:val="15"/>
                <w:szCs w:val="15"/>
              </w:rPr>
              <w:t>, 20</w:t>
            </w:r>
            <w:r w:rsidR="00165511" w:rsidRPr="00A01895">
              <w:rPr>
                <w:rFonts w:cs="Times New Roman"/>
                <w:sz w:val="15"/>
                <w:szCs w:val="15"/>
              </w:rPr>
              <w:t>2</w:t>
            </w:r>
            <w:r w:rsidR="003440C8" w:rsidRPr="00A01895">
              <w:rPr>
                <w:rFonts w:cs="Times New Roman"/>
                <w:sz w:val="15"/>
                <w:szCs w:val="15"/>
              </w:rPr>
              <w:t>1</w:t>
            </w:r>
          </w:p>
        </w:tc>
        <w:tc>
          <w:tcPr>
            <w:tcW w:w="142" w:type="dxa"/>
          </w:tcPr>
          <w:p w14:paraId="4604D58E" w14:textId="77777777" w:rsidR="00624F3B" w:rsidRPr="00A01895"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03C04FEA" w:rsidR="00624F3B" w:rsidRPr="00A01895" w:rsidRDefault="00624F3B" w:rsidP="004A14C5">
            <w:pPr>
              <w:ind w:left="-46" w:right="-46"/>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c>
          <w:tcPr>
            <w:tcW w:w="142" w:type="dxa"/>
            <w:vAlign w:val="bottom"/>
          </w:tcPr>
          <w:p w14:paraId="7E24B961" w14:textId="77777777" w:rsidR="00624F3B" w:rsidRPr="00A01895"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320B1736" w:rsidR="00624F3B" w:rsidRPr="00A01895" w:rsidRDefault="00000B1C" w:rsidP="004A14C5">
            <w:pPr>
              <w:ind w:left="-85" w:right="-111"/>
              <w:jc w:val="center"/>
              <w:rPr>
                <w:rFonts w:cs="Times New Roman"/>
                <w:sz w:val="15"/>
                <w:szCs w:val="15"/>
              </w:rPr>
            </w:pPr>
            <w:r>
              <w:rPr>
                <w:sz w:val="15"/>
                <w:szCs w:val="15"/>
              </w:rPr>
              <w:t>September</w:t>
            </w:r>
            <w:r w:rsidR="007B1C5A">
              <w:rPr>
                <w:rFonts w:cs="Times New Roman"/>
                <w:sz w:val="15"/>
                <w:szCs w:val="15"/>
              </w:rPr>
              <w:t xml:space="preserve"> 30</w:t>
            </w:r>
            <w:r w:rsidR="000056E5" w:rsidRPr="00A01895">
              <w:rPr>
                <w:rFonts w:cs="Times New Roman"/>
                <w:sz w:val="15"/>
                <w:szCs w:val="15"/>
              </w:rPr>
              <w:t>, 20</w:t>
            </w:r>
            <w:r w:rsidR="00165511" w:rsidRPr="00A01895">
              <w:rPr>
                <w:rFonts w:cs="Times New Roman"/>
                <w:sz w:val="15"/>
                <w:szCs w:val="15"/>
              </w:rPr>
              <w:t>2</w:t>
            </w:r>
            <w:r w:rsidR="003440C8" w:rsidRPr="00A01895">
              <w:rPr>
                <w:rFonts w:cs="Times New Roman"/>
                <w:sz w:val="15"/>
                <w:szCs w:val="15"/>
              </w:rPr>
              <w:t>1</w:t>
            </w:r>
          </w:p>
        </w:tc>
        <w:tc>
          <w:tcPr>
            <w:tcW w:w="142" w:type="dxa"/>
            <w:vAlign w:val="bottom"/>
          </w:tcPr>
          <w:p w14:paraId="35A00C40" w14:textId="77777777" w:rsidR="00624F3B" w:rsidRPr="00A01895"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52F17309" w:rsidR="00624F3B" w:rsidRPr="00A01895" w:rsidRDefault="00624F3B" w:rsidP="004A14C5">
            <w:pPr>
              <w:ind w:left="-85" w:right="-111"/>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r>
      <w:tr w:rsidR="00624F3B" w:rsidRPr="00A01895" w14:paraId="614D6665" w14:textId="77777777" w:rsidTr="00D535A1">
        <w:trPr>
          <w:trHeight w:hRule="exact" w:val="284"/>
        </w:trPr>
        <w:tc>
          <w:tcPr>
            <w:tcW w:w="9138" w:type="dxa"/>
            <w:gridSpan w:val="9"/>
            <w:vAlign w:val="bottom"/>
          </w:tcPr>
          <w:p w14:paraId="5D9CBEB7" w14:textId="77777777" w:rsidR="00624F3B" w:rsidRPr="00A01895" w:rsidRDefault="00624F3B" w:rsidP="00533337">
            <w:pPr>
              <w:tabs>
                <w:tab w:val="center" w:pos="1088"/>
              </w:tabs>
              <w:rPr>
                <w:rFonts w:cs="Times New Roman"/>
                <w:b/>
                <w:bCs/>
                <w:u w:val="single"/>
              </w:rPr>
            </w:pPr>
            <w:bookmarkStart w:id="4" w:name="_Hlk320181284"/>
            <w:r w:rsidRPr="00A01895">
              <w:rPr>
                <w:rFonts w:cs="Times New Roman"/>
                <w:b/>
                <w:bCs/>
                <w:u w:val="single"/>
              </w:rPr>
              <w:t xml:space="preserve">UNBILLED RECEIVABLE – RELATED </w:t>
            </w:r>
            <w:r w:rsidR="00533337" w:rsidRPr="00A01895">
              <w:rPr>
                <w:rFonts w:cs="Times New Roman"/>
                <w:b/>
                <w:bCs/>
                <w:u w:val="single"/>
              </w:rPr>
              <w:t>PARTIES</w:t>
            </w:r>
          </w:p>
        </w:tc>
      </w:tr>
      <w:tr w:rsidR="00624F3B" w:rsidRPr="00A01895" w14:paraId="3FC3F535" w14:textId="77777777" w:rsidTr="007B1C5A">
        <w:trPr>
          <w:trHeight w:hRule="exact" w:val="333"/>
        </w:trPr>
        <w:tc>
          <w:tcPr>
            <w:tcW w:w="9138" w:type="dxa"/>
            <w:gridSpan w:val="9"/>
            <w:vAlign w:val="bottom"/>
          </w:tcPr>
          <w:p w14:paraId="715E0A74" w14:textId="77777777" w:rsidR="00624F3B" w:rsidRPr="00A01895" w:rsidRDefault="00624F3B" w:rsidP="000B6E08">
            <w:pPr>
              <w:tabs>
                <w:tab w:val="center" w:pos="1088"/>
              </w:tabs>
              <w:rPr>
                <w:rFonts w:cs="Times New Roman"/>
                <w:b/>
                <w:bCs/>
                <w:sz w:val="15"/>
                <w:szCs w:val="15"/>
                <w:u w:val="single"/>
              </w:rPr>
            </w:pPr>
            <w:bookmarkStart w:id="5" w:name="_Hlk320181358"/>
            <w:r w:rsidRPr="00A01895">
              <w:rPr>
                <w:rFonts w:cs="Times New Roman"/>
                <w:b/>
                <w:bCs/>
                <w:sz w:val="15"/>
                <w:szCs w:val="15"/>
                <w:u w:val="single"/>
              </w:rPr>
              <w:t>Subsidiary companies</w:t>
            </w:r>
          </w:p>
        </w:tc>
      </w:tr>
      <w:tr w:rsidR="00533337" w:rsidRPr="00A01895" w14:paraId="45C02C2A" w14:textId="77777777" w:rsidTr="007B1C5A">
        <w:trPr>
          <w:trHeight w:hRule="exact" w:val="324"/>
        </w:trPr>
        <w:tc>
          <w:tcPr>
            <w:tcW w:w="3324" w:type="dxa"/>
            <w:vAlign w:val="bottom"/>
          </w:tcPr>
          <w:p w14:paraId="5BA2CFD7" w14:textId="77777777" w:rsidR="00533337" w:rsidRPr="00A01895" w:rsidRDefault="00533337" w:rsidP="003528CA">
            <w:pPr>
              <w:rPr>
                <w:sz w:val="15"/>
                <w:szCs w:val="15"/>
              </w:rPr>
            </w:pPr>
            <w:r w:rsidRPr="00A01895">
              <w:rPr>
                <w:sz w:val="15"/>
                <w:szCs w:val="15"/>
              </w:rPr>
              <w:t xml:space="preserve">Brooker International Company Limited  </w:t>
            </w:r>
          </w:p>
        </w:tc>
        <w:tc>
          <w:tcPr>
            <w:tcW w:w="142" w:type="dxa"/>
            <w:vAlign w:val="bottom"/>
          </w:tcPr>
          <w:p w14:paraId="100C3FED" w14:textId="77777777" w:rsidR="00533337" w:rsidRPr="00A01895" w:rsidRDefault="00533337" w:rsidP="003528CA">
            <w:pPr>
              <w:ind w:right="851"/>
              <w:jc w:val="both"/>
              <w:rPr>
                <w:rFonts w:cs="Times New Roman"/>
                <w:sz w:val="15"/>
                <w:szCs w:val="15"/>
              </w:rPr>
            </w:pPr>
          </w:p>
        </w:tc>
        <w:tc>
          <w:tcPr>
            <w:tcW w:w="1277" w:type="dxa"/>
            <w:vAlign w:val="bottom"/>
          </w:tcPr>
          <w:p w14:paraId="40FD3240" w14:textId="77777777" w:rsidR="00533337" w:rsidRPr="00A01895" w:rsidRDefault="00533337" w:rsidP="00F2362F">
            <w:pPr>
              <w:ind w:right="114"/>
              <w:jc w:val="right"/>
              <w:rPr>
                <w:rFonts w:cs="Times New Roman"/>
                <w:sz w:val="15"/>
                <w:szCs w:val="15"/>
              </w:rPr>
            </w:pPr>
            <w:r w:rsidRPr="00A01895">
              <w:rPr>
                <w:rFonts w:cs="Times New Roman"/>
                <w:sz w:val="15"/>
                <w:szCs w:val="15"/>
              </w:rPr>
              <w:t>-</w:t>
            </w:r>
          </w:p>
        </w:tc>
        <w:tc>
          <w:tcPr>
            <w:tcW w:w="142" w:type="dxa"/>
            <w:vAlign w:val="bottom"/>
          </w:tcPr>
          <w:p w14:paraId="4C7DA235" w14:textId="77777777" w:rsidR="00533337" w:rsidRPr="00A01895" w:rsidRDefault="00533337" w:rsidP="00636713">
            <w:pPr>
              <w:ind w:right="851"/>
              <w:jc w:val="right"/>
              <w:rPr>
                <w:rFonts w:cs="Times New Roman"/>
                <w:sz w:val="15"/>
                <w:szCs w:val="15"/>
              </w:rPr>
            </w:pPr>
          </w:p>
        </w:tc>
        <w:tc>
          <w:tcPr>
            <w:tcW w:w="1276" w:type="dxa"/>
            <w:vAlign w:val="bottom"/>
          </w:tcPr>
          <w:p w14:paraId="0AC4A6BF" w14:textId="77777777" w:rsidR="00533337" w:rsidRPr="00A01895" w:rsidRDefault="00533337" w:rsidP="00636713">
            <w:pPr>
              <w:ind w:right="114"/>
              <w:jc w:val="right"/>
              <w:rPr>
                <w:rFonts w:cs="Times New Roman"/>
                <w:sz w:val="15"/>
                <w:szCs w:val="15"/>
              </w:rPr>
            </w:pPr>
            <w:r w:rsidRPr="00A01895">
              <w:rPr>
                <w:rFonts w:cs="Times New Roman"/>
                <w:sz w:val="15"/>
                <w:szCs w:val="15"/>
              </w:rPr>
              <w:t>-</w:t>
            </w:r>
          </w:p>
        </w:tc>
        <w:tc>
          <w:tcPr>
            <w:tcW w:w="142" w:type="dxa"/>
            <w:vAlign w:val="bottom"/>
          </w:tcPr>
          <w:p w14:paraId="353D988C" w14:textId="77777777" w:rsidR="00533337" w:rsidRPr="00A01895" w:rsidRDefault="00533337" w:rsidP="003528CA">
            <w:pPr>
              <w:ind w:right="851"/>
              <w:jc w:val="right"/>
              <w:rPr>
                <w:rFonts w:cs="Times New Roman"/>
                <w:sz w:val="15"/>
                <w:szCs w:val="15"/>
              </w:rPr>
            </w:pPr>
          </w:p>
        </w:tc>
        <w:tc>
          <w:tcPr>
            <w:tcW w:w="1275" w:type="dxa"/>
            <w:vAlign w:val="bottom"/>
          </w:tcPr>
          <w:p w14:paraId="1711FE51" w14:textId="50E23AC8" w:rsidR="00533337" w:rsidRPr="00A01895" w:rsidRDefault="00E74AEF" w:rsidP="00636713">
            <w:pPr>
              <w:ind w:right="96"/>
              <w:jc w:val="right"/>
              <w:rPr>
                <w:rFonts w:cs="Times New Roman"/>
                <w:sz w:val="15"/>
                <w:szCs w:val="15"/>
              </w:rPr>
            </w:pPr>
            <w:r>
              <w:rPr>
                <w:rFonts w:cs="Times New Roman"/>
                <w:sz w:val="15"/>
                <w:szCs w:val="15"/>
              </w:rPr>
              <w:t>37,409,393.87</w:t>
            </w:r>
          </w:p>
        </w:tc>
        <w:tc>
          <w:tcPr>
            <w:tcW w:w="142" w:type="dxa"/>
            <w:vAlign w:val="bottom"/>
          </w:tcPr>
          <w:p w14:paraId="28561988" w14:textId="77777777" w:rsidR="00533337" w:rsidRPr="00A01895" w:rsidRDefault="00533337" w:rsidP="00636713">
            <w:pPr>
              <w:spacing w:line="340" w:lineRule="exact"/>
              <w:ind w:right="96"/>
              <w:jc w:val="right"/>
              <w:rPr>
                <w:rFonts w:cs="Times New Roman"/>
                <w:sz w:val="15"/>
                <w:szCs w:val="15"/>
                <w:u w:val="single"/>
              </w:rPr>
            </w:pPr>
          </w:p>
        </w:tc>
        <w:tc>
          <w:tcPr>
            <w:tcW w:w="1418" w:type="dxa"/>
            <w:vAlign w:val="bottom"/>
          </w:tcPr>
          <w:p w14:paraId="0A1E416A" w14:textId="125169D1" w:rsidR="00533337"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bookmarkEnd w:id="4"/>
      <w:bookmarkEnd w:id="5"/>
      <w:tr w:rsidR="002A53B5" w:rsidRPr="00A01895" w14:paraId="376D6528" w14:textId="77777777" w:rsidTr="00000B1C">
        <w:trPr>
          <w:trHeight w:hRule="exact" w:val="406"/>
        </w:trPr>
        <w:tc>
          <w:tcPr>
            <w:tcW w:w="3324" w:type="dxa"/>
            <w:vAlign w:val="bottom"/>
          </w:tcPr>
          <w:p w14:paraId="29CB1382" w14:textId="77777777" w:rsidR="002A53B5" w:rsidRPr="00000B1C" w:rsidRDefault="00533337" w:rsidP="00533337">
            <w:pPr>
              <w:ind w:right="-46"/>
              <w:rPr>
                <w:b/>
                <w:bCs/>
                <w:sz w:val="15"/>
                <w:szCs w:val="15"/>
              </w:rPr>
            </w:pPr>
            <w:r w:rsidRPr="00000B1C">
              <w:rPr>
                <w:b/>
                <w:bCs/>
                <w:sz w:val="15"/>
                <w:szCs w:val="15"/>
              </w:rPr>
              <w:t>Total u</w:t>
            </w:r>
            <w:r w:rsidR="002A53B5" w:rsidRPr="00000B1C">
              <w:rPr>
                <w:b/>
                <w:bCs/>
                <w:sz w:val="15"/>
                <w:szCs w:val="15"/>
              </w:rPr>
              <w:t>nbille</w:t>
            </w:r>
            <w:r w:rsidRPr="00000B1C">
              <w:rPr>
                <w:b/>
                <w:bCs/>
                <w:sz w:val="15"/>
                <w:szCs w:val="15"/>
              </w:rPr>
              <w:t>d r</w:t>
            </w:r>
            <w:r w:rsidR="00F25DBB" w:rsidRPr="00000B1C">
              <w:rPr>
                <w:b/>
                <w:bCs/>
                <w:sz w:val="15"/>
                <w:szCs w:val="15"/>
              </w:rPr>
              <w:t xml:space="preserve">eceivable – </w:t>
            </w:r>
            <w:r w:rsidRPr="00000B1C">
              <w:rPr>
                <w:b/>
                <w:bCs/>
                <w:sz w:val="15"/>
                <w:szCs w:val="15"/>
              </w:rPr>
              <w:t>r</w:t>
            </w:r>
            <w:r w:rsidR="00F25DBB" w:rsidRPr="00000B1C">
              <w:rPr>
                <w:b/>
                <w:bCs/>
                <w:sz w:val="15"/>
                <w:szCs w:val="15"/>
              </w:rPr>
              <w:t>elated part</w:t>
            </w:r>
            <w:r w:rsidRPr="00000B1C">
              <w:rPr>
                <w:b/>
                <w:bCs/>
                <w:sz w:val="15"/>
                <w:szCs w:val="15"/>
              </w:rPr>
              <w:t>ies</w:t>
            </w:r>
          </w:p>
        </w:tc>
        <w:tc>
          <w:tcPr>
            <w:tcW w:w="142" w:type="dxa"/>
            <w:vAlign w:val="bottom"/>
          </w:tcPr>
          <w:p w14:paraId="6EB81F24" w14:textId="77777777" w:rsidR="002A53B5" w:rsidRPr="00A01895"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01895" w:rsidRDefault="002A53B5" w:rsidP="00F2362F">
            <w:pPr>
              <w:ind w:right="114"/>
              <w:jc w:val="right"/>
              <w:rPr>
                <w:rFonts w:cs="Times New Roman"/>
                <w:sz w:val="15"/>
                <w:szCs w:val="15"/>
              </w:rPr>
            </w:pPr>
            <w:r w:rsidRPr="00A01895">
              <w:rPr>
                <w:rFonts w:cs="Times New Roman"/>
                <w:sz w:val="15"/>
                <w:szCs w:val="15"/>
              </w:rPr>
              <w:t>-</w:t>
            </w:r>
          </w:p>
        </w:tc>
        <w:tc>
          <w:tcPr>
            <w:tcW w:w="142" w:type="dxa"/>
            <w:vAlign w:val="bottom"/>
          </w:tcPr>
          <w:p w14:paraId="2857996D" w14:textId="77777777" w:rsidR="002A53B5" w:rsidRPr="00A01895"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01895" w:rsidRDefault="002A53B5" w:rsidP="00636713">
            <w:pPr>
              <w:ind w:right="114"/>
              <w:jc w:val="right"/>
              <w:rPr>
                <w:rFonts w:cs="Times New Roman"/>
                <w:sz w:val="15"/>
                <w:szCs w:val="15"/>
              </w:rPr>
            </w:pPr>
            <w:r w:rsidRPr="00A01895">
              <w:rPr>
                <w:rFonts w:cs="Times New Roman"/>
                <w:sz w:val="15"/>
                <w:szCs w:val="15"/>
              </w:rPr>
              <w:t>-</w:t>
            </w:r>
          </w:p>
        </w:tc>
        <w:tc>
          <w:tcPr>
            <w:tcW w:w="142" w:type="dxa"/>
            <w:vAlign w:val="bottom"/>
          </w:tcPr>
          <w:p w14:paraId="49037325" w14:textId="77777777" w:rsidR="002A53B5" w:rsidRPr="00A01895"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7686F681" w:rsidR="002A53B5" w:rsidRPr="00A01895" w:rsidRDefault="00E74AEF" w:rsidP="00636713">
            <w:pPr>
              <w:ind w:right="96"/>
              <w:jc w:val="right"/>
              <w:rPr>
                <w:rFonts w:cs="Times New Roman"/>
                <w:sz w:val="15"/>
                <w:szCs w:val="15"/>
              </w:rPr>
            </w:pPr>
            <w:r>
              <w:rPr>
                <w:rFonts w:cs="Times New Roman"/>
                <w:sz w:val="15"/>
                <w:szCs w:val="15"/>
              </w:rPr>
              <w:t>37,409,393.87</w:t>
            </w:r>
          </w:p>
        </w:tc>
        <w:tc>
          <w:tcPr>
            <w:tcW w:w="142" w:type="dxa"/>
            <w:vAlign w:val="bottom"/>
          </w:tcPr>
          <w:p w14:paraId="5829FA49" w14:textId="77777777" w:rsidR="002A53B5" w:rsidRPr="00A01895"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03FDA4DC" w:rsidR="002A53B5"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tr w:rsidR="00335D0B" w:rsidRPr="00A01895" w14:paraId="0FC2B214" w14:textId="77777777" w:rsidTr="007B1C5A">
        <w:trPr>
          <w:trHeight w:hRule="exact" w:val="496"/>
        </w:trPr>
        <w:tc>
          <w:tcPr>
            <w:tcW w:w="3324" w:type="dxa"/>
            <w:vAlign w:val="bottom"/>
          </w:tcPr>
          <w:p w14:paraId="5FA6DF78" w14:textId="2A9D34FA" w:rsidR="00335D0B" w:rsidRPr="00000B1C" w:rsidRDefault="00335D0B" w:rsidP="00533337">
            <w:pPr>
              <w:ind w:right="-46"/>
              <w:rPr>
                <w:b/>
                <w:bCs/>
                <w:sz w:val="15"/>
                <w:szCs w:val="15"/>
              </w:rPr>
            </w:pPr>
            <w:r w:rsidRPr="00000B1C">
              <w:rPr>
                <w:b/>
                <w:bCs/>
                <w:sz w:val="15"/>
                <w:szCs w:val="15"/>
              </w:rPr>
              <w:t>Total other current receivables – related parties</w:t>
            </w:r>
          </w:p>
        </w:tc>
        <w:tc>
          <w:tcPr>
            <w:tcW w:w="142" w:type="dxa"/>
            <w:vAlign w:val="bottom"/>
          </w:tcPr>
          <w:p w14:paraId="1FD7D716" w14:textId="77777777" w:rsidR="00335D0B" w:rsidRPr="00A01895" w:rsidRDefault="00335D0B"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36632E53" w14:textId="6C061F87" w:rsidR="00335D0B" w:rsidRPr="00A01895" w:rsidRDefault="00335D0B" w:rsidP="00F2362F">
            <w:pPr>
              <w:ind w:right="114"/>
              <w:jc w:val="right"/>
              <w:rPr>
                <w:rFonts w:cs="Times New Roman"/>
                <w:sz w:val="15"/>
                <w:szCs w:val="15"/>
              </w:rPr>
            </w:pPr>
            <w:r>
              <w:rPr>
                <w:rFonts w:cs="Times New Roman"/>
                <w:sz w:val="15"/>
                <w:szCs w:val="15"/>
              </w:rPr>
              <w:t>-</w:t>
            </w:r>
          </w:p>
        </w:tc>
        <w:tc>
          <w:tcPr>
            <w:tcW w:w="142" w:type="dxa"/>
            <w:vAlign w:val="bottom"/>
          </w:tcPr>
          <w:p w14:paraId="15F4FCFF" w14:textId="77777777" w:rsidR="00335D0B" w:rsidRPr="00A01895" w:rsidRDefault="00335D0B"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9A8A1E" w14:textId="41F46D89" w:rsidR="00335D0B" w:rsidRPr="00A01895" w:rsidRDefault="00335D0B" w:rsidP="00636713">
            <w:pPr>
              <w:ind w:right="114"/>
              <w:jc w:val="right"/>
              <w:rPr>
                <w:rFonts w:cs="Times New Roman"/>
                <w:sz w:val="15"/>
                <w:szCs w:val="15"/>
              </w:rPr>
            </w:pPr>
            <w:r>
              <w:rPr>
                <w:rFonts w:cs="Times New Roman"/>
                <w:sz w:val="15"/>
                <w:szCs w:val="15"/>
              </w:rPr>
              <w:t>-</w:t>
            </w:r>
          </w:p>
        </w:tc>
        <w:tc>
          <w:tcPr>
            <w:tcW w:w="142" w:type="dxa"/>
            <w:vAlign w:val="bottom"/>
          </w:tcPr>
          <w:p w14:paraId="2DB185AE" w14:textId="77777777" w:rsidR="00335D0B" w:rsidRPr="00A01895" w:rsidRDefault="00335D0B"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E622387" w14:textId="7573AEC0" w:rsidR="00335D0B" w:rsidRDefault="00E74AEF" w:rsidP="00636713">
            <w:pPr>
              <w:ind w:right="96"/>
              <w:jc w:val="right"/>
              <w:rPr>
                <w:rFonts w:cs="Times New Roman"/>
                <w:sz w:val="15"/>
                <w:szCs w:val="15"/>
              </w:rPr>
            </w:pPr>
            <w:r>
              <w:rPr>
                <w:rFonts w:cs="Times New Roman"/>
                <w:sz w:val="15"/>
                <w:szCs w:val="15"/>
              </w:rPr>
              <w:t>37,409,393.87</w:t>
            </w:r>
          </w:p>
        </w:tc>
        <w:tc>
          <w:tcPr>
            <w:tcW w:w="142" w:type="dxa"/>
            <w:vAlign w:val="bottom"/>
          </w:tcPr>
          <w:p w14:paraId="65F9B82D" w14:textId="77777777" w:rsidR="00335D0B" w:rsidRPr="00A01895" w:rsidRDefault="00335D0B"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381B70C9" w14:textId="6FFDDDC8" w:rsidR="00335D0B" w:rsidRPr="00A01895" w:rsidRDefault="00335D0B" w:rsidP="00636713">
            <w:pPr>
              <w:tabs>
                <w:tab w:val="center" w:pos="1088"/>
              </w:tabs>
              <w:ind w:right="96"/>
              <w:jc w:val="right"/>
              <w:rPr>
                <w:rFonts w:cs="Times New Roman"/>
                <w:sz w:val="15"/>
                <w:szCs w:val="15"/>
              </w:rPr>
            </w:pPr>
            <w:r>
              <w:rPr>
                <w:rFonts w:cs="Times New Roman"/>
                <w:sz w:val="15"/>
                <w:szCs w:val="15"/>
              </w:rPr>
              <w:t>9,302,472.03</w:t>
            </w:r>
          </w:p>
        </w:tc>
      </w:tr>
    </w:tbl>
    <w:p w14:paraId="4FE77ACB" w14:textId="77777777" w:rsidR="00636713" w:rsidRPr="00A01895" w:rsidRDefault="00636713" w:rsidP="00636713"/>
    <w:p w14:paraId="7E5EB04F" w14:textId="77777777" w:rsidR="00DA1EED" w:rsidRPr="00A01895" w:rsidRDefault="00DA1EED" w:rsidP="006562D9">
      <w:pPr>
        <w:pStyle w:val="Heading3"/>
        <w:numPr>
          <w:ilvl w:val="1"/>
          <w:numId w:val="22"/>
        </w:numPr>
        <w:spacing w:before="240"/>
        <w:jc w:val="left"/>
        <w:rPr>
          <w:rFonts w:ascii="Times New Roman" w:hAnsi="Times New Roman"/>
          <w:b/>
          <w:bCs/>
          <w:sz w:val="17"/>
          <w:szCs w:val="17"/>
        </w:rPr>
      </w:pPr>
      <w:r w:rsidRPr="00A01895">
        <w:rPr>
          <w:rFonts w:ascii="Times New Roman" w:hAnsi="Times New Roman"/>
          <w:b/>
          <w:bCs/>
          <w:sz w:val="17"/>
          <w:szCs w:val="17"/>
        </w:rPr>
        <w:t>LOAN</w:t>
      </w:r>
      <w:r w:rsidR="00B741A6" w:rsidRPr="00A01895">
        <w:rPr>
          <w:rFonts w:ascii="Times New Roman" w:hAnsi="Times New Roman"/>
          <w:b/>
          <w:bCs/>
          <w:sz w:val="17"/>
          <w:szCs w:val="17"/>
        </w:rPr>
        <w:t>S</w:t>
      </w:r>
      <w:r w:rsidR="00F25DBB" w:rsidRPr="00A01895">
        <w:rPr>
          <w:rFonts w:ascii="Times New Roman" w:hAnsi="Times New Roman"/>
          <w:b/>
          <w:bCs/>
          <w:sz w:val="17"/>
          <w:szCs w:val="17"/>
        </w:rPr>
        <w:t xml:space="preserve"> TO RELATED PART</w:t>
      </w:r>
      <w:r w:rsidR="00533337" w:rsidRPr="00A01895">
        <w:rPr>
          <w:rFonts w:ascii="Times New Roman" w:hAnsi="Times New Roman"/>
          <w:b/>
          <w:bCs/>
          <w:sz w:val="17"/>
          <w:szCs w:val="17"/>
        </w:rPr>
        <w:t>IES</w:t>
      </w:r>
    </w:p>
    <w:p w14:paraId="119EBC7D" w14:textId="77777777" w:rsidR="0095358F" w:rsidRPr="00A01895" w:rsidRDefault="0095358F" w:rsidP="0095358F">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624F3B" w:rsidRPr="00A01895" w14:paraId="69F53939" w14:textId="77777777" w:rsidTr="00B5395D">
        <w:trPr>
          <w:cantSplit/>
          <w:trHeight w:val="133"/>
        </w:trPr>
        <w:tc>
          <w:tcPr>
            <w:tcW w:w="2977" w:type="dxa"/>
            <w:vAlign w:val="bottom"/>
          </w:tcPr>
          <w:p w14:paraId="11B1CF92"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01895"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01895" w:rsidRDefault="00624F3B" w:rsidP="000B6E08">
            <w:pPr>
              <w:ind w:left="72" w:right="92"/>
              <w:jc w:val="center"/>
              <w:rPr>
                <w:sz w:val="15"/>
                <w:szCs w:val="15"/>
              </w:rPr>
            </w:pPr>
            <w:r w:rsidRPr="00A01895">
              <w:rPr>
                <w:sz w:val="15"/>
                <w:szCs w:val="15"/>
              </w:rPr>
              <w:t>BAHT</w:t>
            </w:r>
          </w:p>
        </w:tc>
        <w:tc>
          <w:tcPr>
            <w:tcW w:w="142" w:type="dxa"/>
            <w:vAlign w:val="bottom"/>
          </w:tcPr>
          <w:p w14:paraId="4406B213" w14:textId="77777777" w:rsidR="00624F3B" w:rsidRPr="00A01895" w:rsidRDefault="00624F3B" w:rsidP="000B6E08">
            <w:pPr>
              <w:ind w:left="-108" w:right="92"/>
              <w:jc w:val="center"/>
              <w:rPr>
                <w:sz w:val="15"/>
                <w:szCs w:val="15"/>
              </w:rPr>
            </w:pPr>
          </w:p>
        </w:tc>
        <w:tc>
          <w:tcPr>
            <w:tcW w:w="997" w:type="dxa"/>
            <w:vAlign w:val="bottom"/>
          </w:tcPr>
          <w:p w14:paraId="4FEA48BC" w14:textId="77777777" w:rsidR="00624F3B" w:rsidRPr="00A01895" w:rsidRDefault="00624F3B" w:rsidP="000B6E08">
            <w:pPr>
              <w:jc w:val="center"/>
              <w:rPr>
                <w:sz w:val="13"/>
                <w:szCs w:val="13"/>
              </w:rPr>
            </w:pPr>
            <w:r w:rsidRPr="00A01895">
              <w:rPr>
                <w:sz w:val="13"/>
                <w:szCs w:val="13"/>
              </w:rPr>
              <w:t>POLICY</w:t>
            </w:r>
          </w:p>
        </w:tc>
      </w:tr>
      <w:tr w:rsidR="00624F3B" w:rsidRPr="00A01895" w14:paraId="41BB60BA" w14:textId="77777777" w:rsidTr="00B5395D">
        <w:trPr>
          <w:cantSplit/>
          <w:trHeight w:hRule="exact" w:val="227"/>
        </w:trPr>
        <w:tc>
          <w:tcPr>
            <w:tcW w:w="2977" w:type="dxa"/>
          </w:tcPr>
          <w:p w14:paraId="7FA1333E" w14:textId="77777777" w:rsidR="00624F3B" w:rsidRPr="00A01895" w:rsidRDefault="00624F3B" w:rsidP="000B6E08">
            <w:pPr>
              <w:ind w:right="851"/>
              <w:jc w:val="both"/>
              <w:rPr>
                <w:sz w:val="15"/>
                <w:szCs w:val="15"/>
              </w:rPr>
            </w:pPr>
          </w:p>
        </w:tc>
        <w:tc>
          <w:tcPr>
            <w:tcW w:w="142" w:type="dxa"/>
          </w:tcPr>
          <w:p w14:paraId="6637D52C" w14:textId="77777777" w:rsidR="00624F3B" w:rsidRPr="00A01895"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01895" w:rsidRDefault="00624F3B" w:rsidP="000B6E08">
            <w:pPr>
              <w:ind w:left="72" w:right="92"/>
              <w:jc w:val="center"/>
              <w:rPr>
                <w:sz w:val="15"/>
                <w:szCs w:val="15"/>
              </w:rPr>
            </w:pPr>
            <w:r w:rsidRPr="00A01895">
              <w:rPr>
                <w:sz w:val="16"/>
                <w:szCs w:val="16"/>
              </w:rPr>
              <w:t>Separate Financial Statement</w:t>
            </w:r>
          </w:p>
        </w:tc>
        <w:tc>
          <w:tcPr>
            <w:tcW w:w="142" w:type="dxa"/>
            <w:vAlign w:val="bottom"/>
          </w:tcPr>
          <w:p w14:paraId="39EE70C1" w14:textId="77777777" w:rsidR="00624F3B" w:rsidRPr="00A01895" w:rsidRDefault="00624F3B" w:rsidP="000B6E08">
            <w:pPr>
              <w:ind w:left="-108" w:right="92"/>
              <w:rPr>
                <w:sz w:val="15"/>
                <w:szCs w:val="15"/>
              </w:rPr>
            </w:pPr>
          </w:p>
        </w:tc>
        <w:tc>
          <w:tcPr>
            <w:tcW w:w="997" w:type="dxa"/>
            <w:vAlign w:val="bottom"/>
          </w:tcPr>
          <w:p w14:paraId="0B687774" w14:textId="77777777" w:rsidR="00624F3B" w:rsidRPr="00A01895" w:rsidRDefault="00624F3B" w:rsidP="000B6E08">
            <w:pPr>
              <w:ind w:right="-46"/>
              <w:jc w:val="center"/>
              <w:rPr>
                <w:sz w:val="13"/>
                <w:szCs w:val="13"/>
              </w:rPr>
            </w:pPr>
            <w:r w:rsidRPr="00A01895">
              <w:rPr>
                <w:sz w:val="13"/>
                <w:szCs w:val="13"/>
              </w:rPr>
              <w:t>ON</w:t>
            </w:r>
          </w:p>
        </w:tc>
      </w:tr>
      <w:tr w:rsidR="00624F3B" w:rsidRPr="00A01895" w14:paraId="092488F2" w14:textId="77777777" w:rsidTr="00B5395D">
        <w:trPr>
          <w:trHeight w:val="238"/>
        </w:trPr>
        <w:tc>
          <w:tcPr>
            <w:tcW w:w="2977" w:type="dxa"/>
          </w:tcPr>
          <w:p w14:paraId="4C7A9344" w14:textId="77777777" w:rsidR="00624F3B" w:rsidRPr="00A01895" w:rsidRDefault="00624F3B" w:rsidP="000B6E08">
            <w:pPr>
              <w:ind w:right="851"/>
              <w:jc w:val="both"/>
              <w:rPr>
                <w:sz w:val="15"/>
                <w:szCs w:val="15"/>
              </w:rPr>
            </w:pPr>
          </w:p>
        </w:tc>
        <w:tc>
          <w:tcPr>
            <w:tcW w:w="142" w:type="dxa"/>
          </w:tcPr>
          <w:p w14:paraId="15706D6D" w14:textId="77777777" w:rsidR="00624F3B" w:rsidRPr="00A01895"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6028BDFE" w:rsidR="00624F3B" w:rsidRPr="00A01895" w:rsidRDefault="00624F3B" w:rsidP="004A14C5">
            <w:pPr>
              <w:ind w:left="-85" w:right="-111"/>
              <w:jc w:val="center"/>
              <w:rPr>
                <w:sz w:val="15"/>
                <w:szCs w:val="15"/>
              </w:rPr>
            </w:pPr>
            <w:r w:rsidRPr="00A01895">
              <w:rPr>
                <w:sz w:val="15"/>
                <w:szCs w:val="15"/>
              </w:rPr>
              <w:t>December 31, 20</w:t>
            </w:r>
            <w:r w:rsidR="002977FA" w:rsidRPr="00A01895">
              <w:rPr>
                <w:sz w:val="15"/>
                <w:szCs w:val="15"/>
              </w:rPr>
              <w:t>20</w:t>
            </w:r>
          </w:p>
        </w:tc>
        <w:tc>
          <w:tcPr>
            <w:tcW w:w="142" w:type="dxa"/>
          </w:tcPr>
          <w:p w14:paraId="6B859206" w14:textId="77777777" w:rsidR="00624F3B" w:rsidRPr="00A01895"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01895" w:rsidRDefault="00624F3B" w:rsidP="000B6E08">
            <w:pPr>
              <w:ind w:left="72" w:right="51"/>
              <w:jc w:val="center"/>
              <w:rPr>
                <w:sz w:val="15"/>
                <w:szCs w:val="15"/>
              </w:rPr>
            </w:pPr>
            <w:r w:rsidRPr="00A01895">
              <w:rPr>
                <w:sz w:val="15"/>
                <w:szCs w:val="15"/>
              </w:rPr>
              <w:t>Increase</w:t>
            </w:r>
          </w:p>
        </w:tc>
        <w:tc>
          <w:tcPr>
            <w:tcW w:w="142" w:type="dxa"/>
            <w:vAlign w:val="bottom"/>
          </w:tcPr>
          <w:p w14:paraId="7121A8F5" w14:textId="77777777" w:rsidR="00624F3B" w:rsidRPr="00A01895"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01895" w:rsidRDefault="00624F3B" w:rsidP="000B6E08">
            <w:pPr>
              <w:ind w:left="-4" w:right="-50"/>
              <w:jc w:val="center"/>
              <w:rPr>
                <w:sz w:val="15"/>
                <w:szCs w:val="15"/>
              </w:rPr>
            </w:pPr>
            <w:r w:rsidRPr="00A01895">
              <w:rPr>
                <w:sz w:val="15"/>
                <w:szCs w:val="15"/>
              </w:rPr>
              <w:t>Decrease</w:t>
            </w:r>
          </w:p>
        </w:tc>
        <w:tc>
          <w:tcPr>
            <w:tcW w:w="143" w:type="dxa"/>
            <w:vAlign w:val="bottom"/>
          </w:tcPr>
          <w:p w14:paraId="5E1A1029" w14:textId="77777777" w:rsidR="00624F3B" w:rsidRPr="00A01895"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1C92D142" w:rsidR="00624F3B" w:rsidRPr="00A01895" w:rsidRDefault="00000B1C" w:rsidP="004A14C5">
            <w:pPr>
              <w:ind w:left="-85" w:right="-111"/>
              <w:jc w:val="center"/>
              <w:rPr>
                <w:sz w:val="15"/>
                <w:szCs w:val="15"/>
              </w:rPr>
            </w:pPr>
            <w:r>
              <w:rPr>
                <w:sz w:val="15"/>
                <w:szCs w:val="15"/>
              </w:rPr>
              <w:t>September</w:t>
            </w:r>
            <w:r w:rsidR="007B1C5A">
              <w:rPr>
                <w:sz w:val="15"/>
                <w:szCs w:val="15"/>
              </w:rPr>
              <w:t xml:space="preserve"> 30</w:t>
            </w:r>
            <w:r w:rsidR="00636713" w:rsidRPr="00A01895">
              <w:rPr>
                <w:sz w:val="15"/>
                <w:szCs w:val="15"/>
              </w:rPr>
              <w:t>, 20</w:t>
            </w:r>
            <w:r w:rsidR="00165511" w:rsidRPr="00A01895">
              <w:rPr>
                <w:sz w:val="15"/>
                <w:szCs w:val="15"/>
              </w:rPr>
              <w:t>2</w:t>
            </w:r>
            <w:r w:rsidR="002977FA" w:rsidRPr="00A01895">
              <w:rPr>
                <w:sz w:val="15"/>
                <w:szCs w:val="15"/>
              </w:rPr>
              <w:t>1</w:t>
            </w:r>
          </w:p>
        </w:tc>
        <w:tc>
          <w:tcPr>
            <w:tcW w:w="142" w:type="dxa"/>
            <w:vAlign w:val="bottom"/>
          </w:tcPr>
          <w:p w14:paraId="5420A76C" w14:textId="77777777" w:rsidR="00624F3B" w:rsidRPr="00A01895"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01895" w:rsidRDefault="0056765C" w:rsidP="000B6E08">
            <w:pPr>
              <w:jc w:val="center"/>
              <w:rPr>
                <w:sz w:val="13"/>
                <w:szCs w:val="13"/>
              </w:rPr>
            </w:pPr>
            <w:r w:rsidRPr="00A01895">
              <w:rPr>
                <w:sz w:val="13"/>
                <w:szCs w:val="13"/>
              </w:rPr>
              <w:t>LENDING</w:t>
            </w:r>
            <w:r w:rsidR="00624F3B" w:rsidRPr="00A01895">
              <w:rPr>
                <w:sz w:val="13"/>
                <w:szCs w:val="13"/>
              </w:rPr>
              <w:t xml:space="preserve"> COST</w:t>
            </w:r>
          </w:p>
        </w:tc>
      </w:tr>
      <w:tr w:rsidR="00624F3B" w:rsidRPr="00A01895" w14:paraId="35D85CA8" w14:textId="77777777" w:rsidTr="00B5395D">
        <w:trPr>
          <w:trHeight w:hRule="exact" w:val="284"/>
        </w:trPr>
        <w:tc>
          <w:tcPr>
            <w:tcW w:w="2977" w:type="dxa"/>
            <w:vAlign w:val="bottom"/>
          </w:tcPr>
          <w:p w14:paraId="59A654F9" w14:textId="77777777" w:rsidR="00624F3B" w:rsidRPr="00A01895" w:rsidRDefault="00F25DBB" w:rsidP="00533337">
            <w:pPr>
              <w:pStyle w:val="Heading3"/>
              <w:jc w:val="left"/>
              <w:rPr>
                <w:rFonts w:ascii="Times New Roman" w:hAnsi="Times New Roman"/>
                <w:b/>
                <w:bCs/>
                <w:sz w:val="15"/>
                <w:szCs w:val="15"/>
              </w:rPr>
            </w:pPr>
            <w:r w:rsidRPr="00A01895">
              <w:rPr>
                <w:rFonts w:ascii="Times New Roman" w:hAnsi="Times New Roman"/>
                <w:b/>
                <w:bCs/>
                <w:sz w:val="15"/>
                <w:szCs w:val="15"/>
              </w:rPr>
              <w:t xml:space="preserve">Subsidiary </w:t>
            </w:r>
            <w:r w:rsidR="00533337" w:rsidRPr="00A01895">
              <w:rPr>
                <w:rFonts w:ascii="Times New Roman" w:hAnsi="Times New Roman"/>
                <w:b/>
                <w:bCs/>
                <w:sz w:val="15"/>
                <w:szCs w:val="15"/>
              </w:rPr>
              <w:t>companies</w:t>
            </w:r>
          </w:p>
        </w:tc>
        <w:tc>
          <w:tcPr>
            <w:tcW w:w="142" w:type="dxa"/>
            <w:vAlign w:val="bottom"/>
          </w:tcPr>
          <w:p w14:paraId="5D16C2FA" w14:textId="77777777" w:rsidR="00624F3B" w:rsidRPr="00A01895"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01895" w:rsidRDefault="00624F3B" w:rsidP="000B6E08">
            <w:pPr>
              <w:tabs>
                <w:tab w:val="center" w:pos="1183"/>
              </w:tabs>
              <w:jc w:val="center"/>
              <w:rPr>
                <w:sz w:val="15"/>
                <w:szCs w:val="15"/>
              </w:rPr>
            </w:pPr>
          </w:p>
        </w:tc>
        <w:tc>
          <w:tcPr>
            <w:tcW w:w="142" w:type="dxa"/>
            <w:vAlign w:val="bottom"/>
          </w:tcPr>
          <w:p w14:paraId="15EFAC5F" w14:textId="77777777" w:rsidR="00624F3B" w:rsidRPr="00A01895"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01895" w:rsidRDefault="00624F3B" w:rsidP="000B6E08">
            <w:pPr>
              <w:tabs>
                <w:tab w:val="center" w:pos="1183"/>
              </w:tabs>
              <w:jc w:val="center"/>
              <w:rPr>
                <w:sz w:val="15"/>
                <w:szCs w:val="15"/>
              </w:rPr>
            </w:pPr>
          </w:p>
        </w:tc>
        <w:tc>
          <w:tcPr>
            <w:tcW w:w="142" w:type="dxa"/>
            <w:vAlign w:val="bottom"/>
          </w:tcPr>
          <w:p w14:paraId="74E16096" w14:textId="77777777" w:rsidR="00624F3B" w:rsidRPr="00A01895"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01895" w:rsidRDefault="00624F3B" w:rsidP="000B6E08">
            <w:pPr>
              <w:tabs>
                <w:tab w:val="center" w:pos="1183"/>
              </w:tabs>
              <w:jc w:val="center"/>
              <w:rPr>
                <w:sz w:val="15"/>
                <w:szCs w:val="15"/>
              </w:rPr>
            </w:pPr>
          </w:p>
        </w:tc>
        <w:tc>
          <w:tcPr>
            <w:tcW w:w="143" w:type="dxa"/>
            <w:vAlign w:val="bottom"/>
          </w:tcPr>
          <w:p w14:paraId="0082F874" w14:textId="77777777" w:rsidR="00624F3B" w:rsidRPr="00A01895"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A01895" w:rsidRDefault="00624F3B" w:rsidP="000B6E08">
            <w:pPr>
              <w:tabs>
                <w:tab w:val="center" w:pos="1183"/>
              </w:tabs>
              <w:jc w:val="center"/>
              <w:rPr>
                <w:sz w:val="15"/>
                <w:szCs w:val="15"/>
              </w:rPr>
            </w:pPr>
          </w:p>
        </w:tc>
        <w:tc>
          <w:tcPr>
            <w:tcW w:w="142" w:type="dxa"/>
            <w:vAlign w:val="bottom"/>
          </w:tcPr>
          <w:p w14:paraId="097F1635" w14:textId="77777777" w:rsidR="00624F3B" w:rsidRPr="00A01895"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01895" w:rsidRDefault="00624F3B" w:rsidP="000B6E08">
            <w:pPr>
              <w:jc w:val="center"/>
              <w:rPr>
                <w:sz w:val="15"/>
                <w:szCs w:val="15"/>
              </w:rPr>
            </w:pPr>
          </w:p>
        </w:tc>
      </w:tr>
      <w:tr w:rsidR="004A14C5" w:rsidRPr="00A01895" w14:paraId="796D7379" w14:textId="77777777" w:rsidTr="00B5395D">
        <w:trPr>
          <w:trHeight w:hRule="exact" w:val="284"/>
        </w:trPr>
        <w:tc>
          <w:tcPr>
            <w:tcW w:w="2977" w:type="dxa"/>
            <w:vAlign w:val="bottom"/>
          </w:tcPr>
          <w:p w14:paraId="486762FC" w14:textId="77777777" w:rsidR="004A14C5" w:rsidRPr="00A01895" w:rsidRDefault="004A14C5" w:rsidP="004A14C5">
            <w:pPr>
              <w:rPr>
                <w:sz w:val="15"/>
                <w:szCs w:val="15"/>
              </w:rPr>
            </w:pPr>
            <w:r w:rsidRPr="00A01895">
              <w:rPr>
                <w:sz w:val="15"/>
                <w:szCs w:val="15"/>
              </w:rPr>
              <w:t xml:space="preserve">  Brooker Corporate Advisory Co., Ltd.</w:t>
            </w:r>
          </w:p>
        </w:tc>
        <w:tc>
          <w:tcPr>
            <w:tcW w:w="142" w:type="dxa"/>
            <w:vAlign w:val="bottom"/>
          </w:tcPr>
          <w:p w14:paraId="414D421A" w14:textId="77777777" w:rsidR="004A14C5" w:rsidRPr="00A01895" w:rsidRDefault="004A14C5" w:rsidP="000B6E08">
            <w:pPr>
              <w:ind w:right="851"/>
              <w:jc w:val="both"/>
              <w:rPr>
                <w:sz w:val="15"/>
                <w:szCs w:val="15"/>
              </w:rPr>
            </w:pPr>
          </w:p>
        </w:tc>
        <w:tc>
          <w:tcPr>
            <w:tcW w:w="1275" w:type="dxa"/>
            <w:vAlign w:val="bottom"/>
          </w:tcPr>
          <w:p w14:paraId="4BEDB025" w14:textId="06A50853" w:rsidR="004A14C5" w:rsidRPr="00A01895" w:rsidRDefault="002977FA" w:rsidP="00165511">
            <w:pPr>
              <w:ind w:right="82"/>
              <w:jc w:val="right"/>
              <w:rPr>
                <w:sz w:val="15"/>
                <w:szCs w:val="15"/>
              </w:rPr>
            </w:pPr>
            <w:r w:rsidRPr="00A01895">
              <w:rPr>
                <w:sz w:val="15"/>
                <w:szCs w:val="15"/>
              </w:rPr>
              <w:t>56,100,000.00</w:t>
            </w:r>
          </w:p>
        </w:tc>
        <w:tc>
          <w:tcPr>
            <w:tcW w:w="142" w:type="dxa"/>
            <w:vAlign w:val="bottom"/>
          </w:tcPr>
          <w:p w14:paraId="788B46F7" w14:textId="77777777" w:rsidR="004A14C5" w:rsidRPr="00A01895" w:rsidRDefault="004A14C5" w:rsidP="00F15C22">
            <w:pPr>
              <w:ind w:right="114"/>
              <w:jc w:val="right"/>
              <w:rPr>
                <w:sz w:val="15"/>
                <w:szCs w:val="15"/>
              </w:rPr>
            </w:pPr>
          </w:p>
        </w:tc>
        <w:tc>
          <w:tcPr>
            <w:tcW w:w="1216" w:type="dxa"/>
            <w:vAlign w:val="bottom"/>
          </w:tcPr>
          <w:p w14:paraId="122E7588" w14:textId="1C33E542" w:rsidR="004A14C5" w:rsidRPr="00A01895" w:rsidRDefault="006B66DB" w:rsidP="00B5395D">
            <w:pPr>
              <w:jc w:val="right"/>
              <w:rPr>
                <w:sz w:val="15"/>
                <w:szCs w:val="15"/>
              </w:rPr>
            </w:pPr>
            <w:r w:rsidRPr="00A01895">
              <w:rPr>
                <w:sz w:val="15"/>
                <w:szCs w:val="15"/>
              </w:rPr>
              <w:t>2,000,000.00</w:t>
            </w:r>
          </w:p>
        </w:tc>
        <w:tc>
          <w:tcPr>
            <w:tcW w:w="142" w:type="dxa"/>
            <w:vAlign w:val="bottom"/>
          </w:tcPr>
          <w:p w14:paraId="1B5FA95E" w14:textId="77777777" w:rsidR="004A14C5" w:rsidRPr="00A01895" w:rsidRDefault="004A14C5" w:rsidP="00F15C22">
            <w:pPr>
              <w:ind w:right="114"/>
              <w:jc w:val="right"/>
              <w:rPr>
                <w:sz w:val="15"/>
                <w:szCs w:val="15"/>
              </w:rPr>
            </w:pPr>
          </w:p>
        </w:tc>
        <w:tc>
          <w:tcPr>
            <w:tcW w:w="1118" w:type="dxa"/>
            <w:vAlign w:val="bottom"/>
          </w:tcPr>
          <w:p w14:paraId="3FF12F26" w14:textId="5CC087D5" w:rsidR="004A14C5" w:rsidRPr="00A01895" w:rsidRDefault="006B66DB" w:rsidP="00F15C22">
            <w:pPr>
              <w:jc w:val="right"/>
              <w:rPr>
                <w:sz w:val="15"/>
                <w:szCs w:val="15"/>
              </w:rPr>
            </w:pPr>
            <w:r w:rsidRPr="00A01895">
              <w:rPr>
                <w:sz w:val="15"/>
                <w:szCs w:val="15"/>
              </w:rPr>
              <w:t>-</w:t>
            </w:r>
          </w:p>
        </w:tc>
        <w:tc>
          <w:tcPr>
            <w:tcW w:w="143" w:type="dxa"/>
            <w:vAlign w:val="bottom"/>
          </w:tcPr>
          <w:p w14:paraId="22AAA0E5" w14:textId="77777777" w:rsidR="004A14C5" w:rsidRPr="00A01895" w:rsidRDefault="004A14C5" w:rsidP="00F15C22">
            <w:pPr>
              <w:ind w:right="114"/>
              <w:jc w:val="right"/>
              <w:rPr>
                <w:sz w:val="15"/>
                <w:szCs w:val="15"/>
              </w:rPr>
            </w:pPr>
          </w:p>
        </w:tc>
        <w:tc>
          <w:tcPr>
            <w:tcW w:w="1207" w:type="dxa"/>
            <w:vAlign w:val="bottom"/>
          </w:tcPr>
          <w:p w14:paraId="06EB2DBD" w14:textId="351D2803" w:rsidR="004A14C5" w:rsidRPr="00E74AEF" w:rsidRDefault="006B66DB" w:rsidP="00F15C22">
            <w:pPr>
              <w:jc w:val="right"/>
              <w:rPr>
                <w:sz w:val="15"/>
                <w:szCs w:val="15"/>
              </w:rPr>
            </w:pPr>
            <w:r w:rsidRPr="00E74AEF">
              <w:rPr>
                <w:sz w:val="15"/>
                <w:szCs w:val="15"/>
              </w:rPr>
              <w:t>58,100,000.00</w:t>
            </w:r>
          </w:p>
        </w:tc>
        <w:tc>
          <w:tcPr>
            <w:tcW w:w="142" w:type="dxa"/>
            <w:vAlign w:val="bottom"/>
          </w:tcPr>
          <w:p w14:paraId="07465626" w14:textId="77777777" w:rsidR="004A14C5" w:rsidRPr="00A01895" w:rsidRDefault="004A14C5" w:rsidP="000B6E08">
            <w:pPr>
              <w:ind w:right="851"/>
              <w:jc w:val="both"/>
              <w:rPr>
                <w:sz w:val="15"/>
                <w:szCs w:val="15"/>
              </w:rPr>
            </w:pPr>
          </w:p>
        </w:tc>
        <w:tc>
          <w:tcPr>
            <w:tcW w:w="997" w:type="dxa"/>
            <w:vAlign w:val="bottom"/>
          </w:tcPr>
          <w:p w14:paraId="3063A2E8" w14:textId="0557BE25" w:rsidR="004A14C5" w:rsidRPr="00A01895" w:rsidRDefault="00165511" w:rsidP="00A501F3">
            <w:pPr>
              <w:jc w:val="center"/>
              <w:rPr>
                <w:sz w:val="15"/>
                <w:szCs w:val="15"/>
              </w:rPr>
            </w:pPr>
            <w:r w:rsidRPr="00A01895">
              <w:rPr>
                <w:sz w:val="15"/>
                <w:szCs w:val="15"/>
              </w:rPr>
              <w:t>3.00</w:t>
            </w:r>
            <w:r w:rsidR="004A14C5" w:rsidRPr="00A01895">
              <w:rPr>
                <w:sz w:val="15"/>
                <w:szCs w:val="15"/>
              </w:rPr>
              <w:t>% p.a.</w:t>
            </w:r>
          </w:p>
        </w:tc>
      </w:tr>
      <w:tr w:rsidR="00165511" w:rsidRPr="00A01895" w14:paraId="28EB0D23" w14:textId="77777777" w:rsidTr="00B5395D">
        <w:trPr>
          <w:trHeight w:hRule="exact" w:val="284"/>
        </w:trPr>
        <w:tc>
          <w:tcPr>
            <w:tcW w:w="2977" w:type="dxa"/>
            <w:vAlign w:val="bottom"/>
          </w:tcPr>
          <w:p w14:paraId="406AAF97" w14:textId="718A1336" w:rsidR="00165511" w:rsidRPr="00A01895" w:rsidRDefault="00165511" w:rsidP="00165511">
            <w:pPr>
              <w:rPr>
                <w:sz w:val="15"/>
                <w:szCs w:val="15"/>
              </w:rPr>
            </w:pPr>
            <w:r w:rsidRPr="00A01895">
              <w:rPr>
                <w:sz w:val="15"/>
                <w:szCs w:val="15"/>
              </w:rPr>
              <w:t xml:space="preserve">  Brooker Business Development Co., Ltd.</w:t>
            </w:r>
          </w:p>
        </w:tc>
        <w:tc>
          <w:tcPr>
            <w:tcW w:w="142" w:type="dxa"/>
            <w:vAlign w:val="bottom"/>
          </w:tcPr>
          <w:p w14:paraId="57DF0EBE" w14:textId="77777777" w:rsidR="00165511" w:rsidRPr="00A01895" w:rsidRDefault="00165511" w:rsidP="00165511">
            <w:pPr>
              <w:ind w:right="851"/>
              <w:jc w:val="both"/>
              <w:rPr>
                <w:sz w:val="15"/>
                <w:szCs w:val="15"/>
              </w:rPr>
            </w:pPr>
          </w:p>
        </w:tc>
        <w:tc>
          <w:tcPr>
            <w:tcW w:w="1275" w:type="dxa"/>
            <w:vAlign w:val="bottom"/>
          </w:tcPr>
          <w:p w14:paraId="23457587" w14:textId="0D1A0E6B" w:rsidR="00165511" w:rsidRPr="00A01895" w:rsidRDefault="002977FA" w:rsidP="00165511">
            <w:pPr>
              <w:ind w:right="82"/>
              <w:jc w:val="right"/>
              <w:rPr>
                <w:sz w:val="15"/>
                <w:szCs w:val="15"/>
              </w:rPr>
            </w:pPr>
            <w:r w:rsidRPr="00A01895">
              <w:rPr>
                <w:sz w:val="15"/>
                <w:szCs w:val="15"/>
              </w:rPr>
              <w:t>20,800,000.00</w:t>
            </w:r>
          </w:p>
        </w:tc>
        <w:tc>
          <w:tcPr>
            <w:tcW w:w="142" w:type="dxa"/>
            <w:vAlign w:val="bottom"/>
          </w:tcPr>
          <w:p w14:paraId="3ABA821A" w14:textId="77777777" w:rsidR="00165511" w:rsidRPr="00A01895" w:rsidRDefault="00165511" w:rsidP="00165511">
            <w:pPr>
              <w:ind w:right="114"/>
              <w:jc w:val="right"/>
              <w:rPr>
                <w:sz w:val="15"/>
                <w:szCs w:val="15"/>
              </w:rPr>
            </w:pPr>
          </w:p>
        </w:tc>
        <w:tc>
          <w:tcPr>
            <w:tcW w:w="1216" w:type="dxa"/>
            <w:vAlign w:val="bottom"/>
          </w:tcPr>
          <w:p w14:paraId="201DF2EB" w14:textId="316C3522" w:rsidR="00165511" w:rsidRPr="00A01895" w:rsidRDefault="00F96CF4" w:rsidP="00B5395D">
            <w:pPr>
              <w:jc w:val="right"/>
              <w:rPr>
                <w:sz w:val="15"/>
                <w:szCs w:val="15"/>
              </w:rPr>
            </w:pPr>
            <w:r>
              <w:rPr>
                <w:sz w:val="15"/>
                <w:szCs w:val="15"/>
              </w:rPr>
              <w:t>1</w:t>
            </w:r>
            <w:r w:rsidR="007B1C5A">
              <w:rPr>
                <w:sz w:val="15"/>
                <w:szCs w:val="15"/>
              </w:rPr>
              <w:t>1,000,000.00</w:t>
            </w:r>
          </w:p>
        </w:tc>
        <w:tc>
          <w:tcPr>
            <w:tcW w:w="142" w:type="dxa"/>
            <w:vAlign w:val="bottom"/>
          </w:tcPr>
          <w:p w14:paraId="37FCE22F" w14:textId="77777777" w:rsidR="00165511" w:rsidRPr="00A01895" w:rsidRDefault="00165511" w:rsidP="00165511">
            <w:pPr>
              <w:ind w:right="114"/>
              <w:jc w:val="right"/>
              <w:rPr>
                <w:sz w:val="15"/>
                <w:szCs w:val="15"/>
              </w:rPr>
            </w:pPr>
          </w:p>
        </w:tc>
        <w:tc>
          <w:tcPr>
            <w:tcW w:w="1118" w:type="dxa"/>
            <w:vAlign w:val="bottom"/>
          </w:tcPr>
          <w:p w14:paraId="7B7E037B" w14:textId="6127DE61" w:rsidR="00165511" w:rsidRPr="00A01895" w:rsidRDefault="006B66DB" w:rsidP="00165511">
            <w:pPr>
              <w:jc w:val="right"/>
              <w:rPr>
                <w:sz w:val="15"/>
                <w:szCs w:val="15"/>
              </w:rPr>
            </w:pPr>
            <w:r w:rsidRPr="00A01895">
              <w:rPr>
                <w:sz w:val="15"/>
                <w:szCs w:val="15"/>
              </w:rPr>
              <w:t>-</w:t>
            </w:r>
          </w:p>
        </w:tc>
        <w:tc>
          <w:tcPr>
            <w:tcW w:w="143" w:type="dxa"/>
            <w:vAlign w:val="bottom"/>
          </w:tcPr>
          <w:p w14:paraId="2C5880CB" w14:textId="77777777" w:rsidR="00165511" w:rsidRPr="00A01895" w:rsidRDefault="00165511" w:rsidP="00165511">
            <w:pPr>
              <w:ind w:right="114"/>
              <w:jc w:val="right"/>
              <w:rPr>
                <w:sz w:val="15"/>
                <w:szCs w:val="15"/>
              </w:rPr>
            </w:pPr>
          </w:p>
        </w:tc>
        <w:tc>
          <w:tcPr>
            <w:tcW w:w="1207" w:type="dxa"/>
            <w:vAlign w:val="bottom"/>
          </w:tcPr>
          <w:p w14:paraId="5A51B001" w14:textId="1B506F23" w:rsidR="00165511" w:rsidRPr="00E74AEF" w:rsidRDefault="00E74AEF" w:rsidP="00165511">
            <w:pPr>
              <w:jc w:val="right"/>
              <w:rPr>
                <w:sz w:val="15"/>
                <w:szCs w:val="15"/>
              </w:rPr>
            </w:pPr>
            <w:r w:rsidRPr="00E74AEF">
              <w:rPr>
                <w:sz w:val="15"/>
                <w:szCs w:val="15"/>
              </w:rPr>
              <w:t>3</w:t>
            </w:r>
            <w:r w:rsidR="007B1C5A" w:rsidRPr="00E74AEF">
              <w:rPr>
                <w:sz w:val="15"/>
                <w:szCs w:val="15"/>
              </w:rPr>
              <w:t>1</w:t>
            </w:r>
            <w:r w:rsidR="006B66DB" w:rsidRPr="00E74AEF">
              <w:rPr>
                <w:sz w:val="15"/>
                <w:szCs w:val="15"/>
              </w:rPr>
              <w:t>,800,000.00</w:t>
            </w:r>
          </w:p>
        </w:tc>
        <w:tc>
          <w:tcPr>
            <w:tcW w:w="142" w:type="dxa"/>
            <w:vAlign w:val="bottom"/>
          </w:tcPr>
          <w:p w14:paraId="0ADA026A" w14:textId="77777777" w:rsidR="00165511" w:rsidRPr="00A01895" w:rsidRDefault="00165511" w:rsidP="00165511">
            <w:pPr>
              <w:ind w:right="851"/>
              <w:jc w:val="both"/>
              <w:rPr>
                <w:sz w:val="15"/>
                <w:szCs w:val="15"/>
              </w:rPr>
            </w:pPr>
          </w:p>
        </w:tc>
        <w:tc>
          <w:tcPr>
            <w:tcW w:w="997" w:type="dxa"/>
            <w:vAlign w:val="bottom"/>
          </w:tcPr>
          <w:p w14:paraId="689B4D22" w14:textId="30B89AE9" w:rsidR="00165511" w:rsidRPr="00A01895" w:rsidRDefault="00165511" w:rsidP="00165511">
            <w:pPr>
              <w:jc w:val="center"/>
              <w:rPr>
                <w:sz w:val="15"/>
                <w:szCs w:val="15"/>
              </w:rPr>
            </w:pPr>
            <w:r w:rsidRPr="00A01895">
              <w:rPr>
                <w:sz w:val="15"/>
                <w:szCs w:val="15"/>
              </w:rPr>
              <w:t>3.00% p.a.</w:t>
            </w:r>
          </w:p>
        </w:tc>
      </w:tr>
      <w:tr w:rsidR="00165511" w:rsidRPr="00A01895" w14:paraId="05223DCE" w14:textId="77777777" w:rsidTr="00B5395D">
        <w:trPr>
          <w:trHeight w:hRule="exact" w:val="284"/>
        </w:trPr>
        <w:tc>
          <w:tcPr>
            <w:tcW w:w="2977" w:type="dxa"/>
            <w:vAlign w:val="bottom"/>
          </w:tcPr>
          <w:p w14:paraId="76F3D6F3" w14:textId="788B615B" w:rsidR="00165511" w:rsidRPr="00A01895" w:rsidRDefault="00165511" w:rsidP="00165511">
            <w:pPr>
              <w:rPr>
                <w:sz w:val="15"/>
                <w:szCs w:val="15"/>
              </w:rPr>
            </w:pPr>
            <w:r w:rsidRPr="00A01895">
              <w:rPr>
                <w:sz w:val="15"/>
                <w:szCs w:val="15"/>
              </w:rPr>
              <w:t xml:space="preserve">  Brooker International Company Limited  </w:t>
            </w:r>
          </w:p>
        </w:tc>
        <w:tc>
          <w:tcPr>
            <w:tcW w:w="142" w:type="dxa"/>
            <w:vAlign w:val="bottom"/>
          </w:tcPr>
          <w:p w14:paraId="038A1AFF" w14:textId="77777777" w:rsidR="00165511" w:rsidRPr="00A01895" w:rsidRDefault="00165511" w:rsidP="00165511">
            <w:pPr>
              <w:ind w:right="851"/>
              <w:jc w:val="both"/>
              <w:rPr>
                <w:sz w:val="15"/>
                <w:szCs w:val="15"/>
              </w:rPr>
            </w:pPr>
          </w:p>
        </w:tc>
        <w:tc>
          <w:tcPr>
            <w:tcW w:w="1275" w:type="dxa"/>
            <w:vAlign w:val="bottom"/>
          </w:tcPr>
          <w:p w14:paraId="643A5FB5" w14:textId="414803F9" w:rsidR="00165511" w:rsidRPr="00A01895" w:rsidRDefault="002977FA" w:rsidP="00165511">
            <w:pPr>
              <w:ind w:right="82"/>
              <w:jc w:val="right"/>
              <w:rPr>
                <w:sz w:val="15"/>
                <w:szCs w:val="15"/>
              </w:rPr>
            </w:pPr>
            <w:r w:rsidRPr="00A01895">
              <w:rPr>
                <w:sz w:val="15"/>
                <w:szCs w:val="15"/>
              </w:rPr>
              <w:t>381,137,891.40</w:t>
            </w:r>
          </w:p>
        </w:tc>
        <w:tc>
          <w:tcPr>
            <w:tcW w:w="142" w:type="dxa"/>
            <w:vAlign w:val="bottom"/>
          </w:tcPr>
          <w:p w14:paraId="2E769000" w14:textId="77777777" w:rsidR="00165511" w:rsidRPr="00A01895" w:rsidRDefault="00165511" w:rsidP="00165511">
            <w:pPr>
              <w:ind w:right="114"/>
              <w:jc w:val="right"/>
              <w:rPr>
                <w:sz w:val="15"/>
                <w:szCs w:val="15"/>
              </w:rPr>
            </w:pPr>
          </w:p>
        </w:tc>
        <w:tc>
          <w:tcPr>
            <w:tcW w:w="1216" w:type="dxa"/>
            <w:vAlign w:val="bottom"/>
          </w:tcPr>
          <w:p w14:paraId="157F2366" w14:textId="605296AB" w:rsidR="00165511" w:rsidRPr="00A01895" w:rsidRDefault="00F72AC4" w:rsidP="00B5395D">
            <w:pPr>
              <w:jc w:val="right"/>
              <w:rPr>
                <w:sz w:val="15"/>
                <w:szCs w:val="15"/>
              </w:rPr>
            </w:pPr>
            <w:r>
              <w:rPr>
                <w:sz w:val="15"/>
                <w:szCs w:val="15"/>
              </w:rPr>
              <w:t>1,344,727,656.40</w:t>
            </w:r>
          </w:p>
        </w:tc>
        <w:tc>
          <w:tcPr>
            <w:tcW w:w="142" w:type="dxa"/>
            <w:vAlign w:val="bottom"/>
          </w:tcPr>
          <w:p w14:paraId="497DB9E6" w14:textId="77777777" w:rsidR="00165511" w:rsidRPr="00A01895" w:rsidRDefault="00165511" w:rsidP="00165511">
            <w:pPr>
              <w:ind w:right="114"/>
              <w:jc w:val="right"/>
              <w:rPr>
                <w:sz w:val="15"/>
                <w:szCs w:val="15"/>
              </w:rPr>
            </w:pPr>
          </w:p>
        </w:tc>
        <w:tc>
          <w:tcPr>
            <w:tcW w:w="1118" w:type="dxa"/>
            <w:vAlign w:val="bottom"/>
          </w:tcPr>
          <w:p w14:paraId="77518F15" w14:textId="518B0D92" w:rsidR="00165511" w:rsidRPr="00A01895" w:rsidRDefault="006B66DB" w:rsidP="00165511">
            <w:pPr>
              <w:jc w:val="right"/>
              <w:rPr>
                <w:sz w:val="15"/>
                <w:szCs w:val="15"/>
              </w:rPr>
            </w:pPr>
            <w:r w:rsidRPr="00A01895">
              <w:rPr>
                <w:sz w:val="15"/>
                <w:szCs w:val="15"/>
              </w:rPr>
              <w:t>-</w:t>
            </w:r>
          </w:p>
        </w:tc>
        <w:tc>
          <w:tcPr>
            <w:tcW w:w="143" w:type="dxa"/>
            <w:vAlign w:val="bottom"/>
          </w:tcPr>
          <w:p w14:paraId="0EEB135D" w14:textId="77777777" w:rsidR="00165511" w:rsidRPr="00A01895" w:rsidRDefault="00165511" w:rsidP="00165511">
            <w:pPr>
              <w:ind w:right="114"/>
              <w:rPr>
                <w:sz w:val="15"/>
                <w:szCs w:val="15"/>
              </w:rPr>
            </w:pPr>
          </w:p>
        </w:tc>
        <w:tc>
          <w:tcPr>
            <w:tcW w:w="1207" w:type="dxa"/>
            <w:vAlign w:val="bottom"/>
          </w:tcPr>
          <w:p w14:paraId="6B529EA4" w14:textId="48BB97FE" w:rsidR="00165511" w:rsidRPr="00E74AEF" w:rsidRDefault="00E74AEF" w:rsidP="00165511">
            <w:pPr>
              <w:jc w:val="right"/>
              <w:rPr>
                <w:sz w:val="15"/>
                <w:szCs w:val="15"/>
              </w:rPr>
            </w:pPr>
            <w:r w:rsidRPr="00E74AEF">
              <w:rPr>
                <w:sz w:val="15"/>
                <w:szCs w:val="15"/>
              </w:rPr>
              <w:t>1,725,865,547.80</w:t>
            </w:r>
          </w:p>
        </w:tc>
        <w:tc>
          <w:tcPr>
            <w:tcW w:w="142" w:type="dxa"/>
            <w:vAlign w:val="bottom"/>
          </w:tcPr>
          <w:p w14:paraId="5B9CDAD5" w14:textId="77777777" w:rsidR="00165511" w:rsidRPr="00A01895" w:rsidRDefault="00165511" w:rsidP="00165511">
            <w:pPr>
              <w:ind w:right="851"/>
              <w:jc w:val="both"/>
              <w:rPr>
                <w:sz w:val="15"/>
                <w:szCs w:val="15"/>
              </w:rPr>
            </w:pPr>
          </w:p>
        </w:tc>
        <w:tc>
          <w:tcPr>
            <w:tcW w:w="997" w:type="dxa"/>
            <w:vAlign w:val="bottom"/>
          </w:tcPr>
          <w:p w14:paraId="2B8414E4" w14:textId="1F800137" w:rsidR="00165511" w:rsidRPr="00A01895" w:rsidRDefault="00165511" w:rsidP="00165511">
            <w:pPr>
              <w:jc w:val="center"/>
              <w:rPr>
                <w:sz w:val="15"/>
                <w:szCs w:val="15"/>
              </w:rPr>
            </w:pPr>
            <w:r w:rsidRPr="00A01895">
              <w:rPr>
                <w:sz w:val="15"/>
                <w:szCs w:val="15"/>
              </w:rPr>
              <w:t>3.00% p.a.</w:t>
            </w:r>
          </w:p>
        </w:tc>
      </w:tr>
      <w:tr w:rsidR="00165511" w:rsidRPr="00A01895" w14:paraId="02E564E4" w14:textId="77777777" w:rsidTr="00000B1C">
        <w:trPr>
          <w:trHeight w:hRule="exact" w:val="478"/>
        </w:trPr>
        <w:tc>
          <w:tcPr>
            <w:tcW w:w="2977" w:type="dxa"/>
            <w:vAlign w:val="bottom"/>
          </w:tcPr>
          <w:p w14:paraId="0DA9CC8C" w14:textId="77777777" w:rsidR="00165511" w:rsidRPr="00A01895" w:rsidRDefault="00165511" w:rsidP="00165511">
            <w:pPr>
              <w:ind w:right="-46"/>
              <w:rPr>
                <w:b/>
                <w:bCs/>
                <w:sz w:val="15"/>
                <w:szCs w:val="15"/>
                <w:cs/>
              </w:rPr>
            </w:pPr>
            <w:r w:rsidRPr="00A01895">
              <w:rPr>
                <w:b/>
                <w:bCs/>
                <w:sz w:val="15"/>
                <w:szCs w:val="15"/>
              </w:rPr>
              <w:t>Total loans to subsidiary companies</w:t>
            </w:r>
          </w:p>
        </w:tc>
        <w:tc>
          <w:tcPr>
            <w:tcW w:w="142" w:type="dxa"/>
          </w:tcPr>
          <w:p w14:paraId="4618DFFD" w14:textId="77777777" w:rsidR="00165511" w:rsidRPr="00A01895"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5F5FF68" w:rsidR="00165511" w:rsidRPr="00A01895" w:rsidRDefault="002977FA" w:rsidP="00165511">
            <w:pPr>
              <w:ind w:right="82"/>
              <w:jc w:val="right"/>
              <w:rPr>
                <w:sz w:val="15"/>
                <w:szCs w:val="15"/>
                <w:cs/>
              </w:rPr>
            </w:pPr>
            <w:r w:rsidRPr="00A01895">
              <w:rPr>
                <w:sz w:val="15"/>
                <w:szCs w:val="15"/>
              </w:rPr>
              <w:t>458,037,891.40</w:t>
            </w:r>
          </w:p>
        </w:tc>
        <w:tc>
          <w:tcPr>
            <w:tcW w:w="142" w:type="dxa"/>
          </w:tcPr>
          <w:p w14:paraId="4E5472CC" w14:textId="77777777" w:rsidR="00165511" w:rsidRPr="00A01895" w:rsidRDefault="00165511" w:rsidP="007B1C5A">
            <w:pPr>
              <w:ind w:right="114"/>
              <w:rPr>
                <w:sz w:val="15"/>
                <w:szCs w:val="15"/>
              </w:rPr>
            </w:pPr>
          </w:p>
        </w:tc>
        <w:tc>
          <w:tcPr>
            <w:tcW w:w="1216" w:type="dxa"/>
            <w:tcBorders>
              <w:top w:val="single" w:sz="4" w:space="0" w:color="auto"/>
              <w:bottom w:val="double" w:sz="4" w:space="0" w:color="auto"/>
            </w:tcBorders>
            <w:vAlign w:val="bottom"/>
          </w:tcPr>
          <w:p w14:paraId="18C4E9E2" w14:textId="5158E40A" w:rsidR="00165511" w:rsidRPr="00A01895" w:rsidRDefault="00F72AC4" w:rsidP="00B5395D">
            <w:pPr>
              <w:jc w:val="right"/>
              <w:rPr>
                <w:sz w:val="15"/>
                <w:szCs w:val="15"/>
              </w:rPr>
            </w:pPr>
            <w:r>
              <w:rPr>
                <w:sz w:val="15"/>
                <w:szCs w:val="15"/>
              </w:rPr>
              <w:t>1,357,727,656.40</w:t>
            </w:r>
          </w:p>
        </w:tc>
        <w:tc>
          <w:tcPr>
            <w:tcW w:w="142" w:type="dxa"/>
            <w:vAlign w:val="bottom"/>
          </w:tcPr>
          <w:p w14:paraId="554D3A8C" w14:textId="77777777" w:rsidR="00165511" w:rsidRPr="00A01895"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5E948E2D" w:rsidR="00165511" w:rsidRPr="00A01895" w:rsidRDefault="006B66DB" w:rsidP="00165511">
            <w:pPr>
              <w:jc w:val="right"/>
              <w:rPr>
                <w:sz w:val="15"/>
                <w:szCs w:val="15"/>
              </w:rPr>
            </w:pPr>
            <w:r w:rsidRPr="00A01895">
              <w:rPr>
                <w:sz w:val="15"/>
                <w:szCs w:val="15"/>
              </w:rPr>
              <w:t>-</w:t>
            </w:r>
          </w:p>
        </w:tc>
        <w:tc>
          <w:tcPr>
            <w:tcW w:w="143" w:type="dxa"/>
            <w:vAlign w:val="bottom"/>
          </w:tcPr>
          <w:p w14:paraId="41BF9748" w14:textId="77777777" w:rsidR="00165511" w:rsidRPr="00A01895"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5894B457" w:rsidR="00165511" w:rsidRPr="00E74AEF" w:rsidRDefault="00E74AEF" w:rsidP="00165511">
            <w:pPr>
              <w:jc w:val="right"/>
              <w:rPr>
                <w:sz w:val="15"/>
                <w:szCs w:val="15"/>
              </w:rPr>
            </w:pPr>
            <w:r w:rsidRPr="00E74AEF">
              <w:rPr>
                <w:sz w:val="15"/>
                <w:szCs w:val="15"/>
              </w:rPr>
              <w:t>1,815,765,547.80</w:t>
            </w:r>
          </w:p>
        </w:tc>
        <w:tc>
          <w:tcPr>
            <w:tcW w:w="142" w:type="dxa"/>
          </w:tcPr>
          <w:p w14:paraId="31200015" w14:textId="77777777" w:rsidR="00165511" w:rsidRPr="00A01895" w:rsidRDefault="00165511" w:rsidP="00165511">
            <w:pPr>
              <w:ind w:right="851"/>
              <w:jc w:val="both"/>
              <w:rPr>
                <w:sz w:val="15"/>
                <w:szCs w:val="15"/>
              </w:rPr>
            </w:pPr>
          </w:p>
        </w:tc>
        <w:tc>
          <w:tcPr>
            <w:tcW w:w="997" w:type="dxa"/>
            <w:vAlign w:val="bottom"/>
          </w:tcPr>
          <w:p w14:paraId="33B00610" w14:textId="77777777" w:rsidR="00165511" w:rsidRPr="00A01895" w:rsidRDefault="00165511" w:rsidP="00165511">
            <w:pPr>
              <w:ind w:right="851"/>
              <w:jc w:val="center"/>
              <w:rPr>
                <w:sz w:val="15"/>
                <w:szCs w:val="15"/>
              </w:rPr>
            </w:pPr>
          </w:p>
        </w:tc>
      </w:tr>
    </w:tbl>
    <w:p w14:paraId="355C2079" w14:textId="77777777" w:rsidR="0095358F" w:rsidRPr="00A01895" w:rsidRDefault="0095358F" w:rsidP="00586E2A">
      <w:pPr>
        <w:ind w:right="-45"/>
        <w:jc w:val="thaiDistribute"/>
        <w:rPr>
          <w:b/>
          <w:bCs/>
          <w:sz w:val="17"/>
          <w:szCs w:val="17"/>
        </w:rPr>
      </w:pPr>
    </w:p>
    <w:p w14:paraId="2924C7D9" w14:textId="20F75C99" w:rsidR="00DA1EED" w:rsidRPr="00A01895" w:rsidRDefault="00DA1EED" w:rsidP="00586E2A">
      <w:pPr>
        <w:pStyle w:val="ListParagraph"/>
        <w:numPr>
          <w:ilvl w:val="0"/>
          <w:numId w:val="22"/>
        </w:numPr>
        <w:spacing w:before="120" w:line="420" w:lineRule="exact"/>
        <w:ind w:left="446"/>
        <w:jc w:val="thaiDistribute"/>
        <w:rPr>
          <w:b/>
          <w:bCs/>
          <w:sz w:val="17"/>
        </w:rPr>
      </w:pPr>
      <w:r w:rsidRPr="00A01895">
        <w:rPr>
          <w:b/>
          <w:bCs/>
          <w:sz w:val="17"/>
        </w:rPr>
        <w:t>CASH AND CASH EQUIVALENTS</w:t>
      </w:r>
    </w:p>
    <w:p w14:paraId="0313864F" w14:textId="5E97C99F" w:rsidR="00DA1EED" w:rsidRPr="00A01895" w:rsidRDefault="00DA1EED" w:rsidP="00E73581">
      <w:pPr>
        <w:spacing w:after="120"/>
        <w:ind w:left="425"/>
        <w:jc w:val="thaiDistribute"/>
        <w:rPr>
          <w:sz w:val="17"/>
          <w:szCs w:val="17"/>
        </w:rPr>
      </w:pPr>
      <w:bookmarkStart w:id="6" w:name="_Hlk39753909"/>
      <w:r w:rsidRPr="00A01895">
        <w:rPr>
          <w:sz w:val="17"/>
          <w:szCs w:val="17"/>
        </w:rPr>
        <w:t xml:space="preserve">As at </w:t>
      </w:r>
      <w:r w:rsidR="00000B1C">
        <w:rPr>
          <w:sz w:val="17"/>
          <w:szCs w:val="17"/>
        </w:rPr>
        <w:t>September</w:t>
      </w:r>
      <w:r w:rsidR="007B1C5A">
        <w:rPr>
          <w:sz w:val="17"/>
          <w:szCs w:val="17"/>
        </w:rPr>
        <w:t xml:space="preserve"> 30</w:t>
      </w:r>
      <w:r w:rsidR="000978BA" w:rsidRPr="00A01895">
        <w:rPr>
          <w:sz w:val="17"/>
          <w:szCs w:val="17"/>
        </w:rPr>
        <w:t>, 20</w:t>
      </w:r>
      <w:r w:rsidR="00390DFA" w:rsidRPr="00A01895">
        <w:rPr>
          <w:sz w:val="17"/>
          <w:szCs w:val="17"/>
        </w:rPr>
        <w:t>2</w:t>
      </w:r>
      <w:r w:rsidR="002977FA" w:rsidRPr="00A01895">
        <w:rPr>
          <w:sz w:val="17"/>
          <w:szCs w:val="17"/>
        </w:rPr>
        <w:t>1</w:t>
      </w:r>
      <w:r w:rsidRPr="00A01895">
        <w:rPr>
          <w:sz w:val="17"/>
          <w:szCs w:val="17"/>
        </w:rPr>
        <w:t xml:space="preserve"> and December 31, 20</w:t>
      </w:r>
      <w:r w:rsidR="002977FA" w:rsidRPr="00A01895">
        <w:rPr>
          <w:sz w:val="17"/>
          <w:szCs w:val="17"/>
        </w:rPr>
        <w:t>20</w:t>
      </w:r>
      <w:r w:rsidRPr="00A01895">
        <w:rPr>
          <w:sz w:val="17"/>
          <w:szCs w:val="17"/>
        </w:rPr>
        <w:t>, cash and cash equivalents are as follow;</w:t>
      </w:r>
    </w:p>
    <w:bookmarkEnd w:id="6"/>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01895" w14:paraId="030B6A41" w14:textId="77777777">
        <w:trPr>
          <w:trHeight w:val="294"/>
        </w:trPr>
        <w:tc>
          <w:tcPr>
            <w:tcW w:w="2640" w:type="dxa"/>
            <w:tcBorders>
              <w:top w:val="nil"/>
              <w:left w:val="nil"/>
              <w:bottom w:val="nil"/>
              <w:right w:val="nil"/>
            </w:tcBorders>
            <w:noWrap/>
            <w:vAlign w:val="bottom"/>
          </w:tcPr>
          <w:p w14:paraId="1F143A33" w14:textId="77777777" w:rsidR="000338FE" w:rsidRPr="00A01895"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01895"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01895" w:rsidRDefault="000338FE" w:rsidP="000B6E08">
            <w:pPr>
              <w:jc w:val="center"/>
              <w:rPr>
                <w:sz w:val="16"/>
                <w:szCs w:val="16"/>
              </w:rPr>
            </w:pPr>
            <w:r w:rsidRPr="00A01895">
              <w:rPr>
                <w:sz w:val="16"/>
                <w:szCs w:val="16"/>
              </w:rPr>
              <w:t>BAHT</w:t>
            </w:r>
          </w:p>
        </w:tc>
      </w:tr>
      <w:tr w:rsidR="000338FE" w:rsidRPr="00A01895" w14:paraId="2D869921" w14:textId="77777777">
        <w:trPr>
          <w:trHeight w:val="319"/>
        </w:trPr>
        <w:tc>
          <w:tcPr>
            <w:tcW w:w="2640" w:type="dxa"/>
            <w:tcBorders>
              <w:top w:val="nil"/>
              <w:left w:val="nil"/>
              <w:bottom w:val="nil"/>
              <w:right w:val="nil"/>
            </w:tcBorders>
            <w:vAlign w:val="bottom"/>
          </w:tcPr>
          <w:p w14:paraId="67F7F9D5" w14:textId="77777777" w:rsidR="000338FE" w:rsidRPr="00A01895"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01895"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01895" w:rsidRDefault="000338FE" w:rsidP="000B6E08">
            <w:pPr>
              <w:jc w:val="center"/>
              <w:rPr>
                <w:snapToGrid w:val="0"/>
                <w:color w:val="000000"/>
                <w:sz w:val="16"/>
                <w:szCs w:val="16"/>
                <w:lang w:eastAsia="th-TH"/>
              </w:rPr>
            </w:pPr>
            <w:r w:rsidRPr="00A01895">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01895"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7777777" w:rsidR="000338FE" w:rsidRPr="00A01895" w:rsidRDefault="000338FE" w:rsidP="000B6E08">
            <w:pPr>
              <w:jc w:val="center"/>
              <w:rPr>
                <w:snapToGrid w:val="0"/>
                <w:color w:val="000000"/>
                <w:sz w:val="16"/>
                <w:szCs w:val="16"/>
                <w:lang w:eastAsia="th-TH"/>
              </w:rPr>
            </w:pPr>
            <w:r w:rsidRPr="00A01895">
              <w:rPr>
                <w:sz w:val="16"/>
                <w:szCs w:val="16"/>
              </w:rPr>
              <w:t>Separate  Financial Statement</w:t>
            </w:r>
          </w:p>
        </w:tc>
      </w:tr>
      <w:tr w:rsidR="00306619" w:rsidRPr="00A01895" w14:paraId="6EEE79C4" w14:textId="77777777">
        <w:trPr>
          <w:trHeight w:val="319"/>
        </w:trPr>
        <w:tc>
          <w:tcPr>
            <w:tcW w:w="2640" w:type="dxa"/>
            <w:tcBorders>
              <w:top w:val="nil"/>
              <w:left w:val="nil"/>
              <w:bottom w:val="nil"/>
              <w:right w:val="nil"/>
            </w:tcBorders>
            <w:vAlign w:val="bottom"/>
          </w:tcPr>
          <w:p w14:paraId="1FAD49C0" w14:textId="77777777" w:rsidR="00306619" w:rsidRPr="00A01895"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01895"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35DEA24C" w:rsidR="00306619" w:rsidRPr="00000B1C" w:rsidRDefault="00000B1C" w:rsidP="00000B1C">
            <w:pPr>
              <w:ind w:left="-153"/>
              <w:jc w:val="right"/>
              <w:rPr>
                <w:sz w:val="16"/>
                <w:szCs w:val="16"/>
              </w:rPr>
            </w:pPr>
            <w:r w:rsidRPr="00000B1C">
              <w:rPr>
                <w:sz w:val="16"/>
                <w:szCs w:val="16"/>
              </w:rPr>
              <w:t>September</w:t>
            </w:r>
            <w:r w:rsidR="007B1C5A" w:rsidRPr="00000B1C">
              <w:rPr>
                <w:sz w:val="16"/>
                <w:szCs w:val="16"/>
              </w:rPr>
              <w:t xml:space="preserve"> 30</w:t>
            </w:r>
            <w:r w:rsidR="00306619" w:rsidRPr="00000B1C">
              <w:rPr>
                <w:sz w:val="16"/>
                <w:szCs w:val="16"/>
              </w:rPr>
              <w:t>, 20</w:t>
            </w:r>
            <w:r w:rsidR="00390DFA" w:rsidRPr="00000B1C">
              <w:rPr>
                <w:sz w:val="16"/>
                <w:szCs w:val="16"/>
              </w:rPr>
              <w:t>2</w:t>
            </w:r>
            <w:r w:rsidR="002977FA" w:rsidRPr="00000B1C">
              <w:rPr>
                <w:sz w:val="16"/>
                <w:szCs w:val="16"/>
              </w:rPr>
              <w:t>1</w:t>
            </w:r>
          </w:p>
        </w:tc>
        <w:tc>
          <w:tcPr>
            <w:tcW w:w="240" w:type="dxa"/>
            <w:tcBorders>
              <w:top w:val="single" w:sz="4" w:space="0" w:color="auto"/>
              <w:left w:val="nil"/>
              <w:bottom w:val="nil"/>
              <w:right w:val="nil"/>
            </w:tcBorders>
          </w:tcPr>
          <w:p w14:paraId="2F21414A" w14:textId="77777777" w:rsidR="00306619" w:rsidRPr="00000B1C"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D9EE748" w:rsidR="00306619" w:rsidRPr="00000B1C" w:rsidRDefault="00306619" w:rsidP="00CF7675">
            <w:pPr>
              <w:ind w:left="-78"/>
              <w:jc w:val="right"/>
              <w:rPr>
                <w:sz w:val="16"/>
                <w:szCs w:val="16"/>
              </w:rPr>
            </w:pPr>
            <w:r w:rsidRPr="00000B1C">
              <w:rPr>
                <w:sz w:val="16"/>
                <w:szCs w:val="16"/>
              </w:rPr>
              <w:t>December 31, 20</w:t>
            </w:r>
            <w:r w:rsidR="002977FA" w:rsidRPr="00000B1C">
              <w:rPr>
                <w:sz w:val="16"/>
                <w:szCs w:val="16"/>
              </w:rPr>
              <w:t>20</w:t>
            </w:r>
          </w:p>
        </w:tc>
        <w:tc>
          <w:tcPr>
            <w:tcW w:w="240" w:type="dxa"/>
            <w:tcBorders>
              <w:top w:val="nil"/>
              <w:left w:val="nil"/>
              <w:bottom w:val="nil"/>
              <w:right w:val="nil"/>
            </w:tcBorders>
          </w:tcPr>
          <w:p w14:paraId="0D09CA17" w14:textId="77777777" w:rsidR="00306619" w:rsidRPr="00000B1C"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43C0789E" w:rsidR="00306619" w:rsidRPr="00000B1C" w:rsidRDefault="00000B1C" w:rsidP="00000B1C">
            <w:pPr>
              <w:ind w:left="-153"/>
              <w:jc w:val="right"/>
              <w:rPr>
                <w:sz w:val="16"/>
                <w:szCs w:val="16"/>
              </w:rPr>
            </w:pPr>
            <w:r w:rsidRPr="00000B1C">
              <w:rPr>
                <w:sz w:val="16"/>
                <w:szCs w:val="16"/>
              </w:rPr>
              <w:t>September</w:t>
            </w:r>
            <w:r w:rsidR="007B1C5A" w:rsidRPr="00000B1C">
              <w:rPr>
                <w:sz w:val="16"/>
                <w:szCs w:val="16"/>
              </w:rPr>
              <w:t xml:space="preserve"> 30</w:t>
            </w:r>
            <w:r w:rsidR="00306619" w:rsidRPr="00000B1C">
              <w:rPr>
                <w:sz w:val="16"/>
                <w:szCs w:val="16"/>
              </w:rPr>
              <w:t>, 20</w:t>
            </w:r>
            <w:r w:rsidR="00390DFA" w:rsidRPr="00000B1C">
              <w:rPr>
                <w:sz w:val="16"/>
                <w:szCs w:val="16"/>
              </w:rPr>
              <w:t>2</w:t>
            </w:r>
            <w:r w:rsidR="002977FA" w:rsidRPr="00000B1C">
              <w:rPr>
                <w:sz w:val="16"/>
                <w:szCs w:val="16"/>
              </w:rPr>
              <w:t>1</w:t>
            </w:r>
          </w:p>
        </w:tc>
        <w:tc>
          <w:tcPr>
            <w:tcW w:w="236" w:type="dxa"/>
            <w:tcBorders>
              <w:top w:val="nil"/>
              <w:left w:val="nil"/>
              <w:bottom w:val="nil"/>
              <w:right w:val="nil"/>
            </w:tcBorders>
          </w:tcPr>
          <w:p w14:paraId="032E7E7C" w14:textId="77777777" w:rsidR="00306619" w:rsidRPr="00000B1C"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155DC7EE" w:rsidR="00306619" w:rsidRPr="00000B1C" w:rsidRDefault="00306619" w:rsidP="00CF7675">
            <w:pPr>
              <w:ind w:left="-78"/>
              <w:jc w:val="right"/>
              <w:rPr>
                <w:sz w:val="16"/>
                <w:szCs w:val="16"/>
              </w:rPr>
            </w:pPr>
            <w:r w:rsidRPr="00000B1C">
              <w:rPr>
                <w:sz w:val="16"/>
                <w:szCs w:val="16"/>
              </w:rPr>
              <w:t>December 31, 20</w:t>
            </w:r>
            <w:r w:rsidR="002977FA" w:rsidRPr="00000B1C">
              <w:rPr>
                <w:sz w:val="16"/>
                <w:szCs w:val="16"/>
              </w:rPr>
              <w:t>20</w:t>
            </w:r>
          </w:p>
        </w:tc>
      </w:tr>
      <w:tr w:rsidR="00831686" w:rsidRPr="00A01895" w14:paraId="6B2D0F03" w14:textId="77777777">
        <w:trPr>
          <w:trHeight w:val="312"/>
        </w:trPr>
        <w:tc>
          <w:tcPr>
            <w:tcW w:w="2640" w:type="dxa"/>
            <w:tcBorders>
              <w:top w:val="nil"/>
              <w:left w:val="nil"/>
              <w:bottom w:val="nil"/>
              <w:right w:val="nil"/>
            </w:tcBorders>
            <w:vAlign w:val="bottom"/>
          </w:tcPr>
          <w:p w14:paraId="4DC23EE7" w14:textId="77777777" w:rsidR="00831686" w:rsidRPr="00A01895"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01895">
              <w:rPr>
                <w:sz w:val="16"/>
                <w:szCs w:val="16"/>
              </w:rPr>
              <w:t>Cash</w:t>
            </w:r>
          </w:p>
        </w:tc>
        <w:tc>
          <w:tcPr>
            <w:tcW w:w="240" w:type="dxa"/>
            <w:tcBorders>
              <w:top w:val="nil"/>
              <w:left w:val="nil"/>
              <w:bottom w:val="nil"/>
              <w:right w:val="nil"/>
            </w:tcBorders>
            <w:vAlign w:val="bottom"/>
          </w:tcPr>
          <w:p w14:paraId="2FF3F092"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01895" w:rsidRDefault="00390DFA" w:rsidP="00831686">
            <w:pPr>
              <w:overflowPunct/>
              <w:autoSpaceDE/>
              <w:autoSpaceDN/>
              <w:adjustRightInd/>
              <w:spacing w:line="100" w:lineRule="atLeast"/>
              <w:ind w:right="-18"/>
              <w:jc w:val="right"/>
              <w:textAlignment w:val="auto"/>
              <w:rPr>
                <w:sz w:val="15"/>
                <w:szCs w:val="15"/>
              </w:rPr>
            </w:pPr>
            <w:r w:rsidRPr="00A01895">
              <w:rPr>
                <w:sz w:val="15"/>
                <w:szCs w:val="15"/>
              </w:rPr>
              <w:t>25,000.00</w:t>
            </w:r>
          </w:p>
        </w:tc>
        <w:tc>
          <w:tcPr>
            <w:tcW w:w="240" w:type="dxa"/>
            <w:tcBorders>
              <w:top w:val="nil"/>
              <w:left w:val="nil"/>
              <w:bottom w:val="nil"/>
              <w:right w:val="nil"/>
            </w:tcBorders>
            <w:vAlign w:val="bottom"/>
          </w:tcPr>
          <w:p w14:paraId="6C14376F"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c>
          <w:tcPr>
            <w:tcW w:w="240" w:type="dxa"/>
            <w:tcBorders>
              <w:left w:val="nil"/>
              <w:bottom w:val="nil"/>
              <w:right w:val="nil"/>
            </w:tcBorders>
            <w:vAlign w:val="bottom"/>
          </w:tcPr>
          <w:p w14:paraId="2C4B7724"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01895" w:rsidRDefault="00390DFA" w:rsidP="00F2362F">
            <w:pPr>
              <w:overflowPunct/>
              <w:autoSpaceDE/>
              <w:autoSpaceDN/>
              <w:adjustRightInd/>
              <w:spacing w:line="100" w:lineRule="atLeast"/>
              <w:jc w:val="right"/>
              <w:textAlignment w:val="auto"/>
              <w:rPr>
                <w:sz w:val="15"/>
                <w:szCs w:val="15"/>
              </w:rPr>
            </w:pPr>
            <w:r w:rsidRPr="00A01895">
              <w:rPr>
                <w:sz w:val="15"/>
                <w:szCs w:val="15"/>
              </w:rPr>
              <w:t>25,000.00</w:t>
            </w:r>
          </w:p>
        </w:tc>
        <w:tc>
          <w:tcPr>
            <w:tcW w:w="236" w:type="dxa"/>
            <w:tcBorders>
              <w:top w:val="nil"/>
              <w:left w:val="nil"/>
              <w:bottom w:val="nil"/>
              <w:right w:val="nil"/>
            </w:tcBorders>
            <w:vAlign w:val="bottom"/>
          </w:tcPr>
          <w:p w14:paraId="685A5501"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r>
      <w:tr w:rsidR="00831686" w:rsidRPr="00A01895" w14:paraId="04266F86" w14:textId="77777777" w:rsidTr="00CA03F2">
        <w:trPr>
          <w:trHeight w:val="396"/>
        </w:trPr>
        <w:tc>
          <w:tcPr>
            <w:tcW w:w="2640" w:type="dxa"/>
            <w:tcBorders>
              <w:top w:val="nil"/>
              <w:left w:val="nil"/>
              <w:bottom w:val="nil"/>
              <w:right w:val="nil"/>
            </w:tcBorders>
            <w:vAlign w:val="bottom"/>
          </w:tcPr>
          <w:p w14:paraId="3AA5D8CE"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34849DFC" w:rsidR="00831686" w:rsidRPr="00A01895" w:rsidRDefault="00E74AEF"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197,272,347.26</w:t>
            </w:r>
          </w:p>
        </w:tc>
        <w:tc>
          <w:tcPr>
            <w:tcW w:w="240" w:type="dxa"/>
            <w:tcBorders>
              <w:top w:val="nil"/>
              <w:left w:val="nil"/>
              <w:bottom w:val="nil"/>
              <w:right w:val="nil"/>
            </w:tcBorders>
          </w:tcPr>
          <w:p w14:paraId="07C4587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3C246708" w:rsidR="00831686" w:rsidRPr="00A01895" w:rsidRDefault="002977FA" w:rsidP="007F1441">
            <w:pPr>
              <w:overflowPunct/>
              <w:autoSpaceDE/>
              <w:autoSpaceDN/>
              <w:adjustRightInd/>
              <w:spacing w:line="100" w:lineRule="atLeast"/>
              <w:ind w:left="-103"/>
              <w:jc w:val="right"/>
              <w:textAlignment w:val="auto"/>
              <w:rPr>
                <w:sz w:val="15"/>
                <w:szCs w:val="15"/>
              </w:rPr>
            </w:pPr>
            <w:r w:rsidRPr="00A01895">
              <w:rPr>
                <w:sz w:val="15"/>
                <w:szCs w:val="15"/>
              </w:rPr>
              <w:t>150,196,013.30</w:t>
            </w:r>
          </w:p>
        </w:tc>
        <w:tc>
          <w:tcPr>
            <w:tcW w:w="240" w:type="dxa"/>
            <w:tcBorders>
              <w:top w:val="nil"/>
              <w:left w:val="nil"/>
              <w:bottom w:val="nil"/>
              <w:right w:val="nil"/>
            </w:tcBorders>
            <w:vAlign w:val="bottom"/>
          </w:tcPr>
          <w:p w14:paraId="2EC508A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68971194" w:rsidR="00831686" w:rsidRPr="00A01895" w:rsidRDefault="009A2E77"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53,081,599.23</w:t>
            </w:r>
          </w:p>
        </w:tc>
        <w:tc>
          <w:tcPr>
            <w:tcW w:w="236" w:type="dxa"/>
            <w:tcBorders>
              <w:top w:val="nil"/>
              <w:left w:val="nil"/>
              <w:bottom w:val="nil"/>
              <w:right w:val="nil"/>
            </w:tcBorders>
            <w:vAlign w:val="bottom"/>
          </w:tcPr>
          <w:p w14:paraId="382C608E" w14:textId="77777777" w:rsidR="00831686" w:rsidRPr="00A01895"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D93ABD"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90,017,735.87</w:t>
            </w:r>
          </w:p>
        </w:tc>
      </w:tr>
      <w:tr w:rsidR="00831686" w:rsidRPr="00A01895" w14:paraId="61A2FD7D" w14:textId="77777777" w:rsidTr="00CA03F2">
        <w:trPr>
          <w:trHeight w:hRule="exact" w:val="487"/>
        </w:trPr>
        <w:tc>
          <w:tcPr>
            <w:tcW w:w="2640" w:type="dxa"/>
            <w:tcBorders>
              <w:top w:val="nil"/>
              <w:left w:val="nil"/>
              <w:bottom w:val="nil"/>
              <w:right w:val="nil"/>
            </w:tcBorders>
            <w:vAlign w:val="bottom"/>
          </w:tcPr>
          <w:p w14:paraId="33221D2B"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01895"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3AE5B758" w:rsidR="00831686" w:rsidRPr="00A01895" w:rsidRDefault="00E74AEF"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197,297,347.26</w:t>
            </w:r>
          </w:p>
        </w:tc>
        <w:tc>
          <w:tcPr>
            <w:tcW w:w="240" w:type="dxa"/>
            <w:tcBorders>
              <w:top w:val="nil"/>
              <w:left w:val="nil"/>
              <w:bottom w:val="nil"/>
              <w:right w:val="nil"/>
            </w:tcBorders>
          </w:tcPr>
          <w:p w14:paraId="7997098B"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00E99EB3"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150,221,013.30</w:t>
            </w:r>
          </w:p>
        </w:tc>
        <w:tc>
          <w:tcPr>
            <w:tcW w:w="240" w:type="dxa"/>
            <w:tcBorders>
              <w:top w:val="nil"/>
              <w:left w:val="nil"/>
              <w:bottom w:val="nil"/>
              <w:right w:val="nil"/>
            </w:tcBorders>
            <w:vAlign w:val="bottom"/>
          </w:tcPr>
          <w:p w14:paraId="288A035D"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1D7714C0" w:rsidR="00831686" w:rsidRPr="00A01895" w:rsidRDefault="009A2E77"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53,106,599.23</w:t>
            </w:r>
          </w:p>
        </w:tc>
        <w:tc>
          <w:tcPr>
            <w:tcW w:w="236" w:type="dxa"/>
            <w:tcBorders>
              <w:top w:val="nil"/>
              <w:left w:val="nil"/>
              <w:bottom w:val="nil"/>
              <w:right w:val="nil"/>
            </w:tcBorders>
            <w:vAlign w:val="bottom"/>
          </w:tcPr>
          <w:p w14:paraId="6254D6CA"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09317547"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90,042,735.87</w:t>
            </w:r>
          </w:p>
        </w:tc>
      </w:tr>
    </w:tbl>
    <w:p w14:paraId="4DB57C74" w14:textId="59D47E3E" w:rsidR="00B75CAE" w:rsidRPr="00A01895" w:rsidRDefault="00B75CAE" w:rsidP="00586E2A">
      <w:pPr>
        <w:spacing w:before="120"/>
        <w:rPr>
          <w:b/>
          <w:bCs/>
          <w:sz w:val="17"/>
          <w:szCs w:val="17"/>
        </w:rPr>
      </w:pPr>
    </w:p>
    <w:p w14:paraId="47FBF11B" w14:textId="275D77D2" w:rsidR="00732119" w:rsidRPr="00A01895" w:rsidRDefault="00732119" w:rsidP="00586E2A">
      <w:pPr>
        <w:spacing w:before="120"/>
        <w:rPr>
          <w:b/>
          <w:bCs/>
          <w:sz w:val="17"/>
          <w:szCs w:val="17"/>
        </w:rPr>
      </w:pPr>
    </w:p>
    <w:p w14:paraId="47CA730E" w14:textId="3CACA9AB" w:rsidR="00732119" w:rsidRPr="00A01895" w:rsidRDefault="00732119" w:rsidP="00586E2A">
      <w:pPr>
        <w:spacing w:before="120"/>
        <w:rPr>
          <w:b/>
          <w:bCs/>
          <w:sz w:val="17"/>
          <w:szCs w:val="17"/>
        </w:rPr>
      </w:pPr>
    </w:p>
    <w:p w14:paraId="5407F66A" w14:textId="2490450B" w:rsidR="009A32F1" w:rsidRPr="00A01895" w:rsidRDefault="00B75CAE" w:rsidP="009A32F1">
      <w:pPr>
        <w:spacing w:before="120"/>
        <w:ind w:left="425" w:hanging="425"/>
        <w:rPr>
          <w:b/>
          <w:bCs/>
          <w:sz w:val="17"/>
          <w:szCs w:val="17"/>
        </w:rPr>
      </w:pPr>
      <w:r w:rsidRPr="00A01895">
        <w:rPr>
          <w:b/>
          <w:bCs/>
          <w:sz w:val="17"/>
          <w:szCs w:val="17"/>
        </w:rPr>
        <w:lastRenderedPageBreak/>
        <w:t>5</w:t>
      </w:r>
      <w:r w:rsidR="00DB1A44" w:rsidRPr="00A01895">
        <w:rPr>
          <w:b/>
          <w:bCs/>
          <w:sz w:val="17"/>
          <w:szCs w:val="17"/>
        </w:rPr>
        <w:t>.</w:t>
      </w:r>
      <w:r w:rsidR="00DB1A44" w:rsidRPr="00A01895">
        <w:rPr>
          <w:b/>
          <w:bCs/>
          <w:sz w:val="17"/>
          <w:szCs w:val="17"/>
        </w:rPr>
        <w:tab/>
        <w:t xml:space="preserve">TRADE ACCOUNTS RECEIVABLE –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p w14:paraId="508513D4" w14:textId="137CF750" w:rsidR="00DB1A44" w:rsidRPr="00470D98" w:rsidRDefault="00DB1A44" w:rsidP="009A32F1">
      <w:pPr>
        <w:spacing w:before="120"/>
        <w:ind w:left="425" w:hanging="425"/>
        <w:rPr>
          <w:sz w:val="16"/>
          <w:szCs w:val="16"/>
        </w:rPr>
      </w:pPr>
      <w:r w:rsidRPr="00A01895">
        <w:rPr>
          <w:rFonts w:ascii="Angsana New" w:hAnsi="Angsana New"/>
          <w:sz w:val="28"/>
          <w:szCs w:val="28"/>
        </w:rPr>
        <w:tab/>
      </w:r>
      <w:r w:rsidRPr="00CA03F2">
        <w:rPr>
          <w:sz w:val="16"/>
          <w:szCs w:val="16"/>
        </w:rPr>
        <w:t xml:space="preserve">As at </w:t>
      </w:r>
      <w:r w:rsidR="00000B1C">
        <w:rPr>
          <w:sz w:val="16"/>
          <w:szCs w:val="16"/>
        </w:rPr>
        <w:t>September</w:t>
      </w:r>
      <w:r w:rsidR="00CA03F2" w:rsidRPr="00CA03F2">
        <w:rPr>
          <w:sz w:val="16"/>
          <w:szCs w:val="16"/>
        </w:rPr>
        <w:t xml:space="preserve"> 30</w:t>
      </w:r>
      <w:r w:rsidR="0088268E" w:rsidRPr="00CA03F2">
        <w:rPr>
          <w:sz w:val="16"/>
          <w:szCs w:val="16"/>
        </w:rPr>
        <w:t>, 20</w:t>
      </w:r>
      <w:r w:rsidR="00F112E0" w:rsidRPr="00CA03F2">
        <w:rPr>
          <w:sz w:val="16"/>
          <w:szCs w:val="16"/>
        </w:rPr>
        <w:t>2</w:t>
      </w:r>
      <w:r w:rsidR="00A866A2" w:rsidRPr="00CA03F2">
        <w:rPr>
          <w:sz w:val="16"/>
          <w:szCs w:val="16"/>
        </w:rPr>
        <w:t>1</w:t>
      </w:r>
      <w:r w:rsidRPr="00CA03F2">
        <w:rPr>
          <w:sz w:val="16"/>
          <w:szCs w:val="16"/>
        </w:rPr>
        <w:t xml:space="preserve"> and December 31, 20</w:t>
      </w:r>
      <w:r w:rsidR="00A866A2" w:rsidRPr="00CA03F2">
        <w:rPr>
          <w:sz w:val="16"/>
          <w:szCs w:val="16"/>
        </w:rPr>
        <w:t>20</w:t>
      </w:r>
      <w:r w:rsidRPr="00CA03F2">
        <w:rPr>
          <w:sz w:val="16"/>
          <w:szCs w:val="16"/>
        </w:rPr>
        <w:t xml:space="preserve">, the outstanding balance of trade </w:t>
      </w:r>
      <w:r w:rsidRPr="00470D98">
        <w:rPr>
          <w:sz w:val="16"/>
          <w:szCs w:val="16"/>
        </w:rPr>
        <w:t xml:space="preserve">accounts receivable </w:t>
      </w:r>
      <w:r w:rsidR="008A23B9" w:rsidRPr="00470D98">
        <w:rPr>
          <w:sz w:val="16"/>
          <w:szCs w:val="16"/>
        </w:rPr>
        <w:t xml:space="preserve">totaling </w:t>
      </w:r>
      <w:r w:rsidR="00711782" w:rsidRPr="00470D98">
        <w:rPr>
          <w:sz w:val="16"/>
          <w:szCs w:val="16"/>
        </w:rPr>
        <w:t>7 client</w:t>
      </w:r>
      <w:r w:rsidR="008A23B9" w:rsidRPr="00470D98">
        <w:rPr>
          <w:sz w:val="16"/>
          <w:szCs w:val="16"/>
        </w:rPr>
        <w:t>s</w:t>
      </w:r>
      <w:r w:rsidR="00711782" w:rsidRPr="00470D98">
        <w:rPr>
          <w:sz w:val="16"/>
          <w:szCs w:val="16"/>
        </w:rPr>
        <w:t xml:space="preserve"> </w:t>
      </w:r>
      <w:r w:rsidRPr="00470D98">
        <w:rPr>
          <w:sz w:val="16"/>
          <w:szCs w:val="16"/>
        </w:rPr>
        <w:t xml:space="preserve">are classified by aging as </w:t>
      </w:r>
      <w:r w:rsidR="00F112E0" w:rsidRPr="00470D98">
        <w:rPr>
          <w:sz w:val="16"/>
          <w:szCs w:val="16"/>
        </w:rPr>
        <w:t>f</w:t>
      </w:r>
      <w:r w:rsidRPr="00470D98">
        <w:rPr>
          <w:sz w:val="16"/>
          <w:szCs w:val="16"/>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470D98" w14:paraId="29C805B3" w14:textId="77777777" w:rsidTr="00CA03F2">
        <w:trPr>
          <w:trHeight w:hRule="exact" w:val="306"/>
        </w:trPr>
        <w:tc>
          <w:tcPr>
            <w:tcW w:w="2760" w:type="dxa"/>
            <w:vAlign w:val="bottom"/>
          </w:tcPr>
          <w:p w14:paraId="1C568542" w14:textId="77777777" w:rsidR="00DB1A44" w:rsidRPr="00470D98"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470D98" w:rsidRDefault="00DB1A44" w:rsidP="00502599">
            <w:pPr>
              <w:spacing w:line="340" w:lineRule="exact"/>
              <w:ind w:right="270"/>
              <w:jc w:val="center"/>
              <w:rPr>
                <w:snapToGrid w:val="0"/>
                <w:color w:val="000000"/>
                <w:sz w:val="16"/>
                <w:szCs w:val="16"/>
                <w:lang w:eastAsia="th-TH"/>
              </w:rPr>
            </w:pPr>
            <w:r w:rsidRPr="00470D98">
              <w:rPr>
                <w:snapToGrid w:val="0"/>
                <w:color w:val="000000"/>
                <w:sz w:val="16"/>
                <w:szCs w:val="16"/>
                <w:lang w:eastAsia="th-TH"/>
              </w:rPr>
              <w:t>BAHT</w:t>
            </w:r>
          </w:p>
        </w:tc>
      </w:tr>
      <w:tr w:rsidR="00DB1A44" w:rsidRPr="00470D98" w14:paraId="732BE944" w14:textId="77777777" w:rsidTr="001C3016">
        <w:trPr>
          <w:trHeight w:hRule="exact" w:val="280"/>
        </w:trPr>
        <w:tc>
          <w:tcPr>
            <w:tcW w:w="2760" w:type="dxa"/>
            <w:vAlign w:val="bottom"/>
          </w:tcPr>
          <w:p w14:paraId="798F6F41" w14:textId="77777777" w:rsidR="00DB1A44" w:rsidRPr="00470D98" w:rsidRDefault="00DB1A44" w:rsidP="000B6E08">
            <w:pPr>
              <w:spacing w:line="340" w:lineRule="exact"/>
              <w:jc w:val="center"/>
              <w:rPr>
                <w:sz w:val="16"/>
                <w:szCs w:val="16"/>
              </w:rPr>
            </w:pPr>
          </w:p>
        </w:tc>
        <w:tc>
          <w:tcPr>
            <w:tcW w:w="2856" w:type="dxa"/>
            <w:gridSpan w:val="2"/>
            <w:vAlign w:val="bottom"/>
          </w:tcPr>
          <w:p w14:paraId="0EABF88B" w14:textId="77777777" w:rsidR="00DB1A44" w:rsidRPr="00470D98" w:rsidRDefault="00DB1A44" w:rsidP="00A5755C">
            <w:pPr>
              <w:pBdr>
                <w:bottom w:val="single" w:sz="4" w:space="1" w:color="auto"/>
              </w:pBdr>
              <w:ind w:left="-112"/>
              <w:jc w:val="center"/>
              <w:rPr>
                <w:sz w:val="15"/>
                <w:szCs w:val="15"/>
              </w:rPr>
            </w:pPr>
            <w:r w:rsidRPr="00470D98">
              <w:rPr>
                <w:sz w:val="16"/>
                <w:szCs w:val="16"/>
              </w:rPr>
              <w:t>Consolidated Financial Statement</w:t>
            </w:r>
          </w:p>
        </w:tc>
        <w:tc>
          <w:tcPr>
            <w:tcW w:w="2814" w:type="dxa"/>
            <w:gridSpan w:val="2"/>
            <w:vAlign w:val="bottom"/>
          </w:tcPr>
          <w:p w14:paraId="766A9D92" w14:textId="1CDABF00" w:rsidR="00DB1A44" w:rsidRPr="00470D98" w:rsidRDefault="00DB1A44" w:rsidP="00A5755C">
            <w:pPr>
              <w:pBdr>
                <w:bottom w:val="single" w:sz="4" w:space="1" w:color="auto"/>
              </w:pBdr>
              <w:ind w:left="-80" w:right="-108"/>
              <w:jc w:val="center"/>
              <w:rPr>
                <w:sz w:val="15"/>
                <w:szCs w:val="15"/>
              </w:rPr>
            </w:pPr>
            <w:r w:rsidRPr="00470D98">
              <w:rPr>
                <w:sz w:val="16"/>
                <w:szCs w:val="16"/>
              </w:rPr>
              <w:t>Separate Financial Statement</w:t>
            </w:r>
          </w:p>
        </w:tc>
      </w:tr>
      <w:tr w:rsidR="00DB1A44" w:rsidRPr="00470D98" w14:paraId="0E5133AE" w14:textId="77777777" w:rsidTr="001C3016">
        <w:trPr>
          <w:trHeight w:hRule="exact" w:val="261"/>
        </w:trPr>
        <w:tc>
          <w:tcPr>
            <w:tcW w:w="2760" w:type="dxa"/>
            <w:vAlign w:val="bottom"/>
          </w:tcPr>
          <w:p w14:paraId="76A0C006" w14:textId="77777777" w:rsidR="00DB1A44" w:rsidRPr="00470D98" w:rsidRDefault="00DB1A44" w:rsidP="000B6E08">
            <w:pPr>
              <w:spacing w:line="340" w:lineRule="exact"/>
              <w:jc w:val="center"/>
              <w:rPr>
                <w:sz w:val="16"/>
                <w:szCs w:val="16"/>
              </w:rPr>
            </w:pPr>
          </w:p>
        </w:tc>
        <w:tc>
          <w:tcPr>
            <w:tcW w:w="1440" w:type="dxa"/>
            <w:vAlign w:val="bottom"/>
          </w:tcPr>
          <w:p w14:paraId="0FF39CCB" w14:textId="6988DC9E" w:rsidR="00DB1A44" w:rsidRPr="00470D98" w:rsidRDefault="00000B1C" w:rsidP="00D74E3C">
            <w:pPr>
              <w:pBdr>
                <w:bottom w:val="single" w:sz="4" w:space="1" w:color="auto"/>
              </w:pBdr>
              <w:ind w:left="-87" w:right="-18"/>
              <w:jc w:val="center"/>
            </w:pPr>
            <w:r w:rsidRPr="00470D98">
              <w:t>September</w:t>
            </w:r>
            <w:r w:rsidR="00CA03F2" w:rsidRPr="00470D98">
              <w:t xml:space="preserve"> 30</w:t>
            </w:r>
            <w:r w:rsidR="0088268E" w:rsidRPr="00470D98">
              <w:t>, 20</w:t>
            </w:r>
            <w:r w:rsidR="00F112E0" w:rsidRPr="00470D98">
              <w:t>2</w:t>
            </w:r>
            <w:r w:rsidR="00A866A2" w:rsidRPr="00470D98">
              <w:t>1</w:t>
            </w:r>
          </w:p>
        </w:tc>
        <w:tc>
          <w:tcPr>
            <w:tcW w:w="1416" w:type="dxa"/>
            <w:vAlign w:val="bottom"/>
          </w:tcPr>
          <w:p w14:paraId="0FD2DFE8" w14:textId="4D836681" w:rsidR="00DB1A44" w:rsidRPr="00470D98" w:rsidRDefault="00DB1A44" w:rsidP="00D74E3C">
            <w:pPr>
              <w:pBdr>
                <w:bottom w:val="single" w:sz="4" w:space="1" w:color="auto"/>
              </w:pBdr>
              <w:jc w:val="center"/>
            </w:pPr>
            <w:r w:rsidRPr="00470D98">
              <w:t>December 31, 20</w:t>
            </w:r>
            <w:r w:rsidR="00A866A2" w:rsidRPr="00470D98">
              <w:t>20</w:t>
            </w:r>
          </w:p>
        </w:tc>
        <w:tc>
          <w:tcPr>
            <w:tcW w:w="1417" w:type="dxa"/>
            <w:vAlign w:val="bottom"/>
          </w:tcPr>
          <w:p w14:paraId="27E477B0" w14:textId="7176181A" w:rsidR="00DB1A44" w:rsidRPr="00470D98" w:rsidRDefault="00000B1C" w:rsidP="00D74E3C">
            <w:pPr>
              <w:pBdr>
                <w:bottom w:val="single" w:sz="4" w:space="1" w:color="auto"/>
              </w:pBdr>
              <w:ind w:left="-87" w:right="-18"/>
              <w:jc w:val="center"/>
            </w:pPr>
            <w:r w:rsidRPr="00470D98">
              <w:t>September</w:t>
            </w:r>
            <w:r w:rsidR="00CA03F2" w:rsidRPr="00470D98">
              <w:t xml:space="preserve"> 30</w:t>
            </w:r>
            <w:r w:rsidR="0088268E" w:rsidRPr="00470D98">
              <w:t>, 20</w:t>
            </w:r>
            <w:r w:rsidR="00F112E0" w:rsidRPr="00470D98">
              <w:t>2</w:t>
            </w:r>
            <w:r w:rsidR="00A866A2" w:rsidRPr="00470D98">
              <w:t>1</w:t>
            </w:r>
          </w:p>
        </w:tc>
        <w:tc>
          <w:tcPr>
            <w:tcW w:w="1397" w:type="dxa"/>
            <w:vAlign w:val="bottom"/>
          </w:tcPr>
          <w:p w14:paraId="02D05B74" w14:textId="350DB452" w:rsidR="00DB1A44" w:rsidRPr="00470D98" w:rsidRDefault="00DB1A44" w:rsidP="00A5755C">
            <w:pPr>
              <w:pBdr>
                <w:bottom w:val="single" w:sz="4" w:space="1" w:color="auto"/>
              </w:pBdr>
              <w:tabs>
                <w:tab w:val="left" w:pos="2160"/>
              </w:tabs>
              <w:ind w:right="-108"/>
              <w:jc w:val="center"/>
            </w:pPr>
            <w:r w:rsidRPr="00470D98">
              <w:t>December 31,20</w:t>
            </w:r>
            <w:r w:rsidR="00A866A2" w:rsidRPr="00470D98">
              <w:t>20</w:t>
            </w:r>
          </w:p>
        </w:tc>
      </w:tr>
      <w:tr w:rsidR="00E55D53" w:rsidRPr="00470D98" w14:paraId="039199BA" w14:textId="77777777" w:rsidTr="00A5755C">
        <w:trPr>
          <w:trHeight w:hRule="exact" w:val="63"/>
        </w:trPr>
        <w:tc>
          <w:tcPr>
            <w:tcW w:w="4200" w:type="dxa"/>
            <w:gridSpan w:val="2"/>
            <w:vAlign w:val="bottom"/>
          </w:tcPr>
          <w:p w14:paraId="5C385914" w14:textId="77777777" w:rsidR="00E55D53" w:rsidRPr="00470D98" w:rsidRDefault="00E55D53" w:rsidP="00E55D53">
            <w:pPr>
              <w:rPr>
                <w:sz w:val="16"/>
                <w:szCs w:val="16"/>
              </w:rPr>
            </w:pPr>
          </w:p>
        </w:tc>
        <w:tc>
          <w:tcPr>
            <w:tcW w:w="1416" w:type="dxa"/>
            <w:vAlign w:val="bottom"/>
          </w:tcPr>
          <w:p w14:paraId="78BE2DF4" w14:textId="77777777" w:rsidR="00E55D53" w:rsidRPr="00470D98" w:rsidRDefault="00E55D53" w:rsidP="000B6E08">
            <w:pPr>
              <w:tabs>
                <w:tab w:val="left" w:pos="1308"/>
              </w:tabs>
              <w:ind w:right="12"/>
              <w:jc w:val="right"/>
              <w:rPr>
                <w:sz w:val="16"/>
                <w:szCs w:val="16"/>
              </w:rPr>
            </w:pPr>
          </w:p>
        </w:tc>
        <w:tc>
          <w:tcPr>
            <w:tcW w:w="1417" w:type="dxa"/>
            <w:vAlign w:val="bottom"/>
          </w:tcPr>
          <w:p w14:paraId="32F5D3BD" w14:textId="77777777" w:rsidR="00E55D53" w:rsidRPr="00470D98" w:rsidRDefault="00E55D53" w:rsidP="000B6E08">
            <w:pPr>
              <w:tabs>
                <w:tab w:val="left" w:pos="1343"/>
              </w:tabs>
              <w:ind w:right="42"/>
              <w:jc w:val="right"/>
              <w:rPr>
                <w:sz w:val="16"/>
                <w:szCs w:val="16"/>
              </w:rPr>
            </w:pPr>
          </w:p>
        </w:tc>
        <w:tc>
          <w:tcPr>
            <w:tcW w:w="1397" w:type="dxa"/>
            <w:vAlign w:val="bottom"/>
          </w:tcPr>
          <w:p w14:paraId="1BC8DB4B" w14:textId="77777777" w:rsidR="00E55D53" w:rsidRPr="00470D98" w:rsidRDefault="00E55D53" w:rsidP="000B6E08">
            <w:pPr>
              <w:tabs>
                <w:tab w:val="left" w:pos="1343"/>
              </w:tabs>
              <w:ind w:right="18"/>
              <w:jc w:val="right"/>
              <w:rPr>
                <w:sz w:val="16"/>
                <w:szCs w:val="16"/>
              </w:rPr>
            </w:pPr>
          </w:p>
        </w:tc>
      </w:tr>
      <w:tr w:rsidR="00243802" w:rsidRPr="00470D98" w14:paraId="475590AB" w14:textId="77777777" w:rsidTr="00A5755C">
        <w:trPr>
          <w:trHeight w:hRule="exact" w:val="223"/>
        </w:trPr>
        <w:tc>
          <w:tcPr>
            <w:tcW w:w="2760" w:type="dxa"/>
            <w:vAlign w:val="bottom"/>
          </w:tcPr>
          <w:p w14:paraId="03C32102" w14:textId="77777777" w:rsidR="00243802" w:rsidRPr="00470D98" w:rsidRDefault="00243802" w:rsidP="000B6E08">
            <w:pPr>
              <w:rPr>
                <w:sz w:val="15"/>
                <w:szCs w:val="15"/>
                <w:cs/>
              </w:rPr>
            </w:pPr>
            <w:r w:rsidRPr="00470D98">
              <w:rPr>
                <w:sz w:val="15"/>
                <w:szCs w:val="15"/>
              </w:rPr>
              <w:t>Current</w:t>
            </w:r>
          </w:p>
        </w:tc>
        <w:tc>
          <w:tcPr>
            <w:tcW w:w="1440" w:type="dxa"/>
            <w:vAlign w:val="bottom"/>
          </w:tcPr>
          <w:p w14:paraId="6FD5F22F" w14:textId="74FC62CA" w:rsidR="00243802" w:rsidRPr="00470D98" w:rsidRDefault="009A2E77" w:rsidP="003528CA">
            <w:pPr>
              <w:ind w:right="36"/>
              <w:jc w:val="right"/>
              <w:rPr>
                <w:sz w:val="15"/>
                <w:szCs w:val="15"/>
              </w:rPr>
            </w:pPr>
            <w:r w:rsidRPr="00470D98">
              <w:rPr>
                <w:sz w:val="15"/>
                <w:szCs w:val="15"/>
              </w:rPr>
              <w:t>69,337,309.13</w:t>
            </w:r>
          </w:p>
        </w:tc>
        <w:tc>
          <w:tcPr>
            <w:tcW w:w="1416" w:type="dxa"/>
            <w:vAlign w:val="bottom"/>
          </w:tcPr>
          <w:p w14:paraId="7DB8F892" w14:textId="52A4344E" w:rsidR="00243802" w:rsidRPr="00470D98" w:rsidRDefault="00F112E0" w:rsidP="00FE7B49">
            <w:pPr>
              <w:ind w:right="12"/>
              <w:jc w:val="right"/>
              <w:rPr>
                <w:sz w:val="15"/>
                <w:szCs w:val="15"/>
              </w:rPr>
            </w:pPr>
            <w:r w:rsidRPr="00470D98">
              <w:rPr>
                <w:sz w:val="15"/>
                <w:szCs w:val="15"/>
              </w:rPr>
              <w:t>-</w:t>
            </w:r>
          </w:p>
        </w:tc>
        <w:tc>
          <w:tcPr>
            <w:tcW w:w="1417" w:type="dxa"/>
            <w:vAlign w:val="bottom"/>
          </w:tcPr>
          <w:p w14:paraId="3C24F0DA" w14:textId="22CD5FAA" w:rsidR="00243802" w:rsidRPr="00470D98" w:rsidRDefault="009A2E77" w:rsidP="003528CA">
            <w:pPr>
              <w:ind w:right="36"/>
              <w:jc w:val="right"/>
              <w:rPr>
                <w:sz w:val="15"/>
                <w:szCs w:val="15"/>
              </w:rPr>
            </w:pPr>
            <w:r w:rsidRPr="00470D98">
              <w:rPr>
                <w:sz w:val="15"/>
                <w:szCs w:val="15"/>
              </w:rPr>
              <w:t>42,800,000.00</w:t>
            </w:r>
          </w:p>
        </w:tc>
        <w:tc>
          <w:tcPr>
            <w:tcW w:w="1397" w:type="dxa"/>
            <w:vAlign w:val="bottom"/>
          </w:tcPr>
          <w:p w14:paraId="70389FC1" w14:textId="66473807" w:rsidR="00243802" w:rsidRPr="00470D98" w:rsidRDefault="00F112E0" w:rsidP="00FE7B49">
            <w:pPr>
              <w:jc w:val="right"/>
              <w:rPr>
                <w:sz w:val="15"/>
                <w:szCs w:val="15"/>
              </w:rPr>
            </w:pPr>
            <w:r w:rsidRPr="00470D98">
              <w:rPr>
                <w:sz w:val="15"/>
                <w:szCs w:val="15"/>
              </w:rPr>
              <w:t>-</w:t>
            </w:r>
          </w:p>
        </w:tc>
      </w:tr>
      <w:tr w:rsidR="00243802" w:rsidRPr="00470D98" w14:paraId="4F5D7DDF" w14:textId="77777777" w:rsidTr="00A5755C">
        <w:trPr>
          <w:trHeight w:hRule="exact" w:val="223"/>
        </w:trPr>
        <w:tc>
          <w:tcPr>
            <w:tcW w:w="2760" w:type="dxa"/>
            <w:vAlign w:val="bottom"/>
          </w:tcPr>
          <w:p w14:paraId="389BDD24" w14:textId="77777777" w:rsidR="00243802" w:rsidRPr="00470D98" w:rsidRDefault="00C34E6B" w:rsidP="00243802">
            <w:pPr>
              <w:rPr>
                <w:sz w:val="15"/>
                <w:szCs w:val="15"/>
                <w:cs/>
              </w:rPr>
            </w:pPr>
            <w:r w:rsidRPr="00470D98">
              <w:rPr>
                <w:sz w:val="15"/>
                <w:szCs w:val="15"/>
              </w:rPr>
              <w:t>Overdue</w:t>
            </w:r>
            <w:r w:rsidR="00243802" w:rsidRPr="00470D98">
              <w:rPr>
                <w:sz w:val="15"/>
                <w:szCs w:val="15"/>
              </w:rPr>
              <w:t xml:space="preserve">      </w:t>
            </w:r>
            <w:r w:rsidRPr="00470D98">
              <w:rPr>
                <w:sz w:val="15"/>
                <w:szCs w:val="15"/>
              </w:rPr>
              <w:t xml:space="preserve"> </w:t>
            </w:r>
            <w:r w:rsidR="00243802" w:rsidRPr="00470D98">
              <w:rPr>
                <w:sz w:val="15"/>
                <w:szCs w:val="15"/>
              </w:rPr>
              <w:t xml:space="preserve"> 30 days</w:t>
            </w:r>
          </w:p>
        </w:tc>
        <w:tc>
          <w:tcPr>
            <w:tcW w:w="1440" w:type="dxa"/>
            <w:vAlign w:val="bottom"/>
          </w:tcPr>
          <w:p w14:paraId="4E7F92EE" w14:textId="1166E4FC" w:rsidR="00243802" w:rsidRPr="00470D98" w:rsidRDefault="009A2E77" w:rsidP="003528CA">
            <w:pPr>
              <w:ind w:right="36"/>
              <w:jc w:val="right"/>
              <w:rPr>
                <w:sz w:val="15"/>
                <w:szCs w:val="15"/>
              </w:rPr>
            </w:pPr>
            <w:r w:rsidRPr="00470D98">
              <w:rPr>
                <w:sz w:val="15"/>
                <w:szCs w:val="15"/>
              </w:rPr>
              <w:t>-</w:t>
            </w:r>
          </w:p>
        </w:tc>
        <w:tc>
          <w:tcPr>
            <w:tcW w:w="1416" w:type="dxa"/>
            <w:vAlign w:val="bottom"/>
          </w:tcPr>
          <w:p w14:paraId="0F34A109" w14:textId="3C2EB8A3" w:rsidR="00243802" w:rsidRPr="00470D98" w:rsidRDefault="00A866A2" w:rsidP="00FE7B49">
            <w:pPr>
              <w:ind w:right="12"/>
              <w:jc w:val="right"/>
              <w:rPr>
                <w:sz w:val="15"/>
                <w:szCs w:val="15"/>
              </w:rPr>
            </w:pPr>
            <w:r w:rsidRPr="00470D98">
              <w:rPr>
                <w:sz w:val="15"/>
                <w:szCs w:val="15"/>
              </w:rPr>
              <w:t>321,000.00</w:t>
            </w:r>
          </w:p>
        </w:tc>
        <w:tc>
          <w:tcPr>
            <w:tcW w:w="1417" w:type="dxa"/>
            <w:vAlign w:val="bottom"/>
          </w:tcPr>
          <w:p w14:paraId="7112914F" w14:textId="3BDBBACD" w:rsidR="00243802" w:rsidRPr="00470D98" w:rsidRDefault="009A2E77" w:rsidP="003528CA">
            <w:pPr>
              <w:tabs>
                <w:tab w:val="left" w:pos="1343"/>
              </w:tabs>
              <w:ind w:right="36"/>
              <w:jc w:val="right"/>
              <w:rPr>
                <w:sz w:val="15"/>
                <w:szCs w:val="15"/>
              </w:rPr>
            </w:pPr>
            <w:r w:rsidRPr="00470D98">
              <w:rPr>
                <w:sz w:val="15"/>
                <w:szCs w:val="15"/>
              </w:rPr>
              <w:t>-</w:t>
            </w:r>
          </w:p>
        </w:tc>
        <w:tc>
          <w:tcPr>
            <w:tcW w:w="1397" w:type="dxa"/>
            <w:vAlign w:val="bottom"/>
          </w:tcPr>
          <w:p w14:paraId="705D88FE" w14:textId="553D4520" w:rsidR="00243802" w:rsidRPr="00470D98" w:rsidRDefault="00F112E0" w:rsidP="00FE7B49">
            <w:pPr>
              <w:tabs>
                <w:tab w:val="left" w:pos="1343"/>
              </w:tabs>
              <w:jc w:val="right"/>
              <w:rPr>
                <w:sz w:val="15"/>
                <w:szCs w:val="15"/>
              </w:rPr>
            </w:pPr>
            <w:r w:rsidRPr="00470D98">
              <w:rPr>
                <w:sz w:val="15"/>
                <w:szCs w:val="15"/>
              </w:rPr>
              <w:t>-</w:t>
            </w:r>
          </w:p>
        </w:tc>
      </w:tr>
      <w:tr w:rsidR="006A3FE2" w:rsidRPr="00470D98" w14:paraId="01BBA415" w14:textId="77777777" w:rsidTr="00A5755C">
        <w:trPr>
          <w:trHeight w:hRule="exact" w:val="277"/>
        </w:trPr>
        <w:tc>
          <w:tcPr>
            <w:tcW w:w="2760" w:type="dxa"/>
            <w:vAlign w:val="bottom"/>
          </w:tcPr>
          <w:p w14:paraId="50B2A8C1" w14:textId="77777777" w:rsidR="006A3FE2" w:rsidRPr="00470D98" w:rsidRDefault="006A3FE2" w:rsidP="00FE7B49">
            <w:pPr>
              <w:rPr>
                <w:sz w:val="15"/>
                <w:szCs w:val="15"/>
              </w:rPr>
            </w:pPr>
            <w:r w:rsidRPr="00470D98">
              <w:rPr>
                <w:sz w:val="15"/>
                <w:szCs w:val="15"/>
              </w:rPr>
              <w:t xml:space="preserve">       31    -     60 days </w:t>
            </w:r>
          </w:p>
        </w:tc>
        <w:tc>
          <w:tcPr>
            <w:tcW w:w="1440" w:type="dxa"/>
            <w:vAlign w:val="bottom"/>
          </w:tcPr>
          <w:p w14:paraId="7100DEA9" w14:textId="726F449D" w:rsidR="006A3FE2" w:rsidRPr="00470D98" w:rsidRDefault="009A2E77" w:rsidP="003528CA">
            <w:pPr>
              <w:ind w:right="36"/>
              <w:jc w:val="right"/>
              <w:rPr>
                <w:sz w:val="15"/>
                <w:szCs w:val="15"/>
              </w:rPr>
            </w:pPr>
            <w:r w:rsidRPr="00470D98">
              <w:rPr>
                <w:sz w:val="15"/>
                <w:szCs w:val="15"/>
              </w:rPr>
              <w:t>20,131,989.01</w:t>
            </w:r>
          </w:p>
        </w:tc>
        <w:tc>
          <w:tcPr>
            <w:tcW w:w="1416" w:type="dxa"/>
            <w:vAlign w:val="bottom"/>
          </w:tcPr>
          <w:p w14:paraId="496ADE79" w14:textId="661DAC70" w:rsidR="006A3FE2" w:rsidRPr="00470D98" w:rsidRDefault="00F112E0" w:rsidP="00FE7B49">
            <w:pPr>
              <w:ind w:right="12"/>
              <w:jc w:val="right"/>
              <w:rPr>
                <w:sz w:val="15"/>
                <w:szCs w:val="15"/>
              </w:rPr>
            </w:pPr>
            <w:r w:rsidRPr="00470D98">
              <w:rPr>
                <w:sz w:val="15"/>
                <w:szCs w:val="15"/>
              </w:rPr>
              <w:t>-</w:t>
            </w:r>
          </w:p>
        </w:tc>
        <w:tc>
          <w:tcPr>
            <w:tcW w:w="1417" w:type="dxa"/>
            <w:vAlign w:val="bottom"/>
          </w:tcPr>
          <w:p w14:paraId="23E5A326" w14:textId="12C031FF" w:rsidR="006A3FE2" w:rsidRPr="00470D98" w:rsidRDefault="009A2E77" w:rsidP="00F2362F">
            <w:pPr>
              <w:ind w:right="36"/>
              <w:jc w:val="right"/>
              <w:rPr>
                <w:sz w:val="15"/>
                <w:szCs w:val="15"/>
              </w:rPr>
            </w:pPr>
            <w:r w:rsidRPr="00470D98">
              <w:rPr>
                <w:sz w:val="15"/>
                <w:szCs w:val="15"/>
              </w:rPr>
              <w:t>20,131,989.01</w:t>
            </w:r>
          </w:p>
        </w:tc>
        <w:tc>
          <w:tcPr>
            <w:tcW w:w="1397" w:type="dxa"/>
            <w:vAlign w:val="bottom"/>
          </w:tcPr>
          <w:p w14:paraId="3BB09E74" w14:textId="2A91BBA3" w:rsidR="006A3FE2" w:rsidRPr="00470D98" w:rsidRDefault="00F112E0" w:rsidP="00FE7B49">
            <w:pPr>
              <w:tabs>
                <w:tab w:val="left" w:pos="1343"/>
              </w:tabs>
              <w:jc w:val="right"/>
              <w:rPr>
                <w:sz w:val="15"/>
                <w:szCs w:val="15"/>
              </w:rPr>
            </w:pPr>
            <w:r w:rsidRPr="00470D98">
              <w:rPr>
                <w:sz w:val="15"/>
                <w:szCs w:val="15"/>
              </w:rPr>
              <w:t>-</w:t>
            </w:r>
          </w:p>
        </w:tc>
      </w:tr>
      <w:tr w:rsidR="006A3FE2" w:rsidRPr="00470D98" w14:paraId="60F1FC54" w14:textId="77777777" w:rsidTr="00A5755C">
        <w:trPr>
          <w:trHeight w:hRule="exact" w:val="277"/>
        </w:trPr>
        <w:tc>
          <w:tcPr>
            <w:tcW w:w="2760" w:type="dxa"/>
            <w:vAlign w:val="bottom"/>
          </w:tcPr>
          <w:p w14:paraId="1692683D" w14:textId="77777777" w:rsidR="006A3FE2" w:rsidRPr="00470D98" w:rsidRDefault="006A3FE2" w:rsidP="00FE7B49">
            <w:pPr>
              <w:rPr>
                <w:sz w:val="15"/>
                <w:szCs w:val="15"/>
              </w:rPr>
            </w:pPr>
            <w:r w:rsidRPr="00470D98">
              <w:rPr>
                <w:sz w:val="15"/>
                <w:szCs w:val="15"/>
              </w:rPr>
              <w:t xml:space="preserve">       61    -     90 days   </w:t>
            </w:r>
          </w:p>
        </w:tc>
        <w:tc>
          <w:tcPr>
            <w:tcW w:w="1440" w:type="dxa"/>
            <w:vAlign w:val="bottom"/>
          </w:tcPr>
          <w:p w14:paraId="09B59EE5" w14:textId="6AFD8639" w:rsidR="006A3FE2" w:rsidRPr="00470D98" w:rsidRDefault="009A2E77" w:rsidP="003528CA">
            <w:pPr>
              <w:ind w:right="36"/>
              <w:jc w:val="right"/>
              <w:rPr>
                <w:sz w:val="15"/>
                <w:szCs w:val="15"/>
              </w:rPr>
            </w:pPr>
            <w:r w:rsidRPr="00470D98">
              <w:rPr>
                <w:sz w:val="15"/>
                <w:szCs w:val="15"/>
              </w:rPr>
              <w:t>4,962,973.10</w:t>
            </w:r>
          </w:p>
        </w:tc>
        <w:tc>
          <w:tcPr>
            <w:tcW w:w="1416" w:type="dxa"/>
            <w:vAlign w:val="bottom"/>
          </w:tcPr>
          <w:p w14:paraId="179D5A30" w14:textId="1B6D256C" w:rsidR="006A3FE2" w:rsidRPr="00470D98" w:rsidRDefault="00F112E0" w:rsidP="00FE7B49">
            <w:pPr>
              <w:ind w:right="12"/>
              <w:jc w:val="right"/>
              <w:rPr>
                <w:sz w:val="15"/>
                <w:szCs w:val="15"/>
              </w:rPr>
            </w:pPr>
            <w:r w:rsidRPr="00470D98">
              <w:rPr>
                <w:sz w:val="15"/>
                <w:szCs w:val="15"/>
              </w:rPr>
              <w:t>-</w:t>
            </w:r>
          </w:p>
        </w:tc>
        <w:tc>
          <w:tcPr>
            <w:tcW w:w="1417" w:type="dxa"/>
            <w:vAlign w:val="bottom"/>
          </w:tcPr>
          <w:p w14:paraId="0A999040" w14:textId="724ACD10" w:rsidR="006A3FE2" w:rsidRPr="00470D98" w:rsidRDefault="009A2E77" w:rsidP="00F2362F">
            <w:pPr>
              <w:ind w:right="36"/>
              <w:jc w:val="right"/>
              <w:rPr>
                <w:sz w:val="15"/>
                <w:szCs w:val="15"/>
              </w:rPr>
            </w:pPr>
            <w:r w:rsidRPr="00470D98">
              <w:rPr>
                <w:sz w:val="15"/>
                <w:szCs w:val="15"/>
              </w:rPr>
              <w:t>-</w:t>
            </w:r>
          </w:p>
        </w:tc>
        <w:tc>
          <w:tcPr>
            <w:tcW w:w="1397" w:type="dxa"/>
            <w:vAlign w:val="bottom"/>
          </w:tcPr>
          <w:p w14:paraId="403F8C31" w14:textId="33D81BFB" w:rsidR="006A3FE2" w:rsidRPr="00470D98" w:rsidRDefault="00F112E0" w:rsidP="00FE7B49">
            <w:pPr>
              <w:tabs>
                <w:tab w:val="left" w:pos="1343"/>
              </w:tabs>
              <w:jc w:val="right"/>
              <w:rPr>
                <w:sz w:val="15"/>
                <w:szCs w:val="15"/>
              </w:rPr>
            </w:pPr>
            <w:r w:rsidRPr="00470D98">
              <w:rPr>
                <w:sz w:val="15"/>
                <w:szCs w:val="15"/>
              </w:rPr>
              <w:t>-</w:t>
            </w:r>
          </w:p>
        </w:tc>
      </w:tr>
      <w:tr w:rsidR="006A3FE2" w:rsidRPr="00470D98" w14:paraId="05063996" w14:textId="77777777" w:rsidTr="00A5755C">
        <w:trPr>
          <w:trHeight w:hRule="exact" w:val="268"/>
        </w:trPr>
        <w:tc>
          <w:tcPr>
            <w:tcW w:w="2760" w:type="dxa"/>
            <w:vAlign w:val="bottom"/>
          </w:tcPr>
          <w:p w14:paraId="3E6A1C20" w14:textId="77777777" w:rsidR="006A3FE2" w:rsidRPr="00470D98" w:rsidRDefault="006A3FE2" w:rsidP="00FE7B49">
            <w:pPr>
              <w:rPr>
                <w:sz w:val="15"/>
                <w:szCs w:val="15"/>
              </w:rPr>
            </w:pPr>
            <w:r w:rsidRPr="00470D98">
              <w:rPr>
                <w:sz w:val="15"/>
                <w:szCs w:val="15"/>
              </w:rPr>
              <w:t xml:space="preserve">       91    -   180 days</w:t>
            </w:r>
          </w:p>
        </w:tc>
        <w:tc>
          <w:tcPr>
            <w:tcW w:w="1440" w:type="dxa"/>
            <w:vAlign w:val="bottom"/>
          </w:tcPr>
          <w:p w14:paraId="07C5C9E6" w14:textId="737E8A77" w:rsidR="006A3FE2" w:rsidRPr="00470D98" w:rsidRDefault="009A2E77" w:rsidP="003528CA">
            <w:pPr>
              <w:ind w:right="36"/>
              <w:jc w:val="right"/>
              <w:rPr>
                <w:sz w:val="15"/>
                <w:szCs w:val="15"/>
              </w:rPr>
            </w:pPr>
            <w:r w:rsidRPr="00470D98">
              <w:rPr>
                <w:sz w:val="15"/>
                <w:szCs w:val="15"/>
              </w:rPr>
              <w:t>37,653,123.28</w:t>
            </w:r>
          </w:p>
        </w:tc>
        <w:tc>
          <w:tcPr>
            <w:tcW w:w="1416" w:type="dxa"/>
            <w:vAlign w:val="bottom"/>
          </w:tcPr>
          <w:p w14:paraId="49DF40F7" w14:textId="454166D1" w:rsidR="006A3FE2" w:rsidRPr="00470D98" w:rsidRDefault="00F112E0" w:rsidP="00FE7B49">
            <w:pPr>
              <w:ind w:right="12"/>
              <w:jc w:val="right"/>
              <w:rPr>
                <w:sz w:val="15"/>
                <w:szCs w:val="15"/>
              </w:rPr>
            </w:pPr>
            <w:r w:rsidRPr="00470D98">
              <w:rPr>
                <w:sz w:val="15"/>
                <w:szCs w:val="15"/>
              </w:rPr>
              <w:t>-</w:t>
            </w:r>
          </w:p>
        </w:tc>
        <w:tc>
          <w:tcPr>
            <w:tcW w:w="1417" w:type="dxa"/>
            <w:vAlign w:val="bottom"/>
          </w:tcPr>
          <w:p w14:paraId="14CC175A" w14:textId="0A28C84C" w:rsidR="006A3FE2" w:rsidRPr="00470D98" w:rsidRDefault="009A2E77" w:rsidP="00F2362F">
            <w:pPr>
              <w:ind w:right="36"/>
              <w:jc w:val="right"/>
              <w:rPr>
                <w:sz w:val="15"/>
                <w:szCs w:val="15"/>
              </w:rPr>
            </w:pPr>
            <w:r w:rsidRPr="00470D98">
              <w:rPr>
                <w:sz w:val="15"/>
                <w:szCs w:val="15"/>
              </w:rPr>
              <w:t>16,050,000.00</w:t>
            </w:r>
          </w:p>
        </w:tc>
        <w:tc>
          <w:tcPr>
            <w:tcW w:w="1397" w:type="dxa"/>
            <w:vAlign w:val="bottom"/>
          </w:tcPr>
          <w:p w14:paraId="74A8A671" w14:textId="04B635C4" w:rsidR="006A3FE2" w:rsidRPr="00470D98" w:rsidRDefault="00F112E0" w:rsidP="00FE7B49">
            <w:pPr>
              <w:tabs>
                <w:tab w:val="left" w:pos="1343"/>
              </w:tabs>
              <w:jc w:val="right"/>
              <w:rPr>
                <w:sz w:val="15"/>
                <w:szCs w:val="15"/>
              </w:rPr>
            </w:pPr>
            <w:r w:rsidRPr="00470D98">
              <w:rPr>
                <w:sz w:val="15"/>
                <w:szCs w:val="15"/>
              </w:rPr>
              <w:t>-</w:t>
            </w:r>
          </w:p>
        </w:tc>
      </w:tr>
      <w:tr w:rsidR="006A3FE2" w:rsidRPr="00470D98" w14:paraId="5BCC91D6" w14:textId="77777777" w:rsidTr="00A5755C">
        <w:trPr>
          <w:trHeight w:hRule="exact" w:val="268"/>
        </w:trPr>
        <w:tc>
          <w:tcPr>
            <w:tcW w:w="2760" w:type="dxa"/>
            <w:vAlign w:val="bottom"/>
          </w:tcPr>
          <w:p w14:paraId="5ADBDEC5" w14:textId="77777777" w:rsidR="006A3FE2" w:rsidRPr="00470D98" w:rsidRDefault="006A3FE2" w:rsidP="00FE7B49">
            <w:pPr>
              <w:rPr>
                <w:sz w:val="15"/>
                <w:szCs w:val="15"/>
              </w:rPr>
            </w:pPr>
            <w:r w:rsidRPr="00470D98">
              <w:rPr>
                <w:sz w:val="15"/>
                <w:szCs w:val="15"/>
              </w:rPr>
              <w:t xml:space="preserve">       181  -   365 days</w:t>
            </w:r>
          </w:p>
        </w:tc>
        <w:tc>
          <w:tcPr>
            <w:tcW w:w="1440" w:type="dxa"/>
            <w:vAlign w:val="bottom"/>
          </w:tcPr>
          <w:p w14:paraId="3FFE1D02" w14:textId="5892F9AE" w:rsidR="006A3FE2" w:rsidRPr="00470D98" w:rsidRDefault="009A2E77" w:rsidP="003528CA">
            <w:pPr>
              <w:ind w:right="36"/>
              <w:jc w:val="right"/>
              <w:rPr>
                <w:sz w:val="15"/>
                <w:szCs w:val="15"/>
              </w:rPr>
            </w:pPr>
            <w:r w:rsidRPr="00470D98">
              <w:rPr>
                <w:sz w:val="15"/>
                <w:szCs w:val="15"/>
              </w:rPr>
              <w:t>-</w:t>
            </w:r>
          </w:p>
        </w:tc>
        <w:tc>
          <w:tcPr>
            <w:tcW w:w="1416" w:type="dxa"/>
            <w:vAlign w:val="bottom"/>
          </w:tcPr>
          <w:p w14:paraId="12ABAFB8" w14:textId="79123DCF" w:rsidR="006A3FE2" w:rsidRPr="00470D98" w:rsidRDefault="00F112E0" w:rsidP="00FE7B49">
            <w:pPr>
              <w:ind w:right="12"/>
              <w:jc w:val="right"/>
              <w:rPr>
                <w:sz w:val="15"/>
                <w:szCs w:val="15"/>
              </w:rPr>
            </w:pPr>
            <w:r w:rsidRPr="00470D98">
              <w:rPr>
                <w:sz w:val="15"/>
                <w:szCs w:val="15"/>
              </w:rPr>
              <w:t>-</w:t>
            </w:r>
          </w:p>
        </w:tc>
        <w:tc>
          <w:tcPr>
            <w:tcW w:w="1417" w:type="dxa"/>
            <w:vAlign w:val="bottom"/>
          </w:tcPr>
          <w:p w14:paraId="5F80DF16" w14:textId="5998C9F3" w:rsidR="006A3FE2" w:rsidRPr="00470D98" w:rsidRDefault="009A2E77" w:rsidP="003528CA">
            <w:pPr>
              <w:ind w:right="36"/>
              <w:jc w:val="right"/>
              <w:rPr>
                <w:sz w:val="15"/>
                <w:szCs w:val="15"/>
              </w:rPr>
            </w:pPr>
            <w:r w:rsidRPr="00470D98">
              <w:rPr>
                <w:sz w:val="15"/>
                <w:szCs w:val="15"/>
              </w:rPr>
              <w:t>-</w:t>
            </w:r>
          </w:p>
        </w:tc>
        <w:tc>
          <w:tcPr>
            <w:tcW w:w="1397" w:type="dxa"/>
            <w:vAlign w:val="bottom"/>
          </w:tcPr>
          <w:p w14:paraId="6DFB4680" w14:textId="5D3961EA" w:rsidR="006A3FE2" w:rsidRPr="00470D98" w:rsidRDefault="00F112E0" w:rsidP="00FE7B49">
            <w:pPr>
              <w:tabs>
                <w:tab w:val="left" w:pos="1343"/>
              </w:tabs>
              <w:jc w:val="right"/>
              <w:rPr>
                <w:sz w:val="15"/>
                <w:szCs w:val="15"/>
              </w:rPr>
            </w:pPr>
            <w:r w:rsidRPr="00470D98">
              <w:rPr>
                <w:sz w:val="15"/>
                <w:szCs w:val="15"/>
              </w:rPr>
              <w:t>-</w:t>
            </w:r>
          </w:p>
        </w:tc>
      </w:tr>
      <w:tr w:rsidR="006A3FE2" w:rsidRPr="00470D98" w14:paraId="03F6AF23" w14:textId="77777777" w:rsidTr="00A5755C">
        <w:trPr>
          <w:trHeight w:hRule="exact" w:val="268"/>
        </w:trPr>
        <w:tc>
          <w:tcPr>
            <w:tcW w:w="2760" w:type="dxa"/>
            <w:vAlign w:val="bottom"/>
          </w:tcPr>
          <w:p w14:paraId="5203A9F7" w14:textId="77777777" w:rsidR="006A3FE2" w:rsidRPr="00470D98" w:rsidRDefault="006A3FE2" w:rsidP="00FE7B49">
            <w:pPr>
              <w:rPr>
                <w:sz w:val="15"/>
                <w:szCs w:val="15"/>
              </w:rPr>
            </w:pPr>
            <w:r w:rsidRPr="00470D98">
              <w:rPr>
                <w:sz w:val="15"/>
                <w:szCs w:val="15"/>
              </w:rPr>
              <w:t xml:space="preserve">       Over    365 days</w:t>
            </w:r>
          </w:p>
        </w:tc>
        <w:tc>
          <w:tcPr>
            <w:tcW w:w="1440" w:type="dxa"/>
            <w:vAlign w:val="bottom"/>
          </w:tcPr>
          <w:p w14:paraId="719C3FCB" w14:textId="19816B32" w:rsidR="006A3FE2" w:rsidRPr="00470D98" w:rsidRDefault="009A2E77" w:rsidP="003528CA">
            <w:pPr>
              <w:pBdr>
                <w:bottom w:val="single" w:sz="4" w:space="1" w:color="auto"/>
              </w:pBdr>
              <w:tabs>
                <w:tab w:val="left" w:pos="1440"/>
                <w:tab w:val="left" w:pos="2160"/>
              </w:tabs>
              <w:ind w:right="36"/>
              <w:jc w:val="right"/>
              <w:rPr>
                <w:sz w:val="15"/>
                <w:szCs w:val="15"/>
              </w:rPr>
            </w:pPr>
            <w:r w:rsidRPr="00470D98">
              <w:rPr>
                <w:sz w:val="15"/>
                <w:szCs w:val="15"/>
              </w:rPr>
              <w:t>-</w:t>
            </w:r>
          </w:p>
        </w:tc>
        <w:tc>
          <w:tcPr>
            <w:tcW w:w="1416" w:type="dxa"/>
            <w:vAlign w:val="bottom"/>
          </w:tcPr>
          <w:p w14:paraId="12485180" w14:textId="1D0B1E83" w:rsidR="006A3FE2" w:rsidRPr="00470D98" w:rsidRDefault="00A866A2" w:rsidP="00FE7B49">
            <w:pPr>
              <w:pBdr>
                <w:bottom w:val="single" w:sz="4" w:space="1" w:color="auto"/>
              </w:pBdr>
              <w:tabs>
                <w:tab w:val="left" w:pos="1440"/>
                <w:tab w:val="left" w:pos="2160"/>
              </w:tabs>
              <w:jc w:val="right"/>
              <w:rPr>
                <w:sz w:val="15"/>
                <w:szCs w:val="15"/>
              </w:rPr>
            </w:pPr>
            <w:r w:rsidRPr="00470D98">
              <w:rPr>
                <w:sz w:val="15"/>
                <w:szCs w:val="15"/>
              </w:rPr>
              <w:t>-</w:t>
            </w:r>
          </w:p>
        </w:tc>
        <w:tc>
          <w:tcPr>
            <w:tcW w:w="1417" w:type="dxa"/>
            <w:vAlign w:val="bottom"/>
          </w:tcPr>
          <w:p w14:paraId="7B6B4DA0" w14:textId="55884DE9" w:rsidR="006A3FE2" w:rsidRPr="00470D98" w:rsidRDefault="009A2E77" w:rsidP="003528CA">
            <w:pPr>
              <w:pBdr>
                <w:bottom w:val="single" w:sz="4" w:space="1" w:color="auto"/>
              </w:pBdr>
              <w:tabs>
                <w:tab w:val="left" w:pos="2160"/>
              </w:tabs>
              <w:ind w:right="36"/>
              <w:jc w:val="right"/>
              <w:rPr>
                <w:sz w:val="15"/>
                <w:szCs w:val="15"/>
              </w:rPr>
            </w:pPr>
            <w:r w:rsidRPr="00470D98">
              <w:rPr>
                <w:sz w:val="15"/>
                <w:szCs w:val="15"/>
              </w:rPr>
              <w:t>-</w:t>
            </w:r>
          </w:p>
        </w:tc>
        <w:tc>
          <w:tcPr>
            <w:tcW w:w="1397" w:type="dxa"/>
            <w:vAlign w:val="bottom"/>
          </w:tcPr>
          <w:p w14:paraId="5E8DE0D2" w14:textId="16F1BD3B" w:rsidR="006A3FE2" w:rsidRPr="00470D98" w:rsidRDefault="00A866A2" w:rsidP="00FE7B49">
            <w:pPr>
              <w:pBdr>
                <w:bottom w:val="single" w:sz="4" w:space="1" w:color="auto"/>
              </w:pBdr>
              <w:tabs>
                <w:tab w:val="left" w:pos="1440"/>
                <w:tab w:val="left" w:pos="2160"/>
              </w:tabs>
              <w:jc w:val="right"/>
              <w:rPr>
                <w:sz w:val="15"/>
                <w:szCs w:val="15"/>
              </w:rPr>
            </w:pPr>
            <w:r w:rsidRPr="00470D98">
              <w:rPr>
                <w:sz w:val="15"/>
                <w:szCs w:val="15"/>
              </w:rPr>
              <w:t>-</w:t>
            </w:r>
          </w:p>
        </w:tc>
      </w:tr>
      <w:tr w:rsidR="006A3FE2" w:rsidRPr="00470D98" w14:paraId="1B8F172A" w14:textId="77777777" w:rsidTr="001C3016">
        <w:trPr>
          <w:trHeight w:hRule="exact" w:val="207"/>
        </w:trPr>
        <w:tc>
          <w:tcPr>
            <w:tcW w:w="2760" w:type="dxa"/>
            <w:vAlign w:val="bottom"/>
          </w:tcPr>
          <w:p w14:paraId="29A972D6" w14:textId="77777777" w:rsidR="006A3FE2" w:rsidRPr="00470D98" w:rsidRDefault="006A3FE2" w:rsidP="000B6E08">
            <w:pPr>
              <w:rPr>
                <w:sz w:val="15"/>
                <w:szCs w:val="15"/>
                <w:cs/>
              </w:rPr>
            </w:pPr>
            <w:r w:rsidRPr="00470D98">
              <w:rPr>
                <w:sz w:val="15"/>
                <w:szCs w:val="15"/>
              </w:rPr>
              <w:t>Total</w:t>
            </w:r>
          </w:p>
        </w:tc>
        <w:tc>
          <w:tcPr>
            <w:tcW w:w="1440" w:type="dxa"/>
            <w:vAlign w:val="bottom"/>
          </w:tcPr>
          <w:p w14:paraId="64A73A28" w14:textId="1EE2CE22" w:rsidR="006A3FE2" w:rsidRPr="00470D98" w:rsidRDefault="009A2E77" w:rsidP="003528CA">
            <w:pPr>
              <w:ind w:right="36"/>
              <w:jc w:val="right"/>
              <w:rPr>
                <w:sz w:val="15"/>
                <w:szCs w:val="15"/>
              </w:rPr>
            </w:pPr>
            <w:r w:rsidRPr="00470D98">
              <w:rPr>
                <w:sz w:val="15"/>
                <w:szCs w:val="15"/>
              </w:rPr>
              <w:t>132,085,394.52</w:t>
            </w:r>
          </w:p>
        </w:tc>
        <w:tc>
          <w:tcPr>
            <w:tcW w:w="1416" w:type="dxa"/>
            <w:vAlign w:val="bottom"/>
          </w:tcPr>
          <w:p w14:paraId="7E6EF621" w14:textId="7FD331AF" w:rsidR="006A3FE2" w:rsidRPr="00470D98" w:rsidRDefault="00A866A2" w:rsidP="00FE7B49">
            <w:pPr>
              <w:ind w:right="12"/>
              <w:jc w:val="right"/>
              <w:rPr>
                <w:sz w:val="15"/>
                <w:szCs w:val="15"/>
              </w:rPr>
            </w:pPr>
            <w:r w:rsidRPr="00470D98">
              <w:rPr>
                <w:sz w:val="15"/>
                <w:szCs w:val="15"/>
              </w:rPr>
              <w:t>321,000.00</w:t>
            </w:r>
          </w:p>
        </w:tc>
        <w:tc>
          <w:tcPr>
            <w:tcW w:w="1417" w:type="dxa"/>
            <w:vAlign w:val="bottom"/>
          </w:tcPr>
          <w:p w14:paraId="01E55BE2" w14:textId="0E39C4D7" w:rsidR="006A3FE2" w:rsidRPr="00470D98" w:rsidRDefault="009A2E77" w:rsidP="003528CA">
            <w:pPr>
              <w:tabs>
                <w:tab w:val="left" w:pos="1343"/>
              </w:tabs>
              <w:ind w:right="36"/>
              <w:jc w:val="right"/>
              <w:rPr>
                <w:sz w:val="15"/>
                <w:szCs w:val="15"/>
              </w:rPr>
            </w:pPr>
            <w:r w:rsidRPr="00470D98">
              <w:rPr>
                <w:sz w:val="15"/>
                <w:szCs w:val="15"/>
              </w:rPr>
              <w:t>78,981,989.01</w:t>
            </w:r>
          </w:p>
        </w:tc>
        <w:tc>
          <w:tcPr>
            <w:tcW w:w="1397" w:type="dxa"/>
            <w:vAlign w:val="bottom"/>
          </w:tcPr>
          <w:p w14:paraId="5702A55F" w14:textId="52F538EE" w:rsidR="006A3FE2" w:rsidRPr="00470D98" w:rsidRDefault="00A866A2" w:rsidP="00FE7B49">
            <w:pPr>
              <w:tabs>
                <w:tab w:val="left" w:pos="1343"/>
              </w:tabs>
              <w:jc w:val="right"/>
              <w:rPr>
                <w:sz w:val="15"/>
                <w:szCs w:val="15"/>
              </w:rPr>
            </w:pPr>
            <w:r w:rsidRPr="00470D98">
              <w:rPr>
                <w:sz w:val="15"/>
                <w:szCs w:val="15"/>
              </w:rPr>
              <w:t>-</w:t>
            </w:r>
          </w:p>
        </w:tc>
      </w:tr>
      <w:tr w:rsidR="006A3FE2" w:rsidRPr="00470D98" w14:paraId="61427CE7" w14:textId="77777777" w:rsidTr="00A5755C">
        <w:trPr>
          <w:trHeight w:hRule="exact" w:val="260"/>
        </w:trPr>
        <w:tc>
          <w:tcPr>
            <w:tcW w:w="2760" w:type="dxa"/>
            <w:vAlign w:val="bottom"/>
          </w:tcPr>
          <w:p w14:paraId="5B787515" w14:textId="77777777" w:rsidR="006A3FE2" w:rsidRPr="00470D98" w:rsidRDefault="006A3FE2" w:rsidP="000B6E08">
            <w:pPr>
              <w:rPr>
                <w:sz w:val="15"/>
                <w:szCs w:val="15"/>
              </w:rPr>
            </w:pPr>
            <w:r w:rsidRPr="00470D98">
              <w:rPr>
                <w:sz w:val="15"/>
                <w:szCs w:val="15"/>
                <w:u w:val="single"/>
              </w:rPr>
              <w:t>Less</w:t>
            </w:r>
            <w:r w:rsidRPr="00470D98">
              <w:rPr>
                <w:sz w:val="15"/>
                <w:szCs w:val="15"/>
              </w:rPr>
              <w:t xml:space="preserve"> : Allowance for doubtful accounts</w:t>
            </w:r>
          </w:p>
        </w:tc>
        <w:tc>
          <w:tcPr>
            <w:tcW w:w="1440" w:type="dxa"/>
            <w:vAlign w:val="bottom"/>
          </w:tcPr>
          <w:p w14:paraId="373083C4" w14:textId="7E0AB54E" w:rsidR="006A3FE2" w:rsidRPr="00470D98" w:rsidRDefault="009A2E77" w:rsidP="003528CA">
            <w:pPr>
              <w:pBdr>
                <w:bottom w:val="single" w:sz="4" w:space="1" w:color="auto"/>
              </w:pBdr>
              <w:tabs>
                <w:tab w:val="left" w:pos="1440"/>
                <w:tab w:val="left" w:pos="2160"/>
              </w:tabs>
              <w:ind w:right="36"/>
              <w:jc w:val="right"/>
              <w:rPr>
                <w:sz w:val="15"/>
                <w:szCs w:val="15"/>
              </w:rPr>
            </w:pPr>
            <w:r w:rsidRPr="00470D98">
              <w:rPr>
                <w:sz w:val="15"/>
                <w:szCs w:val="15"/>
              </w:rPr>
              <w:t>-</w:t>
            </w:r>
          </w:p>
        </w:tc>
        <w:tc>
          <w:tcPr>
            <w:tcW w:w="1416" w:type="dxa"/>
            <w:vAlign w:val="bottom"/>
          </w:tcPr>
          <w:p w14:paraId="5B3BC793" w14:textId="6425FAC9" w:rsidR="006A3FE2" w:rsidRPr="00470D98" w:rsidRDefault="00A866A2" w:rsidP="00FE7B49">
            <w:pPr>
              <w:pBdr>
                <w:bottom w:val="single" w:sz="4" w:space="1" w:color="auto"/>
              </w:pBdr>
              <w:tabs>
                <w:tab w:val="left" w:pos="1440"/>
                <w:tab w:val="left" w:pos="2160"/>
              </w:tabs>
              <w:jc w:val="right"/>
              <w:rPr>
                <w:sz w:val="15"/>
                <w:szCs w:val="15"/>
              </w:rPr>
            </w:pPr>
            <w:r w:rsidRPr="00470D98">
              <w:rPr>
                <w:sz w:val="15"/>
                <w:szCs w:val="15"/>
              </w:rPr>
              <w:t>-</w:t>
            </w:r>
          </w:p>
        </w:tc>
        <w:tc>
          <w:tcPr>
            <w:tcW w:w="1417" w:type="dxa"/>
            <w:vAlign w:val="bottom"/>
          </w:tcPr>
          <w:p w14:paraId="1F643649" w14:textId="594113D1" w:rsidR="006A3FE2" w:rsidRPr="00470D98" w:rsidRDefault="009A2E77" w:rsidP="003528CA">
            <w:pPr>
              <w:pBdr>
                <w:bottom w:val="single" w:sz="4" w:space="1" w:color="auto"/>
              </w:pBdr>
              <w:tabs>
                <w:tab w:val="left" w:pos="2160"/>
              </w:tabs>
              <w:ind w:right="36"/>
              <w:jc w:val="right"/>
              <w:rPr>
                <w:sz w:val="15"/>
                <w:szCs w:val="15"/>
              </w:rPr>
            </w:pPr>
            <w:r w:rsidRPr="00470D98">
              <w:rPr>
                <w:sz w:val="15"/>
                <w:szCs w:val="15"/>
              </w:rPr>
              <w:t>-</w:t>
            </w:r>
          </w:p>
        </w:tc>
        <w:tc>
          <w:tcPr>
            <w:tcW w:w="1397" w:type="dxa"/>
            <w:vAlign w:val="bottom"/>
          </w:tcPr>
          <w:p w14:paraId="628346DD" w14:textId="2495DAA7" w:rsidR="006A3FE2" w:rsidRPr="00470D98" w:rsidRDefault="00A866A2" w:rsidP="00FE7B49">
            <w:pPr>
              <w:pBdr>
                <w:bottom w:val="single" w:sz="4" w:space="1" w:color="auto"/>
              </w:pBdr>
              <w:tabs>
                <w:tab w:val="left" w:pos="1440"/>
                <w:tab w:val="left" w:pos="2160"/>
              </w:tabs>
              <w:jc w:val="right"/>
              <w:rPr>
                <w:sz w:val="15"/>
                <w:szCs w:val="15"/>
              </w:rPr>
            </w:pPr>
            <w:r w:rsidRPr="00470D98">
              <w:rPr>
                <w:sz w:val="15"/>
                <w:szCs w:val="15"/>
              </w:rPr>
              <w:t>-</w:t>
            </w:r>
          </w:p>
        </w:tc>
      </w:tr>
      <w:tr w:rsidR="006A3FE2" w:rsidRPr="00470D98" w14:paraId="558D3079" w14:textId="77777777" w:rsidTr="00A5755C">
        <w:trPr>
          <w:trHeight w:hRule="exact" w:val="320"/>
        </w:trPr>
        <w:tc>
          <w:tcPr>
            <w:tcW w:w="2760" w:type="dxa"/>
            <w:vAlign w:val="bottom"/>
          </w:tcPr>
          <w:p w14:paraId="4EBE83FB" w14:textId="77777777" w:rsidR="006A3FE2" w:rsidRPr="00470D98" w:rsidRDefault="006A3FE2" w:rsidP="000B6E08">
            <w:pPr>
              <w:rPr>
                <w:sz w:val="15"/>
                <w:szCs w:val="15"/>
              </w:rPr>
            </w:pPr>
            <w:r w:rsidRPr="00470D98">
              <w:rPr>
                <w:sz w:val="15"/>
                <w:szCs w:val="15"/>
              </w:rPr>
              <w:t xml:space="preserve">Net </w:t>
            </w:r>
          </w:p>
        </w:tc>
        <w:tc>
          <w:tcPr>
            <w:tcW w:w="1440" w:type="dxa"/>
            <w:vAlign w:val="bottom"/>
          </w:tcPr>
          <w:p w14:paraId="7DDA1AC2" w14:textId="2DAE3371" w:rsidR="006A3FE2" w:rsidRPr="00470D98" w:rsidRDefault="009A2E77" w:rsidP="003528CA">
            <w:pPr>
              <w:pBdr>
                <w:bottom w:val="double" w:sz="4" w:space="1" w:color="auto"/>
              </w:pBdr>
              <w:ind w:right="36"/>
              <w:jc w:val="right"/>
              <w:rPr>
                <w:sz w:val="15"/>
                <w:szCs w:val="15"/>
              </w:rPr>
            </w:pPr>
            <w:r w:rsidRPr="00470D98">
              <w:rPr>
                <w:sz w:val="15"/>
                <w:szCs w:val="15"/>
              </w:rPr>
              <w:t>132,085,394.52</w:t>
            </w:r>
          </w:p>
        </w:tc>
        <w:tc>
          <w:tcPr>
            <w:tcW w:w="1416" w:type="dxa"/>
            <w:vAlign w:val="bottom"/>
          </w:tcPr>
          <w:p w14:paraId="334177DE" w14:textId="7C96A379" w:rsidR="006A3FE2" w:rsidRPr="00470D98" w:rsidRDefault="00A866A2" w:rsidP="00FE7B49">
            <w:pPr>
              <w:pBdr>
                <w:bottom w:val="double" w:sz="4" w:space="1" w:color="auto"/>
              </w:pBdr>
              <w:ind w:left="72"/>
              <w:jc w:val="right"/>
              <w:rPr>
                <w:sz w:val="15"/>
                <w:szCs w:val="15"/>
              </w:rPr>
            </w:pPr>
            <w:r w:rsidRPr="00470D98">
              <w:rPr>
                <w:sz w:val="15"/>
                <w:szCs w:val="15"/>
              </w:rPr>
              <w:t>321,000.00</w:t>
            </w:r>
          </w:p>
        </w:tc>
        <w:tc>
          <w:tcPr>
            <w:tcW w:w="1417" w:type="dxa"/>
            <w:vAlign w:val="bottom"/>
          </w:tcPr>
          <w:p w14:paraId="71A04EFF" w14:textId="19284A8D" w:rsidR="006A3FE2" w:rsidRPr="00470D98" w:rsidRDefault="009A2E77" w:rsidP="003528CA">
            <w:pPr>
              <w:pBdr>
                <w:bottom w:val="double" w:sz="4" w:space="1" w:color="auto"/>
              </w:pBdr>
              <w:ind w:right="36"/>
              <w:jc w:val="right"/>
              <w:rPr>
                <w:sz w:val="15"/>
                <w:szCs w:val="15"/>
              </w:rPr>
            </w:pPr>
            <w:r w:rsidRPr="00470D98">
              <w:rPr>
                <w:sz w:val="15"/>
                <w:szCs w:val="15"/>
              </w:rPr>
              <w:t>78,981,989.01</w:t>
            </w:r>
          </w:p>
        </w:tc>
        <w:tc>
          <w:tcPr>
            <w:tcW w:w="1397" w:type="dxa"/>
            <w:vAlign w:val="bottom"/>
          </w:tcPr>
          <w:p w14:paraId="2E037430" w14:textId="23F20A7E" w:rsidR="006A3FE2" w:rsidRPr="00470D98" w:rsidRDefault="00A866A2" w:rsidP="00A5755C">
            <w:pPr>
              <w:pBdr>
                <w:bottom w:val="double" w:sz="4" w:space="1" w:color="auto"/>
              </w:pBdr>
              <w:jc w:val="right"/>
              <w:rPr>
                <w:sz w:val="15"/>
                <w:szCs w:val="15"/>
              </w:rPr>
            </w:pPr>
            <w:r w:rsidRPr="00470D98">
              <w:rPr>
                <w:sz w:val="15"/>
                <w:szCs w:val="15"/>
              </w:rPr>
              <w:t>-</w:t>
            </w:r>
          </w:p>
        </w:tc>
      </w:tr>
    </w:tbl>
    <w:p w14:paraId="24898666" w14:textId="306B3ADB" w:rsidR="00B5770B" w:rsidRPr="00470D98" w:rsidRDefault="00B5770B" w:rsidP="007E2DB1">
      <w:pPr>
        <w:ind w:left="426"/>
        <w:jc w:val="thaiDistribute"/>
        <w:rPr>
          <w:sz w:val="17"/>
          <w:szCs w:val="17"/>
        </w:rPr>
      </w:pPr>
    </w:p>
    <w:p w14:paraId="00305667" w14:textId="04381786" w:rsidR="00DB1A44" w:rsidRPr="00470D98" w:rsidRDefault="00B75CAE" w:rsidP="007527AD">
      <w:pPr>
        <w:spacing w:before="120" w:after="120"/>
        <w:ind w:left="357" w:hanging="357"/>
        <w:rPr>
          <w:b/>
          <w:bCs/>
          <w:sz w:val="17"/>
          <w:szCs w:val="17"/>
        </w:rPr>
      </w:pPr>
      <w:r w:rsidRPr="00470D98">
        <w:rPr>
          <w:b/>
          <w:bCs/>
          <w:sz w:val="17"/>
          <w:szCs w:val="17"/>
        </w:rPr>
        <w:t>6</w:t>
      </w:r>
      <w:r w:rsidR="00DB1A44" w:rsidRPr="00470D98">
        <w:rPr>
          <w:b/>
          <w:bCs/>
          <w:sz w:val="17"/>
          <w:szCs w:val="17"/>
        </w:rPr>
        <w:t>.</w:t>
      </w:r>
      <w:r w:rsidR="00DB1A44" w:rsidRPr="00470D98">
        <w:rPr>
          <w:b/>
          <w:bCs/>
          <w:sz w:val="17"/>
          <w:szCs w:val="17"/>
        </w:rPr>
        <w:tab/>
      </w:r>
      <w:r w:rsidR="009A32F1" w:rsidRPr="00470D98">
        <w:rPr>
          <w:b/>
          <w:bCs/>
          <w:sz w:val="17"/>
          <w:szCs w:val="17"/>
        </w:rPr>
        <w:t xml:space="preserve">OTHER </w:t>
      </w:r>
      <w:r w:rsidR="00C6479B" w:rsidRPr="00470D98">
        <w:rPr>
          <w:b/>
          <w:bCs/>
          <w:sz w:val="17"/>
          <w:szCs w:val="17"/>
        </w:rPr>
        <w:t xml:space="preserve">CURRENT RECEIVABLES </w:t>
      </w:r>
      <w:r w:rsidR="00DB1A44" w:rsidRPr="00470D98">
        <w:rPr>
          <w:b/>
          <w:bCs/>
          <w:sz w:val="17"/>
          <w:szCs w:val="17"/>
        </w:rPr>
        <w:t xml:space="preserve">– </w:t>
      </w:r>
      <w:r w:rsidR="009A32F1" w:rsidRPr="00470D98">
        <w:rPr>
          <w:b/>
          <w:bCs/>
          <w:sz w:val="17"/>
          <w:szCs w:val="17"/>
        </w:rPr>
        <w:t>NON-RELATED</w:t>
      </w:r>
      <w:r w:rsidR="00DB1A44" w:rsidRPr="00470D98">
        <w:rPr>
          <w:b/>
          <w:bCs/>
          <w:sz w:val="17"/>
          <w:szCs w:val="17"/>
        </w:rPr>
        <w:t xml:space="preserve"> </w:t>
      </w:r>
      <w:r w:rsidR="00F25DBB" w:rsidRPr="00470D98">
        <w:rPr>
          <w:b/>
          <w:bCs/>
          <w:sz w:val="17"/>
          <w:szCs w:val="17"/>
        </w:rPr>
        <w:t>PART</w:t>
      </w:r>
      <w:r w:rsidR="009A32F1" w:rsidRPr="00470D98">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470D98" w14:paraId="14D4348A" w14:textId="77777777" w:rsidTr="00376A16">
        <w:trPr>
          <w:trHeight w:hRule="exact" w:val="196"/>
        </w:trPr>
        <w:tc>
          <w:tcPr>
            <w:tcW w:w="2970" w:type="dxa"/>
            <w:vAlign w:val="bottom"/>
          </w:tcPr>
          <w:p w14:paraId="596F4BC4" w14:textId="77777777" w:rsidR="00DB1A44" w:rsidRPr="00470D98" w:rsidRDefault="00DB1A44" w:rsidP="000B6E08">
            <w:pPr>
              <w:spacing w:line="340" w:lineRule="exact"/>
              <w:jc w:val="center"/>
              <w:rPr>
                <w:sz w:val="16"/>
                <w:szCs w:val="16"/>
              </w:rPr>
            </w:pPr>
            <w:r w:rsidRPr="00470D98">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470D98" w:rsidRDefault="00DB1A44" w:rsidP="000B6E08">
            <w:pPr>
              <w:jc w:val="center"/>
            </w:pPr>
            <w:r w:rsidRPr="00470D98">
              <w:t>BAHT</w:t>
            </w:r>
          </w:p>
        </w:tc>
      </w:tr>
      <w:tr w:rsidR="00DB1A44" w:rsidRPr="00470D98" w14:paraId="1A2A1E9E" w14:textId="77777777" w:rsidTr="00CA03F2">
        <w:trPr>
          <w:trHeight w:hRule="exact" w:val="280"/>
        </w:trPr>
        <w:tc>
          <w:tcPr>
            <w:tcW w:w="2970" w:type="dxa"/>
            <w:vAlign w:val="bottom"/>
          </w:tcPr>
          <w:p w14:paraId="2BF05FD6" w14:textId="77777777" w:rsidR="00DB1A44" w:rsidRPr="00470D98" w:rsidRDefault="00DB1A44" w:rsidP="000B6E08">
            <w:pPr>
              <w:spacing w:line="340" w:lineRule="exact"/>
              <w:jc w:val="center"/>
              <w:rPr>
                <w:sz w:val="16"/>
                <w:szCs w:val="16"/>
              </w:rPr>
            </w:pPr>
          </w:p>
        </w:tc>
        <w:tc>
          <w:tcPr>
            <w:tcW w:w="3084" w:type="dxa"/>
            <w:gridSpan w:val="2"/>
            <w:vAlign w:val="bottom"/>
          </w:tcPr>
          <w:p w14:paraId="3F995614" w14:textId="77777777" w:rsidR="00DB1A44" w:rsidRPr="00470D98" w:rsidRDefault="00DB1A44" w:rsidP="007879BE">
            <w:pPr>
              <w:pBdr>
                <w:bottom w:val="single" w:sz="4" w:space="1" w:color="auto"/>
              </w:pBdr>
              <w:ind w:left="-112"/>
              <w:jc w:val="center"/>
              <w:rPr>
                <w:sz w:val="15"/>
                <w:szCs w:val="15"/>
              </w:rPr>
            </w:pPr>
            <w:r w:rsidRPr="00470D98">
              <w:rPr>
                <w:sz w:val="15"/>
                <w:szCs w:val="15"/>
              </w:rPr>
              <w:t>Consolidated Financial Statement</w:t>
            </w:r>
          </w:p>
        </w:tc>
        <w:tc>
          <w:tcPr>
            <w:tcW w:w="2867" w:type="dxa"/>
            <w:gridSpan w:val="2"/>
            <w:vAlign w:val="bottom"/>
          </w:tcPr>
          <w:p w14:paraId="78882616" w14:textId="77777777" w:rsidR="00DB1A44" w:rsidRPr="00470D98" w:rsidRDefault="00DB1A44" w:rsidP="007879BE">
            <w:pPr>
              <w:pBdr>
                <w:bottom w:val="single" w:sz="4" w:space="1" w:color="auto"/>
              </w:pBdr>
              <w:ind w:left="-141" w:right="-107"/>
              <w:jc w:val="center"/>
              <w:rPr>
                <w:sz w:val="15"/>
                <w:szCs w:val="15"/>
              </w:rPr>
            </w:pPr>
            <w:r w:rsidRPr="00470D98">
              <w:rPr>
                <w:sz w:val="15"/>
                <w:szCs w:val="15"/>
              </w:rPr>
              <w:t>Separate Financial Statement</w:t>
            </w:r>
          </w:p>
        </w:tc>
      </w:tr>
      <w:tr w:rsidR="00F112E0" w:rsidRPr="00470D98" w14:paraId="51C7060E" w14:textId="77777777" w:rsidTr="00376A16">
        <w:trPr>
          <w:trHeight w:hRule="exact" w:val="261"/>
        </w:trPr>
        <w:tc>
          <w:tcPr>
            <w:tcW w:w="2970" w:type="dxa"/>
            <w:vAlign w:val="bottom"/>
          </w:tcPr>
          <w:p w14:paraId="5CE55A5B" w14:textId="77777777" w:rsidR="00F112E0" w:rsidRPr="00470D98" w:rsidRDefault="00F112E0" w:rsidP="00F112E0">
            <w:pPr>
              <w:spacing w:line="340" w:lineRule="exact"/>
              <w:rPr>
                <w:b/>
                <w:bCs/>
                <w:sz w:val="18"/>
                <w:szCs w:val="18"/>
                <w:u w:val="single"/>
              </w:rPr>
            </w:pPr>
            <w:bookmarkStart w:id="7" w:name="_Hlk324256606"/>
          </w:p>
        </w:tc>
        <w:tc>
          <w:tcPr>
            <w:tcW w:w="1453" w:type="dxa"/>
            <w:vAlign w:val="bottom"/>
          </w:tcPr>
          <w:p w14:paraId="65C82F6C" w14:textId="0A0B17D8" w:rsidR="00F112E0" w:rsidRPr="00470D98" w:rsidRDefault="00000B1C" w:rsidP="007879BE">
            <w:pPr>
              <w:pBdr>
                <w:bottom w:val="single" w:sz="4" w:space="1" w:color="auto"/>
              </w:pBdr>
              <w:ind w:left="-87" w:right="-18"/>
              <w:jc w:val="center"/>
              <w:rPr>
                <w:sz w:val="15"/>
                <w:szCs w:val="15"/>
              </w:rPr>
            </w:pPr>
            <w:r w:rsidRPr="00470D98">
              <w:rPr>
                <w:sz w:val="15"/>
                <w:szCs w:val="15"/>
              </w:rPr>
              <w:t>September</w:t>
            </w:r>
            <w:r w:rsidR="00CA03F2" w:rsidRPr="00470D98">
              <w:rPr>
                <w:sz w:val="15"/>
                <w:szCs w:val="15"/>
              </w:rPr>
              <w:t xml:space="preserve"> 30</w:t>
            </w:r>
            <w:r w:rsidR="00F112E0" w:rsidRPr="00470D98">
              <w:rPr>
                <w:sz w:val="15"/>
                <w:szCs w:val="15"/>
              </w:rPr>
              <w:t>, 202</w:t>
            </w:r>
            <w:r w:rsidR="00A866A2" w:rsidRPr="00470D98">
              <w:rPr>
                <w:sz w:val="15"/>
                <w:szCs w:val="15"/>
              </w:rPr>
              <w:t>1</w:t>
            </w:r>
          </w:p>
        </w:tc>
        <w:tc>
          <w:tcPr>
            <w:tcW w:w="1631" w:type="dxa"/>
            <w:vAlign w:val="bottom"/>
          </w:tcPr>
          <w:p w14:paraId="4BD01E52" w14:textId="1AAA3068" w:rsidR="00F112E0" w:rsidRPr="00470D98" w:rsidRDefault="00F112E0" w:rsidP="007879BE">
            <w:pPr>
              <w:pBdr>
                <w:bottom w:val="single" w:sz="4" w:space="1" w:color="auto"/>
              </w:pBdr>
              <w:jc w:val="center"/>
              <w:rPr>
                <w:sz w:val="15"/>
                <w:szCs w:val="15"/>
              </w:rPr>
            </w:pPr>
            <w:r w:rsidRPr="00470D98">
              <w:rPr>
                <w:sz w:val="15"/>
                <w:szCs w:val="15"/>
              </w:rPr>
              <w:t>December 31, 20</w:t>
            </w:r>
            <w:r w:rsidR="00A866A2" w:rsidRPr="00470D98">
              <w:rPr>
                <w:sz w:val="15"/>
                <w:szCs w:val="15"/>
              </w:rPr>
              <w:t>20</w:t>
            </w:r>
          </w:p>
        </w:tc>
        <w:tc>
          <w:tcPr>
            <w:tcW w:w="1434" w:type="dxa"/>
            <w:vAlign w:val="bottom"/>
          </w:tcPr>
          <w:p w14:paraId="0A2812B3" w14:textId="68DCF987" w:rsidR="00F112E0" w:rsidRPr="00470D98" w:rsidRDefault="00000B1C" w:rsidP="007879BE">
            <w:pPr>
              <w:pBdr>
                <w:bottom w:val="single" w:sz="4" w:space="1" w:color="auto"/>
              </w:pBdr>
              <w:ind w:left="-87" w:right="-18"/>
              <w:jc w:val="center"/>
              <w:rPr>
                <w:sz w:val="15"/>
                <w:szCs w:val="15"/>
              </w:rPr>
            </w:pPr>
            <w:r w:rsidRPr="00470D98">
              <w:rPr>
                <w:sz w:val="15"/>
                <w:szCs w:val="15"/>
              </w:rPr>
              <w:t>September</w:t>
            </w:r>
            <w:r w:rsidR="00CA03F2" w:rsidRPr="00470D98">
              <w:rPr>
                <w:sz w:val="15"/>
                <w:szCs w:val="15"/>
              </w:rPr>
              <w:t xml:space="preserve"> 30</w:t>
            </w:r>
            <w:r w:rsidR="00F112E0" w:rsidRPr="00470D98">
              <w:rPr>
                <w:sz w:val="15"/>
                <w:szCs w:val="15"/>
              </w:rPr>
              <w:t>, 202</w:t>
            </w:r>
            <w:r w:rsidR="00A866A2" w:rsidRPr="00470D98">
              <w:rPr>
                <w:sz w:val="15"/>
                <w:szCs w:val="15"/>
              </w:rPr>
              <w:t>1</w:t>
            </w:r>
          </w:p>
        </w:tc>
        <w:tc>
          <w:tcPr>
            <w:tcW w:w="1433" w:type="dxa"/>
            <w:vAlign w:val="bottom"/>
          </w:tcPr>
          <w:p w14:paraId="3E620783" w14:textId="28C141B4" w:rsidR="00F112E0" w:rsidRPr="00470D98" w:rsidRDefault="00F112E0" w:rsidP="007879BE">
            <w:pPr>
              <w:pBdr>
                <w:bottom w:val="single" w:sz="4" w:space="1" w:color="auto"/>
              </w:pBdr>
              <w:ind w:right="-107"/>
              <w:jc w:val="center"/>
              <w:rPr>
                <w:sz w:val="15"/>
                <w:szCs w:val="15"/>
              </w:rPr>
            </w:pPr>
            <w:r w:rsidRPr="00470D98">
              <w:rPr>
                <w:sz w:val="15"/>
                <w:szCs w:val="15"/>
              </w:rPr>
              <w:t>December 31, 20</w:t>
            </w:r>
            <w:r w:rsidR="00A866A2" w:rsidRPr="00470D98">
              <w:rPr>
                <w:sz w:val="15"/>
                <w:szCs w:val="15"/>
              </w:rPr>
              <w:t>20</w:t>
            </w:r>
          </w:p>
        </w:tc>
      </w:tr>
      <w:tr w:rsidR="00D74E3C" w:rsidRPr="00470D98" w14:paraId="753A4836" w14:textId="77777777" w:rsidTr="00CA03F2">
        <w:trPr>
          <w:trHeight w:hRule="exact" w:val="270"/>
        </w:trPr>
        <w:tc>
          <w:tcPr>
            <w:tcW w:w="2970" w:type="dxa"/>
            <w:vAlign w:val="bottom"/>
          </w:tcPr>
          <w:p w14:paraId="5B401C47" w14:textId="19026E0F" w:rsidR="00D74E3C" w:rsidRPr="00470D98" w:rsidRDefault="00D74E3C" w:rsidP="009A32F1">
            <w:pPr>
              <w:rPr>
                <w:sz w:val="16"/>
                <w:szCs w:val="16"/>
              </w:rPr>
            </w:pPr>
            <w:r w:rsidRPr="00470D98">
              <w:rPr>
                <w:sz w:val="16"/>
                <w:szCs w:val="16"/>
              </w:rPr>
              <w:t>Account Receivable</w:t>
            </w:r>
            <w:r w:rsidR="009A32F1" w:rsidRPr="00470D98">
              <w:rPr>
                <w:sz w:val="16"/>
                <w:szCs w:val="16"/>
              </w:rPr>
              <w:t xml:space="preserve"> </w:t>
            </w:r>
            <w:r w:rsidRPr="00470D98">
              <w:rPr>
                <w:sz w:val="16"/>
                <w:szCs w:val="16"/>
              </w:rPr>
              <w:t>Other</w:t>
            </w:r>
          </w:p>
        </w:tc>
        <w:tc>
          <w:tcPr>
            <w:tcW w:w="1453" w:type="dxa"/>
            <w:vAlign w:val="bottom"/>
          </w:tcPr>
          <w:p w14:paraId="4589BDCA" w14:textId="566AC2E3" w:rsidR="00D74E3C" w:rsidRPr="00470D98" w:rsidRDefault="009A2E77" w:rsidP="00EA17EC">
            <w:pPr>
              <w:ind w:right="12"/>
              <w:jc w:val="right"/>
              <w:rPr>
                <w:sz w:val="15"/>
                <w:szCs w:val="15"/>
              </w:rPr>
            </w:pPr>
            <w:r w:rsidRPr="00470D98">
              <w:rPr>
                <w:sz w:val="15"/>
                <w:szCs w:val="15"/>
              </w:rPr>
              <w:t>21,632.81</w:t>
            </w:r>
          </w:p>
        </w:tc>
        <w:tc>
          <w:tcPr>
            <w:tcW w:w="1631" w:type="dxa"/>
            <w:vAlign w:val="bottom"/>
          </w:tcPr>
          <w:p w14:paraId="5042BABC" w14:textId="70111C9C" w:rsidR="00D74E3C" w:rsidRPr="00470D98" w:rsidRDefault="00A866A2" w:rsidP="00FE7B49">
            <w:pPr>
              <w:ind w:right="12"/>
              <w:jc w:val="right"/>
              <w:rPr>
                <w:sz w:val="15"/>
                <w:szCs w:val="15"/>
              </w:rPr>
            </w:pPr>
            <w:r w:rsidRPr="00470D98">
              <w:rPr>
                <w:sz w:val="15"/>
                <w:szCs w:val="15"/>
              </w:rPr>
              <w:t>3,360.10</w:t>
            </w:r>
          </w:p>
        </w:tc>
        <w:tc>
          <w:tcPr>
            <w:tcW w:w="1434" w:type="dxa"/>
            <w:vAlign w:val="bottom"/>
          </w:tcPr>
          <w:p w14:paraId="2B029BA9" w14:textId="252AB2DD" w:rsidR="00D74E3C" w:rsidRPr="00470D98" w:rsidRDefault="009A2E77" w:rsidP="000B6E08">
            <w:pPr>
              <w:tabs>
                <w:tab w:val="left" w:pos="1343"/>
              </w:tabs>
              <w:jc w:val="right"/>
              <w:rPr>
                <w:sz w:val="15"/>
                <w:szCs w:val="15"/>
              </w:rPr>
            </w:pPr>
            <w:r w:rsidRPr="00470D98">
              <w:rPr>
                <w:sz w:val="15"/>
                <w:szCs w:val="15"/>
              </w:rPr>
              <w:t>-</w:t>
            </w:r>
          </w:p>
        </w:tc>
        <w:tc>
          <w:tcPr>
            <w:tcW w:w="1433" w:type="dxa"/>
            <w:vAlign w:val="bottom"/>
          </w:tcPr>
          <w:p w14:paraId="1E1A6250" w14:textId="1560C539" w:rsidR="00D74E3C" w:rsidRPr="00470D98" w:rsidRDefault="00A866A2" w:rsidP="007879BE">
            <w:pPr>
              <w:ind w:right="-17"/>
              <w:jc w:val="right"/>
              <w:rPr>
                <w:sz w:val="15"/>
                <w:szCs w:val="15"/>
              </w:rPr>
            </w:pPr>
            <w:r w:rsidRPr="00470D98">
              <w:rPr>
                <w:sz w:val="15"/>
                <w:szCs w:val="15"/>
              </w:rPr>
              <w:t>2,977.20</w:t>
            </w:r>
          </w:p>
        </w:tc>
      </w:tr>
      <w:tr w:rsidR="00A95B74" w:rsidRPr="00470D98" w14:paraId="4BE4024D" w14:textId="77777777" w:rsidTr="00CA03F2">
        <w:trPr>
          <w:trHeight w:hRule="exact" w:val="270"/>
        </w:trPr>
        <w:tc>
          <w:tcPr>
            <w:tcW w:w="2970" w:type="dxa"/>
            <w:vAlign w:val="bottom"/>
          </w:tcPr>
          <w:p w14:paraId="57F145D0" w14:textId="37430077" w:rsidR="00A95B74" w:rsidRPr="00470D98" w:rsidRDefault="00A95B74" w:rsidP="000B6E08">
            <w:pPr>
              <w:rPr>
                <w:sz w:val="16"/>
                <w:szCs w:val="16"/>
              </w:rPr>
            </w:pPr>
            <w:r w:rsidRPr="00470D98">
              <w:rPr>
                <w:sz w:val="16"/>
                <w:szCs w:val="16"/>
              </w:rPr>
              <w:t xml:space="preserve">Unbilled Receivable </w:t>
            </w:r>
            <w:r w:rsidR="00711782" w:rsidRPr="00470D98">
              <w:rPr>
                <w:sz w:val="16"/>
                <w:szCs w:val="16"/>
              </w:rPr>
              <w:t>**</w:t>
            </w:r>
          </w:p>
        </w:tc>
        <w:tc>
          <w:tcPr>
            <w:tcW w:w="1453" w:type="dxa"/>
            <w:vAlign w:val="bottom"/>
          </w:tcPr>
          <w:p w14:paraId="5E1022B0" w14:textId="63A49A7F" w:rsidR="00A95B74" w:rsidRPr="00470D98" w:rsidRDefault="009A2E77" w:rsidP="00EA17EC">
            <w:pPr>
              <w:ind w:right="12"/>
              <w:jc w:val="right"/>
              <w:rPr>
                <w:sz w:val="15"/>
                <w:szCs w:val="15"/>
              </w:rPr>
            </w:pPr>
            <w:r w:rsidRPr="00470D98">
              <w:rPr>
                <w:sz w:val="15"/>
                <w:szCs w:val="15"/>
              </w:rPr>
              <w:t>5,492,054.79</w:t>
            </w:r>
          </w:p>
        </w:tc>
        <w:tc>
          <w:tcPr>
            <w:tcW w:w="1631" w:type="dxa"/>
            <w:vAlign w:val="bottom"/>
          </w:tcPr>
          <w:p w14:paraId="2C0FA9E2" w14:textId="2025288D" w:rsidR="00A95B74" w:rsidRPr="00470D98" w:rsidRDefault="00A866A2" w:rsidP="00FE7B49">
            <w:pPr>
              <w:ind w:right="12"/>
              <w:jc w:val="right"/>
              <w:rPr>
                <w:sz w:val="15"/>
                <w:szCs w:val="15"/>
              </w:rPr>
            </w:pPr>
            <w:r w:rsidRPr="00470D98">
              <w:rPr>
                <w:sz w:val="15"/>
                <w:szCs w:val="15"/>
              </w:rPr>
              <w:t>5,351,639.34</w:t>
            </w:r>
          </w:p>
        </w:tc>
        <w:tc>
          <w:tcPr>
            <w:tcW w:w="1434" w:type="dxa"/>
            <w:vAlign w:val="bottom"/>
          </w:tcPr>
          <w:p w14:paraId="6FF504D0" w14:textId="438F70DD" w:rsidR="00A95B74" w:rsidRPr="00470D98" w:rsidRDefault="009A2E77" w:rsidP="000B6E08">
            <w:pPr>
              <w:tabs>
                <w:tab w:val="left" w:pos="1343"/>
              </w:tabs>
              <w:jc w:val="right"/>
              <w:rPr>
                <w:sz w:val="15"/>
                <w:szCs w:val="15"/>
              </w:rPr>
            </w:pPr>
            <w:r w:rsidRPr="00470D98">
              <w:rPr>
                <w:sz w:val="15"/>
                <w:szCs w:val="15"/>
              </w:rPr>
              <w:t>5,492,054.79</w:t>
            </w:r>
          </w:p>
        </w:tc>
        <w:tc>
          <w:tcPr>
            <w:tcW w:w="1433" w:type="dxa"/>
            <w:vAlign w:val="bottom"/>
          </w:tcPr>
          <w:p w14:paraId="25C684DE" w14:textId="748F5089" w:rsidR="00A95B74" w:rsidRPr="00470D98" w:rsidRDefault="00A866A2" w:rsidP="007879BE">
            <w:pPr>
              <w:ind w:right="-17"/>
              <w:jc w:val="right"/>
              <w:rPr>
                <w:sz w:val="15"/>
                <w:szCs w:val="15"/>
              </w:rPr>
            </w:pPr>
            <w:r w:rsidRPr="00470D98">
              <w:rPr>
                <w:sz w:val="15"/>
                <w:szCs w:val="15"/>
              </w:rPr>
              <w:t>5,351,639.34</w:t>
            </w:r>
          </w:p>
        </w:tc>
      </w:tr>
      <w:tr w:rsidR="00A95B74" w:rsidRPr="00470D98" w14:paraId="418D4517" w14:textId="77777777" w:rsidTr="00CA03F2">
        <w:trPr>
          <w:trHeight w:hRule="exact" w:val="270"/>
        </w:trPr>
        <w:tc>
          <w:tcPr>
            <w:tcW w:w="2970" w:type="dxa"/>
            <w:vAlign w:val="bottom"/>
          </w:tcPr>
          <w:p w14:paraId="05393305" w14:textId="0152EC4D" w:rsidR="00A95B74" w:rsidRPr="00470D98" w:rsidRDefault="00A95B74" w:rsidP="000B6E08">
            <w:pPr>
              <w:rPr>
                <w:sz w:val="16"/>
                <w:szCs w:val="16"/>
              </w:rPr>
            </w:pPr>
            <w:r w:rsidRPr="00470D98">
              <w:rPr>
                <w:sz w:val="16"/>
                <w:szCs w:val="16"/>
              </w:rPr>
              <w:t xml:space="preserve">Advance Payment </w:t>
            </w:r>
            <w:r w:rsidR="001044A5" w:rsidRPr="00470D98">
              <w:rPr>
                <w:sz w:val="16"/>
                <w:szCs w:val="16"/>
              </w:rPr>
              <w:t>*</w:t>
            </w:r>
          </w:p>
        </w:tc>
        <w:tc>
          <w:tcPr>
            <w:tcW w:w="1453" w:type="dxa"/>
            <w:vAlign w:val="bottom"/>
          </w:tcPr>
          <w:p w14:paraId="7E6701A2" w14:textId="1DAED3B4" w:rsidR="00A95B74" w:rsidRPr="00470D98" w:rsidRDefault="009A2E77" w:rsidP="00EA17EC">
            <w:pPr>
              <w:ind w:right="12"/>
              <w:jc w:val="right"/>
              <w:rPr>
                <w:sz w:val="15"/>
                <w:szCs w:val="15"/>
              </w:rPr>
            </w:pPr>
            <w:r w:rsidRPr="00470D98">
              <w:rPr>
                <w:sz w:val="15"/>
                <w:szCs w:val="15"/>
              </w:rPr>
              <w:t>70,742,448.35</w:t>
            </w:r>
          </w:p>
        </w:tc>
        <w:tc>
          <w:tcPr>
            <w:tcW w:w="1631" w:type="dxa"/>
            <w:vAlign w:val="bottom"/>
          </w:tcPr>
          <w:p w14:paraId="50B6943E" w14:textId="7BCDFDA2" w:rsidR="00A95B74" w:rsidRPr="00470D98" w:rsidRDefault="00A866A2" w:rsidP="00FE7B49">
            <w:pPr>
              <w:ind w:right="12"/>
              <w:jc w:val="right"/>
              <w:rPr>
                <w:sz w:val="15"/>
                <w:szCs w:val="15"/>
              </w:rPr>
            </w:pPr>
            <w:r w:rsidRPr="00470D98">
              <w:rPr>
                <w:sz w:val="15"/>
                <w:szCs w:val="15"/>
              </w:rPr>
              <w:t>4,500.00</w:t>
            </w:r>
          </w:p>
        </w:tc>
        <w:tc>
          <w:tcPr>
            <w:tcW w:w="1434" w:type="dxa"/>
            <w:vAlign w:val="bottom"/>
          </w:tcPr>
          <w:p w14:paraId="0761FA0D" w14:textId="1663EB08" w:rsidR="00A95B74" w:rsidRPr="00470D98" w:rsidRDefault="009A2E77" w:rsidP="000B6E08">
            <w:pPr>
              <w:tabs>
                <w:tab w:val="left" w:pos="1343"/>
              </w:tabs>
              <w:jc w:val="right"/>
              <w:rPr>
                <w:sz w:val="15"/>
                <w:szCs w:val="15"/>
              </w:rPr>
            </w:pPr>
            <w:r w:rsidRPr="00470D98">
              <w:rPr>
                <w:sz w:val="15"/>
                <w:szCs w:val="15"/>
              </w:rPr>
              <w:t>827,000.00</w:t>
            </w:r>
          </w:p>
        </w:tc>
        <w:tc>
          <w:tcPr>
            <w:tcW w:w="1433" w:type="dxa"/>
            <w:vAlign w:val="bottom"/>
          </w:tcPr>
          <w:p w14:paraId="54C26AEF" w14:textId="50928E71" w:rsidR="00A95B74" w:rsidRPr="00470D98" w:rsidRDefault="00A866A2" w:rsidP="007879BE">
            <w:pPr>
              <w:ind w:right="-17"/>
              <w:jc w:val="right"/>
              <w:rPr>
                <w:sz w:val="15"/>
                <w:szCs w:val="15"/>
              </w:rPr>
            </w:pPr>
            <w:r w:rsidRPr="00470D98">
              <w:rPr>
                <w:sz w:val="15"/>
                <w:szCs w:val="15"/>
              </w:rPr>
              <w:t>4,500.00</w:t>
            </w:r>
          </w:p>
        </w:tc>
      </w:tr>
      <w:tr w:rsidR="00A95B74" w:rsidRPr="00470D98" w14:paraId="2FA53734" w14:textId="77777777" w:rsidTr="00CA03F2">
        <w:trPr>
          <w:trHeight w:hRule="exact" w:val="261"/>
        </w:trPr>
        <w:tc>
          <w:tcPr>
            <w:tcW w:w="2970" w:type="dxa"/>
            <w:vAlign w:val="bottom"/>
          </w:tcPr>
          <w:p w14:paraId="63A05D44" w14:textId="77777777" w:rsidR="00A95B74" w:rsidRPr="00470D98" w:rsidRDefault="00A95B74" w:rsidP="000B6E08">
            <w:pPr>
              <w:rPr>
                <w:sz w:val="16"/>
                <w:szCs w:val="16"/>
              </w:rPr>
            </w:pPr>
            <w:r w:rsidRPr="00470D98">
              <w:rPr>
                <w:sz w:val="16"/>
                <w:szCs w:val="16"/>
              </w:rPr>
              <w:t xml:space="preserve">Prepaid Expenses </w:t>
            </w:r>
          </w:p>
        </w:tc>
        <w:tc>
          <w:tcPr>
            <w:tcW w:w="1453" w:type="dxa"/>
            <w:vAlign w:val="bottom"/>
          </w:tcPr>
          <w:p w14:paraId="1A26F8B6" w14:textId="513E9597" w:rsidR="00A95B74" w:rsidRPr="00470D98" w:rsidRDefault="009A2E77" w:rsidP="00EA17EC">
            <w:pPr>
              <w:pBdr>
                <w:bottom w:val="single" w:sz="4" w:space="1" w:color="auto"/>
              </w:pBdr>
              <w:tabs>
                <w:tab w:val="left" w:pos="1440"/>
                <w:tab w:val="left" w:pos="2160"/>
              </w:tabs>
              <w:ind w:right="12"/>
              <w:jc w:val="right"/>
              <w:rPr>
                <w:sz w:val="15"/>
                <w:szCs w:val="15"/>
              </w:rPr>
            </w:pPr>
            <w:r w:rsidRPr="00470D98">
              <w:rPr>
                <w:sz w:val="15"/>
                <w:szCs w:val="15"/>
              </w:rPr>
              <w:t>1,822,827.01</w:t>
            </w:r>
          </w:p>
        </w:tc>
        <w:tc>
          <w:tcPr>
            <w:tcW w:w="1631" w:type="dxa"/>
            <w:vAlign w:val="bottom"/>
          </w:tcPr>
          <w:p w14:paraId="64200D05" w14:textId="1287464E" w:rsidR="00A95B74" w:rsidRPr="00470D98" w:rsidRDefault="00A866A2" w:rsidP="00FE7B49">
            <w:pPr>
              <w:pBdr>
                <w:bottom w:val="single" w:sz="4" w:space="1" w:color="auto"/>
              </w:pBdr>
              <w:tabs>
                <w:tab w:val="left" w:pos="1440"/>
                <w:tab w:val="left" w:pos="2160"/>
              </w:tabs>
              <w:jc w:val="right"/>
              <w:rPr>
                <w:sz w:val="15"/>
                <w:szCs w:val="15"/>
              </w:rPr>
            </w:pPr>
            <w:r w:rsidRPr="00470D98">
              <w:rPr>
                <w:sz w:val="15"/>
                <w:szCs w:val="15"/>
              </w:rPr>
              <w:t>1,097,518.53</w:t>
            </w:r>
          </w:p>
        </w:tc>
        <w:tc>
          <w:tcPr>
            <w:tcW w:w="1434" w:type="dxa"/>
            <w:vAlign w:val="bottom"/>
          </w:tcPr>
          <w:p w14:paraId="3CA06DC8" w14:textId="6F7C6CB4" w:rsidR="00A95B74" w:rsidRPr="00470D98" w:rsidRDefault="009A2E77" w:rsidP="000B6E08">
            <w:pPr>
              <w:pBdr>
                <w:bottom w:val="single" w:sz="4" w:space="1" w:color="auto"/>
              </w:pBdr>
              <w:tabs>
                <w:tab w:val="left" w:pos="1440"/>
                <w:tab w:val="left" w:pos="2160"/>
              </w:tabs>
              <w:jc w:val="right"/>
              <w:rPr>
                <w:sz w:val="15"/>
                <w:szCs w:val="15"/>
              </w:rPr>
            </w:pPr>
            <w:r w:rsidRPr="00470D98">
              <w:rPr>
                <w:sz w:val="15"/>
                <w:szCs w:val="15"/>
              </w:rPr>
              <w:t>1,776,952.09</w:t>
            </w:r>
          </w:p>
        </w:tc>
        <w:tc>
          <w:tcPr>
            <w:tcW w:w="1433" w:type="dxa"/>
            <w:vAlign w:val="bottom"/>
          </w:tcPr>
          <w:p w14:paraId="71A059E2" w14:textId="6D4EB462" w:rsidR="00A95B74" w:rsidRPr="00470D98" w:rsidRDefault="00A866A2" w:rsidP="007879BE">
            <w:pPr>
              <w:pBdr>
                <w:bottom w:val="single" w:sz="4" w:space="1" w:color="auto"/>
              </w:pBdr>
              <w:tabs>
                <w:tab w:val="left" w:pos="1440"/>
                <w:tab w:val="left" w:pos="2160"/>
              </w:tabs>
              <w:ind w:right="-17"/>
              <w:jc w:val="right"/>
              <w:rPr>
                <w:sz w:val="15"/>
                <w:szCs w:val="15"/>
              </w:rPr>
            </w:pPr>
            <w:r w:rsidRPr="00470D98">
              <w:rPr>
                <w:sz w:val="15"/>
                <w:szCs w:val="15"/>
              </w:rPr>
              <w:t>807,359.14</w:t>
            </w:r>
          </w:p>
        </w:tc>
      </w:tr>
      <w:tr w:rsidR="00A95B74" w:rsidRPr="00470D98" w14:paraId="2B605635" w14:textId="77777777" w:rsidTr="00376A16">
        <w:trPr>
          <w:trHeight w:hRule="exact" w:val="351"/>
        </w:trPr>
        <w:tc>
          <w:tcPr>
            <w:tcW w:w="2970" w:type="dxa"/>
            <w:vAlign w:val="bottom"/>
          </w:tcPr>
          <w:p w14:paraId="7043825B" w14:textId="1E07976E" w:rsidR="00A95B74" w:rsidRPr="00470D98" w:rsidRDefault="00A95B74" w:rsidP="00376A16">
            <w:pPr>
              <w:ind w:left="-17" w:right="-105"/>
            </w:pPr>
            <w:r w:rsidRPr="00470D98">
              <w:t>Total other</w:t>
            </w:r>
            <w:r w:rsidR="00C6479B" w:rsidRPr="00470D98">
              <w:t xml:space="preserve"> current receivable</w:t>
            </w:r>
            <w:r w:rsidR="009A32F1" w:rsidRPr="00470D98">
              <w:t>- non-related</w:t>
            </w:r>
            <w:r w:rsidRPr="00470D98">
              <w:t xml:space="preserve"> </w:t>
            </w:r>
            <w:r w:rsidR="00F25DBB" w:rsidRPr="00470D98">
              <w:t>part</w:t>
            </w:r>
            <w:r w:rsidR="009A32F1" w:rsidRPr="00470D98">
              <w:t>ies</w:t>
            </w:r>
          </w:p>
        </w:tc>
        <w:tc>
          <w:tcPr>
            <w:tcW w:w="1453" w:type="dxa"/>
            <w:vAlign w:val="bottom"/>
          </w:tcPr>
          <w:p w14:paraId="68ECCD4D" w14:textId="77E4F227" w:rsidR="00A95B74" w:rsidRPr="00470D98" w:rsidRDefault="009A2E77" w:rsidP="00EA17EC">
            <w:pPr>
              <w:pBdr>
                <w:bottom w:val="double" w:sz="4" w:space="1" w:color="auto"/>
              </w:pBdr>
              <w:ind w:right="12"/>
              <w:jc w:val="right"/>
              <w:rPr>
                <w:sz w:val="15"/>
                <w:szCs w:val="15"/>
              </w:rPr>
            </w:pPr>
            <w:r w:rsidRPr="00470D98">
              <w:rPr>
                <w:sz w:val="15"/>
                <w:szCs w:val="15"/>
              </w:rPr>
              <w:t>78,078,962.96</w:t>
            </w:r>
          </w:p>
        </w:tc>
        <w:tc>
          <w:tcPr>
            <w:tcW w:w="1631" w:type="dxa"/>
            <w:vAlign w:val="bottom"/>
          </w:tcPr>
          <w:p w14:paraId="5F8CE0B5" w14:textId="17F00D36" w:rsidR="00A95B74" w:rsidRPr="00470D98" w:rsidRDefault="00A866A2" w:rsidP="007879BE">
            <w:pPr>
              <w:pBdr>
                <w:bottom w:val="double" w:sz="4" w:space="1" w:color="auto"/>
              </w:pBdr>
              <w:jc w:val="right"/>
              <w:rPr>
                <w:sz w:val="15"/>
                <w:szCs w:val="15"/>
              </w:rPr>
            </w:pPr>
            <w:r w:rsidRPr="00470D98">
              <w:rPr>
                <w:sz w:val="15"/>
                <w:szCs w:val="15"/>
              </w:rPr>
              <w:t>6,457,017.97</w:t>
            </w:r>
          </w:p>
        </w:tc>
        <w:tc>
          <w:tcPr>
            <w:tcW w:w="1434" w:type="dxa"/>
            <w:vAlign w:val="bottom"/>
          </w:tcPr>
          <w:p w14:paraId="3A956283" w14:textId="3E6992E4" w:rsidR="00A95B74" w:rsidRPr="00470D98" w:rsidRDefault="009A2E77" w:rsidP="007879BE">
            <w:pPr>
              <w:pBdr>
                <w:bottom w:val="double" w:sz="4" w:space="1" w:color="auto"/>
              </w:pBdr>
              <w:jc w:val="right"/>
              <w:rPr>
                <w:sz w:val="15"/>
                <w:szCs w:val="15"/>
              </w:rPr>
            </w:pPr>
            <w:r w:rsidRPr="00470D98">
              <w:rPr>
                <w:sz w:val="15"/>
                <w:szCs w:val="15"/>
              </w:rPr>
              <w:t>8,096,006.88</w:t>
            </w:r>
          </w:p>
        </w:tc>
        <w:tc>
          <w:tcPr>
            <w:tcW w:w="1433" w:type="dxa"/>
            <w:vAlign w:val="bottom"/>
          </w:tcPr>
          <w:p w14:paraId="0FF0FE81" w14:textId="3ABFFFF4" w:rsidR="00A95B74" w:rsidRPr="00470D98" w:rsidRDefault="00A866A2" w:rsidP="007879BE">
            <w:pPr>
              <w:pBdr>
                <w:bottom w:val="double" w:sz="4" w:space="1" w:color="auto"/>
              </w:pBdr>
              <w:ind w:right="-17"/>
              <w:jc w:val="right"/>
              <w:rPr>
                <w:sz w:val="15"/>
                <w:szCs w:val="15"/>
              </w:rPr>
            </w:pPr>
            <w:r w:rsidRPr="00470D98">
              <w:rPr>
                <w:sz w:val="15"/>
                <w:szCs w:val="15"/>
              </w:rPr>
              <w:t>6,166,475.68</w:t>
            </w:r>
          </w:p>
        </w:tc>
      </w:tr>
    </w:tbl>
    <w:bookmarkEnd w:id="7"/>
    <w:p w14:paraId="00837178" w14:textId="22CC6452" w:rsidR="001044A5" w:rsidRPr="00470D98" w:rsidRDefault="001044A5" w:rsidP="008F0886">
      <w:pPr>
        <w:spacing w:before="120" w:line="216" w:lineRule="auto"/>
        <w:ind w:left="538" w:right="187" w:hanging="181"/>
        <w:jc w:val="thaiDistribute"/>
        <w:rPr>
          <w:rFonts w:cstheme="minorBidi"/>
        </w:rPr>
      </w:pPr>
      <w:r w:rsidRPr="00470D98">
        <w:rPr>
          <w:rFonts w:ascii="Angsana New" w:hAnsi="Angsana New"/>
          <w:caps/>
          <w:spacing w:val="-4"/>
          <w:sz w:val="22"/>
          <w:szCs w:val="22"/>
          <w:cs/>
        </w:rPr>
        <w:t xml:space="preserve">* </w:t>
      </w:r>
      <w:r w:rsidRPr="00470D98">
        <w:rPr>
          <w:rFonts w:ascii="Angsana New" w:hAnsi="Angsana New" w:hint="cs"/>
          <w:caps/>
          <w:spacing w:val="-4"/>
          <w:sz w:val="22"/>
          <w:szCs w:val="22"/>
          <w:cs/>
        </w:rPr>
        <w:t xml:space="preserve"> </w:t>
      </w:r>
      <w:r w:rsidRPr="00470D98">
        <w:rPr>
          <w:rFonts w:cstheme="minorBidi"/>
        </w:rPr>
        <w:t>In the second</w:t>
      </w:r>
      <w:r w:rsidR="009A2E77" w:rsidRPr="00470D98">
        <w:rPr>
          <w:rFonts w:cstheme="minorBidi"/>
        </w:rPr>
        <w:t xml:space="preserve"> and third</w:t>
      </w:r>
      <w:r w:rsidRPr="00470D98">
        <w:rPr>
          <w:rFonts w:cstheme="minorBidi"/>
        </w:rPr>
        <w:t xml:space="preserve"> quarter</w:t>
      </w:r>
      <w:r w:rsidR="00DE725C" w:rsidRPr="00470D98">
        <w:rPr>
          <w:rFonts w:cstheme="minorBidi"/>
        </w:rPr>
        <w:t>s</w:t>
      </w:r>
      <w:r w:rsidR="00DA2440" w:rsidRPr="00470D98">
        <w:rPr>
          <w:rFonts w:cstheme="minorBidi"/>
        </w:rPr>
        <w:t xml:space="preserve"> of 2021</w:t>
      </w:r>
      <w:r w:rsidRPr="00470D98">
        <w:rPr>
          <w:rFonts w:cstheme="minorBidi"/>
        </w:rPr>
        <w:t xml:space="preserve">, </w:t>
      </w:r>
      <w:r w:rsidR="00DE725C" w:rsidRPr="00470D98">
        <w:rPr>
          <w:rFonts w:cstheme="minorBidi"/>
        </w:rPr>
        <w:t>a</w:t>
      </w:r>
      <w:r w:rsidRPr="00470D98">
        <w:rPr>
          <w:rFonts w:cstheme="minorBidi"/>
        </w:rPr>
        <w:t xml:space="preserve"> </w:t>
      </w:r>
      <w:r w:rsidR="00DA2440" w:rsidRPr="00470D98">
        <w:rPr>
          <w:rFonts w:cstheme="minorBidi"/>
        </w:rPr>
        <w:t>Subsidiar</w:t>
      </w:r>
      <w:r w:rsidR="00DE725C" w:rsidRPr="00470D98">
        <w:rPr>
          <w:rFonts w:cstheme="minorBidi"/>
        </w:rPr>
        <w:t>y</w:t>
      </w:r>
      <w:r w:rsidR="00DA2440" w:rsidRPr="00470D98">
        <w:rPr>
          <w:rFonts w:cstheme="minorBidi"/>
        </w:rPr>
        <w:t xml:space="preserve"> </w:t>
      </w:r>
      <w:r w:rsidRPr="00470D98">
        <w:rPr>
          <w:rFonts w:cstheme="minorBidi"/>
        </w:rPr>
        <w:t>Company made advance payment</w:t>
      </w:r>
      <w:r w:rsidR="00917909" w:rsidRPr="00470D98">
        <w:rPr>
          <w:rFonts w:cstheme="minorBidi"/>
        </w:rPr>
        <w:t>s</w:t>
      </w:r>
      <w:r w:rsidRPr="00470D98">
        <w:rPr>
          <w:rFonts w:cstheme="minorBidi"/>
        </w:rPr>
        <w:t xml:space="preserve"> for token </w:t>
      </w:r>
      <w:r w:rsidR="005B1545" w:rsidRPr="00470D98">
        <w:rPr>
          <w:rFonts w:cstheme="minorBidi"/>
        </w:rPr>
        <w:t>sale agreements</w:t>
      </w:r>
      <w:r w:rsidRPr="00470D98">
        <w:rPr>
          <w:rFonts w:cstheme="minorBidi"/>
        </w:rPr>
        <w:t xml:space="preserve"> amounting to </w:t>
      </w:r>
      <w:r w:rsidR="00DE725C" w:rsidRPr="00470D98">
        <w:rPr>
          <w:rFonts w:cstheme="minorBidi"/>
        </w:rPr>
        <w:t xml:space="preserve">Baht </w:t>
      </w:r>
      <w:r w:rsidR="009A2E77" w:rsidRPr="00470D98">
        <w:rPr>
          <w:rFonts w:cstheme="minorBidi"/>
        </w:rPr>
        <w:t>60.75</w:t>
      </w:r>
      <w:r w:rsidRPr="00470D98">
        <w:rPr>
          <w:rFonts w:cs="Cordia New"/>
          <w:cs/>
        </w:rPr>
        <w:t xml:space="preserve"> </w:t>
      </w:r>
      <w:r w:rsidRPr="00470D98">
        <w:rPr>
          <w:rFonts w:cstheme="minorBidi"/>
        </w:rPr>
        <w:t xml:space="preserve">million </w:t>
      </w:r>
      <w:r w:rsidR="009A2E77" w:rsidRPr="00470D98">
        <w:rPr>
          <w:rFonts w:cstheme="minorBidi"/>
        </w:rPr>
        <w:t>and advance payment for invest</w:t>
      </w:r>
      <w:r w:rsidR="00DE725C" w:rsidRPr="00470D98">
        <w:rPr>
          <w:rFonts w:cstheme="minorBidi"/>
        </w:rPr>
        <w:t>ment</w:t>
      </w:r>
      <w:r w:rsidR="009A2E77" w:rsidRPr="00470D98">
        <w:rPr>
          <w:rFonts w:cstheme="minorBidi"/>
        </w:rPr>
        <w:t xml:space="preserve"> on </w:t>
      </w:r>
      <w:r w:rsidR="00DE725C" w:rsidRPr="00470D98">
        <w:rPr>
          <w:rFonts w:cstheme="minorBidi"/>
        </w:rPr>
        <w:t xml:space="preserve">a </w:t>
      </w:r>
      <w:r w:rsidR="009A2E77" w:rsidRPr="00470D98">
        <w:rPr>
          <w:rFonts w:cstheme="minorBidi"/>
        </w:rPr>
        <w:t xml:space="preserve">fund amounting to </w:t>
      </w:r>
      <w:r w:rsidR="00DE725C" w:rsidRPr="00470D98">
        <w:rPr>
          <w:rFonts w:cstheme="minorBidi"/>
        </w:rPr>
        <w:t xml:space="preserve">Baht </w:t>
      </w:r>
      <w:r w:rsidR="009A2E77" w:rsidRPr="00470D98">
        <w:rPr>
          <w:rFonts w:cstheme="minorBidi"/>
        </w:rPr>
        <w:t>8.43 million.</w:t>
      </w:r>
    </w:p>
    <w:p w14:paraId="3960248C" w14:textId="6ED7BC9B" w:rsidR="00711782" w:rsidRPr="00470D98" w:rsidRDefault="00711782" w:rsidP="008F0886">
      <w:pPr>
        <w:spacing w:before="120" w:line="216" w:lineRule="auto"/>
        <w:ind w:left="538" w:right="187" w:hanging="181"/>
        <w:jc w:val="thaiDistribute"/>
        <w:rPr>
          <w:rFonts w:cstheme="minorBidi"/>
        </w:rPr>
      </w:pPr>
      <w:r w:rsidRPr="00470D98">
        <w:rPr>
          <w:rFonts w:ascii="Angsana New" w:hAnsi="Angsana New"/>
          <w:caps/>
          <w:spacing w:val="-4"/>
          <w:sz w:val="22"/>
          <w:szCs w:val="22"/>
        </w:rPr>
        <w:t>*</w:t>
      </w:r>
      <w:r w:rsidRPr="00470D98">
        <w:rPr>
          <w:rFonts w:ascii="Angsana New" w:hAnsi="Angsana New"/>
          <w:caps/>
          <w:spacing w:val="-4"/>
          <w:sz w:val="22"/>
          <w:szCs w:val="22"/>
          <w:cs/>
        </w:rPr>
        <w:t xml:space="preserve">* </w:t>
      </w:r>
      <w:r w:rsidRPr="00470D98">
        <w:rPr>
          <w:rFonts w:cstheme="minorBidi"/>
        </w:rPr>
        <w:t>As of December 31, 2020, the Company has set up allowance for doubtful accoun</w:t>
      </w:r>
      <w:r w:rsidR="00BA504D" w:rsidRPr="00470D98">
        <w:rPr>
          <w:rFonts w:cstheme="minorBidi"/>
        </w:rPr>
        <w:t>t</w:t>
      </w:r>
      <w:r w:rsidRPr="00470D98">
        <w:rPr>
          <w:rFonts w:cstheme="minorBidi"/>
        </w:rPr>
        <w:t xml:space="preserve"> amount</w:t>
      </w:r>
      <w:r w:rsidR="00DE725C" w:rsidRPr="00470D98">
        <w:rPr>
          <w:rFonts w:cstheme="minorBidi"/>
        </w:rPr>
        <w:t xml:space="preserve">ing to Baht </w:t>
      </w:r>
      <w:r w:rsidRPr="00470D98">
        <w:rPr>
          <w:rFonts w:cstheme="minorBidi"/>
        </w:rPr>
        <w:t>0.78 million, which at present has been fully re</w:t>
      </w:r>
      <w:r w:rsidR="008F0886" w:rsidRPr="00470D98">
        <w:rPr>
          <w:rFonts w:cstheme="minorBidi"/>
        </w:rPr>
        <w:t>paid to the Company</w:t>
      </w:r>
      <w:r w:rsidRPr="00470D98">
        <w:rPr>
          <w:rFonts w:cstheme="minorBidi"/>
        </w:rPr>
        <w:t xml:space="preserve">. </w:t>
      </w:r>
    </w:p>
    <w:p w14:paraId="2EC4D283" w14:textId="397EFCAD" w:rsidR="00732119" w:rsidRPr="00470D98" w:rsidRDefault="007A4AF0" w:rsidP="00B75CAE">
      <w:pPr>
        <w:pStyle w:val="Heading3"/>
        <w:numPr>
          <w:ilvl w:val="0"/>
          <w:numId w:val="23"/>
        </w:numPr>
        <w:spacing w:before="240" w:after="120"/>
        <w:ind w:left="360"/>
        <w:jc w:val="left"/>
        <w:rPr>
          <w:rFonts w:ascii="Times New Roman" w:hAnsi="Times New Roman"/>
          <w:b/>
          <w:bCs/>
          <w:sz w:val="17"/>
          <w:szCs w:val="17"/>
        </w:rPr>
      </w:pPr>
      <w:r w:rsidRPr="00470D98">
        <w:rPr>
          <w:rFonts w:ascii="Times New Roman" w:hAnsi="Times New Roman"/>
          <w:b/>
          <w:bCs/>
          <w:sz w:val="17"/>
          <w:szCs w:val="17"/>
        </w:rPr>
        <w:t xml:space="preserve">DIGITAL ASSET </w:t>
      </w:r>
      <w:r w:rsidR="00732119" w:rsidRPr="00470D98">
        <w:rPr>
          <w:rFonts w:ascii="Times New Roman" w:hAnsi="Times New Roman"/>
          <w:b/>
          <w:bCs/>
          <w:sz w:val="17"/>
          <w:szCs w:val="17"/>
        </w:rPr>
        <w:t>INVENTO</w:t>
      </w:r>
      <w:r w:rsidRPr="00470D98">
        <w:rPr>
          <w:rFonts w:ascii="Times New Roman" w:hAnsi="Times New Roman"/>
          <w:b/>
          <w:bCs/>
          <w:sz w:val="17"/>
          <w:szCs w:val="17"/>
        </w:rPr>
        <w:t>RY</w:t>
      </w:r>
    </w:p>
    <w:p w14:paraId="5E81B557" w14:textId="77777777" w:rsidR="00794797" w:rsidRPr="00794797" w:rsidRDefault="00794797" w:rsidP="00794797">
      <w:pPr>
        <w:spacing w:before="120" w:after="120"/>
        <w:ind w:left="425" w:right="187"/>
        <w:jc w:val="thaiDistribute"/>
        <w:rPr>
          <w:rFonts w:cs="Times New Roman"/>
          <w:sz w:val="17"/>
          <w:szCs w:val="17"/>
        </w:rPr>
      </w:pPr>
      <w:r w:rsidRPr="00794797">
        <w:rPr>
          <w:rFonts w:cs="Times New Roman"/>
          <w:sz w:val="17"/>
          <w:szCs w:val="17"/>
        </w:rPr>
        <w:t xml:space="preserve">On March 29, 2021, a foreign subsidiary purchased Digital Assets (Bitcoin) approximately to </w:t>
      </w:r>
      <w:r w:rsidRPr="00794797">
        <w:rPr>
          <w:rFonts w:cs="Times New Roman"/>
          <w:sz w:val="17"/>
          <w:szCs w:val="17"/>
          <w:cs/>
        </w:rPr>
        <w:t>122.3158</w:t>
      </w:r>
      <w:r w:rsidRPr="00794797">
        <w:rPr>
          <w:rFonts w:cs="Times New Roman"/>
          <w:sz w:val="17"/>
          <w:szCs w:val="17"/>
        </w:rPr>
        <w:t xml:space="preserve"> bitcoin amounting to Baht </w:t>
      </w:r>
      <w:r w:rsidRPr="00794797">
        <w:rPr>
          <w:rFonts w:cs="Times New Roman"/>
          <w:sz w:val="17"/>
          <w:szCs w:val="17"/>
          <w:cs/>
        </w:rPr>
        <w:t>205</w:t>
      </w:r>
      <w:r w:rsidRPr="00794797">
        <w:rPr>
          <w:rFonts w:cs="Times New Roman"/>
          <w:sz w:val="17"/>
          <w:szCs w:val="17"/>
        </w:rPr>
        <w:t>.75</w:t>
      </w:r>
      <w:r w:rsidRPr="00794797">
        <w:rPr>
          <w:rFonts w:cs="Times New Roman"/>
          <w:sz w:val="17"/>
          <w:szCs w:val="17"/>
          <w:cs/>
        </w:rPr>
        <w:t xml:space="preserve"> </w:t>
      </w:r>
      <w:r w:rsidRPr="00794797">
        <w:rPr>
          <w:rFonts w:cs="Times New Roman"/>
          <w:sz w:val="17"/>
          <w:szCs w:val="17"/>
        </w:rPr>
        <w:t xml:space="preserve">million </w:t>
      </w:r>
      <w:r w:rsidRPr="00794797">
        <w:rPr>
          <w:rFonts w:cs="Times New Roman"/>
          <w:sz w:val="17"/>
          <w:szCs w:val="17"/>
          <w:cs/>
        </w:rPr>
        <w:t>(</w:t>
      </w:r>
      <w:r w:rsidRPr="00794797">
        <w:rPr>
          <w:rFonts w:cs="Times New Roman"/>
          <w:sz w:val="17"/>
          <w:szCs w:val="17"/>
        </w:rPr>
        <w:t>Equivalent to US$</w:t>
      </w:r>
      <w:r w:rsidRPr="00794797">
        <w:rPr>
          <w:rFonts w:cs="Times New Roman"/>
          <w:sz w:val="17"/>
          <w:szCs w:val="17"/>
          <w:cs/>
        </w:rPr>
        <w:t xml:space="preserve"> </w:t>
      </w:r>
      <w:r w:rsidRPr="00794797">
        <w:rPr>
          <w:rFonts w:cs="Times New Roman"/>
          <w:sz w:val="17"/>
          <w:szCs w:val="17"/>
        </w:rPr>
        <w:t xml:space="preserve">6.6 million), which has been booked as Inventories. The subsidiary has ownership of and control over its Digital Assets (bitcoin) by using a </w:t>
      </w:r>
      <w:r w:rsidRPr="00794797">
        <w:rPr>
          <w:sz w:val="17"/>
          <w:szCs w:val="21"/>
        </w:rPr>
        <w:t xml:space="preserve">listed company in the USA </w:t>
      </w:r>
      <w:r w:rsidRPr="00794797">
        <w:rPr>
          <w:rFonts w:cs="Times New Roman"/>
          <w:sz w:val="17"/>
          <w:szCs w:val="17"/>
        </w:rPr>
        <w:t>services to store and sale/purchase its bitcoin.</w:t>
      </w:r>
    </w:p>
    <w:p w14:paraId="3116B288" w14:textId="77777777" w:rsidR="00794797" w:rsidRPr="00794797" w:rsidRDefault="00794797" w:rsidP="00794797">
      <w:pPr>
        <w:spacing w:before="120" w:after="120"/>
        <w:ind w:left="425" w:right="187"/>
        <w:jc w:val="thaiDistribute"/>
        <w:rPr>
          <w:rFonts w:cs="Times New Roman"/>
          <w:sz w:val="17"/>
          <w:szCs w:val="17"/>
        </w:rPr>
      </w:pPr>
      <w:r w:rsidRPr="00794797">
        <w:rPr>
          <w:rFonts w:cs="Times New Roman"/>
          <w:sz w:val="17"/>
          <w:szCs w:val="17"/>
        </w:rPr>
        <w:t xml:space="preserve">As of March 31, 2021, the realizable value of Digital Assets (Bitcoin) is US$ 7.21 million, and the unrealized gain is approximately to Baht 19.273 million </w:t>
      </w:r>
      <w:r w:rsidRPr="00794797">
        <w:rPr>
          <w:rFonts w:cs="Times New Roman"/>
          <w:sz w:val="17"/>
          <w:szCs w:val="17"/>
          <w:cs/>
        </w:rPr>
        <w:t>(</w:t>
      </w:r>
      <w:r w:rsidRPr="00794797">
        <w:rPr>
          <w:rFonts w:cs="Times New Roman"/>
          <w:sz w:val="17"/>
          <w:szCs w:val="17"/>
        </w:rPr>
        <w:t>Equivalent to US$</w:t>
      </w:r>
      <w:r w:rsidRPr="00794797">
        <w:rPr>
          <w:rFonts w:cs="Times New Roman"/>
          <w:sz w:val="17"/>
          <w:szCs w:val="17"/>
          <w:cs/>
        </w:rPr>
        <w:t xml:space="preserve"> </w:t>
      </w:r>
      <w:r w:rsidRPr="00794797">
        <w:rPr>
          <w:rFonts w:cs="Times New Roman"/>
          <w:sz w:val="17"/>
          <w:szCs w:val="17"/>
        </w:rPr>
        <w:t>0.61 million)</w:t>
      </w:r>
    </w:p>
    <w:p w14:paraId="4ECBE2C6" w14:textId="77777777" w:rsidR="00794797" w:rsidRPr="00794797" w:rsidRDefault="00794797" w:rsidP="00794797">
      <w:pPr>
        <w:spacing w:before="120" w:after="120"/>
        <w:ind w:left="425" w:right="187"/>
        <w:jc w:val="thaiDistribute"/>
        <w:rPr>
          <w:rFonts w:cs="Times New Roman"/>
          <w:sz w:val="17"/>
          <w:szCs w:val="17"/>
        </w:rPr>
      </w:pPr>
      <w:r w:rsidRPr="00794797">
        <w:rPr>
          <w:rFonts w:cs="Times New Roman"/>
          <w:sz w:val="17"/>
          <w:szCs w:val="17"/>
        </w:rPr>
        <w:t>On June 30, 2021, a foreign subsidiary purchased Digital Assets amounting to Baht 1,143.70</w:t>
      </w:r>
      <w:r w:rsidRPr="00794797">
        <w:rPr>
          <w:rFonts w:cs="Times New Roman"/>
          <w:sz w:val="17"/>
          <w:szCs w:val="17"/>
          <w:cs/>
        </w:rPr>
        <w:t xml:space="preserve"> </w:t>
      </w:r>
      <w:r w:rsidRPr="00794797">
        <w:rPr>
          <w:rFonts w:cs="Times New Roman"/>
          <w:sz w:val="17"/>
          <w:szCs w:val="17"/>
        </w:rPr>
        <w:t xml:space="preserve">million </w:t>
      </w:r>
      <w:r w:rsidRPr="00794797">
        <w:rPr>
          <w:rFonts w:cs="Times New Roman"/>
          <w:sz w:val="17"/>
          <w:szCs w:val="17"/>
          <w:cs/>
        </w:rPr>
        <w:t>(</w:t>
      </w:r>
      <w:r w:rsidRPr="00794797">
        <w:rPr>
          <w:rFonts w:cs="Times New Roman"/>
          <w:sz w:val="17"/>
          <w:szCs w:val="17"/>
        </w:rPr>
        <w:t>Equivalent to US$</w:t>
      </w:r>
      <w:r w:rsidRPr="00794797">
        <w:rPr>
          <w:rFonts w:cs="Times New Roman"/>
          <w:sz w:val="17"/>
          <w:szCs w:val="17"/>
          <w:cs/>
        </w:rPr>
        <w:t xml:space="preserve"> </w:t>
      </w:r>
      <w:r w:rsidRPr="00794797">
        <w:rPr>
          <w:rFonts w:cs="Times New Roman"/>
          <w:sz w:val="17"/>
          <w:szCs w:val="17"/>
        </w:rPr>
        <w:t>35.87 million), which has been booked as Inventories. The subsidiary has ownership of and control over its Digital Assets by using reputable exchanges and institutional-grade multi-signature wallet to store and sale/purchase its Digital Assets.</w:t>
      </w:r>
    </w:p>
    <w:p w14:paraId="7EC797D3" w14:textId="27208A8A" w:rsidR="00794797" w:rsidRDefault="00794797" w:rsidP="00794797">
      <w:pPr>
        <w:spacing w:before="120" w:after="120"/>
        <w:ind w:left="425" w:right="187"/>
        <w:jc w:val="thaiDistribute"/>
        <w:rPr>
          <w:rFonts w:cs="Times New Roman"/>
          <w:sz w:val="17"/>
          <w:szCs w:val="17"/>
        </w:rPr>
      </w:pPr>
      <w:r w:rsidRPr="00794797">
        <w:rPr>
          <w:rFonts w:cs="Times New Roman"/>
          <w:sz w:val="17"/>
          <w:szCs w:val="17"/>
        </w:rPr>
        <w:t xml:space="preserve">As of June 30, 2021, the realizable value of Digital Assets is Baht 760.66 million (Equivalent to US$ 23.86 million) and the Company record loss on reduced value of the inventory in the income statement amounting to Baht 369.52 million </w:t>
      </w:r>
      <w:r w:rsidRPr="00794797">
        <w:rPr>
          <w:rFonts w:cs="Times New Roman"/>
          <w:sz w:val="17"/>
          <w:szCs w:val="17"/>
          <w:cs/>
        </w:rPr>
        <w:t>(</w:t>
      </w:r>
      <w:r w:rsidRPr="00794797">
        <w:rPr>
          <w:rFonts w:cs="Times New Roman"/>
          <w:sz w:val="17"/>
          <w:szCs w:val="17"/>
        </w:rPr>
        <w:t>Equivalent to US$</w:t>
      </w:r>
      <w:r w:rsidRPr="00794797">
        <w:rPr>
          <w:rFonts w:cs="Times New Roman"/>
          <w:sz w:val="17"/>
          <w:szCs w:val="17"/>
          <w:cs/>
        </w:rPr>
        <w:t xml:space="preserve"> </w:t>
      </w:r>
      <w:r w:rsidRPr="00794797">
        <w:rPr>
          <w:rFonts w:cs="Times New Roman"/>
          <w:sz w:val="17"/>
          <w:szCs w:val="17"/>
        </w:rPr>
        <w:t>12.01 million)</w:t>
      </w:r>
    </w:p>
    <w:p w14:paraId="48FF0345" w14:textId="787D4782" w:rsidR="00163F03" w:rsidRDefault="00163F03" w:rsidP="00163F03">
      <w:pPr>
        <w:spacing w:before="120" w:after="120"/>
        <w:ind w:left="425" w:right="187"/>
        <w:jc w:val="thaiDistribute"/>
        <w:rPr>
          <w:rFonts w:cs="Times New Roman"/>
          <w:sz w:val="17"/>
          <w:szCs w:val="17"/>
        </w:rPr>
      </w:pPr>
      <w:r w:rsidRPr="00794797">
        <w:rPr>
          <w:rFonts w:cs="Times New Roman"/>
          <w:sz w:val="17"/>
          <w:szCs w:val="17"/>
        </w:rPr>
        <w:t xml:space="preserve">As of </w:t>
      </w:r>
      <w:r>
        <w:rPr>
          <w:rFonts w:cs="Times New Roman"/>
          <w:sz w:val="17"/>
          <w:szCs w:val="17"/>
        </w:rPr>
        <w:t>September</w:t>
      </w:r>
      <w:r w:rsidRPr="00794797">
        <w:rPr>
          <w:rFonts w:cs="Times New Roman"/>
          <w:sz w:val="17"/>
          <w:szCs w:val="17"/>
        </w:rPr>
        <w:t xml:space="preserve"> 30, 2021, the realizable value of Digital Assets is Baht </w:t>
      </w:r>
      <w:r>
        <w:rPr>
          <w:rFonts w:cs="Times New Roman"/>
          <w:sz w:val="17"/>
          <w:szCs w:val="17"/>
        </w:rPr>
        <w:t>968.93</w:t>
      </w:r>
      <w:r w:rsidRPr="00794797">
        <w:rPr>
          <w:rFonts w:cs="Times New Roman"/>
          <w:sz w:val="17"/>
          <w:szCs w:val="17"/>
        </w:rPr>
        <w:t xml:space="preserve"> million (Equivalent to US$ 2</w:t>
      </w:r>
      <w:r>
        <w:rPr>
          <w:rFonts w:cs="Times New Roman"/>
          <w:sz w:val="17"/>
          <w:szCs w:val="17"/>
        </w:rPr>
        <w:t>8.70</w:t>
      </w:r>
      <w:r w:rsidRPr="00794797">
        <w:rPr>
          <w:rFonts w:cs="Times New Roman"/>
          <w:sz w:val="17"/>
          <w:szCs w:val="17"/>
        </w:rPr>
        <w:t xml:space="preserve"> million) and the Company record loss on reduced value of the inventory in the income statement amounting to Baht </w:t>
      </w:r>
      <w:r>
        <w:rPr>
          <w:rFonts w:cs="Times New Roman"/>
          <w:sz w:val="17"/>
          <w:szCs w:val="17"/>
        </w:rPr>
        <w:t>238.44</w:t>
      </w:r>
      <w:r w:rsidRPr="00794797">
        <w:rPr>
          <w:rFonts w:cs="Times New Roman"/>
          <w:sz w:val="17"/>
          <w:szCs w:val="17"/>
        </w:rPr>
        <w:t xml:space="preserve"> million </w:t>
      </w:r>
      <w:r w:rsidRPr="00794797">
        <w:rPr>
          <w:rFonts w:cs="Times New Roman"/>
          <w:sz w:val="17"/>
          <w:szCs w:val="17"/>
          <w:cs/>
        </w:rPr>
        <w:t>(</w:t>
      </w:r>
      <w:r w:rsidRPr="00794797">
        <w:rPr>
          <w:rFonts w:cs="Times New Roman"/>
          <w:sz w:val="17"/>
          <w:szCs w:val="17"/>
        </w:rPr>
        <w:t>Equivalent to US$</w:t>
      </w:r>
      <w:r w:rsidRPr="00794797">
        <w:rPr>
          <w:rFonts w:cs="Times New Roman"/>
          <w:sz w:val="17"/>
          <w:szCs w:val="17"/>
          <w:cs/>
        </w:rPr>
        <w:t xml:space="preserve"> </w:t>
      </w:r>
      <w:r>
        <w:rPr>
          <w:rFonts w:cs="Times New Roman"/>
          <w:sz w:val="17"/>
          <w:szCs w:val="17"/>
        </w:rPr>
        <w:t>7.57</w:t>
      </w:r>
      <w:r w:rsidRPr="00794797">
        <w:rPr>
          <w:rFonts w:cs="Times New Roman"/>
          <w:sz w:val="17"/>
          <w:szCs w:val="17"/>
        </w:rPr>
        <w:t xml:space="preserve"> million)</w:t>
      </w:r>
    </w:p>
    <w:p w14:paraId="4A1867F2" w14:textId="4B585182" w:rsidR="00794797" w:rsidRPr="00794797" w:rsidRDefault="00794797" w:rsidP="00794797">
      <w:pPr>
        <w:spacing w:before="120" w:after="120"/>
        <w:ind w:left="425" w:right="187"/>
        <w:jc w:val="thaiDistribute"/>
        <w:rPr>
          <w:sz w:val="17"/>
          <w:szCs w:val="17"/>
        </w:rPr>
      </w:pPr>
      <w:r w:rsidRPr="00794797">
        <w:rPr>
          <w:sz w:val="17"/>
          <w:szCs w:val="17"/>
        </w:rPr>
        <w:t xml:space="preserve">The digital assets transactions for the </w:t>
      </w:r>
      <w:r w:rsidR="00000B1C">
        <w:rPr>
          <w:sz w:val="17"/>
          <w:szCs w:val="17"/>
        </w:rPr>
        <w:t>nine</w:t>
      </w:r>
      <w:r w:rsidRPr="00794797">
        <w:rPr>
          <w:sz w:val="17"/>
          <w:szCs w:val="17"/>
        </w:rPr>
        <w:t xml:space="preserve">-month period ended </w:t>
      </w:r>
      <w:r w:rsidR="00000B1C">
        <w:rPr>
          <w:sz w:val="17"/>
          <w:szCs w:val="17"/>
        </w:rPr>
        <w:t>September</w:t>
      </w:r>
      <w:r w:rsidRPr="00794797">
        <w:rPr>
          <w:sz w:val="17"/>
          <w:szCs w:val="17"/>
        </w:rPr>
        <w:t xml:space="preserve"> 30, 2021</w:t>
      </w:r>
      <w:r w:rsidR="00917909">
        <w:rPr>
          <w:sz w:val="17"/>
          <w:szCs w:val="17"/>
        </w:rPr>
        <w:t>,</w:t>
      </w:r>
      <w:r w:rsidRPr="00794797">
        <w:rPr>
          <w:sz w:val="17"/>
          <w:szCs w:val="17"/>
        </w:rPr>
        <w:t xml:space="preserve"> are as follow;</w:t>
      </w:r>
    </w:p>
    <w:tbl>
      <w:tblPr>
        <w:tblW w:w="6378" w:type="dxa"/>
        <w:tblInd w:w="1560" w:type="dxa"/>
        <w:tblLayout w:type="fixed"/>
        <w:tblLook w:val="0000" w:firstRow="0" w:lastRow="0" w:firstColumn="0" w:lastColumn="0" w:noHBand="0" w:noVBand="0"/>
      </w:tblPr>
      <w:tblGrid>
        <w:gridCol w:w="2976"/>
        <w:gridCol w:w="1560"/>
        <w:gridCol w:w="284"/>
        <w:gridCol w:w="1558"/>
      </w:tblGrid>
      <w:tr w:rsidR="00230F76" w:rsidRPr="00794797" w14:paraId="6AE7CF0C" w14:textId="77777777" w:rsidTr="00230F76">
        <w:trPr>
          <w:gridAfter w:val="3"/>
          <w:wAfter w:w="3402" w:type="dxa"/>
          <w:trHeight w:val="188"/>
        </w:trPr>
        <w:tc>
          <w:tcPr>
            <w:tcW w:w="2976" w:type="dxa"/>
            <w:tcBorders>
              <w:top w:val="nil"/>
              <w:left w:val="nil"/>
              <w:bottom w:val="nil"/>
              <w:right w:val="nil"/>
            </w:tcBorders>
            <w:vAlign w:val="bottom"/>
          </w:tcPr>
          <w:p w14:paraId="7E7BB551" w14:textId="77777777" w:rsidR="00230F76" w:rsidRPr="00794797" w:rsidRDefault="00230F76" w:rsidP="002C40F6">
            <w:pPr>
              <w:overflowPunct/>
              <w:autoSpaceDE/>
              <w:autoSpaceDN/>
              <w:adjustRightInd/>
              <w:spacing w:line="100" w:lineRule="atLeast"/>
              <w:textAlignment w:val="auto"/>
              <w:rPr>
                <w:rFonts w:cs="Times New Roman"/>
                <w:sz w:val="17"/>
                <w:szCs w:val="17"/>
              </w:rPr>
            </w:pPr>
          </w:p>
        </w:tc>
      </w:tr>
      <w:tr w:rsidR="00230F76" w:rsidRPr="00794797" w14:paraId="4C748A1C" w14:textId="77777777" w:rsidTr="00230F76">
        <w:trPr>
          <w:trHeight w:val="188"/>
        </w:trPr>
        <w:tc>
          <w:tcPr>
            <w:tcW w:w="2976" w:type="dxa"/>
            <w:tcBorders>
              <w:top w:val="nil"/>
              <w:left w:val="nil"/>
              <w:bottom w:val="nil"/>
              <w:right w:val="nil"/>
            </w:tcBorders>
          </w:tcPr>
          <w:p w14:paraId="59FEEB7B" w14:textId="77777777" w:rsidR="00230F76" w:rsidRPr="00794797" w:rsidRDefault="00230F76" w:rsidP="002C40F6">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239CABB8" w14:textId="4ECCF705" w:rsidR="00230F76" w:rsidRPr="00794797" w:rsidRDefault="00230F76" w:rsidP="00230F76">
            <w:pPr>
              <w:overflowPunct/>
              <w:autoSpaceDE/>
              <w:autoSpaceDN/>
              <w:adjustRightInd/>
              <w:spacing w:line="100" w:lineRule="atLeast"/>
              <w:jc w:val="center"/>
              <w:textAlignment w:val="auto"/>
              <w:rPr>
                <w:sz w:val="16"/>
                <w:szCs w:val="16"/>
              </w:rPr>
            </w:pPr>
            <w:r w:rsidRPr="00794797">
              <w:rPr>
                <w:sz w:val="16"/>
                <w:szCs w:val="16"/>
              </w:rPr>
              <w:t>B</w:t>
            </w:r>
            <w:r w:rsidR="00794797">
              <w:rPr>
                <w:sz w:val="16"/>
                <w:szCs w:val="16"/>
              </w:rPr>
              <w:t>AHT</w:t>
            </w:r>
          </w:p>
        </w:tc>
      </w:tr>
      <w:tr w:rsidR="00230F76" w:rsidRPr="00794797" w14:paraId="19DC16E6" w14:textId="77777777" w:rsidTr="00794797">
        <w:trPr>
          <w:trHeight w:val="188"/>
        </w:trPr>
        <w:tc>
          <w:tcPr>
            <w:tcW w:w="2976" w:type="dxa"/>
            <w:tcBorders>
              <w:top w:val="nil"/>
              <w:left w:val="nil"/>
              <w:bottom w:val="nil"/>
              <w:right w:val="nil"/>
            </w:tcBorders>
            <w:vAlign w:val="bottom"/>
          </w:tcPr>
          <w:p w14:paraId="2DE32CF7" w14:textId="77777777" w:rsidR="00230F76" w:rsidRPr="00794797" w:rsidRDefault="00230F76" w:rsidP="00230F76">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7F40BC92" w14:textId="24E5D59F" w:rsidR="00230F76" w:rsidRPr="00794797" w:rsidRDefault="00230F76" w:rsidP="002C40F6">
            <w:pPr>
              <w:overflowPunct/>
              <w:autoSpaceDE/>
              <w:autoSpaceDN/>
              <w:adjustRightInd/>
              <w:spacing w:line="100" w:lineRule="atLeast"/>
              <w:ind w:right="-103"/>
              <w:jc w:val="center"/>
              <w:textAlignment w:val="auto"/>
              <w:rPr>
                <w:rFonts w:cs="Times New Roman"/>
                <w:sz w:val="17"/>
                <w:szCs w:val="17"/>
              </w:rPr>
            </w:pPr>
            <w:r w:rsidRPr="00794797">
              <w:rPr>
                <w:sz w:val="16"/>
                <w:szCs w:val="16"/>
              </w:rPr>
              <w:t>Consolidated Financial Statement</w:t>
            </w:r>
          </w:p>
        </w:tc>
        <w:tc>
          <w:tcPr>
            <w:tcW w:w="284" w:type="dxa"/>
            <w:tcBorders>
              <w:left w:val="nil"/>
              <w:right w:val="nil"/>
            </w:tcBorders>
            <w:vAlign w:val="bottom"/>
          </w:tcPr>
          <w:p w14:paraId="2D9D6CCA" w14:textId="189381E4" w:rsidR="00230F76" w:rsidRPr="00794797" w:rsidRDefault="00230F76" w:rsidP="002C40F6">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718F19C2" w14:textId="3F909BC9" w:rsidR="00230F76" w:rsidRPr="00794797" w:rsidRDefault="00230F76" w:rsidP="002C40F6">
            <w:pPr>
              <w:overflowPunct/>
              <w:autoSpaceDE/>
              <w:autoSpaceDN/>
              <w:adjustRightInd/>
              <w:spacing w:line="100" w:lineRule="atLeast"/>
              <w:ind w:left="29" w:right="-201"/>
              <w:jc w:val="center"/>
              <w:textAlignment w:val="auto"/>
              <w:rPr>
                <w:rFonts w:cs="Times New Roman"/>
                <w:sz w:val="17"/>
                <w:szCs w:val="17"/>
                <w:cs/>
              </w:rPr>
            </w:pPr>
            <w:r w:rsidRPr="00794797">
              <w:rPr>
                <w:sz w:val="16"/>
                <w:szCs w:val="16"/>
              </w:rPr>
              <w:t>Separate Financial Statement</w:t>
            </w:r>
          </w:p>
        </w:tc>
      </w:tr>
      <w:tr w:rsidR="00230F76" w:rsidRPr="00794797" w14:paraId="4EBAC56B"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2B672CEE" w14:textId="4795B7D6" w:rsidR="00230F76" w:rsidRPr="00794797" w:rsidRDefault="00230F76" w:rsidP="00230F76">
            <w:pPr>
              <w:pStyle w:val="Footer"/>
              <w:tabs>
                <w:tab w:val="clear" w:pos="4153"/>
                <w:tab w:val="clear" w:pos="8306"/>
              </w:tabs>
              <w:ind w:left="126"/>
              <w:rPr>
                <w:sz w:val="16"/>
                <w:szCs w:val="16"/>
                <w:cs/>
              </w:rPr>
            </w:pPr>
            <w:r w:rsidRPr="00794797">
              <w:rPr>
                <w:sz w:val="16"/>
                <w:szCs w:val="16"/>
              </w:rPr>
              <w:t>As at December 31, 2020</w:t>
            </w:r>
            <w:r w:rsidRPr="00794797">
              <w:rPr>
                <w:rFonts w:hint="cs"/>
                <w:sz w:val="16"/>
                <w:szCs w:val="16"/>
                <w:cs/>
              </w:rPr>
              <w:t xml:space="preserve"> </w:t>
            </w:r>
            <w:r w:rsidRPr="00794797">
              <w:rPr>
                <w:rFonts w:cs="Times New Roman"/>
                <w:sz w:val="15"/>
                <w:szCs w:val="15"/>
              </w:rPr>
              <w:t>- Net</w:t>
            </w:r>
          </w:p>
        </w:tc>
        <w:tc>
          <w:tcPr>
            <w:tcW w:w="1560" w:type="dxa"/>
            <w:tcBorders>
              <w:top w:val="nil"/>
              <w:left w:val="nil"/>
              <w:bottom w:val="nil"/>
              <w:right w:val="nil"/>
            </w:tcBorders>
            <w:vAlign w:val="bottom"/>
          </w:tcPr>
          <w:p w14:paraId="303362DB" w14:textId="77777777" w:rsidR="00230F76" w:rsidRPr="00794797" w:rsidRDefault="00230F76" w:rsidP="002C40F6">
            <w:pPr>
              <w:ind w:right="183"/>
              <w:jc w:val="right"/>
              <w:rPr>
                <w:rFonts w:cs="Times New Roman"/>
                <w:sz w:val="17"/>
                <w:szCs w:val="17"/>
              </w:rPr>
            </w:pPr>
            <w:r w:rsidRPr="00794797">
              <w:rPr>
                <w:rFonts w:cs="Times New Roman"/>
                <w:sz w:val="17"/>
                <w:szCs w:val="17"/>
                <w:cs/>
              </w:rPr>
              <w:t>-</w:t>
            </w:r>
          </w:p>
        </w:tc>
        <w:tc>
          <w:tcPr>
            <w:tcW w:w="284" w:type="dxa"/>
            <w:tcBorders>
              <w:top w:val="nil"/>
              <w:left w:val="nil"/>
              <w:bottom w:val="nil"/>
              <w:right w:val="nil"/>
            </w:tcBorders>
          </w:tcPr>
          <w:p w14:paraId="3E642E78" w14:textId="77777777" w:rsidR="00230F76" w:rsidRPr="00794797"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2457934D" w14:textId="77777777" w:rsidR="00230F76" w:rsidRPr="00794797" w:rsidRDefault="00230F76" w:rsidP="002C40F6">
            <w:pPr>
              <w:ind w:left="173" w:right="76"/>
              <w:jc w:val="right"/>
              <w:rPr>
                <w:rFonts w:cs="Times New Roman"/>
                <w:sz w:val="17"/>
                <w:szCs w:val="17"/>
              </w:rPr>
            </w:pPr>
            <w:r w:rsidRPr="00794797">
              <w:rPr>
                <w:rFonts w:cs="Times New Roman"/>
                <w:sz w:val="17"/>
                <w:szCs w:val="17"/>
              </w:rPr>
              <w:t>-</w:t>
            </w:r>
          </w:p>
        </w:tc>
      </w:tr>
      <w:tr w:rsidR="00230F76" w:rsidRPr="00794797" w14:paraId="2820F011"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6E34688B" w14:textId="7EF3ABA4" w:rsidR="00230F76" w:rsidRPr="00794797" w:rsidRDefault="00230F76" w:rsidP="00230F76">
            <w:pPr>
              <w:pStyle w:val="Footer"/>
              <w:tabs>
                <w:tab w:val="clear" w:pos="4153"/>
                <w:tab w:val="clear" w:pos="8306"/>
              </w:tabs>
              <w:ind w:left="126"/>
              <w:rPr>
                <w:sz w:val="16"/>
                <w:szCs w:val="16"/>
              </w:rPr>
            </w:pPr>
            <w:r w:rsidRPr="00794797">
              <w:rPr>
                <w:rFonts w:cs="Times New Roman"/>
                <w:sz w:val="17"/>
                <w:szCs w:val="17"/>
              </w:rPr>
              <w:t>Purchased</w:t>
            </w:r>
            <w:r w:rsidRPr="00794797">
              <w:rPr>
                <w:rFonts w:hint="cs"/>
                <w:sz w:val="16"/>
                <w:szCs w:val="16"/>
                <w:cs/>
              </w:rPr>
              <w:t xml:space="preserve"> </w:t>
            </w:r>
            <w:r w:rsidRPr="00794797">
              <w:rPr>
                <w:sz w:val="16"/>
                <w:szCs w:val="16"/>
              </w:rPr>
              <w:t>within period</w:t>
            </w:r>
          </w:p>
        </w:tc>
        <w:tc>
          <w:tcPr>
            <w:tcW w:w="1560" w:type="dxa"/>
            <w:tcBorders>
              <w:top w:val="nil"/>
              <w:left w:val="nil"/>
              <w:bottom w:val="nil"/>
              <w:right w:val="nil"/>
            </w:tcBorders>
            <w:vAlign w:val="bottom"/>
          </w:tcPr>
          <w:p w14:paraId="6B9B920E" w14:textId="716F1ABE" w:rsidR="00230F76" w:rsidRPr="00163F03" w:rsidRDefault="00163F03" w:rsidP="002C40F6">
            <w:pPr>
              <w:ind w:right="183"/>
              <w:jc w:val="right"/>
              <w:rPr>
                <w:rFonts w:cs="Times New Roman"/>
                <w:sz w:val="17"/>
                <w:szCs w:val="17"/>
              </w:rPr>
            </w:pPr>
            <w:r w:rsidRPr="00163F03">
              <w:rPr>
                <w:rFonts w:cs="Times New Roman"/>
                <w:sz w:val="17"/>
                <w:szCs w:val="17"/>
              </w:rPr>
              <w:t>1,224,739,927.60</w:t>
            </w:r>
          </w:p>
        </w:tc>
        <w:tc>
          <w:tcPr>
            <w:tcW w:w="284" w:type="dxa"/>
            <w:tcBorders>
              <w:top w:val="nil"/>
              <w:left w:val="nil"/>
              <w:bottom w:val="nil"/>
              <w:right w:val="nil"/>
            </w:tcBorders>
          </w:tcPr>
          <w:p w14:paraId="4A3F2323" w14:textId="77777777" w:rsidR="00230F76" w:rsidRPr="00163F03"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7333DFE3" w14:textId="02ED4F1A" w:rsidR="00230F76" w:rsidRPr="00163F03" w:rsidRDefault="00163F03" w:rsidP="002C40F6">
            <w:pPr>
              <w:ind w:left="173" w:right="76"/>
              <w:jc w:val="right"/>
              <w:rPr>
                <w:rFonts w:cs="Times New Roman"/>
                <w:sz w:val="17"/>
                <w:szCs w:val="17"/>
                <w:cs/>
              </w:rPr>
            </w:pPr>
            <w:r w:rsidRPr="00163F03">
              <w:rPr>
                <w:rFonts w:cs="Times New Roman"/>
                <w:sz w:val="17"/>
                <w:szCs w:val="17"/>
              </w:rPr>
              <w:t>26,813.71</w:t>
            </w:r>
          </w:p>
        </w:tc>
      </w:tr>
      <w:tr w:rsidR="004150D5" w:rsidRPr="00794797" w14:paraId="762667D4"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20899DE9" w14:textId="598F261E" w:rsidR="004150D5" w:rsidRPr="00917909" w:rsidRDefault="00917909" w:rsidP="00230F76">
            <w:pPr>
              <w:pStyle w:val="Footer"/>
              <w:tabs>
                <w:tab w:val="clear" w:pos="4153"/>
                <w:tab w:val="clear" w:pos="8306"/>
              </w:tabs>
              <w:ind w:left="126"/>
              <w:rPr>
                <w:rFonts w:cs="Times New Roman"/>
                <w:sz w:val="17"/>
                <w:szCs w:val="17"/>
              </w:rPr>
            </w:pPr>
            <w:r w:rsidRPr="00917909">
              <w:rPr>
                <w:sz w:val="17"/>
                <w:szCs w:val="21"/>
                <w:u w:val="single"/>
              </w:rPr>
              <w:t>Less</w:t>
            </w:r>
            <w:r w:rsidRPr="00917909">
              <w:rPr>
                <w:sz w:val="17"/>
                <w:szCs w:val="21"/>
              </w:rPr>
              <w:t xml:space="preserve"> </w:t>
            </w:r>
            <w:r w:rsidR="004150D5" w:rsidRPr="00917909">
              <w:rPr>
                <w:sz w:val="17"/>
                <w:szCs w:val="21"/>
              </w:rPr>
              <w:t>L</w:t>
            </w:r>
            <w:r w:rsidR="004150D5" w:rsidRPr="00917909">
              <w:rPr>
                <w:rFonts w:cs="Times New Roman"/>
                <w:sz w:val="17"/>
                <w:szCs w:val="17"/>
              </w:rPr>
              <w:t>oss on reduced value</w:t>
            </w:r>
          </w:p>
        </w:tc>
        <w:tc>
          <w:tcPr>
            <w:tcW w:w="1560" w:type="dxa"/>
            <w:tcBorders>
              <w:top w:val="nil"/>
              <w:left w:val="nil"/>
              <w:bottom w:val="nil"/>
              <w:right w:val="nil"/>
            </w:tcBorders>
            <w:vAlign w:val="bottom"/>
          </w:tcPr>
          <w:p w14:paraId="5A7BAD43" w14:textId="5CD803A9" w:rsidR="004150D5" w:rsidRPr="00163F03" w:rsidRDefault="004150D5" w:rsidP="002C40F6">
            <w:pPr>
              <w:ind w:right="183"/>
              <w:jc w:val="right"/>
              <w:rPr>
                <w:rFonts w:cs="Times New Roman"/>
                <w:sz w:val="17"/>
                <w:szCs w:val="17"/>
              </w:rPr>
            </w:pPr>
            <w:r w:rsidRPr="00163F03">
              <w:rPr>
                <w:rFonts w:cs="Times New Roman"/>
                <w:sz w:val="17"/>
                <w:szCs w:val="17"/>
              </w:rPr>
              <w:t>(</w:t>
            </w:r>
            <w:r w:rsidR="00163F03" w:rsidRPr="00163F03">
              <w:rPr>
                <w:rFonts w:cs="Times New Roman"/>
                <w:sz w:val="17"/>
                <w:szCs w:val="17"/>
              </w:rPr>
              <w:t>238,445,598.06</w:t>
            </w:r>
            <w:r w:rsidRPr="00163F03">
              <w:rPr>
                <w:rFonts w:cs="Times New Roman"/>
                <w:sz w:val="17"/>
                <w:szCs w:val="17"/>
              </w:rPr>
              <w:t>)</w:t>
            </w:r>
          </w:p>
        </w:tc>
        <w:tc>
          <w:tcPr>
            <w:tcW w:w="284" w:type="dxa"/>
            <w:tcBorders>
              <w:top w:val="nil"/>
              <w:left w:val="nil"/>
              <w:bottom w:val="nil"/>
              <w:right w:val="nil"/>
            </w:tcBorders>
          </w:tcPr>
          <w:p w14:paraId="55B2D754" w14:textId="77777777" w:rsidR="004150D5" w:rsidRPr="00163F03" w:rsidRDefault="004150D5"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48FB923F" w14:textId="5611C594" w:rsidR="004150D5" w:rsidRPr="00163F03" w:rsidRDefault="00272A79" w:rsidP="002C40F6">
            <w:pPr>
              <w:ind w:left="173" w:right="76"/>
              <w:jc w:val="right"/>
              <w:rPr>
                <w:rFonts w:cs="Times New Roman"/>
                <w:sz w:val="17"/>
                <w:szCs w:val="17"/>
              </w:rPr>
            </w:pPr>
            <w:r w:rsidRPr="00163F03">
              <w:rPr>
                <w:rFonts w:cs="Times New Roman"/>
                <w:sz w:val="17"/>
                <w:szCs w:val="17"/>
              </w:rPr>
              <w:t>-</w:t>
            </w:r>
          </w:p>
        </w:tc>
      </w:tr>
      <w:tr w:rsidR="00230F76" w:rsidRPr="00794797" w14:paraId="50F74EC9"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12A68589" w14:textId="266F6289" w:rsidR="00230F76" w:rsidRPr="00917909" w:rsidRDefault="00917909" w:rsidP="00272A79">
            <w:pPr>
              <w:pStyle w:val="Footer"/>
              <w:tabs>
                <w:tab w:val="clear" w:pos="4153"/>
                <w:tab w:val="clear" w:pos="8306"/>
              </w:tabs>
              <w:ind w:left="495" w:hanging="369"/>
              <w:rPr>
                <w:sz w:val="16"/>
                <w:szCs w:val="16"/>
              </w:rPr>
            </w:pPr>
            <w:r w:rsidRPr="00917909">
              <w:rPr>
                <w:rFonts w:cs="Times New Roman"/>
                <w:sz w:val="17"/>
                <w:szCs w:val="17"/>
                <w:u w:val="single"/>
              </w:rPr>
              <w:t>Less</w:t>
            </w:r>
            <w:r w:rsidRPr="00917909">
              <w:rPr>
                <w:rFonts w:cs="Times New Roman"/>
                <w:sz w:val="17"/>
                <w:szCs w:val="17"/>
              </w:rPr>
              <w:t xml:space="preserve"> </w:t>
            </w:r>
            <w:r w:rsidR="004150D5" w:rsidRPr="00917909">
              <w:rPr>
                <w:rFonts w:cs="Times New Roman"/>
                <w:sz w:val="17"/>
                <w:szCs w:val="17"/>
              </w:rPr>
              <w:t>L</w:t>
            </w:r>
            <w:r w:rsidR="00230F76" w:rsidRPr="00917909">
              <w:rPr>
                <w:rFonts w:cs="Times New Roman"/>
                <w:sz w:val="17"/>
                <w:szCs w:val="17"/>
              </w:rPr>
              <w:t xml:space="preserve">oss </w:t>
            </w:r>
            <w:r w:rsidR="00272A79" w:rsidRPr="00917909">
              <w:rPr>
                <w:rFonts w:cs="Times New Roman"/>
                <w:sz w:val="17"/>
                <w:szCs w:val="17"/>
              </w:rPr>
              <w:t>difference from translation of financial statements</w:t>
            </w:r>
          </w:p>
        </w:tc>
        <w:tc>
          <w:tcPr>
            <w:tcW w:w="1560" w:type="dxa"/>
            <w:tcBorders>
              <w:top w:val="nil"/>
              <w:left w:val="nil"/>
              <w:bottom w:val="nil"/>
              <w:right w:val="nil"/>
            </w:tcBorders>
            <w:vAlign w:val="bottom"/>
          </w:tcPr>
          <w:p w14:paraId="195D8594" w14:textId="6C7D5A51" w:rsidR="00230F76" w:rsidRPr="00163F03" w:rsidRDefault="00230F76" w:rsidP="002C40F6">
            <w:pPr>
              <w:ind w:left="170" w:right="183"/>
              <w:jc w:val="right"/>
              <w:rPr>
                <w:rFonts w:cs="Times New Roman"/>
                <w:sz w:val="17"/>
                <w:szCs w:val="17"/>
              </w:rPr>
            </w:pPr>
            <w:r w:rsidRPr="00163F03">
              <w:rPr>
                <w:rFonts w:cs="Times New Roman"/>
                <w:sz w:val="17"/>
                <w:szCs w:val="17"/>
              </w:rPr>
              <w:t>(</w:t>
            </w:r>
            <w:r w:rsidR="00163F03" w:rsidRPr="00163F03">
              <w:rPr>
                <w:rFonts w:cs="Times New Roman"/>
                <w:sz w:val="17"/>
                <w:szCs w:val="17"/>
              </w:rPr>
              <w:t>17,360,251.58</w:t>
            </w:r>
            <w:r w:rsidRPr="00163F03">
              <w:rPr>
                <w:rFonts w:cs="Times New Roman"/>
                <w:sz w:val="17"/>
                <w:szCs w:val="17"/>
              </w:rPr>
              <w:t>)</w:t>
            </w:r>
          </w:p>
        </w:tc>
        <w:tc>
          <w:tcPr>
            <w:tcW w:w="284" w:type="dxa"/>
            <w:tcBorders>
              <w:top w:val="nil"/>
              <w:left w:val="nil"/>
              <w:bottom w:val="nil"/>
              <w:right w:val="nil"/>
            </w:tcBorders>
          </w:tcPr>
          <w:p w14:paraId="33DA4A12" w14:textId="77777777" w:rsidR="00230F76" w:rsidRPr="00163F03"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58585D12" w14:textId="77777777" w:rsidR="00230F76" w:rsidRPr="00163F03" w:rsidRDefault="00230F76" w:rsidP="002C40F6">
            <w:pPr>
              <w:ind w:left="173" w:right="76"/>
              <w:jc w:val="right"/>
              <w:rPr>
                <w:rFonts w:cs="Times New Roman"/>
                <w:sz w:val="17"/>
                <w:szCs w:val="17"/>
                <w:cs/>
              </w:rPr>
            </w:pPr>
            <w:r w:rsidRPr="00163F03">
              <w:rPr>
                <w:rFonts w:cs="Times New Roman"/>
                <w:sz w:val="17"/>
                <w:szCs w:val="17"/>
              </w:rPr>
              <w:t>-</w:t>
            </w:r>
          </w:p>
        </w:tc>
      </w:tr>
      <w:tr w:rsidR="00230F76" w:rsidRPr="00230F76" w14:paraId="3AD03C1D" w14:textId="77777777" w:rsidTr="001C3016">
        <w:tblPrEx>
          <w:tblCellMar>
            <w:left w:w="0" w:type="dxa"/>
            <w:right w:w="0" w:type="dxa"/>
          </w:tblCellMar>
        </w:tblPrEx>
        <w:trPr>
          <w:trHeight w:val="257"/>
        </w:trPr>
        <w:tc>
          <w:tcPr>
            <w:tcW w:w="2976" w:type="dxa"/>
            <w:tcBorders>
              <w:top w:val="nil"/>
              <w:left w:val="nil"/>
              <w:bottom w:val="nil"/>
              <w:right w:val="nil"/>
            </w:tcBorders>
            <w:noWrap/>
            <w:tcMar>
              <w:top w:w="12" w:type="dxa"/>
              <w:left w:w="12" w:type="dxa"/>
              <w:bottom w:w="0" w:type="dxa"/>
              <w:right w:w="12" w:type="dxa"/>
            </w:tcMar>
            <w:vAlign w:val="bottom"/>
          </w:tcPr>
          <w:p w14:paraId="3A96474B" w14:textId="68EAE84F" w:rsidR="00230F76" w:rsidRPr="00794797" w:rsidRDefault="00230F76" w:rsidP="00230F76">
            <w:pPr>
              <w:pStyle w:val="Footer"/>
              <w:tabs>
                <w:tab w:val="clear" w:pos="4153"/>
                <w:tab w:val="clear" w:pos="8306"/>
              </w:tabs>
              <w:ind w:left="126"/>
              <w:rPr>
                <w:sz w:val="16"/>
                <w:szCs w:val="16"/>
                <w:cs/>
              </w:rPr>
            </w:pPr>
            <w:r w:rsidRPr="00794797">
              <w:rPr>
                <w:sz w:val="16"/>
                <w:szCs w:val="16"/>
              </w:rPr>
              <w:t xml:space="preserve">As of </w:t>
            </w:r>
            <w:r w:rsidR="00000B1C">
              <w:rPr>
                <w:sz w:val="16"/>
                <w:szCs w:val="16"/>
              </w:rPr>
              <w:t>September</w:t>
            </w:r>
            <w:r w:rsidRPr="00794797">
              <w:rPr>
                <w:sz w:val="16"/>
                <w:szCs w:val="16"/>
              </w:rPr>
              <w:t xml:space="preserve"> 30, 2021</w:t>
            </w:r>
            <w:r w:rsidRPr="00794797">
              <w:rPr>
                <w:rFonts w:hint="cs"/>
                <w:sz w:val="16"/>
                <w:szCs w:val="16"/>
                <w:cs/>
              </w:rPr>
              <w:t xml:space="preserve"> </w:t>
            </w:r>
            <w:r w:rsidRPr="00794797">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3239CCA8" w14:textId="7D0D0942" w:rsidR="00230F76" w:rsidRPr="00163F03" w:rsidRDefault="00163F03" w:rsidP="002C40F6">
            <w:pPr>
              <w:ind w:right="183"/>
              <w:jc w:val="right"/>
              <w:rPr>
                <w:rFonts w:cs="Times New Roman"/>
                <w:sz w:val="17"/>
                <w:szCs w:val="17"/>
              </w:rPr>
            </w:pPr>
            <w:r w:rsidRPr="00163F03">
              <w:rPr>
                <w:rFonts w:cs="Times New Roman"/>
                <w:sz w:val="17"/>
                <w:szCs w:val="17"/>
              </w:rPr>
              <w:t>968,934,077.96</w:t>
            </w:r>
          </w:p>
        </w:tc>
        <w:tc>
          <w:tcPr>
            <w:tcW w:w="284" w:type="dxa"/>
            <w:tcBorders>
              <w:left w:val="nil"/>
              <w:right w:val="nil"/>
            </w:tcBorders>
          </w:tcPr>
          <w:p w14:paraId="6E6D1CA6" w14:textId="77777777" w:rsidR="00230F76" w:rsidRPr="00163F03" w:rsidRDefault="00230F76" w:rsidP="002C40F6">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6AF1016A" w14:textId="3FDF2B3E" w:rsidR="00230F76" w:rsidRPr="00163F03" w:rsidRDefault="00163F03" w:rsidP="002C40F6">
            <w:pPr>
              <w:ind w:left="173" w:right="76"/>
              <w:jc w:val="right"/>
              <w:rPr>
                <w:rFonts w:cs="Times New Roman"/>
                <w:sz w:val="17"/>
                <w:szCs w:val="17"/>
                <w:cs/>
              </w:rPr>
            </w:pPr>
            <w:r w:rsidRPr="00163F03">
              <w:rPr>
                <w:rFonts w:cs="Times New Roman"/>
                <w:sz w:val="17"/>
                <w:szCs w:val="17"/>
              </w:rPr>
              <w:t>26,813.71</w:t>
            </w:r>
          </w:p>
        </w:tc>
      </w:tr>
    </w:tbl>
    <w:p w14:paraId="429AFF93" w14:textId="3ADAC57F" w:rsidR="001C3016" w:rsidRPr="00470D98" w:rsidRDefault="00137EB4" w:rsidP="001C3016">
      <w:pPr>
        <w:pStyle w:val="Heading3"/>
        <w:spacing w:before="240" w:after="120"/>
        <w:ind w:left="360"/>
        <w:jc w:val="left"/>
        <w:rPr>
          <w:rFonts w:ascii="Times New Roman" w:hAnsi="Times New Roman"/>
          <w:sz w:val="17"/>
          <w:szCs w:val="17"/>
        </w:rPr>
      </w:pPr>
      <w:r w:rsidRPr="00470D98">
        <w:rPr>
          <w:rFonts w:ascii="Times New Roman" w:hAnsi="Times New Roman"/>
          <w:sz w:val="17"/>
          <w:szCs w:val="17"/>
        </w:rPr>
        <w:lastRenderedPageBreak/>
        <w:t>I</w:t>
      </w:r>
      <w:r w:rsidR="001C3016" w:rsidRPr="00470D98">
        <w:rPr>
          <w:rFonts w:ascii="Times New Roman" w:hAnsi="Times New Roman"/>
          <w:sz w:val="17"/>
          <w:szCs w:val="17"/>
        </w:rPr>
        <w:t xml:space="preserve">ncome from digital assets -net during the three-month period ended September 30, 2021 </w:t>
      </w:r>
      <w:r w:rsidR="00BA504D" w:rsidRPr="00470D98">
        <w:rPr>
          <w:rFonts w:ascii="Times New Roman" w:hAnsi="Times New Roman"/>
          <w:sz w:val="17"/>
          <w:szCs w:val="17"/>
        </w:rPr>
        <w:t xml:space="preserve">is </w:t>
      </w:r>
      <w:r w:rsidR="001C3016" w:rsidRPr="00470D98">
        <w:rPr>
          <w:rFonts w:ascii="Times New Roman" w:hAnsi="Times New Roman"/>
          <w:sz w:val="17"/>
          <w:szCs w:val="17"/>
        </w:rPr>
        <w:t>as follow</w:t>
      </w:r>
      <w:r w:rsidR="00BA504D" w:rsidRPr="00470D98">
        <w:rPr>
          <w:rFonts w:ascii="Times New Roman" w:hAnsi="Times New Roman"/>
          <w:sz w:val="17"/>
          <w:szCs w:val="17"/>
        </w:rPr>
        <w:t>;</w:t>
      </w:r>
    </w:p>
    <w:p w14:paraId="246C9343" w14:textId="77777777" w:rsidR="001C3016" w:rsidRPr="00470D98" w:rsidRDefault="001C3016" w:rsidP="001C3016"/>
    <w:tbl>
      <w:tblPr>
        <w:tblW w:w="6378" w:type="dxa"/>
        <w:tblInd w:w="990" w:type="dxa"/>
        <w:tblLayout w:type="fixed"/>
        <w:tblLook w:val="0000" w:firstRow="0" w:lastRow="0" w:firstColumn="0" w:lastColumn="0" w:noHBand="0" w:noVBand="0"/>
      </w:tblPr>
      <w:tblGrid>
        <w:gridCol w:w="2976"/>
        <w:gridCol w:w="1560"/>
        <w:gridCol w:w="284"/>
        <w:gridCol w:w="1558"/>
      </w:tblGrid>
      <w:tr w:rsidR="001C3016" w:rsidRPr="00470D98" w14:paraId="12197E69" w14:textId="77777777" w:rsidTr="002D5576">
        <w:trPr>
          <w:trHeight w:val="188"/>
        </w:trPr>
        <w:tc>
          <w:tcPr>
            <w:tcW w:w="2976" w:type="dxa"/>
            <w:tcBorders>
              <w:top w:val="nil"/>
              <w:left w:val="nil"/>
              <w:bottom w:val="nil"/>
              <w:right w:val="nil"/>
            </w:tcBorders>
          </w:tcPr>
          <w:p w14:paraId="6E561A05" w14:textId="77777777" w:rsidR="001C3016" w:rsidRPr="00470D98" w:rsidRDefault="001C3016" w:rsidP="005C1DF7">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7831305E" w14:textId="77777777" w:rsidR="001C3016" w:rsidRPr="00470D98" w:rsidRDefault="001C3016" w:rsidP="005C1DF7">
            <w:pPr>
              <w:overflowPunct/>
              <w:autoSpaceDE/>
              <w:autoSpaceDN/>
              <w:adjustRightInd/>
              <w:spacing w:line="100" w:lineRule="atLeast"/>
              <w:jc w:val="center"/>
              <w:textAlignment w:val="auto"/>
              <w:rPr>
                <w:sz w:val="16"/>
                <w:szCs w:val="16"/>
              </w:rPr>
            </w:pPr>
            <w:r w:rsidRPr="00470D98">
              <w:rPr>
                <w:sz w:val="16"/>
                <w:szCs w:val="16"/>
              </w:rPr>
              <w:t>BAHT</w:t>
            </w:r>
          </w:p>
        </w:tc>
      </w:tr>
      <w:tr w:rsidR="001C3016" w:rsidRPr="00470D98" w14:paraId="151C919D" w14:textId="77777777" w:rsidTr="002D5576">
        <w:trPr>
          <w:trHeight w:val="188"/>
        </w:trPr>
        <w:tc>
          <w:tcPr>
            <w:tcW w:w="2976" w:type="dxa"/>
            <w:tcBorders>
              <w:top w:val="nil"/>
              <w:left w:val="nil"/>
              <w:bottom w:val="nil"/>
              <w:right w:val="nil"/>
            </w:tcBorders>
            <w:vAlign w:val="bottom"/>
          </w:tcPr>
          <w:p w14:paraId="77134A26" w14:textId="77777777" w:rsidR="001C3016" w:rsidRPr="00470D98" w:rsidRDefault="001C3016" w:rsidP="005C1DF7">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3A108300" w14:textId="77777777" w:rsidR="001C3016" w:rsidRPr="00470D98" w:rsidRDefault="001C3016" w:rsidP="005C1DF7">
            <w:pPr>
              <w:overflowPunct/>
              <w:autoSpaceDE/>
              <w:autoSpaceDN/>
              <w:adjustRightInd/>
              <w:spacing w:line="100" w:lineRule="atLeast"/>
              <w:ind w:right="-103"/>
              <w:jc w:val="center"/>
              <w:textAlignment w:val="auto"/>
              <w:rPr>
                <w:rFonts w:cs="Times New Roman"/>
                <w:sz w:val="17"/>
                <w:szCs w:val="17"/>
              </w:rPr>
            </w:pPr>
            <w:r w:rsidRPr="00470D98">
              <w:rPr>
                <w:sz w:val="16"/>
                <w:szCs w:val="16"/>
              </w:rPr>
              <w:t>Consolidated Financial Statement</w:t>
            </w:r>
          </w:p>
        </w:tc>
        <w:tc>
          <w:tcPr>
            <w:tcW w:w="284" w:type="dxa"/>
            <w:tcBorders>
              <w:left w:val="nil"/>
              <w:right w:val="nil"/>
            </w:tcBorders>
            <w:vAlign w:val="bottom"/>
          </w:tcPr>
          <w:p w14:paraId="267E5FC2" w14:textId="77777777" w:rsidR="001C3016" w:rsidRPr="00470D98" w:rsidRDefault="001C3016" w:rsidP="005C1DF7">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592C5743" w14:textId="77777777" w:rsidR="001C3016" w:rsidRPr="00470D98" w:rsidRDefault="001C3016" w:rsidP="005C1DF7">
            <w:pPr>
              <w:overflowPunct/>
              <w:autoSpaceDE/>
              <w:autoSpaceDN/>
              <w:adjustRightInd/>
              <w:spacing w:line="100" w:lineRule="atLeast"/>
              <w:ind w:left="29" w:right="-201"/>
              <w:jc w:val="center"/>
              <w:textAlignment w:val="auto"/>
              <w:rPr>
                <w:rFonts w:cs="Times New Roman"/>
                <w:sz w:val="17"/>
                <w:szCs w:val="17"/>
                <w:cs/>
              </w:rPr>
            </w:pPr>
            <w:r w:rsidRPr="00470D98">
              <w:rPr>
                <w:sz w:val="16"/>
                <w:szCs w:val="16"/>
              </w:rPr>
              <w:t>Separate Financial Statement</w:t>
            </w:r>
          </w:p>
        </w:tc>
      </w:tr>
      <w:tr w:rsidR="001C3016" w:rsidRPr="00470D98" w14:paraId="07ABC594" w14:textId="77777777" w:rsidTr="002D55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040AF993" w14:textId="2ACFD1E3" w:rsidR="001C3016" w:rsidRPr="00470D98" w:rsidRDefault="001C3016" w:rsidP="005C1DF7">
            <w:pPr>
              <w:pStyle w:val="Footer"/>
              <w:tabs>
                <w:tab w:val="clear" w:pos="4153"/>
                <w:tab w:val="clear" w:pos="8306"/>
              </w:tabs>
              <w:ind w:left="126"/>
              <w:rPr>
                <w:sz w:val="16"/>
                <w:szCs w:val="16"/>
                <w:cs/>
              </w:rPr>
            </w:pPr>
            <w:r w:rsidRPr="00470D98">
              <w:rPr>
                <w:sz w:val="16"/>
                <w:szCs w:val="16"/>
              </w:rPr>
              <w:t xml:space="preserve">Income from deposit </w:t>
            </w:r>
            <w:r w:rsidR="00BA504D" w:rsidRPr="00470D98">
              <w:rPr>
                <w:sz w:val="16"/>
                <w:szCs w:val="16"/>
              </w:rPr>
              <w:t xml:space="preserve">of </w:t>
            </w:r>
            <w:r w:rsidRPr="00470D98">
              <w:rPr>
                <w:sz w:val="16"/>
                <w:szCs w:val="16"/>
              </w:rPr>
              <w:t>coins</w:t>
            </w:r>
          </w:p>
        </w:tc>
        <w:tc>
          <w:tcPr>
            <w:tcW w:w="1560" w:type="dxa"/>
            <w:tcBorders>
              <w:top w:val="nil"/>
              <w:left w:val="nil"/>
              <w:bottom w:val="nil"/>
              <w:right w:val="nil"/>
            </w:tcBorders>
            <w:vAlign w:val="bottom"/>
          </w:tcPr>
          <w:p w14:paraId="34151F18" w14:textId="4C1F5396" w:rsidR="001C3016" w:rsidRPr="00470D98" w:rsidRDefault="002D5576" w:rsidP="002D5576">
            <w:pPr>
              <w:ind w:right="215"/>
              <w:jc w:val="right"/>
              <w:rPr>
                <w:rFonts w:cs="Times New Roman"/>
                <w:sz w:val="17"/>
                <w:szCs w:val="17"/>
              </w:rPr>
            </w:pPr>
            <w:r w:rsidRPr="00470D98">
              <w:rPr>
                <w:rFonts w:cs="Times New Roman"/>
                <w:sz w:val="17"/>
                <w:szCs w:val="17"/>
              </w:rPr>
              <w:t>10,860,263.75</w:t>
            </w:r>
          </w:p>
        </w:tc>
        <w:tc>
          <w:tcPr>
            <w:tcW w:w="284" w:type="dxa"/>
            <w:tcBorders>
              <w:top w:val="nil"/>
              <w:left w:val="nil"/>
              <w:bottom w:val="nil"/>
              <w:right w:val="nil"/>
            </w:tcBorders>
          </w:tcPr>
          <w:p w14:paraId="2956B961" w14:textId="77777777" w:rsidR="001C3016" w:rsidRPr="00470D98" w:rsidRDefault="001C3016" w:rsidP="005C1DF7">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7F129A06" w14:textId="3127CC5B" w:rsidR="001C3016" w:rsidRPr="00470D98" w:rsidRDefault="002D5576" w:rsidP="002D5576">
            <w:pPr>
              <w:ind w:left="173" w:right="244"/>
              <w:jc w:val="right"/>
              <w:rPr>
                <w:rFonts w:cs="Times New Roman"/>
                <w:sz w:val="17"/>
                <w:szCs w:val="17"/>
              </w:rPr>
            </w:pPr>
            <w:r w:rsidRPr="00470D98">
              <w:rPr>
                <w:rFonts w:cs="Times New Roman"/>
                <w:sz w:val="17"/>
                <w:szCs w:val="17"/>
              </w:rPr>
              <w:t>23,849.23</w:t>
            </w:r>
          </w:p>
        </w:tc>
      </w:tr>
      <w:tr w:rsidR="001C3016" w:rsidRPr="00470D98" w14:paraId="22B6862A" w14:textId="77777777" w:rsidTr="002D55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63C779BB" w14:textId="06E1753C" w:rsidR="001C3016" w:rsidRPr="00470D98" w:rsidRDefault="006C7C3E" w:rsidP="005C1DF7">
            <w:pPr>
              <w:pStyle w:val="Footer"/>
              <w:tabs>
                <w:tab w:val="clear" w:pos="4153"/>
                <w:tab w:val="clear" w:pos="8306"/>
              </w:tabs>
              <w:ind w:left="126"/>
              <w:rPr>
                <w:sz w:val="16"/>
                <w:szCs w:val="16"/>
              </w:rPr>
            </w:pPr>
            <w:r w:rsidRPr="00470D98">
              <w:rPr>
                <w:sz w:val="16"/>
                <w:szCs w:val="16"/>
              </w:rPr>
              <w:t>Gain</w:t>
            </w:r>
            <w:r w:rsidR="001C3016" w:rsidRPr="00470D98">
              <w:rPr>
                <w:sz w:val="16"/>
                <w:szCs w:val="16"/>
              </w:rPr>
              <w:t xml:space="preserve"> (loss) from coin exchange</w:t>
            </w:r>
          </w:p>
        </w:tc>
        <w:tc>
          <w:tcPr>
            <w:tcW w:w="1560" w:type="dxa"/>
            <w:tcBorders>
              <w:top w:val="nil"/>
              <w:left w:val="nil"/>
              <w:bottom w:val="nil"/>
              <w:right w:val="nil"/>
            </w:tcBorders>
            <w:vAlign w:val="bottom"/>
          </w:tcPr>
          <w:p w14:paraId="7695F942" w14:textId="417FFBEE" w:rsidR="001C3016" w:rsidRPr="00470D98" w:rsidRDefault="002D5576" w:rsidP="002D5576">
            <w:pPr>
              <w:ind w:right="215"/>
              <w:jc w:val="right"/>
              <w:rPr>
                <w:rFonts w:cs="Times New Roman"/>
                <w:sz w:val="17"/>
                <w:szCs w:val="17"/>
              </w:rPr>
            </w:pPr>
            <w:r w:rsidRPr="00470D98">
              <w:rPr>
                <w:rFonts w:cs="Times New Roman"/>
                <w:sz w:val="17"/>
                <w:szCs w:val="17"/>
              </w:rPr>
              <w:t>2,587,512.68</w:t>
            </w:r>
          </w:p>
        </w:tc>
        <w:tc>
          <w:tcPr>
            <w:tcW w:w="284" w:type="dxa"/>
            <w:tcBorders>
              <w:top w:val="nil"/>
              <w:left w:val="nil"/>
              <w:bottom w:val="nil"/>
              <w:right w:val="nil"/>
            </w:tcBorders>
          </w:tcPr>
          <w:p w14:paraId="7288629E" w14:textId="77777777" w:rsidR="001C3016" w:rsidRPr="00470D98" w:rsidRDefault="001C3016" w:rsidP="005C1DF7">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753C3B29" w14:textId="61A20D29" w:rsidR="001C3016" w:rsidRPr="00470D98" w:rsidRDefault="002D5576" w:rsidP="002D5576">
            <w:pPr>
              <w:ind w:left="173" w:right="244"/>
              <w:jc w:val="right"/>
              <w:rPr>
                <w:rFonts w:cs="Times New Roman"/>
                <w:sz w:val="17"/>
                <w:szCs w:val="17"/>
                <w:cs/>
              </w:rPr>
            </w:pPr>
            <w:r w:rsidRPr="00470D98">
              <w:rPr>
                <w:rFonts w:cs="Times New Roman"/>
                <w:sz w:val="17"/>
                <w:szCs w:val="17"/>
              </w:rPr>
              <w:t>410.49</w:t>
            </w:r>
          </w:p>
        </w:tc>
      </w:tr>
      <w:tr w:rsidR="001C3016" w:rsidRPr="00470D98" w14:paraId="51CD4CD6" w14:textId="77777777" w:rsidTr="002D5576">
        <w:tblPrEx>
          <w:tblCellMar>
            <w:left w:w="0" w:type="dxa"/>
            <w:right w:w="0" w:type="dxa"/>
          </w:tblCellMar>
        </w:tblPrEx>
        <w:trPr>
          <w:trHeight w:val="257"/>
        </w:trPr>
        <w:tc>
          <w:tcPr>
            <w:tcW w:w="2976" w:type="dxa"/>
            <w:tcBorders>
              <w:top w:val="nil"/>
              <w:left w:val="nil"/>
              <w:bottom w:val="nil"/>
              <w:right w:val="nil"/>
            </w:tcBorders>
            <w:noWrap/>
            <w:tcMar>
              <w:top w:w="12" w:type="dxa"/>
              <w:left w:w="12" w:type="dxa"/>
              <w:bottom w:w="0" w:type="dxa"/>
              <w:right w:w="12" w:type="dxa"/>
            </w:tcMar>
            <w:vAlign w:val="bottom"/>
          </w:tcPr>
          <w:p w14:paraId="3B60AA23" w14:textId="2F60F0A9" w:rsidR="001C3016" w:rsidRPr="00470D98" w:rsidRDefault="006C7C3E" w:rsidP="005C1DF7">
            <w:pPr>
              <w:pStyle w:val="Footer"/>
              <w:tabs>
                <w:tab w:val="clear" w:pos="4153"/>
                <w:tab w:val="clear" w:pos="8306"/>
              </w:tabs>
              <w:ind w:left="126"/>
              <w:rPr>
                <w:sz w:val="16"/>
                <w:szCs w:val="16"/>
                <w:cs/>
              </w:rPr>
            </w:pPr>
            <w:r w:rsidRPr="00470D98">
              <w:rPr>
                <w:sz w:val="16"/>
                <w:szCs w:val="16"/>
              </w:rPr>
              <w:t>Balance a</w:t>
            </w:r>
            <w:r w:rsidR="001C3016" w:rsidRPr="00470D98">
              <w:rPr>
                <w:sz w:val="16"/>
                <w:szCs w:val="16"/>
              </w:rPr>
              <w:t>s of September 30, 2021</w:t>
            </w:r>
            <w:r w:rsidR="001C3016" w:rsidRPr="00470D98">
              <w:rPr>
                <w:rFonts w:hint="cs"/>
                <w:sz w:val="16"/>
                <w:szCs w:val="16"/>
                <w:cs/>
              </w:rPr>
              <w:t xml:space="preserve"> </w:t>
            </w:r>
            <w:r w:rsidR="001C3016" w:rsidRPr="00470D98">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066BE50C" w14:textId="306CF1A1" w:rsidR="001C3016" w:rsidRPr="00470D98" w:rsidRDefault="002D5576" w:rsidP="002D5576">
            <w:pPr>
              <w:ind w:right="215"/>
              <w:jc w:val="right"/>
              <w:rPr>
                <w:rFonts w:cs="Times New Roman"/>
                <w:sz w:val="17"/>
                <w:szCs w:val="17"/>
              </w:rPr>
            </w:pPr>
            <w:r w:rsidRPr="00470D98">
              <w:rPr>
                <w:rFonts w:cs="Times New Roman"/>
                <w:sz w:val="17"/>
                <w:szCs w:val="17"/>
              </w:rPr>
              <w:t>13,447,776.43</w:t>
            </w:r>
          </w:p>
        </w:tc>
        <w:tc>
          <w:tcPr>
            <w:tcW w:w="284" w:type="dxa"/>
            <w:tcBorders>
              <w:left w:val="nil"/>
              <w:right w:val="nil"/>
            </w:tcBorders>
          </w:tcPr>
          <w:p w14:paraId="743EB926" w14:textId="77777777" w:rsidR="001C3016" w:rsidRPr="00470D98" w:rsidRDefault="001C3016" w:rsidP="005C1DF7">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2551E510" w14:textId="4E5CF419" w:rsidR="001C3016" w:rsidRPr="00470D98" w:rsidRDefault="002D5576" w:rsidP="002D5576">
            <w:pPr>
              <w:ind w:left="173" w:right="244"/>
              <w:jc w:val="right"/>
              <w:rPr>
                <w:rFonts w:cs="Times New Roman"/>
                <w:sz w:val="17"/>
                <w:szCs w:val="17"/>
                <w:cs/>
              </w:rPr>
            </w:pPr>
            <w:r w:rsidRPr="00470D98">
              <w:rPr>
                <w:rFonts w:cs="Times New Roman"/>
                <w:sz w:val="17"/>
                <w:szCs w:val="17"/>
              </w:rPr>
              <w:t>24,259.72</w:t>
            </w:r>
          </w:p>
        </w:tc>
      </w:tr>
    </w:tbl>
    <w:p w14:paraId="54731ACA" w14:textId="310D2515" w:rsidR="001C3016" w:rsidRPr="00470D98" w:rsidRDefault="001C3016" w:rsidP="001C3016"/>
    <w:p w14:paraId="1B1E3FAE" w14:textId="4B2967B1" w:rsidR="001C3016" w:rsidRPr="00470D98" w:rsidRDefault="00137EB4" w:rsidP="00137EB4">
      <w:pPr>
        <w:pStyle w:val="Heading3"/>
        <w:spacing w:before="240" w:after="120"/>
        <w:ind w:left="360"/>
        <w:jc w:val="left"/>
        <w:rPr>
          <w:rFonts w:ascii="Times New Roman" w:hAnsi="Times New Roman"/>
          <w:sz w:val="17"/>
          <w:szCs w:val="17"/>
        </w:rPr>
      </w:pPr>
      <w:r w:rsidRPr="00470D98">
        <w:rPr>
          <w:rFonts w:ascii="Times New Roman" w:hAnsi="Times New Roman"/>
          <w:sz w:val="17"/>
          <w:szCs w:val="17"/>
        </w:rPr>
        <w:t>I</w:t>
      </w:r>
      <w:r w:rsidR="001C3016" w:rsidRPr="00470D98">
        <w:rPr>
          <w:rFonts w:ascii="Times New Roman" w:hAnsi="Times New Roman"/>
          <w:sz w:val="17"/>
          <w:szCs w:val="17"/>
        </w:rPr>
        <w:t>ncome from digital assets -net during the nine-month period ended September 30, 2021 is as follow;</w:t>
      </w:r>
    </w:p>
    <w:p w14:paraId="71825A44" w14:textId="30CDD69E" w:rsidR="001C3016" w:rsidRPr="00470D98" w:rsidRDefault="001C3016" w:rsidP="001C3016"/>
    <w:tbl>
      <w:tblPr>
        <w:tblW w:w="6378" w:type="dxa"/>
        <w:tblInd w:w="990" w:type="dxa"/>
        <w:tblLayout w:type="fixed"/>
        <w:tblLook w:val="0000" w:firstRow="0" w:lastRow="0" w:firstColumn="0" w:lastColumn="0" w:noHBand="0" w:noVBand="0"/>
      </w:tblPr>
      <w:tblGrid>
        <w:gridCol w:w="2976"/>
        <w:gridCol w:w="1560"/>
        <w:gridCol w:w="284"/>
        <w:gridCol w:w="1558"/>
      </w:tblGrid>
      <w:tr w:rsidR="002D5576" w:rsidRPr="00470D98" w14:paraId="318C21ED" w14:textId="77777777" w:rsidTr="005C1DF7">
        <w:trPr>
          <w:trHeight w:val="188"/>
        </w:trPr>
        <w:tc>
          <w:tcPr>
            <w:tcW w:w="2976" w:type="dxa"/>
            <w:tcBorders>
              <w:top w:val="nil"/>
              <w:left w:val="nil"/>
              <w:bottom w:val="nil"/>
              <w:right w:val="nil"/>
            </w:tcBorders>
          </w:tcPr>
          <w:p w14:paraId="13B7D90B" w14:textId="77777777" w:rsidR="002D5576" w:rsidRPr="00470D98" w:rsidRDefault="002D5576" w:rsidP="005C1DF7">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0F0E457A" w14:textId="77777777" w:rsidR="002D5576" w:rsidRPr="00470D98" w:rsidRDefault="002D5576" w:rsidP="005C1DF7">
            <w:pPr>
              <w:overflowPunct/>
              <w:autoSpaceDE/>
              <w:autoSpaceDN/>
              <w:adjustRightInd/>
              <w:spacing w:line="100" w:lineRule="atLeast"/>
              <w:jc w:val="center"/>
              <w:textAlignment w:val="auto"/>
              <w:rPr>
                <w:sz w:val="16"/>
                <w:szCs w:val="16"/>
              </w:rPr>
            </w:pPr>
            <w:r w:rsidRPr="00470D98">
              <w:rPr>
                <w:sz w:val="16"/>
                <w:szCs w:val="16"/>
              </w:rPr>
              <w:t>BAHT</w:t>
            </w:r>
          </w:p>
        </w:tc>
      </w:tr>
      <w:tr w:rsidR="002D5576" w:rsidRPr="00470D98" w14:paraId="54B7518E" w14:textId="77777777" w:rsidTr="005C1DF7">
        <w:trPr>
          <w:trHeight w:val="188"/>
        </w:trPr>
        <w:tc>
          <w:tcPr>
            <w:tcW w:w="2976" w:type="dxa"/>
            <w:tcBorders>
              <w:top w:val="nil"/>
              <w:left w:val="nil"/>
              <w:bottom w:val="nil"/>
              <w:right w:val="nil"/>
            </w:tcBorders>
            <w:vAlign w:val="bottom"/>
          </w:tcPr>
          <w:p w14:paraId="67FE5B4F" w14:textId="77777777" w:rsidR="002D5576" w:rsidRPr="00470D98" w:rsidRDefault="002D5576" w:rsidP="005C1DF7">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2401DA37" w14:textId="77777777" w:rsidR="002D5576" w:rsidRPr="00470D98" w:rsidRDefault="002D5576" w:rsidP="005C1DF7">
            <w:pPr>
              <w:overflowPunct/>
              <w:autoSpaceDE/>
              <w:autoSpaceDN/>
              <w:adjustRightInd/>
              <w:spacing w:line="100" w:lineRule="atLeast"/>
              <w:ind w:right="-103"/>
              <w:jc w:val="center"/>
              <w:textAlignment w:val="auto"/>
              <w:rPr>
                <w:rFonts w:cs="Times New Roman"/>
                <w:sz w:val="17"/>
                <w:szCs w:val="17"/>
              </w:rPr>
            </w:pPr>
            <w:r w:rsidRPr="00470D98">
              <w:rPr>
                <w:sz w:val="16"/>
                <w:szCs w:val="16"/>
              </w:rPr>
              <w:t>Consolidated Financial Statement</w:t>
            </w:r>
          </w:p>
        </w:tc>
        <w:tc>
          <w:tcPr>
            <w:tcW w:w="284" w:type="dxa"/>
            <w:tcBorders>
              <w:left w:val="nil"/>
              <w:right w:val="nil"/>
            </w:tcBorders>
            <w:vAlign w:val="bottom"/>
          </w:tcPr>
          <w:p w14:paraId="761D34C3" w14:textId="77777777" w:rsidR="002D5576" w:rsidRPr="00470D98" w:rsidRDefault="002D5576" w:rsidP="005C1DF7">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597E134D" w14:textId="77777777" w:rsidR="002D5576" w:rsidRPr="00470D98" w:rsidRDefault="002D5576" w:rsidP="005C1DF7">
            <w:pPr>
              <w:overflowPunct/>
              <w:autoSpaceDE/>
              <w:autoSpaceDN/>
              <w:adjustRightInd/>
              <w:spacing w:line="100" w:lineRule="atLeast"/>
              <w:ind w:left="29" w:right="-201"/>
              <w:jc w:val="center"/>
              <w:textAlignment w:val="auto"/>
              <w:rPr>
                <w:rFonts w:cs="Times New Roman"/>
                <w:sz w:val="17"/>
                <w:szCs w:val="17"/>
                <w:cs/>
              </w:rPr>
            </w:pPr>
            <w:r w:rsidRPr="00470D98">
              <w:rPr>
                <w:sz w:val="16"/>
                <w:szCs w:val="16"/>
              </w:rPr>
              <w:t>Separate Financial Statement</w:t>
            </w:r>
          </w:p>
        </w:tc>
      </w:tr>
      <w:tr w:rsidR="002D5576" w:rsidRPr="00470D98" w14:paraId="03507D27" w14:textId="77777777" w:rsidTr="005C1DF7">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17C09399" w14:textId="54A0406B" w:rsidR="002D5576" w:rsidRPr="00470D98" w:rsidRDefault="002D5576" w:rsidP="005C1DF7">
            <w:pPr>
              <w:pStyle w:val="Footer"/>
              <w:tabs>
                <w:tab w:val="clear" w:pos="4153"/>
                <w:tab w:val="clear" w:pos="8306"/>
              </w:tabs>
              <w:ind w:left="126"/>
              <w:rPr>
                <w:sz w:val="16"/>
                <w:szCs w:val="16"/>
                <w:cs/>
              </w:rPr>
            </w:pPr>
            <w:r w:rsidRPr="00470D98">
              <w:rPr>
                <w:sz w:val="16"/>
                <w:szCs w:val="16"/>
              </w:rPr>
              <w:t>Income from deposit</w:t>
            </w:r>
            <w:r w:rsidR="006C7C3E" w:rsidRPr="00470D98">
              <w:rPr>
                <w:sz w:val="16"/>
                <w:szCs w:val="16"/>
              </w:rPr>
              <w:t xml:space="preserve"> of</w:t>
            </w:r>
            <w:r w:rsidRPr="00470D98">
              <w:rPr>
                <w:sz w:val="16"/>
                <w:szCs w:val="16"/>
              </w:rPr>
              <w:t xml:space="preserve"> coins</w:t>
            </w:r>
          </w:p>
        </w:tc>
        <w:tc>
          <w:tcPr>
            <w:tcW w:w="1560" w:type="dxa"/>
            <w:tcBorders>
              <w:top w:val="nil"/>
              <w:left w:val="nil"/>
              <w:bottom w:val="nil"/>
              <w:right w:val="nil"/>
            </w:tcBorders>
            <w:vAlign w:val="bottom"/>
          </w:tcPr>
          <w:p w14:paraId="51EB1458" w14:textId="1B4D0A42" w:rsidR="002D5576" w:rsidRPr="00470D98" w:rsidRDefault="002D5576" w:rsidP="002D5576">
            <w:pPr>
              <w:ind w:right="215"/>
              <w:jc w:val="right"/>
              <w:rPr>
                <w:rFonts w:cs="Times New Roman"/>
                <w:sz w:val="17"/>
                <w:szCs w:val="17"/>
              </w:rPr>
            </w:pPr>
            <w:r w:rsidRPr="00470D98">
              <w:rPr>
                <w:rFonts w:cs="Times New Roman"/>
                <w:sz w:val="17"/>
                <w:szCs w:val="17"/>
              </w:rPr>
              <w:t>19,932,811.40</w:t>
            </w:r>
          </w:p>
        </w:tc>
        <w:tc>
          <w:tcPr>
            <w:tcW w:w="284" w:type="dxa"/>
            <w:tcBorders>
              <w:top w:val="nil"/>
              <w:left w:val="nil"/>
              <w:bottom w:val="nil"/>
              <w:right w:val="nil"/>
            </w:tcBorders>
          </w:tcPr>
          <w:p w14:paraId="427863E9" w14:textId="77777777" w:rsidR="002D5576" w:rsidRPr="00470D98" w:rsidRDefault="002D5576" w:rsidP="005C1DF7">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1F9DC9B9" w14:textId="3C2C3F92" w:rsidR="002D5576" w:rsidRPr="00470D98" w:rsidRDefault="002D5576" w:rsidP="002D5576">
            <w:pPr>
              <w:ind w:left="173" w:right="244"/>
              <w:jc w:val="right"/>
              <w:rPr>
                <w:rFonts w:cs="Times New Roman"/>
                <w:sz w:val="17"/>
                <w:szCs w:val="17"/>
              </w:rPr>
            </w:pPr>
            <w:r w:rsidRPr="00470D98">
              <w:rPr>
                <w:rFonts w:cs="Times New Roman"/>
                <w:sz w:val="17"/>
                <w:szCs w:val="17"/>
              </w:rPr>
              <w:t>24,676.14</w:t>
            </w:r>
          </w:p>
        </w:tc>
      </w:tr>
      <w:tr w:rsidR="002D5576" w:rsidRPr="00470D98" w14:paraId="39D2B123" w14:textId="77777777" w:rsidTr="005C1DF7">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41DDE476" w14:textId="4ACF714F" w:rsidR="002D5576" w:rsidRPr="00470D98" w:rsidRDefault="006C7C3E" w:rsidP="005C1DF7">
            <w:pPr>
              <w:pStyle w:val="Footer"/>
              <w:tabs>
                <w:tab w:val="clear" w:pos="4153"/>
                <w:tab w:val="clear" w:pos="8306"/>
              </w:tabs>
              <w:ind w:left="126"/>
              <w:rPr>
                <w:sz w:val="16"/>
                <w:szCs w:val="16"/>
              </w:rPr>
            </w:pPr>
            <w:r w:rsidRPr="00470D98">
              <w:rPr>
                <w:sz w:val="16"/>
                <w:szCs w:val="16"/>
              </w:rPr>
              <w:t>Gain</w:t>
            </w:r>
            <w:r w:rsidR="002D5576" w:rsidRPr="00470D98">
              <w:rPr>
                <w:sz w:val="16"/>
                <w:szCs w:val="16"/>
              </w:rPr>
              <w:t xml:space="preserve"> (loss) from coin exchange</w:t>
            </w:r>
          </w:p>
        </w:tc>
        <w:tc>
          <w:tcPr>
            <w:tcW w:w="1560" w:type="dxa"/>
            <w:tcBorders>
              <w:top w:val="nil"/>
              <w:left w:val="nil"/>
              <w:bottom w:val="nil"/>
              <w:right w:val="nil"/>
            </w:tcBorders>
            <w:vAlign w:val="bottom"/>
          </w:tcPr>
          <w:p w14:paraId="78924B8C" w14:textId="62CEE75E" w:rsidR="002D5576" w:rsidRPr="00470D98" w:rsidRDefault="002D5576" w:rsidP="002D5576">
            <w:pPr>
              <w:ind w:right="215"/>
              <w:jc w:val="right"/>
              <w:rPr>
                <w:rFonts w:cs="Times New Roman"/>
                <w:sz w:val="17"/>
                <w:szCs w:val="17"/>
              </w:rPr>
            </w:pPr>
            <w:r w:rsidRPr="00470D98">
              <w:rPr>
                <w:rFonts w:cs="Times New Roman"/>
                <w:sz w:val="17"/>
                <w:szCs w:val="17"/>
              </w:rPr>
              <w:t>(5,845,836.85)</w:t>
            </w:r>
          </w:p>
        </w:tc>
        <w:tc>
          <w:tcPr>
            <w:tcW w:w="284" w:type="dxa"/>
            <w:tcBorders>
              <w:top w:val="nil"/>
              <w:left w:val="nil"/>
              <w:bottom w:val="nil"/>
              <w:right w:val="nil"/>
            </w:tcBorders>
          </w:tcPr>
          <w:p w14:paraId="1F69320C" w14:textId="77777777" w:rsidR="002D5576" w:rsidRPr="00470D98" w:rsidRDefault="002D5576" w:rsidP="005C1DF7">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21B1B753" w14:textId="331E5A93" w:rsidR="002D5576" w:rsidRPr="00470D98" w:rsidRDefault="002D5576" w:rsidP="002D5576">
            <w:pPr>
              <w:ind w:left="173" w:right="244"/>
              <w:jc w:val="right"/>
              <w:rPr>
                <w:rFonts w:cs="Times New Roman"/>
                <w:sz w:val="17"/>
                <w:szCs w:val="17"/>
                <w:cs/>
              </w:rPr>
            </w:pPr>
            <w:r w:rsidRPr="00470D98">
              <w:rPr>
                <w:rFonts w:cs="Times New Roman"/>
                <w:sz w:val="17"/>
                <w:szCs w:val="17"/>
              </w:rPr>
              <w:t>410.49</w:t>
            </w:r>
          </w:p>
        </w:tc>
      </w:tr>
      <w:tr w:rsidR="002D5576" w:rsidRPr="00163F03" w14:paraId="1EEF9A19" w14:textId="77777777" w:rsidTr="005C1DF7">
        <w:tblPrEx>
          <w:tblCellMar>
            <w:left w:w="0" w:type="dxa"/>
            <w:right w:w="0" w:type="dxa"/>
          </w:tblCellMar>
        </w:tblPrEx>
        <w:trPr>
          <w:trHeight w:val="257"/>
        </w:trPr>
        <w:tc>
          <w:tcPr>
            <w:tcW w:w="2976" w:type="dxa"/>
            <w:tcBorders>
              <w:top w:val="nil"/>
              <w:left w:val="nil"/>
              <w:bottom w:val="nil"/>
              <w:right w:val="nil"/>
            </w:tcBorders>
            <w:noWrap/>
            <w:tcMar>
              <w:top w:w="12" w:type="dxa"/>
              <w:left w:w="12" w:type="dxa"/>
              <w:bottom w:w="0" w:type="dxa"/>
              <w:right w:w="12" w:type="dxa"/>
            </w:tcMar>
            <w:vAlign w:val="bottom"/>
          </w:tcPr>
          <w:p w14:paraId="62E25837" w14:textId="7AB6334B" w:rsidR="002D5576" w:rsidRPr="00470D98" w:rsidRDefault="006C7C3E" w:rsidP="005C1DF7">
            <w:pPr>
              <w:pStyle w:val="Footer"/>
              <w:tabs>
                <w:tab w:val="clear" w:pos="4153"/>
                <w:tab w:val="clear" w:pos="8306"/>
              </w:tabs>
              <w:ind w:left="126"/>
              <w:rPr>
                <w:sz w:val="16"/>
                <w:szCs w:val="16"/>
                <w:cs/>
              </w:rPr>
            </w:pPr>
            <w:r w:rsidRPr="00470D98">
              <w:rPr>
                <w:sz w:val="16"/>
                <w:szCs w:val="16"/>
              </w:rPr>
              <w:t>Balance a</w:t>
            </w:r>
            <w:r w:rsidR="002D5576" w:rsidRPr="00470D98">
              <w:rPr>
                <w:sz w:val="16"/>
                <w:szCs w:val="16"/>
              </w:rPr>
              <w:t>s of September 30, 2021</w:t>
            </w:r>
            <w:r w:rsidR="002D5576" w:rsidRPr="00470D98">
              <w:rPr>
                <w:rFonts w:hint="cs"/>
                <w:sz w:val="16"/>
                <w:szCs w:val="16"/>
                <w:cs/>
              </w:rPr>
              <w:t xml:space="preserve"> </w:t>
            </w:r>
            <w:r w:rsidR="002D5576" w:rsidRPr="00470D98">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205F2148" w14:textId="3117B5EF" w:rsidR="002D5576" w:rsidRPr="00470D98" w:rsidRDefault="002D5576" w:rsidP="002D5576">
            <w:pPr>
              <w:ind w:right="215"/>
              <w:jc w:val="right"/>
              <w:rPr>
                <w:rFonts w:cs="Times New Roman"/>
                <w:sz w:val="17"/>
                <w:szCs w:val="17"/>
              </w:rPr>
            </w:pPr>
            <w:r w:rsidRPr="00470D98">
              <w:rPr>
                <w:rFonts w:cs="Times New Roman"/>
                <w:sz w:val="17"/>
                <w:szCs w:val="17"/>
              </w:rPr>
              <w:t>14,086,974.55</w:t>
            </w:r>
          </w:p>
        </w:tc>
        <w:tc>
          <w:tcPr>
            <w:tcW w:w="284" w:type="dxa"/>
            <w:tcBorders>
              <w:left w:val="nil"/>
              <w:right w:val="nil"/>
            </w:tcBorders>
          </w:tcPr>
          <w:p w14:paraId="7C8C7ED3" w14:textId="77777777" w:rsidR="002D5576" w:rsidRPr="00470D98" w:rsidRDefault="002D5576" w:rsidP="005C1DF7">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34EA6348" w14:textId="04ED52CC" w:rsidR="002D5576" w:rsidRPr="00163F03" w:rsidRDefault="002D5576" w:rsidP="002D5576">
            <w:pPr>
              <w:ind w:left="173" w:right="244"/>
              <w:jc w:val="right"/>
              <w:rPr>
                <w:rFonts w:cs="Times New Roman"/>
                <w:sz w:val="17"/>
                <w:szCs w:val="17"/>
                <w:cs/>
              </w:rPr>
            </w:pPr>
            <w:r w:rsidRPr="00470D98">
              <w:rPr>
                <w:rFonts w:cs="Times New Roman"/>
                <w:sz w:val="17"/>
                <w:szCs w:val="17"/>
              </w:rPr>
              <w:t>25,086.63</w:t>
            </w:r>
          </w:p>
        </w:tc>
      </w:tr>
    </w:tbl>
    <w:p w14:paraId="63AF453C" w14:textId="560006D5" w:rsidR="001C3016" w:rsidRDefault="001C3016" w:rsidP="001C3016"/>
    <w:p w14:paraId="5A12F2C4" w14:textId="23F83DCB" w:rsidR="001C3016" w:rsidRDefault="001C3016" w:rsidP="001C3016"/>
    <w:p w14:paraId="1FD19A79" w14:textId="314BC395" w:rsidR="00DB1A44" w:rsidRPr="00A01895"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A5755C" w:rsidRPr="00A01895" w14:paraId="6B4DA63F" w14:textId="77777777" w:rsidTr="002D5576">
        <w:trPr>
          <w:trHeight w:hRule="exact" w:val="423"/>
        </w:trPr>
        <w:tc>
          <w:tcPr>
            <w:tcW w:w="3014" w:type="dxa"/>
            <w:vAlign w:val="bottom"/>
          </w:tcPr>
          <w:p w14:paraId="7806A484" w14:textId="77777777" w:rsidR="00A5755C" w:rsidRPr="00A01895" w:rsidRDefault="00A5755C" w:rsidP="0036479A">
            <w:pPr>
              <w:ind w:right="851"/>
              <w:rPr>
                <w:sz w:val="15"/>
                <w:szCs w:val="15"/>
              </w:rPr>
            </w:pPr>
          </w:p>
        </w:tc>
        <w:tc>
          <w:tcPr>
            <w:tcW w:w="136" w:type="dxa"/>
            <w:vAlign w:val="bottom"/>
          </w:tcPr>
          <w:p w14:paraId="31E26034" w14:textId="77777777" w:rsidR="00A5755C" w:rsidRPr="00A01895" w:rsidRDefault="00A5755C" w:rsidP="0036479A">
            <w:pPr>
              <w:ind w:right="851"/>
              <w:rPr>
                <w:sz w:val="15"/>
                <w:szCs w:val="15"/>
              </w:rPr>
            </w:pPr>
          </w:p>
        </w:tc>
        <w:tc>
          <w:tcPr>
            <w:tcW w:w="5608" w:type="dxa"/>
            <w:gridSpan w:val="7"/>
            <w:vAlign w:val="bottom"/>
          </w:tcPr>
          <w:p w14:paraId="5491754B" w14:textId="77777777" w:rsidR="00A5755C" w:rsidRPr="00A01895" w:rsidRDefault="00A5755C" w:rsidP="0036479A">
            <w:pPr>
              <w:pBdr>
                <w:bottom w:val="single" w:sz="4" w:space="1" w:color="auto"/>
              </w:pBdr>
              <w:jc w:val="center"/>
              <w:rPr>
                <w:sz w:val="15"/>
                <w:szCs w:val="15"/>
              </w:rPr>
            </w:pPr>
            <w:r w:rsidRPr="00A01895">
              <w:rPr>
                <w:sz w:val="15"/>
                <w:szCs w:val="15"/>
              </w:rPr>
              <w:t>BAHT</w:t>
            </w:r>
          </w:p>
        </w:tc>
      </w:tr>
      <w:tr w:rsidR="00A5755C" w:rsidRPr="00A01895" w14:paraId="225976F5" w14:textId="77777777" w:rsidTr="002D5576">
        <w:trPr>
          <w:trHeight w:hRule="exact" w:val="270"/>
        </w:trPr>
        <w:tc>
          <w:tcPr>
            <w:tcW w:w="3014" w:type="dxa"/>
          </w:tcPr>
          <w:p w14:paraId="1CEF9D39" w14:textId="77777777" w:rsidR="00A5755C" w:rsidRPr="00A01895" w:rsidRDefault="00A5755C" w:rsidP="0036479A">
            <w:pPr>
              <w:ind w:right="851"/>
              <w:jc w:val="both"/>
              <w:rPr>
                <w:sz w:val="15"/>
                <w:szCs w:val="15"/>
              </w:rPr>
            </w:pPr>
          </w:p>
        </w:tc>
        <w:tc>
          <w:tcPr>
            <w:tcW w:w="136" w:type="dxa"/>
          </w:tcPr>
          <w:p w14:paraId="2F6F618F" w14:textId="77777777" w:rsidR="00A5755C" w:rsidRPr="00A01895" w:rsidRDefault="00A5755C" w:rsidP="0036479A">
            <w:pPr>
              <w:ind w:right="851"/>
              <w:jc w:val="both"/>
              <w:rPr>
                <w:sz w:val="15"/>
                <w:szCs w:val="15"/>
              </w:rPr>
            </w:pPr>
          </w:p>
        </w:tc>
        <w:tc>
          <w:tcPr>
            <w:tcW w:w="2835" w:type="dxa"/>
            <w:gridSpan w:val="3"/>
            <w:tcBorders>
              <w:bottom w:val="single" w:sz="4" w:space="0" w:color="auto"/>
            </w:tcBorders>
            <w:vAlign w:val="bottom"/>
          </w:tcPr>
          <w:p w14:paraId="5EFE7A39" w14:textId="77777777" w:rsidR="00A5755C" w:rsidRPr="00A01895" w:rsidRDefault="00A5755C" w:rsidP="0036479A">
            <w:pPr>
              <w:ind w:left="-80" w:right="-46"/>
              <w:jc w:val="center"/>
              <w:rPr>
                <w:sz w:val="15"/>
                <w:szCs w:val="15"/>
              </w:rPr>
            </w:pPr>
            <w:r w:rsidRPr="00A01895">
              <w:rPr>
                <w:sz w:val="16"/>
                <w:szCs w:val="16"/>
              </w:rPr>
              <w:t>Consolidated Financial Statement</w:t>
            </w:r>
          </w:p>
        </w:tc>
        <w:tc>
          <w:tcPr>
            <w:tcW w:w="115" w:type="dxa"/>
            <w:vAlign w:val="bottom"/>
          </w:tcPr>
          <w:p w14:paraId="63A3BD4A" w14:textId="77777777" w:rsidR="00A5755C" w:rsidRPr="00A01895" w:rsidRDefault="00A5755C" w:rsidP="0036479A">
            <w:pPr>
              <w:ind w:right="851"/>
              <w:jc w:val="center"/>
              <w:rPr>
                <w:sz w:val="15"/>
                <w:szCs w:val="15"/>
              </w:rPr>
            </w:pPr>
          </w:p>
        </w:tc>
        <w:tc>
          <w:tcPr>
            <w:tcW w:w="2658" w:type="dxa"/>
            <w:gridSpan w:val="3"/>
            <w:tcBorders>
              <w:bottom w:val="single" w:sz="4" w:space="0" w:color="auto"/>
            </w:tcBorders>
            <w:vAlign w:val="bottom"/>
          </w:tcPr>
          <w:p w14:paraId="1BA19EE5" w14:textId="77777777" w:rsidR="00A5755C" w:rsidRPr="00A01895" w:rsidRDefault="00A5755C" w:rsidP="0036479A">
            <w:pPr>
              <w:ind w:right="-46"/>
              <w:jc w:val="center"/>
              <w:rPr>
                <w:sz w:val="15"/>
                <w:szCs w:val="15"/>
              </w:rPr>
            </w:pPr>
            <w:r w:rsidRPr="00A01895">
              <w:rPr>
                <w:sz w:val="16"/>
                <w:szCs w:val="16"/>
              </w:rPr>
              <w:t>Separate Financial Statement</w:t>
            </w:r>
          </w:p>
        </w:tc>
      </w:tr>
      <w:tr w:rsidR="00A5755C" w:rsidRPr="00A01895" w14:paraId="02FD60FC" w14:textId="77777777" w:rsidTr="002D5576">
        <w:trPr>
          <w:trHeight w:hRule="exact" w:val="280"/>
        </w:trPr>
        <w:tc>
          <w:tcPr>
            <w:tcW w:w="3014" w:type="dxa"/>
          </w:tcPr>
          <w:p w14:paraId="5D355E95" w14:textId="77777777" w:rsidR="00A5755C" w:rsidRPr="00A01895" w:rsidRDefault="00A5755C" w:rsidP="00A5755C">
            <w:pPr>
              <w:ind w:right="851"/>
              <w:jc w:val="both"/>
              <w:rPr>
                <w:sz w:val="15"/>
                <w:szCs w:val="15"/>
              </w:rPr>
            </w:pPr>
          </w:p>
        </w:tc>
        <w:tc>
          <w:tcPr>
            <w:tcW w:w="136" w:type="dxa"/>
          </w:tcPr>
          <w:p w14:paraId="637A6234" w14:textId="77777777" w:rsidR="00A5755C" w:rsidRPr="00A01895" w:rsidRDefault="00A5755C" w:rsidP="00A5755C">
            <w:pPr>
              <w:ind w:right="851"/>
              <w:jc w:val="both"/>
              <w:rPr>
                <w:sz w:val="15"/>
                <w:szCs w:val="15"/>
              </w:rPr>
            </w:pPr>
          </w:p>
        </w:tc>
        <w:tc>
          <w:tcPr>
            <w:tcW w:w="1441" w:type="dxa"/>
            <w:tcBorders>
              <w:bottom w:val="single" w:sz="4" w:space="0" w:color="auto"/>
            </w:tcBorders>
            <w:vAlign w:val="bottom"/>
          </w:tcPr>
          <w:p w14:paraId="69164A31" w14:textId="2B2FE962" w:rsidR="00A5755C" w:rsidRPr="00000B1C" w:rsidRDefault="00000B1C" w:rsidP="00A5755C">
            <w:pPr>
              <w:ind w:right="74"/>
              <w:jc w:val="right"/>
            </w:pPr>
            <w:r w:rsidRPr="00000B1C">
              <w:t>September</w:t>
            </w:r>
            <w:r w:rsidR="00CA03F2" w:rsidRPr="00000B1C">
              <w:t xml:space="preserve"> 30</w:t>
            </w:r>
            <w:r w:rsidR="00A5755C" w:rsidRPr="00000B1C">
              <w:t>, 202</w:t>
            </w:r>
            <w:r w:rsidR="00A866A2" w:rsidRPr="00000B1C">
              <w:t>1</w:t>
            </w:r>
          </w:p>
        </w:tc>
        <w:tc>
          <w:tcPr>
            <w:tcW w:w="112" w:type="dxa"/>
          </w:tcPr>
          <w:p w14:paraId="172929D2" w14:textId="77777777" w:rsidR="00A5755C" w:rsidRPr="00000B1C" w:rsidRDefault="00A5755C" w:rsidP="00A5755C">
            <w:pPr>
              <w:jc w:val="center"/>
            </w:pPr>
          </w:p>
        </w:tc>
        <w:tc>
          <w:tcPr>
            <w:tcW w:w="1282" w:type="dxa"/>
            <w:tcBorders>
              <w:bottom w:val="single" w:sz="4" w:space="0" w:color="auto"/>
            </w:tcBorders>
            <w:vAlign w:val="bottom"/>
          </w:tcPr>
          <w:p w14:paraId="213625F9" w14:textId="6174E3FC" w:rsidR="00A5755C" w:rsidRPr="00000B1C" w:rsidRDefault="00A5755C" w:rsidP="00A5755C">
            <w:pPr>
              <w:ind w:right="74"/>
              <w:jc w:val="right"/>
            </w:pPr>
            <w:r w:rsidRPr="00000B1C">
              <w:t>December 31, 20</w:t>
            </w:r>
            <w:r w:rsidR="00A866A2" w:rsidRPr="00000B1C">
              <w:t>20</w:t>
            </w:r>
          </w:p>
        </w:tc>
        <w:tc>
          <w:tcPr>
            <w:tcW w:w="115" w:type="dxa"/>
          </w:tcPr>
          <w:p w14:paraId="355B7C47" w14:textId="77777777" w:rsidR="00A5755C" w:rsidRPr="00000B1C" w:rsidRDefault="00A5755C" w:rsidP="00A5755C">
            <w:pPr>
              <w:jc w:val="center"/>
            </w:pPr>
          </w:p>
        </w:tc>
        <w:tc>
          <w:tcPr>
            <w:tcW w:w="1272" w:type="dxa"/>
            <w:tcBorders>
              <w:bottom w:val="single" w:sz="4" w:space="0" w:color="auto"/>
            </w:tcBorders>
            <w:vAlign w:val="bottom"/>
          </w:tcPr>
          <w:p w14:paraId="11BB79D3" w14:textId="2506E58A" w:rsidR="00A5755C" w:rsidRPr="00000B1C" w:rsidRDefault="00000B1C" w:rsidP="00000B1C">
            <w:pPr>
              <w:ind w:right="-8"/>
              <w:jc w:val="right"/>
            </w:pPr>
            <w:r w:rsidRPr="00000B1C">
              <w:t>September</w:t>
            </w:r>
            <w:r w:rsidR="00CA03F2" w:rsidRPr="00000B1C">
              <w:t xml:space="preserve"> 30</w:t>
            </w:r>
            <w:r w:rsidR="00A5755C" w:rsidRPr="00000B1C">
              <w:t>, 202</w:t>
            </w:r>
            <w:r w:rsidR="00A866A2" w:rsidRPr="00000B1C">
              <w:t>1</w:t>
            </w:r>
          </w:p>
        </w:tc>
        <w:tc>
          <w:tcPr>
            <w:tcW w:w="115" w:type="dxa"/>
          </w:tcPr>
          <w:p w14:paraId="603D58CF" w14:textId="77777777" w:rsidR="00A5755C" w:rsidRPr="00000B1C" w:rsidRDefault="00A5755C" w:rsidP="00A5755C">
            <w:pPr>
              <w:jc w:val="center"/>
            </w:pPr>
          </w:p>
        </w:tc>
        <w:tc>
          <w:tcPr>
            <w:tcW w:w="1271" w:type="dxa"/>
            <w:tcBorders>
              <w:bottom w:val="single" w:sz="4" w:space="0" w:color="auto"/>
            </w:tcBorders>
            <w:vAlign w:val="bottom"/>
          </w:tcPr>
          <w:p w14:paraId="2C84F024" w14:textId="29379984" w:rsidR="00A5755C" w:rsidRPr="00000B1C" w:rsidRDefault="00A5755C" w:rsidP="00A5755C">
            <w:pPr>
              <w:ind w:right="74"/>
              <w:jc w:val="right"/>
            </w:pPr>
            <w:r w:rsidRPr="00000B1C">
              <w:t>December 31, 20</w:t>
            </w:r>
            <w:r w:rsidR="00A866A2" w:rsidRPr="00000B1C">
              <w:t>20</w:t>
            </w:r>
          </w:p>
        </w:tc>
      </w:tr>
      <w:tr w:rsidR="00A5755C" w:rsidRPr="00A01895" w14:paraId="298B6DCE" w14:textId="77777777" w:rsidTr="00376A16">
        <w:trPr>
          <w:trHeight w:hRule="exact" w:val="313"/>
        </w:trPr>
        <w:tc>
          <w:tcPr>
            <w:tcW w:w="3014" w:type="dxa"/>
            <w:vAlign w:val="bottom"/>
          </w:tcPr>
          <w:p w14:paraId="4D7E5719" w14:textId="77777777" w:rsidR="00A5755C" w:rsidRPr="00A01895" w:rsidRDefault="00A5755C" w:rsidP="00A5755C">
            <w:pPr>
              <w:ind w:right="96"/>
              <w:rPr>
                <w:sz w:val="15"/>
                <w:szCs w:val="15"/>
              </w:rPr>
            </w:pPr>
            <w:r w:rsidRPr="00A01895">
              <w:rPr>
                <w:sz w:val="15"/>
                <w:szCs w:val="15"/>
              </w:rPr>
              <w:t>Other persons non-related</w:t>
            </w:r>
          </w:p>
        </w:tc>
        <w:tc>
          <w:tcPr>
            <w:tcW w:w="136" w:type="dxa"/>
            <w:vAlign w:val="bottom"/>
          </w:tcPr>
          <w:p w14:paraId="02E032BB" w14:textId="77777777" w:rsidR="00A5755C" w:rsidRPr="00A01895" w:rsidRDefault="00A5755C" w:rsidP="00A5755C">
            <w:pPr>
              <w:ind w:right="851"/>
              <w:rPr>
                <w:sz w:val="15"/>
                <w:szCs w:val="15"/>
              </w:rPr>
            </w:pPr>
          </w:p>
        </w:tc>
        <w:tc>
          <w:tcPr>
            <w:tcW w:w="1441" w:type="dxa"/>
            <w:vAlign w:val="bottom"/>
          </w:tcPr>
          <w:p w14:paraId="6E06CF7A" w14:textId="37C7C0D9" w:rsidR="00A5755C" w:rsidRPr="00163F03" w:rsidRDefault="00284E82" w:rsidP="00A5755C">
            <w:pPr>
              <w:spacing w:line="340" w:lineRule="exact"/>
              <w:ind w:right="74"/>
              <w:jc w:val="right"/>
              <w:rPr>
                <w:sz w:val="15"/>
                <w:szCs w:val="15"/>
              </w:rPr>
            </w:pPr>
            <w:r w:rsidRPr="00163F03">
              <w:rPr>
                <w:sz w:val="15"/>
                <w:szCs w:val="15"/>
              </w:rPr>
              <w:t>52</w:t>
            </w:r>
            <w:r w:rsidR="00586E2A" w:rsidRPr="00163F03">
              <w:rPr>
                <w:sz w:val="15"/>
                <w:szCs w:val="15"/>
              </w:rPr>
              <w:t>,000,000.00</w:t>
            </w:r>
          </w:p>
        </w:tc>
        <w:tc>
          <w:tcPr>
            <w:tcW w:w="112" w:type="dxa"/>
            <w:vAlign w:val="bottom"/>
          </w:tcPr>
          <w:p w14:paraId="16526739" w14:textId="77777777" w:rsidR="00A5755C" w:rsidRPr="00163F03" w:rsidRDefault="00A5755C" w:rsidP="00A5755C">
            <w:pPr>
              <w:spacing w:line="340" w:lineRule="exact"/>
              <w:ind w:right="74"/>
              <w:jc w:val="right"/>
              <w:rPr>
                <w:sz w:val="15"/>
                <w:szCs w:val="15"/>
                <w:u w:val="single"/>
              </w:rPr>
            </w:pPr>
          </w:p>
        </w:tc>
        <w:tc>
          <w:tcPr>
            <w:tcW w:w="1282" w:type="dxa"/>
            <w:vAlign w:val="bottom"/>
          </w:tcPr>
          <w:p w14:paraId="724EAF79" w14:textId="52057F53" w:rsidR="00A5755C" w:rsidRPr="00163F03" w:rsidRDefault="00FA2460" w:rsidP="00A5755C">
            <w:pPr>
              <w:spacing w:line="340" w:lineRule="exact"/>
              <w:ind w:right="74"/>
              <w:jc w:val="right"/>
              <w:rPr>
                <w:sz w:val="15"/>
                <w:szCs w:val="15"/>
              </w:rPr>
            </w:pPr>
            <w:r w:rsidRPr="00163F03">
              <w:rPr>
                <w:sz w:val="15"/>
                <w:szCs w:val="15"/>
              </w:rPr>
              <w:t>45,000,000.00</w:t>
            </w:r>
          </w:p>
        </w:tc>
        <w:tc>
          <w:tcPr>
            <w:tcW w:w="115" w:type="dxa"/>
            <w:vAlign w:val="bottom"/>
          </w:tcPr>
          <w:p w14:paraId="4FAEB6E2" w14:textId="77777777" w:rsidR="00A5755C" w:rsidRPr="00163F03" w:rsidRDefault="00A5755C" w:rsidP="00A5755C">
            <w:pPr>
              <w:ind w:right="74"/>
              <w:jc w:val="right"/>
              <w:rPr>
                <w:sz w:val="15"/>
                <w:szCs w:val="15"/>
              </w:rPr>
            </w:pPr>
          </w:p>
        </w:tc>
        <w:tc>
          <w:tcPr>
            <w:tcW w:w="1272" w:type="dxa"/>
            <w:vAlign w:val="bottom"/>
          </w:tcPr>
          <w:p w14:paraId="7CAAD4BD" w14:textId="0B5732BE" w:rsidR="00A5755C" w:rsidRPr="00163F03" w:rsidRDefault="00284E82" w:rsidP="00A5755C">
            <w:pPr>
              <w:spacing w:line="340" w:lineRule="exact"/>
              <w:ind w:right="74"/>
              <w:jc w:val="right"/>
              <w:rPr>
                <w:sz w:val="15"/>
                <w:szCs w:val="15"/>
              </w:rPr>
            </w:pPr>
            <w:r w:rsidRPr="00163F03">
              <w:rPr>
                <w:sz w:val="15"/>
                <w:szCs w:val="15"/>
              </w:rPr>
              <w:t>52</w:t>
            </w:r>
            <w:r w:rsidR="00586E2A" w:rsidRPr="00163F03">
              <w:rPr>
                <w:sz w:val="15"/>
                <w:szCs w:val="15"/>
              </w:rPr>
              <w:t>,000,000.00</w:t>
            </w:r>
          </w:p>
        </w:tc>
        <w:tc>
          <w:tcPr>
            <w:tcW w:w="115" w:type="dxa"/>
            <w:vAlign w:val="bottom"/>
          </w:tcPr>
          <w:p w14:paraId="40B0524B"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4751D5FF" w14:textId="08E94E93" w:rsidR="00A5755C" w:rsidRPr="00A01895" w:rsidRDefault="00FA2460" w:rsidP="00A5755C">
            <w:pPr>
              <w:spacing w:line="340" w:lineRule="exact"/>
              <w:ind w:right="74"/>
              <w:jc w:val="right"/>
              <w:rPr>
                <w:sz w:val="15"/>
                <w:szCs w:val="15"/>
              </w:rPr>
            </w:pPr>
            <w:r w:rsidRPr="00A01895">
              <w:rPr>
                <w:sz w:val="15"/>
                <w:szCs w:val="15"/>
              </w:rPr>
              <w:t>45,000,000.00</w:t>
            </w:r>
          </w:p>
        </w:tc>
      </w:tr>
      <w:tr w:rsidR="00A5755C" w:rsidRPr="00A01895" w14:paraId="59279A93" w14:textId="77777777" w:rsidTr="00376A16">
        <w:trPr>
          <w:trHeight w:hRule="exact" w:val="313"/>
        </w:trPr>
        <w:tc>
          <w:tcPr>
            <w:tcW w:w="3014" w:type="dxa"/>
            <w:vAlign w:val="bottom"/>
          </w:tcPr>
          <w:p w14:paraId="65004D54" w14:textId="77777777" w:rsidR="00A5755C" w:rsidRPr="00A01895" w:rsidRDefault="00A5755C" w:rsidP="00A5755C">
            <w:pPr>
              <w:ind w:right="96"/>
              <w:rPr>
                <w:sz w:val="15"/>
                <w:szCs w:val="15"/>
              </w:rPr>
            </w:pPr>
            <w:r w:rsidRPr="00A01895">
              <w:rPr>
                <w:sz w:val="15"/>
                <w:szCs w:val="15"/>
              </w:rPr>
              <w:t>Global Alliance Co., Ltd.</w:t>
            </w:r>
          </w:p>
        </w:tc>
        <w:tc>
          <w:tcPr>
            <w:tcW w:w="136" w:type="dxa"/>
            <w:vAlign w:val="bottom"/>
          </w:tcPr>
          <w:p w14:paraId="57A37305" w14:textId="77777777" w:rsidR="00A5755C" w:rsidRPr="00A01895" w:rsidRDefault="00A5755C" w:rsidP="00A5755C">
            <w:pPr>
              <w:ind w:right="851"/>
              <w:rPr>
                <w:sz w:val="15"/>
                <w:szCs w:val="15"/>
              </w:rPr>
            </w:pPr>
          </w:p>
        </w:tc>
        <w:tc>
          <w:tcPr>
            <w:tcW w:w="1441" w:type="dxa"/>
            <w:vAlign w:val="bottom"/>
          </w:tcPr>
          <w:p w14:paraId="3480690C" w14:textId="74A8153A" w:rsidR="00A5755C" w:rsidRPr="00163F03" w:rsidRDefault="00586E2A" w:rsidP="00A5755C">
            <w:pPr>
              <w:spacing w:line="340" w:lineRule="exact"/>
              <w:ind w:right="74"/>
              <w:jc w:val="right"/>
              <w:rPr>
                <w:sz w:val="15"/>
                <w:szCs w:val="15"/>
              </w:rPr>
            </w:pPr>
            <w:r w:rsidRPr="00163F03">
              <w:rPr>
                <w:sz w:val="15"/>
                <w:szCs w:val="15"/>
              </w:rPr>
              <w:t>10</w:t>
            </w:r>
            <w:r w:rsidR="00CA03F2" w:rsidRPr="00163F03">
              <w:rPr>
                <w:sz w:val="15"/>
                <w:szCs w:val="15"/>
              </w:rPr>
              <w:t>0</w:t>
            </w:r>
            <w:r w:rsidRPr="00163F03">
              <w:rPr>
                <w:sz w:val="15"/>
                <w:szCs w:val="15"/>
              </w:rPr>
              <w:t>,</w:t>
            </w:r>
            <w:r w:rsidR="00CA03F2" w:rsidRPr="00163F03">
              <w:rPr>
                <w:sz w:val="15"/>
                <w:szCs w:val="15"/>
              </w:rPr>
              <w:t>0</w:t>
            </w:r>
            <w:r w:rsidRPr="00163F03">
              <w:rPr>
                <w:sz w:val="15"/>
                <w:szCs w:val="15"/>
              </w:rPr>
              <w:t>00,000.00</w:t>
            </w:r>
          </w:p>
        </w:tc>
        <w:tc>
          <w:tcPr>
            <w:tcW w:w="112" w:type="dxa"/>
            <w:vAlign w:val="bottom"/>
          </w:tcPr>
          <w:p w14:paraId="3D4AD038" w14:textId="77777777" w:rsidR="00A5755C" w:rsidRPr="00163F03" w:rsidRDefault="00A5755C" w:rsidP="00A5755C">
            <w:pPr>
              <w:spacing w:line="340" w:lineRule="exact"/>
              <w:ind w:right="74"/>
              <w:jc w:val="right"/>
              <w:rPr>
                <w:sz w:val="15"/>
                <w:szCs w:val="15"/>
                <w:u w:val="single"/>
              </w:rPr>
            </w:pPr>
          </w:p>
        </w:tc>
        <w:tc>
          <w:tcPr>
            <w:tcW w:w="1282" w:type="dxa"/>
            <w:vAlign w:val="bottom"/>
          </w:tcPr>
          <w:p w14:paraId="7A22CC88" w14:textId="5AD67CAA" w:rsidR="00A5755C" w:rsidRPr="00163F03" w:rsidRDefault="00FA2460" w:rsidP="00A5755C">
            <w:pPr>
              <w:spacing w:line="340" w:lineRule="exact"/>
              <w:ind w:right="74"/>
              <w:jc w:val="right"/>
              <w:rPr>
                <w:sz w:val="15"/>
                <w:szCs w:val="15"/>
              </w:rPr>
            </w:pPr>
            <w:r w:rsidRPr="00163F03">
              <w:rPr>
                <w:sz w:val="15"/>
                <w:szCs w:val="15"/>
              </w:rPr>
              <w:t>107,500,000.00</w:t>
            </w:r>
          </w:p>
        </w:tc>
        <w:tc>
          <w:tcPr>
            <w:tcW w:w="115" w:type="dxa"/>
            <w:vAlign w:val="bottom"/>
          </w:tcPr>
          <w:p w14:paraId="240D7598" w14:textId="77777777" w:rsidR="00A5755C" w:rsidRPr="00163F03" w:rsidRDefault="00A5755C" w:rsidP="00A5755C">
            <w:pPr>
              <w:ind w:right="74"/>
              <w:jc w:val="right"/>
              <w:rPr>
                <w:sz w:val="15"/>
                <w:szCs w:val="15"/>
              </w:rPr>
            </w:pPr>
          </w:p>
        </w:tc>
        <w:tc>
          <w:tcPr>
            <w:tcW w:w="1272" w:type="dxa"/>
            <w:vAlign w:val="bottom"/>
          </w:tcPr>
          <w:p w14:paraId="3365092F" w14:textId="6B53AB33" w:rsidR="00A5755C" w:rsidRPr="00163F03" w:rsidRDefault="00586E2A" w:rsidP="00A5755C">
            <w:pPr>
              <w:spacing w:line="340" w:lineRule="exact"/>
              <w:ind w:right="74"/>
              <w:jc w:val="right"/>
              <w:rPr>
                <w:sz w:val="15"/>
                <w:szCs w:val="15"/>
              </w:rPr>
            </w:pPr>
            <w:r w:rsidRPr="00163F03">
              <w:rPr>
                <w:sz w:val="15"/>
                <w:szCs w:val="15"/>
              </w:rPr>
              <w:t>10</w:t>
            </w:r>
            <w:r w:rsidR="00CA03F2" w:rsidRPr="00163F03">
              <w:rPr>
                <w:sz w:val="15"/>
                <w:szCs w:val="15"/>
              </w:rPr>
              <w:t>0</w:t>
            </w:r>
            <w:r w:rsidRPr="00163F03">
              <w:rPr>
                <w:sz w:val="15"/>
                <w:szCs w:val="15"/>
              </w:rPr>
              <w:t>,</w:t>
            </w:r>
            <w:r w:rsidR="00CA03F2" w:rsidRPr="00163F03">
              <w:rPr>
                <w:sz w:val="15"/>
                <w:szCs w:val="15"/>
              </w:rPr>
              <w:t>0</w:t>
            </w:r>
            <w:r w:rsidRPr="00163F03">
              <w:rPr>
                <w:sz w:val="15"/>
                <w:szCs w:val="15"/>
              </w:rPr>
              <w:t>00,000.00</w:t>
            </w:r>
          </w:p>
        </w:tc>
        <w:tc>
          <w:tcPr>
            <w:tcW w:w="115" w:type="dxa"/>
            <w:vAlign w:val="bottom"/>
          </w:tcPr>
          <w:p w14:paraId="461E160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0B4109F4" w14:textId="42E67F6D" w:rsidR="00A5755C" w:rsidRPr="00A01895" w:rsidRDefault="00FA2460" w:rsidP="00A5755C">
            <w:pPr>
              <w:spacing w:line="340" w:lineRule="exact"/>
              <w:ind w:right="74"/>
              <w:jc w:val="right"/>
              <w:rPr>
                <w:sz w:val="15"/>
                <w:szCs w:val="15"/>
              </w:rPr>
            </w:pPr>
            <w:r w:rsidRPr="00A01895">
              <w:rPr>
                <w:sz w:val="15"/>
                <w:szCs w:val="15"/>
              </w:rPr>
              <w:t>107,500,000.00</w:t>
            </w:r>
          </w:p>
        </w:tc>
      </w:tr>
      <w:tr w:rsidR="00A5755C" w:rsidRPr="00A01895" w14:paraId="7E8E0492" w14:textId="77777777" w:rsidTr="00376A16">
        <w:trPr>
          <w:trHeight w:hRule="exact" w:val="313"/>
        </w:trPr>
        <w:tc>
          <w:tcPr>
            <w:tcW w:w="3014" w:type="dxa"/>
            <w:vAlign w:val="bottom"/>
          </w:tcPr>
          <w:p w14:paraId="5F61D770" w14:textId="4EFA45A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36" w:type="dxa"/>
            <w:vAlign w:val="bottom"/>
          </w:tcPr>
          <w:p w14:paraId="4792BBF4" w14:textId="77777777" w:rsidR="00A5755C" w:rsidRPr="00A01895" w:rsidRDefault="00A5755C" w:rsidP="00A5755C">
            <w:pPr>
              <w:ind w:right="851"/>
              <w:rPr>
                <w:sz w:val="15"/>
                <w:szCs w:val="15"/>
              </w:rPr>
            </w:pPr>
          </w:p>
        </w:tc>
        <w:tc>
          <w:tcPr>
            <w:tcW w:w="1441" w:type="dxa"/>
            <w:vAlign w:val="bottom"/>
          </w:tcPr>
          <w:p w14:paraId="6341586E" w14:textId="77777777" w:rsidR="00A5755C" w:rsidRPr="00163F03" w:rsidRDefault="00A5755C" w:rsidP="00A5755C">
            <w:pPr>
              <w:spacing w:line="340" w:lineRule="exact"/>
              <w:ind w:right="74"/>
              <w:jc w:val="right"/>
              <w:rPr>
                <w:sz w:val="15"/>
                <w:szCs w:val="15"/>
              </w:rPr>
            </w:pPr>
            <w:r w:rsidRPr="00163F03">
              <w:rPr>
                <w:sz w:val="15"/>
                <w:szCs w:val="15"/>
              </w:rPr>
              <w:t>130,000,000.00</w:t>
            </w:r>
          </w:p>
        </w:tc>
        <w:tc>
          <w:tcPr>
            <w:tcW w:w="112" w:type="dxa"/>
            <w:vAlign w:val="bottom"/>
          </w:tcPr>
          <w:p w14:paraId="5CEA572A" w14:textId="77777777" w:rsidR="00A5755C" w:rsidRPr="00163F03" w:rsidRDefault="00A5755C" w:rsidP="00A5755C">
            <w:pPr>
              <w:spacing w:line="340" w:lineRule="exact"/>
              <w:ind w:right="74"/>
              <w:jc w:val="right"/>
              <w:rPr>
                <w:sz w:val="15"/>
                <w:szCs w:val="15"/>
                <w:u w:val="single"/>
              </w:rPr>
            </w:pPr>
          </w:p>
        </w:tc>
        <w:tc>
          <w:tcPr>
            <w:tcW w:w="1282" w:type="dxa"/>
            <w:vAlign w:val="bottom"/>
          </w:tcPr>
          <w:p w14:paraId="251ED2FB" w14:textId="6D0D36C2" w:rsidR="00A5755C" w:rsidRPr="00163F03" w:rsidRDefault="00A5755C" w:rsidP="00A5755C">
            <w:pPr>
              <w:spacing w:line="340" w:lineRule="exact"/>
              <w:ind w:right="74"/>
              <w:jc w:val="right"/>
              <w:rPr>
                <w:sz w:val="15"/>
                <w:szCs w:val="15"/>
              </w:rPr>
            </w:pPr>
            <w:r w:rsidRPr="00163F03">
              <w:rPr>
                <w:sz w:val="15"/>
                <w:szCs w:val="15"/>
              </w:rPr>
              <w:t>130,000,000.00</w:t>
            </w:r>
          </w:p>
        </w:tc>
        <w:tc>
          <w:tcPr>
            <w:tcW w:w="115" w:type="dxa"/>
            <w:vAlign w:val="bottom"/>
          </w:tcPr>
          <w:p w14:paraId="2A90B02A" w14:textId="77777777" w:rsidR="00A5755C" w:rsidRPr="00163F03" w:rsidRDefault="00A5755C" w:rsidP="00A5755C">
            <w:pPr>
              <w:ind w:right="74"/>
              <w:jc w:val="right"/>
              <w:rPr>
                <w:sz w:val="15"/>
                <w:szCs w:val="15"/>
              </w:rPr>
            </w:pPr>
          </w:p>
        </w:tc>
        <w:tc>
          <w:tcPr>
            <w:tcW w:w="1272" w:type="dxa"/>
            <w:vAlign w:val="bottom"/>
          </w:tcPr>
          <w:p w14:paraId="0BC311F4" w14:textId="77777777" w:rsidR="00A5755C" w:rsidRPr="00163F03" w:rsidRDefault="00A5755C" w:rsidP="00A5755C">
            <w:pPr>
              <w:spacing w:line="340" w:lineRule="exact"/>
              <w:ind w:right="74"/>
              <w:jc w:val="right"/>
              <w:rPr>
                <w:sz w:val="15"/>
                <w:szCs w:val="15"/>
              </w:rPr>
            </w:pPr>
            <w:r w:rsidRPr="00163F03">
              <w:rPr>
                <w:sz w:val="15"/>
                <w:szCs w:val="15"/>
              </w:rPr>
              <w:t>130,000,000.00</w:t>
            </w:r>
          </w:p>
        </w:tc>
        <w:tc>
          <w:tcPr>
            <w:tcW w:w="115" w:type="dxa"/>
            <w:vAlign w:val="bottom"/>
          </w:tcPr>
          <w:p w14:paraId="5594772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3BAD3318" w14:textId="2F89C4FA" w:rsidR="00A5755C" w:rsidRPr="00A01895" w:rsidRDefault="00A5755C" w:rsidP="00A5755C">
            <w:pPr>
              <w:spacing w:line="340" w:lineRule="exact"/>
              <w:ind w:right="74"/>
              <w:jc w:val="right"/>
              <w:rPr>
                <w:sz w:val="15"/>
                <w:szCs w:val="15"/>
              </w:rPr>
            </w:pPr>
            <w:r w:rsidRPr="00A01895">
              <w:rPr>
                <w:sz w:val="15"/>
                <w:szCs w:val="15"/>
              </w:rPr>
              <w:t>130,000,000.00</w:t>
            </w:r>
          </w:p>
        </w:tc>
      </w:tr>
      <w:tr w:rsidR="00A5755C" w:rsidRPr="00A01895" w14:paraId="09826531" w14:textId="77777777" w:rsidTr="00376A16">
        <w:trPr>
          <w:trHeight w:hRule="exact" w:val="313"/>
        </w:trPr>
        <w:tc>
          <w:tcPr>
            <w:tcW w:w="3014" w:type="dxa"/>
            <w:vAlign w:val="bottom"/>
          </w:tcPr>
          <w:p w14:paraId="2952419D" w14:textId="77777777" w:rsidR="00A5755C" w:rsidRPr="00A01895" w:rsidRDefault="00A5755C" w:rsidP="00A5755C">
            <w:pPr>
              <w:ind w:right="96"/>
              <w:rPr>
                <w:sz w:val="15"/>
                <w:szCs w:val="15"/>
              </w:rPr>
            </w:pPr>
            <w:r w:rsidRPr="00A01895">
              <w:rPr>
                <w:sz w:val="15"/>
                <w:szCs w:val="15"/>
              </w:rPr>
              <w:t xml:space="preserve">Kingdom Property company limited </w:t>
            </w:r>
          </w:p>
        </w:tc>
        <w:tc>
          <w:tcPr>
            <w:tcW w:w="136" w:type="dxa"/>
            <w:vAlign w:val="bottom"/>
          </w:tcPr>
          <w:p w14:paraId="53ABDF27"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39CC113" w14:textId="77777777" w:rsidR="00A5755C" w:rsidRPr="00163F03" w:rsidRDefault="00A5755C" w:rsidP="00A5755C">
            <w:pPr>
              <w:spacing w:line="340" w:lineRule="exact"/>
              <w:ind w:right="74"/>
              <w:jc w:val="right"/>
              <w:rPr>
                <w:sz w:val="15"/>
                <w:szCs w:val="15"/>
              </w:rPr>
            </w:pPr>
            <w:r w:rsidRPr="00163F03">
              <w:rPr>
                <w:sz w:val="15"/>
                <w:szCs w:val="15"/>
              </w:rPr>
              <w:t>4,908,000.00</w:t>
            </w:r>
          </w:p>
        </w:tc>
        <w:tc>
          <w:tcPr>
            <w:tcW w:w="112" w:type="dxa"/>
            <w:vAlign w:val="bottom"/>
          </w:tcPr>
          <w:p w14:paraId="2FA7AA94" w14:textId="77777777" w:rsidR="00A5755C" w:rsidRPr="00163F03"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4E47BDD7" w14:textId="61789F0B" w:rsidR="00A5755C" w:rsidRPr="00163F03" w:rsidRDefault="00A5755C" w:rsidP="00A5755C">
            <w:pPr>
              <w:spacing w:line="340" w:lineRule="exact"/>
              <w:ind w:right="74"/>
              <w:jc w:val="right"/>
              <w:rPr>
                <w:sz w:val="15"/>
                <w:szCs w:val="15"/>
              </w:rPr>
            </w:pPr>
            <w:r w:rsidRPr="00163F03">
              <w:rPr>
                <w:sz w:val="15"/>
                <w:szCs w:val="15"/>
              </w:rPr>
              <w:t>4,908,000.00</w:t>
            </w:r>
          </w:p>
        </w:tc>
        <w:tc>
          <w:tcPr>
            <w:tcW w:w="115" w:type="dxa"/>
            <w:vAlign w:val="bottom"/>
          </w:tcPr>
          <w:p w14:paraId="314AC549" w14:textId="77777777" w:rsidR="00A5755C" w:rsidRPr="00163F03" w:rsidRDefault="00A5755C" w:rsidP="00A5755C">
            <w:pPr>
              <w:ind w:right="74"/>
              <w:jc w:val="right"/>
              <w:rPr>
                <w:sz w:val="15"/>
                <w:szCs w:val="15"/>
              </w:rPr>
            </w:pPr>
          </w:p>
        </w:tc>
        <w:tc>
          <w:tcPr>
            <w:tcW w:w="1272" w:type="dxa"/>
            <w:tcBorders>
              <w:bottom w:val="single" w:sz="4" w:space="0" w:color="auto"/>
            </w:tcBorders>
            <w:vAlign w:val="bottom"/>
          </w:tcPr>
          <w:p w14:paraId="1C7F55BE" w14:textId="77777777" w:rsidR="00A5755C" w:rsidRPr="00163F03" w:rsidRDefault="00A5755C" w:rsidP="00A5755C">
            <w:pPr>
              <w:spacing w:line="340" w:lineRule="exact"/>
              <w:ind w:right="74"/>
              <w:jc w:val="right"/>
              <w:rPr>
                <w:sz w:val="15"/>
                <w:szCs w:val="15"/>
              </w:rPr>
            </w:pPr>
            <w:r w:rsidRPr="00163F03">
              <w:rPr>
                <w:sz w:val="15"/>
                <w:szCs w:val="15"/>
              </w:rPr>
              <w:t>4,908,000.00</w:t>
            </w:r>
          </w:p>
        </w:tc>
        <w:tc>
          <w:tcPr>
            <w:tcW w:w="115" w:type="dxa"/>
            <w:vAlign w:val="bottom"/>
          </w:tcPr>
          <w:p w14:paraId="5C0913CB"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63492E4E" w14:textId="36662483" w:rsidR="00A5755C" w:rsidRPr="00A01895" w:rsidRDefault="00A5755C" w:rsidP="00A5755C">
            <w:pPr>
              <w:spacing w:line="340" w:lineRule="exact"/>
              <w:ind w:right="74"/>
              <w:jc w:val="right"/>
              <w:rPr>
                <w:sz w:val="15"/>
                <w:szCs w:val="15"/>
              </w:rPr>
            </w:pPr>
            <w:r w:rsidRPr="00A01895">
              <w:rPr>
                <w:sz w:val="15"/>
                <w:szCs w:val="15"/>
              </w:rPr>
              <w:t>4,908,000.00</w:t>
            </w:r>
          </w:p>
        </w:tc>
      </w:tr>
      <w:tr w:rsidR="00A5755C" w:rsidRPr="00A01895" w14:paraId="50CAF533" w14:textId="77777777" w:rsidTr="00376A16">
        <w:trPr>
          <w:trHeight w:hRule="exact" w:val="325"/>
        </w:trPr>
        <w:tc>
          <w:tcPr>
            <w:tcW w:w="3014" w:type="dxa"/>
            <w:vAlign w:val="bottom"/>
          </w:tcPr>
          <w:p w14:paraId="6A70D021" w14:textId="77777777" w:rsidR="00A5755C" w:rsidRPr="00A01895" w:rsidRDefault="00A5755C" w:rsidP="00A5755C">
            <w:pPr>
              <w:ind w:right="96"/>
              <w:rPr>
                <w:sz w:val="15"/>
                <w:szCs w:val="15"/>
              </w:rPr>
            </w:pPr>
            <w:r w:rsidRPr="00A01895">
              <w:rPr>
                <w:sz w:val="15"/>
                <w:szCs w:val="15"/>
              </w:rPr>
              <w:t>Total</w:t>
            </w:r>
          </w:p>
        </w:tc>
        <w:tc>
          <w:tcPr>
            <w:tcW w:w="136" w:type="dxa"/>
            <w:vAlign w:val="bottom"/>
          </w:tcPr>
          <w:p w14:paraId="04ED7F33" w14:textId="77777777" w:rsidR="00A5755C" w:rsidRPr="00A01895" w:rsidRDefault="00A5755C" w:rsidP="00A5755C">
            <w:pPr>
              <w:ind w:right="851"/>
              <w:rPr>
                <w:sz w:val="15"/>
                <w:szCs w:val="15"/>
              </w:rPr>
            </w:pPr>
          </w:p>
        </w:tc>
        <w:tc>
          <w:tcPr>
            <w:tcW w:w="1441" w:type="dxa"/>
            <w:tcBorders>
              <w:top w:val="single" w:sz="4" w:space="0" w:color="auto"/>
            </w:tcBorders>
            <w:vAlign w:val="bottom"/>
          </w:tcPr>
          <w:p w14:paraId="263568A6" w14:textId="2E0DDBC8" w:rsidR="00A5755C" w:rsidRPr="00163F03" w:rsidRDefault="00CA03F2" w:rsidP="00A5755C">
            <w:pPr>
              <w:spacing w:line="340" w:lineRule="exact"/>
              <w:ind w:right="74"/>
              <w:jc w:val="right"/>
              <w:rPr>
                <w:sz w:val="15"/>
                <w:szCs w:val="15"/>
              </w:rPr>
            </w:pPr>
            <w:r w:rsidRPr="00163F03">
              <w:rPr>
                <w:sz w:val="15"/>
                <w:szCs w:val="15"/>
              </w:rPr>
              <w:t>2</w:t>
            </w:r>
            <w:r w:rsidR="00284E82" w:rsidRPr="00163F03">
              <w:rPr>
                <w:sz w:val="15"/>
                <w:szCs w:val="15"/>
              </w:rPr>
              <w:t>86</w:t>
            </w:r>
            <w:r w:rsidR="00586E2A" w:rsidRPr="00163F03">
              <w:rPr>
                <w:sz w:val="15"/>
                <w:szCs w:val="15"/>
              </w:rPr>
              <w:t>,</w:t>
            </w:r>
            <w:r w:rsidRPr="00163F03">
              <w:rPr>
                <w:sz w:val="15"/>
                <w:szCs w:val="15"/>
              </w:rPr>
              <w:t>9</w:t>
            </w:r>
            <w:r w:rsidR="00586E2A" w:rsidRPr="00163F03">
              <w:rPr>
                <w:sz w:val="15"/>
                <w:szCs w:val="15"/>
              </w:rPr>
              <w:t>08,000.00</w:t>
            </w:r>
          </w:p>
        </w:tc>
        <w:tc>
          <w:tcPr>
            <w:tcW w:w="112" w:type="dxa"/>
            <w:vAlign w:val="bottom"/>
          </w:tcPr>
          <w:p w14:paraId="69FC66B8" w14:textId="77777777" w:rsidR="00A5755C" w:rsidRPr="00163F03" w:rsidRDefault="00A5755C" w:rsidP="00A5755C">
            <w:pPr>
              <w:spacing w:line="340" w:lineRule="exact"/>
              <w:ind w:right="74"/>
              <w:jc w:val="right"/>
              <w:rPr>
                <w:sz w:val="15"/>
                <w:szCs w:val="15"/>
                <w:u w:val="single"/>
              </w:rPr>
            </w:pPr>
          </w:p>
        </w:tc>
        <w:tc>
          <w:tcPr>
            <w:tcW w:w="1282" w:type="dxa"/>
            <w:tcBorders>
              <w:top w:val="single" w:sz="4" w:space="0" w:color="auto"/>
            </w:tcBorders>
            <w:vAlign w:val="bottom"/>
          </w:tcPr>
          <w:p w14:paraId="12FD8673" w14:textId="7EA0E251" w:rsidR="00A5755C" w:rsidRPr="00163F03" w:rsidRDefault="00FA2460" w:rsidP="00A5755C">
            <w:pPr>
              <w:spacing w:line="340" w:lineRule="exact"/>
              <w:ind w:right="74"/>
              <w:jc w:val="right"/>
              <w:rPr>
                <w:sz w:val="15"/>
                <w:szCs w:val="15"/>
              </w:rPr>
            </w:pPr>
            <w:r w:rsidRPr="00163F03">
              <w:rPr>
                <w:sz w:val="15"/>
                <w:szCs w:val="15"/>
              </w:rPr>
              <w:t>287,408,000.00</w:t>
            </w:r>
          </w:p>
        </w:tc>
        <w:tc>
          <w:tcPr>
            <w:tcW w:w="115" w:type="dxa"/>
            <w:vAlign w:val="bottom"/>
          </w:tcPr>
          <w:p w14:paraId="231BA8F2" w14:textId="77777777" w:rsidR="00A5755C" w:rsidRPr="00163F03" w:rsidRDefault="00A5755C" w:rsidP="00A5755C">
            <w:pPr>
              <w:ind w:right="74"/>
              <w:jc w:val="right"/>
              <w:rPr>
                <w:sz w:val="15"/>
                <w:szCs w:val="15"/>
              </w:rPr>
            </w:pPr>
          </w:p>
        </w:tc>
        <w:tc>
          <w:tcPr>
            <w:tcW w:w="1272" w:type="dxa"/>
            <w:tcBorders>
              <w:top w:val="single" w:sz="4" w:space="0" w:color="auto"/>
            </w:tcBorders>
            <w:vAlign w:val="bottom"/>
          </w:tcPr>
          <w:p w14:paraId="772D041B" w14:textId="5BD36410" w:rsidR="00A5755C" w:rsidRPr="00163F03" w:rsidRDefault="00CA03F2" w:rsidP="00A5755C">
            <w:pPr>
              <w:spacing w:line="340" w:lineRule="exact"/>
              <w:ind w:right="74"/>
              <w:jc w:val="right"/>
              <w:rPr>
                <w:sz w:val="15"/>
                <w:szCs w:val="15"/>
              </w:rPr>
            </w:pPr>
            <w:r w:rsidRPr="00163F03">
              <w:rPr>
                <w:sz w:val="15"/>
                <w:szCs w:val="15"/>
              </w:rPr>
              <w:t>2</w:t>
            </w:r>
            <w:r w:rsidR="00284E82" w:rsidRPr="00163F03">
              <w:rPr>
                <w:sz w:val="15"/>
                <w:szCs w:val="15"/>
              </w:rPr>
              <w:t>86</w:t>
            </w:r>
            <w:r w:rsidR="00586E2A" w:rsidRPr="00163F03">
              <w:rPr>
                <w:sz w:val="15"/>
                <w:szCs w:val="15"/>
              </w:rPr>
              <w:t>,</w:t>
            </w:r>
            <w:r w:rsidRPr="00163F03">
              <w:rPr>
                <w:sz w:val="15"/>
                <w:szCs w:val="15"/>
              </w:rPr>
              <w:t>9</w:t>
            </w:r>
            <w:r w:rsidR="00586E2A" w:rsidRPr="00163F03">
              <w:rPr>
                <w:sz w:val="15"/>
                <w:szCs w:val="15"/>
              </w:rPr>
              <w:t>08,000.00</w:t>
            </w:r>
          </w:p>
        </w:tc>
        <w:tc>
          <w:tcPr>
            <w:tcW w:w="115" w:type="dxa"/>
            <w:vAlign w:val="bottom"/>
          </w:tcPr>
          <w:p w14:paraId="150388DB"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tcBorders>
            <w:vAlign w:val="bottom"/>
          </w:tcPr>
          <w:p w14:paraId="43A5F594" w14:textId="7BFB722C" w:rsidR="00A5755C" w:rsidRPr="00A01895" w:rsidRDefault="00FA2460" w:rsidP="00A5755C">
            <w:pPr>
              <w:spacing w:line="340" w:lineRule="exact"/>
              <w:ind w:right="74"/>
              <w:jc w:val="right"/>
              <w:rPr>
                <w:sz w:val="15"/>
                <w:szCs w:val="15"/>
              </w:rPr>
            </w:pPr>
            <w:r w:rsidRPr="00A01895">
              <w:rPr>
                <w:sz w:val="15"/>
                <w:szCs w:val="15"/>
              </w:rPr>
              <w:t>287,408,000.00</w:t>
            </w:r>
          </w:p>
        </w:tc>
      </w:tr>
      <w:tr w:rsidR="00A5755C" w:rsidRPr="00A01895" w14:paraId="5C5791F8" w14:textId="77777777" w:rsidTr="00376A16">
        <w:trPr>
          <w:trHeight w:hRule="exact" w:val="297"/>
        </w:trPr>
        <w:tc>
          <w:tcPr>
            <w:tcW w:w="3014" w:type="dxa"/>
            <w:vAlign w:val="bottom"/>
          </w:tcPr>
          <w:p w14:paraId="152D757B" w14:textId="77777777" w:rsidR="00A5755C" w:rsidRPr="00A01895" w:rsidRDefault="00A5755C" w:rsidP="00A5755C">
            <w:pPr>
              <w:rPr>
                <w:sz w:val="16"/>
                <w:szCs w:val="16"/>
              </w:rPr>
            </w:pPr>
            <w:r w:rsidRPr="00A01895">
              <w:rPr>
                <w:sz w:val="16"/>
                <w:szCs w:val="16"/>
              </w:rPr>
              <w:t>Less : Allowance for doubtful accounts</w:t>
            </w:r>
          </w:p>
        </w:tc>
        <w:tc>
          <w:tcPr>
            <w:tcW w:w="136" w:type="dxa"/>
            <w:vAlign w:val="bottom"/>
          </w:tcPr>
          <w:p w14:paraId="0C009BE5"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E695A1D" w14:textId="5D23DB3F" w:rsidR="00A5755C" w:rsidRPr="00163F03" w:rsidRDefault="00A5755C" w:rsidP="00A5755C">
            <w:pPr>
              <w:spacing w:line="340" w:lineRule="exact"/>
              <w:ind w:right="74"/>
              <w:jc w:val="right"/>
              <w:rPr>
                <w:sz w:val="15"/>
                <w:szCs w:val="15"/>
              </w:rPr>
            </w:pPr>
            <w:r w:rsidRPr="00163F03">
              <w:rPr>
                <w:sz w:val="15"/>
                <w:szCs w:val="15"/>
              </w:rPr>
              <w:t>(</w:t>
            </w:r>
            <w:r w:rsidR="00586E2A" w:rsidRPr="00163F03">
              <w:rPr>
                <w:sz w:val="15"/>
                <w:szCs w:val="15"/>
              </w:rPr>
              <w:t>43,908,000.00</w:t>
            </w:r>
            <w:r w:rsidRPr="00163F03">
              <w:rPr>
                <w:sz w:val="15"/>
                <w:szCs w:val="15"/>
              </w:rPr>
              <w:t>)</w:t>
            </w:r>
          </w:p>
        </w:tc>
        <w:tc>
          <w:tcPr>
            <w:tcW w:w="112" w:type="dxa"/>
            <w:vAlign w:val="bottom"/>
          </w:tcPr>
          <w:p w14:paraId="7AB2CDAB" w14:textId="77777777" w:rsidR="00A5755C" w:rsidRPr="00163F03"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38890FBC" w14:textId="7476CD64" w:rsidR="00A5755C" w:rsidRPr="00163F03" w:rsidRDefault="00A5755C" w:rsidP="00A5755C">
            <w:pPr>
              <w:spacing w:line="340" w:lineRule="exact"/>
              <w:ind w:right="74"/>
              <w:jc w:val="right"/>
              <w:rPr>
                <w:sz w:val="15"/>
                <w:szCs w:val="15"/>
              </w:rPr>
            </w:pPr>
            <w:r w:rsidRPr="00163F03">
              <w:rPr>
                <w:sz w:val="15"/>
                <w:szCs w:val="15"/>
              </w:rPr>
              <w:t>(</w:t>
            </w:r>
            <w:r w:rsidR="00A866A2" w:rsidRPr="00163F03">
              <w:rPr>
                <w:sz w:val="15"/>
                <w:szCs w:val="15"/>
              </w:rPr>
              <w:t>19</w:t>
            </w:r>
            <w:r w:rsidRPr="00163F03">
              <w:rPr>
                <w:sz w:val="15"/>
                <w:szCs w:val="15"/>
              </w:rPr>
              <w:t>,908,000.00)</w:t>
            </w:r>
          </w:p>
        </w:tc>
        <w:tc>
          <w:tcPr>
            <w:tcW w:w="115" w:type="dxa"/>
            <w:vAlign w:val="bottom"/>
          </w:tcPr>
          <w:p w14:paraId="7D2D6773" w14:textId="77777777" w:rsidR="00A5755C" w:rsidRPr="00163F03" w:rsidRDefault="00A5755C" w:rsidP="00A5755C">
            <w:pPr>
              <w:ind w:right="74"/>
              <w:jc w:val="right"/>
              <w:rPr>
                <w:sz w:val="15"/>
                <w:szCs w:val="15"/>
              </w:rPr>
            </w:pPr>
          </w:p>
        </w:tc>
        <w:tc>
          <w:tcPr>
            <w:tcW w:w="1272" w:type="dxa"/>
            <w:tcBorders>
              <w:bottom w:val="single" w:sz="4" w:space="0" w:color="auto"/>
            </w:tcBorders>
            <w:vAlign w:val="bottom"/>
          </w:tcPr>
          <w:p w14:paraId="51E6A3E8" w14:textId="747D9429" w:rsidR="00A5755C" w:rsidRPr="00163F03" w:rsidRDefault="00A5755C" w:rsidP="00A5755C">
            <w:pPr>
              <w:spacing w:line="340" w:lineRule="exact"/>
              <w:ind w:right="74"/>
              <w:jc w:val="right"/>
              <w:rPr>
                <w:sz w:val="15"/>
                <w:szCs w:val="15"/>
              </w:rPr>
            </w:pPr>
            <w:r w:rsidRPr="00163F03">
              <w:rPr>
                <w:sz w:val="15"/>
                <w:szCs w:val="15"/>
              </w:rPr>
              <w:t>(</w:t>
            </w:r>
            <w:r w:rsidR="00586E2A" w:rsidRPr="00163F03">
              <w:rPr>
                <w:sz w:val="15"/>
                <w:szCs w:val="15"/>
              </w:rPr>
              <w:t>43,908,000</w:t>
            </w:r>
            <w:r w:rsidRPr="00163F03">
              <w:rPr>
                <w:sz w:val="15"/>
                <w:szCs w:val="15"/>
              </w:rPr>
              <w:t>.00)</w:t>
            </w:r>
          </w:p>
        </w:tc>
        <w:tc>
          <w:tcPr>
            <w:tcW w:w="115" w:type="dxa"/>
            <w:vAlign w:val="bottom"/>
          </w:tcPr>
          <w:p w14:paraId="182AE24F"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4038C12C" w14:textId="652C9B35" w:rsidR="00A5755C" w:rsidRPr="00A01895" w:rsidRDefault="00A5755C" w:rsidP="00A5755C">
            <w:pPr>
              <w:spacing w:line="340" w:lineRule="exact"/>
              <w:ind w:right="74"/>
              <w:jc w:val="right"/>
              <w:rPr>
                <w:sz w:val="15"/>
                <w:szCs w:val="15"/>
              </w:rPr>
            </w:pPr>
            <w:r w:rsidRPr="00A01895">
              <w:rPr>
                <w:sz w:val="15"/>
                <w:szCs w:val="15"/>
              </w:rPr>
              <w:t>(</w:t>
            </w:r>
            <w:r w:rsidR="00A866A2" w:rsidRPr="00A01895">
              <w:rPr>
                <w:sz w:val="15"/>
                <w:szCs w:val="15"/>
              </w:rPr>
              <w:t>19</w:t>
            </w:r>
            <w:r w:rsidRPr="00A01895">
              <w:rPr>
                <w:sz w:val="15"/>
                <w:szCs w:val="15"/>
              </w:rPr>
              <w:t>,908,000.00)</w:t>
            </w:r>
          </w:p>
        </w:tc>
      </w:tr>
      <w:tr w:rsidR="00A5755C" w:rsidRPr="00A01895" w14:paraId="69D6A282" w14:textId="77777777" w:rsidTr="00917909">
        <w:trPr>
          <w:trHeight w:hRule="exact" w:val="401"/>
        </w:trPr>
        <w:tc>
          <w:tcPr>
            <w:tcW w:w="3014" w:type="dxa"/>
            <w:vAlign w:val="bottom"/>
          </w:tcPr>
          <w:p w14:paraId="2687C0E5" w14:textId="77777777" w:rsidR="00A5755C" w:rsidRPr="00A01895" w:rsidRDefault="00A5755C" w:rsidP="00A5755C">
            <w:pPr>
              <w:rPr>
                <w:sz w:val="15"/>
                <w:szCs w:val="15"/>
              </w:rPr>
            </w:pPr>
            <w:r w:rsidRPr="00A01895">
              <w:rPr>
                <w:sz w:val="15"/>
                <w:szCs w:val="15"/>
              </w:rPr>
              <w:t xml:space="preserve">Total loans to others person and company </w:t>
            </w:r>
          </w:p>
        </w:tc>
        <w:tc>
          <w:tcPr>
            <w:tcW w:w="136" w:type="dxa"/>
            <w:vAlign w:val="bottom"/>
          </w:tcPr>
          <w:p w14:paraId="40FFD6F3" w14:textId="77777777" w:rsidR="00A5755C" w:rsidRPr="00A01895" w:rsidRDefault="00A5755C" w:rsidP="00A5755C">
            <w:pPr>
              <w:ind w:right="851"/>
              <w:rPr>
                <w:sz w:val="15"/>
                <w:szCs w:val="15"/>
              </w:rPr>
            </w:pPr>
          </w:p>
        </w:tc>
        <w:tc>
          <w:tcPr>
            <w:tcW w:w="1441" w:type="dxa"/>
            <w:tcBorders>
              <w:top w:val="single" w:sz="4" w:space="0" w:color="auto"/>
              <w:bottom w:val="double" w:sz="4" w:space="0" w:color="auto"/>
            </w:tcBorders>
            <w:vAlign w:val="bottom"/>
          </w:tcPr>
          <w:p w14:paraId="31E6063D" w14:textId="263B4934" w:rsidR="00A5755C" w:rsidRPr="00163F03" w:rsidRDefault="00586E2A" w:rsidP="00A5755C">
            <w:pPr>
              <w:spacing w:line="340" w:lineRule="exact"/>
              <w:ind w:right="74"/>
              <w:jc w:val="right"/>
              <w:rPr>
                <w:sz w:val="15"/>
                <w:szCs w:val="15"/>
              </w:rPr>
            </w:pPr>
            <w:r w:rsidRPr="00163F03">
              <w:rPr>
                <w:sz w:val="15"/>
                <w:szCs w:val="15"/>
              </w:rPr>
              <w:t>2</w:t>
            </w:r>
            <w:r w:rsidR="00284E82" w:rsidRPr="00163F03">
              <w:rPr>
                <w:sz w:val="15"/>
                <w:szCs w:val="15"/>
              </w:rPr>
              <w:t>43</w:t>
            </w:r>
            <w:r w:rsidRPr="00163F03">
              <w:rPr>
                <w:sz w:val="15"/>
                <w:szCs w:val="15"/>
              </w:rPr>
              <w:t>,</w:t>
            </w:r>
            <w:r w:rsidR="00CA03F2" w:rsidRPr="00163F03">
              <w:rPr>
                <w:sz w:val="15"/>
                <w:szCs w:val="15"/>
              </w:rPr>
              <w:t>0</w:t>
            </w:r>
            <w:r w:rsidRPr="00163F03">
              <w:rPr>
                <w:sz w:val="15"/>
                <w:szCs w:val="15"/>
              </w:rPr>
              <w:t>00,000.00</w:t>
            </w:r>
          </w:p>
        </w:tc>
        <w:tc>
          <w:tcPr>
            <w:tcW w:w="112" w:type="dxa"/>
            <w:vAlign w:val="bottom"/>
          </w:tcPr>
          <w:p w14:paraId="608A2375" w14:textId="77777777" w:rsidR="00A5755C" w:rsidRPr="00163F03" w:rsidRDefault="00A5755C" w:rsidP="00A5755C">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E7F1C6B" w14:textId="650B2261" w:rsidR="00A5755C" w:rsidRPr="00163F03" w:rsidRDefault="00FA2460" w:rsidP="00A5755C">
            <w:pPr>
              <w:spacing w:line="340" w:lineRule="exact"/>
              <w:ind w:right="74"/>
              <w:jc w:val="right"/>
              <w:rPr>
                <w:sz w:val="15"/>
                <w:szCs w:val="15"/>
              </w:rPr>
            </w:pPr>
            <w:r w:rsidRPr="00163F03">
              <w:rPr>
                <w:sz w:val="15"/>
                <w:szCs w:val="15"/>
              </w:rPr>
              <w:t>267,500,000.00</w:t>
            </w:r>
          </w:p>
        </w:tc>
        <w:tc>
          <w:tcPr>
            <w:tcW w:w="115" w:type="dxa"/>
            <w:vAlign w:val="bottom"/>
          </w:tcPr>
          <w:p w14:paraId="5D71F156" w14:textId="77777777" w:rsidR="00A5755C" w:rsidRPr="00163F03" w:rsidRDefault="00A5755C" w:rsidP="00A5755C">
            <w:pPr>
              <w:ind w:right="74"/>
              <w:jc w:val="right"/>
              <w:rPr>
                <w:sz w:val="15"/>
                <w:szCs w:val="15"/>
              </w:rPr>
            </w:pPr>
          </w:p>
        </w:tc>
        <w:tc>
          <w:tcPr>
            <w:tcW w:w="1272" w:type="dxa"/>
            <w:tcBorders>
              <w:top w:val="single" w:sz="4" w:space="0" w:color="auto"/>
              <w:bottom w:val="double" w:sz="4" w:space="0" w:color="auto"/>
            </w:tcBorders>
            <w:vAlign w:val="bottom"/>
          </w:tcPr>
          <w:p w14:paraId="7744607B" w14:textId="0BF934C3" w:rsidR="00A5755C" w:rsidRPr="00163F03" w:rsidRDefault="00586E2A" w:rsidP="00A5755C">
            <w:pPr>
              <w:spacing w:line="340" w:lineRule="exact"/>
              <w:ind w:right="74"/>
              <w:jc w:val="right"/>
              <w:rPr>
                <w:sz w:val="15"/>
                <w:szCs w:val="15"/>
              </w:rPr>
            </w:pPr>
            <w:r w:rsidRPr="00163F03">
              <w:rPr>
                <w:sz w:val="15"/>
                <w:szCs w:val="15"/>
              </w:rPr>
              <w:t>2</w:t>
            </w:r>
            <w:r w:rsidR="00284E82" w:rsidRPr="00163F03">
              <w:rPr>
                <w:sz w:val="15"/>
                <w:szCs w:val="15"/>
              </w:rPr>
              <w:t>43</w:t>
            </w:r>
            <w:r w:rsidRPr="00163F03">
              <w:rPr>
                <w:sz w:val="15"/>
                <w:szCs w:val="15"/>
              </w:rPr>
              <w:t>,</w:t>
            </w:r>
            <w:r w:rsidR="00CA03F2" w:rsidRPr="00163F03">
              <w:rPr>
                <w:sz w:val="15"/>
                <w:szCs w:val="15"/>
              </w:rPr>
              <w:t>0</w:t>
            </w:r>
            <w:r w:rsidRPr="00163F03">
              <w:rPr>
                <w:sz w:val="15"/>
                <w:szCs w:val="15"/>
              </w:rPr>
              <w:t>00,000.00</w:t>
            </w:r>
          </w:p>
        </w:tc>
        <w:tc>
          <w:tcPr>
            <w:tcW w:w="115" w:type="dxa"/>
            <w:vAlign w:val="bottom"/>
          </w:tcPr>
          <w:p w14:paraId="153652A3"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00CE5BE" w14:textId="0D49A1AC" w:rsidR="00A5755C" w:rsidRPr="00A01895" w:rsidRDefault="00FA2460" w:rsidP="00A5755C">
            <w:pPr>
              <w:spacing w:line="340" w:lineRule="exact"/>
              <w:ind w:right="74"/>
              <w:jc w:val="right"/>
              <w:rPr>
                <w:sz w:val="15"/>
                <w:szCs w:val="15"/>
              </w:rPr>
            </w:pPr>
            <w:r w:rsidRPr="00A01895">
              <w:rPr>
                <w:sz w:val="15"/>
                <w:szCs w:val="15"/>
              </w:rPr>
              <w:t>267,500,000.00</w:t>
            </w:r>
          </w:p>
        </w:tc>
      </w:tr>
    </w:tbl>
    <w:p w14:paraId="76384304" w14:textId="77777777" w:rsidR="00342BD9" w:rsidRPr="00A01895" w:rsidRDefault="00342BD9" w:rsidP="00A5755C">
      <w:pPr>
        <w:spacing w:before="240" w:after="120"/>
        <w:ind w:left="864" w:hanging="432"/>
        <w:rPr>
          <w:sz w:val="17"/>
          <w:szCs w:val="17"/>
        </w:rPr>
      </w:pPr>
    </w:p>
    <w:p w14:paraId="6A25320F" w14:textId="482442AB" w:rsidR="00A5755C" w:rsidRPr="00A01895" w:rsidRDefault="00A5755C" w:rsidP="00A5755C">
      <w:pPr>
        <w:spacing w:before="240" w:after="120"/>
        <w:ind w:left="864" w:hanging="432"/>
        <w:rPr>
          <w:sz w:val="17"/>
          <w:szCs w:val="17"/>
        </w:rPr>
      </w:pPr>
      <w:r w:rsidRPr="00A01895">
        <w:rPr>
          <w:sz w:val="17"/>
          <w:szCs w:val="17"/>
        </w:rPr>
        <w:t xml:space="preserve">The transactions of loans to others person and company during the </w:t>
      </w:r>
      <w:r w:rsidR="007B6E6F" w:rsidRPr="00A01895">
        <w:rPr>
          <w:sz w:val="17"/>
          <w:szCs w:val="17"/>
        </w:rPr>
        <w:t>period</w:t>
      </w:r>
      <w:r w:rsidRPr="00A01895">
        <w:rPr>
          <w:sz w:val="17"/>
          <w:szCs w:val="17"/>
        </w:rPr>
        <w:t xml:space="preserve"> ended </w:t>
      </w:r>
      <w:r w:rsidR="007B6E6F">
        <w:rPr>
          <w:sz w:val="17"/>
          <w:szCs w:val="17"/>
        </w:rPr>
        <w:t>September</w:t>
      </w:r>
      <w:r w:rsidR="00CA03F2">
        <w:rPr>
          <w:sz w:val="17"/>
          <w:szCs w:val="17"/>
        </w:rPr>
        <w:t xml:space="preserve"> 30</w:t>
      </w:r>
      <w:r w:rsidRPr="00A01895">
        <w:rPr>
          <w:sz w:val="17"/>
          <w:szCs w:val="17"/>
        </w:rPr>
        <w:t>, 202</w:t>
      </w:r>
      <w:r w:rsidR="00FA2460" w:rsidRPr="00A01895">
        <w:rPr>
          <w:sz w:val="17"/>
          <w:szCs w:val="17"/>
        </w:rPr>
        <w:t>1</w:t>
      </w:r>
      <w:r w:rsidRPr="00A01895">
        <w:rPr>
          <w:sz w:val="17"/>
          <w:szCs w:val="17"/>
        </w:rPr>
        <w:t>, are as follow;</w:t>
      </w:r>
    </w:p>
    <w:tbl>
      <w:tblPr>
        <w:tblW w:w="9303"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137"/>
        <w:gridCol w:w="73"/>
        <w:gridCol w:w="137"/>
        <w:gridCol w:w="790"/>
        <w:gridCol w:w="210"/>
      </w:tblGrid>
      <w:tr w:rsidR="00A5755C" w:rsidRPr="00A01895" w14:paraId="7AC57715" w14:textId="77777777" w:rsidTr="002D5576">
        <w:trPr>
          <w:trHeight w:hRule="exact" w:val="297"/>
        </w:trPr>
        <w:tc>
          <w:tcPr>
            <w:tcW w:w="2799" w:type="dxa"/>
            <w:vAlign w:val="bottom"/>
          </w:tcPr>
          <w:p w14:paraId="2FFE6BAD"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E7599D9" w14:textId="77777777" w:rsidR="00A5755C" w:rsidRPr="00A01895" w:rsidRDefault="00A5755C" w:rsidP="0036479A">
            <w:pPr>
              <w:ind w:right="851"/>
              <w:jc w:val="both"/>
              <w:rPr>
                <w:sz w:val="15"/>
                <w:szCs w:val="15"/>
              </w:rPr>
            </w:pPr>
          </w:p>
        </w:tc>
        <w:tc>
          <w:tcPr>
            <w:tcW w:w="5252" w:type="dxa"/>
            <w:gridSpan w:val="11"/>
            <w:tcBorders>
              <w:bottom w:val="single" w:sz="4" w:space="0" w:color="auto"/>
            </w:tcBorders>
            <w:vAlign w:val="bottom"/>
          </w:tcPr>
          <w:p w14:paraId="109BF70C" w14:textId="77777777" w:rsidR="00A5755C" w:rsidRPr="00A01895" w:rsidRDefault="00A5755C" w:rsidP="0036479A">
            <w:pPr>
              <w:ind w:left="72" w:right="92"/>
              <w:jc w:val="center"/>
              <w:rPr>
                <w:sz w:val="15"/>
                <w:szCs w:val="15"/>
              </w:rPr>
            </w:pPr>
            <w:r w:rsidRPr="00A01895">
              <w:rPr>
                <w:sz w:val="15"/>
                <w:szCs w:val="15"/>
              </w:rPr>
              <w:t>BAHT</w:t>
            </w:r>
          </w:p>
        </w:tc>
        <w:tc>
          <w:tcPr>
            <w:tcW w:w="137" w:type="dxa"/>
            <w:vAlign w:val="bottom"/>
          </w:tcPr>
          <w:p w14:paraId="4A613956" w14:textId="77777777" w:rsidR="00A5755C" w:rsidRPr="00A01895" w:rsidRDefault="00A5755C" w:rsidP="0036479A">
            <w:pPr>
              <w:ind w:left="-108" w:right="92"/>
              <w:jc w:val="center"/>
              <w:rPr>
                <w:sz w:val="15"/>
                <w:szCs w:val="15"/>
              </w:rPr>
            </w:pPr>
          </w:p>
        </w:tc>
        <w:tc>
          <w:tcPr>
            <w:tcW w:w="1000" w:type="dxa"/>
            <w:gridSpan w:val="2"/>
            <w:vAlign w:val="bottom"/>
          </w:tcPr>
          <w:p w14:paraId="0EE17801" w14:textId="77777777" w:rsidR="00A5755C" w:rsidRPr="00A01895" w:rsidRDefault="00A5755C" w:rsidP="0036479A">
            <w:pPr>
              <w:jc w:val="center"/>
            </w:pPr>
            <w:r w:rsidRPr="00A01895">
              <w:t>POLICY</w:t>
            </w:r>
          </w:p>
        </w:tc>
      </w:tr>
      <w:tr w:rsidR="00A5755C" w:rsidRPr="00A01895" w14:paraId="35F9610E" w14:textId="77777777" w:rsidTr="00EA17EC">
        <w:trPr>
          <w:trHeight w:hRule="exact" w:val="268"/>
        </w:trPr>
        <w:tc>
          <w:tcPr>
            <w:tcW w:w="2799" w:type="dxa"/>
            <w:vAlign w:val="bottom"/>
          </w:tcPr>
          <w:p w14:paraId="04764DBA"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9909E07" w14:textId="77777777" w:rsidR="00A5755C" w:rsidRPr="00A01895" w:rsidRDefault="00A5755C" w:rsidP="0036479A">
            <w:pPr>
              <w:ind w:right="851"/>
              <w:jc w:val="both"/>
              <w:rPr>
                <w:sz w:val="15"/>
                <w:szCs w:val="15"/>
              </w:rPr>
            </w:pPr>
          </w:p>
        </w:tc>
        <w:tc>
          <w:tcPr>
            <w:tcW w:w="5252" w:type="dxa"/>
            <w:gridSpan w:val="11"/>
            <w:tcBorders>
              <w:top w:val="single" w:sz="4" w:space="0" w:color="auto"/>
              <w:bottom w:val="single" w:sz="4" w:space="0" w:color="auto"/>
            </w:tcBorders>
            <w:vAlign w:val="bottom"/>
          </w:tcPr>
          <w:p w14:paraId="4C0B5AFE" w14:textId="77777777" w:rsidR="00A5755C" w:rsidRPr="00A01895" w:rsidRDefault="00A5755C" w:rsidP="0036479A">
            <w:pPr>
              <w:ind w:left="72" w:right="92"/>
              <w:jc w:val="center"/>
              <w:rPr>
                <w:sz w:val="15"/>
                <w:szCs w:val="15"/>
              </w:rPr>
            </w:pPr>
            <w:r w:rsidRPr="00A01895">
              <w:rPr>
                <w:sz w:val="15"/>
                <w:szCs w:val="15"/>
              </w:rPr>
              <w:t xml:space="preserve">Consolidated Financial Statement / Separate Financial Statement </w:t>
            </w:r>
          </w:p>
        </w:tc>
        <w:tc>
          <w:tcPr>
            <w:tcW w:w="137" w:type="dxa"/>
            <w:vAlign w:val="bottom"/>
          </w:tcPr>
          <w:p w14:paraId="6AAEA40D" w14:textId="77777777" w:rsidR="00A5755C" w:rsidRPr="00A01895" w:rsidRDefault="00A5755C" w:rsidP="0036479A">
            <w:pPr>
              <w:ind w:left="-108" w:right="92"/>
              <w:rPr>
                <w:sz w:val="15"/>
                <w:szCs w:val="15"/>
              </w:rPr>
            </w:pPr>
          </w:p>
        </w:tc>
        <w:tc>
          <w:tcPr>
            <w:tcW w:w="1000" w:type="dxa"/>
            <w:gridSpan w:val="2"/>
            <w:vAlign w:val="bottom"/>
          </w:tcPr>
          <w:p w14:paraId="48D88880" w14:textId="77777777" w:rsidR="00A5755C" w:rsidRPr="00A01895" w:rsidRDefault="00A5755C" w:rsidP="0036479A">
            <w:pPr>
              <w:ind w:right="-46"/>
              <w:jc w:val="center"/>
            </w:pPr>
            <w:r w:rsidRPr="00A01895">
              <w:t>ON LENDING</w:t>
            </w:r>
          </w:p>
        </w:tc>
      </w:tr>
      <w:tr w:rsidR="00A5755C" w:rsidRPr="00A01895" w14:paraId="303F6C4B" w14:textId="77777777" w:rsidTr="00EA17EC">
        <w:trPr>
          <w:gridAfter w:val="1"/>
          <w:wAfter w:w="210" w:type="dxa"/>
          <w:trHeight w:hRule="exact" w:val="259"/>
        </w:trPr>
        <w:tc>
          <w:tcPr>
            <w:tcW w:w="2799" w:type="dxa"/>
            <w:vAlign w:val="bottom"/>
          </w:tcPr>
          <w:p w14:paraId="3B0D25A9" w14:textId="77777777" w:rsidR="00A5755C" w:rsidRPr="00A01895" w:rsidRDefault="00A5755C" w:rsidP="00A5755C">
            <w:pPr>
              <w:pStyle w:val="Heading3"/>
              <w:jc w:val="left"/>
              <w:rPr>
                <w:rFonts w:ascii="Times New Roman" w:hAnsi="Times New Roman"/>
                <w:b/>
                <w:bCs/>
                <w:sz w:val="15"/>
                <w:szCs w:val="15"/>
              </w:rPr>
            </w:pPr>
          </w:p>
        </w:tc>
        <w:tc>
          <w:tcPr>
            <w:tcW w:w="115" w:type="dxa"/>
            <w:vAlign w:val="bottom"/>
          </w:tcPr>
          <w:p w14:paraId="026A9A7E" w14:textId="77777777" w:rsidR="00A5755C" w:rsidRPr="00A01895" w:rsidRDefault="00A5755C" w:rsidP="00A5755C">
            <w:pPr>
              <w:ind w:right="851"/>
              <w:jc w:val="both"/>
              <w:rPr>
                <w:sz w:val="15"/>
                <w:szCs w:val="15"/>
              </w:rPr>
            </w:pPr>
          </w:p>
        </w:tc>
        <w:tc>
          <w:tcPr>
            <w:tcW w:w="1251" w:type="dxa"/>
            <w:gridSpan w:val="2"/>
            <w:tcBorders>
              <w:top w:val="single" w:sz="4" w:space="0" w:color="auto"/>
              <w:bottom w:val="single" w:sz="4" w:space="0" w:color="auto"/>
            </w:tcBorders>
            <w:vAlign w:val="bottom"/>
          </w:tcPr>
          <w:p w14:paraId="4EB57BEF" w14:textId="6CCCB93D" w:rsidR="00A5755C" w:rsidRPr="00A01895" w:rsidRDefault="00A5755C" w:rsidP="004C1633">
            <w:pPr>
              <w:ind w:left="-85"/>
              <w:jc w:val="right"/>
              <w:rPr>
                <w:b/>
                <w:bCs/>
                <w:sz w:val="15"/>
                <w:szCs w:val="15"/>
              </w:rPr>
            </w:pPr>
            <w:r w:rsidRPr="00A01895">
              <w:rPr>
                <w:sz w:val="15"/>
                <w:szCs w:val="15"/>
              </w:rPr>
              <w:t>December 31, 20</w:t>
            </w:r>
            <w:r w:rsidR="00FA2460" w:rsidRPr="00A01895">
              <w:rPr>
                <w:sz w:val="15"/>
                <w:szCs w:val="15"/>
              </w:rPr>
              <w:t>20</w:t>
            </w:r>
          </w:p>
        </w:tc>
        <w:tc>
          <w:tcPr>
            <w:tcW w:w="137" w:type="dxa"/>
            <w:gridSpan w:val="2"/>
            <w:tcBorders>
              <w:top w:val="single" w:sz="4" w:space="0" w:color="auto"/>
            </w:tcBorders>
          </w:tcPr>
          <w:p w14:paraId="23606774" w14:textId="77777777" w:rsidR="00A5755C" w:rsidRPr="00A01895" w:rsidRDefault="00A5755C" w:rsidP="00A5755C">
            <w:pPr>
              <w:ind w:left="72" w:right="51"/>
              <w:jc w:val="center"/>
              <w:rPr>
                <w:sz w:val="15"/>
                <w:szCs w:val="15"/>
              </w:rPr>
            </w:pPr>
          </w:p>
        </w:tc>
        <w:tc>
          <w:tcPr>
            <w:tcW w:w="1036" w:type="dxa"/>
            <w:tcBorders>
              <w:top w:val="single" w:sz="4" w:space="0" w:color="auto"/>
              <w:bottom w:val="single" w:sz="4" w:space="0" w:color="auto"/>
            </w:tcBorders>
            <w:vAlign w:val="bottom"/>
          </w:tcPr>
          <w:p w14:paraId="446D9FA3" w14:textId="77777777" w:rsidR="00A5755C" w:rsidRPr="00A01895" w:rsidRDefault="00A5755C" w:rsidP="00A5755C">
            <w:pPr>
              <w:ind w:left="72" w:right="51"/>
              <w:jc w:val="center"/>
              <w:rPr>
                <w:sz w:val="15"/>
                <w:szCs w:val="15"/>
              </w:rPr>
            </w:pPr>
            <w:r w:rsidRPr="00A01895">
              <w:rPr>
                <w:sz w:val="15"/>
                <w:szCs w:val="15"/>
              </w:rPr>
              <w:t>Increase</w:t>
            </w:r>
          </w:p>
        </w:tc>
        <w:tc>
          <w:tcPr>
            <w:tcW w:w="173" w:type="dxa"/>
            <w:tcBorders>
              <w:top w:val="single" w:sz="4" w:space="0" w:color="auto"/>
            </w:tcBorders>
            <w:vAlign w:val="bottom"/>
          </w:tcPr>
          <w:p w14:paraId="3C920988" w14:textId="77777777" w:rsidR="00A5755C" w:rsidRPr="00A01895" w:rsidRDefault="00A5755C" w:rsidP="00A5755C">
            <w:pPr>
              <w:ind w:left="72" w:right="72"/>
              <w:jc w:val="center"/>
              <w:rPr>
                <w:sz w:val="15"/>
                <w:szCs w:val="15"/>
              </w:rPr>
            </w:pPr>
          </w:p>
        </w:tc>
        <w:tc>
          <w:tcPr>
            <w:tcW w:w="1078" w:type="dxa"/>
            <w:tcBorders>
              <w:top w:val="single" w:sz="4" w:space="0" w:color="auto"/>
              <w:bottom w:val="single" w:sz="4" w:space="0" w:color="auto"/>
            </w:tcBorders>
            <w:vAlign w:val="bottom"/>
          </w:tcPr>
          <w:p w14:paraId="49846DAA" w14:textId="77777777" w:rsidR="00A5755C" w:rsidRPr="00A01895" w:rsidRDefault="00A5755C" w:rsidP="00A5755C">
            <w:pPr>
              <w:ind w:left="-4" w:right="-50"/>
              <w:jc w:val="center"/>
              <w:rPr>
                <w:sz w:val="15"/>
                <w:szCs w:val="15"/>
              </w:rPr>
            </w:pPr>
            <w:r w:rsidRPr="00A01895">
              <w:rPr>
                <w:sz w:val="15"/>
                <w:szCs w:val="15"/>
              </w:rPr>
              <w:t>Decrease</w:t>
            </w:r>
          </w:p>
        </w:tc>
        <w:tc>
          <w:tcPr>
            <w:tcW w:w="136" w:type="dxa"/>
            <w:tcBorders>
              <w:top w:val="single" w:sz="4" w:space="0" w:color="auto"/>
            </w:tcBorders>
            <w:vAlign w:val="bottom"/>
          </w:tcPr>
          <w:p w14:paraId="786FE2A1" w14:textId="77777777" w:rsidR="00A5755C" w:rsidRPr="00A01895" w:rsidRDefault="00A5755C" w:rsidP="00A5755C">
            <w:pPr>
              <w:ind w:right="851"/>
              <w:jc w:val="center"/>
              <w:rPr>
                <w:sz w:val="15"/>
                <w:szCs w:val="15"/>
              </w:rPr>
            </w:pPr>
          </w:p>
        </w:tc>
        <w:tc>
          <w:tcPr>
            <w:tcW w:w="1231" w:type="dxa"/>
            <w:tcBorders>
              <w:top w:val="single" w:sz="4" w:space="0" w:color="auto"/>
              <w:bottom w:val="single" w:sz="4" w:space="0" w:color="auto"/>
            </w:tcBorders>
            <w:vAlign w:val="bottom"/>
          </w:tcPr>
          <w:p w14:paraId="77562C73" w14:textId="5DC4AA49" w:rsidR="00A5755C" w:rsidRPr="00A01895" w:rsidRDefault="007B6E6F" w:rsidP="007B6E6F">
            <w:pPr>
              <w:ind w:left="-85" w:right="-53"/>
              <w:jc w:val="right"/>
              <w:rPr>
                <w:b/>
                <w:bCs/>
                <w:sz w:val="15"/>
                <w:szCs w:val="15"/>
              </w:rPr>
            </w:pPr>
            <w:r>
              <w:rPr>
                <w:sz w:val="15"/>
                <w:szCs w:val="15"/>
              </w:rPr>
              <w:t>September</w:t>
            </w:r>
            <w:r w:rsidR="00CA03F2">
              <w:rPr>
                <w:sz w:val="15"/>
                <w:szCs w:val="15"/>
              </w:rPr>
              <w:t xml:space="preserve"> 30</w:t>
            </w:r>
            <w:r w:rsidR="00A5755C" w:rsidRPr="00A01895">
              <w:rPr>
                <w:sz w:val="15"/>
                <w:szCs w:val="15"/>
              </w:rPr>
              <w:t>, 202</w:t>
            </w:r>
            <w:r w:rsidR="00FA2460" w:rsidRPr="00A01895">
              <w:rPr>
                <w:sz w:val="15"/>
                <w:szCs w:val="15"/>
              </w:rPr>
              <w:t>1</w:t>
            </w:r>
          </w:p>
        </w:tc>
        <w:tc>
          <w:tcPr>
            <w:tcW w:w="137" w:type="dxa"/>
            <w:vAlign w:val="bottom"/>
          </w:tcPr>
          <w:p w14:paraId="3FF4429F" w14:textId="77777777" w:rsidR="00A5755C" w:rsidRPr="00A01895" w:rsidRDefault="00A5755C" w:rsidP="00A5755C">
            <w:pPr>
              <w:ind w:right="851"/>
              <w:jc w:val="right"/>
              <w:rPr>
                <w:sz w:val="15"/>
                <w:szCs w:val="15"/>
              </w:rPr>
            </w:pPr>
          </w:p>
        </w:tc>
        <w:tc>
          <w:tcPr>
            <w:tcW w:w="1000" w:type="dxa"/>
            <w:gridSpan w:val="3"/>
            <w:tcBorders>
              <w:bottom w:val="single" w:sz="4" w:space="0" w:color="auto"/>
            </w:tcBorders>
            <w:vAlign w:val="bottom"/>
          </w:tcPr>
          <w:p w14:paraId="18AC9792" w14:textId="77777777" w:rsidR="00A5755C" w:rsidRPr="00A01895" w:rsidRDefault="00A5755C" w:rsidP="00A5755C">
            <w:pPr>
              <w:jc w:val="center"/>
            </w:pPr>
            <w:r w:rsidRPr="00A01895">
              <w:t>COST</w:t>
            </w:r>
          </w:p>
        </w:tc>
      </w:tr>
      <w:tr w:rsidR="00A5755C" w:rsidRPr="00A01895" w14:paraId="6A9007E0" w14:textId="77777777" w:rsidTr="00EA17EC">
        <w:trPr>
          <w:gridAfter w:val="1"/>
          <w:wAfter w:w="210" w:type="dxa"/>
          <w:trHeight w:hRule="exact" w:val="259"/>
        </w:trPr>
        <w:tc>
          <w:tcPr>
            <w:tcW w:w="2799" w:type="dxa"/>
            <w:vAlign w:val="bottom"/>
          </w:tcPr>
          <w:p w14:paraId="0C2A5231" w14:textId="77777777" w:rsidR="00A5755C" w:rsidRPr="00A01895" w:rsidRDefault="00A5755C" w:rsidP="00A5755C">
            <w:pPr>
              <w:ind w:right="96"/>
              <w:rPr>
                <w:sz w:val="15"/>
                <w:szCs w:val="15"/>
              </w:rPr>
            </w:pPr>
            <w:r w:rsidRPr="00A01895">
              <w:rPr>
                <w:sz w:val="15"/>
                <w:szCs w:val="15"/>
              </w:rPr>
              <w:t>Other persons non-related</w:t>
            </w:r>
          </w:p>
        </w:tc>
        <w:tc>
          <w:tcPr>
            <w:tcW w:w="115" w:type="dxa"/>
            <w:vAlign w:val="bottom"/>
          </w:tcPr>
          <w:p w14:paraId="4E9FC637" w14:textId="77777777" w:rsidR="00A5755C" w:rsidRPr="00A01895" w:rsidRDefault="00A5755C" w:rsidP="00A5755C">
            <w:pPr>
              <w:ind w:right="851"/>
              <w:jc w:val="both"/>
              <w:rPr>
                <w:sz w:val="15"/>
                <w:szCs w:val="15"/>
              </w:rPr>
            </w:pPr>
          </w:p>
        </w:tc>
        <w:tc>
          <w:tcPr>
            <w:tcW w:w="1166" w:type="dxa"/>
            <w:vAlign w:val="bottom"/>
          </w:tcPr>
          <w:p w14:paraId="62841075" w14:textId="12B36365" w:rsidR="00A5755C" w:rsidRPr="00A01895" w:rsidRDefault="00A5755C" w:rsidP="00A5755C">
            <w:pPr>
              <w:tabs>
                <w:tab w:val="center" w:pos="1183"/>
              </w:tabs>
              <w:ind w:right="51"/>
              <w:jc w:val="right"/>
              <w:rPr>
                <w:sz w:val="15"/>
                <w:szCs w:val="15"/>
              </w:rPr>
            </w:pPr>
            <w:r w:rsidRPr="00A01895">
              <w:rPr>
                <w:sz w:val="15"/>
                <w:szCs w:val="15"/>
              </w:rPr>
              <w:t>4</w:t>
            </w:r>
            <w:r w:rsidR="00FA2460" w:rsidRPr="00A01895">
              <w:rPr>
                <w:sz w:val="15"/>
                <w:szCs w:val="15"/>
              </w:rPr>
              <w:t>5</w:t>
            </w:r>
            <w:r w:rsidRPr="00A01895">
              <w:rPr>
                <w:sz w:val="15"/>
                <w:szCs w:val="15"/>
              </w:rPr>
              <w:t>,000,000.00</w:t>
            </w:r>
          </w:p>
        </w:tc>
        <w:tc>
          <w:tcPr>
            <w:tcW w:w="137" w:type="dxa"/>
            <w:gridSpan w:val="2"/>
            <w:vAlign w:val="bottom"/>
          </w:tcPr>
          <w:p w14:paraId="7F784898" w14:textId="77777777" w:rsidR="00A5755C" w:rsidRPr="00A01895" w:rsidRDefault="00A5755C" w:rsidP="00A5755C">
            <w:pPr>
              <w:jc w:val="right"/>
              <w:rPr>
                <w:sz w:val="15"/>
                <w:szCs w:val="15"/>
              </w:rPr>
            </w:pPr>
          </w:p>
        </w:tc>
        <w:tc>
          <w:tcPr>
            <w:tcW w:w="1121" w:type="dxa"/>
            <w:gridSpan w:val="2"/>
            <w:vAlign w:val="bottom"/>
          </w:tcPr>
          <w:p w14:paraId="4485E53B" w14:textId="631C32D0" w:rsidR="00A5755C" w:rsidRPr="00A01895" w:rsidRDefault="00284E82" w:rsidP="00B75434">
            <w:pPr>
              <w:ind w:right="47"/>
              <w:jc w:val="right"/>
              <w:rPr>
                <w:sz w:val="15"/>
                <w:szCs w:val="15"/>
              </w:rPr>
            </w:pPr>
            <w:r>
              <w:rPr>
                <w:sz w:val="15"/>
                <w:szCs w:val="15"/>
              </w:rPr>
              <w:t>13,000,000.00</w:t>
            </w:r>
          </w:p>
        </w:tc>
        <w:tc>
          <w:tcPr>
            <w:tcW w:w="173" w:type="dxa"/>
            <w:vAlign w:val="bottom"/>
          </w:tcPr>
          <w:p w14:paraId="5FB7E591" w14:textId="77777777" w:rsidR="00A5755C" w:rsidRPr="00A01895" w:rsidRDefault="00A5755C" w:rsidP="00A5755C">
            <w:pPr>
              <w:jc w:val="right"/>
              <w:rPr>
                <w:sz w:val="15"/>
                <w:szCs w:val="15"/>
              </w:rPr>
            </w:pPr>
          </w:p>
        </w:tc>
        <w:tc>
          <w:tcPr>
            <w:tcW w:w="1078" w:type="dxa"/>
            <w:vAlign w:val="bottom"/>
          </w:tcPr>
          <w:p w14:paraId="2CEEE36A" w14:textId="28C2F743" w:rsidR="00A5755C" w:rsidRPr="00A01895" w:rsidRDefault="004A3A33" w:rsidP="00B75434">
            <w:pPr>
              <w:tabs>
                <w:tab w:val="center" w:pos="1183"/>
              </w:tabs>
              <w:jc w:val="right"/>
              <w:rPr>
                <w:sz w:val="15"/>
                <w:szCs w:val="15"/>
              </w:rPr>
            </w:pPr>
            <w:r>
              <w:rPr>
                <w:sz w:val="15"/>
                <w:szCs w:val="15"/>
              </w:rPr>
              <w:t>(6,000,000.00)</w:t>
            </w:r>
          </w:p>
        </w:tc>
        <w:tc>
          <w:tcPr>
            <w:tcW w:w="136" w:type="dxa"/>
            <w:vAlign w:val="bottom"/>
          </w:tcPr>
          <w:p w14:paraId="63971706" w14:textId="12AD1C15" w:rsidR="00A5755C" w:rsidRPr="00A01895" w:rsidRDefault="00A5755C" w:rsidP="00A5755C">
            <w:pPr>
              <w:jc w:val="right"/>
              <w:rPr>
                <w:sz w:val="15"/>
                <w:szCs w:val="15"/>
              </w:rPr>
            </w:pPr>
          </w:p>
        </w:tc>
        <w:tc>
          <w:tcPr>
            <w:tcW w:w="1231" w:type="dxa"/>
            <w:vAlign w:val="bottom"/>
          </w:tcPr>
          <w:p w14:paraId="365B1FE4" w14:textId="440482E2" w:rsidR="00A5755C" w:rsidRPr="00163F03" w:rsidRDefault="00284E82" w:rsidP="00A5755C">
            <w:pPr>
              <w:tabs>
                <w:tab w:val="center" w:pos="1183"/>
              </w:tabs>
              <w:ind w:right="51"/>
              <w:jc w:val="right"/>
              <w:rPr>
                <w:sz w:val="15"/>
                <w:szCs w:val="15"/>
              </w:rPr>
            </w:pPr>
            <w:r w:rsidRPr="00163F03">
              <w:rPr>
                <w:sz w:val="15"/>
                <w:szCs w:val="15"/>
              </w:rPr>
              <w:t>52</w:t>
            </w:r>
            <w:r w:rsidR="00586E2A" w:rsidRPr="00163F03">
              <w:rPr>
                <w:sz w:val="15"/>
                <w:szCs w:val="15"/>
              </w:rPr>
              <w:t>,000,000.00</w:t>
            </w:r>
          </w:p>
        </w:tc>
        <w:tc>
          <w:tcPr>
            <w:tcW w:w="137" w:type="dxa"/>
            <w:vAlign w:val="bottom"/>
          </w:tcPr>
          <w:p w14:paraId="60E33815" w14:textId="77777777" w:rsidR="00A5755C" w:rsidRPr="00A01895" w:rsidRDefault="00A5755C" w:rsidP="00A5755C">
            <w:pPr>
              <w:ind w:right="851"/>
              <w:jc w:val="both"/>
              <w:rPr>
                <w:sz w:val="13"/>
                <w:szCs w:val="13"/>
              </w:rPr>
            </w:pPr>
          </w:p>
        </w:tc>
        <w:tc>
          <w:tcPr>
            <w:tcW w:w="1000" w:type="dxa"/>
            <w:gridSpan w:val="3"/>
            <w:vAlign w:val="bottom"/>
          </w:tcPr>
          <w:p w14:paraId="07EB57B2" w14:textId="77777777" w:rsidR="00A5755C" w:rsidRPr="00A01895" w:rsidRDefault="00A5755C" w:rsidP="0036479A">
            <w:pPr>
              <w:ind w:left="15" w:right="-149"/>
              <w:rPr>
                <w:sz w:val="13"/>
                <w:szCs w:val="13"/>
              </w:rPr>
            </w:pPr>
            <w:r w:rsidRPr="00A01895">
              <w:rPr>
                <w:sz w:val="13"/>
                <w:szCs w:val="13"/>
              </w:rPr>
              <w:t>12.00,15.00% p.a.</w:t>
            </w:r>
          </w:p>
        </w:tc>
      </w:tr>
      <w:tr w:rsidR="00A5755C" w:rsidRPr="00A01895" w14:paraId="4B154E3A" w14:textId="77777777" w:rsidTr="002D5576">
        <w:trPr>
          <w:gridAfter w:val="1"/>
          <w:wAfter w:w="210" w:type="dxa"/>
          <w:trHeight w:hRule="exact" w:val="297"/>
        </w:trPr>
        <w:tc>
          <w:tcPr>
            <w:tcW w:w="2799" w:type="dxa"/>
            <w:vAlign w:val="bottom"/>
          </w:tcPr>
          <w:p w14:paraId="328B0FC4" w14:textId="77777777" w:rsidR="00A5755C" w:rsidRPr="00A01895" w:rsidRDefault="00A5755C" w:rsidP="00A5755C">
            <w:pPr>
              <w:ind w:right="96"/>
              <w:rPr>
                <w:sz w:val="15"/>
                <w:szCs w:val="15"/>
              </w:rPr>
            </w:pPr>
            <w:r w:rsidRPr="00A01895">
              <w:rPr>
                <w:sz w:val="15"/>
                <w:szCs w:val="15"/>
              </w:rPr>
              <w:t>Global Alliance Co., Ltd.</w:t>
            </w:r>
          </w:p>
        </w:tc>
        <w:tc>
          <w:tcPr>
            <w:tcW w:w="115" w:type="dxa"/>
            <w:vAlign w:val="bottom"/>
          </w:tcPr>
          <w:p w14:paraId="1BE8A18E" w14:textId="77777777" w:rsidR="00A5755C" w:rsidRPr="00A01895" w:rsidRDefault="00A5755C" w:rsidP="00A5755C">
            <w:pPr>
              <w:ind w:right="851"/>
              <w:jc w:val="both"/>
              <w:rPr>
                <w:sz w:val="15"/>
                <w:szCs w:val="15"/>
              </w:rPr>
            </w:pPr>
          </w:p>
        </w:tc>
        <w:tc>
          <w:tcPr>
            <w:tcW w:w="1166" w:type="dxa"/>
            <w:vAlign w:val="bottom"/>
          </w:tcPr>
          <w:p w14:paraId="468A85C6" w14:textId="475E8242" w:rsidR="00A5755C" w:rsidRPr="00A01895" w:rsidRDefault="00A5755C" w:rsidP="00A5755C">
            <w:pPr>
              <w:tabs>
                <w:tab w:val="center" w:pos="1183"/>
              </w:tabs>
              <w:ind w:right="51"/>
              <w:jc w:val="right"/>
              <w:rPr>
                <w:sz w:val="15"/>
                <w:szCs w:val="15"/>
              </w:rPr>
            </w:pPr>
            <w:r w:rsidRPr="00A01895">
              <w:rPr>
                <w:sz w:val="15"/>
                <w:szCs w:val="15"/>
              </w:rPr>
              <w:t>1</w:t>
            </w:r>
            <w:r w:rsidR="00FA2460" w:rsidRPr="00A01895">
              <w:rPr>
                <w:sz w:val="15"/>
                <w:szCs w:val="15"/>
              </w:rPr>
              <w:t>07</w:t>
            </w:r>
            <w:r w:rsidRPr="00A01895">
              <w:rPr>
                <w:sz w:val="15"/>
                <w:szCs w:val="15"/>
              </w:rPr>
              <w:t>,</w:t>
            </w:r>
            <w:r w:rsidR="00FA2460" w:rsidRPr="00A01895">
              <w:rPr>
                <w:sz w:val="15"/>
                <w:szCs w:val="15"/>
              </w:rPr>
              <w:t>5</w:t>
            </w:r>
            <w:r w:rsidRPr="00A01895">
              <w:rPr>
                <w:sz w:val="15"/>
                <w:szCs w:val="15"/>
              </w:rPr>
              <w:t>00,000.00</w:t>
            </w:r>
          </w:p>
        </w:tc>
        <w:tc>
          <w:tcPr>
            <w:tcW w:w="137" w:type="dxa"/>
            <w:gridSpan w:val="2"/>
            <w:vAlign w:val="bottom"/>
          </w:tcPr>
          <w:p w14:paraId="4B3AD7D1" w14:textId="77777777" w:rsidR="00A5755C" w:rsidRPr="00A01895" w:rsidRDefault="00A5755C" w:rsidP="00A5755C">
            <w:pPr>
              <w:jc w:val="right"/>
              <w:rPr>
                <w:sz w:val="15"/>
                <w:szCs w:val="15"/>
              </w:rPr>
            </w:pPr>
          </w:p>
        </w:tc>
        <w:tc>
          <w:tcPr>
            <w:tcW w:w="1121" w:type="dxa"/>
            <w:gridSpan w:val="2"/>
            <w:vAlign w:val="bottom"/>
          </w:tcPr>
          <w:p w14:paraId="2B76536E" w14:textId="247E597D" w:rsidR="00A5755C" w:rsidRPr="00A01895" w:rsidRDefault="00B75434" w:rsidP="00B75434">
            <w:pPr>
              <w:ind w:right="47"/>
              <w:jc w:val="right"/>
              <w:rPr>
                <w:sz w:val="15"/>
                <w:szCs w:val="15"/>
              </w:rPr>
            </w:pPr>
            <w:r w:rsidRPr="00A01895">
              <w:rPr>
                <w:sz w:val="15"/>
                <w:szCs w:val="15"/>
              </w:rPr>
              <w:t>-</w:t>
            </w:r>
          </w:p>
        </w:tc>
        <w:tc>
          <w:tcPr>
            <w:tcW w:w="173" w:type="dxa"/>
            <w:vAlign w:val="bottom"/>
          </w:tcPr>
          <w:p w14:paraId="756B6904" w14:textId="1E3BDFC3" w:rsidR="00A5755C" w:rsidRPr="00A01895" w:rsidRDefault="00A5755C" w:rsidP="00A5755C">
            <w:pPr>
              <w:jc w:val="right"/>
              <w:rPr>
                <w:sz w:val="15"/>
                <w:szCs w:val="15"/>
              </w:rPr>
            </w:pPr>
          </w:p>
        </w:tc>
        <w:tc>
          <w:tcPr>
            <w:tcW w:w="1078" w:type="dxa"/>
            <w:vAlign w:val="bottom"/>
          </w:tcPr>
          <w:p w14:paraId="34A8B84A" w14:textId="0A89BB08" w:rsidR="00A5755C" w:rsidRPr="00A01895" w:rsidRDefault="004A3A33" w:rsidP="00B75434">
            <w:pPr>
              <w:tabs>
                <w:tab w:val="center" w:pos="1183"/>
              </w:tabs>
              <w:jc w:val="right"/>
              <w:rPr>
                <w:sz w:val="15"/>
                <w:szCs w:val="15"/>
              </w:rPr>
            </w:pPr>
            <w:r>
              <w:rPr>
                <w:sz w:val="15"/>
                <w:szCs w:val="15"/>
              </w:rPr>
              <w:t>(7,500,000.00)</w:t>
            </w:r>
          </w:p>
        </w:tc>
        <w:tc>
          <w:tcPr>
            <w:tcW w:w="136" w:type="dxa"/>
            <w:vAlign w:val="bottom"/>
          </w:tcPr>
          <w:p w14:paraId="47B2AFD8" w14:textId="77777777" w:rsidR="00A5755C" w:rsidRPr="00A01895" w:rsidRDefault="00A5755C" w:rsidP="00A5755C">
            <w:pPr>
              <w:jc w:val="right"/>
              <w:rPr>
                <w:sz w:val="15"/>
                <w:szCs w:val="15"/>
              </w:rPr>
            </w:pPr>
          </w:p>
        </w:tc>
        <w:tc>
          <w:tcPr>
            <w:tcW w:w="1231" w:type="dxa"/>
            <w:vAlign w:val="bottom"/>
          </w:tcPr>
          <w:p w14:paraId="2D10DDD1" w14:textId="522C4B69" w:rsidR="00A5755C" w:rsidRPr="00163F03" w:rsidRDefault="00586E2A" w:rsidP="00A5755C">
            <w:pPr>
              <w:tabs>
                <w:tab w:val="center" w:pos="1183"/>
              </w:tabs>
              <w:ind w:right="51"/>
              <w:jc w:val="right"/>
              <w:rPr>
                <w:sz w:val="15"/>
                <w:szCs w:val="15"/>
              </w:rPr>
            </w:pPr>
            <w:r w:rsidRPr="00163F03">
              <w:rPr>
                <w:sz w:val="15"/>
                <w:szCs w:val="15"/>
              </w:rPr>
              <w:t>10</w:t>
            </w:r>
            <w:r w:rsidR="004A3A33" w:rsidRPr="00163F03">
              <w:rPr>
                <w:sz w:val="15"/>
                <w:szCs w:val="15"/>
              </w:rPr>
              <w:t>0</w:t>
            </w:r>
            <w:r w:rsidRPr="00163F03">
              <w:rPr>
                <w:sz w:val="15"/>
                <w:szCs w:val="15"/>
              </w:rPr>
              <w:t>,</w:t>
            </w:r>
            <w:r w:rsidR="004A3A33" w:rsidRPr="00163F03">
              <w:rPr>
                <w:sz w:val="15"/>
                <w:szCs w:val="15"/>
              </w:rPr>
              <w:t>0</w:t>
            </w:r>
            <w:r w:rsidRPr="00163F03">
              <w:rPr>
                <w:sz w:val="15"/>
                <w:szCs w:val="15"/>
              </w:rPr>
              <w:t>00,000.00</w:t>
            </w:r>
          </w:p>
        </w:tc>
        <w:tc>
          <w:tcPr>
            <w:tcW w:w="137" w:type="dxa"/>
            <w:vAlign w:val="bottom"/>
          </w:tcPr>
          <w:p w14:paraId="7B1A676D" w14:textId="77777777" w:rsidR="00A5755C" w:rsidRPr="00A01895" w:rsidRDefault="00A5755C" w:rsidP="00A5755C">
            <w:pPr>
              <w:ind w:right="851"/>
              <w:jc w:val="both"/>
              <w:rPr>
                <w:sz w:val="15"/>
                <w:szCs w:val="15"/>
              </w:rPr>
            </w:pPr>
          </w:p>
        </w:tc>
        <w:tc>
          <w:tcPr>
            <w:tcW w:w="1000" w:type="dxa"/>
            <w:gridSpan w:val="3"/>
            <w:vAlign w:val="bottom"/>
          </w:tcPr>
          <w:p w14:paraId="3EFEABE5" w14:textId="400F5D87" w:rsidR="00A5755C" w:rsidRPr="00A01895" w:rsidRDefault="00A5755C" w:rsidP="0036479A">
            <w:pPr>
              <w:ind w:left="15" w:right="-149"/>
            </w:pPr>
            <w:r w:rsidRPr="00A01895">
              <w:t>1</w:t>
            </w:r>
            <w:r w:rsidR="00FA2460" w:rsidRPr="00A01895">
              <w:t>5</w:t>
            </w:r>
            <w:r w:rsidRPr="00A01895">
              <w:t>.00% p.a.</w:t>
            </w:r>
          </w:p>
        </w:tc>
      </w:tr>
      <w:tr w:rsidR="00A5755C" w:rsidRPr="00A01895" w14:paraId="6D6D1CF8" w14:textId="77777777" w:rsidTr="002D5576">
        <w:trPr>
          <w:gridAfter w:val="1"/>
          <w:wAfter w:w="210" w:type="dxa"/>
          <w:trHeight w:hRule="exact" w:val="315"/>
        </w:trPr>
        <w:tc>
          <w:tcPr>
            <w:tcW w:w="2799" w:type="dxa"/>
            <w:vAlign w:val="bottom"/>
          </w:tcPr>
          <w:p w14:paraId="0B66DF57" w14:textId="5B417DC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15" w:type="dxa"/>
            <w:vAlign w:val="bottom"/>
          </w:tcPr>
          <w:p w14:paraId="0492BF09" w14:textId="77777777" w:rsidR="00A5755C" w:rsidRPr="00A01895" w:rsidRDefault="00A5755C" w:rsidP="00A5755C">
            <w:pPr>
              <w:ind w:right="851"/>
              <w:jc w:val="both"/>
              <w:rPr>
                <w:sz w:val="15"/>
                <w:szCs w:val="15"/>
              </w:rPr>
            </w:pPr>
          </w:p>
        </w:tc>
        <w:tc>
          <w:tcPr>
            <w:tcW w:w="1166" w:type="dxa"/>
            <w:vAlign w:val="bottom"/>
          </w:tcPr>
          <w:p w14:paraId="0CB7791D" w14:textId="03EB79AD" w:rsidR="00A5755C" w:rsidRPr="00A01895" w:rsidRDefault="00A5755C" w:rsidP="00A5755C">
            <w:pPr>
              <w:tabs>
                <w:tab w:val="center" w:pos="1183"/>
              </w:tabs>
              <w:ind w:right="51"/>
              <w:jc w:val="right"/>
              <w:rPr>
                <w:sz w:val="15"/>
                <w:szCs w:val="15"/>
              </w:rPr>
            </w:pPr>
            <w:r w:rsidRPr="00A01895">
              <w:rPr>
                <w:sz w:val="15"/>
                <w:szCs w:val="15"/>
              </w:rPr>
              <w:t>130,000,000.00</w:t>
            </w:r>
          </w:p>
        </w:tc>
        <w:tc>
          <w:tcPr>
            <w:tcW w:w="137" w:type="dxa"/>
            <w:gridSpan w:val="2"/>
            <w:vAlign w:val="bottom"/>
          </w:tcPr>
          <w:p w14:paraId="75AE13E4" w14:textId="77777777" w:rsidR="00A5755C" w:rsidRPr="00A01895" w:rsidRDefault="00A5755C" w:rsidP="00A5755C">
            <w:pPr>
              <w:jc w:val="right"/>
              <w:rPr>
                <w:sz w:val="15"/>
                <w:szCs w:val="15"/>
              </w:rPr>
            </w:pPr>
          </w:p>
        </w:tc>
        <w:tc>
          <w:tcPr>
            <w:tcW w:w="1121" w:type="dxa"/>
            <w:gridSpan w:val="2"/>
            <w:vAlign w:val="bottom"/>
          </w:tcPr>
          <w:p w14:paraId="323E012C" w14:textId="35342E94" w:rsidR="00A5755C" w:rsidRPr="00A01895" w:rsidRDefault="00B75434" w:rsidP="00B75434">
            <w:pPr>
              <w:ind w:right="47"/>
              <w:jc w:val="right"/>
              <w:rPr>
                <w:sz w:val="15"/>
                <w:szCs w:val="15"/>
              </w:rPr>
            </w:pPr>
            <w:r w:rsidRPr="00A01895">
              <w:rPr>
                <w:sz w:val="15"/>
                <w:szCs w:val="15"/>
              </w:rPr>
              <w:t>-</w:t>
            </w:r>
          </w:p>
        </w:tc>
        <w:tc>
          <w:tcPr>
            <w:tcW w:w="173" w:type="dxa"/>
            <w:vAlign w:val="bottom"/>
          </w:tcPr>
          <w:p w14:paraId="0FBFCBD4" w14:textId="7A03FD06" w:rsidR="00A5755C" w:rsidRPr="00A01895" w:rsidRDefault="00A5755C" w:rsidP="00A5755C">
            <w:pPr>
              <w:jc w:val="right"/>
              <w:rPr>
                <w:sz w:val="15"/>
                <w:szCs w:val="15"/>
              </w:rPr>
            </w:pPr>
          </w:p>
        </w:tc>
        <w:tc>
          <w:tcPr>
            <w:tcW w:w="1078" w:type="dxa"/>
            <w:vAlign w:val="bottom"/>
          </w:tcPr>
          <w:p w14:paraId="4BFB4B7F" w14:textId="7F45F36F"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028C2BEB" w14:textId="77777777" w:rsidR="00A5755C" w:rsidRPr="00A01895" w:rsidRDefault="00A5755C" w:rsidP="00A5755C">
            <w:pPr>
              <w:jc w:val="right"/>
              <w:rPr>
                <w:sz w:val="15"/>
                <w:szCs w:val="15"/>
              </w:rPr>
            </w:pPr>
          </w:p>
        </w:tc>
        <w:tc>
          <w:tcPr>
            <w:tcW w:w="1231" w:type="dxa"/>
            <w:vAlign w:val="bottom"/>
          </w:tcPr>
          <w:p w14:paraId="567D959C" w14:textId="77777777" w:rsidR="00A5755C" w:rsidRPr="00163F03" w:rsidRDefault="00A5755C" w:rsidP="00A5755C">
            <w:pPr>
              <w:tabs>
                <w:tab w:val="center" w:pos="1183"/>
              </w:tabs>
              <w:ind w:right="51"/>
              <w:jc w:val="right"/>
              <w:rPr>
                <w:sz w:val="15"/>
                <w:szCs w:val="15"/>
              </w:rPr>
            </w:pPr>
            <w:r w:rsidRPr="00163F03">
              <w:rPr>
                <w:sz w:val="15"/>
                <w:szCs w:val="15"/>
              </w:rPr>
              <w:t>130,000,000.00</w:t>
            </w:r>
          </w:p>
        </w:tc>
        <w:tc>
          <w:tcPr>
            <w:tcW w:w="137" w:type="dxa"/>
            <w:vAlign w:val="bottom"/>
          </w:tcPr>
          <w:p w14:paraId="2AE16734" w14:textId="77777777" w:rsidR="00A5755C" w:rsidRPr="00A01895" w:rsidRDefault="00A5755C" w:rsidP="00A5755C">
            <w:pPr>
              <w:ind w:right="851"/>
              <w:jc w:val="both"/>
              <w:rPr>
                <w:sz w:val="15"/>
                <w:szCs w:val="15"/>
              </w:rPr>
            </w:pPr>
          </w:p>
        </w:tc>
        <w:tc>
          <w:tcPr>
            <w:tcW w:w="1000" w:type="dxa"/>
            <w:gridSpan w:val="3"/>
            <w:vAlign w:val="bottom"/>
          </w:tcPr>
          <w:p w14:paraId="24410518" w14:textId="64E9E406" w:rsidR="00A5755C" w:rsidRPr="00A01895" w:rsidRDefault="00A5755C" w:rsidP="0036479A">
            <w:pPr>
              <w:ind w:left="15" w:right="-149"/>
            </w:pPr>
            <w:r w:rsidRPr="00A01895">
              <w:t>1</w:t>
            </w:r>
            <w:r w:rsidR="00FA2460" w:rsidRPr="00A01895">
              <w:t>5</w:t>
            </w:r>
            <w:r w:rsidRPr="00A01895">
              <w:t>.00% p.a.</w:t>
            </w:r>
          </w:p>
        </w:tc>
      </w:tr>
      <w:tr w:rsidR="00A5755C" w:rsidRPr="00A01895" w14:paraId="2E1534DF" w14:textId="77777777" w:rsidTr="002D5576">
        <w:trPr>
          <w:gridAfter w:val="1"/>
          <w:wAfter w:w="210" w:type="dxa"/>
          <w:trHeight w:hRule="exact" w:val="315"/>
        </w:trPr>
        <w:tc>
          <w:tcPr>
            <w:tcW w:w="2799" w:type="dxa"/>
            <w:vAlign w:val="bottom"/>
          </w:tcPr>
          <w:p w14:paraId="0DFD393A" w14:textId="77777777" w:rsidR="00A5755C" w:rsidRPr="00A01895" w:rsidRDefault="00A5755C" w:rsidP="00A5755C">
            <w:pPr>
              <w:ind w:right="96"/>
              <w:rPr>
                <w:sz w:val="15"/>
                <w:szCs w:val="15"/>
              </w:rPr>
            </w:pPr>
            <w:r w:rsidRPr="00A01895">
              <w:rPr>
                <w:sz w:val="15"/>
                <w:szCs w:val="15"/>
              </w:rPr>
              <w:t>Kingdom Property Company Limited</w:t>
            </w:r>
          </w:p>
        </w:tc>
        <w:tc>
          <w:tcPr>
            <w:tcW w:w="115" w:type="dxa"/>
            <w:vAlign w:val="bottom"/>
          </w:tcPr>
          <w:p w14:paraId="46892589"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1671CCD8" w14:textId="65FEAF7F" w:rsidR="00A5755C" w:rsidRPr="00A01895" w:rsidRDefault="00A5755C" w:rsidP="00A5755C">
            <w:pPr>
              <w:tabs>
                <w:tab w:val="center" w:pos="1183"/>
              </w:tabs>
              <w:ind w:right="51"/>
              <w:jc w:val="right"/>
              <w:rPr>
                <w:sz w:val="15"/>
                <w:szCs w:val="15"/>
              </w:rPr>
            </w:pPr>
            <w:r w:rsidRPr="00A01895">
              <w:rPr>
                <w:sz w:val="15"/>
                <w:szCs w:val="15"/>
              </w:rPr>
              <w:t>4,908,000.00</w:t>
            </w:r>
          </w:p>
        </w:tc>
        <w:tc>
          <w:tcPr>
            <w:tcW w:w="137" w:type="dxa"/>
            <w:gridSpan w:val="2"/>
            <w:vAlign w:val="bottom"/>
          </w:tcPr>
          <w:p w14:paraId="26CC264E"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0E63BC8" w14:textId="2DEBA6F1" w:rsidR="00A5755C" w:rsidRPr="00A01895" w:rsidRDefault="00B75434" w:rsidP="00B75434">
            <w:pPr>
              <w:ind w:right="47"/>
              <w:jc w:val="right"/>
              <w:rPr>
                <w:sz w:val="15"/>
                <w:szCs w:val="15"/>
              </w:rPr>
            </w:pPr>
            <w:r w:rsidRPr="00A01895">
              <w:rPr>
                <w:sz w:val="15"/>
                <w:szCs w:val="15"/>
              </w:rPr>
              <w:t>-</w:t>
            </w:r>
          </w:p>
        </w:tc>
        <w:tc>
          <w:tcPr>
            <w:tcW w:w="173" w:type="dxa"/>
            <w:vAlign w:val="bottom"/>
          </w:tcPr>
          <w:p w14:paraId="1B901909" w14:textId="060ED06F" w:rsidR="00A5755C" w:rsidRPr="00A01895" w:rsidRDefault="00A5755C" w:rsidP="00A5755C">
            <w:pPr>
              <w:jc w:val="right"/>
              <w:rPr>
                <w:sz w:val="15"/>
                <w:szCs w:val="15"/>
              </w:rPr>
            </w:pPr>
          </w:p>
        </w:tc>
        <w:tc>
          <w:tcPr>
            <w:tcW w:w="1078" w:type="dxa"/>
            <w:tcBorders>
              <w:bottom w:val="single" w:sz="4" w:space="0" w:color="auto"/>
            </w:tcBorders>
            <w:vAlign w:val="bottom"/>
          </w:tcPr>
          <w:p w14:paraId="021D3CA6" w14:textId="3998DC6A"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36AC6B22"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0F96C9BE" w14:textId="77777777" w:rsidR="00A5755C" w:rsidRPr="00163F03" w:rsidRDefault="00A5755C" w:rsidP="00A5755C">
            <w:pPr>
              <w:tabs>
                <w:tab w:val="center" w:pos="1183"/>
              </w:tabs>
              <w:ind w:right="51"/>
              <w:jc w:val="right"/>
              <w:rPr>
                <w:sz w:val="15"/>
                <w:szCs w:val="15"/>
              </w:rPr>
            </w:pPr>
            <w:r w:rsidRPr="00163F03">
              <w:rPr>
                <w:sz w:val="15"/>
                <w:szCs w:val="15"/>
              </w:rPr>
              <w:t>4,908,000.00</w:t>
            </w:r>
          </w:p>
        </w:tc>
        <w:tc>
          <w:tcPr>
            <w:tcW w:w="137" w:type="dxa"/>
            <w:vAlign w:val="bottom"/>
          </w:tcPr>
          <w:p w14:paraId="26C62A4F" w14:textId="77777777" w:rsidR="00A5755C" w:rsidRPr="00A01895" w:rsidRDefault="00A5755C" w:rsidP="00A5755C">
            <w:pPr>
              <w:ind w:right="851"/>
              <w:jc w:val="both"/>
              <w:rPr>
                <w:sz w:val="15"/>
                <w:szCs w:val="15"/>
              </w:rPr>
            </w:pPr>
          </w:p>
        </w:tc>
        <w:tc>
          <w:tcPr>
            <w:tcW w:w="1000" w:type="dxa"/>
            <w:gridSpan w:val="3"/>
            <w:vAlign w:val="bottom"/>
          </w:tcPr>
          <w:p w14:paraId="1B51D997" w14:textId="77777777" w:rsidR="00A5755C" w:rsidRPr="00A01895" w:rsidRDefault="00A5755C" w:rsidP="0036479A">
            <w:pPr>
              <w:ind w:left="15" w:right="-149"/>
            </w:pPr>
            <w:r w:rsidRPr="00A01895">
              <w:t>10.00% p.a.</w:t>
            </w:r>
          </w:p>
        </w:tc>
      </w:tr>
      <w:tr w:rsidR="00A5755C" w:rsidRPr="00A01895" w14:paraId="7B95291B" w14:textId="77777777" w:rsidTr="00EA17EC">
        <w:trPr>
          <w:gridAfter w:val="1"/>
          <w:wAfter w:w="210" w:type="dxa"/>
          <w:trHeight w:hRule="exact" w:val="259"/>
        </w:trPr>
        <w:tc>
          <w:tcPr>
            <w:tcW w:w="2799" w:type="dxa"/>
            <w:vAlign w:val="bottom"/>
          </w:tcPr>
          <w:p w14:paraId="7E9A1FA2" w14:textId="77777777" w:rsidR="00A5755C" w:rsidRPr="00A01895" w:rsidRDefault="00A5755C" w:rsidP="00A5755C">
            <w:pPr>
              <w:ind w:right="96"/>
              <w:rPr>
                <w:sz w:val="15"/>
                <w:szCs w:val="15"/>
              </w:rPr>
            </w:pPr>
            <w:r w:rsidRPr="00A01895">
              <w:rPr>
                <w:sz w:val="15"/>
                <w:szCs w:val="15"/>
              </w:rPr>
              <w:t>Total</w:t>
            </w:r>
          </w:p>
        </w:tc>
        <w:tc>
          <w:tcPr>
            <w:tcW w:w="115" w:type="dxa"/>
            <w:vAlign w:val="bottom"/>
          </w:tcPr>
          <w:p w14:paraId="79BC74C5" w14:textId="77777777" w:rsidR="00A5755C" w:rsidRPr="00A01895" w:rsidRDefault="00A5755C" w:rsidP="00A5755C">
            <w:pPr>
              <w:ind w:right="851"/>
              <w:jc w:val="both"/>
              <w:rPr>
                <w:sz w:val="15"/>
                <w:szCs w:val="15"/>
              </w:rPr>
            </w:pPr>
          </w:p>
        </w:tc>
        <w:tc>
          <w:tcPr>
            <w:tcW w:w="1166" w:type="dxa"/>
            <w:tcBorders>
              <w:top w:val="single" w:sz="4" w:space="0" w:color="auto"/>
            </w:tcBorders>
            <w:vAlign w:val="bottom"/>
          </w:tcPr>
          <w:p w14:paraId="4DD8B190" w14:textId="0181610B" w:rsidR="00A5755C" w:rsidRPr="00A01895" w:rsidRDefault="00FA2460" w:rsidP="00A5755C">
            <w:pPr>
              <w:tabs>
                <w:tab w:val="center" w:pos="1183"/>
              </w:tabs>
              <w:ind w:right="51"/>
              <w:jc w:val="right"/>
              <w:rPr>
                <w:sz w:val="15"/>
                <w:szCs w:val="15"/>
              </w:rPr>
            </w:pPr>
            <w:r w:rsidRPr="00A01895">
              <w:rPr>
                <w:sz w:val="15"/>
                <w:szCs w:val="15"/>
              </w:rPr>
              <w:t>287</w:t>
            </w:r>
            <w:r w:rsidR="00A5755C" w:rsidRPr="00A01895">
              <w:rPr>
                <w:sz w:val="15"/>
                <w:szCs w:val="15"/>
              </w:rPr>
              <w:t>,</w:t>
            </w:r>
            <w:r w:rsidRPr="00A01895">
              <w:rPr>
                <w:sz w:val="15"/>
                <w:szCs w:val="15"/>
              </w:rPr>
              <w:t>4</w:t>
            </w:r>
            <w:r w:rsidR="00A5755C" w:rsidRPr="00A01895">
              <w:rPr>
                <w:sz w:val="15"/>
                <w:szCs w:val="15"/>
              </w:rPr>
              <w:t>08,000.00</w:t>
            </w:r>
          </w:p>
        </w:tc>
        <w:tc>
          <w:tcPr>
            <w:tcW w:w="137" w:type="dxa"/>
            <w:gridSpan w:val="2"/>
            <w:vAlign w:val="bottom"/>
          </w:tcPr>
          <w:p w14:paraId="0D20AEDE" w14:textId="77777777" w:rsidR="00A5755C" w:rsidRPr="00A01895" w:rsidRDefault="00A5755C" w:rsidP="00A5755C">
            <w:pPr>
              <w:jc w:val="right"/>
              <w:rPr>
                <w:rFonts w:cs="Times New Roman"/>
                <w:sz w:val="15"/>
                <w:szCs w:val="15"/>
              </w:rPr>
            </w:pPr>
          </w:p>
        </w:tc>
        <w:tc>
          <w:tcPr>
            <w:tcW w:w="1121" w:type="dxa"/>
            <w:gridSpan w:val="2"/>
            <w:tcBorders>
              <w:top w:val="single" w:sz="4" w:space="0" w:color="auto"/>
            </w:tcBorders>
            <w:vAlign w:val="bottom"/>
          </w:tcPr>
          <w:p w14:paraId="39E12E0D" w14:textId="35D06B94" w:rsidR="00A5755C" w:rsidRPr="00A01895" w:rsidRDefault="00284E82" w:rsidP="00B75434">
            <w:pPr>
              <w:ind w:right="47"/>
              <w:jc w:val="right"/>
              <w:rPr>
                <w:rFonts w:cs="Times New Roman"/>
                <w:sz w:val="15"/>
                <w:szCs w:val="15"/>
              </w:rPr>
            </w:pPr>
            <w:r>
              <w:rPr>
                <w:rFonts w:cs="Times New Roman"/>
                <w:sz w:val="15"/>
                <w:szCs w:val="15"/>
              </w:rPr>
              <w:t>13,000,000.00</w:t>
            </w:r>
          </w:p>
        </w:tc>
        <w:tc>
          <w:tcPr>
            <w:tcW w:w="173" w:type="dxa"/>
            <w:vAlign w:val="bottom"/>
          </w:tcPr>
          <w:p w14:paraId="0EB0736E" w14:textId="015EF28B" w:rsidR="00A5755C" w:rsidRPr="00A01895" w:rsidRDefault="00A5755C" w:rsidP="00A5755C">
            <w:pPr>
              <w:jc w:val="right"/>
              <w:rPr>
                <w:rFonts w:cs="Times New Roman"/>
                <w:sz w:val="15"/>
                <w:szCs w:val="15"/>
              </w:rPr>
            </w:pPr>
          </w:p>
        </w:tc>
        <w:tc>
          <w:tcPr>
            <w:tcW w:w="1078" w:type="dxa"/>
            <w:tcBorders>
              <w:top w:val="single" w:sz="4" w:space="0" w:color="auto"/>
            </w:tcBorders>
            <w:vAlign w:val="bottom"/>
          </w:tcPr>
          <w:p w14:paraId="2248FA1C" w14:textId="39381139" w:rsidR="00A5755C" w:rsidRPr="00A01895" w:rsidRDefault="004A3A33" w:rsidP="00B75434">
            <w:pPr>
              <w:tabs>
                <w:tab w:val="center" w:pos="1183"/>
              </w:tabs>
              <w:jc w:val="right"/>
              <w:rPr>
                <w:sz w:val="15"/>
                <w:szCs w:val="15"/>
              </w:rPr>
            </w:pPr>
            <w:r>
              <w:rPr>
                <w:sz w:val="15"/>
                <w:szCs w:val="15"/>
              </w:rPr>
              <w:t>(13,500,000.00)</w:t>
            </w:r>
          </w:p>
        </w:tc>
        <w:tc>
          <w:tcPr>
            <w:tcW w:w="136" w:type="dxa"/>
            <w:vAlign w:val="bottom"/>
          </w:tcPr>
          <w:p w14:paraId="64AFD205" w14:textId="77777777" w:rsidR="00A5755C" w:rsidRPr="00A01895" w:rsidRDefault="00A5755C" w:rsidP="00A5755C">
            <w:pPr>
              <w:jc w:val="right"/>
              <w:rPr>
                <w:rFonts w:cs="Times New Roman"/>
                <w:sz w:val="15"/>
                <w:szCs w:val="15"/>
              </w:rPr>
            </w:pPr>
          </w:p>
        </w:tc>
        <w:tc>
          <w:tcPr>
            <w:tcW w:w="1231" w:type="dxa"/>
            <w:tcBorders>
              <w:top w:val="single" w:sz="4" w:space="0" w:color="auto"/>
            </w:tcBorders>
            <w:vAlign w:val="bottom"/>
          </w:tcPr>
          <w:p w14:paraId="4818FF74" w14:textId="1620A9FD" w:rsidR="00A5755C" w:rsidRPr="00163F03" w:rsidRDefault="00586E2A" w:rsidP="00A5755C">
            <w:pPr>
              <w:tabs>
                <w:tab w:val="center" w:pos="1183"/>
              </w:tabs>
              <w:ind w:right="51"/>
              <w:jc w:val="right"/>
              <w:rPr>
                <w:sz w:val="15"/>
                <w:szCs w:val="15"/>
              </w:rPr>
            </w:pPr>
            <w:r w:rsidRPr="00163F03">
              <w:rPr>
                <w:sz w:val="15"/>
                <w:szCs w:val="15"/>
              </w:rPr>
              <w:t>2</w:t>
            </w:r>
            <w:r w:rsidR="00284E82" w:rsidRPr="00163F03">
              <w:rPr>
                <w:sz w:val="15"/>
                <w:szCs w:val="15"/>
              </w:rPr>
              <w:t>86</w:t>
            </w:r>
            <w:r w:rsidRPr="00163F03">
              <w:rPr>
                <w:sz w:val="15"/>
                <w:szCs w:val="15"/>
              </w:rPr>
              <w:t>,</w:t>
            </w:r>
            <w:r w:rsidR="004A3A33" w:rsidRPr="00163F03">
              <w:rPr>
                <w:sz w:val="15"/>
                <w:szCs w:val="15"/>
              </w:rPr>
              <w:t>9</w:t>
            </w:r>
            <w:r w:rsidRPr="00163F03">
              <w:rPr>
                <w:sz w:val="15"/>
                <w:szCs w:val="15"/>
              </w:rPr>
              <w:t>08,000.00</w:t>
            </w:r>
          </w:p>
        </w:tc>
        <w:tc>
          <w:tcPr>
            <w:tcW w:w="137" w:type="dxa"/>
            <w:vAlign w:val="bottom"/>
          </w:tcPr>
          <w:p w14:paraId="020CE5BA" w14:textId="77777777" w:rsidR="00A5755C" w:rsidRPr="00A01895" w:rsidRDefault="00A5755C" w:rsidP="00A5755C">
            <w:pPr>
              <w:ind w:right="851"/>
              <w:jc w:val="both"/>
              <w:rPr>
                <w:sz w:val="15"/>
                <w:szCs w:val="15"/>
              </w:rPr>
            </w:pPr>
          </w:p>
        </w:tc>
        <w:tc>
          <w:tcPr>
            <w:tcW w:w="1000" w:type="dxa"/>
            <w:gridSpan w:val="3"/>
            <w:vAlign w:val="bottom"/>
          </w:tcPr>
          <w:p w14:paraId="43D5C937" w14:textId="77777777" w:rsidR="00A5755C" w:rsidRPr="00A01895" w:rsidRDefault="00A5755C" w:rsidP="00A5755C">
            <w:pPr>
              <w:jc w:val="center"/>
              <w:rPr>
                <w:sz w:val="15"/>
                <w:szCs w:val="15"/>
              </w:rPr>
            </w:pPr>
          </w:p>
        </w:tc>
      </w:tr>
      <w:tr w:rsidR="00A5755C" w:rsidRPr="00A01895" w14:paraId="580D2158" w14:textId="77777777" w:rsidTr="002D5576">
        <w:trPr>
          <w:gridAfter w:val="1"/>
          <w:wAfter w:w="210" w:type="dxa"/>
          <w:trHeight w:hRule="exact" w:val="279"/>
        </w:trPr>
        <w:tc>
          <w:tcPr>
            <w:tcW w:w="2799" w:type="dxa"/>
            <w:vAlign w:val="bottom"/>
          </w:tcPr>
          <w:p w14:paraId="2456F7C2" w14:textId="77777777" w:rsidR="00A5755C" w:rsidRPr="00A01895" w:rsidRDefault="00A5755C" w:rsidP="00A5755C">
            <w:pPr>
              <w:rPr>
                <w:sz w:val="16"/>
                <w:szCs w:val="16"/>
              </w:rPr>
            </w:pPr>
            <w:r w:rsidRPr="00A01895">
              <w:rPr>
                <w:sz w:val="16"/>
                <w:szCs w:val="16"/>
              </w:rPr>
              <w:t>Less : Allowance for doubtful accounts</w:t>
            </w:r>
          </w:p>
        </w:tc>
        <w:tc>
          <w:tcPr>
            <w:tcW w:w="115" w:type="dxa"/>
          </w:tcPr>
          <w:p w14:paraId="376B8633"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33081943" w14:textId="3B7B06BE" w:rsidR="00A5755C" w:rsidRPr="00A01895" w:rsidRDefault="00A5755C" w:rsidP="00A5755C">
            <w:pPr>
              <w:tabs>
                <w:tab w:val="center" w:pos="1183"/>
              </w:tabs>
              <w:ind w:right="51"/>
              <w:jc w:val="right"/>
              <w:rPr>
                <w:sz w:val="15"/>
                <w:szCs w:val="15"/>
              </w:rPr>
            </w:pPr>
            <w:r w:rsidRPr="00A01895">
              <w:rPr>
                <w:sz w:val="15"/>
                <w:szCs w:val="15"/>
              </w:rPr>
              <w:t>(</w:t>
            </w:r>
            <w:r w:rsidR="00FA2460" w:rsidRPr="00A01895">
              <w:rPr>
                <w:sz w:val="15"/>
                <w:szCs w:val="15"/>
              </w:rPr>
              <w:t>19</w:t>
            </w:r>
            <w:r w:rsidRPr="00A01895">
              <w:rPr>
                <w:sz w:val="15"/>
                <w:szCs w:val="15"/>
              </w:rPr>
              <w:t>,908,000.00)</w:t>
            </w:r>
          </w:p>
        </w:tc>
        <w:tc>
          <w:tcPr>
            <w:tcW w:w="137" w:type="dxa"/>
            <w:gridSpan w:val="2"/>
            <w:vAlign w:val="center"/>
          </w:tcPr>
          <w:p w14:paraId="58BDE4CC"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7FF4E90" w14:textId="5D6FA581" w:rsidR="00A5755C" w:rsidRPr="00A01895" w:rsidRDefault="00586E2A" w:rsidP="00B75434">
            <w:pPr>
              <w:ind w:right="47"/>
              <w:jc w:val="right"/>
              <w:rPr>
                <w:sz w:val="15"/>
                <w:szCs w:val="15"/>
              </w:rPr>
            </w:pPr>
            <w:r w:rsidRPr="00A01895">
              <w:rPr>
                <w:sz w:val="15"/>
                <w:szCs w:val="15"/>
              </w:rPr>
              <w:t>(24,000,000.00)</w:t>
            </w:r>
          </w:p>
        </w:tc>
        <w:tc>
          <w:tcPr>
            <w:tcW w:w="173" w:type="dxa"/>
            <w:vAlign w:val="center"/>
          </w:tcPr>
          <w:p w14:paraId="6875A5BA" w14:textId="328B6529" w:rsidR="00A5755C" w:rsidRPr="00A01895" w:rsidRDefault="00A5755C" w:rsidP="00A5755C">
            <w:pPr>
              <w:jc w:val="right"/>
              <w:rPr>
                <w:sz w:val="15"/>
                <w:szCs w:val="15"/>
              </w:rPr>
            </w:pPr>
          </w:p>
        </w:tc>
        <w:tc>
          <w:tcPr>
            <w:tcW w:w="1078" w:type="dxa"/>
            <w:tcBorders>
              <w:bottom w:val="single" w:sz="4" w:space="0" w:color="auto"/>
            </w:tcBorders>
            <w:vAlign w:val="bottom"/>
          </w:tcPr>
          <w:p w14:paraId="0463D25A" w14:textId="19A2291F" w:rsidR="00A5755C" w:rsidRPr="00A01895" w:rsidRDefault="00586E2A" w:rsidP="00B75434">
            <w:pPr>
              <w:tabs>
                <w:tab w:val="center" w:pos="1183"/>
              </w:tabs>
              <w:jc w:val="right"/>
              <w:rPr>
                <w:sz w:val="15"/>
                <w:szCs w:val="15"/>
              </w:rPr>
            </w:pPr>
            <w:r w:rsidRPr="00A01895">
              <w:rPr>
                <w:sz w:val="15"/>
                <w:szCs w:val="15"/>
              </w:rPr>
              <w:t>-</w:t>
            </w:r>
          </w:p>
        </w:tc>
        <w:tc>
          <w:tcPr>
            <w:tcW w:w="136" w:type="dxa"/>
            <w:vAlign w:val="center"/>
          </w:tcPr>
          <w:p w14:paraId="04896AE4"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26D6560A" w14:textId="395DD5E9" w:rsidR="00A5755C" w:rsidRPr="00163F03" w:rsidRDefault="00A5755C" w:rsidP="00A5755C">
            <w:pPr>
              <w:tabs>
                <w:tab w:val="center" w:pos="1183"/>
              </w:tabs>
              <w:ind w:right="51"/>
              <w:jc w:val="right"/>
              <w:rPr>
                <w:sz w:val="15"/>
                <w:szCs w:val="15"/>
              </w:rPr>
            </w:pPr>
            <w:r w:rsidRPr="00163F03">
              <w:rPr>
                <w:sz w:val="15"/>
                <w:szCs w:val="15"/>
              </w:rPr>
              <w:t>(</w:t>
            </w:r>
            <w:r w:rsidR="00586E2A" w:rsidRPr="00163F03">
              <w:rPr>
                <w:sz w:val="15"/>
                <w:szCs w:val="15"/>
              </w:rPr>
              <w:t>43</w:t>
            </w:r>
            <w:r w:rsidRPr="00163F03">
              <w:rPr>
                <w:sz w:val="15"/>
                <w:szCs w:val="15"/>
              </w:rPr>
              <w:t>,908,000.00)</w:t>
            </w:r>
          </w:p>
        </w:tc>
        <w:tc>
          <w:tcPr>
            <w:tcW w:w="137" w:type="dxa"/>
            <w:vAlign w:val="center"/>
          </w:tcPr>
          <w:p w14:paraId="07AF93BB" w14:textId="77777777" w:rsidR="00A5755C" w:rsidRPr="00A01895" w:rsidRDefault="00A5755C" w:rsidP="00A5755C">
            <w:pPr>
              <w:ind w:right="851"/>
              <w:jc w:val="right"/>
              <w:rPr>
                <w:sz w:val="15"/>
                <w:szCs w:val="15"/>
              </w:rPr>
            </w:pPr>
          </w:p>
        </w:tc>
        <w:tc>
          <w:tcPr>
            <w:tcW w:w="1000" w:type="dxa"/>
            <w:gridSpan w:val="3"/>
            <w:vAlign w:val="center"/>
          </w:tcPr>
          <w:p w14:paraId="75C31518" w14:textId="77777777" w:rsidR="00A5755C" w:rsidRPr="00A01895" w:rsidRDefault="00A5755C" w:rsidP="00A5755C">
            <w:pPr>
              <w:ind w:right="851"/>
              <w:jc w:val="right"/>
              <w:rPr>
                <w:sz w:val="15"/>
                <w:szCs w:val="15"/>
              </w:rPr>
            </w:pPr>
          </w:p>
        </w:tc>
      </w:tr>
      <w:tr w:rsidR="00A5755C" w:rsidRPr="00A01895" w14:paraId="40708A89" w14:textId="77777777" w:rsidTr="007B6E6F">
        <w:trPr>
          <w:gridAfter w:val="1"/>
          <w:wAfter w:w="210" w:type="dxa"/>
          <w:trHeight w:hRule="exact" w:val="352"/>
        </w:trPr>
        <w:tc>
          <w:tcPr>
            <w:tcW w:w="2799" w:type="dxa"/>
            <w:vAlign w:val="bottom"/>
          </w:tcPr>
          <w:p w14:paraId="0AC50EE7" w14:textId="77777777" w:rsidR="00A5755C" w:rsidRPr="00A01895" w:rsidRDefault="00A5755C" w:rsidP="00A5755C">
            <w:pPr>
              <w:ind w:right="-46"/>
              <w:rPr>
                <w:sz w:val="15"/>
                <w:szCs w:val="15"/>
                <w:cs/>
              </w:rPr>
            </w:pPr>
            <w:r w:rsidRPr="00A01895">
              <w:rPr>
                <w:sz w:val="15"/>
                <w:szCs w:val="15"/>
              </w:rPr>
              <w:t>Total loans to others person and companies</w:t>
            </w:r>
          </w:p>
        </w:tc>
        <w:tc>
          <w:tcPr>
            <w:tcW w:w="115" w:type="dxa"/>
          </w:tcPr>
          <w:p w14:paraId="44D976E7" w14:textId="77777777" w:rsidR="00A5755C" w:rsidRPr="00A01895" w:rsidRDefault="00A5755C" w:rsidP="00A5755C">
            <w:pPr>
              <w:ind w:right="851"/>
              <w:jc w:val="both"/>
              <w:rPr>
                <w:sz w:val="15"/>
                <w:szCs w:val="15"/>
              </w:rPr>
            </w:pPr>
          </w:p>
        </w:tc>
        <w:tc>
          <w:tcPr>
            <w:tcW w:w="1166" w:type="dxa"/>
            <w:tcBorders>
              <w:top w:val="single" w:sz="4" w:space="0" w:color="auto"/>
              <w:bottom w:val="double" w:sz="4" w:space="0" w:color="auto"/>
            </w:tcBorders>
            <w:vAlign w:val="bottom"/>
          </w:tcPr>
          <w:p w14:paraId="65B36497" w14:textId="095D936E" w:rsidR="00A5755C" w:rsidRPr="00A01895" w:rsidRDefault="00FA2460" w:rsidP="00A5755C">
            <w:pPr>
              <w:ind w:right="43"/>
              <w:jc w:val="right"/>
              <w:rPr>
                <w:sz w:val="15"/>
                <w:szCs w:val="15"/>
              </w:rPr>
            </w:pPr>
            <w:r w:rsidRPr="00A01895">
              <w:rPr>
                <w:sz w:val="15"/>
                <w:szCs w:val="15"/>
              </w:rPr>
              <w:t>267</w:t>
            </w:r>
            <w:r w:rsidR="00A5755C" w:rsidRPr="00A01895">
              <w:rPr>
                <w:sz w:val="15"/>
                <w:szCs w:val="15"/>
              </w:rPr>
              <w:t>,</w:t>
            </w:r>
            <w:r w:rsidRPr="00A01895">
              <w:rPr>
                <w:sz w:val="15"/>
                <w:szCs w:val="15"/>
              </w:rPr>
              <w:t>5</w:t>
            </w:r>
            <w:r w:rsidR="00A5755C" w:rsidRPr="00A01895">
              <w:rPr>
                <w:sz w:val="15"/>
                <w:szCs w:val="15"/>
              </w:rPr>
              <w:t>00,000.00</w:t>
            </w:r>
          </w:p>
        </w:tc>
        <w:tc>
          <w:tcPr>
            <w:tcW w:w="137" w:type="dxa"/>
            <w:gridSpan w:val="2"/>
            <w:vAlign w:val="center"/>
          </w:tcPr>
          <w:p w14:paraId="2E26EB8B" w14:textId="77777777" w:rsidR="00A5755C" w:rsidRPr="00A01895" w:rsidRDefault="00A5755C" w:rsidP="00A5755C">
            <w:pPr>
              <w:jc w:val="right"/>
              <w:rPr>
                <w:sz w:val="15"/>
                <w:szCs w:val="15"/>
              </w:rPr>
            </w:pPr>
          </w:p>
        </w:tc>
        <w:tc>
          <w:tcPr>
            <w:tcW w:w="1121" w:type="dxa"/>
            <w:gridSpan w:val="2"/>
            <w:tcBorders>
              <w:top w:val="single" w:sz="4" w:space="0" w:color="auto"/>
              <w:bottom w:val="double" w:sz="4" w:space="0" w:color="auto"/>
            </w:tcBorders>
            <w:vAlign w:val="bottom"/>
          </w:tcPr>
          <w:p w14:paraId="2627028C" w14:textId="454E6A78" w:rsidR="00A5755C" w:rsidRPr="00A01895" w:rsidRDefault="00586E2A" w:rsidP="00B75434">
            <w:pPr>
              <w:ind w:right="47"/>
              <w:jc w:val="right"/>
              <w:rPr>
                <w:sz w:val="15"/>
                <w:szCs w:val="15"/>
              </w:rPr>
            </w:pPr>
            <w:r w:rsidRPr="00A01895">
              <w:rPr>
                <w:sz w:val="15"/>
                <w:szCs w:val="15"/>
              </w:rPr>
              <w:t>(</w:t>
            </w:r>
            <w:r w:rsidR="00284E82">
              <w:rPr>
                <w:sz w:val="15"/>
                <w:szCs w:val="15"/>
              </w:rPr>
              <w:t>11</w:t>
            </w:r>
            <w:r w:rsidRPr="00A01895">
              <w:rPr>
                <w:sz w:val="15"/>
                <w:szCs w:val="15"/>
              </w:rPr>
              <w:t>,000,000.00)</w:t>
            </w:r>
          </w:p>
        </w:tc>
        <w:tc>
          <w:tcPr>
            <w:tcW w:w="173" w:type="dxa"/>
            <w:vAlign w:val="center"/>
          </w:tcPr>
          <w:p w14:paraId="4199808A" w14:textId="28B4A53F" w:rsidR="00A5755C" w:rsidRPr="00A01895" w:rsidRDefault="00A5755C" w:rsidP="00A5755C">
            <w:pPr>
              <w:jc w:val="right"/>
              <w:rPr>
                <w:sz w:val="15"/>
                <w:szCs w:val="15"/>
              </w:rPr>
            </w:pPr>
          </w:p>
        </w:tc>
        <w:tc>
          <w:tcPr>
            <w:tcW w:w="1078" w:type="dxa"/>
            <w:tcBorders>
              <w:top w:val="single" w:sz="4" w:space="0" w:color="auto"/>
              <w:bottom w:val="double" w:sz="4" w:space="0" w:color="auto"/>
            </w:tcBorders>
            <w:vAlign w:val="bottom"/>
          </w:tcPr>
          <w:p w14:paraId="38E4F324" w14:textId="149FE1E0" w:rsidR="00A5755C" w:rsidRPr="00A01895" w:rsidRDefault="004A3A33" w:rsidP="00B75434">
            <w:pPr>
              <w:ind w:left="-14"/>
              <w:jc w:val="right"/>
              <w:rPr>
                <w:sz w:val="15"/>
                <w:szCs w:val="15"/>
              </w:rPr>
            </w:pPr>
            <w:r>
              <w:rPr>
                <w:sz w:val="15"/>
                <w:szCs w:val="15"/>
              </w:rPr>
              <w:t>(13,500,000.00)</w:t>
            </w:r>
          </w:p>
        </w:tc>
        <w:tc>
          <w:tcPr>
            <w:tcW w:w="136" w:type="dxa"/>
            <w:vAlign w:val="center"/>
          </w:tcPr>
          <w:p w14:paraId="42509115" w14:textId="77777777" w:rsidR="00A5755C" w:rsidRPr="00A01895" w:rsidRDefault="00A5755C" w:rsidP="00A5755C">
            <w:pPr>
              <w:jc w:val="right"/>
              <w:rPr>
                <w:sz w:val="15"/>
                <w:szCs w:val="15"/>
              </w:rPr>
            </w:pPr>
          </w:p>
        </w:tc>
        <w:tc>
          <w:tcPr>
            <w:tcW w:w="1231" w:type="dxa"/>
            <w:tcBorders>
              <w:top w:val="single" w:sz="4" w:space="0" w:color="auto"/>
              <w:bottom w:val="double" w:sz="4" w:space="0" w:color="auto"/>
            </w:tcBorders>
            <w:vAlign w:val="bottom"/>
          </w:tcPr>
          <w:p w14:paraId="27DAA6C6" w14:textId="41CA294E" w:rsidR="00A5755C" w:rsidRPr="00163F03" w:rsidRDefault="00586E2A" w:rsidP="00A5755C">
            <w:pPr>
              <w:ind w:right="43"/>
              <w:jc w:val="right"/>
              <w:rPr>
                <w:sz w:val="15"/>
                <w:szCs w:val="15"/>
              </w:rPr>
            </w:pPr>
            <w:r w:rsidRPr="00163F03">
              <w:rPr>
                <w:sz w:val="15"/>
                <w:szCs w:val="15"/>
              </w:rPr>
              <w:t>2</w:t>
            </w:r>
            <w:r w:rsidR="00284E82" w:rsidRPr="00163F03">
              <w:rPr>
                <w:sz w:val="15"/>
                <w:szCs w:val="15"/>
              </w:rPr>
              <w:t>43</w:t>
            </w:r>
            <w:r w:rsidRPr="00163F03">
              <w:rPr>
                <w:sz w:val="15"/>
                <w:szCs w:val="15"/>
              </w:rPr>
              <w:t>,</w:t>
            </w:r>
            <w:r w:rsidR="004A3A33" w:rsidRPr="00163F03">
              <w:rPr>
                <w:sz w:val="15"/>
                <w:szCs w:val="15"/>
              </w:rPr>
              <w:t>0</w:t>
            </w:r>
            <w:r w:rsidRPr="00163F03">
              <w:rPr>
                <w:sz w:val="15"/>
                <w:szCs w:val="15"/>
              </w:rPr>
              <w:t>00,000.00</w:t>
            </w:r>
          </w:p>
        </w:tc>
        <w:tc>
          <w:tcPr>
            <w:tcW w:w="137" w:type="dxa"/>
            <w:vAlign w:val="center"/>
          </w:tcPr>
          <w:p w14:paraId="0A3CD319" w14:textId="77777777" w:rsidR="00A5755C" w:rsidRPr="00A01895" w:rsidRDefault="00A5755C" w:rsidP="00A5755C">
            <w:pPr>
              <w:ind w:right="851"/>
              <w:jc w:val="right"/>
              <w:rPr>
                <w:sz w:val="15"/>
                <w:szCs w:val="15"/>
              </w:rPr>
            </w:pPr>
          </w:p>
        </w:tc>
        <w:tc>
          <w:tcPr>
            <w:tcW w:w="1000" w:type="dxa"/>
            <w:gridSpan w:val="3"/>
            <w:vAlign w:val="center"/>
          </w:tcPr>
          <w:p w14:paraId="5A7B1F67" w14:textId="77777777" w:rsidR="00A5755C" w:rsidRPr="00A01895" w:rsidRDefault="00A5755C" w:rsidP="00A5755C">
            <w:pPr>
              <w:ind w:right="851"/>
              <w:jc w:val="right"/>
              <w:rPr>
                <w:sz w:val="15"/>
                <w:szCs w:val="15"/>
              </w:rPr>
            </w:pPr>
          </w:p>
        </w:tc>
      </w:tr>
    </w:tbl>
    <w:p w14:paraId="6067BFBA" w14:textId="0F4BDEF3" w:rsidR="00A5755C" w:rsidRPr="00A01895" w:rsidRDefault="00A5755C" w:rsidP="00A5755C">
      <w:pPr>
        <w:rPr>
          <w:lang w:val="en"/>
        </w:rPr>
      </w:pPr>
    </w:p>
    <w:p w14:paraId="6CB4DC67" w14:textId="1DAE1880" w:rsidR="00732119" w:rsidRDefault="00732119" w:rsidP="00A5755C">
      <w:pPr>
        <w:rPr>
          <w:lang w:val="en"/>
        </w:rPr>
      </w:pPr>
    </w:p>
    <w:p w14:paraId="3AEEBAA5" w14:textId="737B251A" w:rsidR="002D5576" w:rsidRDefault="002D5576" w:rsidP="00A5755C">
      <w:pPr>
        <w:rPr>
          <w:lang w:val="en"/>
        </w:rPr>
      </w:pPr>
    </w:p>
    <w:p w14:paraId="564B5C7E" w14:textId="242825F7" w:rsidR="002D5576" w:rsidRDefault="002D5576" w:rsidP="00A5755C">
      <w:pPr>
        <w:rPr>
          <w:lang w:val="en"/>
        </w:rPr>
      </w:pPr>
    </w:p>
    <w:p w14:paraId="3345468E" w14:textId="03B0768E" w:rsidR="002D5576" w:rsidRDefault="002D5576" w:rsidP="00A5755C">
      <w:pPr>
        <w:rPr>
          <w:lang w:val="en"/>
        </w:rPr>
      </w:pPr>
    </w:p>
    <w:p w14:paraId="23C0C535" w14:textId="355A4EC2" w:rsidR="002D5576" w:rsidRDefault="002D5576" w:rsidP="00A5755C">
      <w:pPr>
        <w:rPr>
          <w:lang w:val="en"/>
        </w:rPr>
      </w:pPr>
    </w:p>
    <w:p w14:paraId="648C2D69" w14:textId="70B6F32D" w:rsidR="002D5576" w:rsidRDefault="002D5576" w:rsidP="00A5755C">
      <w:pPr>
        <w:rPr>
          <w:lang w:val="en"/>
        </w:rPr>
      </w:pPr>
    </w:p>
    <w:p w14:paraId="359C03FA" w14:textId="3D5166C3" w:rsidR="002D5576" w:rsidRDefault="002D5576" w:rsidP="00A5755C">
      <w:pPr>
        <w:rPr>
          <w:lang w:val="en"/>
        </w:rPr>
      </w:pPr>
    </w:p>
    <w:p w14:paraId="76E0119E" w14:textId="0D10BEE1" w:rsidR="002D5576" w:rsidRDefault="002D5576" w:rsidP="00A5755C">
      <w:pPr>
        <w:rPr>
          <w:lang w:val="en"/>
        </w:rPr>
      </w:pPr>
    </w:p>
    <w:p w14:paraId="5677878B" w14:textId="4297B61D" w:rsidR="002D5576" w:rsidRDefault="002D5576" w:rsidP="00A5755C">
      <w:pPr>
        <w:rPr>
          <w:lang w:val="en"/>
        </w:rPr>
      </w:pPr>
    </w:p>
    <w:p w14:paraId="51324F79" w14:textId="121FC61A" w:rsidR="002D5576" w:rsidRDefault="002D5576" w:rsidP="00A5755C">
      <w:pPr>
        <w:rPr>
          <w:lang w:val="en"/>
        </w:rPr>
      </w:pPr>
    </w:p>
    <w:p w14:paraId="67FF918F" w14:textId="52800B0B" w:rsidR="002D5576" w:rsidRDefault="002D5576" w:rsidP="00A5755C">
      <w:pPr>
        <w:rPr>
          <w:lang w:val="en"/>
        </w:rPr>
      </w:pPr>
    </w:p>
    <w:p w14:paraId="153474A6" w14:textId="77777777" w:rsidR="002D5576" w:rsidRPr="00A01895" w:rsidRDefault="002D5576" w:rsidP="00A5755C">
      <w:pPr>
        <w:rPr>
          <w:lang w:val="en"/>
        </w:rPr>
      </w:pPr>
    </w:p>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lastRenderedPageBreak/>
        <w:t xml:space="preserve">OTHER CURRENT FINANCIAL ASSETS </w:t>
      </w:r>
    </w:p>
    <w:p w14:paraId="6DB70DD4" w14:textId="2DEF7CFB" w:rsidR="000E6B16" w:rsidRPr="00A01895" w:rsidRDefault="000E6B16" w:rsidP="000E6B16">
      <w:pPr>
        <w:spacing w:after="120"/>
        <w:ind w:left="425"/>
        <w:jc w:val="thaiDistribute"/>
        <w:rPr>
          <w:sz w:val="17"/>
          <w:szCs w:val="17"/>
        </w:rPr>
      </w:pPr>
      <w:r w:rsidRPr="00A01895">
        <w:rPr>
          <w:sz w:val="17"/>
          <w:szCs w:val="17"/>
        </w:rPr>
        <w:t xml:space="preserve">As at </w:t>
      </w:r>
      <w:r w:rsidR="00164D85">
        <w:rPr>
          <w:sz w:val="17"/>
          <w:szCs w:val="17"/>
        </w:rPr>
        <w:t>September</w:t>
      </w:r>
      <w:r w:rsidR="00214B24">
        <w:rPr>
          <w:sz w:val="17"/>
          <w:szCs w:val="17"/>
        </w:rPr>
        <w:t xml:space="preserve"> 30</w:t>
      </w:r>
      <w:r w:rsidRPr="00A01895">
        <w:rPr>
          <w:sz w:val="17"/>
          <w:szCs w:val="17"/>
        </w:rPr>
        <w:t>, 202</w:t>
      </w:r>
      <w:r w:rsidR="00FA2460" w:rsidRPr="00A01895">
        <w:rPr>
          <w:sz w:val="17"/>
          <w:szCs w:val="17"/>
        </w:rPr>
        <w:t>1</w:t>
      </w:r>
      <w:r w:rsidRPr="00A01895">
        <w:rPr>
          <w:sz w:val="17"/>
          <w:szCs w:val="17"/>
        </w:rPr>
        <w:t xml:space="preserve"> and December 31, 20</w:t>
      </w:r>
      <w:r w:rsidR="00FA2460" w:rsidRPr="00A01895">
        <w:rPr>
          <w:sz w:val="17"/>
          <w:szCs w:val="17"/>
        </w:rPr>
        <w:t>20</w:t>
      </w:r>
      <w:r w:rsidRPr="00A01895">
        <w:rPr>
          <w:sz w:val="17"/>
          <w:szCs w:val="17"/>
        </w:rPr>
        <w:t>, other current financial assets are as follow;</w:t>
      </w:r>
    </w:p>
    <w:tbl>
      <w:tblPr>
        <w:tblW w:w="10831" w:type="dxa"/>
        <w:tblInd w:w="-1068" w:type="dxa"/>
        <w:tblLayout w:type="fixed"/>
        <w:tblLook w:val="0000" w:firstRow="0" w:lastRow="0" w:firstColumn="0" w:lastColumn="0" w:noHBand="0" w:noVBand="0"/>
      </w:tblPr>
      <w:tblGrid>
        <w:gridCol w:w="2441"/>
        <w:gridCol w:w="1220"/>
        <w:gridCol w:w="268"/>
        <w:gridCol w:w="1165"/>
        <w:gridCol w:w="268"/>
        <w:gridCol w:w="1168"/>
        <w:gridCol w:w="241"/>
        <w:gridCol w:w="6"/>
        <w:gridCol w:w="1186"/>
        <w:gridCol w:w="236"/>
        <w:gridCol w:w="1199"/>
        <w:gridCol w:w="267"/>
        <w:gridCol w:w="1105"/>
        <w:gridCol w:w="61"/>
      </w:tblGrid>
      <w:tr w:rsidR="00241236" w:rsidRPr="00A01895" w14:paraId="36E77682" w14:textId="77777777" w:rsidTr="00EA17EC">
        <w:trPr>
          <w:gridAfter w:val="1"/>
          <w:wAfter w:w="61" w:type="dxa"/>
          <w:trHeight w:val="126"/>
        </w:trPr>
        <w:tc>
          <w:tcPr>
            <w:tcW w:w="2441" w:type="dxa"/>
            <w:tcBorders>
              <w:top w:val="nil"/>
              <w:left w:val="nil"/>
              <w:bottom w:val="nil"/>
              <w:right w:val="nil"/>
            </w:tcBorders>
            <w:noWrap/>
            <w:vAlign w:val="bottom"/>
          </w:tcPr>
          <w:p w14:paraId="10D47D71"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8329" w:type="dxa"/>
            <w:gridSpan w:val="12"/>
            <w:tcBorders>
              <w:top w:val="nil"/>
              <w:left w:val="nil"/>
              <w:bottom w:val="single" w:sz="4" w:space="0" w:color="auto"/>
              <w:right w:val="nil"/>
            </w:tcBorders>
          </w:tcPr>
          <w:p w14:paraId="42DD17D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BAHT</w:t>
            </w:r>
          </w:p>
        </w:tc>
      </w:tr>
      <w:tr w:rsidR="00241236" w:rsidRPr="00A01895" w14:paraId="3734F1C3" w14:textId="77777777" w:rsidTr="00EA17EC">
        <w:trPr>
          <w:trHeight w:val="206"/>
        </w:trPr>
        <w:tc>
          <w:tcPr>
            <w:tcW w:w="2441" w:type="dxa"/>
            <w:tcBorders>
              <w:top w:val="nil"/>
              <w:left w:val="nil"/>
              <w:bottom w:val="nil"/>
              <w:right w:val="nil"/>
            </w:tcBorders>
            <w:vAlign w:val="bottom"/>
          </w:tcPr>
          <w:p w14:paraId="68BA1AF0" w14:textId="77777777" w:rsidR="00241236" w:rsidRPr="00A01895" w:rsidRDefault="00241236" w:rsidP="00EA17EC">
            <w:pPr>
              <w:rPr>
                <w:sz w:val="16"/>
                <w:szCs w:val="16"/>
              </w:rPr>
            </w:pPr>
          </w:p>
        </w:tc>
        <w:tc>
          <w:tcPr>
            <w:tcW w:w="4089" w:type="dxa"/>
            <w:gridSpan w:val="5"/>
            <w:tcBorders>
              <w:top w:val="single" w:sz="4" w:space="0" w:color="auto"/>
              <w:left w:val="nil"/>
              <w:bottom w:val="single" w:sz="4" w:space="0" w:color="auto"/>
              <w:right w:val="nil"/>
            </w:tcBorders>
            <w:vAlign w:val="center"/>
          </w:tcPr>
          <w:p w14:paraId="46A84E7E" w14:textId="39AA0864" w:rsidR="00241236" w:rsidRPr="00A01895" w:rsidRDefault="00164D85" w:rsidP="00EA17EC">
            <w:pPr>
              <w:jc w:val="center"/>
              <w:rPr>
                <w:sz w:val="16"/>
                <w:szCs w:val="16"/>
                <w:cs/>
              </w:rPr>
            </w:pPr>
            <w:r>
              <w:rPr>
                <w:sz w:val="16"/>
                <w:szCs w:val="16"/>
              </w:rPr>
              <w:t>September</w:t>
            </w:r>
            <w:r w:rsidR="00214B24">
              <w:rPr>
                <w:sz w:val="16"/>
                <w:szCs w:val="16"/>
              </w:rPr>
              <w:t xml:space="preserve"> 30</w:t>
            </w:r>
            <w:r w:rsidR="00241236" w:rsidRPr="00A01895">
              <w:rPr>
                <w:sz w:val="16"/>
                <w:szCs w:val="16"/>
              </w:rPr>
              <w:t>, 202</w:t>
            </w:r>
            <w:r w:rsidR="00FA2460" w:rsidRPr="00A01895">
              <w:rPr>
                <w:sz w:val="16"/>
                <w:szCs w:val="16"/>
              </w:rPr>
              <w:t>1</w:t>
            </w:r>
          </w:p>
        </w:tc>
        <w:tc>
          <w:tcPr>
            <w:tcW w:w="247" w:type="dxa"/>
            <w:gridSpan w:val="2"/>
            <w:tcBorders>
              <w:left w:val="nil"/>
              <w:right w:val="nil"/>
            </w:tcBorders>
            <w:vAlign w:val="bottom"/>
          </w:tcPr>
          <w:p w14:paraId="41D8016E" w14:textId="77777777" w:rsidR="00241236" w:rsidRPr="00A01895" w:rsidRDefault="00241236" w:rsidP="00EA17EC">
            <w:pPr>
              <w:rPr>
                <w:sz w:val="16"/>
                <w:szCs w:val="16"/>
              </w:rPr>
            </w:pPr>
          </w:p>
        </w:tc>
        <w:tc>
          <w:tcPr>
            <w:tcW w:w="4054" w:type="dxa"/>
            <w:gridSpan w:val="6"/>
            <w:tcBorders>
              <w:top w:val="single" w:sz="4" w:space="0" w:color="auto"/>
              <w:left w:val="nil"/>
              <w:bottom w:val="single" w:sz="4" w:space="0" w:color="auto"/>
              <w:right w:val="nil"/>
            </w:tcBorders>
            <w:vAlign w:val="center"/>
          </w:tcPr>
          <w:p w14:paraId="16BBA1A5" w14:textId="475383A0" w:rsidR="00241236" w:rsidRPr="00A01895" w:rsidRDefault="00241236" w:rsidP="00EA17EC">
            <w:pPr>
              <w:jc w:val="center"/>
              <w:rPr>
                <w:sz w:val="16"/>
                <w:szCs w:val="16"/>
                <w:cs/>
              </w:rPr>
            </w:pPr>
            <w:r w:rsidRPr="00A01895">
              <w:rPr>
                <w:sz w:val="16"/>
                <w:szCs w:val="16"/>
              </w:rPr>
              <w:t>December 31, 20</w:t>
            </w:r>
            <w:r w:rsidR="00FA2460" w:rsidRPr="00A01895">
              <w:rPr>
                <w:sz w:val="16"/>
                <w:szCs w:val="16"/>
              </w:rPr>
              <w:t>20</w:t>
            </w:r>
          </w:p>
        </w:tc>
      </w:tr>
      <w:tr w:rsidR="00241236" w:rsidRPr="00A01895" w14:paraId="0B010667" w14:textId="77777777" w:rsidTr="00EA17EC">
        <w:trPr>
          <w:trHeight w:val="285"/>
        </w:trPr>
        <w:tc>
          <w:tcPr>
            <w:tcW w:w="2441" w:type="dxa"/>
            <w:tcBorders>
              <w:top w:val="nil"/>
              <w:left w:val="nil"/>
              <w:bottom w:val="nil"/>
              <w:right w:val="nil"/>
            </w:tcBorders>
            <w:vAlign w:val="bottom"/>
          </w:tcPr>
          <w:p w14:paraId="052B8FDF"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1220" w:type="dxa"/>
            <w:tcBorders>
              <w:top w:val="single" w:sz="4" w:space="0" w:color="auto"/>
              <w:left w:val="nil"/>
              <w:bottom w:val="single" w:sz="4" w:space="0" w:color="auto"/>
              <w:right w:val="nil"/>
            </w:tcBorders>
          </w:tcPr>
          <w:p w14:paraId="733B232B"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A01895" w:rsidRDefault="00241236" w:rsidP="000E6B16">
            <w:pPr>
              <w:overflowPunct/>
              <w:autoSpaceDE/>
              <w:autoSpaceDN/>
              <w:adjustRightInd/>
              <w:spacing w:line="100" w:lineRule="atLeast"/>
              <w:jc w:val="center"/>
              <w:textAlignment w:val="auto"/>
              <w:rPr>
                <w:sz w:val="16"/>
                <w:szCs w:val="16"/>
                <w:cs/>
              </w:rPr>
            </w:pPr>
            <w:r w:rsidRPr="00A01895">
              <w:rPr>
                <w:rFonts w:cs="Times New Roman"/>
                <w:sz w:val="16"/>
                <w:szCs w:val="16"/>
              </w:rPr>
              <w:t>Cost</w:t>
            </w:r>
          </w:p>
        </w:tc>
        <w:tc>
          <w:tcPr>
            <w:tcW w:w="268" w:type="dxa"/>
            <w:tcBorders>
              <w:top w:val="single" w:sz="4" w:space="0" w:color="auto"/>
              <w:left w:val="nil"/>
              <w:bottom w:val="nil"/>
              <w:right w:val="nil"/>
            </w:tcBorders>
          </w:tcPr>
          <w:p w14:paraId="114B2F5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tcPr>
          <w:p w14:paraId="0C64EAA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8" w:type="dxa"/>
            <w:tcBorders>
              <w:left w:val="nil"/>
              <w:bottom w:val="nil"/>
              <w:right w:val="nil"/>
            </w:tcBorders>
            <w:vAlign w:val="bottom"/>
          </w:tcPr>
          <w:p w14:paraId="50B7400D"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vAlign w:val="center"/>
          </w:tcPr>
          <w:p w14:paraId="212120A5"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c>
          <w:tcPr>
            <w:tcW w:w="241" w:type="dxa"/>
            <w:tcBorders>
              <w:left w:val="nil"/>
              <w:bottom w:val="nil"/>
              <w:right w:val="nil"/>
            </w:tcBorders>
            <w:vAlign w:val="bottom"/>
          </w:tcPr>
          <w:p w14:paraId="0EEE1F5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2" w:type="dxa"/>
            <w:gridSpan w:val="2"/>
            <w:tcBorders>
              <w:top w:val="single" w:sz="4" w:space="0" w:color="auto"/>
              <w:left w:val="nil"/>
              <w:bottom w:val="single" w:sz="4" w:space="0" w:color="auto"/>
              <w:right w:val="nil"/>
            </w:tcBorders>
          </w:tcPr>
          <w:p w14:paraId="603494A2"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Cost</w:t>
            </w:r>
          </w:p>
        </w:tc>
        <w:tc>
          <w:tcPr>
            <w:tcW w:w="236" w:type="dxa"/>
            <w:tcBorders>
              <w:top w:val="nil"/>
              <w:left w:val="nil"/>
              <w:bottom w:val="nil"/>
              <w:right w:val="nil"/>
            </w:tcBorders>
          </w:tcPr>
          <w:p w14:paraId="42BEF727"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9" w:type="dxa"/>
            <w:tcBorders>
              <w:top w:val="nil"/>
              <w:left w:val="nil"/>
              <w:bottom w:val="single" w:sz="4" w:space="0" w:color="auto"/>
              <w:right w:val="nil"/>
            </w:tcBorders>
          </w:tcPr>
          <w:p w14:paraId="331C613F"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7" w:type="dxa"/>
            <w:tcBorders>
              <w:top w:val="nil"/>
              <w:left w:val="nil"/>
              <w:bottom w:val="nil"/>
              <w:right w:val="nil"/>
            </w:tcBorders>
            <w:vAlign w:val="bottom"/>
          </w:tcPr>
          <w:p w14:paraId="30EFAC9C"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gridSpan w:val="2"/>
            <w:tcBorders>
              <w:top w:val="nil"/>
              <w:left w:val="nil"/>
              <w:bottom w:val="single" w:sz="4" w:space="0" w:color="auto"/>
              <w:right w:val="nil"/>
            </w:tcBorders>
            <w:vAlign w:val="center"/>
          </w:tcPr>
          <w:p w14:paraId="75BDBCCD"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r>
      <w:tr w:rsidR="00241236" w:rsidRPr="00A01895" w14:paraId="4703857D" w14:textId="77777777" w:rsidTr="00EA17EC">
        <w:trPr>
          <w:trHeight w:val="242"/>
        </w:trPr>
        <w:tc>
          <w:tcPr>
            <w:tcW w:w="2441" w:type="dxa"/>
            <w:tcBorders>
              <w:top w:val="nil"/>
              <w:left w:val="nil"/>
              <w:bottom w:val="nil"/>
              <w:right w:val="nil"/>
            </w:tcBorders>
          </w:tcPr>
          <w:p w14:paraId="415F4FB2" w14:textId="5C719A8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.1  </w:t>
            </w:r>
            <w:r w:rsidR="00241236" w:rsidRPr="00A01895">
              <w:rPr>
                <w:rFonts w:cs="Times New Roman"/>
                <w:b/>
                <w:bCs/>
                <w:sz w:val="16"/>
                <w:szCs w:val="16"/>
              </w:rPr>
              <w:t>The Company</w:t>
            </w:r>
          </w:p>
        </w:tc>
        <w:tc>
          <w:tcPr>
            <w:tcW w:w="1220" w:type="dxa"/>
            <w:tcBorders>
              <w:top w:val="nil"/>
              <w:left w:val="nil"/>
              <w:right w:val="nil"/>
            </w:tcBorders>
            <w:vAlign w:val="bottom"/>
          </w:tcPr>
          <w:p w14:paraId="008134F0"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77D8836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4836B4D4"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75C4124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7DFE8296"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27E4AF4D"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0B25EBBA"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48D0EE6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1255AE5F"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7C0F2FA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6DA3FBE6" w14:textId="77777777" w:rsidR="00241236" w:rsidRPr="00A01895" w:rsidRDefault="00241236" w:rsidP="000E6B16">
            <w:pPr>
              <w:ind w:left="-149"/>
              <w:jc w:val="right"/>
              <w:rPr>
                <w:rFonts w:cs="Times New Roman"/>
                <w:sz w:val="15"/>
                <w:szCs w:val="15"/>
              </w:rPr>
            </w:pPr>
          </w:p>
        </w:tc>
      </w:tr>
      <w:tr w:rsidR="00241236" w:rsidRPr="00A01895" w14:paraId="49D61E40" w14:textId="77777777" w:rsidTr="00EA17EC">
        <w:trPr>
          <w:trHeight w:val="19"/>
        </w:trPr>
        <w:tc>
          <w:tcPr>
            <w:tcW w:w="2441" w:type="dxa"/>
            <w:tcBorders>
              <w:top w:val="nil"/>
              <w:left w:val="nil"/>
              <w:bottom w:val="nil"/>
              <w:right w:val="nil"/>
            </w:tcBorders>
          </w:tcPr>
          <w:p w14:paraId="6D24EBA4"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3C70ED9C"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53585D6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00040932"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35E16F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24778FE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19D94C3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404DC10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1F23A3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4AF9383"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1EBAF265"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04F1C318" w14:textId="77777777" w:rsidR="00241236" w:rsidRPr="00A01895" w:rsidRDefault="00241236" w:rsidP="000E6B16">
            <w:pPr>
              <w:ind w:left="-149"/>
              <w:jc w:val="right"/>
              <w:rPr>
                <w:rFonts w:cs="Times New Roman"/>
                <w:sz w:val="15"/>
                <w:szCs w:val="15"/>
              </w:rPr>
            </w:pPr>
          </w:p>
        </w:tc>
      </w:tr>
      <w:tr w:rsidR="00241236" w:rsidRPr="00A01895" w14:paraId="50B65013" w14:textId="77777777" w:rsidTr="00EA17EC">
        <w:trPr>
          <w:trHeight w:val="19"/>
        </w:trPr>
        <w:tc>
          <w:tcPr>
            <w:tcW w:w="2441" w:type="dxa"/>
            <w:tcBorders>
              <w:top w:val="nil"/>
              <w:left w:val="nil"/>
              <w:bottom w:val="nil"/>
              <w:right w:val="nil"/>
            </w:tcBorders>
          </w:tcPr>
          <w:p w14:paraId="36534F5F" w14:textId="533306E5" w:rsidR="00241236" w:rsidRPr="00A01895" w:rsidRDefault="00241236" w:rsidP="000E6B16">
            <w:pPr>
              <w:tabs>
                <w:tab w:val="right" w:pos="8100"/>
              </w:tabs>
              <w:spacing w:line="320" w:lineRule="exact"/>
              <w:ind w:firstLine="75"/>
              <w:rPr>
                <w:rFonts w:cs="Times New Roman"/>
                <w:sz w:val="16"/>
                <w:szCs w:val="16"/>
                <w:cs/>
              </w:rPr>
            </w:pPr>
            <w:r w:rsidRPr="00A01895">
              <w:rPr>
                <w:rFonts w:cs="Times New Roman"/>
                <w:sz w:val="16"/>
                <w:szCs w:val="16"/>
              </w:rPr>
              <w:t xml:space="preserve">   - </w:t>
            </w:r>
            <w:r w:rsidR="00C6479B" w:rsidRPr="00A01895">
              <w:rPr>
                <w:rFonts w:cs="Times New Roman"/>
                <w:sz w:val="16"/>
                <w:szCs w:val="16"/>
              </w:rPr>
              <w:t>marketable equity</w:t>
            </w:r>
          </w:p>
        </w:tc>
        <w:tc>
          <w:tcPr>
            <w:tcW w:w="1220" w:type="dxa"/>
            <w:tcBorders>
              <w:top w:val="nil"/>
              <w:left w:val="nil"/>
              <w:bottom w:val="single" w:sz="4" w:space="0" w:color="auto"/>
              <w:right w:val="nil"/>
            </w:tcBorders>
            <w:vAlign w:val="bottom"/>
          </w:tcPr>
          <w:p w14:paraId="3518CC59" w14:textId="2340B308" w:rsidR="00241236" w:rsidRPr="00A01895" w:rsidRDefault="00163F03" w:rsidP="000E6B16">
            <w:pPr>
              <w:ind w:left="-108"/>
              <w:jc w:val="right"/>
              <w:rPr>
                <w:rFonts w:cs="Times New Roman"/>
                <w:sz w:val="15"/>
                <w:szCs w:val="15"/>
              </w:rPr>
            </w:pPr>
            <w:r>
              <w:rPr>
                <w:rFonts w:cs="Times New Roman"/>
                <w:sz w:val="15"/>
                <w:szCs w:val="15"/>
              </w:rPr>
              <w:t>633,567,649.22</w:t>
            </w:r>
          </w:p>
        </w:tc>
        <w:tc>
          <w:tcPr>
            <w:tcW w:w="268" w:type="dxa"/>
            <w:tcBorders>
              <w:top w:val="nil"/>
              <w:left w:val="nil"/>
              <w:right w:val="nil"/>
            </w:tcBorders>
            <w:vAlign w:val="bottom"/>
          </w:tcPr>
          <w:p w14:paraId="13644E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0A18A22B" w14:textId="00A19E2E" w:rsidR="00241236" w:rsidRPr="00A01895" w:rsidRDefault="00163F03" w:rsidP="00376A16">
            <w:pPr>
              <w:ind w:left="52" w:right="-38" w:hanging="103"/>
              <w:jc w:val="right"/>
              <w:rPr>
                <w:rFonts w:cs="Times New Roman"/>
                <w:sz w:val="15"/>
                <w:szCs w:val="15"/>
              </w:rPr>
            </w:pPr>
            <w:r>
              <w:rPr>
                <w:rFonts w:cs="Times New Roman"/>
                <w:sz w:val="15"/>
                <w:szCs w:val="15"/>
              </w:rPr>
              <w:t>455,175,545.43</w:t>
            </w:r>
          </w:p>
        </w:tc>
        <w:tc>
          <w:tcPr>
            <w:tcW w:w="268" w:type="dxa"/>
            <w:tcBorders>
              <w:top w:val="nil"/>
              <w:left w:val="nil"/>
              <w:right w:val="nil"/>
            </w:tcBorders>
            <w:vAlign w:val="bottom"/>
          </w:tcPr>
          <w:p w14:paraId="6E12027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43F58DEF" w14:textId="32285B3C" w:rsidR="00241236" w:rsidRPr="00A01895" w:rsidRDefault="00163F03" w:rsidP="000E6B16">
            <w:pPr>
              <w:ind w:left="-149"/>
              <w:jc w:val="right"/>
              <w:rPr>
                <w:rFonts w:cs="Times New Roman"/>
                <w:sz w:val="15"/>
                <w:szCs w:val="15"/>
              </w:rPr>
            </w:pPr>
            <w:r>
              <w:rPr>
                <w:rFonts w:cs="Times New Roman"/>
                <w:sz w:val="15"/>
                <w:szCs w:val="15"/>
              </w:rPr>
              <w:t>(178,392,103.79)</w:t>
            </w:r>
          </w:p>
        </w:tc>
        <w:tc>
          <w:tcPr>
            <w:tcW w:w="241" w:type="dxa"/>
            <w:tcBorders>
              <w:top w:val="nil"/>
              <w:left w:val="nil"/>
              <w:bottom w:val="nil"/>
              <w:right w:val="nil"/>
            </w:tcBorders>
            <w:vAlign w:val="bottom"/>
          </w:tcPr>
          <w:p w14:paraId="3E52E9A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bottom w:val="single" w:sz="4" w:space="0" w:color="auto"/>
              <w:right w:val="nil"/>
            </w:tcBorders>
            <w:vAlign w:val="bottom"/>
          </w:tcPr>
          <w:p w14:paraId="0DDAB816" w14:textId="14549202" w:rsidR="00241236" w:rsidRPr="00A01895" w:rsidRDefault="003F4914" w:rsidP="000E6B16">
            <w:pPr>
              <w:ind w:left="-108"/>
              <w:jc w:val="right"/>
              <w:rPr>
                <w:rFonts w:cstheme="minorBidi"/>
                <w:sz w:val="15"/>
                <w:szCs w:val="15"/>
              </w:rPr>
            </w:pPr>
            <w:r w:rsidRPr="00A01895">
              <w:rPr>
                <w:rFonts w:cstheme="minorBidi"/>
                <w:sz w:val="15"/>
                <w:szCs w:val="15"/>
              </w:rPr>
              <w:t>1,120,925,870.26</w:t>
            </w:r>
          </w:p>
        </w:tc>
        <w:tc>
          <w:tcPr>
            <w:tcW w:w="236" w:type="dxa"/>
            <w:tcBorders>
              <w:top w:val="nil"/>
              <w:left w:val="nil"/>
              <w:right w:val="nil"/>
            </w:tcBorders>
            <w:vAlign w:val="bottom"/>
          </w:tcPr>
          <w:p w14:paraId="1AD4E69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bottom w:val="single" w:sz="4" w:space="0" w:color="auto"/>
              <w:right w:val="nil"/>
            </w:tcBorders>
            <w:vAlign w:val="bottom"/>
          </w:tcPr>
          <w:p w14:paraId="749F8E24" w14:textId="687AD417" w:rsidR="00241236" w:rsidRPr="00A01895" w:rsidRDefault="003F4914" w:rsidP="000E6B16">
            <w:pPr>
              <w:ind w:left="52" w:hanging="103"/>
              <w:jc w:val="right"/>
              <w:rPr>
                <w:rFonts w:cs="Times New Roman"/>
                <w:sz w:val="15"/>
                <w:szCs w:val="15"/>
              </w:rPr>
            </w:pPr>
            <w:r w:rsidRPr="00A01895">
              <w:rPr>
                <w:rFonts w:cs="Times New Roman"/>
                <w:sz w:val="15"/>
                <w:szCs w:val="15"/>
              </w:rPr>
              <w:t>870,827,300.64</w:t>
            </w:r>
          </w:p>
        </w:tc>
        <w:tc>
          <w:tcPr>
            <w:tcW w:w="267" w:type="dxa"/>
            <w:tcBorders>
              <w:top w:val="nil"/>
              <w:left w:val="nil"/>
              <w:right w:val="nil"/>
            </w:tcBorders>
            <w:vAlign w:val="bottom"/>
          </w:tcPr>
          <w:p w14:paraId="281CE00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bottom w:val="single" w:sz="4" w:space="0" w:color="auto"/>
              <w:right w:val="nil"/>
            </w:tcBorders>
            <w:vAlign w:val="bottom"/>
          </w:tcPr>
          <w:p w14:paraId="76CA79FA" w14:textId="76DE3EFE" w:rsidR="00241236" w:rsidRPr="00A01895" w:rsidRDefault="00241236" w:rsidP="000E6B16">
            <w:pPr>
              <w:ind w:left="-149"/>
              <w:jc w:val="right"/>
              <w:rPr>
                <w:rFonts w:cs="Times New Roman"/>
                <w:sz w:val="15"/>
                <w:szCs w:val="15"/>
              </w:rPr>
            </w:pPr>
            <w:r w:rsidRPr="00A01895">
              <w:rPr>
                <w:rFonts w:cs="Times New Roman"/>
                <w:sz w:val="15"/>
                <w:szCs w:val="15"/>
              </w:rPr>
              <w:t>(</w:t>
            </w:r>
            <w:r w:rsidR="003F4914" w:rsidRPr="00A01895">
              <w:rPr>
                <w:rFonts w:cs="Times New Roman"/>
                <w:sz w:val="15"/>
                <w:szCs w:val="15"/>
              </w:rPr>
              <w:t>250,098,569.62</w:t>
            </w:r>
            <w:r w:rsidRPr="00A01895">
              <w:rPr>
                <w:rFonts w:cs="Times New Roman"/>
                <w:sz w:val="15"/>
                <w:szCs w:val="15"/>
              </w:rPr>
              <w:t>)</w:t>
            </w:r>
          </w:p>
        </w:tc>
      </w:tr>
      <w:tr w:rsidR="00241236" w:rsidRPr="00A01895" w14:paraId="0AF75736" w14:textId="77777777" w:rsidTr="00EA17EC">
        <w:trPr>
          <w:trHeight w:val="260"/>
        </w:trPr>
        <w:tc>
          <w:tcPr>
            <w:tcW w:w="2441" w:type="dxa"/>
            <w:tcBorders>
              <w:top w:val="nil"/>
              <w:left w:val="nil"/>
              <w:bottom w:val="nil"/>
              <w:right w:val="nil"/>
            </w:tcBorders>
          </w:tcPr>
          <w:p w14:paraId="7D2AC43D" w14:textId="261D97F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.2 </w:t>
            </w:r>
            <w:r w:rsidR="00241236" w:rsidRPr="00A01895">
              <w:rPr>
                <w:rFonts w:cs="Times New Roman"/>
                <w:b/>
                <w:bCs/>
                <w:sz w:val="16"/>
                <w:szCs w:val="16"/>
              </w:rPr>
              <w:t>Subsidiary Company</w:t>
            </w:r>
          </w:p>
        </w:tc>
        <w:tc>
          <w:tcPr>
            <w:tcW w:w="1220" w:type="dxa"/>
            <w:tcBorders>
              <w:top w:val="nil"/>
              <w:left w:val="nil"/>
              <w:right w:val="nil"/>
            </w:tcBorders>
            <w:vAlign w:val="bottom"/>
          </w:tcPr>
          <w:p w14:paraId="6CB7421B"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4D70000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BD7D2E"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6C7844D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F60B54"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661D6E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1234888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465AEF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BF69F29"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4F44C8C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1CD74ED1" w14:textId="77777777" w:rsidR="00241236" w:rsidRPr="00A01895" w:rsidRDefault="00241236" w:rsidP="000E6B16">
            <w:pPr>
              <w:ind w:left="-149"/>
              <w:jc w:val="right"/>
              <w:rPr>
                <w:rFonts w:cs="Times New Roman"/>
                <w:sz w:val="15"/>
                <w:szCs w:val="15"/>
              </w:rPr>
            </w:pPr>
          </w:p>
        </w:tc>
      </w:tr>
      <w:tr w:rsidR="00241236" w:rsidRPr="00A01895" w14:paraId="05001152" w14:textId="77777777" w:rsidTr="00EA17EC">
        <w:trPr>
          <w:trHeight w:val="216"/>
        </w:trPr>
        <w:tc>
          <w:tcPr>
            <w:tcW w:w="2441" w:type="dxa"/>
            <w:tcBorders>
              <w:top w:val="nil"/>
              <w:left w:val="nil"/>
              <w:bottom w:val="nil"/>
              <w:right w:val="nil"/>
            </w:tcBorders>
          </w:tcPr>
          <w:p w14:paraId="4DD95755"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25F831DF"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3D9DF14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6F3D421F"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1C1E949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379CCE"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5C8761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50C3B74E"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7F5C03B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0808C37B"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533FFA5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5874697F" w14:textId="77777777" w:rsidR="00241236" w:rsidRPr="00A01895" w:rsidRDefault="00241236" w:rsidP="000E6B16">
            <w:pPr>
              <w:ind w:left="-149"/>
              <w:jc w:val="right"/>
              <w:rPr>
                <w:rFonts w:cs="Times New Roman"/>
                <w:sz w:val="15"/>
                <w:szCs w:val="15"/>
              </w:rPr>
            </w:pPr>
          </w:p>
        </w:tc>
      </w:tr>
      <w:tr w:rsidR="00241236" w:rsidRPr="00A01895" w14:paraId="4186A3C2" w14:textId="77777777" w:rsidTr="00EA17EC">
        <w:trPr>
          <w:trHeight w:val="19"/>
        </w:trPr>
        <w:tc>
          <w:tcPr>
            <w:tcW w:w="2441" w:type="dxa"/>
            <w:tcBorders>
              <w:top w:val="nil"/>
              <w:left w:val="nil"/>
              <w:bottom w:val="nil"/>
              <w:right w:val="nil"/>
            </w:tcBorders>
          </w:tcPr>
          <w:tbl>
            <w:tblPr>
              <w:tblW w:w="11055" w:type="dxa"/>
              <w:tblLayout w:type="fixed"/>
              <w:tblLook w:val="0000" w:firstRow="0" w:lastRow="0" w:firstColumn="0" w:lastColumn="0" w:noHBand="0" w:noVBand="0"/>
            </w:tblPr>
            <w:tblGrid>
              <w:gridCol w:w="2439"/>
              <w:gridCol w:w="1270"/>
              <w:gridCol w:w="237"/>
              <w:gridCol w:w="1270"/>
              <w:gridCol w:w="282"/>
              <w:gridCol w:w="1269"/>
              <w:gridCol w:w="241"/>
              <w:gridCol w:w="1192"/>
              <w:gridCol w:w="236"/>
              <w:gridCol w:w="1195"/>
              <w:gridCol w:w="236"/>
              <w:gridCol w:w="1188"/>
            </w:tblGrid>
            <w:tr w:rsidR="00241236" w:rsidRPr="00A01895" w14:paraId="0D4872EB" w14:textId="77777777" w:rsidTr="00EA17EC">
              <w:trPr>
                <w:trHeight w:val="19"/>
              </w:trPr>
              <w:tc>
                <w:tcPr>
                  <w:tcW w:w="2441" w:type="dxa"/>
                  <w:tcBorders>
                    <w:top w:val="nil"/>
                    <w:left w:val="nil"/>
                    <w:bottom w:val="nil"/>
                    <w:right w:val="nil"/>
                  </w:tcBorders>
                </w:tcPr>
                <w:p w14:paraId="6EA524A5" w14:textId="093073F4" w:rsidR="00241236" w:rsidRPr="00A01895" w:rsidRDefault="00241236" w:rsidP="003F4914">
                  <w:pPr>
                    <w:tabs>
                      <w:tab w:val="right" w:pos="8100"/>
                    </w:tabs>
                    <w:spacing w:line="320" w:lineRule="exact"/>
                    <w:ind w:left="-45"/>
                    <w:rPr>
                      <w:rFonts w:cs="Times New Roman"/>
                      <w:sz w:val="16"/>
                      <w:szCs w:val="16"/>
                      <w:cs/>
                    </w:rPr>
                  </w:pPr>
                  <w:r w:rsidRPr="00A01895">
                    <w:rPr>
                      <w:rFonts w:cs="Times New Roman"/>
                      <w:sz w:val="16"/>
                      <w:szCs w:val="16"/>
                    </w:rPr>
                    <w:t xml:space="preserve">- </w:t>
                  </w:r>
                  <w:r w:rsidR="00C6479B" w:rsidRPr="00A01895">
                    <w:rPr>
                      <w:rFonts w:cs="Times New Roman"/>
                      <w:sz w:val="16"/>
                      <w:szCs w:val="16"/>
                    </w:rPr>
                    <w:t>marketable equity</w:t>
                  </w:r>
                </w:p>
              </w:tc>
              <w:tc>
                <w:tcPr>
                  <w:tcW w:w="1270" w:type="dxa"/>
                  <w:tcBorders>
                    <w:top w:val="nil"/>
                    <w:left w:val="nil"/>
                    <w:right w:val="nil"/>
                  </w:tcBorders>
                  <w:vAlign w:val="bottom"/>
                </w:tcPr>
                <w:p w14:paraId="507BAE13" w14:textId="77777777" w:rsidR="00241236" w:rsidRPr="00A01895" w:rsidRDefault="00241236" w:rsidP="000E6B16">
                  <w:pPr>
                    <w:ind w:left="-108"/>
                    <w:jc w:val="right"/>
                    <w:rPr>
                      <w:rFonts w:cs="Times New Roman"/>
                      <w:sz w:val="15"/>
                      <w:szCs w:val="15"/>
                      <w:cs/>
                    </w:rPr>
                  </w:pPr>
                </w:p>
              </w:tc>
              <w:tc>
                <w:tcPr>
                  <w:tcW w:w="237" w:type="dxa"/>
                  <w:tcBorders>
                    <w:top w:val="nil"/>
                    <w:left w:val="nil"/>
                    <w:bottom w:val="nil"/>
                    <w:right w:val="nil"/>
                  </w:tcBorders>
                  <w:vAlign w:val="bottom"/>
                </w:tcPr>
                <w:p w14:paraId="33D1EA8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0" w:type="dxa"/>
                  <w:tcBorders>
                    <w:top w:val="nil"/>
                    <w:left w:val="nil"/>
                    <w:right w:val="nil"/>
                  </w:tcBorders>
                  <w:vAlign w:val="bottom"/>
                </w:tcPr>
                <w:p w14:paraId="171F8F98" w14:textId="77777777" w:rsidR="00241236" w:rsidRPr="00A01895" w:rsidRDefault="00241236" w:rsidP="000E6B16">
                  <w:pPr>
                    <w:ind w:left="-51"/>
                    <w:jc w:val="right"/>
                    <w:rPr>
                      <w:rFonts w:cs="Times New Roman"/>
                      <w:sz w:val="15"/>
                      <w:szCs w:val="15"/>
                    </w:rPr>
                  </w:pPr>
                </w:p>
              </w:tc>
              <w:tc>
                <w:tcPr>
                  <w:tcW w:w="282" w:type="dxa"/>
                  <w:tcBorders>
                    <w:top w:val="nil"/>
                    <w:left w:val="nil"/>
                    <w:bottom w:val="nil"/>
                    <w:right w:val="nil"/>
                  </w:tcBorders>
                  <w:vAlign w:val="bottom"/>
                </w:tcPr>
                <w:p w14:paraId="30D47D6E"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69" w:type="dxa"/>
                  <w:tcBorders>
                    <w:top w:val="nil"/>
                    <w:left w:val="nil"/>
                    <w:right w:val="nil"/>
                  </w:tcBorders>
                  <w:vAlign w:val="bottom"/>
                </w:tcPr>
                <w:p w14:paraId="62DCBC2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492BF4AC"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tcBorders>
                    <w:top w:val="nil"/>
                    <w:left w:val="nil"/>
                    <w:right w:val="nil"/>
                  </w:tcBorders>
                  <w:vAlign w:val="bottom"/>
                </w:tcPr>
                <w:p w14:paraId="36563AA9" w14:textId="77777777" w:rsidR="00241236" w:rsidRPr="00A01895" w:rsidRDefault="00241236" w:rsidP="000E6B16">
                  <w:pPr>
                    <w:ind w:left="-108"/>
                    <w:jc w:val="right"/>
                    <w:rPr>
                      <w:rFonts w:cs="Times New Roman"/>
                      <w:sz w:val="15"/>
                      <w:szCs w:val="15"/>
                      <w:cs/>
                    </w:rPr>
                  </w:pPr>
                </w:p>
              </w:tc>
              <w:tc>
                <w:tcPr>
                  <w:tcW w:w="235" w:type="dxa"/>
                  <w:tcBorders>
                    <w:top w:val="nil"/>
                    <w:left w:val="nil"/>
                    <w:bottom w:val="nil"/>
                    <w:right w:val="nil"/>
                  </w:tcBorders>
                  <w:vAlign w:val="bottom"/>
                </w:tcPr>
                <w:p w14:paraId="2515268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5" w:type="dxa"/>
                  <w:tcBorders>
                    <w:top w:val="nil"/>
                    <w:left w:val="nil"/>
                    <w:right w:val="nil"/>
                  </w:tcBorders>
                  <w:vAlign w:val="bottom"/>
                </w:tcPr>
                <w:p w14:paraId="37731D26" w14:textId="77777777" w:rsidR="00241236" w:rsidRPr="00A01895" w:rsidRDefault="00241236" w:rsidP="000E6B16">
                  <w:pPr>
                    <w:ind w:left="-51"/>
                    <w:jc w:val="right"/>
                    <w:rPr>
                      <w:rFonts w:cs="Times New Roman"/>
                      <w:sz w:val="15"/>
                      <w:szCs w:val="15"/>
                    </w:rPr>
                  </w:pPr>
                </w:p>
              </w:tc>
              <w:tc>
                <w:tcPr>
                  <w:tcW w:w="235" w:type="dxa"/>
                  <w:tcBorders>
                    <w:top w:val="nil"/>
                    <w:left w:val="nil"/>
                    <w:bottom w:val="nil"/>
                    <w:right w:val="nil"/>
                  </w:tcBorders>
                  <w:vAlign w:val="bottom"/>
                </w:tcPr>
                <w:p w14:paraId="5631FF1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88" w:type="dxa"/>
                  <w:tcBorders>
                    <w:top w:val="nil"/>
                    <w:left w:val="nil"/>
                    <w:right w:val="nil"/>
                  </w:tcBorders>
                  <w:vAlign w:val="bottom"/>
                </w:tcPr>
                <w:p w14:paraId="5712F4DC" w14:textId="77777777" w:rsidR="00241236" w:rsidRPr="00A01895" w:rsidRDefault="00241236" w:rsidP="000E6B16">
                  <w:pPr>
                    <w:ind w:left="-149"/>
                    <w:jc w:val="right"/>
                    <w:rPr>
                      <w:rFonts w:cs="Times New Roman"/>
                      <w:sz w:val="15"/>
                      <w:szCs w:val="15"/>
                    </w:rPr>
                  </w:pPr>
                </w:p>
              </w:tc>
            </w:tr>
          </w:tbl>
          <w:p w14:paraId="2F6D506D" w14:textId="77777777" w:rsidR="00241236" w:rsidRPr="00A01895" w:rsidRDefault="00241236" w:rsidP="000E6B16">
            <w:pPr>
              <w:spacing w:line="320" w:lineRule="exact"/>
              <w:ind w:firstLine="217"/>
              <w:rPr>
                <w:rFonts w:cs="Times New Roman"/>
                <w:sz w:val="16"/>
                <w:szCs w:val="16"/>
              </w:rPr>
            </w:pPr>
          </w:p>
        </w:tc>
        <w:tc>
          <w:tcPr>
            <w:tcW w:w="1220" w:type="dxa"/>
            <w:tcBorders>
              <w:left w:val="nil"/>
              <w:right w:val="nil"/>
            </w:tcBorders>
            <w:vAlign w:val="bottom"/>
          </w:tcPr>
          <w:p w14:paraId="0FB34223" w14:textId="5C711049" w:rsidR="00241236" w:rsidRPr="00A01895" w:rsidRDefault="00163F03" w:rsidP="000E6B16">
            <w:pPr>
              <w:spacing w:line="320" w:lineRule="exact"/>
              <w:ind w:left="-108"/>
              <w:jc w:val="right"/>
              <w:rPr>
                <w:rFonts w:cs="Times New Roman"/>
                <w:sz w:val="15"/>
                <w:szCs w:val="15"/>
              </w:rPr>
            </w:pPr>
            <w:r>
              <w:rPr>
                <w:rFonts w:cs="Times New Roman"/>
                <w:sz w:val="15"/>
                <w:szCs w:val="15"/>
              </w:rPr>
              <w:t>52,512,776.14</w:t>
            </w:r>
          </w:p>
        </w:tc>
        <w:tc>
          <w:tcPr>
            <w:tcW w:w="268" w:type="dxa"/>
            <w:tcBorders>
              <w:left w:val="nil"/>
              <w:bottom w:val="nil"/>
              <w:right w:val="nil"/>
            </w:tcBorders>
            <w:vAlign w:val="bottom"/>
          </w:tcPr>
          <w:p w14:paraId="6AFCF8B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5DDEFE1" w14:textId="082171A0" w:rsidR="00241236" w:rsidRPr="00A01895" w:rsidRDefault="00163F03" w:rsidP="00376A16">
            <w:pPr>
              <w:spacing w:line="320" w:lineRule="exact"/>
              <w:ind w:right="-38"/>
              <w:jc w:val="right"/>
              <w:rPr>
                <w:rFonts w:cs="Times New Roman"/>
                <w:sz w:val="15"/>
                <w:szCs w:val="15"/>
              </w:rPr>
            </w:pPr>
            <w:r>
              <w:rPr>
                <w:rFonts w:cs="Times New Roman"/>
                <w:sz w:val="15"/>
                <w:szCs w:val="15"/>
              </w:rPr>
              <w:t>74,319,998.92</w:t>
            </w:r>
          </w:p>
        </w:tc>
        <w:tc>
          <w:tcPr>
            <w:tcW w:w="268" w:type="dxa"/>
            <w:tcBorders>
              <w:left w:val="nil"/>
              <w:bottom w:val="nil"/>
              <w:right w:val="nil"/>
            </w:tcBorders>
            <w:vAlign w:val="bottom"/>
          </w:tcPr>
          <w:p w14:paraId="2E48402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24D2524B" w14:textId="6761F337" w:rsidR="00241236" w:rsidRPr="00A01895" w:rsidRDefault="00163F03" w:rsidP="000E6B16">
            <w:pPr>
              <w:spacing w:line="320" w:lineRule="exact"/>
              <w:ind w:left="-149"/>
              <w:jc w:val="right"/>
              <w:rPr>
                <w:rFonts w:cs="Times New Roman"/>
                <w:sz w:val="15"/>
                <w:szCs w:val="15"/>
              </w:rPr>
            </w:pPr>
            <w:r>
              <w:rPr>
                <w:rFonts w:cs="Times New Roman"/>
                <w:sz w:val="15"/>
                <w:szCs w:val="15"/>
              </w:rPr>
              <w:t>21,807,222.78</w:t>
            </w:r>
          </w:p>
        </w:tc>
        <w:tc>
          <w:tcPr>
            <w:tcW w:w="241" w:type="dxa"/>
            <w:tcBorders>
              <w:left w:val="nil"/>
              <w:bottom w:val="nil"/>
              <w:right w:val="nil"/>
            </w:tcBorders>
            <w:vAlign w:val="bottom"/>
          </w:tcPr>
          <w:p w14:paraId="33ABC23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F468FF2" w14:textId="6439ED1E"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52,512,776.14</w:t>
            </w:r>
          </w:p>
        </w:tc>
        <w:tc>
          <w:tcPr>
            <w:tcW w:w="236" w:type="dxa"/>
            <w:tcBorders>
              <w:left w:val="nil"/>
              <w:bottom w:val="nil"/>
              <w:right w:val="nil"/>
            </w:tcBorders>
            <w:vAlign w:val="bottom"/>
          </w:tcPr>
          <w:p w14:paraId="310D1A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EB2BD7D" w14:textId="07C7C9E8" w:rsidR="00241236" w:rsidRPr="00A01895" w:rsidRDefault="003F4914" w:rsidP="000E6B16">
            <w:pPr>
              <w:spacing w:line="320" w:lineRule="exact"/>
              <w:jc w:val="right"/>
              <w:rPr>
                <w:rFonts w:cs="Times New Roman"/>
                <w:sz w:val="15"/>
                <w:szCs w:val="15"/>
              </w:rPr>
            </w:pPr>
            <w:r w:rsidRPr="00A01895">
              <w:rPr>
                <w:rFonts w:cs="Times New Roman"/>
                <w:sz w:val="15"/>
                <w:szCs w:val="15"/>
              </w:rPr>
              <w:t>36,400,000.00</w:t>
            </w:r>
          </w:p>
        </w:tc>
        <w:tc>
          <w:tcPr>
            <w:tcW w:w="267" w:type="dxa"/>
            <w:tcBorders>
              <w:left w:val="nil"/>
              <w:bottom w:val="nil"/>
              <w:right w:val="nil"/>
            </w:tcBorders>
            <w:vAlign w:val="bottom"/>
          </w:tcPr>
          <w:p w14:paraId="0A1C4FA3"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B27D0EA" w14:textId="122131DB"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(16,112,776.14)</w:t>
            </w:r>
          </w:p>
        </w:tc>
      </w:tr>
      <w:tr w:rsidR="00241236" w:rsidRPr="00A01895" w14:paraId="4A953C87" w14:textId="77777777" w:rsidTr="00EA17EC">
        <w:trPr>
          <w:trHeight w:val="19"/>
        </w:trPr>
        <w:tc>
          <w:tcPr>
            <w:tcW w:w="2441" w:type="dxa"/>
            <w:tcBorders>
              <w:top w:val="nil"/>
              <w:left w:val="nil"/>
              <w:bottom w:val="nil"/>
              <w:right w:val="nil"/>
            </w:tcBorders>
          </w:tcPr>
          <w:p w14:paraId="654521F7" w14:textId="77777777" w:rsidR="00241236" w:rsidRPr="00A01895" w:rsidRDefault="00241236" w:rsidP="003F4914">
            <w:pPr>
              <w:spacing w:line="320" w:lineRule="exact"/>
              <w:ind w:left="60"/>
              <w:rPr>
                <w:rFonts w:cs="Times New Roman"/>
                <w:sz w:val="16"/>
                <w:szCs w:val="16"/>
              </w:rPr>
            </w:pPr>
            <w:r w:rsidRPr="00A01895">
              <w:rPr>
                <w:rFonts w:cs="Times New Roman"/>
                <w:sz w:val="16"/>
                <w:szCs w:val="16"/>
              </w:rPr>
              <w:t>- Brooker Sukhothai Fund</w:t>
            </w:r>
          </w:p>
        </w:tc>
        <w:tc>
          <w:tcPr>
            <w:tcW w:w="1220" w:type="dxa"/>
            <w:tcBorders>
              <w:left w:val="nil"/>
              <w:right w:val="nil"/>
            </w:tcBorders>
            <w:vAlign w:val="bottom"/>
          </w:tcPr>
          <w:p w14:paraId="2834EE6D" w14:textId="5A3D72C0" w:rsidR="00241236" w:rsidRPr="00A01895" w:rsidRDefault="00163F03" w:rsidP="000E6B16">
            <w:pPr>
              <w:spacing w:line="320" w:lineRule="exact"/>
              <w:ind w:left="-108"/>
              <w:jc w:val="right"/>
              <w:rPr>
                <w:rFonts w:cs="Times New Roman"/>
                <w:sz w:val="15"/>
                <w:szCs w:val="15"/>
              </w:rPr>
            </w:pPr>
            <w:r>
              <w:rPr>
                <w:rFonts w:cs="Times New Roman"/>
                <w:sz w:val="15"/>
                <w:szCs w:val="15"/>
              </w:rPr>
              <w:t>157,826,373.19</w:t>
            </w:r>
          </w:p>
        </w:tc>
        <w:tc>
          <w:tcPr>
            <w:tcW w:w="268" w:type="dxa"/>
            <w:tcBorders>
              <w:left w:val="nil"/>
              <w:bottom w:val="nil"/>
              <w:right w:val="nil"/>
            </w:tcBorders>
            <w:vAlign w:val="bottom"/>
          </w:tcPr>
          <w:p w14:paraId="11ABA27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0839089" w14:textId="2AA6C3C0" w:rsidR="00241236" w:rsidRPr="00A01895" w:rsidRDefault="00163F03" w:rsidP="00376A16">
            <w:pPr>
              <w:spacing w:line="320" w:lineRule="exact"/>
              <w:ind w:right="-38"/>
              <w:jc w:val="right"/>
              <w:rPr>
                <w:rFonts w:cs="Times New Roman"/>
                <w:sz w:val="15"/>
                <w:szCs w:val="15"/>
              </w:rPr>
            </w:pPr>
            <w:r>
              <w:rPr>
                <w:rFonts w:cs="Times New Roman"/>
                <w:sz w:val="15"/>
                <w:szCs w:val="15"/>
              </w:rPr>
              <w:t>436,085,309.94</w:t>
            </w:r>
          </w:p>
        </w:tc>
        <w:tc>
          <w:tcPr>
            <w:tcW w:w="268" w:type="dxa"/>
            <w:tcBorders>
              <w:left w:val="nil"/>
              <w:bottom w:val="nil"/>
              <w:right w:val="nil"/>
            </w:tcBorders>
            <w:vAlign w:val="bottom"/>
          </w:tcPr>
          <w:p w14:paraId="524C962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F2A6EAD" w14:textId="46428D5E" w:rsidR="00241236" w:rsidRPr="00A01895" w:rsidRDefault="00163F03" w:rsidP="000E6B16">
            <w:pPr>
              <w:spacing w:line="320" w:lineRule="exact"/>
              <w:ind w:left="-149"/>
              <w:jc w:val="right"/>
              <w:rPr>
                <w:rFonts w:cs="Times New Roman"/>
                <w:sz w:val="15"/>
                <w:szCs w:val="15"/>
              </w:rPr>
            </w:pPr>
            <w:r>
              <w:rPr>
                <w:rFonts w:cs="Times New Roman"/>
                <w:sz w:val="15"/>
                <w:szCs w:val="15"/>
              </w:rPr>
              <w:t>278,258,936.75</w:t>
            </w:r>
          </w:p>
        </w:tc>
        <w:tc>
          <w:tcPr>
            <w:tcW w:w="241" w:type="dxa"/>
            <w:tcBorders>
              <w:left w:val="nil"/>
              <w:bottom w:val="nil"/>
              <w:right w:val="nil"/>
            </w:tcBorders>
            <w:vAlign w:val="bottom"/>
          </w:tcPr>
          <w:p w14:paraId="79E4D3D6"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A9FB5A5" w14:textId="6F00A19F"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147,029,241.34</w:t>
            </w:r>
          </w:p>
        </w:tc>
        <w:tc>
          <w:tcPr>
            <w:tcW w:w="236" w:type="dxa"/>
            <w:tcBorders>
              <w:left w:val="nil"/>
              <w:bottom w:val="nil"/>
              <w:right w:val="nil"/>
            </w:tcBorders>
            <w:vAlign w:val="bottom"/>
          </w:tcPr>
          <w:p w14:paraId="3C08735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2B3E1991" w14:textId="4B89E6A9" w:rsidR="00241236" w:rsidRPr="00A01895" w:rsidRDefault="003F4914" w:rsidP="000E6B16">
            <w:pPr>
              <w:spacing w:line="320" w:lineRule="exact"/>
              <w:jc w:val="right"/>
              <w:rPr>
                <w:rFonts w:cs="Times New Roman"/>
                <w:sz w:val="15"/>
                <w:szCs w:val="15"/>
              </w:rPr>
            </w:pPr>
            <w:r w:rsidRPr="00A01895">
              <w:rPr>
                <w:rFonts w:cs="Times New Roman"/>
                <w:sz w:val="15"/>
                <w:szCs w:val="15"/>
              </w:rPr>
              <w:t>266,507,696.37</w:t>
            </w:r>
          </w:p>
        </w:tc>
        <w:tc>
          <w:tcPr>
            <w:tcW w:w="267" w:type="dxa"/>
            <w:tcBorders>
              <w:left w:val="nil"/>
              <w:bottom w:val="nil"/>
              <w:right w:val="nil"/>
            </w:tcBorders>
            <w:vAlign w:val="bottom"/>
          </w:tcPr>
          <w:p w14:paraId="0867894D"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070AF63D" w14:textId="10D53D36"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119,478,455.03</w:t>
            </w:r>
          </w:p>
        </w:tc>
      </w:tr>
      <w:tr w:rsidR="003F4914" w:rsidRPr="00A01895" w14:paraId="1DBE2FF0" w14:textId="77777777" w:rsidTr="00EA17EC">
        <w:trPr>
          <w:trHeight w:val="19"/>
        </w:trPr>
        <w:tc>
          <w:tcPr>
            <w:tcW w:w="2441" w:type="dxa"/>
            <w:tcBorders>
              <w:top w:val="nil"/>
              <w:left w:val="nil"/>
              <w:bottom w:val="nil"/>
              <w:right w:val="nil"/>
            </w:tcBorders>
          </w:tcPr>
          <w:p w14:paraId="078ED097" w14:textId="0DFB3C0C" w:rsidR="003F4914" w:rsidRPr="00A01895" w:rsidRDefault="003F4914" w:rsidP="003F4914">
            <w:pPr>
              <w:spacing w:line="320" w:lineRule="exact"/>
              <w:ind w:left="60"/>
              <w:rPr>
                <w:rFonts w:cs="Times New Roman"/>
                <w:sz w:val="16"/>
                <w:szCs w:val="16"/>
              </w:rPr>
            </w:pPr>
            <w:r w:rsidRPr="00A01895">
              <w:rPr>
                <w:rFonts w:cs="Times New Roman"/>
                <w:sz w:val="16"/>
                <w:szCs w:val="16"/>
              </w:rPr>
              <w:t>- Civetta Fund</w:t>
            </w:r>
          </w:p>
        </w:tc>
        <w:tc>
          <w:tcPr>
            <w:tcW w:w="1220" w:type="dxa"/>
            <w:tcBorders>
              <w:left w:val="nil"/>
              <w:right w:val="nil"/>
            </w:tcBorders>
            <w:vAlign w:val="bottom"/>
          </w:tcPr>
          <w:p w14:paraId="0CE4F0EC" w14:textId="0037FB5A" w:rsidR="003F4914" w:rsidRPr="00A01895" w:rsidRDefault="00163F03" w:rsidP="000E6B16">
            <w:pPr>
              <w:spacing w:line="320" w:lineRule="exact"/>
              <w:ind w:left="-108"/>
              <w:jc w:val="right"/>
              <w:rPr>
                <w:rFonts w:cs="Times New Roman"/>
                <w:sz w:val="15"/>
                <w:szCs w:val="15"/>
              </w:rPr>
            </w:pPr>
            <w:r>
              <w:rPr>
                <w:rFonts w:cs="Times New Roman"/>
                <w:sz w:val="15"/>
                <w:szCs w:val="15"/>
              </w:rPr>
              <w:t>121,351,962.43</w:t>
            </w:r>
          </w:p>
        </w:tc>
        <w:tc>
          <w:tcPr>
            <w:tcW w:w="268" w:type="dxa"/>
            <w:tcBorders>
              <w:left w:val="nil"/>
              <w:bottom w:val="nil"/>
              <w:right w:val="nil"/>
            </w:tcBorders>
            <w:vAlign w:val="bottom"/>
          </w:tcPr>
          <w:p w14:paraId="45FB4CD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4BF123E" w14:textId="2E4D08B7" w:rsidR="003F4914" w:rsidRPr="00A01895" w:rsidRDefault="00163F03" w:rsidP="00376A16">
            <w:pPr>
              <w:spacing w:line="320" w:lineRule="exact"/>
              <w:ind w:right="-38"/>
              <w:jc w:val="right"/>
              <w:rPr>
                <w:rFonts w:cs="Times New Roman"/>
                <w:sz w:val="15"/>
                <w:szCs w:val="15"/>
              </w:rPr>
            </w:pPr>
            <w:r>
              <w:rPr>
                <w:rFonts w:cs="Times New Roman"/>
                <w:sz w:val="15"/>
                <w:szCs w:val="15"/>
              </w:rPr>
              <w:t>138,328,117.92</w:t>
            </w:r>
          </w:p>
        </w:tc>
        <w:tc>
          <w:tcPr>
            <w:tcW w:w="268" w:type="dxa"/>
            <w:tcBorders>
              <w:left w:val="nil"/>
              <w:bottom w:val="nil"/>
              <w:right w:val="nil"/>
            </w:tcBorders>
            <w:vAlign w:val="bottom"/>
          </w:tcPr>
          <w:p w14:paraId="412BBB5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45BE4115" w14:textId="07D878AC" w:rsidR="003F4914" w:rsidRPr="00A01895" w:rsidRDefault="00163F03" w:rsidP="000E6B16">
            <w:pPr>
              <w:spacing w:line="320" w:lineRule="exact"/>
              <w:ind w:left="-149"/>
              <w:jc w:val="right"/>
              <w:rPr>
                <w:rFonts w:cs="Times New Roman"/>
                <w:sz w:val="15"/>
                <w:szCs w:val="15"/>
              </w:rPr>
            </w:pPr>
            <w:r>
              <w:rPr>
                <w:rFonts w:cs="Times New Roman"/>
                <w:sz w:val="15"/>
                <w:szCs w:val="15"/>
              </w:rPr>
              <w:t>16,976,155.49</w:t>
            </w:r>
          </w:p>
        </w:tc>
        <w:tc>
          <w:tcPr>
            <w:tcW w:w="241" w:type="dxa"/>
            <w:tcBorders>
              <w:left w:val="nil"/>
              <w:bottom w:val="nil"/>
              <w:right w:val="nil"/>
            </w:tcBorders>
            <w:vAlign w:val="bottom"/>
          </w:tcPr>
          <w:p w14:paraId="2ED3ABFB" w14:textId="77777777" w:rsidR="003F4914" w:rsidRPr="00A01895" w:rsidRDefault="003F4914"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09797E80" w14:textId="0BDE82E9" w:rsidR="003F4914" w:rsidRPr="00A01895" w:rsidRDefault="003F4914" w:rsidP="000E6B16">
            <w:pPr>
              <w:spacing w:line="320" w:lineRule="exact"/>
              <w:ind w:left="-108"/>
              <w:jc w:val="right"/>
              <w:rPr>
                <w:rFonts w:cs="Times New Roman"/>
                <w:sz w:val="15"/>
                <w:szCs w:val="15"/>
              </w:rPr>
            </w:pPr>
            <w:r w:rsidRPr="00A01895">
              <w:rPr>
                <w:rFonts w:cs="Times New Roman"/>
                <w:sz w:val="15"/>
                <w:szCs w:val="15"/>
              </w:rPr>
              <w:t>118,596,332.30</w:t>
            </w:r>
          </w:p>
        </w:tc>
        <w:tc>
          <w:tcPr>
            <w:tcW w:w="236" w:type="dxa"/>
            <w:tcBorders>
              <w:left w:val="nil"/>
              <w:bottom w:val="nil"/>
              <w:right w:val="nil"/>
            </w:tcBorders>
            <w:vAlign w:val="bottom"/>
          </w:tcPr>
          <w:p w14:paraId="14F69E76"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429E3EA" w14:textId="7E6C625D" w:rsidR="003F4914" w:rsidRPr="00A01895" w:rsidRDefault="003F4914" w:rsidP="000E6B16">
            <w:pPr>
              <w:spacing w:line="320" w:lineRule="exact"/>
              <w:jc w:val="right"/>
              <w:rPr>
                <w:rFonts w:cs="Times New Roman"/>
                <w:sz w:val="15"/>
                <w:szCs w:val="15"/>
              </w:rPr>
            </w:pPr>
            <w:r w:rsidRPr="00A01895">
              <w:rPr>
                <w:rFonts w:cs="Times New Roman"/>
                <w:sz w:val="15"/>
                <w:szCs w:val="15"/>
              </w:rPr>
              <w:t>111,429,324.89</w:t>
            </w:r>
          </w:p>
        </w:tc>
        <w:tc>
          <w:tcPr>
            <w:tcW w:w="267" w:type="dxa"/>
            <w:tcBorders>
              <w:left w:val="nil"/>
              <w:bottom w:val="nil"/>
              <w:right w:val="nil"/>
            </w:tcBorders>
            <w:vAlign w:val="bottom"/>
          </w:tcPr>
          <w:p w14:paraId="66197A0C"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A6C09BA" w14:textId="728B93C7" w:rsidR="003F4914" w:rsidRPr="00A01895" w:rsidRDefault="003F4914" w:rsidP="000E6B16">
            <w:pPr>
              <w:spacing w:line="320" w:lineRule="exact"/>
              <w:ind w:left="-149"/>
              <w:jc w:val="right"/>
              <w:rPr>
                <w:rFonts w:cs="Times New Roman"/>
                <w:sz w:val="15"/>
                <w:szCs w:val="15"/>
              </w:rPr>
            </w:pPr>
            <w:r w:rsidRPr="00A01895">
              <w:rPr>
                <w:rFonts w:cs="Times New Roman"/>
                <w:sz w:val="15"/>
                <w:szCs w:val="15"/>
              </w:rPr>
              <w:t>(7,167,007.41)</w:t>
            </w:r>
          </w:p>
        </w:tc>
      </w:tr>
      <w:tr w:rsidR="00241236" w:rsidRPr="00A01895" w14:paraId="4C59483C" w14:textId="77777777" w:rsidTr="00EA17EC">
        <w:trPr>
          <w:trHeight w:val="19"/>
        </w:trPr>
        <w:tc>
          <w:tcPr>
            <w:tcW w:w="2441" w:type="dxa"/>
            <w:tcBorders>
              <w:top w:val="nil"/>
              <w:left w:val="nil"/>
              <w:bottom w:val="nil"/>
              <w:right w:val="nil"/>
            </w:tcBorders>
          </w:tcPr>
          <w:p w14:paraId="5A3FF3FD" w14:textId="727C0C42" w:rsidR="00241236" w:rsidRPr="00A01895" w:rsidRDefault="00241236" w:rsidP="003F4914">
            <w:pPr>
              <w:spacing w:line="320" w:lineRule="exact"/>
              <w:ind w:left="60"/>
              <w:rPr>
                <w:rFonts w:cs="Times New Roman"/>
                <w:sz w:val="16"/>
                <w:szCs w:val="16"/>
              </w:rPr>
            </w:pPr>
            <w:r w:rsidRPr="00A01895">
              <w:rPr>
                <w:rFonts w:cs="Times New Roman"/>
                <w:sz w:val="16"/>
                <w:szCs w:val="16"/>
              </w:rPr>
              <w:t xml:space="preserve">- </w:t>
            </w:r>
            <w:r w:rsidR="003F4914" w:rsidRPr="00A01895">
              <w:rPr>
                <w:rFonts w:cs="Times New Roman"/>
                <w:sz w:val="16"/>
                <w:szCs w:val="16"/>
              </w:rPr>
              <w:t>Brook Global Diversified</w:t>
            </w:r>
            <w:r w:rsidRPr="00A01895">
              <w:rPr>
                <w:rFonts w:cs="Times New Roman"/>
                <w:sz w:val="16"/>
                <w:szCs w:val="16"/>
              </w:rPr>
              <w:t xml:space="preserve"> Fund</w:t>
            </w:r>
          </w:p>
        </w:tc>
        <w:tc>
          <w:tcPr>
            <w:tcW w:w="1220" w:type="dxa"/>
            <w:tcBorders>
              <w:left w:val="nil"/>
              <w:bottom w:val="single" w:sz="4" w:space="0" w:color="auto"/>
              <w:right w:val="nil"/>
            </w:tcBorders>
            <w:vAlign w:val="bottom"/>
          </w:tcPr>
          <w:p w14:paraId="62800ECB" w14:textId="4849501B" w:rsidR="00241236" w:rsidRPr="00A01895" w:rsidRDefault="00163F03" w:rsidP="000E6B16">
            <w:pPr>
              <w:spacing w:line="320" w:lineRule="exact"/>
              <w:ind w:left="-108"/>
              <w:jc w:val="right"/>
              <w:rPr>
                <w:rFonts w:cs="Times New Roman"/>
                <w:sz w:val="15"/>
                <w:szCs w:val="15"/>
              </w:rPr>
            </w:pPr>
            <w:r>
              <w:rPr>
                <w:rFonts w:cs="Times New Roman"/>
                <w:sz w:val="15"/>
                <w:szCs w:val="15"/>
              </w:rPr>
              <w:t>168,743,726.28</w:t>
            </w:r>
          </w:p>
        </w:tc>
        <w:tc>
          <w:tcPr>
            <w:tcW w:w="268" w:type="dxa"/>
            <w:tcBorders>
              <w:left w:val="nil"/>
              <w:bottom w:val="nil"/>
              <w:right w:val="nil"/>
            </w:tcBorders>
            <w:vAlign w:val="bottom"/>
          </w:tcPr>
          <w:p w14:paraId="65C4727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3C6713B8" w14:textId="3BF314C1" w:rsidR="00241236" w:rsidRPr="00A01895" w:rsidRDefault="00163F03" w:rsidP="00376A16">
            <w:pPr>
              <w:spacing w:line="320" w:lineRule="exact"/>
              <w:ind w:right="-38"/>
              <w:jc w:val="right"/>
              <w:rPr>
                <w:rFonts w:cs="Times New Roman"/>
                <w:sz w:val="15"/>
                <w:szCs w:val="15"/>
              </w:rPr>
            </w:pPr>
            <w:r>
              <w:rPr>
                <w:rFonts w:cs="Times New Roman"/>
                <w:sz w:val="15"/>
                <w:szCs w:val="15"/>
              </w:rPr>
              <w:t>168,069,053.53</w:t>
            </w:r>
          </w:p>
        </w:tc>
        <w:tc>
          <w:tcPr>
            <w:tcW w:w="268" w:type="dxa"/>
            <w:tcBorders>
              <w:left w:val="nil"/>
              <w:bottom w:val="nil"/>
              <w:right w:val="nil"/>
            </w:tcBorders>
            <w:vAlign w:val="bottom"/>
          </w:tcPr>
          <w:p w14:paraId="596C5C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2D1DC360" w14:textId="7C13946D" w:rsidR="00241236" w:rsidRPr="00A01895" w:rsidRDefault="00163F03" w:rsidP="000E6B16">
            <w:pPr>
              <w:spacing w:line="320" w:lineRule="exact"/>
              <w:ind w:left="-149"/>
              <w:jc w:val="right"/>
              <w:rPr>
                <w:rFonts w:cs="Times New Roman"/>
                <w:sz w:val="15"/>
                <w:szCs w:val="15"/>
              </w:rPr>
            </w:pPr>
            <w:r>
              <w:rPr>
                <w:rFonts w:cs="Times New Roman"/>
                <w:sz w:val="15"/>
                <w:szCs w:val="15"/>
              </w:rPr>
              <w:t>(674,672.75)</w:t>
            </w:r>
          </w:p>
        </w:tc>
        <w:tc>
          <w:tcPr>
            <w:tcW w:w="241" w:type="dxa"/>
            <w:tcBorders>
              <w:left w:val="nil"/>
              <w:bottom w:val="nil"/>
              <w:right w:val="nil"/>
            </w:tcBorders>
            <w:vAlign w:val="bottom"/>
          </w:tcPr>
          <w:p w14:paraId="69DD05B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single" w:sz="4" w:space="0" w:color="auto"/>
              <w:right w:val="nil"/>
            </w:tcBorders>
            <w:vAlign w:val="bottom"/>
          </w:tcPr>
          <w:p w14:paraId="5F309D56" w14:textId="1015C55D"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149,194,713.26</w:t>
            </w:r>
          </w:p>
        </w:tc>
        <w:tc>
          <w:tcPr>
            <w:tcW w:w="236" w:type="dxa"/>
            <w:tcBorders>
              <w:left w:val="nil"/>
              <w:bottom w:val="nil"/>
              <w:right w:val="nil"/>
            </w:tcBorders>
            <w:vAlign w:val="bottom"/>
          </w:tcPr>
          <w:p w14:paraId="6710C90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single" w:sz="4" w:space="0" w:color="auto"/>
              <w:right w:val="nil"/>
            </w:tcBorders>
            <w:vAlign w:val="bottom"/>
          </w:tcPr>
          <w:p w14:paraId="09FC0043" w14:textId="1E2D7CAF" w:rsidR="00241236" w:rsidRPr="00A01895" w:rsidRDefault="003F4914" w:rsidP="000E6B16">
            <w:pPr>
              <w:spacing w:line="320" w:lineRule="exact"/>
              <w:jc w:val="right"/>
              <w:rPr>
                <w:rFonts w:cs="Times New Roman"/>
                <w:sz w:val="15"/>
                <w:szCs w:val="15"/>
              </w:rPr>
            </w:pPr>
            <w:r w:rsidRPr="00A01895">
              <w:rPr>
                <w:rFonts w:cs="Times New Roman"/>
                <w:sz w:val="15"/>
                <w:szCs w:val="15"/>
              </w:rPr>
              <w:t>152,416,294.89</w:t>
            </w:r>
          </w:p>
        </w:tc>
        <w:tc>
          <w:tcPr>
            <w:tcW w:w="267" w:type="dxa"/>
            <w:tcBorders>
              <w:left w:val="nil"/>
              <w:bottom w:val="nil"/>
              <w:right w:val="nil"/>
            </w:tcBorders>
            <w:vAlign w:val="bottom"/>
          </w:tcPr>
          <w:p w14:paraId="23A2B61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single" w:sz="4" w:space="0" w:color="auto"/>
              <w:right w:val="nil"/>
            </w:tcBorders>
            <w:vAlign w:val="bottom"/>
          </w:tcPr>
          <w:p w14:paraId="3430B9EB" w14:textId="041444B1"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3,221,581.63</w:t>
            </w:r>
          </w:p>
        </w:tc>
      </w:tr>
      <w:tr w:rsidR="00241236" w:rsidRPr="00A01895" w14:paraId="1A1314C0" w14:textId="77777777" w:rsidTr="00EA17EC">
        <w:trPr>
          <w:trHeight w:val="19"/>
        </w:trPr>
        <w:tc>
          <w:tcPr>
            <w:tcW w:w="2441" w:type="dxa"/>
            <w:tcBorders>
              <w:top w:val="nil"/>
              <w:left w:val="nil"/>
              <w:bottom w:val="nil"/>
              <w:right w:val="nil"/>
            </w:tcBorders>
          </w:tcPr>
          <w:p w14:paraId="1834F3CD" w14:textId="77777777" w:rsidR="00241236" w:rsidRPr="00A01895" w:rsidRDefault="00241236" w:rsidP="000E6B16">
            <w:pPr>
              <w:tabs>
                <w:tab w:val="right" w:pos="8100"/>
              </w:tabs>
              <w:spacing w:line="320" w:lineRule="exact"/>
              <w:ind w:firstLine="217"/>
              <w:jc w:val="thaiDistribute"/>
              <w:rPr>
                <w:rFonts w:cs="Times New Roman"/>
                <w:sz w:val="16"/>
                <w:szCs w:val="16"/>
              </w:rPr>
            </w:pPr>
            <w:r w:rsidRPr="00A01895">
              <w:rPr>
                <w:rFonts w:cs="Times New Roman"/>
                <w:sz w:val="16"/>
                <w:szCs w:val="16"/>
              </w:rPr>
              <w:t>Total subsidiary</w:t>
            </w:r>
          </w:p>
        </w:tc>
        <w:tc>
          <w:tcPr>
            <w:tcW w:w="1220" w:type="dxa"/>
            <w:tcBorders>
              <w:top w:val="single" w:sz="4" w:space="0" w:color="auto"/>
              <w:left w:val="nil"/>
              <w:bottom w:val="single" w:sz="4" w:space="0" w:color="auto"/>
              <w:right w:val="nil"/>
            </w:tcBorders>
            <w:vAlign w:val="bottom"/>
          </w:tcPr>
          <w:p w14:paraId="4279B652" w14:textId="762425C3" w:rsidR="00241236" w:rsidRPr="00A01895" w:rsidRDefault="00163F03" w:rsidP="000E6B16">
            <w:pPr>
              <w:spacing w:line="320" w:lineRule="exact"/>
              <w:ind w:left="-108"/>
              <w:jc w:val="right"/>
              <w:rPr>
                <w:rFonts w:cs="Times New Roman"/>
                <w:sz w:val="15"/>
                <w:szCs w:val="15"/>
              </w:rPr>
            </w:pPr>
            <w:r>
              <w:rPr>
                <w:rFonts w:cs="Times New Roman"/>
                <w:sz w:val="15"/>
                <w:szCs w:val="15"/>
              </w:rPr>
              <w:t>500,434,838.04</w:t>
            </w:r>
          </w:p>
        </w:tc>
        <w:tc>
          <w:tcPr>
            <w:tcW w:w="268" w:type="dxa"/>
            <w:tcBorders>
              <w:top w:val="nil"/>
              <w:left w:val="nil"/>
              <w:bottom w:val="nil"/>
              <w:right w:val="nil"/>
            </w:tcBorders>
            <w:vAlign w:val="bottom"/>
          </w:tcPr>
          <w:p w14:paraId="5254402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052D11C0" w14:textId="650190AF" w:rsidR="00241236" w:rsidRPr="00A01895" w:rsidRDefault="00163F03" w:rsidP="00376A16">
            <w:pPr>
              <w:spacing w:line="320" w:lineRule="exact"/>
              <w:ind w:right="-38"/>
              <w:jc w:val="right"/>
              <w:rPr>
                <w:rFonts w:cs="Times New Roman"/>
                <w:sz w:val="15"/>
                <w:szCs w:val="15"/>
              </w:rPr>
            </w:pPr>
            <w:r>
              <w:rPr>
                <w:rFonts w:cs="Times New Roman"/>
                <w:sz w:val="15"/>
                <w:szCs w:val="15"/>
              </w:rPr>
              <w:t>816,802,480.31</w:t>
            </w:r>
          </w:p>
        </w:tc>
        <w:tc>
          <w:tcPr>
            <w:tcW w:w="268" w:type="dxa"/>
            <w:tcBorders>
              <w:top w:val="nil"/>
              <w:left w:val="nil"/>
              <w:right w:val="nil"/>
            </w:tcBorders>
            <w:vAlign w:val="bottom"/>
          </w:tcPr>
          <w:p w14:paraId="2D0EAB7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26D507B1" w14:textId="27A1A286" w:rsidR="00241236" w:rsidRPr="00A01895" w:rsidRDefault="00163F03" w:rsidP="000E6B16">
            <w:pPr>
              <w:spacing w:line="320" w:lineRule="exact"/>
              <w:ind w:left="-149"/>
              <w:jc w:val="right"/>
              <w:rPr>
                <w:rFonts w:cs="Times New Roman"/>
                <w:sz w:val="15"/>
                <w:szCs w:val="15"/>
              </w:rPr>
            </w:pPr>
            <w:r>
              <w:rPr>
                <w:rFonts w:cs="Times New Roman"/>
                <w:sz w:val="15"/>
                <w:szCs w:val="15"/>
              </w:rPr>
              <w:t>316,367,642.27</w:t>
            </w:r>
          </w:p>
        </w:tc>
        <w:tc>
          <w:tcPr>
            <w:tcW w:w="241" w:type="dxa"/>
            <w:tcBorders>
              <w:top w:val="nil"/>
              <w:left w:val="nil"/>
              <w:right w:val="nil"/>
            </w:tcBorders>
            <w:vAlign w:val="bottom"/>
          </w:tcPr>
          <w:p w14:paraId="5594D6C2"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top w:val="single" w:sz="4" w:space="0" w:color="auto"/>
              <w:left w:val="nil"/>
              <w:bottom w:val="single" w:sz="4" w:space="0" w:color="auto"/>
              <w:right w:val="nil"/>
            </w:tcBorders>
            <w:vAlign w:val="bottom"/>
          </w:tcPr>
          <w:p w14:paraId="49FFB8ED" w14:textId="526164B6"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467,333,063.04</w:t>
            </w:r>
          </w:p>
        </w:tc>
        <w:tc>
          <w:tcPr>
            <w:tcW w:w="236" w:type="dxa"/>
            <w:tcBorders>
              <w:top w:val="nil"/>
              <w:left w:val="nil"/>
              <w:bottom w:val="nil"/>
              <w:right w:val="nil"/>
            </w:tcBorders>
            <w:vAlign w:val="bottom"/>
          </w:tcPr>
          <w:p w14:paraId="72663DE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single" w:sz="4" w:space="0" w:color="auto"/>
              <w:left w:val="nil"/>
              <w:bottom w:val="single" w:sz="4" w:space="0" w:color="auto"/>
              <w:right w:val="nil"/>
            </w:tcBorders>
            <w:vAlign w:val="bottom"/>
          </w:tcPr>
          <w:p w14:paraId="5760BC26" w14:textId="0AA8A196" w:rsidR="00241236" w:rsidRPr="00A01895" w:rsidRDefault="003F4914" w:rsidP="000E6B16">
            <w:pPr>
              <w:spacing w:line="320" w:lineRule="exact"/>
              <w:jc w:val="right"/>
              <w:rPr>
                <w:rFonts w:cs="Times New Roman"/>
                <w:sz w:val="15"/>
                <w:szCs w:val="15"/>
              </w:rPr>
            </w:pPr>
            <w:r w:rsidRPr="00A01895">
              <w:rPr>
                <w:rFonts w:cs="Times New Roman"/>
                <w:sz w:val="15"/>
                <w:szCs w:val="15"/>
              </w:rPr>
              <w:t>566,753,316.15</w:t>
            </w:r>
          </w:p>
        </w:tc>
        <w:tc>
          <w:tcPr>
            <w:tcW w:w="267" w:type="dxa"/>
            <w:tcBorders>
              <w:top w:val="nil"/>
              <w:left w:val="nil"/>
              <w:right w:val="nil"/>
            </w:tcBorders>
            <w:vAlign w:val="bottom"/>
          </w:tcPr>
          <w:p w14:paraId="351EEEB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single" w:sz="4" w:space="0" w:color="auto"/>
              <w:left w:val="nil"/>
              <w:bottom w:val="single" w:sz="4" w:space="0" w:color="auto"/>
              <w:right w:val="nil"/>
            </w:tcBorders>
            <w:vAlign w:val="bottom"/>
          </w:tcPr>
          <w:p w14:paraId="7EB8FEC7" w14:textId="09203833"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99,420,253.11</w:t>
            </w:r>
          </w:p>
        </w:tc>
      </w:tr>
      <w:tr w:rsidR="00241236" w:rsidRPr="00A01895" w14:paraId="51DBC277" w14:textId="77777777" w:rsidTr="00EA17EC">
        <w:trPr>
          <w:trHeight w:val="19"/>
        </w:trPr>
        <w:tc>
          <w:tcPr>
            <w:tcW w:w="2441" w:type="dxa"/>
            <w:tcBorders>
              <w:top w:val="nil"/>
              <w:left w:val="nil"/>
              <w:right w:val="nil"/>
            </w:tcBorders>
          </w:tcPr>
          <w:p w14:paraId="690FD859" w14:textId="5950B623" w:rsidR="00241236" w:rsidRPr="00A01895" w:rsidRDefault="00241236" w:rsidP="00FA2460">
            <w:pPr>
              <w:tabs>
                <w:tab w:val="right" w:pos="8100"/>
              </w:tabs>
              <w:spacing w:line="320" w:lineRule="exact"/>
              <w:jc w:val="thaiDistribute"/>
              <w:rPr>
                <w:rFonts w:cs="Times New Roman"/>
                <w:sz w:val="16"/>
                <w:szCs w:val="16"/>
              </w:rPr>
            </w:pPr>
            <w:r w:rsidRPr="00A01895">
              <w:rPr>
                <w:rFonts w:cs="Times New Roman"/>
                <w:sz w:val="16"/>
                <w:szCs w:val="16"/>
              </w:rPr>
              <w:t xml:space="preserve">Total </w:t>
            </w:r>
            <w:r w:rsidR="00FA2460" w:rsidRPr="00A01895">
              <w:rPr>
                <w:rFonts w:cs="Times New Roman"/>
                <w:sz w:val="16"/>
                <w:szCs w:val="16"/>
              </w:rPr>
              <w:t>other current financial assets</w:t>
            </w:r>
          </w:p>
        </w:tc>
        <w:tc>
          <w:tcPr>
            <w:tcW w:w="1220" w:type="dxa"/>
            <w:tcBorders>
              <w:left w:val="nil"/>
              <w:bottom w:val="double" w:sz="4" w:space="0" w:color="auto"/>
              <w:right w:val="nil"/>
            </w:tcBorders>
            <w:vAlign w:val="bottom"/>
          </w:tcPr>
          <w:p w14:paraId="1FEBBCEE" w14:textId="3CD39390" w:rsidR="00241236" w:rsidRPr="00A01895" w:rsidRDefault="00163F03" w:rsidP="000E6B16">
            <w:pPr>
              <w:spacing w:line="320" w:lineRule="exact"/>
              <w:ind w:left="-108"/>
              <w:jc w:val="right"/>
              <w:rPr>
                <w:rFonts w:cs="Times New Roman"/>
                <w:sz w:val="15"/>
                <w:szCs w:val="15"/>
                <w:cs/>
              </w:rPr>
            </w:pPr>
            <w:r>
              <w:rPr>
                <w:rFonts w:cs="Times New Roman"/>
                <w:sz w:val="15"/>
                <w:szCs w:val="15"/>
              </w:rPr>
              <w:t>1,134,002,487.26</w:t>
            </w:r>
          </w:p>
        </w:tc>
        <w:tc>
          <w:tcPr>
            <w:tcW w:w="268" w:type="dxa"/>
            <w:tcBorders>
              <w:top w:val="nil"/>
              <w:left w:val="nil"/>
              <w:right w:val="nil"/>
            </w:tcBorders>
            <w:vAlign w:val="bottom"/>
          </w:tcPr>
          <w:p w14:paraId="31BBADD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0808A723" w14:textId="45A4D32B" w:rsidR="00241236" w:rsidRPr="00A01895" w:rsidRDefault="00163F03" w:rsidP="00376A16">
            <w:pPr>
              <w:spacing w:line="320" w:lineRule="exact"/>
              <w:ind w:left="-108" w:right="-38"/>
              <w:jc w:val="right"/>
              <w:rPr>
                <w:rFonts w:cs="Times New Roman"/>
                <w:sz w:val="15"/>
                <w:szCs w:val="15"/>
              </w:rPr>
            </w:pPr>
            <w:r>
              <w:rPr>
                <w:rFonts w:cs="Times New Roman"/>
                <w:sz w:val="15"/>
                <w:szCs w:val="15"/>
              </w:rPr>
              <w:t>1,271,978,025.74</w:t>
            </w:r>
          </w:p>
        </w:tc>
        <w:tc>
          <w:tcPr>
            <w:tcW w:w="268" w:type="dxa"/>
            <w:tcBorders>
              <w:left w:val="nil"/>
              <w:right w:val="nil"/>
            </w:tcBorders>
            <w:vAlign w:val="bottom"/>
          </w:tcPr>
          <w:p w14:paraId="4F00ACA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67EB57D4" w14:textId="425BB4A5" w:rsidR="00241236" w:rsidRPr="00A01895" w:rsidRDefault="00163F03" w:rsidP="000E6B16">
            <w:pPr>
              <w:spacing w:line="320" w:lineRule="exact"/>
              <w:ind w:left="-149"/>
              <w:jc w:val="right"/>
              <w:rPr>
                <w:sz w:val="15"/>
                <w:szCs w:val="15"/>
              </w:rPr>
            </w:pPr>
            <w:r>
              <w:rPr>
                <w:sz w:val="15"/>
                <w:szCs w:val="15"/>
              </w:rPr>
              <w:t>137,975,538.48</w:t>
            </w:r>
          </w:p>
        </w:tc>
        <w:tc>
          <w:tcPr>
            <w:tcW w:w="241" w:type="dxa"/>
            <w:tcBorders>
              <w:left w:val="nil"/>
              <w:right w:val="nil"/>
            </w:tcBorders>
            <w:vAlign w:val="bottom"/>
          </w:tcPr>
          <w:p w14:paraId="4A955AD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double" w:sz="4" w:space="0" w:color="auto"/>
              <w:right w:val="nil"/>
            </w:tcBorders>
            <w:vAlign w:val="bottom"/>
          </w:tcPr>
          <w:p w14:paraId="5ECA1F53" w14:textId="18BC7F7F" w:rsidR="00241236" w:rsidRPr="00A01895" w:rsidRDefault="003F4914" w:rsidP="000E6B16">
            <w:pPr>
              <w:spacing w:line="320" w:lineRule="exact"/>
              <w:ind w:left="-108"/>
              <w:jc w:val="right"/>
              <w:rPr>
                <w:rFonts w:cs="Times New Roman"/>
                <w:sz w:val="15"/>
                <w:szCs w:val="15"/>
                <w:cs/>
              </w:rPr>
            </w:pPr>
            <w:r w:rsidRPr="00A01895">
              <w:rPr>
                <w:rFonts w:cs="Times New Roman"/>
                <w:sz w:val="15"/>
                <w:szCs w:val="15"/>
              </w:rPr>
              <w:t>1,588,258,933.30</w:t>
            </w:r>
          </w:p>
        </w:tc>
        <w:tc>
          <w:tcPr>
            <w:tcW w:w="236" w:type="dxa"/>
            <w:tcBorders>
              <w:top w:val="nil"/>
              <w:left w:val="nil"/>
              <w:right w:val="nil"/>
            </w:tcBorders>
            <w:vAlign w:val="bottom"/>
          </w:tcPr>
          <w:p w14:paraId="0B20A8B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double" w:sz="4" w:space="0" w:color="auto"/>
              <w:right w:val="nil"/>
            </w:tcBorders>
            <w:vAlign w:val="bottom"/>
          </w:tcPr>
          <w:p w14:paraId="7EF54E17" w14:textId="7F8BF7C0"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1,437,580,616.79</w:t>
            </w:r>
          </w:p>
        </w:tc>
        <w:tc>
          <w:tcPr>
            <w:tcW w:w="267" w:type="dxa"/>
            <w:tcBorders>
              <w:left w:val="nil"/>
              <w:right w:val="nil"/>
            </w:tcBorders>
            <w:vAlign w:val="bottom"/>
          </w:tcPr>
          <w:p w14:paraId="23C1D1D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double" w:sz="4" w:space="0" w:color="auto"/>
              <w:right w:val="nil"/>
            </w:tcBorders>
            <w:vAlign w:val="bottom"/>
          </w:tcPr>
          <w:p w14:paraId="5D9C57A8" w14:textId="737F50FD" w:rsidR="00241236" w:rsidRPr="00A01895" w:rsidRDefault="003F4914" w:rsidP="000E6B16">
            <w:pPr>
              <w:spacing w:line="320" w:lineRule="exact"/>
              <w:ind w:left="-149"/>
              <w:jc w:val="right"/>
              <w:rPr>
                <w:sz w:val="15"/>
                <w:szCs w:val="15"/>
              </w:rPr>
            </w:pPr>
            <w:r w:rsidRPr="00A01895">
              <w:rPr>
                <w:sz w:val="15"/>
                <w:szCs w:val="15"/>
              </w:rPr>
              <w:t>(150,678,316.51)</w:t>
            </w:r>
          </w:p>
        </w:tc>
      </w:tr>
    </w:tbl>
    <w:p w14:paraId="76C0216C" w14:textId="77777777" w:rsidR="00241236" w:rsidRPr="00A01895" w:rsidRDefault="00241236" w:rsidP="00241236">
      <w:pPr>
        <w:spacing w:before="120" w:after="120"/>
        <w:ind w:left="720"/>
        <w:jc w:val="thaiDistribute"/>
        <w:rPr>
          <w:b/>
          <w:bCs/>
          <w:sz w:val="2"/>
          <w:szCs w:val="2"/>
        </w:rPr>
      </w:pPr>
    </w:p>
    <w:p w14:paraId="2C0F8AD1" w14:textId="77777777" w:rsidR="00CD0810" w:rsidRDefault="00CD0810" w:rsidP="00241236">
      <w:pPr>
        <w:tabs>
          <w:tab w:val="left" w:pos="2430"/>
          <w:tab w:val="left" w:pos="3960"/>
          <w:tab w:val="left" w:pos="5580"/>
        </w:tabs>
        <w:ind w:left="-270" w:hanging="360"/>
        <w:jc w:val="thaiDistribute"/>
        <w:rPr>
          <w:b/>
          <w:bCs/>
          <w:sz w:val="17"/>
          <w:szCs w:val="17"/>
        </w:rPr>
      </w:pPr>
    </w:p>
    <w:p w14:paraId="43CF3667" w14:textId="68448131" w:rsidR="00241236" w:rsidRPr="00A01895" w:rsidRDefault="00342BD9" w:rsidP="00241236">
      <w:pPr>
        <w:tabs>
          <w:tab w:val="left" w:pos="2430"/>
          <w:tab w:val="left" w:pos="3960"/>
          <w:tab w:val="left" w:pos="5580"/>
        </w:tabs>
        <w:ind w:left="-270" w:hanging="360"/>
        <w:jc w:val="thaiDistribute"/>
        <w:rPr>
          <w:sz w:val="17"/>
          <w:szCs w:val="17"/>
        </w:rPr>
      </w:pPr>
      <w:r w:rsidRPr="00A01895">
        <w:rPr>
          <w:b/>
          <w:bCs/>
          <w:sz w:val="17"/>
          <w:szCs w:val="17"/>
        </w:rPr>
        <w:t>9</w:t>
      </w:r>
      <w:r w:rsidR="00241236" w:rsidRPr="00A01895">
        <w:rPr>
          <w:b/>
          <w:bCs/>
          <w:sz w:val="17"/>
          <w:szCs w:val="17"/>
        </w:rPr>
        <w:t>.3</w:t>
      </w:r>
      <w:r w:rsidR="00241236" w:rsidRPr="00A01895">
        <w:rPr>
          <w:sz w:val="17"/>
          <w:szCs w:val="17"/>
        </w:rPr>
        <w:t xml:space="preserve"> </w:t>
      </w:r>
      <w:r w:rsidR="00241236" w:rsidRPr="00A01895">
        <w:rPr>
          <w:sz w:val="17"/>
          <w:szCs w:val="17"/>
        </w:rPr>
        <w:tab/>
        <w:t xml:space="preserve">The acquisitions and disposals of trading securities during the </w:t>
      </w:r>
      <w:bookmarkStart w:id="8" w:name="_Hlk80803750"/>
      <w:r w:rsidR="00241236" w:rsidRPr="00A01895">
        <w:rPr>
          <w:sz w:val="17"/>
          <w:szCs w:val="17"/>
        </w:rPr>
        <w:t>period</w:t>
      </w:r>
      <w:bookmarkEnd w:id="8"/>
      <w:r w:rsidR="00241236" w:rsidRPr="00A01895">
        <w:rPr>
          <w:sz w:val="17"/>
          <w:szCs w:val="17"/>
        </w:rPr>
        <w:t xml:space="preserve"> ended </w:t>
      </w:r>
      <w:r w:rsidR="00164D85">
        <w:rPr>
          <w:sz w:val="17"/>
          <w:szCs w:val="17"/>
        </w:rPr>
        <w:t>September</w:t>
      </w:r>
      <w:r w:rsidR="00214B24">
        <w:rPr>
          <w:sz w:val="17"/>
          <w:szCs w:val="17"/>
        </w:rPr>
        <w:t xml:space="preserve"> 30</w:t>
      </w:r>
      <w:r w:rsidR="00241236" w:rsidRPr="00A01895">
        <w:rPr>
          <w:sz w:val="17"/>
          <w:szCs w:val="17"/>
        </w:rPr>
        <w:t>, 202</w:t>
      </w:r>
      <w:r w:rsidR="003F4914" w:rsidRPr="00A01895">
        <w:rPr>
          <w:sz w:val="17"/>
          <w:szCs w:val="17"/>
        </w:rPr>
        <w:t>1</w:t>
      </w:r>
      <w:r w:rsidR="00241236" w:rsidRPr="00A01895">
        <w:rPr>
          <w:sz w:val="17"/>
          <w:szCs w:val="17"/>
        </w:rPr>
        <w:t xml:space="preserve"> and December 31, 20</w:t>
      </w:r>
      <w:r w:rsidR="003F4914" w:rsidRPr="00A01895">
        <w:rPr>
          <w:sz w:val="17"/>
          <w:szCs w:val="17"/>
        </w:rPr>
        <w:t>20</w:t>
      </w:r>
      <w:r w:rsidR="00241236" w:rsidRPr="00A01895">
        <w:rPr>
          <w:sz w:val="17"/>
          <w:szCs w:val="17"/>
        </w:rPr>
        <w:t xml:space="preserve"> is as follow;</w:t>
      </w:r>
    </w:p>
    <w:tbl>
      <w:tblPr>
        <w:tblW w:w="9360"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77"/>
        <w:gridCol w:w="106"/>
        <w:gridCol w:w="135"/>
        <w:gridCol w:w="1305"/>
        <w:gridCol w:w="90"/>
        <w:gridCol w:w="22"/>
      </w:tblGrid>
      <w:tr w:rsidR="00241236" w:rsidRPr="00A01895" w14:paraId="0EEE49F5" w14:textId="77777777" w:rsidTr="00FD61D8">
        <w:trPr>
          <w:gridAfter w:val="2"/>
          <w:wAfter w:w="112" w:type="dxa"/>
          <w:trHeight w:val="423"/>
        </w:trPr>
        <w:tc>
          <w:tcPr>
            <w:tcW w:w="2867" w:type="dxa"/>
            <w:tcBorders>
              <w:top w:val="nil"/>
              <w:left w:val="nil"/>
              <w:bottom w:val="nil"/>
              <w:right w:val="nil"/>
            </w:tcBorders>
            <w:noWrap/>
            <w:vAlign w:val="bottom"/>
          </w:tcPr>
          <w:p w14:paraId="29722445" w14:textId="77777777" w:rsidR="00241236" w:rsidRPr="00A01895"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A01895"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241236" w:rsidRPr="00A01895" w14:paraId="10D722C7" w14:textId="77777777" w:rsidTr="00007759">
        <w:trPr>
          <w:gridAfter w:val="1"/>
          <w:wAfter w:w="22" w:type="dxa"/>
          <w:trHeight w:val="296"/>
        </w:trPr>
        <w:tc>
          <w:tcPr>
            <w:tcW w:w="2867" w:type="dxa"/>
            <w:tcBorders>
              <w:top w:val="nil"/>
              <w:left w:val="nil"/>
              <w:bottom w:val="nil"/>
              <w:right w:val="nil"/>
            </w:tcBorders>
            <w:vAlign w:val="bottom"/>
          </w:tcPr>
          <w:p w14:paraId="6697EF07" w14:textId="77777777" w:rsidR="00241236" w:rsidRPr="00A01895"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34F62E80" w:rsidR="00241236" w:rsidRPr="00A01895" w:rsidRDefault="00241236" w:rsidP="000E6B1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241236" w:rsidRPr="00A01895" w14:paraId="6D179939" w14:textId="77777777" w:rsidTr="00214B24">
        <w:trPr>
          <w:trHeight w:val="269"/>
        </w:trPr>
        <w:tc>
          <w:tcPr>
            <w:tcW w:w="2867" w:type="dxa"/>
            <w:tcBorders>
              <w:top w:val="nil"/>
              <w:left w:val="nil"/>
              <w:bottom w:val="nil"/>
              <w:right w:val="nil"/>
            </w:tcBorders>
            <w:vAlign w:val="bottom"/>
          </w:tcPr>
          <w:p w14:paraId="285DD654" w14:textId="77777777" w:rsidR="00241236" w:rsidRPr="00A01895"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551C3A16" w:rsidR="00241236" w:rsidRPr="00A01895" w:rsidRDefault="00164D85" w:rsidP="000E6B16">
            <w:pPr>
              <w:overflowPunct/>
              <w:autoSpaceDE/>
              <w:autoSpaceDN/>
              <w:adjustRightInd/>
              <w:spacing w:line="100" w:lineRule="atLeast"/>
              <w:jc w:val="center"/>
              <w:textAlignment w:val="auto"/>
              <w:rPr>
                <w:rFonts w:cs="Times New Roman"/>
                <w:sz w:val="15"/>
                <w:szCs w:val="15"/>
              </w:rPr>
            </w:pPr>
            <w:r>
              <w:rPr>
                <w:rFonts w:cs="Times New Roman"/>
                <w:sz w:val="15"/>
                <w:szCs w:val="15"/>
              </w:rPr>
              <w:t>September</w:t>
            </w:r>
            <w:r w:rsidR="00214B24">
              <w:rPr>
                <w:rFonts w:cs="Times New Roman"/>
                <w:sz w:val="15"/>
                <w:szCs w:val="15"/>
              </w:rPr>
              <w:t xml:space="preserve"> 30</w:t>
            </w:r>
            <w:r w:rsidR="00241236" w:rsidRPr="00A01895">
              <w:rPr>
                <w:rFonts w:cs="Times New Roman"/>
                <w:sz w:val="15"/>
                <w:szCs w:val="15"/>
              </w:rPr>
              <w:t>, 202</w:t>
            </w:r>
            <w:r w:rsidR="003F4914" w:rsidRPr="00A01895">
              <w:rPr>
                <w:rFonts w:cs="Times New Roman"/>
                <w:sz w:val="15"/>
                <w:szCs w:val="15"/>
              </w:rPr>
              <w:t>1</w:t>
            </w:r>
          </w:p>
        </w:tc>
        <w:tc>
          <w:tcPr>
            <w:tcW w:w="236" w:type="dxa"/>
            <w:gridSpan w:val="2"/>
            <w:tcBorders>
              <w:top w:val="single" w:sz="4" w:space="0" w:color="auto"/>
              <w:left w:val="nil"/>
              <w:right w:val="nil"/>
            </w:tcBorders>
            <w:vAlign w:val="bottom"/>
          </w:tcPr>
          <w:p w14:paraId="5C109153"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17538450" w:rsidR="00241236" w:rsidRPr="00A01895" w:rsidRDefault="00241236" w:rsidP="000E6B1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c>
          <w:tcPr>
            <w:tcW w:w="237" w:type="dxa"/>
            <w:gridSpan w:val="2"/>
            <w:tcBorders>
              <w:left w:val="nil"/>
              <w:right w:val="nil"/>
            </w:tcBorders>
            <w:vAlign w:val="bottom"/>
          </w:tcPr>
          <w:p w14:paraId="69F64109"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5C6CD062" w:rsidR="00241236" w:rsidRPr="00A01895" w:rsidRDefault="00164D85" w:rsidP="000E6B16">
            <w:pPr>
              <w:overflowPunct/>
              <w:autoSpaceDE/>
              <w:autoSpaceDN/>
              <w:adjustRightInd/>
              <w:spacing w:line="100" w:lineRule="atLeast"/>
              <w:ind w:right="-45"/>
              <w:jc w:val="center"/>
              <w:textAlignment w:val="auto"/>
              <w:rPr>
                <w:rFonts w:cs="Times New Roman"/>
                <w:sz w:val="15"/>
                <w:szCs w:val="15"/>
              </w:rPr>
            </w:pPr>
            <w:r>
              <w:rPr>
                <w:rFonts w:cs="Times New Roman"/>
                <w:sz w:val="15"/>
                <w:szCs w:val="15"/>
              </w:rPr>
              <w:t>September</w:t>
            </w:r>
            <w:r w:rsidR="00214B24">
              <w:rPr>
                <w:rFonts w:cs="Times New Roman"/>
                <w:sz w:val="15"/>
                <w:szCs w:val="15"/>
              </w:rPr>
              <w:t xml:space="preserve"> 30</w:t>
            </w:r>
            <w:r w:rsidR="00241236" w:rsidRPr="00A01895">
              <w:rPr>
                <w:rFonts w:cs="Times New Roman"/>
                <w:sz w:val="15"/>
                <w:szCs w:val="15"/>
              </w:rPr>
              <w:t>, 202</w:t>
            </w:r>
            <w:r w:rsidR="003F4914" w:rsidRPr="00A01895">
              <w:rPr>
                <w:rFonts w:cs="Times New Roman"/>
                <w:sz w:val="15"/>
                <w:szCs w:val="15"/>
              </w:rPr>
              <w:t>1</w:t>
            </w:r>
          </w:p>
        </w:tc>
        <w:tc>
          <w:tcPr>
            <w:tcW w:w="241" w:type="dxa"/>
            <w:gridSpan w:val="2"/>
            <w:tcBorders>
              <w:top w:val="single" w:sz="4" w:space="0" w:color="auto"/>
              <w:left w:val="nil"/>
              <w:right w:val="nil"/>
            </w:tcBorders>
            <w:vAlign w:val="bottom"/>
          </w:tcPr>
          <w:p w14:paraId="0BF07607"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5D4C9A22" w:rsidR="00241236" w:rsidRPr="00A01895" w:rsidRDefault="00241236" w:rsidP="000E6B1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r>
      <w:tr w:rsidR="00241236" w:rsidRPr="00A01895" w14:paraId="3DEC4C24"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3D5E1A37" w14:textId="6318DFC5" w:rsidR="00241236" w:rsidRPr="00470D98" w:rsidRDefault="00241236" w:rsidP="000E6B16">
            <w:pPr>
              <w:rPr>
                <w:rFonts w:ascii="Angsana New" w:hAnsi="Angsana New"/>
                <w:sz w:val="24"/>
                <w:szCs w:val="24"/>
                <w:cs/>
              </w:rPr>
            </w:pPr>
            <w:r w:rsidRPr="00470D98">
              <w:rPr>
                <w:rFonts w:cs="Times New Roman"/>
                <w:sz w:val="15"/>
                <w:szCs w:val="15"/>
              </w:rPr>
              <w:t xml:space="preserve">Book value </w:t>
            </w:r>
            <w:r w:rsidR="00230F76" w:rsidRPr="00470D98">
              <w:rPr>
                <w:rFonts w:cs="Times New Roman"/>
                <w:sz w:val="15"/>
                <w:szCs w:val="15"/>
              </w:rPr>
              <w:t>at beginning period - Net</w:t>
            </w:r>
          </w:p>
        </w:tc>
        <w:tc>
          <w:tcPr>
            <w:tcW w:w="1502" w:type="dxa"/>
            <w:tcBorders>
              <w:top w:val="nil"/>
              <w:left w:val="nil"/>
              <w:bottom w:val="nil"/>
              <w:right w:val="nil"/>
            </w:tcBorders>
            <w:vAlign w:val="bottom"/>
          </w:tcPr>
          <w:p w14:paraId="5E208938" w14:textId="0E375048" w:rsidR="00241236" w:rsidRPr="00163F03" w:rsidRDefault="0082766F" w:rsidP="000E6B16">
            <w:pPr>
              <w:ind w:right="183"/>
              <w:jc w:val="right"/>
              <w:rPr>
                <w:rFonts w:cs="Times New Roman"/>
                <w:sz w:val="15"/>
                <w:szCs w:val="15"/>
              </w:rPr>
            </w:pPr>
            <w:r w:rsidRPr="00163F03">
              <w:rPr>
                <w:rFonts w:cs="Times New Roman"/>
                <w:sz w:val="15"/>
                <w:szCs w:val="15"/>
              </w:rPr>
              <w:t>1,437,580,616.79</w:t>
            </w:r>
          </w:p>
        </w:tc>
        <w:tc>
          <w:tcPr>
            <w:tcW w:w="183" w:type="dxa"/>
            <w:tcBorders>
              <w:top w:val="nil"/>
              <w:left w:val="nil"/>
              <w:bottom w:val="nil"/>
              <w:right w:val="nil"/>
            </w:tcBorders>
          </w:tcPr>
          <w:p w14:paraId="213D0FFF" w14:textId="77777777" w:rsidR="00241236" w:rsidRPr="00163F0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64A69052" w:rsidR="00241236" w:rsidRPr="00163F03" w:rsidRDefault="003F4914" w:rsidP="000E6B16">
            <w:pPr>
              <w:ind w:left="181"/>
              <w:jc w:val="right"/>
              <w:rPr>
                <w:rFonts w:cs="Times New Roman"/>
                <w:sz w:val="15"/>
                <w:szCs w:val="15"/>
              </w:rPr>
            </w:pPr>
            <w:r w:rsidRPr="00163F03">
              <w:rPr>
                <w:rFonts w:cs="Times New Roman"/>
                <w:sz w:val="15"/>
                <w:szCs w:val="15"/>
              </w:rPr>
              <w:t>1,306,637,583.98</w:t>
            </w:r>
          </w:p>
        </w:tc>
        <w:tc>
          <w:tcPr>
            <w:tcW w:w="274" w:type="dxa"/>
            <w:gridSpan w:val="2"/>
            <w:tcBorders>
              <w:top w:val="nil"/>
              <w:left w:val="nil"/>
              <w:bottom w:val="nil"/>
              <w:right w:val="nil"/>
            </w:tcBorders>
          </w:tcPr>
          <w:p w14:paraId="6E2F7B14" w14:textId="77777777" w:rsidR="00241236" w:rsidRPr="00163F03"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41C9CDDD" w:rsidR="00241236" w:rsidRPr="00163F03" w:rsidRDefault="00892634" w:rsidP="000E6B16">
            <w:pPr>
              <w:ind w:left="173" w:right="76"/>
              <w:jc w:val="right"/>
              <w:rPr>
                <w:rFonts w:cs="Times New Roman"/>
                <w:sz w:val="15"/>
                <w:szCs w:val="15"/>
              </w:rPr>
            </w:pPr>
            <w:r w:rsidRPr="00163F03">
              <w:rPr>
                <w:rFonts w:cs="Times New Roman"/>
                <w:sz w:val="15"/>
                <w:szCs w:val="15"/>
              </w:rPr>
              <w:t>870,827,300.64</w:t>
            </w:r>
          </w:p>
        </w:tc>
        <w:tc>
          <w:tcPr>
            <w:tcW w:w="183" w:type="dxa"/>
            <w:gridSpan w:val="2"/>
            <w:tcBorders>
              <w:top w:val="nil"/>
              <w:left w:val="nil"/>
              <w:bottom w:val="nil"/>
              <w:right w:val="nil"/>
            </w:tcBorders>
          </w:tcPr>
          <w:p w14:paraId="223BAD3F"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4E7ACBB1" w:rsidR="00241236" w:rsidRPr="00A01895" w:rsidRDefault="003F4914" w:rsidP="000E6B16">
            <w:pPr>
              <w:ind w:right="75"/>
              <w:jc w:val="right"/>
              <w:rPr>
                <w:rFonts w:cs="Times New Roman"/>
                <w:sz w:val="15"/>
                <w:szCs w:val="15"/>
              </w:rPr>
            </w:pPr>
            <w:r w:rsidRPr="00A01895">
              <w:rPr>
                <w:rFonts w:cs="Times New Roman"/>
                <w:sz w:val="15"/>
                <w:szCs w:val="15"/>
              </w:rPr>
              <w:t>959,840,180.19</w:t>
            </w:r>
          </w:p>
        </w:tc>
      </w:tr>
      <w:tr w:rsidR="00241236" w:rsidRPr="00A01895" w14:paraId="1D95909A"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34B9F2D3" w14:textId="647B488F" w:rsidR="00241236" w:rsidRPr="00470D98" w:rsidRDefault="00241236" w:rsidP="000E6B16">
            <w:pPr>
              <w:rPr>
                <w:rFonts w:ascii="Angsana New" w:hAnsi="Angsana New"/>
                <w:sz w:val="24"/>
                <w:szCs w:val="24"/>
              </w:rPr>
            </w:pPr>
            <w:r w:rsidRPr="00470D98">
              <w:rPr>
                <w:rFonts w:cs="Times New Roman"/>
                <w:sz w:val="15"/>
                <w:szCs w:val="15"/>
              </w:rPr>
              <w:t>Acquisition</w:t>
            </w:r>
            <w:r w:rsidR="006C7C3E" w:rsidRPr="00470D98">
              <w:rPr>
                <w:rFonts w:ascii="Angsana New" w:hAnsi="Angsana New" w:hint="cs"/>
                <w:sz w:val="24"/>
                <w:szCs w:val="24"/>
                <w:cs/>
              </w:rPr>
              <w:t xml:space="preserve"> </w:t>
            </w:r>
            <w:r w:rsidR="006C7C3E" w:rsidRPr="00470D98">
              <w:rPr>
                <w:rFonts w:ascii="Angsana New" w:hAnsi="Angsana New"/>
                <w:sz w:val="24"/>
                <w:szCs w:val="24"/>
              </w:rPr>
              <w:t>during the period</w:t>
            </w:r>
          </w:p>
        </w:tc>
        <w:tc>
          <w:tcPr>
            <w:tcW w:w="1502" w:type="dxa"/>
            <w:tcBorders>
              <w:top w:val="nil"/>
              <w:left w:val="nil"/>
              <w:bottom w:val="nil"/>
              <w:right w:val="nil"/>
            </w:tcBorders>
            <w:vAlign w:val="bottom"/>
          </w:tcPr>
          <w:p w14:paraId="5CA5493D" w14:textId="6B30971D" w:rsidR="00241236" w:rsidRPr="00163F03" w:rsidRDefault="00163F03" w:rsidP="000E6B16">
            <w:pPr>
              <w:ind w:right="183"/>
              <w:jc w:val="right"/>
              <w:rPr>
                <w:rFonts w:cs="Times New Roman"/>
                <w:sz w:val="15"/>
                <w:szCs w:val="15"/>
              </w:rPr>
            </w:pPr>
            <w:r w:rsidRPr="00163F03">
              <w:rPr>
                <w:rFonts w:cs="Times New Roman"/>
                <w:sz w:val="15"/>
                <w:szCs w:val="15"/>
              </w:rPr>
              <w:t>44,777,993.91</w:t>
            </w:r>
          </w:p>
        </w:tc>
        <w:tc>
          <w:tcPr>
            <w:tcW w:w="183" w:type="dxa"/>
            <w:tcBorders>
              <w:top w:val="nil"/>
              <w:left w:val="nil"/>
              <w:bottom w:val="nil"/>
              <w:right w:val="nil"/>
            </w:tcBorders>
          </w:tcPr>
          <w:p w14:paraId="4BF79907" w14:textId="77777777" w:rsidR="00241236" w:rsidRPr="00163F0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243822B3" w:rsidR="00241236" w:rsidRPr="00163F03" w:rsidRDefault="003F4914" w:rsidP="000E6B16">
            <w:pPr>
              <w:ind w:left="181"/>
              <w:jc w:val="right"/>
              <w:rPr>
                <w:rFonts w:cs="Times New Roman"/>
                <w:sz w:val="15"/>
                <w:szCs w:val="15"/>
              </w:rPr>
            </w:pPr>
            <w:r w:rsidRPr="00163F03">
              <w:rPr>
                <w:rFonts w:cs="Times New Roman"/>
                <w:sz w:val="15"/>
                <w:szCs w:val="15"/>
              </w:rPr>
              <w:t>364,346,639.00</w:t>
            </w:r>
          </w:p>
        </w:tc>
        <w:tc>
          <w:tcPr>
            <w:tcW w:w="274" w:type="dxa"/>
            <w:gridSpan w:val="2"/>
            <w:tcBorders>
              <w:top w:val="nil"/>
              <w:left w:val="nil"/>
              <w:bottom w:val="nil"/>
              <w:right w:val="nil"/>
            </w:tcBorders>
          </w:tcPr>
          <w:p w14:paraId="18BF03BB" w14:textId="77777777" w:rsidR="00241236" w:rsidRPr="00163F03"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658883D7" w:rsidR="00241236" w:rsidRPr="00163F03" w:rsidRDefault="00163F03" w:rsidP="000E6B16">
            <w:pPr>
              <w:ind w:left="173" w:right="76"/>
              <w:jc w:val="right"/>
              <w:rPr>
                <w:rFonts w:cs="Times New Roman"/>
                <w:sz w:val="15"/>
                <w:szCs w:val="15"/>
                <w:cs/>
              </w:rPr>
            </w:pPr>
            <w:r w:rsidRPr="00163F03">
              <w:rPr>
                <w:rFonts w:cs="Times New Roman"/>
                <w:sz w:val="15"/>
                <w:szCs w:val="15"/>
              </w:rPr>
              <w:t>44,777,993.91</w:t>
            </w:r>
          </w:p>
        </w:tc>
        <w:tc>
          <w:tcPr>
            <w:tcW w:w="183" w:type="dxa"/>
            <w:gridSpan w:val="2"/>
            <w:tcBorders>
              <w:top w:val="nil"/>
              <w:left w:val="nil"/>
              <w:bottom w:val="nil"/>
              <w:right w:val="nil"/>
            </w:tcBorders>
          </w:tcPr>
          <w:p w14:paraId="37D5780E"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549EB71C" w:rsidR="00241236" w:rsidRPr="00A01895" w:rsidRDefault="003F4914" w:rsidP="000E6B16">
            <w:pPr>
              <w:ind w:right="75"/>
              <w:jc w:val="right"/>
              <w:rPr>
                <w:rFonts w:cs="Times New Roman"/>
                <w:sz w:val="15"/>
                <w:szCs w:val="15"/>
                <w:cs/>
              </w:rPr>
            </w:pPr>
            <w:r w:rsidRPr="00A01895">
              <w:rPr>
                <w:rFonts w:cs="Times New Roman"/>
                <w:sz w:val="15"/>
                <w:szCs w:val="15"/>
              </w:rPr>
              <w:t>208,590,303.00</w:t>
            </w:r>
          </w:p>
        </w:tc>
      </w:tr>
      <w:tr w:rsidR="00241236" w:rsidRPr="00A01895" w14:paraId="69D37BDD"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0DD92EF4" w14:textId="7C4A8C4A" w:rsidR="00241236" w:rsidRPr="00470D98" w:rsidRDefault="00241236" w:rsidP="000E6B16">
            <w:pPr>
              <w:rPr>
                <w:rFonts w:ascii="Angsana New" w:hAnsi="Angsana New"/>
                <w:sz w:val="24"/>
                <w:szCs w:val="24"/>
                <w:cs/>
              </w:rPr>
            </w:pPr>
            <w:r w:rsidRPr="00470D98">
              <w:rPr>
                <w:rFonts w:cs="Times New Roman"/>
                <w:sz w:val="15"/>
                <w:szCs w:val="15"/>
              </w:rPr>
              <w:t>Disposal</w:t>
            </w:r>
            <w:r w:rsidR="006C7C3E" w:rsidRPr="00470D98">
              <w:rPr>
                <w:rFonts w:ascii="Angsana New" w:hAnsi="Angsana New"/>
                <w:sz w:val="24"/>
                <w:szCs w:val="24"/>
              </w:rPr>
              <w:t xml:space="preserve"> during the period</w:t>
            </w:r>
          </w:p>
        </w:tc>
        <w:tc>
          <w:tcPr>
            <w:tcW w:w="1502" w:type="dxa"/>
            <w:tcBorders>
              <w:top w:val="nil"/>
              <w:left w:val="nil"/>
              <w:bottom w:val="nil"/>
              <w:right w:val="nil"/>
            </w:tcBorders>
            <w:vAlign w:val="bottom"/>
          </w:tcPr>
          <w:p w14:paraId="5FEAF34C" w14:textId="0EAC928B" w:rsidR="00241236" w:rsidRPr="00163F03" w:rsidRDefault="002308F4" w:rsidP="000E6B16">
            <w:pPr>
              <w:ind w:right="183"/>
              <w:jc w:val="right"/>
              <w:rPr>
                <w:rFonts w:cs="Times New Roman"/>
                <w:sz w:val="15"/>
                <w:szCs w:val="15"/>
              </w:rPr>
            </w:pPr>
            <w:r w:rsidRPr="00163F03">
              <w:rPr>
                <w:rFonts w:cs="Times New Roman"/>
                <w:sz w:val="15"/>
                <w:szCs w:val="15"/>
              </w:rPr>
              <w:t>(</w:t>
            </w:r>
            <w:r w:rsidR="00FC67BD" w:rsidRPr="00FC67BD">
              <w:rPr>
                <w:rFonts w:cs="Times New Roman"/>
                <w:sz w:val="15"/>
                <w:szCs w:val="15"/>
              </w:rPr>
              <w:t>581,079,224.95</w:t>
            </w:r>
            <w:r w:rsidRPr="00163F03">
              <w:rPr>
                <w:rFonts w:cs="Times New Roman"/>
                <w:sz w:val="15"/>
                <w:szCs w:val="15"/>
              </w:rPr>
              <w:t>)</w:t>
            </w:r>
          </w:p>
        </w:tc>
        <w:tc>
          <w:tcPr>
            <w:tcW w:w="183" w:type="dxa"/>
            <w:tcBorders>
              <w:top w:val="nil"/>
              <w:left w:val="nil"/>
              <w:bottom w:val="nil"/>
              <w:right w:val="nil"/>
            </w:tcBorders>
          </w:tcPr>
          <w:p w14:paraId="53848E57" w14:textId="77777777" w:rsidR="00241236" w:rsidRPr="00163F03"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252D9E12" w:rsidR="00241236" w:rsidRPr="00163F03" w:rsidRDefault="00241236" w:rsidP="000E6B16">
            <w:pPr>
              <w:ind w:left="181"/>
              <w:jc w:val="right"/>
              <w:rPr>
                <w:rFonts w:cs="Times New Roman"/>
                <w:sz w:val="15"/>
                <w:szCs w:val="15"/>
              </w:rPr>
            </w:pPr>
            <w:r w:rsidRPr="00163F03">
              <w:rPr>
                <w:rFonts w:cs="Times New Roman"/>
                <w:sz w:val="15"/>
                <w:szCs w:val="15"/>
              </w:rPr>
              <w:t>(</w:t>
            </w:r>
            <w:r w:rsidR="00335D0B" w:rsidRPr="00163F03">
              <w:rPr>
                <w:rFonts w:cs="Times New Roman"/>
                <w:sz w:val="15"/>
                <w:szCs w:val="15"/>
              </w:rPr>
              <w:t>278,498,617.33</w:t>
            </w:r>
            <w:r w:rsidRPr="00163F03">
              <w:rPr>
                <w:rFonts w:cs="Times New Roman"/>
                <w:sz w:val="15"/>
                <w:szCs w:val="15"/>
              </w:rPr>
              <w:t>)</w:t>
            </w:r>
          </w:p>
        </w:tc>
        <w:tc>
          <w:tcPr>
            <w:tcW w:w="274" w:type="dxa"/>
            <w:gridSpan w:val="2"/>
            <w:tcBorders>
              <w:top w:val="nil"/>
              <w:left w:val="nil"/>
              <w:bottom w:val="nil"/>
              <w:right w:val="nil"/>
            </w:tcBorders>
          </w:tcPr>
          <w:p w14:paraId="2BC50BBC" w14:textId="77777777" w:rsidR="00241236" w:rsidRPr="00163F03"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469B7262" w:rsidR="00241236" w:rsidRPr="00163F03" w:rsidRDefault="002308F4" w:rsidP="000E6B16">
            <w:pPr>
              <w:ind w:left="173" w:right="76"/>
              <w:jc w:val="right"/>
              <w:rPr>
                <w:rFonts w:cs="Times New Roman"/>
                <w:sz w:val="15"/>
                <w:szCs w:val="15"/>
                <w:cs/>
              </w:rPr>
            </w:pPr>
            <w:r w:rsidRPr="00163F03">
              <w:rPr>
                <w:rFonts w:cs="Times New Roman"/>
                <w:sz w:val="15"/>
                <w:szCs w:val="15"/>
              </w:rPr>
              <w:t>(</w:t>
            </w:r>
            <w:r w:rsidR="00FC67BD" w:rsidRPr="00FC67BD">
              <w:rPr>
                <w:rFonts w:cs="Times New Roman"/>
                <w:sz w:val="15"/>
                <w:szCs w:val="15"/>
              </w:rPr>
              <w:t>532,136,214.95</w:t>
            </w:r>
            <w:r w:rsidRPr="00163F03">
              <w:rPr>
                <w:rFonts w:cs="Times New Roman"/>
                <w:sz w:val="15"/>
                <w:szCs w:val="15"/>
              </w:rPr>
              <w:t>)</w:t>
            </w:r>
          </w:p>
        </w:tc>
        <w:tc>
          <w:tcPr>
            <w:tcW w:w="183" w:type="dxa"/>
            <w:gridSpan w:val="2"/>
            <w:tcBorders>
              <w:top w:val="nil"/>
              <w:left w:val="nil"/>
              <w:bottom w:val="nil"/>
              <w:right w:val="nil"/>
            </w:tcBorders>
          </w:tcPr>
          <w:p w14:paraId="1B9DC24B"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28638B8F" w:rsidR="00241236" w:rsidRPr="00A01895" w:rsidRDefault="00241236" w:rsidP="000E6B16">
            <w:pPr>
              <w:ind w:right="75"/>
              <w:jc w:val="right"/>
              <w:rPr>
                <w:rFonts w:cs="Times New Roman"/>
                <w:sz w:val="15"/>
                <w:szCs w:val="15"/>
                <w:cs/>
              </w:rPr>
            </w:pPr>
            <w:r w:rsidRPr="00A01895">
              <w:rPr>
                <w:rFonts w:cs="Times New Roman"/>
                <w:sz w:val="15"/>
                <w:szCs w:val="15"/>
              </w:rPr>
              <w:t>(</w:t>
            </w:r>
            <w:r w:rsidR="003F4914" w:rsidRPr="00A01895">
              <w:rPr>
                <w:rFonts w:cs="Times New Roman"/>
                <w:sz w:val="15"/>
                <w:szCs w:val="15"/>
              </w:rPr>
              <w:t>241,725,605.33</w:t>
            </w:r>
            <w:r w:rsidRPr="00A01895">
              <w:rPr>
                <w:rFonts w:cs="Times New Roman"/>
                <w:sz w:val="15"/>
                <w:szCs w:val="15"/>
              </w:rPr>
              <w:t>)</w:t>
            </w:r>
          </w:p>
        </w:tc>
      </w:tr>
      <w:tr w:rsidR="002308F4" w:rsidRPr="00A01895" w14:paraId="4BEE4D1E"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2D485D1D" w14:textId="2BC26757" w:rsidR="002308F4" w:rsidRPr="00470D98" w:rsidRDefault="002308F4" w:rsidP="000E6B16">
            <w:pPr>
              <w:rPr>
                <w:rFonts w:cstheme="minorBidi"/>
                <w:sz w:val="15"/>
                <w:szCs w:val="15"/>
              </w:rPr>
            </w:pPr>
            <w:r w:rsidRPr="00470D98">
              <w:rPr>
                <w:rFonts w:cstheme="minorBidi"/>
                <w:sz w:val="15"/>
                <w:szCs w:val="15"/>
              </w:rPr>
              <w:t>Exchange rate</w:t>
            </w:r>
            <w:r w:rsidR="006C7C3E" w:rsidRPr="00470D98">
              <w:rPr>
                <w:rFonts w:cstheme="minorBidi" w:hint="cs"/>
                <w:sz w:val="15"/>
                <w:szCs w:val="15"/>
                <w:cs/>
              </w:rPr>
              <w:t xml:space="preserve"> </w:t>
            </w:r>
            <w:r w:rsidR="006C7C3E" w:rsidRPr="00470D98">
              <w:rPr>
                <w:rFonts w:cstheme="minorBidi"/>
                <w:sz w:val="15"/>
                <w:szCs w:val="15"/>
              </w:rPr>
              <w:t>difference</w:t>
            </w:r>
          </w:p>
        </w:tc>
        <w:tc>
          <w:tcPr>
            <w:tcW w:w="1502" w:type="dxa"/>
            <w:tcBorders>
              <w:top w:val="nil"/>
              <w:left w:val="nil"/>
              <w:bottom w:val="nil"/>
              <w:right w:val="nil"/>
            </w:tcBorders>
            <w:vAlign w:val="bottom"/>
          </w:tcPr>
          <w:p w14:paraId="4C28DA68" w14:textId="2E7C0D8F" w:rsidR="002308F4" w:rsidRPr="00163F03" w:rsidRDefault="00163F03" w:rsidP="000E6B16">
            <w:pPr>
              <w:ind w:right="183"/>
              <w:jc w:val="right"/>
              <w:rPr>
                <w:rFonts w:cs="Times New Roman"/>
                <w:sz w:val="15"/>
                <w:szCs w:val="15"/>
              </w:rPr>
            </w:pPr>
            <w:r w:rsidRPr="00163F03">
              <w:rPr>
                <w:rFonts w:cs="Times New Roman"/>
                <w:sz w:val="15"/>
                <w:szCs w:val="15"/>
              </w:rPr>
              <w:t>82,044,785.00</w:t>
            </w:r>
          </w:p>
        </w:tc>
        <w:tc>
          <w:tcPr>
            <w:tcW w:w="183" w:type="dxa"/>
            <w:tcBorders>
              <w:top w:val="nil"/>
              <w:left w:val="nil"/>
              <w:bottom w:val="nil"/>
              <w:right w:val="nil"/>
            </w:tcBorders>
          </w:tcPr>
          <w:p w14:paraId="564F9C73" w14:textId="77777777" w:rsidR="002308F4" w:rsidRPr="00163F03" w:rsidRDefault="002308F4"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4731CB5B" w14:textId="6EF83546" w:rsidR="002308F4" w:rsidRPr="00163F03" w:rsidRDefault="002308F4" w:rsidP="000E6B16">
            <w:pPr>
              <w:ind w:left="181"/>
              <w:jc w:val="right"/>
              <w:rPr>
                <w:rFonts w:cstheme="minorBidi"/>
                <w:sz w:val="15"/>
                <w:szCs w:val="15"/>
              </w:rPr>
            </w:pPr>
            <w:r w:rsidRPr="00163F03">
              <w:rPr>
                <w:rFonts w:cstheme="minorBidi"/>
                <w:sz w:val="15"/>
                <w:szCs w:val="15"/>
              </w:rPr>
              <w:t>(14,526,350.80)</w:t>
            </w:r>
          </w:p>
        </w:tc>
        <w:tc>
          <w:tcPr>
            <w:tcW w:w="274" w:type="dxa"/>
            <w:gridSpan w:val="2"/>
            <w:tcBorders>
              <w:top w:val="nil"/>
              <w:left w:val="nil"/>
              <w:bottom w:val="nil"/>
              <w:right w:val="nil"/>
            </w:tcBorders>
          </w:tcPr>
          <w:p w14:paraId="5C534B42" w14:textId="77777777" w:rsidR="002308F4" w:rsidRPr="00163F03" w:rsidRDefault="002308F4"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27AFDB8" w14:textId="523189C9" w:rsidR="002308F4" w:rsidRPr="00163F03" w:rsidRDefault="002308F4" w:rsidP="000E6B16">
            <w:pPr>
              <w:ind w:left="173" w:right="76"/>
              <w:jc w:val="right"/>
              <w:rPr>
                <w:rFonts w:cs="Times New Roman"/>
                <w:sz w:val="15"/>
                <w:szCs w:val="15"/>
                <w:cs/>
              </w:rPr>
            </w:pPr>
            <w:r w:rsidRPr="00163F03">
              <w:rPr>
                <w:rFonts w:cs="Times New Roman"/>
                <w:sz w:val="15"/>
                <w:szCs w:val="15"/>
              </w:rPr>
              <w:t>-</w:t>
            </w:r>
          </w:p>
        </w:tc>
        <w:tc>
          <w:tcPr>
            <w:tcW w:w="183" w:type="dxa"/>
            <w:gridSpan w:val="2"/>
            <w:tcBorders>
              <w:top w:val="nil"/>
              <w:left w:val="nil"/>
              <w:bottom w:val="nil"/>
              <w:right w:val="nil"/>
            </w:tcBorders>
          </w:tcPr>
          <w:p w14:paraId="43642E0C" w14:textId="77777777" w:rsidR="002308F4" w:rsidRPr="00A01895" w:rsidRDefault="002308F4"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754750A9" w14:textId="5349D307" w:rsidR="002308F4" w:rsidRPr="00A01895" w:rsidRDefault="002308F4" w:rsidP="000E6B16">
            <w:pPr>
              <w:ind w:right="75"/>
              <w:jc w:val="right"/>
              <w:rPr>
                <w:rFonts w:cs="Times New Roman"/>
                <w:sz w:val="15"/>
                <w:szCs w:val="15"/>
              </w:rPr>
            </w:pPr>
            <w:r>
              <w:rPr>
                <w:rFonts w:cs="Times New Roman"/>
                <w:sz w:val="15"/>
                <w:szCs w:val="15"/>
              </w:rPr>
              <w:t>-</w:t>
            </w:r>
          </w:p>
        </w:tc>
      </w:tr>
      <w:tr w:rsidR="00241236" w:rsidRPr="00A01895" w14:paraId="22459868"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470D98" w:rsidRDefault="00241236" w:rsidP="000E6B16">
            <w:pPr>
              <w:rPr>
                <w:rFonts w:ascii="Angsana New" w:hAnsi="Angsana New"/>
                <w:sz w:val="24"/>
                <w:szCs w:val="24"/>
                <w:cs/>
              </w:rPr>
            </w:pPr>
            <w:r w:rsidRPr="00470D98">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25D9DFDF" w:rsidR="00241236" w:rsidRPr="00163F03" w:rsidRDefault="00163F03" w:rsidP="000E6B16">
            <w:pPr>
              <w:ind w:right="183"/>
              <w:jc w:val="right"/>
              <w:rPr>
                <w:rFonts w:cs="Times New Roman"/>
                <w:sz w:val="15"/>
                <w:szCs w:val="15"/>
                <w:cs/>
              </w:rPr>
            </w:pPr>
            <w:r w:rsidRPr="00163F03">
              <w:rPr>
                <w:rFonts w:cs="Times New Roman"/>
                <w:sz w:val="15"/>
                <w:szCs w:val="15"/>
              </w:rPr>
              <w:t>288,653,854.99</w:t>
            </w:r>
          </w:p>
        </w:tc>
        <w:tc>
          <w:tcPr>
            <w:tcW w:w="183" w:type="dxa"/>
            <w:tcBorders>
              <w:top w:val="nil"/>
              <w:left w:val="nil"/>
              <w:right w:val="nil"/>
            </w:tcBorders>
          </w:tcPr>
          <w:p w14:paraId="43FDB7A8" w14:textId="77777777" w:rsidR="00241236" w:rsidRPr="00163F03"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F57EE92" w:rsidR="00241236" w:rsidRPr="00163F03" w:rsidRDefault="003F4914" w:rsidP="000E6B16">
            <w:pPr>
              <w:ind w:left="181"/>
              <w:jc w:val="right"/>
              <w:rPr>
                <w:rFonts w:cs="Times New Roman"/>
                <w:sz w:val="15"/>
                <w:szCs w:val="15"/>
                <w:cs/>
              </w:rPr>
            </w:pPr>
            <w:r w:rsidRPr="00163F03">
              <w:rPr>
                <w:rFonts w:cs="Times New Roman"/>
                <w:sz w:val="15"/>
                <w:szCs w:val="15"/>
              </w:rPr>
              <w:t>59,621,361.94</w:t>
            </w:r>
          </w:p>
        </w:tc>
        <w:tc>
          <w:tcPr>
            <w:tcW w:w="274" w:type="dxa"/>
            <w:gridSpan w:val="2"/>
            <w:tcBorders>
              <w:top w:val="nil"/>
              <w:left w:val="nil"/>
              <w:right w:val="nil"/>
            </w:tcBorders>
          </w:tcPr>
          <w:p w14:paraId="59AAA8BE" w14:textId="77777777" w:rsidR="00241236" w:rsidRPr="00163F03"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388859BC" w:rsidR="00241236" w:rsidRPr="00163F03" w:rsidRDefault="00163F03" w:rsidP="000E6B16">
            <w:pPr>
              <w:ind w:left="173" w:right="76"/>
              <w:jc w:val="right"/>
              <w:rPr>
                <w:rFonts w:cs="Times New Roman"/>
                <w:sz w:val="15"/>
                <w:szCs w:val="15"/>
                <w:cs/>
              </w:rPr>
            </w:pPr>
            <w:r w:rsidRPr="00163F03">
              <w:rPr>
                <w:rFonts w:cs="Times New Roman"/>
                <w:sz w:val="15"/>
                <w:szCs w:val="15"/>
              </w:rPr>
              <w:t>71,706,465.83</w:t>
            </w:r>
          </w:p>
        </w:tc>
        <w:tc>
          <w:tcPr>
            <w:tcW w:w="183" w:type="dxa"/>
            <w:gridSpan w:val="2"/>
            <w:tcBorders>
              <w:top w:val="nil"/>
              <w:left w:val="nil"/>
              <w:bottom w:val="nil"/>
              <w:right w:val="nil"/>
            </w:tcBorders>
          </w:tcPr>
          <w:p w14:paraId="57E9E763" w14:textId="77777777" w:rsidR="00241236" w:rsidRPr="00A01895"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26281727" w:rsidR="00241236" w:rsidRPr="00A01895" w:rsidRDefault="00241236" w:rsidP="000E6B16">
            <w:pPr>
              <w:ind w:left="169"/>
              <w:jc w:val="right"/>
              <w:rPr>
                <w:rFonts w:cs="Times New Roman"/>
                <w:sz w:val="15"/>
                <w:szCs w:val="15"/>
                <w:cs/>
              </w:rPr>
            </w:pPr>
            <w:r w:rsidRPr="00A01895">
              <w:rPr>
                <w:rFonts w:cs="Times New Roman"/>
                <w:sz w:val="15"/>
                <w:szCs w:val="15"/>
              </w:rPr>
              <w:t>(</w:t>
            </w:r>
            <w:r w:rsidR="003F4914" w:rsidRPr="00A01895">
              <w:rPr>
                <w:rFonts w:cs="Times New Roman"/>
                <w:sz w:val="15"/>
                <w:szCs w:val="15"/>
              </w:rPr>
              <w:t>55,877,577.22</w:t>
            </w:r>
            <w:r w:rsidRPr="00A01895">
              <w:rPr>
                <w:rFonts w:cs="Times New Roman"/>
                <w:sz w:val="15"/>
                <w:szCs w:val="15"/>
              </w:rPr>
              <w:t>)</w:t>
            </w:r>
          </w:p>
        </w:tc>
      </w:tr>
      <w:tr w:rsidR="00241236" w:rsidRPr="00A01895" w14:paraId="2BA18ADB" w14:textId="77777777" w:rsidTr="00214B24">
        <w:tblPrEx>
          <w:tblCellMar>
            <w:left w:w="0" w:type="dxa"/>
            <w:right w:w="0" w:type="dxa"/>
          </w:tblCellMar>
        </w:tblPrEx>
        <w:trPr>
          <w:trHeight w:val="329"/>
        </w:trPr>
        <w:tc>
          <w:tcPr>
            <w:tcW w:w="2867" w:type="dxa"/>
            <w:tcBorders>
              <w:top w:val="nil"/>
              <w:left w:val="nil"/>
              <w:bottom w:val="nil"/>
              <w:right w:val="nil"/>
            </w:tcBorders>
            <w:noWrap/>
            <w:tcMar>
              <w:top w:w="12" w:type="dxa"/>
              <w:left w:w="12" w:type="dxa"/>
              <w:bottom w:w="0" w:type="dxa"/>
              <w:right w:w="12" w:type="dxa"/>
            </w:tcMar>
            <w:vAlign w:val="bottom"/>
          </w:tcPr>
          <w:p w14:paraId="62F48AEC" w14:textId="185A538B" w:rsidR="00241236" w:rsidRPr="00A01895" w:rsidRDefault="00241236" w:rsidP="000E6B16">
            <w:pPr>
              <w:rPr>
                <w:rFonts w:ascii="Angsana New" w:hAnsi="Angsana New"/>
                <w:sz w:val="24"/>
                <w:szCs w:val="24"/>
                <w:cs/>
              </w:rPr>
            </w:pPr>
            <w:r w:rsidRPr="00A01895">
              <w:rPr>
                <w:rFonts w:cs="Times New Roman"/>
                <w:sz w:val="15"/>
                <w:szCs w:val="15"/>
              </w:rPr>
              <w:t xml:space="preserve">Book value as at </w:t>
            </w:r>
            <w:r w:rsidR="00CD0810">
              <w:rPr>
                <w:rFonts w:cs="Times New Roman"/>
                <w:sz w:val="15"/>
                <w:szCs w:val="15"/>
              </w:rPr>
              <w:t>end of period</w:t>
            </w:r>
            <w:r w:rsidRPr="00A01895">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5A8261F7" w14:textId="23B47DD0" w:rsidR="00241236" w:rsidRPr="00163F03" w:rsidRDefault="00163F03" w:rsidP="000E6B16">
            <w:pPr>
              <w:ind w:right="183"/>
              <w:jc w:val="right"/>
              <w:rPr>
                <w:rFonts w:cstheme="minorBidi"/>
                <w:sz w:val="15"/>
                <w:szCs w:val="15"/>
              </w:rPr>
            </w:pPr>
            <w:r w:rsidRPr="00163F03">
              <w:rPr>
                <w:rFonts w:cstheme="minorBidi"/>
                <w:sz w:val="15"/>
                <w:szCs w:val="15"/>
              </w:rPr>
              <w:t>1,271,978,025.74</w:t>
            </w:r>
          </w:p>
        </w:tc>
        <w:tc>
          <w:tcPr>
            <w:tcW w:w="183" w:type="dxa"/>
            <w:tcBorders>
              <w:left w:val="nil"/>
              <w:right w:val="nil"/>
            </w:tcBorders>
          </w:tcPr>
          <w:p w14:paraId="56F51F97" w14:textId="77777777" w:rsidR="00241236" w:rsidRPr="00163F03"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3B8A5E41" w:rsidR="00241236" w:rsidRPr="00163F03" w:rsidRDefault="003F4914" w:rsidP="000E6B16">
            <w:pPr>
              <w:ind w:left="181"/>
              <w:jc w:val="right"/>
              <w:rPr>
                <w:rFonts w:cs="Times New Roman"/>
                <w:sz w:val="15"/>
                <w:szCs w:val="15"/>
              </w:rPr>
            </w:pPr>
            <w:r w:rsidRPr="00163F03">
              <w:rPr>
                <w:rFonts w:cs="Times New Roman"/>
                <w:sz w:val="15"/>
                <w:szCs w:val="15"/>
              </w:rPr>
              <w:t>1,437,580,616.79</w:t>
            </w:r>
          </w:p>
        </w:tc>
        <w:tc>
          <w:tcPr>
            <w:tcW w:w="274" w:type="dxa"/>
            <w:gridSpan w:val="2"/>
            <w:tcBorders>
              <w:left w:val="nil"/>
              <w:right w:val="nil"/>
            </w:tcBorders>
          </w:tcPr>
          <w:p w14:paraId="1A3FEA2F" w14:textId="77777777" w:rsidR="00241236" w:rsidRPr="00163F03"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4BA2E68D" w:rsidR="00241236" w:rsidRPr="00163F03" w:rsidRDefault="00163F03" w:rsidP="000E6B16">
            <w:pPr>
              <w:ind w:left="173" w:right="76"/>
              <w:jc w:val="right"/>
              <w:rPr>
                <w:rFonts w:cs="Times New Roman"/>
                <w:sz w:val="15"/>
                <w:szCs w:val="15"/>
                <w:cs/>
              </w:rPr>
            </w:pPr>
            <w:r w:rsidRPr="00163F03">
              <w:rPr>
                <w:rFonts w:cs="Times New Roman"/>
                <w:sz w:val="15"/>
                <w:szCs w:val="15"/>
              </w:rPr>
              <w:t>455,175,545.43</w:t>
            </w:r>
          </w:p>
        </w:tc>
        <w:tc>
          <w:tcPr>
            <w:tcW w:w="183" w:type="dxa"/>
            <w:gridSpan w:val="2"/>
            <w:tcBorders>
              <w:top w:val="nil"/>
              <w:left w:val="nil"/>
              <w:bottom w:val="nil"/>
              <w:right w:val="nil"/>
            </w:tcBorders>
          </w:tcPr>
          <w:p w14:paraId="43781B9E" w14:textId="77777777" w:rsidR="00241236" w:rsidRPr="00A01895"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0FB430F9" w:rsidR="00241236" w:rsidRPr="00A01895" w:rsidRDefault="003F4914" w:rsidP="000E6B16">
            <w:pPr>
              <w:ind w:left="169" w:right="75"/>
              <w:jc w:val="right"/>
              <w:rPr>
                <w:rFonts w:cs="Times New Roman"/>
                <w:sz w:val="15"/>
                <w:szCs w:val="15"/>
              </w:rPr>
            </w:pPr>
            <w:r w:rsidRPr="00A01895">
              <w:rPr>
                <w:rFonts w:cs="Times New Roman"/>
                <w:sz w:val="15"/>
                <w:szCs w:val="15"/>
              </w:rPr>
              <w:t>870,827,300.64</w:t>
            </w:r>
          </w:p>
        </w:tc>
      </w:tr>
    </w:tbl>
    <w:p w14:paraId="1403A8EB" w14:textId="77777777" w:rsidR="00391519" w:rsidRPr="00A01895" w:rsidRDefault="00391519" w:rsidP="00391519">
      <w:pPr>
        <w:ind w:left="-270"/>
      </w:pPr>
    </w:p>
    <w:p w14:paraId="383F84AB" w14:textId="77777777" w:rsidR="00214B24" w:rsidRDefault="00214B24" w:rsidP="00241236">
      <w:pPr>
        <w:ind w:left="-270" w:hanging="360"/>
        <w:rPr>
          <w:b/>
          <w:bCs/>
          <w:sz w:val="17"/>
          <w:szCs w:val="17"/>
        </w:rPr>
      </w:pPr>
    </w:p>
    <w:p w14:paraId="37ADCEB3" w14:textId="4FCCD30E" w:rsidR="00241236" w:rsidRPr="00A01895" w:rsidRDefault="00342BD9" w:rsidP="00241236">
      <w:pPr>
        <w:ind w:left="-270" w:hanging="360"/>
        <w:rPr>
          <w:b/>
          <w:bCs/>
          <w:sz w:val="17"/>
          <w:szCs w:val="17"/>
        </w:rPr>
      </w:pPr>
      <w:r w:rsidRPr="00A01895">
        <w:rPr>
          <w:b/>
          <w:bCs/>
          <w:sz w:val="17"/>
          <w:szCs w:val="17"/>
        </w:rPr>
        <w:t>9</w:t>
      </w:r>
      <w:r w:rsidR="00241236" w:rsidRPr="00A01895">
        <w:rPr>
          <w:b/>
          <w:bCs/>
          <w:sz w:val="17"/>
          <w:szCs w:val="17"/>
        </w:rPr>
        <w:t>.4</w:t>
      </w:r>
      <w:r w:rsidR="00241236" w:rsidRPr="00A01895">
        <w:rPr>
          <w:sz w:val="17"/>
          <w:szCs w:val="17"/>
        </w:rPr>
        <w:t xml:space="preserve"> </w:t>
      </w:r>
      <w:r w:rsidR="00241236" w:rsidRPr="00A01895">
        <w:rPr>
          <w:sz w:val="17"/>
          <w:szCs w:val="17"/>
        </w:rPr>
        <w:tab/>
        <w:t xml:space="preserve">The transactions of unrealized gain (loss) on trading securities during the </w:t>
      </w:r>
      <w:r w:rsidR="00164D85">
        <w:rPr>
          <w:sz w:val="17"/>
          <w:szCs w:val="17"/>
        </w:rPr>
        <w:t>nine</w:t>
      </w:r>
      <w:r w:rsidR="00241236" w:rsidRPr="00A01895">
        <w:rPr>
          <w:sz w:val="17"/>
          <w:szCs w:val="17"/>
        </w:rPr>
        <w:t xml:space="preserve">-month period ended </w:t>
      </w:r>
      <w:r w:rsidR="00164D85">
        <w:rPr>
          <w:sz w:val="17"/>
          <w:szCs w:val="17"/>
        </w:rPr>
        <w:t>September</w:t>
      </w:r>
      <w:r w:rsidR="00241236" w:rsidRPr="00A01895">
        <w:rPr>
          <w:sz w:val="17"/>
          <w:szCs w:val="17"/>
        </w:rPr>
        <w:t xml:space="preserve"> 3</w:t>
      </w:r>
      <w:r w:rsidR="00214B24">
        <w:rPr>
          <w:sz w:val="17"/>
          <w:szCs w:val="17"/>
        </w:rPr>
        <w:t>0</w:t>
      </w:r>
      <w:r w:rsidR="00241236" w:rsidRPr="00A01895">
        <w:rPr>
          <w:sz w:val="17"/>
          <w:szCs w:val="17"/>
        </w:rPr>
        <w:t>, 202</w:t>
      </w:r>
      <w:r w:rsidR="008D2EBD" w:rsidRPr="00A01895">
        <w:rPr>
          <w:sz w:val="17"/>
          <w:szCs w:val="17"/>
        </w:rPr>
        <w:t>1</w:t>
      </w:r>
      <w:r w:rsidR="00241236"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01895" w14:paraId="00AB5F84" w14:textId="77777777" w:rsidTr="00FD61D8">
        <w:trPr>
          <w:trHeight w:val="432"/>
        </w:trPr>
        <w:tc>
          <w:tcPr>
            <w:tcW w:w="3227" w:type="dxa"/>
            <w:tcBorders>
              <w:top w:val="nil"/>
              <w:left w:val="nil"/>
              <w:bottom w:val="nil"/>
              <w:right w:val="nil"/>
            </w:tcBorders>
            <w:noWrap/>
            <w:vAlign w:val="bottom"/>
          </w:tcPr>
          <w:p w14:paraId="1689D1E0" w14:textId="77777777" w:rsidR="00241236" w:rsidRPr="00A01895" w:rsidRDefault="00241236" w:rsidP="000E6B16">
            <w:pPr>
              <w:overflowPunct/>
              <w:autoSpaceDE/>
              <w:autoSpaceDN/>
              <w:adjustRightInd/>
              <w:spacing w:line="100" w:lineRule="atLeast"/>
              <w:textAlignment w:val="auto"/>
              <w:rPr>
                <w:sz w:val="15"/>
                <w:szCs w:val="15"/>
              </w:rPr>
            </w:pPr>
            <w:bookmarkStart w:id="9" w:name="_Hlk77148913"/>
          </w:p>
        </w:tc>
        <w:tc>
          <w:tcPr>
            <w:tcW w:w="283" w:type="dxa"/>
            <w:tcBorders>
              <w:top w:val="nil"/>
              <w:left w:val="nil"/>
              <w:bottom w:val="nil"/>
              <w:right w:val="nil"/>
            </w:tcBorders>
            <w:noWrap/>
            <w:vAlign w:val="bottom"/>
          </w:tcPr>
          <w:p w14:paraId="40453C7E" w14:textId="77777777" w:rsidR="00241236" w:rsidRPr="00A01895"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01895" w:rsidRDefault="00241236" w:rsidP="000E6B16">
            <w:pPr>
              <w:ind w:left="379" w:right="92"/>
              <w:jc w:val="center"/>
              <w:rPr>
                <w:rFonts w:cs="Times New Roman"/>
                <w:sz w:val="15"/>
                <w:szCs w:val="15"/>
              </w:rPr>
            </w:pPr>
            <w:r w:rsidRPr="00A01895">
              <w:rPr>
                <w:rFonts w:cs="Times New Roman"/>
                <w:sz w:val="15"/>
                <w:szCs w:val="15"/>
              </w:rPr>
              <w:t>BAHT</w:t>
            </w:r>
          </w:p>
        </w:tc>
      </w:tr>
      <w:tr w:rsidR="00241236" w:rsidRPr="00A01895"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07D5302D" w:rsidR="00241236" w:rsidRPr="00A01895" w:rsidRDefault="00241236" w:rsidP="000E6B16">
            <w:pPr>
              <w:ind w:left="-85" w:right="-111"/>
              <w:jc w:val="center"/>
              <w:rPr>
                <w:rFonts w:cs="Times New Roman"/>
                <w:sz w:val="15"/>
                <w:szCs w:val="15"/>
              </w:rPr>
            </w:pPr>
            <w:r w:rsidRPr="00A01895">
              <w:rPr>
                <w:sz w:val="16"/>
                <w:szCs w:val="16"/>
              </w:rPr>
              <w:t xml:space="preserve">For the </w:t>
            </w:r>
            <w:r w:rsidR="00164D85">
              <w:rPr>
                <w:sz w:val="16"/>
                <w:szCs w:val="16"/>
              </w:rPr>
              <w:t>nine</w:t>
            </w:r>
            <w:r w:rsidRPr="00A01895">
              <w:rPr>
                <w:sz w:val="16"/>
                <w:szCs w:val="16"/>
              </w:rPr>
              <w:t xml:space="preserve">-month period ended </w:t>
            </w:r>
            <w:r w:rsidR="00164D85">
              <w:rPr>
                <w:sz w:val="16"/>
                <w:szCs w:val="16"/>
              </w:rPr>
              <w:t>September</w:t>
            </w:r>
            <w:r w:rsidR="00214B24">
              <w:rPr>
                <w:sz w:val="16"/>
                <w:szCs w:val="16"/>
              </w:rPr>
              <w:t xml:space="preserve"> 30</w:t>
            </w:r>
            <w:r w:rsidRPr="00A01895">
              <w:rPr>
                <w:sz w:val="16"/>
                <w:szCs w:val="16"/>
              </w:rPr>
              <w:t>, 202</w:t>
            </w:r>
            <w:r w:rsidR="008D2EBD" w:rsidRPr="00A01895">
              <w:rPr>
                <w:sz w:val="16"/>
                <w:szCs w:val="16"/>
              </w:rPr>
              <w:t>1</w:t>
            </w:r>
          </w:p>
        </w:tc>
      </w:tr>
      <w:tr w:rsidR="00241236" w:rsidRPr="00A01895"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01895" w:rsidRDefault="00241236" w:rsidP="000E6B1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01895"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01895" w:rsidRDefault="00241236" w:rsidP="000E6B16">
            <w:pPr>
              <w:ind w:left="-85" w:right="-111"/>
              <w:jc w:val="center"/>
              <w:rPr>
                <w:rFonts w:cs="Times New Roman"/>
                <w:sz w:val="15"/>
                <w:szCs w:val="15"/>
              </w:rPr>
            </w:pPr>
            <w:r w:rsidRPr="00A01895">
              <w:rPr>
                <w:rFonts w:cs="Times New Roman"/>
                <w:sz w:val="15"/>
                <w:szCs w:val="15"/>
              </w:rPr>
              <w:t>Separate Financial Statement</w:t>
            </w:r>
          </w:p>
        </w:tc>
      </w:tr>
      <w:tr w:rsidR="00241236" w:rsidRPr="00A01895"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01895" w:rsidRDefault="00241236" w:rsidP="000E6B1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51C937F6" w:rsidR="00241236" w:rsidRPr="00A01895" w:rsidRDefault="00241236" w:rsidP="000E6B16">
            <w:pPr>
              <w:ind w:left="-85" w:right="176"/>
              <w:jc w:val="right"/>
              <w:rPr>
                <w:rFonts w:cs="Times New Roman"/>
                <w:sz w:val="15"/>
                <w:szCs w:val="15"/>
              </w:rPr>
            </w:pPr>
            <w:r w:rsidRPr="00A01895">
              <w:rPr>
                <w:rFonts w:cs="Times New Roman"/>
                <w:sz w:val="15"/>
                <w:szCs w:val="15"/>
              </w:rPr>
              <w:t>(</w:t>
            </w:r>
            <w:r w:rsidR="008D2EBD" w:rsidRPr="00A01895">
              <w:rPr>
                <w:rFonts w:cs="Times New Roman"/>
                <w:sz w:val="15"/>
                <w:szCs w:val="15"/>
              </w:rPr>
              <w:t>150,678,316.51</w:t>
            </w:r>
            <w:r w:rsidRPr="00A01895">
              <w:rPr>
                <w:rFonts w:cs="Times New Roman"/>
                <w:sz w:val="15"/>
                <w:szCs w:val="15"/>
              </w:rPr>
              <w:t>)</w:t>
            </w:r>
          </w:p>
        </w:tc>
        <w:tc>
          <w:tcPr>
            <w:tcW w:w="272" w:type="dxa"/>
            <w:vAlign w:val="bottom"/>
          </w:tcPr>
          <w:p w14:paraId="58EE7107" w14:textId="77777777" w:rsidR="00241236" w:rsidRPr="00A01895" w:rsidRDefault="00241236" w:rsidP="000E6B16">
            <w:pPr>
              <w:ind w:left="72" w:right="72"/>
              <w:jc w:val="right"/>
              <w:rPr>
                <w:rFonts w:cs="Times New Roman"/>
                <w:sz w:val="15"/>
                <w:szCs w:val="15"/>
              </w:rPr>
            </w:pPr>
          </w:p>
        </w:tc>
        <w:tc>
          <w:tcPr>
            <w:tcW w:w="2255" w:type="dxa"/>
            <w:vAlign w:val="bottom"/>
          </w:tcPr>
          <w:p w14:paraId="4E7311E1" w14:textId="1A2C049C" w:rsidR="00241236" w:rsidRPr="00A01895" w:rsidRDefault="00241236" w:rsidP="000E6B16">
            <w:pPr>
              <w:ind w:left="-85" w:right="210"/>
              <w:jc w:val="right"/>
              <w:rPr>
                <w:rFonts w:cs="Times New Roman"/>
                <w:sz w:val="15"/>
                <w:szCs w:val="15"/>
              </w:rPr>
            </w:pPr>
            <w:r w:rsidRPr="00A01895">
              <w:rPr>
                <w:rFonts w:cs="Times New Roman"/>
                <w:sz w:val="15"/>
                <w:szCs w:val="15"/>
              </w:rPr>
              <w:t>(</w:t>
            </w:r>
            <w:r w:rsidR="008D2EBD" w:rsidRPr="00A01895">
              <w:rPr>
                <w:rFonts w:cs="Times New Roman"/>
                <w:sz w:val="15"/>
                <w:szCs w:val="15"/>
              </w:rPr>
              <w:t>250,098,569.62</w:t>
            </w:r>
            <w:r w:rsidRPr="00A01895">
              <w:rPr>
                <w:rFonts w:cs="Times New Roman"/>
                <w:sz w:val="15"/>
                <w:szCs w:val="15"/>
              </w:rPr>
              <w:t>)</w:t>
            </w:r>
          </w:p>
        </w:tc>
      </w:tr>
      <w:tr w:rsidR="00241236" w:rsidRPr="00A01895"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A01895" w:rsidRDefault="00241236" w:rsidP="000E6B1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1CAA0F0B"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3ED5FC3C" w:rsidR="00241236" w:rsidRPr="00A01895" w:rsidRDefault="00163F03"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288,653,854.99</w:t>
            </w:r>
          </w:p>
        </w:tc>
        <w:tc>
          <w:tcPr>
            <w:tcW w:w="272" w:type="dxa"/>
            <w:vAlign w:val="bottom"/>
          </w:tcPr>
          <w:p w14:paraId="51B39DA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1D94FCDE" w:rsidR="00241236" w:rsidRPr="00A01895" w:rsidRDefault="00163F03"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71,706,465.83</w:t>
            </w:r>
          </w:p>
        </w:tc>
      </w:tr>
      <w:tr w:rsidR="00241236" w:rsidRPr="00A01895"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01895" w:rsidRDefault="00241236" w:rsidP="000E6B1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34882F23" w:rsidR="00241236" w:rsidRPr="00A01895" w:rsidRDefault="00163F03"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137,975,538.48</w:t>
            </w:r>
          </w:p>
        </w:tc>
        <w:tc>
          <w:tcPr>
            <w:tcW w:w="272" w:type="dxa"/>
            <w:vAlign w:val="bottom"/>
          </w:tcPr>
          <w:p w14:paraId="0AEDC89C"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4AD2EA59" w:rsidR="00241236" w:rsidRPr="00A01895" w:rsidRDefault="00163F03"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(178,392,103.79)</w:t>
            </w:r>
          </w:p>
        </w:tc>
      </w:tr>
      <w:bookmarkEnd w:id="9"/>
    </w:tbl>
    <w:p w14:paraId="160F5C83" w14:textId="300117FD" w:rsidR="008D2EBD" w:rsidRPr="00A01895"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4DB75222" w14:textId="0CD6C808" w:rsidR="00214B24" w:rsidRDefault="00214B24"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4CA7459" w14:textId="5EA72806" w:rsidR="00241236" w:rsidRPr="00A01895" w:rsidRDefault="00342BD9"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.5</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“BROOKER SUKHOTHAI FUND”</w:t>
      </w:r>
    </w:p>
    <w:p w14:paraId="15DE68B4" w14:textId="77777777" w:rsidR="00241236" w:rsidRPr="00A01895" w:rsidRDefault="00241236" w:rsidP="002D57E7">
      <w:pPr>
        <w:widowControl w:val="0"/>
        <w:spacing w:before="120"/>
        <w:ind w:left="-180" w:right="-43"/>
        <w:jc w:val="thaiDistribute"/>
        <w:rPr>
          <w:sz w:val="17"/>
          <w:szCs w:val="17"/>
        </w:rPr>
      </w:pPr>
      <w:r w:rsidRPr="00A01895">
        <w:rPr>
          <w:sz w:val="17"/>
          <w:szCs w:val="17"/>
        </w:rPr>
        <w:t xml:space="preserve">An oversea subsidiary had invested in </w:t>
      </w:r>
      <w:r w:rsidRPr="00A01895">
        <w:rPr>
          <w:rFonts w:cs="Times New Roman"/>
          <w:sz w:val="17"/>
          <w:szCs w:val="17"/>
        </w:rPr>
        <w:t>“BROOKER SUKHOTHAI FUND”</w:t>
      </w:r>
      <w:r w:rsidRPr="00A01895">
        <w:rPr>
          <w:sz w:val="17"/>
          <w:szCs w:val="28"/>
        </w:rPr>
        <w:t xml:space="preserve">, </w:t>
      </w:r>
      <w:r w:rsidRPr="00A01895">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42FAD6F8" w14:textId="186BBB01" w:rsidR="008D2EBD" w:rsidRDefault="00241236" w:rsidP="00CF5DC7">
      <w:pPr>
        <w:widowControl w:val="0"/>
        <w:spacing w:before="120" w:after="120"/>
        <w:ind w:left="-180" w:right="-45"/>
        <w:jc w:val="thaiDistribute"/>
        <w:rPr>
          <w:sz w:val="17"/>
          <w:szCs w:val="17"/>
        </w:rPr>
      </w:pPr>
      <w:r w:rsidRPr="00A01895">
        <w:rPr>
          <w:sz w:val="17"/>
          <w:szCs w:val="17"/>
        </w:rPr>
        <w:t xml:space="preserve">Later on August 1, 2012 the Company had restructured its’ group investment in oversea subsidiaries. Then, </w:t>
      </w:r>
      <w:r w:rsidRPr="00A01895">
        <w:rPr>
          <w:rFonts w:cs="Times New Roman"/>
          <w:sz w:val="17"/>
          <w:szCs w:val="17"/>
        </w:rPr>
        <w:t>“BROOKER SUKHOTHAI FUND”</w:t>
      </w:r>
      <w:r w:rsidRPr="00A01895">
        <w:t xml:space="preserve"> </w:t>
      </w:r>
      <w:r w:rsidRPr="00A01895">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A01895">
        <w:rPr>
          <w:rFonts w:cs="Times New Roman"/>
          <w:sz w:val="17"/>
          <w:szCs w:val="17"/>
        </w:rPr>
        <w:t>“BROOKER SUKHOTHAI FUND”</w:t>
      </w:r>
      <w:r w:rsidRPr="00A01895">
        <w:rPr>
          <w:sz w:val="17"/>
          <w:szCs w:val="17"/>
        </w:rPr>
        <w:t xml:space="preserve"> as follow;</w:t>
      </w:r>
    </w:p>
    <w:p w14:paraId="77F1DFC4" w14:textId="15224A35" w:rsidR="002D5576" w:rsidRDefault="002D5576" w:rsidP="00CF5DC7">
      <w:pPr>
        <w:widowControl w:val="0"/>
        <w:spacing w:before="120" w:after="120"/>
        <w:ind w:left="-180" w:right="-45"/>
        <w:jc w:val="thaiDistribute"/>
        <w:rPr>
          <w:sz w:val="17"/>
          <w:szCs w:val="17"/>
        </w:rPr>
      </w:pPr>
    </w:p>
    <w:p w14:paraId="5F858B39" w14:textId="213AFDD9" w:rsidR="002D5576" w:rsidRDefault="002D5576" w:rsidP="00CF5DC7">
      <w:pPr>
        <w:widowControl w:val="0"/>
        <w:spacing w:before="120" w:after="120"/>
        <w:ind w:left="-180" w:right="-45"/>
        <w:jc w:val="thaiDistribute"/>
        <w:rPr>
          <w:sz w:val="17"/>
          <w:szCs w:val="17"/>
        </w:rPr>
      </w:pPr>
    </w:p>
    <w:p w14:paraId="6F293623" w14:textId="77777777" w:rsidR="002D5576" w:rsidRPr="00A01895" w:rsidRDefault="002D5576" w:rsidP="00CF5DC7">
      <w:pPr>
        <w:widowControl w:val="0"/>
        <w:spacing w:before="120" w:after="120"/>
        <w:ind w:left="-180" w:right="-45"/>
        <w:jc w:val="thaiDistribute"/>
        <w:rPr>
          <w:sz w:val="17"/>
          <w:szCs w:val="17"/>
        </w:rPr>
      </w:pP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8D2EBD" w:rsidRPr="00A01895" w14:paraId="2F61B1E9" w14:textId="77777777" w:rsidTr="00CF5DC7">
        <w:trPr>
          <w:trHeight w:hRule="exact" w:val="268"/>
        </w:trPr>
        <w:tc>
          <w:tcPr>
            <w:tcW w:w="2093" w:type="dxa"/>
          </w:tcPr>
          <w:p w14:paraId="0B3514DB" w14:textId="77777777" w:rsidR="008D2EBD" w:rsidRPr="00A01895" w:rsidRDefault="008D2EBD" w:rsidP="008D2EBD">
            <w:pPr>
              <w:spacing w:before="120"/>
              <w:ind w:right="34"/>
              <w:jc w:val="thaiDistribute"/>
              <w:rPr>
                <w:rFonts w:cs="Times New Roman"/>
                <w:cs/>
              </w:rPr>
            </w:pPr>
          </w:p>
        </w:tc>
        <w:tc>
          <w:tcPr>
            <w:tcW w:w="236" w:type="dxa"/>
          </w:tcPr>
          <w:p w14:paraId="0E6DD09B" w14:textId="77777777" w:rsidR="008D2EBD" w:rsidRPr="00A01895" w:rsidRDefault="008D2EBD" w:rsidP="008D2EBD">
            <w:pPr>
              <w:spacing w:before="120"/>
              <w:ind w:right="329"/>
              <w:jc w:val="thaiDistribute"/>
              <w:rPr>
                <w:rFonts w:cs="Times New Roman"/>
              </w:rPr>
            </w:pPr>
          </w:p>
        </w:tc>
        <w:tc>
          <w:tcPr>
            <w:tcW w:w="1114" w:type="dxa"/>
          </w:tcPr>
          <w:p w14:paraId="25E882E2" w14:textId="77777777" w:rsidR="008D2EBD" w:rsidRPr="00A01895" w:rsidRDefault="008D2EBD" w:rsidP="008D2EBD">
            <w:pPr>
              <w:spacing w:before="120"/>
              <w:ind w:right="34"/>
              <w:jc w:val="center"/>
              <w:rPr>
                <w:rFonts w:cs="Times New Roman"/>
              </w:rPr>
            </w:pPr>
          </w:p>
        </w:tc>
        <w:tc>
          <w:tcPr>
            <w:tcW w:w="236" w:type="dxa"/>
          </w:tcPr>
          <w:p w14:paraId="63F1D0E5" w14:textId="77777777" w:rsidR="008D2EBD" w:rsidRPr="00A01895" w:rsidRDefault="008D2EBD" w:rsidP="008D2EBD">
            <w:pPr>
              <w:spacing w:before="120"/>
              <w:ind w:right="329"/>
              <w:jc w:val="thaiDistribute"/>
              <w:rPr>
                <w:rFonts w:cs="Times New Roman"/>
              </w:rPr>
            </w:pPr>
          </w:p>
        </w:tc>
        <w:tc>
          <w:tcPr>
            <w:tcW w:w="937" w:type="dxa"/>
          </w:tcPr>
          <w:p w14:paraId="4EE7D541" w14:textId="77777777" w:rsidR="008D2EBD" w:rsidRPr="00A01895" w:rsidRDefault="008D2EBD" w:rsidP="008D2EBD">
            <w:pPr>
              <w:spacing w:before="120"/>
              <w:jc w:val="center"/>
              <w:rPr>
                <w:rFonts w:cs="Times New Roman"/>
              </w:rPr>
            </w:pPr>
          </w:p>
        </w:tc>
        <w:tc>
          <w:tcPr>
            <w:tcW w:w="236" w:type="dxa"/>
          </w:tcPr>
          <w:p w14:paraId="2EED0651" w14:textId="77777777" w:rsidR="008D2EBD" w:rsidRPr="00A01895" w:rsidRDefault="008D2EBD" w:rsidP="008D2EBD">
            <w:pPr>
              <w:spacing w:before="120"/>
              <w:ind w:right="329"/>
              <w:jc w:val="thaiDistribute"/>
              <w:rPr>
                <w:rFonts w:cs="Times New Roman"/>
              </w:rPr>
            </w:pPr>
          </w:p>
        </w:tc>
        <w:tc>
          <w:tcPr>
            <w:tcW w:w="1210" w:type="dxa"/>
          </w:tcPr>
          <w:p w14:paraId="561813E3" w14:textId="77777777" w:rsidR="008D2EBD" w:rsidRPr="00A01895" w:rsidRDefault="008D2EBD" w:rsidP="008D2EBD">
            <w:pPr>
              <w:spacing w:before="120"/>
              <w:ind w:right="36"/>
              <w:jc w:val="center"/>
              <w:rPr>
                <w:rFonts w:cs="Times New Roman"/>
              </w:rPr>
            </w:pPr>
          </w:p>
        </w:tc>
        <w:tc>
          <w:tcPr>
            <w:tcW w:w="258" w:type="dxa"/>
          </w:tcPr>
          <w:p w14:paraId="74BFC9B9" w14:textId="77777777" w:rsidR="008D2EBD" w:rsidRPr="00A01895" w:rsidRDefault="008D2EBD" w:rsidP="008D2EBD">
            <w:pPr>
              <w:spacing w:before="120"/>
              <w:ind w:right="36"/>
              <w:jc w:val="center"/>
              <w:rPr>
                <w:rFonts w:cs="Times New Roman"/>
                <w:cs/>
              </w:rPr>
            </w:pPr>
          </w:p>
        </w:tc>
        <w:tc>
          <w:tcPr>
            <w:tcW w:w="880" w:type="dxa"/>
            <w:shd w:val="clear" w:color="auto" w:fill="auto"/>
          </w:tcPr>
          <w:p w14:paraId="7CAAAB60" w14:textId="77777777" w:rsidR="008D2EBD" w:rsidRPr="00A01895" w:rsidRDefault="008D2EBD" w:rsidP="008D2EBD">
            <w:pPr>
              <w:spacing w:before="120"/>
              <w:ind w:right="36"/>
              <w:jc w:val="center"/>
              <w:rPr>
                <w:rFonts w:cs="Times New Roman"/>
                <w:cs/>
              </w:rPr>
            </w:pPr>
            <w:r w:rsidRPr="00A01895">
              <w:rPr>
                <w:rFonts w:cs="Times New Roman"/>
              </w:rPr>
              <w:t>Exchange</w:t>
            </w:r>
          </w:p>
        </w:tc>
        <w:tc>
          <w:tcPr>
            <w:tcW w:w="258" w:type="dxa"/>
          </w:tcPr>
          <w:p w14:paraId="3A7D74BE" w14:textId="77777777" w:rsidR="008D2EBD" w:rsidRPr="00A01895" w:rsidRDefault="008D2EBD" w:rsidP="008D2EBD">
            <w:pPr>
              <w:spacing w:before="120"/>
              <w:ind w:right="36"/>
              <w:jc w:val="center"/>
              <w:rPr>
                <w:rFonts w:cs="Times New Roman"/>
                <w:cs/>
              </w:rPr>
            </w:pPr>
          </w:p>
        </w:tc>
        <w:tc>
          <w:tcPr>
            <w:tcW w:w="1159" w:type="dxa"/>
          </w:tcPr>
          <w:p w14:paraId="79F46207" w14:textId="77777777" w:rsidR="008D2EBD" w:rsidRPr="00A01895" w:rsidRDefault="008D2EBD" w:rsidP="008D2EBD">
            <w:pPr>
              <w:spacing w:before="120"/>
              <w:ind w:right="36"/>
              <w:jc w:val="center"/>
              <w:rPr>
                <w:rFonts w:cs="Times New Roman"/>
                <w:cs/>
              </w:rPr>
            </w:pPr>
          </w:p>
        </w:tc>
      </w:tr>
      <w:tr w:rsidR="008D2EBD" w:rsidRPr="00A01895" w14:paraId="479E8FF5" w14:textId="77777777" w:rsidTr="00CF5DC7">
        <w:trPr>
          <w:trHeight w:hRule="exact" w:val="275"/>
        </w:trPr>
        <w:tc>
          <w:tcPr>
            <w:tcW w:w="2093" w:type="dxa"/>
          </w:tcPr>
          <w:p w14:paraId="51F30BCA" w14:textId="77777777" w:rsidR="008D2EBD" w:rsidRPr="00A01895" w:rsidRDefault="008D2EBD" w:rsidP="008D2EBD">
            <w:pPr>
              <w:spacing w:before="120"/>
              <w:ind w:right="34"/>
              <w:jc w:val="thaiDistribute"/>
              <w:rPr>
                <w:rFonts w:cs="Times New Roman"/>
              </w:rPr>
            </w:pPr>
          </w:p>
        </w:tc>
        <w:tc>
          <w:tcPr>
            <w:tcW w:w="236" w:type="dxa"/>
          </w:tcPr>
          <w:p w14:paraId="74181D8B"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tcPr>
          <w:p w14:paraId="5C32638B" w14:textId="77777777" w:rsidR="008D2EBD" w:rsidRPr="00A01895" w:rsidRDefault="008D2EBD" w:rsidP="008D2EBD">
            <w:pPr>
              <w:spacing w:before="120"/>
              <w:ind w:right="34"/>
              <w:jc w:val="center"/>
              <w:rPr>
                <w:rFonts w:cs="Times New Roman"/>
              </w:rPr>
            </w:pPr>
            <w:r w:rsidRPr="00A01895">
              <w:rPr>
                <w:rFonts w:cs="Times New Roman"/>
              </w:rPr>
              <w:t>Number of unit</w:t>
            </w:r>
          </w:p>
        </w:tc>
        <w:tc>
          <w:tcPr>
            <w:tcW w:w="236" w:type="dxa"/>
          </w:tcPr>
          <w:p w14:paraId="1421A3B1" w14:textId="77777777" w:rsidR="008D2EBD" w:rsidRPr="00A01895" w:rsidRDefault="008D2EBD" w:rsidP="008D2EBD">
            <w:pPr>
              <w:spacing w:before="120"/>
              <w:ind w:right="329"/>
              <w:jc w:val="thaiDistribute"/>
              <w:rPr>
                <w:rFonts w:cs="Times New Roman"/>
              </w:rPr>
            </w:pPr>
          </w:p>
        </w:tc>
        <w:tc>
          <w:tcPr>
            <w:tcW w:w="937" w:type="dxa"/>
            <w:tcBorders>
              <w:bottom w:val="single" w:sz="4" w:space="0" w:color="auto"/>
            </w:tcBorders>
          </w:tcPr>
          <w:p w14:paraId="699168C2" w14:textId="77777777" w:rsidR="008D2EBD" w:rsidRPr="00A01895" w:rsidRDefault="008D2EBD" w:rsidP="008D2EBD">
            <w:pPr>
              <w:spacing w:before="120"/>
              <w:jc w:val="center"/>
              <w:rPr>
                <w:rFonts w:cs="Times New Roman"/>
              </w:rPr>
            </w:pPr>
            <w:r w:rsidRPr="00A01895">
              <w:rPr>
                <w:rFonts w:cs="Times New Roman"/>
              </w:rPr>
              <w:t>Unit Price</w:t>
            </w:r>
          </w:p>
        </w:tc>
        <w:tc>
          <w:tcPr>
            <w:tcW w:w="236" w:type="dxa"/>
          </w:tcPr>
          <w:p w14:paraId="0A6CC1CE" w14:textId="77777777" w:rsidR="008D2EBD" w:rsidRPr="00A01895" w:rsidRDefault="008D2EBD" w:rsidP="008D2EBD">
            <w:pPr>
              <w:spacing w:before="120"/>
              <w:ind w:right="329"/>
              <w:jc w:val="thaiDistribute"/>
              <w:rPr>
                <w:rFonts w:cs="Times New Roman"/>
              </w:rPr>
            </w:pPr>
          </w:p>
        </w:tc>
        <w:tc>
          <w:tcPr>
            <w:tcW w:w="1210" w:type="dxa"/>
            <w:tcBorders>
              <w:bottom w:val="single" w:sz="4" w:space="0" w:color="auto"/>
            </w:tcBorders>
          </w:tcPr>
          <w:p w14:paraId="0953C1D3" w14:textId="77777777" w:rsidR="008D2EBD" w:rsidRPr="00A01895" w:rsidRDefault="008D2EBD" w:rsidP="008D2EBD">
            <w:pPr>
              <w:spacing w:before="120"/>
              <w:ind w:right="36"/>
              <w:jc w:val="center"/>
              <w:rPr>
                <w:rFonts w:cs="Times New Roman"/>
              </w:rPr>
            </w:pPr>
            <w:r w:rsidRPr="00A01895">
              <w:rPr>
                <w:rFonts w:cs="Times New Roman"/>
              </w:rPr>
              <w:t>US $ Amount</w:t>
            </w:r>
          </w:p>
        </w:tc>
        <w:tc>
          <w:tcPr>
            <w:tcW w:w="258" w:type="dxa"/>
          </w:tcPr>
          <w:p w14:paraId="6D3F61CA" w14:textId="77777777" w:rsidR="008D2EBD" w:rsidRPr="00A01895" w:rsidRDefault="008D2EBD" w:rsidP="008D2EBD">
            <w:pPr>
              <w:spacing w:before="120"/>
              <w:ind w:right="36"/>
              <w:jc w:val="center"/>
              <w:rPr>
                <w:rFonts w:cs="Times New Roman"/>
                <w:cs/>
              </w:rPr>
            </w:pPr>
          </w:p>
        </w:tc>
        <w:tc>
          <w:tcPr>
            <w:tcW w:w="880" w:type="dxa"/>
            <w:tcBorders>
              <w:bottom w:val="single" w:sz="4" w:space="0" w:color="auto"/>
            </w:tcBorders>
            <w:shd w:val="clear" w:color="auto" w:fill="auto"/>
          </w:tcPr>
          <w:p w14:paraId="33976DAE" w14:textId="77777777" w:rsidR="008D2EBD" w:rsidRPr="00A01895" w:rsidRDefault="008D2EBD" w:rsidP="008D2EBD">
            <w:pPr>
              <w:spacing w:before="120"/>
              <w:ind w:right="36"/>
              <w:jc w:val="center"/>
              <w:rPr>
                <w:rFonts w:cs="Times New Roman"/>
                <w:cs/>
              </w:rPr>
            </w:pPr>
            <w:r w:rsidRPr="00A01895">
              <w:rPr>
                <w:rFonts w:cs="Times New Roman"/>
              </w:rPr>
              <w:t>Rate</w:t>
            </w:r>
            <w:r w:rsidRPr="00A01895">
              <w:rPr>
                <w:rFonts w:cs="Times New Roman"/>
                <w:cs/>
              </w:rPr>
              <w:t xml:space="preserve"> *</w:t>
            </w:r>
          </w:p>
        </w:tc>
        <w:tc>
          <w:tcPr>
            <w:tcW w:w="258" w:type="dxa"/>
          </w:tcPr>
          <w:p w14:paraId="53578A3F" w14:textId="77777777" w:rsidR="008D2EBD" w:rsidRPr="00A01895" w:rsidRDefault="008D2EBD" w:rsidP="008D2EBD">
            <w:pPr>
              <w:spacing w:before="120"/>
              <w:ind w:right="36"/>
              <w:jc w:val="center"/>
              <w:rPr>
                <w:rFonts w:cs="Times New Roman"/>
                <w:cs/>
              </w:rPr>
            </w:pPr>
          </w:p>
        </w:tc>
        <w:tc>
          <w:tcPr>
            <w:tcW w:w="1159" w:type="dxa"/>
            <w:tcBorders>
              <w:bottom w:val="single" w:sz="4" w:space="0" w:color="auto"/>
            </w:tcBorders>
          </w:tcPr>
          <w:p w14:paraId="605F6B27" w14:textId="77777777" w:rsidR="008D2EBD" w:rsidRPr="00A01895" w:rsidRDefault="008D2EBD" w:rsidP="008D2EBD">
            <w:pPr>
              <w:spacing w:before="120"/>
              <w:ind w:right="36"/>
              <w:jc w:val="center"/>
              <w:rPr>
                <w:rFonts w:cs="Times New Roman"/>
                <w:cs/>
              </w:rPr>
            </w:pPr>
            <w:r w:rsidRPr="00A01895">
              <w:rPr>
                <w:rFonts w:cs="Times New Roman"/>
              </w:rPr>
              <w:t>Cost</w:t>
            </w:r>
            <w:r w:rsidRPr="00A01895">
              <w:rPr>
                <w:rFonts w:cs="Times New Roman"/>
                <w:cs/>
              </w:rPr>
              <w:t xml:space="preserve"> </w:t>
            </w:r>
            <w:r w:rsidRPr="00A01895">
              <w:rPr>
                <w:rFonts w:cs="Times New Roman"/>
              </w:rPr>
              <w:t>(Baht)</w:t>
            </w:r>
          </w:p>
        </w:tc>
      </w:tr>
      <w:tr w:rsidR="008D2EBD" w:rsidRPr="00A01895" w14:paraId="25A58BBC" w14:textId="77777777" w:rsidTr="00B20710">
        <w:trPr>
          <w:trHeight w:hRule="exact" w:val="340"/>
        </w:trPr>
        <w:tc>
          <w:tcPr>
            <w:tcW w:w="2093" w:type="dxa"/>
            <w:vAlign w:val="center"/>
          </w:tcPr>
          <w:p w14:paraId="34492D71" w14:textId="286181BF" w:rsidR="008D2EBD" w:rsidRPr="00A01895" w:rsidRDefault="008D2EBD" w:rsidP="00B20710">
            <w:pPr>
              <w:spacing w:before="120"/>
              <w:rPr>
                <w:rFonts w:cs="Times New Roman"/>
              </w:rPr>
            </w:pPr>
            <w:r w:rsidRPr="00A01895">
              <w:rPr>
                <w:rFonts w:cs="Times New Roman"/>
              </w:rPr>
              <w:t xml:space="preserve">As of </w:t>
            </w:r>
            <w:r w:rsidRPr="00A01895">
              <w:rPr>
                <w:szCs w:val="17"/>
              </w:rPr>
              <w:t>January</w:t>
            </w:r>
            <w:r w:rsidRPr="00A01895">
              <w:rPr>
                <w:rFonts w:cs="Times New Roman"/>
              </w:rPr>
              <w:t xml:space="preserve"> 1, 2020</w:t>
            </w:r>
          </w:p>
        </w:tc>
        <w:tc>
          <w:tcPr>
            <w:tcW w:w="236" w:type="dxa"/>
          </w:tcPr>
          <w:p w14:paraId="766129AE" w14:textId="77777777" w:rsidR="008D2EBD" w:rsidRPr="00A01895" w:rsidRDefault="008D2EBD" w:rsidP="008D2EBD">
            <w:pPr>
              <w:spacing w:before="120"/>
              <w:ind w:right="329"/>
              <w:jc w:val="thaiDistribute"/>
              <w:rPr>
                <w:rFonts w:cs="Times New Roman"/>
              </w:rPr>
            </w:pPr>
          </w:p>
        </w:tc>
        <w:tc>
          <w:tcPr>
            <w:tcW w:w="1114" w:type="dxa"/>
            <w:tcBorders>
              <w:top w:val="single" w:sz="4" w:space="0" w:color="auto"/>
            </w:tcBorders>
            <w:vAlign w:val="center"/>
          </w:tcPr>
          <w:p w14:paraId="0888EC0E" w14:textId="77777777" w:rsidR="008D2EBD" w:rsidRPr="002308F4" w:rsidRDefault="008D2EBD" w:rsidP="00B20710">
            <w:pPr>
              <w:spacing w:before="120"/>
              <w:ind w:right="60"/>
              <w:jc w:val="right"/>
              <w:rPr>
                <w:rFonts w:cs="Times New Roman"/>
                <w:cs/>
              </w:rPr>
            </w:pPr>
            <w:r w:rsidRPr="002308F4">
              <w:rPr>
                <w:rFonts w:cs="Times New Roman"/>
              </w:rPr>
              <w:t>2,256</w:t>
            </w:r>
            <w:r w:rsidRPr="002308F4">
              <w:rPr>
                <w:rFonts w:cs="Times New Roman"/>
                <w:cs/>
              </w:rPr>
              <w:t>.</w:t>
            </w:r>
            <w:r w:rsidRPr="002308F4">
              <w:rPr>
                <w:rFonts w:cs="Times New Roman"/>
              </w:rPr>
              <w:t>080</w:t>
            </w:r>
          </w:p>
        </w:tc>
        <w:tc>
          <w:tcPr>
            <w:tcW w:w="236" w:type="dxa"/>
            <w:vAlign w:val="center"/>
          </w:tcPr>
          <w:p w14:paraId="07D481AC" w14:textId="77777777" w:rsidR="008D2EBD" w:rsidRPr="002308F4" w:rsidRDefault="008D2EBD" w:rsidP="00B20710">
            <w:pPr>
              <w:spacing w:before="120"/>
              <w:ind w:right="329"/>
              <w:jc w:val="right"/>
              <w:rPr>
                <w:rFonts w:cs="Times New Roman"/>
              </w:rPr>
            </w:pPr>
          </w:p>
        </w:tc>
        <w:tc>
          <w:tcPr>
            <w:tcW w:w="937" w:type="dxa"/>
            <w:vAlign w:val="center"/>
          </w:tcPr>
          <w:p w14:paraId="7E7F59E1" w14:textId="20FC7E8F" w:rsidR="008D2EBD" w:rsidRPr="002308F4" w:rsidRDefault="008D2EBD" w:rsidP="00B20710">
            <w:pPr>
              <w:spacing w:before="120"/>
              <w:jc w:val="right"/>
              <w:rPr>
                <w:rFonts w:cs="Times New Roman"/>
                <w:cs/>
              </w:rPr>
            </w:pPr>
            <w:r w:rsidRPr="002308F4">
              <w:rPr>
                <w:rFonts w:cs="Times New Roman"/>
              </w:rPr>
              <w:t>2,469.21</w:t>
            </w:r>
          </w:p>
        </w:tc>
        <w:tc>
          <w:tcPr>
            <w:tcW w:w="236" w:type="dxa"/>
            <w:vAlign w:val="center"/>
          </w:tcPr>
          <w:p w14:paraId="76A807FE" w14:textId="77777777" w:rsidR="008D2EBD" w:rsidRPr="002308F4" w:rsidRDefault="008D2EBD" w:rsidP="00B20710">
            <w:pPr>
              <w:spacing w:before="120"/>
              <w:ind w:right="329"/>
              <w:jc w:val="right"/>
              <w:rPr>
                <w:rFonts w:cs="Times New Roman"/>
              </w:rPr>
            </w:pPr>
          </w:p>
        </w:tc>
        <w:tc>
          <w:tcPr>
            <w:tcW w:w="1210" w:type="dxa"/>
            <w:tcBorders>
              <w:top w:val="single" w:sz="4" w:space="0" w:color="auto"/>
            </w:tcBorders>
            <w:vAlign w:val="center"/>
          </w:tcPr>
          <w:p w14:paraId="274793D6" w14:textId="77777777" w:rsidR="008D2EBD" w:rsidRPr="002308F4" w:rsidRDefault="008D2EBD" w:rsidP="00B20710">
            <w:pPr>
              <w:spacing w:before="120"/>
              <w:ind w:right="106"/>
              <w:jc w:val="right"/>
              <w:rPr>
                <w:rFonts w:cs="Times New Roman"/>
                <w:cs/>
              </w:rPr>
            </w:pPr>
            <w:r w:rsidRPr="002308F4">
              <w:rPr>
                <w:rFonts w:cs="Times New Roman"/>
              </w:rPr>
              <w:t>5,570,736.72</w:t>
            </w:r>
          </w:p>
        </w:tc>
        <w:tc>
          <w:tcPr>
            <w:tcW w:w="258" w:type="dxa"/>
            <w:vAlign w:val="center"/>
          </w:tcPr>
          <w:p w14:paraId="7FFF3641" w14:textId="77777777" w:rsidR="008D2EBD" w:rsidRPr="002308F4" w:rsidRDefault="008D2EBD" w:rsidP="00B20710">
            <w:pPr>
              <w:spacing w:before="120"/>
              <w:ind w:right="175"/>
              <w:jc w:val="right"/>
              <w:rPr>
                <w:rFonts w:cs="Times New Roman"/>
              </w:rPr>
            </w:pPr>
          </w:p>
        </w:tc>
        <w:tc>
          <w:tcPr>
            <w:tcW w:w="880" w:type="dxa"/>
            <w:vAlign w:val="center"/>
          </w:tcPr>
          <w:p w14:paraId="7CD160AF" w14:textId="6D39C32B" w:rsidR="008D2EBD"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07770A32" w14:textId="77777777" w:rsidR="008D2EBD" w:rsidRPr="004A3C94" w:rsidRDefault="008D2EBD" w:rsidP="00B20710">
            <w:pPr>
              <w:spacing w:before="120"/>
              <w:ind w:right="175"/>
              <w:jc w:val="right"/>
              <w:rPr>
                <w:rFonts w:cs="Times New Roman"/>
              </w:rPr>
            </w:pPr>
          </w:p>
        </w:tc>
        <w:tc>
          <w:tcPr>
            <w:tcW w:w="1159" w:type="dxa"/>
            <w:tcBorders>
              <w:top w:val="single" w:sz="4" w:space="0" w:color="auto"/>
            </w:tcBorders>
            <w:vAlign w:val="center"/>
          </w:tcPr>
          <w:p w14:paraId="7CCED3F0" w14:textId="0E6F527F" w:rsidR="008D2EBD" w:rsidRPr="004A3C94" w:rsidRDefault="004A3C94" w:rsidP="00B20710">
            <w:pPr>
              <w:spacing w:before="120"/>
              <w:ind w:right="34"/>
              <w:jc w:val="right"/>
              <w:rPr>
                <w:rFonts w:cs="Times New Roman"/>
              </w:rPr>
            </w:pPr>
            <w:r w:rsidRPr="004A3C94">
              <w:rPr>
                <w:rFonts w:cs="Times New Roman"/>
              </w:rPr>
              <w:t>229,795,675.07</w:t>
            </w:r>
          </w:p>
        </w:tc>
      </w:tr>
      <w:tr w:rsidR="008D2EBD" w:rsidRPr="00A01895" w14:paraId="2D0F137F" w14:textId="77777777" w:rsidTr="00B20710">
        <w:trPr>
          <w:trHeight w:hRule="exact" w:val="340"/>
        </w:trPr>
        <w:tc>
          <w:tcPr>
            <w:tcW w:w="2093" w:type="dxa"/>
            <w:vAlign w:val="center"/>
          </w:tcPr>
          <w:p w14:paraId="5AEE745A" w14:textId="77777777" w:rsidR="008D2EBD" w:rsidRPr="00A01895" w:rsidRDefault="008D2EBD" w:rsidP="00B20710">
            <w:pPr>
              <w:spacing w:before="120"/>
              <w:rPr>
                <w:rFonts w:cs="Times New Roman"/>
              </w:rPr>
            </w:pPr>
            <w:r w:rsidRPr="00A01895">
              <w:rPr>
                <w:rFonts w:cs="Times New Roman"/>
              </w:rPr>
              <w:t>Redemption January 2</w:t>
            </w:r>
            <w:r w:rsidRPr="00A01895">
              <w:rPr>
                <w:rFonts w:cs="Times New Roman"/>
                <w:cs/>
              </w:rPr>
              <w:t>,20</w:t>
            </w:r>
            <w:r w:rsidRPr="00A01895">
              <w:rPr>
                <w:rFonts w:cs="Times New Roman"/>
              </w:rPr>
              <w:t>20</w:t>
            </w:r>
          </w:p>
        </w:tc>
        <w:tc>
          <w:tcPr>
            <w:tcW w:w="236" w:type="dxa"/>
          </w:tcPr>
          <w:p w14:paraId="08F27E5C" w14:textId="77777777" w:rsidR="008D2EBD" w:rsidRPr="00A01895" w:rsidRDefault="008D2EBD" w:rsidP="008D2EBD">
            <w:pPr>
              <w:spacing w:before="120"/>
              <w:ind w:right="329"/>
              <w:jc w:val="thaiDistribute"/>
              <w:rPr>
                <w:rFonts w:cs="Times New Roman"/>
              </w:rPr>
            </w:pPr>
          </w:p>
        </w:tc>
        <w:tc>
          <w:tcPr>
            <w:tcW w:w="1114" w:type="dxa"/>
            <w:vAlign w:val="center"/>
          </w:tcPr>
          <w:p w14:paraId="59E644D8" w14:textId="77777777" w:rsidR="008D2EBD" w:rsidRPr="002308F4" w:rsidRDefault="008D2EBD" w:rsidP="00B20710">
            <w:pPr>
              <w:spacing w:before="120"/>
              <w:ind w:right="60"/>
              <w:jc w:val="right"/>
              <w:rPr>
                <w:rFonts w:cs="Times New Roman"/>
              </w:rPr>
            </w:pPr>
            <w:r w:rsidRPr="002308F4">
              <w:rPr>
                <w:rFonts w:cs="Times New Roman"/>
              </w:rPr>
              <w:t>(60</w:t>
            </w:r>
            <w:r w:rsidRPr="002308F4">
              <w:rPr>
                <w:rFonts w:cs="Times New Roman"/>
                <w:cs/>
              </w:rPr>
              <w:t>.</w:t>
            </w:r>
            <w:r w:rsidRPr="002308F4">
              <w:rPr>
                <w:rFonts w:cs="Times New Roman"/>
              </w:rPr>
              <w:t>975)</w:t>
            </w:r>
          </w:p>
        </w:tc>
        <w:tc>
          <w:tcPr>
            <w:tcW w:w="236" w:type="dxa"/>
            <w:vAlign w:val="center"/>
          </w:tcPr>
          <w:p w14:paraId="71EBFFDD" w14:textId="77777777" w:rsidR="008D2EBD" w:rsidRPr="002308F4" w:rsidRDefault="008D2EBD" w:rsidP="00B20710">
            <w:pPr>
              <w:spacing w:before="120"/>
              <w:ind w:right="329"/>
              <w:jc w:val="right"/>
              <w:rPr>
                <w:rFonts w:cs="Times New Roman"/>
              </w:rPr>
            </w:pPr>
          </w:p>
        </w:tc>
        <w:tc>
          <w:tcPr>
            <w:tcW w:w="937" w:type="dxa"/>
            <w:vAlign w:val="center"/>
          </w:tcPr>
          <w:p w14:paraId="05C3A29F" w14:textId="77777777" w:rsidR="008D2EBD" w:rsidRPr="002308F4" w:rsidRDefault="008D2EBD" w:rsidP="00B20710">
            <w:pPr>
              <w:spacing w:before="120"/>
              <w:jc w:val="right"/>
              <w:rPr>
                <w:rFonts w:cs="Times New Roman"/>
                <w:cs/>
              </w:rPr>
            </w:pPr>
            <w:r w:rsidRPr="002308F4">
              <w:rPr>
                <w:rFonts w:cs="Times New Roman"/>
              </w:rPr>
              <w:t>3,192.87</w:t>
            </w:r>
          </w:p>
        </w:tc>
        <w:tc>
          <w:tcPr>
            <w:tcW w:w="236" w:type="dxa"/>
            <w:vAlign w:val="center"/>
          </w:tcPr>
          <w:p w14:paraId="3D425F71" w14:textId="77777777" w:rsidR="008D2EBD" w:rsidRPr="002308F4" w:rsidRDefault="008D2EBD" w:rsidP="00B20710">
            <w:pPr>
              <w:spacing w:before="120"/>
              <w:ind w:right="329"/>
              <w:jc w:val="right"/>
              <w:rPr>
                <w:rFonts w:cs="Times New Roman"/>
              </w:rPr>
            </w:pPr>
          </w:p>
        </w:tc>
        <w:tc>
          <w:tcPr>
            <w:tcW w:w="1210" w:type="dxa"/>
            <w:vAlign w:val="center"/>
          </w:tcPr>
          <w:p w14:paraId="365435F0" w14:textId="77777777" w:rsidR="008D2EBD" w:rsidRPr="002308F4" w:rsidRDefault="008D2EBD" w:rsidP="00B20710">
            <w:pPr>
              <w:spacing w:before="120"/>
              <w:ind w:right="106"/>
              <w:jc w:val="right"/>
              <w:rPr>
                <w:rFonts w:cs="Times New Roman"/>
              </w:rPr>
            </w:pPr>
            <w:r w:rsidRPr="002308F4">
              <w:rPr>
                <w:rFonts w:cs="Times New Roman"/>
              </w:rPr>
              <w:t>(194,685.51)</w:t>
            </w:r>
          </w:p>
        </w:tc>
        <w:tc>
          <w:tcPr>
            <w:tcW w:w="258" w:type="dxa"/>
            <w:vAlign w:val="center"/>
          </w:tcPr>
          <w:p w14:paraId="57A60164" w14:textId="77777777" w:rsidR="008D2EBD" w:rsidRPr="002308F4" w:rsidRDefault="008D2EBD" w:rsidP="00B20710">
            <w:pPr>
              <w:spacing w:before="120"/>
              <w:ind w:right="175"/>
              <w:jc w:val="right"/>
              <w:rPr>
                <w:rFonts w:cs="Times New Roman"/>
              </w:rPr>
            </w:pPr>
          </w:p>
        </w:tc>
        <w:tc>
          <w:tcPr>
            <w:tcW w:w="880" w:type="dxa"/>
            <w:vAlign w:val="center"/>
          </w:tcPr>
          <w:p w14:paraId="169044EE" w14:textId="528B32DA" w:rsidR="008D2EBD"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37B10BA5" w14:textId="77777777" w:rsidR="008D2EBD" w:rsidRPr="004A3C94" w:rsidRDefault="008D2EBD" w:rsidP="00B20710">
            <w:pPr>
              <w:spacing w:before="120"/>
              <w:ind w:right="175"/>
              <w:jc w:val="right"/>
              <w:rPr>
                <w:rFonts w:cs="Times New Roman"/>
              </w:rPr>
            </w:pPr>
          </w:p>
        </w:tc>
        <w:tc>
          <w:tcPr>
            <w:tcW w:w="1159" w:type="dxa"/>
            <w:vAlign w:val="center"/>
          </w:tcPr>
          <w:p w14:paraId="1E1880BA" w14:textId="02382BCA" w:rsidR="008D2EBD" w:rsidRPr="004A3C94" w:rsidRDefault="008D2EBD" w:rsidP="00B20710">
            <w:pPr>
              <w:spacing w:before="120"/>
              <w:ind w:right="34"/>
              <w:jc w:val="right"/>
              <w:rPr>
                <w:rFonts w:cs="Times New Roman"/>
              </w:rPr>
            </w:pPr>
            <w:r w:rsidRPr="004A3C94">
              <w:rPr>
                <w:rFonts w:cs="Times New Roman"/>
              </w:rPr>
              <w:t>(</w:t>
            </w:r>
            <w:r w:rsidR="004A3C94" w:rsidRPr="004A3C94">
              <w:rPr>
                <w:rFonts w:cs="Times New Roman"/>
              </w:rPr>
              <w:t>8,031,026.88</w:t>
            </w:r>
            <w:r w:rsidRPr="004A3C94">
              <w:rPr>
                <w:rFonts w:cs="Times New Roman"/>
              </w:rPr>
              <w:t>)</w:t>
            </w:r>
          </w:p>
        </w:tc>
      </w:tr>
      <w:tr w:rsidR="008D2EBD" w:rsidRPr="00A01895" w14:paraId="1FB70AA6" w14:textId="77777777" w:rsidTr="00B20710">
        <w:trPr>
          <w:trHeight w:hRule="exact" w:val="340"/>
        </w:trPr>
        <w:tc>
          <w:tcPr>
            <w:tcW w:w="2093" w:type="dxa"/>
            <w:vAlign w:val="center"/>
          </w:tcPr>
          <w:p w14:paraId="366BC442" w14:textId="77777777" w:rsidR="008D2EBD" w:rsidRPr="00A01895" w:rsidRDefault="008D2EBD" w:rsidP="00B20710">
            <w:pPr>
              <w:spacing w:before="120"/>
              <w:rPr>
                <w:rFonts w:cs="Times New Roman"/>
              </w:rPr>
            </w:pPr>
            <w:r w:rsidRPr="00A01895">
              <w:rPr>
                <w:rFonts w:cs="Times New Roman"/>
              </w:rPr>
              <w:t>Redemption April 1</w:t>
            </w:r>
            <w:r w:rsidRPr="00A01895">
              <w:rPr>
                <w:rFonts w:cs="Times New Roman"/>
                <w:cs/>
              </w:rPr>
              <w:t>,20</w:t>
            </w:r>
            <w:r w:rsidRPr="00A01895">
              <w:rPr>
                <w:rFonts w:cs="Times New Roman"/>
              </w:rPr>
              <w:t>20</w:t>
            </w:r>
          </w:p>
        </w:tc>
        <w:tc>
          <w:tcPr>
            <w:tcW w:w="236" w:type="dxa"/>
          </w:tcPr>
          <w:p w14:paraId="5F54D8A3" w14:textId="77777777" w:rsidR="008D2EBD" w:rsidRPr="00A01895" w:rsidRDefault="008D2EBD" w:rsidP="008D2EBD">
            <w:pPr>
              <w:spacing w:before="120"/>
              <w:ind w:right="329"/>
              <w:jc w:val="thaiDistribute"/>
              <w:rPr>
                <w:rFonts w:cs="Times New Roman"/>
              </w:rPr>
            </w:pPr>
          </w:p>
        </w:tc>
        <w:tc>
          <w:tcPr>
            <w:tcW w:w="1114" w:type="dxa"/>
            <w:vAlign w:val="center"/>
          </w:tcPr>
          <w:p w14:paraId="5507DC0D" w14:textId="77777777" w:rsidR="008D2EBD" w:rsidRPr="002308F4" w:rsidRDefault="008D2EBD" w:rsidP="00B20710">
            <w:pPr>
              <w:spacing w:before="120"/>
              <w:ind w:right="60"/>
              <w:jc w:val="right"/>
              <w:rPr>
                <w:rFonts w:cs="Times New Roman"/>
              </w:rPr>
            </w:pPr>
            <w:r w:rsidRPr="002308F4">
              <w:rPr>
                <w:rFonts w:cs="Times New Roman"/>
              </w:rPr>
              <w:t>(84.668)</w:t>
            </w:r>
          </w:p>
        </w:tc>
        <w:tc>
          <w:tcPr>
            <w:tcW w:w="236" w:type="dxa"/>
            <w:vAlign w:val="center"/>
          </w:tcPr>
          <w:p w14:paraId="2991BBB6" w14:textId="77777777" w:rsidR="008D2EBD" w:rsidRPr="002308F4" w:rsidRDefault="008D2EBD" w:rsidP="00B20710">
            <w:pPr>
              <w:spacing w:before="120"/>
              <w:ind w:right="329"/>
              <w:jc w:val="right"/>
              <w:rPr>
                <w:rFonts w:cs="Times New Roman"/>
              </w:rPr>
            </w:pPr>
          </w:p>
        </w:tc>
        <w:tc>
          <w:tcPr>
            <w:tcW w:w="937" w:type="dxa"/>
            <w:vAlign w:val="center"/>
          </w:tcPr>
          <w:p w14:paraId="56DAF88D" w14:textId="77777777" w:rsidR="008D2EBD" w:rsidRPr="002308F4" w:rsidRDefault="008D2EBD" w:rsidP="00B20710">
            <w:pPr>
              <w:spacing w:before="120"/>
              <w:jc w:val="right"/>
              <w:rPr>
                <w:rFonts w:cs="Times New Roman"/>
              </w:rPr>
            </w:pPr>
            <w:r w:rsidRPr="002308F4">
              <w:rPr>
                <w:rFonts w:cs="Times New Roman"/>
              </w:rPr>
              <w:t>2,952.72</w:t>
            </w:r>
          </w:p>
        </w:tc>
        <w:tc>
          <w:tcPr>
            <w:tcW w:w="236" w:type="dxa"/>
            <w:vAlign w:val="center"/>
          </w:tcPr>
          <w:p w14:paraId="297E2559" w14:textId="77777777" w:rsidR="008D2EBD" w:rsidRPr="002308F4" w:rsidRDefault="008D2EBD" w:rsidP="00B20710">
            <w:pPr>
              <w:spacing w:before="120"/>
              <w:ind w:right="329"/>
              <w:jc w:val="right"/>
              <w:rPr>
                <w:rFonts w:cs="Times New Roman"/>
              </w:rPr>
            </w:pPr>
          </w:p>
        </w:tc>
        <w:tc>
          <w:tcPr>
            <w:tcW w:w="1210" w:type="dxa"/>
            <w:vAlign w:val="center"/>
          </w:tcPr>
          <w:p w14:paraId="676B7EED" w14:textId="77777777" w:rsidR="008D2EBD" w:rsidRPr="002308F4" w:rsidRDefault="008D2EBD" w:rsidP="00B20710">
            <w:pPr>
              <w:spacing w:before="120"/>
              <w:ind w:right="106"/>
              <w:jc w:val="right"/>
              <w:rPr>
                <w:rFonts w:cs="Times New Roman"/>
              </w:rPr>
            </w:pPr>
            <w:r w:rsidRPr="002308F4">
              <w:rPr>
                <w:rFonts w:cs="Times New Roman"/>
              </w:rPr>
              <w:t>(250,000.00)</w:t>
            </w:r>
          </w:p>
        </w:tc>
        <w:tc>
          <w:tcPr>
            <w:tcW w:w="258" w:type="dxa"/>
            <w:vAlign w:val="center"/>
          </w:tcPr>
          <w:p w14:paraId="21F141C3" w14:textId="77777777" w:rsidR="008D2EBD" w:rsidRPr="002308F4" w:rsidRDefault="008D2EBD" w:rsidP="00B20710">
            <w:pPr>
              <w:spacing w:before="120"/>
              <w:ind w:right="175"/>
              <w:jc w:val="right"/>
              <w:rPr>
                <w:rFonts w:cs="Times New Roman"/>
              </w:rPr>
            </w:pPr>
          </w:p>
        </w:tc>
        <w:tc>
          <w:tcPr>
            <w:tcW w:w="880" w:type="dxa"/>
            <w:vAlign w:val="center"/>
          </w:tcPr>
          <w:p w14:paraId="3F748C63" w14:textId="1E8C724E" w:rsidR="008D2EBD"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753A94CB" w14:textId="77777777" w:rsidR="008D2EBD" w:rsidRPr="004A3C94" w:rsidRDefault="008D2EBD" w:rsidP="00B20710">
            <w:pPr>
              <w:spacing w:before="120"/>
              <w:ind w:right="175"/>
              <w:jc w:val="right"/>
              <w:rPr>
                <w:rFonts w:cs="Times New Roman"/>
              </w:rPr>
            </w:pPr>
          </w:p>
        </w:tc>
        <w:tc>
          <w:tcPr>
            <w:tcW w:w="1159" w:type="dxa"/>
            <w:vAlign w:val="center"/>
          </w:tcPr>
          <w:p w14:paraId="636B1FFD" w14:textId="191FEB77" w:rsidR="008D2EBD" w:rsidRPr="004A3C94" w:rsidRDefault="008D2EBD" w:rsidP="00B20710">
            <w:pPr>
              <w:spacing w:before="120"/>
              <w:ind w:right="34"/>
              <w:jc w:val="right"/>
              <w:rPr>
                <w:rFonts w:cs="Times New Roman"/>
              </w:rPr>
            </w:pPr>
            <w:r w:rsidRPr="004A3C94">
              <w:rPr>
                <w:rFonts w:cs="Times New Roman"/>
              </w:rPr>
              <w:t>(</w:t>
            </w:r>
            <w:r w:rsidR="004A3C94" w:rsidRPr="004A3C94">
              <w:rPr>
                <w:rFonts w:cs="Times New Roman"/>
              </w:rPr>
              <w:t>10,312,625.00</w:t>
            </w:r>
            <w:r w:rsidRPr="004A3C94">
              <w:rPr>
                <w:rFonts w:cs="Times New Roman"/>
              </w:rPr>
              <w:t>)</w:t>
            </w:r>
          </w:p>
        </w:tc>
      </w:tr>
      <w:tr w:rsidR="008D2EBD" w:rsidRPr="00A01895" w14:paraId="20D27E04" w14:textId="77777777" w:rsidTr="00B20710">
        <w:trPr>
          <w:trHeight w:hRule="exact" w:val="340"/>
        </w:trPr>
        <w:tc>
          <w:tcPr>
            <w:tcW w:w="2093" w:type="dxa"/>
            <w:vAlign w:val="center"/>
          </w:tcPr>
          <w:p w14:paraId="4C203EB2" w14:textId="77777777" w:rsidR="008D2EBD" w:rsidRPr="00A01895" w:rsidRDefault="008D2EBD" w:rsidP="00B20710">
            <w:pPr>
              <w:spacing w:before="120"/>
              <w:rPr>
                <w:rFonts w:cs="Times New Roman"/>
              </w:rPr>
            </w:pPr>
            <w:r w:rsidRPr="00A01895">
              <w:rPr>
                <w:rFonts w:cs="Times New Roman"/>
              </w:rPr>
              <w:t>Redemption October 5</w:t>
            </w:r>
            <w:r w:rsidRPr="00A01895">
              <w:rPr>
                <w:rFonts w:cs="Times New Roman"/>
                <w:cs/>
              </w:rPr>
              <w:t>,20</w:t>
            </w:r>
            <w:r w:rsidRPr="00A01895">
              <w:rPr>
                <w:rFonts w:cs="Times New Roman"/>
              </w:rPr>
              <w:t>20</w:t>
            </w:r>
          </w:p>
        </w:tc>
        <w:tc>
          <w:tcPr>
            <w:tcW w:w="236" w:type="dxa"/>
          </w:tcPr>
          <w:p w14:paraId="0C121BF1"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2DC6A7E5" w14:textId="77777777" w:rsidR="008D2EBD" w:rsidRPr="002308F4" w:rsidRDefault="008D2EBD" w:rsidP="00B20710">
            <w:pPr>
              <w:spacing w:before="120"/>
              <w:ind w:right="60"/>
              <w:jc w:val="right"/>
              <w:rPr>
                <w:rFonts w:cs="Times New Roman"/>
              </w:rPr>
            </w:pPr>
            <w:r w:rsidRPr="002308F4">
              <w:rPr>
                <w:rFonts w:cs="Times New Roman"/>
              </w:rPr>
              <w:t>(57.831)</w:t>
            </w:r>
          </w:p>
        </w:tc>
        <w:tc>
          <w:tcPr>
            <w:tcW w:w="236" w:type="dxa"/>
            <w:vAlign w:val="center"/>
          </w:tcPr>
          <w:p w14:paraId="3923D0A3" w14:textId="77777777" w:rsidR="008D2EBD" w:rsidRPr="002308F4" w:rsidRDefault="008D2EBD" w:rsidP="00B20710">
            <w:pPr>
              <w:spacing w:before="120"/>
              <w:ind w:right="329"/>
              <w:jc w:val="right"/>
              <w:rPr>
                <w:rFonts w:cs="Times New Roman"/>
              </w:rPr>
            </w:pPr>
          </w:p>
        </w:tc>
        <w:tc>
          <w:tcPr>
            <w:tcW w:w="937" w:type="dxa"/>
            <w:vAlign w:val="center"/>
          </w:tcPr>
          <w:p w14:paraId="2E07CBE4" w14:textId="77777777" w:rsidR="008D2EBD" w:rsidRPr="002308F4" w:rsidRDefault="008D2EBD" w:rsidP="00B20710">
            <w:pPr>
              <w:spacing w:before="120"/>
              <w:jc w:val="right"/>
              <w:rPr>
                <w:rFonts w:cs="Times New Roman"/>
              </w:rPr>
            </w:pPr>
            <w:r w:rsidRPr="002308F4">
              <w:rPr>
                <w:rFonts w:cs="Times New Roman"/>
              </w:rPr>
              <w:t>4,322.91</w:t>
            </w:r>
          </w:p>
        </w:tc>
        <w:tc>
          <w:tcPr>
            <w:tcW w:w="236" w:type="dxa"/>
            <w:vAlign w:val="center"/>
          </w:tcPr>
          <w:p w14:paraId="7C25B906" w14:textId="77777777" w:rsidR="008D2EBD" w:rsidRPr="002308F4" w:rsidRDefault="008D2EBD" w:rsidP="00B20710">
            <w:pPr>
              <w:spacing w:before="120"/>
              <w:ind w:right="329"/>
              <w:jc w:val="right"/>
              <w:rPr>
                <w:rFonts w:cs="Times New Roman"/>
              </w:rPr>
            </w:pPr>
          </w:p>
        </w:tc>
        <w:tc>
          <w:tcPr>
            <w:tcW w:w="1210" w:type="dxa"/>
            <w:tcBorders>
              <w:bottom w:val="single" w:sz="4" w:space="0" w:color="auto"/>
            </w:tcBorders>
            <w:vAlign w:val="center"/>
          </w:tcPr>
          <w:p w14:paraId="4E381B28" w14:textId="77777777" w:rsidR="008D2EBD" w:rsidRPr="002308F4" w:rsidRDefault="008D2EBD" w:rsidP="00B20710">
            <w:pPr>
              <w:spacing w:before="120"/>
              <w:ind w:right="106"/>
              <w:jc w:val="right"/>
              <w:rPr>
                <w:rFonts w:cs="Times New Roman"/>
              </w:rPr>
            </w:pPr>
            <w:r w:rsidRPr="002308F4">
              <w:rPr>
                <w:rFonts w:cs="Times New Roman"/>
              </w:rPr>
              <w:t>(250,000.00)</w:t>
            </w:r>
          </w:p>
        </w:tc>
        <w:tc>
          <w:tcPr>
            <w:tcW w:w="258" w:type="dxa"/>
            <w:vAlign w:val="center"/>
          </w:tcPr>
          <w:p w14:paraId="5976B0A9" w14:textId="77777777" w:rsidR="008D2EBD" w:rsidRPr="002308F4" w:rsidRDefault="008D2EBD" w:rsidP="00B20710">
            <w:pPr>
              <w:spacing w:before="120"/>
              <w:ind w:right="175"/>
              <w:jc w:val="right"/>
              <w:rPr>
                <w:rFonts w:cs="Times New Roman"/>
              </w:rPr>
            </w:pPr>
          </w:p>
        </w:tc>
        <w:tc>
          <w:tcPr>
            <w:tcW w:w="880" w:type="dxa"/>
            <w:vAlign w:val="center"/>
          </w:tcPr>
          <w:p w14:paraId="39642926" w14:textId="4E00E106" w:rsidR="008D2EBD"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528B63E8" w14:textId="77777777" w:rsidR="008D2EBD" w:rsidRPr="004A3C94" w:rsidRDefault="008D2EBD" w:rsidP="00B20710">
            <w:pPr>
              <w:spacing w:before="120"/>
              <w:ind w:right="175"/>
              <w:jc w:val="right"/>
              <w:rPr>
                <w:rFonts w:cs="Times New Roman"/>
              </w:rPr>
            </w:pPr>
          </w:p>
        </w:tc>
        <w:tc>
          <w:tcPr>
            <w:tcW w:w="1159" w:type="dxa"/>
            <w:tcBorders>
              <w:bottom w:val="single" w:sz="4" w:space="0" w:color="auto"/>
            </w:tcBorders>
            <w:vAlign w:val="center"/>
          </w:tcPr>
          <w:p w14:paraId="48849199" w14:textId="5DDFBADF" w:rsidR="008D2EBD" w:rsidRPr="004A3C94" w:rsidRDefault="008D2EBD" w:rsidP="00B20710">
            <w:pPr>
              <w:spacing w:before="120"/>
              <w:ind w:right="34"/>
              <w:jc w:val="right"/>
              <w:rPr>
                <w:rFonts w:cs="Times New Roman"/>
              </w:rPr>
            </w:pPr>
            <w:r w:rsidRPr="004A3C94">
              <w:rPr>
                <w:rFonts w:cs="Times New Roman"/>
              </w:rPr>
              <w:t>(</w:t>
            </w:r>
            <w:r w:rsidR="004A3C94" w:rsidRPr="004A3C94">
              <w:rPr>
                <w:rFonts w:cs="Times New Roman"/>
              </w:rPr>
              <w:t>10,312,625.00</w:t>
            </w:r>
            <w:r w:rsidRPr="004A3C94">
              <w:rPr>
                <w:rFonts w:cs="Times New Roman"/>
              </w:rPr>
              <w:t>)</w:t>
            </w:r>
          </w:p>
        </w:tc>
      </w:tr>
      <w:tr w:rsidR="008D2EBD" w:rsidRPr="00A01895" w14:paraId="762A3408" w14:textId="77777777" w:rsidTr="00B20710">
        <w:trPr>
          <w:trHeight w:hRule="exact" w:val="340"/>
        </w:trPr>
        <w:tc>
          <w:tcPr>
            <w:tcW w:w="2093" w:type="dxa"/>
            <w:vAlign w:val="center"/>
          </w:tcPr>
          <w:p w14:paraId="7E0C0705" w14:textId="473294D5" w:rsidR="008D2EBD" w:rsidRPr="00A01895" w:rsidRDefault="008D2EBD" w:rsidP="00B20710">
            <w:pPr>
              <w:spacing w:before="120"/>
              <w:rPr>
                <w:rFonts w:cs="Times New Roman"/>
              </w:rPr>
            </w:pPr>
            <w:r w:rsidRPr="00A01895">
              <w:rPr>
                <w:rFonts w:cs="Times New Roman"/>
              </w:rPr>
              <w:t>As of December 31, 2020</w:t>
            </w:r>
          </w:p>
        </w:tc>
        <w:tc>
          <w:tcPr>
            <w:tcW w:w="236" w:type="dxa"/>
          </w:tcPr>
          <w:p w14:paraId="2E7659A2" w14:textId="77777777" w:rsidR="008D2EBD" w:rsidRPr="00A01895" w:rsidRDefault="008D2EBD" w:rsidP="008D2EBD">
            <w:pPr>
              <w:spacing w:before="120"/>
              <w:ind w:right="329"/>
              <w:jc w:val="thaiDistribute"/>
              <w:rPr>
                <w:rFonts w:cs="Times New Roman"/>
              </w:rPr>
            </w:pPr>
          </w:p>
        </w:tc>
        <w:tc>
          <w:tcPr>
            <w:tcW w:w="1114" w:type="dxa"/>
            <w:vAlign w:val="center"/>
          </w:tcPr>
          <w:p w14:paraId="0D59576C" w14:textId="6BBAD95B" w:rsidR="008D2EBD" w:rsidRPr="002308F4" w:rsidRDefault="008D2EBD" w:rsidP="00B20710">
            <w:pPr>
              <w:spacing w:before="120"/>
              <w:ind w:right="60"/>
              <w:jc w:val="right"/>
              <w:rPr>
                <w:rFonts w:cs="Times New Roman"/>
              </w:rPr>
            </w:pPr>
            <w:r w:rsidRPr="002308F4">
              <w:rPr>
                <w:rFonts w:cs="Times New Roman"/>
              </w:rPr>
              <w:t>2,052.606</w:t>
            </w:r>
          </w:p>
        </w:tc>
        <w:tc>
          <w:tcPr>
            <w:tcW w:w="236" w:type="dxa"/>
            <w:vAlign w:val="center"/>
          </w:tcPr>
          <w:p w14:paraId="377B8D39" w14:textId="77777777" w:rsidR="008D2EBD" w:rsidRPr="002308F4" w:rsidRDefault="008D2EBD" w:rsidP="00B20710">
            <w:pPr>
              <w:spacing w:before="120"/>
              <w:ind w:right="329"/>
              <w:jc w:val="right"/>
              <w:rPr>
                <w:rFonts w:cs="Times New Roman"/>
              </w:rPr>
            </w:pPr>
          </w:p>
        </w:tc>
        <w:tc>
          <w:tcPr>
            <w:tcW w:w="937" w:type="dxa"/>
            <w:vAlign w:val="center"/>
          </w:tcPr>
          <w:p w14:paraId="19E58605" w14:textId="77777777" w:rsidR="008D2EBD" w:rsidRPr="002308F4" w:rsidRDefault="008D2EBD" w:rsidP="00B20710">
            <w:pPr>
              <w:spacing w:before="120"/>
              <w:jc w:val="right"/>
              <w:rPr>
                <w:rFonts w:cs="Times New Roman"/>
              </w:rPr>
            </w:pPr>
          </w:p>
        </w:tc>
        <w:tc>
          <w:tcPr>
            <w:tcW w:w="236" w:type="dxa"/>
            <w:vAlign w:val="center"/>
          </w:tcPr>
          <w:p w14:paraId="15533E24" w14:textId="77777777" w:rsidR="008D2EBD" w:rsidRPr="002308F4" w:rsidRDefault="008D2EBD" w:rsidP="00B20710">
            <w:pPr>
              <w:spacing w:before="120"/>
              <w:ind w:right="329"/>
              <w:jc w:val="right"/>
              <w:rPr>
                <w:rFonts w:cs="Times New Roman"/>
              </w:rPr>
            </w:pPr>
          </w:p>
        </w:tc>
        <w:tc>
          <w:tcPr>
            <w:tcW w:w="1210" w:type="dxa"/>
            <w:vAlign w:val="center"/>
          </w:tcPr>
          <w:p w14:paraId="3583BA21" w14:textId="6B4EF26F" w:rsidR="008D2EBD" w:rsidRPr="002308F4" w:rsidRDefault="00390CB6" w:rsidP="00B20710">
            <w:pPr>
              <w:spacing w:before="120"/>
              <w:ind w:right="106"/>
              <w:jc w:val="right"/>
              <w:rPr>
                <w:rFonts w:cs="Times New Roman"/>
              </w:rPr>
            </w:pPr>
            <w:r w:rsidRPr="002308F4">
              <w:rPr>
                <w:rFonts w:cs="Times New Roman"/>
              </w:rPr>
              <w:t>4,876,051.21</w:t>
            </w:r>
          </w:p>
        </w:tc>
        <w:tc>
          <w:tcPr>
            <w:tcW w:w="258" w:type="dxa"/>
            <w:vAlign w:val="center"/>
          </w:tcPr>
          <w:p w14:paraId="19884FAB" w14:textId="77777777" w:rsidR="008D2EBD" w:rsidRPr="002308F4" w:rsidRDefault="008D2EBD" w:rsidP="00B20710">
            <w:pPr>
              <w:spacing w:before="120"/>
              <w:ind w:right="175"/>
              <w:jc w:val="right"/>
              <w:rPr>
                <w:rFonts w:cs="Times New Roman"/>
              </w:rPr>
            </w:pPr>
          </w:p>
        </w:tc>
        <w:tc>
          <w:tcPr>
            <w:tcW w:w="880" w:type="dxa"/>
            <w:vAlign w:val="center"/>
          </w:tcPr>
          <w:p w14:paraId="1D651822" w14:textId="77777777" w:rsidR="008D2EBD" w:rsidRPr="004A3C94" w:rsidRDefault="008D2EBD" w:rsidP="00B20710">
            <w:pPr>
              <w:spacing w:before="120"/>
              <w:ind w:right="34"/>
              <w:jc w:val="right"/>
              <w:rPr>
                <w:rFonts w:cs="Times New Roman"/>
              </w:rPr>
            </w:pPr>
          </w:p>
        </w:tc>
        <w:tc>
          <w:tcPr>
            <w:tcW w:w="258" w:type="dxa"/>
            <w:vAlign w:val="center"/>
          </w:tcPr>
          <w:p w14:paraId="4A5B8EFE" w14:textId="77777777" w:rsidR="008D2EBD" w:rsidRPr="004A3C94" w:rsidRDefault="008D2EBD" w:rsidP="00B20710">
            <w:pPr>
              <w:spacing w:before="120"/>
              <w:ind w:right="175"/>
              <w:jc w:val="right"/>
              <w:rPr>
                <w:rFonts w:cs="Times New Roman"/>
              </w:rPr>
            </w:pPr>
          </w:p>
        </w:tc>
        <w:tc>
          <w:tcPr>
            <w:tcW w:w="1159" w:type="dxa"/>
            <w:vAlign w:val="center"/>
          </w:tcPr>
          <w:p w14:paraId="35897A6B" w14:textId="2C835567" w:rsidR="008D2EBD" w:rsidRPr="004A3C94" w:rsidRDefault="004A3C94" w:rsidP="00B20710">
            <w:pPr>
              <w:spacing w:before="120"/>
              <w:ind w:right="34"/>
              <w:jc w:val="right"/>
              <w:rPr>
                <w:rFonts w:cs="Times New Roman"/>
              </w:rPr>
            </w:pPr>
            <w:r w:rsidRPr="004A3C94">
              <w:rPr>
                <w:rFonts w:cs="Times New Roman"/>
              </w:rPr>
              <w:t>201,139,398.19</w:t>
            </w:r>
          </w:p>
        </w:tc>
      </w:tr>
      <w:tr w:rsidR="002308F4" w:rsidRPr="00A01895" w14:paraId="210AEAC3" w14:textId="77777777" w:rsidTr="00B20710">
        <w:trPr>
          <w:trHeight w:hRule="exact" w:val="340"/>
        </w:trPr>
        <w:tc>
          <w:tcPr>
            <w:tcW w:w="2093" w:type="dxa"/>
            <w:vAlign w:val="center"/>
          </w:tcPr>
          <w:p w14:paraId="12614B54" w14:textId="49088717" w:rsidR="002308F4" w:rsidRPr="00A01895" w:rsidRDefault="002308F4" w:rsidP="00B20710">
            <w:pPr>
              <w:spacing w:before="120"/>
              <w:rPr>
                <w:rFonts w:cs="Times New Roman"/>
              </w:rPr>
            </w:pPr>
            <w:r w:rsidRPr="00A01895">
              <w:rPr>
                <w:rFonts w:cs="Times New Roman"/>
              </w:rPr>
              <w:t>Redemption February 1</w:t>
            </w:r>
            <w:r w:rsidRPr="00A01895">
              <w:rPr>
                <w:rFonts w:cs="Times New Roman"/>
                <w:cs/>
              </w:rPr>
              <w:t>,20</w:t>
            </w:r>
            <w:r w:rsidRPr="00A01895">
              <w:rPr>
                <w:rFonts w:cs="Times New Roman"/>
              </w:rPr>
              <w:t>21</w:t>
            </w:r>
          </w:p>
        </w:tc>
        <w:tc>
          <w:tcPr>
            <w:tcW w:w="236" w:type="dxa"/>
          </w:tcPr>
          <w:p w14:paraId="399386BF" w14:textId="77777777" w:rsidR="002308F4" w:rsidRPr="00A01895" w:rsidRDefault="002308F4" w:rsidP="008D2EBD">
            <w:pPr>
              <w:spacing w:before="120"/>
              <w:ind w:right="329"/>
              <w:jc w:val="thaiDistribute"/>
              <w:rPr>
                <w:rFonts w:cs="Times New Roman"/>
              </w:rPr>
            </w:pPr>
          </w:p>
        </w:tc>
        <w:tc>
          <w:tcPr>
            <w:tcW w:w="1114" w:type="dxa"/>
            <w:vAlign w:val="center"/>
          </w:tcPr>
          <w:p w14:paraId="6BA50DD3" w14:textId="2A38FAE6" w:rsidR="002308F4" w:rsidRPr="002308F4" w:rsidRDefault="002308F4" w:rsidP="00B20710">
            <w:pPr>
              <w:spacing w:before="120"/>
              <w:ind w:right="60"/>
              <w:jc w:val="right"/>
              <w:rPr>
                <w:rFonts w:cs="Times New Roman"/>
              </w:rPr>
            </w:pPr>
            <w:r w:rsidRPr="002308F4">
              <w:rPr>
                <w:rFonts w:cs="Times New Roman"/>
              </w:rPr>
              <w:t>(50.745)</w:t>
            </w:r>
          </w:p>
        </w:tc>
        <w:tc>
          <w:tcPr>
            <w:tcW w:w="236" w:type="dxa"/>
            <w:vAlign w:val="center"/>
          </w:tcPr>
          <w:p w14:paraId="36103996" w14:textId="77777777" w:rsidR="002308F4" w:rsidRPr="002308F4" w:rsidRDefault="002308F4" w:rsidP="00B20710">
            <w:pPr>
              <w:spacing w:before="120"/>
              <w:ind w:right="329"/>
              <w:jc w:val="right"/>
              <w:rPr>
                <w:rFonts w:cs="Times New Roman"/>
              </w:rPr>
            </w:pPr>
          </w:p>
        </w:tc>
        <w:tc>
          <w:tcPr>
            <w:tcW w:w="937" w:type="dxa"/>
            <w:vAlign w:val="center"/>
          </w:tcPr>
          <w:p w14:paraId="277DF28E" w14:textId="6773DA26" w:rsidR="002308F4" w:rsidRPr="002308F4" w:rsidRDefault="002308F4" w:rsidP="00B20710">
            <w:pPr>
              <w:spacing w:before="120"/>
              <w:jc w:val="right"/>
              <w:rPr>
                <w:rFonts w:cs="Times New Roman"/>
              </w:rPr>
            </w:pPr>
            <w:r w:rsidRPr="002308F4">
              <w:rPr>
                <w:rFonts w:cs="Times New Roman"/>
              </w:rPr>
              <w:t>4,926.64</w:t>
            </w:r>
          </w:p>
        </w:tc>
        <w:tc>
          <w:tcPr>
            <w:tcW w:w="236" w:type="dxa"/>
            <w:vAlign w:val="center"/>
          </w:tcPr>
          <w:p w14:paraId="25CEFADE" w14:textId="77777777" w:rsidR="002308F4" w:rsidRPr="002308F4" w:rsidRDefault="002308F4" w:rsidP="00B20710">
            <w:pPr>
              <w:spacing w:before="120"/>
              <w:ind w:right="329"/>
              <w:jc w:val="right"/>
              <w:rPr>
                <w:rFonts w:cs="Times New Roman"/>
              </w:rPr>
            </w:pPr>
          </w:p>
        </w:tc>
        <w:tc>
          <w:tcPr>
            <w:tcW w:w="1210" w:type="dxa"/>
            <w:vAlign w:val="center"/>
          </w:tcPr>
          <w:p w14:paraId="107AE2DB" w14:textId="3E869F94" w:rsidR="002308F4" w:rsidRPr="002308F4" w:rsidRDefault="002308F4" w:rsidP="00B20710">
            <w:pPr>
              <w:spacing w:before="120"/>
              <w:ind w:right="106"/>
              <w:jc w:val="right"/>
              <w:rPr>
                <w:rFonts w:cs="Times New Roman"/>
              </w:rPr>
            </w:pPr>
            <w:r w:rsidRPr="002308F4">
              <w:rPr>
                <w:rFonts w:cs="Times New Roman"/>
              </w:rPr>
              <w:t>(250,000.00)</w:t>
            </w:r>
          </w:p>
        </w:tc>
        <w:tc>
          <w:tcPr>
            <w:tcW w:w="258" w:type="dxa"/>
            <w:vAlign w:val="center"/>
          </w:tcPr>
          <w:p w14:paraId="555D949E" w14:textId="77777777" w:rsidR="002308F4" w:rsidRPr="002308F4" w:rsidRDefault="002308F4" w:rsidP="00B20710">
            <w:pPr>
              <w:spacing w:before="120"/>
              <w:ind w:right="175"/>
              <w:jc w:val="right"/>
              <w:rPr>
                <w:rFonts w:cs="Times New Roman"/>
              </w:rPr>
            </w:pPr>
          </w:p>
        </w:tc>
        <w:tc>
          <w:tcPr>
            <w:tcW w:w="880" w:type="dxa"/>
            <w:vAlign w:val="center"/>
          </w:tcPr>
          <w:p w14:paraId="021B5FEC" w14:textId="37771B39" w:rsidR="002308F4"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6F3B9123" w14:textId="77777777" w:rsidR="002308F4" w:rsidRPr="004A3C94" w:rsidRDefault="002308F4" w:rsidP="00B20710">
            <w:pPr>
              <w:spacing w:before="120"/>
              <w:ind w:right="175"/>
              <w:jc w:val="right"/>
              <w:rPr>
                <w:rFonts w:cs="Times New Roman"/>
              </w:rPr>
            </w:pPr>
          </w:p>
        </w:tc>
        <w:tc>
          <w:tcPr>
            <w:tcW w:w="1159" w:type="dxa"/>
            <w:vAlign w:val="center"/>
          </w:tcPr>
          <w:p w14:paraId="5B3BD298" w14:textId="4D5ACA18" w:rsidR="002308F4" w:rsidRPr="004A3C94" w:rsidRDefault="002308F4" w:rsidP="00B20710">
            <w:pPr>
              <w:spacing w:before="120"/>
              <w:ind w:right="34"/>
              <w:jc w:val="right"/>
              <w:rPr>
                <w:rFonts w:cs="Times New Roman"/>
              </w:rPr>
            </w:pPr>
            <w:r w:rsidRPr="004A3C94">
              <w:rPr>
                <w:rFonts w:cs="Times New Roman"/>
              </w:rPr>
              <w:t>(</w:t>
            </w:r>
            <w:r w:rsidR="003C175E">
              <w:rPr>
                <w:rFonts w:cs="Times New Roman"/>
              </w:rPr>
              <w:t>10,312,625.00</w:t>
            </w:r>
            <w:r w:rsidRPr="004A3C94">
              <w:rPr>
                <w:rFonts w:cs="Times New Roman"/>
              </w:rPr>
              <w:t>)</w:t>
            </w:r>
          </w:p>
        </w:tc>
      </w:tr>
      <w:tr w:rsidR="002308F4" w:rsidRPr="00A01895" w14:paraId="5A292D55" w14:textId="77777777" w:rsidTr="00B20710">
        <w:trPr>
          <w:trHeight w:hRule="exact" w:val="340"/>
        </w:trPr>
        <w:tc>
          <w:tcPr>
            <w:tcW w:w="2093" w:type="dxa"/>
            <w:vAlign w:val="center"/>
          </w:tcPr>
          <w:p w14:paraId="2774BC7A" w14:textId="7879D118" w:rsidR="002308F4" w:rsidRPr="00A01895" w:rsidRDefault="002308F4" w:rsidP="00B20710">
            <w:pPr>
              <w:spacing w:before="120"/>
              <w:rPr>
                <w:rFonts w:cs="Times New Roman"/>
              </w:rPr>
            </w:pPr>
            <w:r w:rsidRPr="00A01895">
              <w:rPr>
                <w:rFonts w:cs="Times New Roman"/>
              </w:rPr>
              <w:t xml:space="preserve">Redemption </w:t>
            </w:r>
            <w:r>
              <w:rPr>
                <w:rFonts w:cs="Times New Roman"/>
              </w:rPr>
              <w:t>May 3</w:t>
            </w:r>
            <w:r w:rsidRPr="00A01895">
              <w:rPr>
                <w:rFonts w:cs="Times New Roman"/>
                <w:cs/>
              </w:rPr>
              <w:t>,20</w:t>
            </w:r>
            <w:r w:rsidRPr="00A01895">
              <w:rPr>
                <w:rFonts w:cs="Times New Roman"/>
              </w:rPr>
              <w:t>21</w:t>
            </w:r>
          </w:p>
        </w:tc>
        <w:tc>
          <w:tcPr>
            <w:tcW w:w="236" w:type="dxa"/>
          </w:tcPr>
          <w:p w14:paraId="446F6398" w14:textId="77777777" w:rsidR="002308F4" w:rsidRPr="00A01895" w:rsidRDefault="002308F4" w:rsidP="008D2EBD">
            <w:pPr>
              <w:spacing w:before="120"/>
              <w:ind w:right="329"/>
              <w:jc w:val="thaiDistribute"/>
              <w:rPr>
                <w:rFonts w:cs="Times New Roman"/>
              </w:rPr>
            </w:pPr>
          </w:p>
        </w:tc>
        <w:tc>
          <w:tcPr>
            <w:tcW w:w="1114" w:type="dxa"/>
            <w:vAlign w:val="center"/>
          </w:tcPr>
          <w:p w14:paraId="004C9ECE" w14:textId="25269C39" w:rsidR="002308F4" w:rsidRPr="002308F4" w:rsidRDefault="002308F4" w:rsidP="00B20710">
            <w:pPr>
              <w:spacing w:before="120"/>
              <w:ind w:right="60"/>
              <w:jc w:val="right"/>
              <w:rPr>
                <w:rFonts w:cs="Times New Roman"/>
              </w:rPr>
            </w:pPr>
            <w:r w:rsidRPr="002308F4">
              <w:rPr>
                <w:rFonts w:cs="Times New Roman"/>
              </w:rPr>
              <w:t>(34.662)</w:t>
            </w:r>
          </w:p>
        </w:tc>
        <w:tc>
          <w:tcPr>
            <w:tcW w:w="236" w:type="dxa"/>
            <w:vAlign w:val="center"/>
          </w:tcPr>
          <w:p w14:paraId="1674FD7C" w14:textId="77777777" w:rsidR="002308F4" w:rsidRPr="002308F4" w:rsidRDefault="002308F4" w:rsidP="00B20710">
            <w:pPr>
              <w:spacing w:before="120"/>
              <w:ind w:right="329"/>
              <w:jc w:val="right"/>
              <w:rPr>
                <w:rFonts w:cs="Times New Roman"/>
              </w:rPr>
            </w:pPr>
          </w:p>
        </w:tc>
        <w:tc>
          <w:tcPr>
            <w:tcW w:w="937" w:type="dxa"/>
            <w:vAlign w:val="center"/>
          </w:tcPr>
          <w:p w14:paraId="212D3DD1" w14:textId="06D7AE64" w:rsidR="002308F4" w:rsidRPr="002308F4" w:rsidRDefault="002308F4" w:rsidP="00B20710">
            <w:pPr>
              <w:spacing w:before="120"/>
              <w:jc w:val="right"/>
              <w:rPr>
                <w:rFonts w:cs="Times New Roman"/>
              </w:rPr>
            </w:pPr>
            <w:r w:rsidRPr="002308F4">
              <w:rPr>
                <w:rFonts w:cs="Times New Roman"/>
              </w:rPr>
              <w:t>5,769.81</w:t>
            </w:r>
          </w:p>
        </w:tc>
        <w:tc>
          <w:tcPr>
            <w:tcW w:w="236" w:type="dxa"/>
            <w:vAlign w:val="center"/>
          </w:tcPr>
          <w:p w14:paraId="5FA92C82" w14:textId="77777777" w:rsidR="002308F4" w:rsidRPr="002308F4" w:rsidRDefault="002308F4" w:rsidP="00B20710">
            <w:pPr>
              <w:spacing w:before="120"/>
              <w:ind w:right="329"/>
              <w:jc w:val="right"/>
              <w:rPr>
                <w:rFonts w:cs="Times New Roman"/>
              </w:rPr>
            </w:pPr>
          </w:p>
        </w:tc>
        <w:tc>
          <w:tcPr>
            <w:tcW w:w="1210" w:type="dxa"/>
            <w:vAlign w:val="center"/>
          </w:tcPr>
          <w:p w14:paraId="781D625F" w14:textId="63A3D300" w:rsidR="002308F4" w:rsidRPr="002308F4" w:rsidRDefault="002308F4" w:rsidP="00B20710">
            <w:pPr>
              <w:spacing w:before="120"/>
              <w:ind w:right="106"/>
              <w:jc w:val="right"/>
              <w:rPr>
                <w:rFonts w:cs="Times New Roman"/>
              </w:rPr>
            </w:pPr>
            <w:r w:rsidRPr="002308F4">
              <w:rPr>
                <w:rFonts w:cs="Times New Roman"/>
              </w:rPr>
              <w:t>(200,000.00)</w:t>
            </w:r>
          </w:p>
        </w:tc>
        <w:tc>
          <w:tcPr>
            <w:tcW w:w="258" w:type="dxa"/>
            <w:vAlign w:val="center"/>
          </w:tcPr>
          <w:p w14:paraId="1A53CCFA" w14:textId="77777777" w:rsidR="002308F4" w:rsidRPr="002308F4" w:rsidRDefault="002308F4" w:rsidP="00B20710">
            <w:pPr>
              <w:spacing w:before="120"/>
              <w:ind w:right="175"/>
              <w:jc w:val="right"/>
              <w:rPr>
                <w:rFonts w:cs="Times New Roman"/>
              </w:rPr>
            </w:pPr>
          </w:p>
        </w:tc>
        <w:tc>
          <w:tcPr>
            <w:tcW w:w="880" w:type="dxa"/>
            <w:vAlign w:val="center"/>
          </w:tcPr>
          <w:p w14:paraId="1BEB4D0B" w14:textId="404C06DC" w:rsidR="002308F4"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2CF757A5" w14:textId="77777777" w:rsidR="002308F4" w:rsidRPr="004A3C94" w:rsidRDefault="002308F4" w:rsidP="00B20710">
            <w:pPr>
              <w:spacing w:before="120"/>
              <w:ind w:right="175"/>
              <w:jc w:val="right"/>
              <w:rPr>
                <w:rFonts w:cs="Times New Roman"/>
              </w:rPr>
            </w:pPr>
          </w:p>
        </w:tc>
        <w:tc>
          <w:tcPr>
            <w:tcW w:w="1159" w:type="dxa"/>
            <w:vAlign w:val="center"/>
          </w:tcPr>
          <w:p w14:paraId="27EA14B5" w14:textId="725593EC" w:rsidR="002308F4" w:rsidRPr="004A3C94" w:rsidRDefault="002308F4" w:rsidP="00B20710">
            <w:pPr>
              <w:spacing w:before="120"/>
              <w:ind w:right="34"/>
              <w:jc w:val="right"/>
              <w:rPr>
                <w:rFonts w:cs="Times New Roman"/>
              </w:rPr>
            </w:pPr>
            <w:r w:rsidRPr="004A3C94">
              <w:rPr>
                <w:rFonts w:cs="Times New Roman"/>
              </w:rPr>
              <w:t>(</w:t>
            </w:r>
            <w:r w:rsidR="004A3C94" w:rsidRPr="004A3C94">
              <w:rPr>
                <w:rFonts w:cs="Times New Roman"/>
              </w:rPr>
              <w:t>8,250,100.00</w:t>
            </w:r>
            <w:r w:rsidRPr="004A3C94">
              <w:rPr>
                <w:rFonts w:cs="Times New Roman"/>
              </w:rPr>
              <w:t>)</w:t>
            </w:r>
          </w:p>
        </w:tc>
      </w:tr>
      <w:tr w:rsidR="00163F03" w:rsidRPr="00A01895" w14:paraId="3B55BE79" w14:textId="77777777" w:rsidTr="004A3C94">
        <w:trPr>
          <w:trHeight w:hRule="exact" w:val="340"/>
        </w:trPr>
        <w:tc>
          <w:tcPr>
            <w:tcW w:w="2093" w:type="dxa"/>
            <w:vAlign w:val="center"/>
          </w:tcPr>
          <w:p w14:paraId="0C78C488" w14:textId="32BA12A1" w:rsidR="00163F03" w:rsidRPr="00A01895" w:rsidRDefault="00163F03" w:rsidP="00163F03">
            <w:pPr>
              <w:spacing w:before="120"/>
              <w:rPr>
                <w:rFonts w:cs="Times New Roman"/>
              </w:rPr>
            </w:pPr>
            <w:r w:rsidRPr="00A01895">
              <w:rPr>
                <w:rFonts w:cs="Times New Roman"/>
              </w:rPr>
              <w:t xml:space="preserve">Redemption </w:t>
            </w:r>
            <w:r>
              <w:rPr>
                <w:rFonts w:cs="Times New Roman"/>
              </w:rPr>
              <w:t>June</w:t>
            </w:r>
            <w:r w:rsidRPr="00A01895">
              <w:rPr>
                <w:rFonts w:cs="Times New Roman"/>
              </w:rPr>
              <w:t xml:space="preserve"> 1</w:t>
            </w:r>
            <w:r w:rsidRPr="00A01895">
              <w:rPr>
                <w:rFonts w:cs="Times New Roman"/>
                <w:cs/>
              </w:rPr>
              <w:t>,20</w:t>
            </w:r>
            <w:r w:rsidRPr="00A01895">
              <w:rPr>
                <w:rFonts w:cs="Times New Roman"/>
              </w:rPr>
              <w:t>21</w:t>
            </w:r>
          </w:p>
        </w:tc>
        <w:tc>
          <w:tcPr>
            <w:tcW w:w="236" w:type="dxa"/>
          </w:tcPr>
          <w:p w14:paraId="101851E0" w14:textId="77777777" w:rsidR="00163F03" w:rsidRPr="00A01895" w:rsidRDefault="00163F03" w:rsidP="00163F03">
            <w:pPr>
              <w:spacing w:before="120"/>
              <w:ind w:right="329"/>
              <w:jc w:val="thaiDistribute"/>
              <w:rPr>
                <w:rFonts w:cs="Times New Roman"/>
              </w:rPr>
            </w:pPr>
          </w:p>
        </w:tc>
        <w:tc>
          <w:tcPr>
            <w:tcW w:w="1114" w:type="dxa"/>
            <w:vAlign w:val="center"/>
          </w:tcPr>
          <w:p w14:paraId="1009C842" w14:textId="26D9DFB9" w:rsidR="00163F03" w:rsidRPr="002308F4" w:rsidRDefault="00163F03" w:rsidP="00163F03">
            <w:pPr>
              <w:spacing w:before="120"/>
              <w:ind w:right="60"/>
              <w:jc w:val="right"/>
              <w:rPr>
                <w:rFonts w:cs="Times New Roman"/>
              </w:rPr>
            </w:pPr>
            <w:r w:rsidRPr="004A3C94">
              <w:rPr>
                <w:rFonts w:cs="Times New Roman"/>
              </w:rPr>
              <w:t>(31.539)</w:t>
            </w:r>
          </w:p>
        </w:tc>
        <w:tc>
          <w:tcPr>
            <w:tcW w:w="236" w:type="dxa"/>
            <w:vAlign w:val="center"/>
          </w:tcPr>
          <w:p w14:paraId="62544332" w14:textId="77777777" w:rsidR="00163F03" w:rsidRPr="002308F4" w:rsidRDefault="00163F03" w:rsidP="00163F03">
            <w:pPr>
              <w:spacing w:before="120"/>
              <w:ind w:right="329"/>
              <w:jc w:val="right"/>
              <w:rPr>
                <w:rFonts w:cs="Times New Roman"/>
              </w:rPr>
            </w:pPr>
          </w:p>
        </w:tc>
        <w:tc>
          <w:tcPr>
            <w:tcW w:w="937" w:type="dxa"/>
            <w:vAlign w:val="center"/>
          </w:tcPr>
          <w:p w14:paraId="55A2D058" w14:textId="0F687CCC" w:rsidR="00163F03" w:rsidRPr="002308F4" w:rsidRDefault="00163F03" w:rsidP="00163F03">
            <w:pPr>
              <w:spacing w:before="120"/>
              <w:jc w:val="right"/>
              <w:rPr>
                <w:rFonts w:cs="Times New Roman"/>
              </w:rPr>
            </w:pPr>
            <w:r w:rsidRPr="004A3C94">
              <w:rPr>
                <w:rFonts w:cs="Times New Roman"/>
              </w:rPr>
              <w:t>6,341.45</w:t>
            </w:r>
          </w:p>
        </w:tc>
        <w:tc>
          <w:tcPr>
            <w:tcW w:w="236" w:type="dxa"/>
            <w:vAlign w:val="center"/>
          </w:tcPr>
          <w:p w14:paraId="621FB17C" w14:textId="77777777" w:rsidR="00163F03" w:rsidRPr="002308F4" w:rsidRDefault="00163F03" w:rsidP="00163F03">
            <w:pPr>
              <w:spacing w:before="120"/>
              <w:ind w:right="329"/>
              <w:jc w:val="right"/>
              <w:rPr>
                <w:rFonts w:cs="Times New Roman"/>
              </w:rPr>
            </w:pPr>
          </w:p>
        </w:tc>
        <w:tc>
          <w:tcPr>
            <w:tcW w:w="1210" w:type="dxa"/>
            <w:vAlign w:val="center"/>
          </w:tcPr>
          <w:p w14:paraId="74E8C300" w14:textId="3688679D" w:rsidR="00163F03" w:rsidRPr="002308F4" w:rsidRDefault="00163F03" w:rsidP="00163F03">
            <w:pPr>
              <w:spacing w:before="120"/>
              <w:ind w:right="106"/>
              <w:jc w:val="right"/>
              <w:rPr>
                <w:rFonts w:cs="Times New Roman"/>
              </w:rPr>
            </w:pPr>
            <w:r w:rsidRPr="004A3C94">
              <w:rPr>
                <w:rFonts w:cs="Times New Roman"/>
              </w:rPr>
              <w:t>(200,000.00)</w:t>
            </w:r>
          </w:p>
        </w:tc>
        <w:tc>
          <w:tcPr>
            <w:tcW w:w="258" w:type="dxa"/>
            <w:vAlign w:val="center"/>
          </w:tcPr>
          <w:p w14:paraId="208DD8DA" w14:textId="77777777" w:rsidR="00163F03" w:rsidRPr="002308F4" w:rsidRDefault="00163F03" w:rsidP="00163F03">
            <w:pPr>
              <w:spacing w:before="120"/>
              <w:ind w:right="175"/>
              <w:jc w:val="right"/>
              <w:rPr>
                <w:rFonts w:cs="Times New Roman"/>
              </w:rPr>
            </w:pPr>
          </w:p>
        </w:tc>
        <w:tc>
          <w:tcPr>
            <w:tcW w:w="880" w:type="dxa"/>
            <w:vAlign w:val="center"/>
          </w:tcPr>
          <w:p w14:paraId="7CC4F4CA" w14:textId="77E01A71" w:rsidR="00163F03" w:rsidRPr="004A3C94" w:rsidRDefault="004A3C94" w:rsidP="00163F03">
            <w:pPr>
              <w:spacing w:before="120"/>
              <w:ind w:right="34"/>
              <w:jc w:val="right"/>
              <w:rPr>
                <w:rFonts w:cs="Times New Roman"/>
              </w:rPr>
            </w:pPr>
            <w:r w:rsidRPr="004A3C94">
              <w:rPr>
                <w:rFonts w:cs="Times New Roman"/>
              </w:rPr>
              <w:t>41.2505</w:t>
            </w:r>
          </w:p>
        </w:tc>
        <w:tc>
          <w:tcPr>
            <w:tcW w:w="258" w:type="dxa"/>
            <w:vAlign w:val="center"/>
          </w:tcPr>
          <w:p w14:paraId="2AEFE22B" w14:textId="77777777" w:rsidR="00163F03" w:rsidRPr="004A3C94" w:rsidRDefault="00163F03" w:rsidP="00163F03">
            <w:pPr>
              <w:spacing w:before="120"/>
              <w:ind w:right="175"/>
              <w:jc w:val="right"/>
              <w:rPr>
                <w:rFonts w:cs="Times New Roman"/>
              </w:rPr>
            </w:pPr>
          </w:p>
        </w:tc>
        <w:tc>
          <w:tcPr>
            <w:tcW w:w="1159" w:type="dxa"/>
            <w:vAlign w:val="center"/>
          </w:tcPr>
          <w:p w14:paraId="4FC45DF7" w14:textId="49FDD77C" w:rsidR="00163F03" w:rsidRPr="004A3C94" w:rsidRDefault="00163F03" w:rsidP="00163F03">
            <w:pPr>
              <w:spacing w:before="120"/>
              <w:ind w:right="34"/>
              <w:jc w:val="right"/>
              <w:rPr>
                <w:rFonts w:cs="Times New Roman"/>
              </w:rPr>
            </w:pPr>
            <w:r w:rsidRPr="004A3C94">
              <w:rPr>
                <w:rFonts w:cs="Times New Roman"/>
              </w:rPr>
              <w:t>(</w:t>
            </w:r>
            <w:r w:rsidR="004A3C94" w:rsidRPr="004A3C94">
              <w:rPr>
                <w:rFonts w:cs="Times New Roman"/>
              </w:rPr>
              <w:t>8,250,100.00</w:t>
            </w:r>
            <w:r w:rsidRPr="004A3C94">
              <w:rPr>
                <w:rFonts w:cs="Times New Roman"/>
              </w:rPr>
              <w:t>)</w:t>
            </w:r>
          </w:p>
        </w:tc>
      </w:tr>
      <w:tr w:rsidR="008D2EBD" w:rsidRPr="00A01895" w14:paraId="06C1AA16" w14:textId="77777777" w:rsidTr="00B20710">
        <w:trPr>
          <w:trHeight w:hRule="exact" w:val="340"/>
        </w:trPr>
        <w:tc>
          <w:tcPr>
            <w:tcW w:w="2093" w:type="dxa"/>
            <w:vAlign w:val="center"/>
          </w:tcPr>
          <w:p w14:paraId="292FB3E6" w14:textId="02F87322" w:rsidR="008D2EBD" w:rsidRPr="00A01895" w:rsidRDefault="008D2EBD" w:rsidP="00B20710">
            <w:pPr>
              <w:spacing w:before="120"/>
              <w:rPr>
                <w:rFonts w:cs="Times New Roman"/>
              </w:rPr>
            </w:pPr>
            <w:r w:rsidRPr="00A01895">
              <w:rPr>
                <w:rFonts w:cs="Times New Roman"/>
              </w:rPr>
              <w:t xml:space="preserve">Redemption </w:t>
            </w:r>
            <w:r w:rsidR="00163F03">
              <w:rPr>
                <w:rFonts w:cs="Times New Roman"/>
              </w:rPr>
              <w:t>September</w:t>
            </w:r>
            <w:r w:rsidRPr="00A01895">
              <w:rPr>
                <w:rFonts w:cs="Times New Roman"/>
              </w:rPr>
              <w:t xml:space="preserve"> 1</w:t>
            </w:r>
            <w:r w:rsidRPr="00A01895">
              <w:rPr>
                <w:rFonts w:cs="Times New Roman"/>
                <w:cs/>
              </w:rPr>
              <w:t>,20</w:t>
            </w:r>
            <w:r w:rsidRPr="00A01895">
              <w:rPr>
                <w:rFonts w:cs="Times New Roman"/>
              </w:rPr>
              <w:t>21</w:t>
            </w:r>
          </w:p>
        </w:tc>
        <w:tc>
          <w:tcPr>
            <w:tcW w:w="236" w:type="dxa"/>
          </w:tcPr>
          <w:p w14:paraId="26154A02"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19C50532" w14:textId="12F41A51" w:rsidR="008D2EBD" w:rsidRPr="004A3C94" w:rsidRDefault="008D2EBD" w:rsidP="00B20710">
            <w:pPr>
              <w:spacing w:before="120"/>
              <w:ind w:right="60"/>
              <w:jc w:val="right"/>
              <w:rPr>
                <w:rFonts w:cs="Times New Roman"/>
              </w:rPr>
            </w:pPr>
            <w:r w:rsidRPr="004A3C94">
              <w:rPr>
                <w:rFonts w:cs="Times New Roman"/>
              </w:rPr>
              <w:t>(</w:t>
            </w:r>
            <w:r w:rsidR="004A3C94" w:rsidRPr="004A3C94">
              <w:rPr>
                <w:rFonts w:cs="Times New Roman"/>
              </w:rPr>
              <w:t>57.831</w:t>
            </w:r>
            <w:r w:rsidRPr="004A3C94">
              <w:rPr>
                <w:rFonts w:cs="Times New Roman"/>
              </w:rPr>
              <w:t>)</w:t>
            </w:r>
          </w:p>
        </w:tc>
        <w:tc>
          <w:tcPr>
            <w:tcW w:w="236" w:type="dxa"/>
            <w:vAlign w:val="center"/>
          </w:tcPr>
          <w:p w14:paraId="36651A2B" w14:textId="77777777" w:rsidR="008D2EBD" w:rsidRPr="004A3C94" w:rsidRDefault="008D2EBD" w:rsidP="00B20710">
            <w:pPr>
              <w:spacing w:before="120"/>
              <w:ind w:right="329"/>
              <w:jc w:val="right"/>
              <w:rPr>
                <w:rFonts w:cs="Times New Roman"/>
              </w:rPr>
            </w:pPr>
          </w:p>
        </w:tc>
        <w:tc>
          <w:tcPr>
            <w:tcW w:w="937" w:type="dxa"/>
            <w:vAlign w:val="center"/>
          </w:tcPr>
          <w:p w14:paraId="5FA9B6A4" w14:textId="323BBC80" w:rsidR="008D2EBD" w:rsidRPr="004A3C94" w:rsidRDefault="004A3C94" w:rsidP="00B20710">
            <w:pPr>
              <w:spacing w:before="120"/>
              <w:jc w:val="right"/>
              <w:rPr>
                <w:rFonts w:cs="Times New Roman"/>
              </w:rPr>
            </w:pPr>
            <w:r w:rsidRPr="004A3C94">
              <w:rPr>
                <w:rFonts w:cs="Times New Roman"/>
              </w:rPr>
              <w:t>6,916.72</w:t>
            </w:r>
          </w:p>
        </w:tc>
        <w:tc>
          <w:tcPr>
            <w:tcW w:w="236" w:type="dxa"/>
            <w:vAlign w:val="center"/>
          </w:tcPr>
          <w:p w14:paraId="0CD09550" w14:textId="77777777" w:rsidR="008D2EBD" w:rsidRPr="004A3C94" w:rsidRDefault="008D2EBD" w:rsidP="00B20710">
            <w:pPr>
              <w:spacing w:before="120"/>
              <w:ind w:right="329"/>
              <w:jc w:val="right"/>
              <w:rPr>
                <w:rFonts w:cs="Times New Roman"/>
              </w:rPr>
            </w:pPr>
          </w:p>
        </w:tc>
        <w:tc>
          <w:tcPr>
            <w:tcW w:w="1210" w:type="dxa"/>
            <w:tcBorders>
              <w:bottom w:val="single" w:sz="4" w:space="0" w:color="auto"/>
            </w:tcBorders>
            <w:vAlign w:val="center"/>
          </w:tcPr>
          <w:p w14:paraId="38FCC879" w14:textId="762BD3A5" w:rsidR="008D2EBD" w:rsidRPr="004A3C94" w:rsidRDefault="00390CB6" w:rsidP="00B20710">
            <w:pPr>
              <w:spacing w:before="120"/>
              <w:ind w:right="106"/>
              <w:jc w:val="right"/>
              <w:rPr>
                <w:rFonts w:cs="Times New Roman"/>
              </w:rPr>
            </w:pPr>
            <w:r w:rsidRPr="004A3C94">
              <w:rPr>
                <w:rFonts w:cs="Times New Roman"/>
              </w:rPr>
              <w:t>(</w:t>
            </w:r>
            <w:r w:rsidR="004A3C94" w:rsidRPr="004A3C94">
              <w:rPr>
                <w:rFonts w:cs="Times New Roman"/>
              </w:rPr>
              <w:t>4</w:t>
            </w:r>
            <w:r w:rsidR="002308F4" w:rsidRPr="004A3C94">
              <w:rPr>
                <w:rFonts w:cs="Times New Roman"/>
              </w:rPr>
              <w:t>0</w:t>
            </w:r>
            <w:r w:rsidRPr="004A3C94">
              <w:rPr>
                <w:rFonts w:cs="Times New Roman"/>
              </w:rPr>
              <w:t>0,000.00)</w:t>
            </w:r>
          </w:p>
        </w:tc>
        <w:tc>
          <w:tcPr>
            <w:tcW w:w="258" w:type="dxa"/>
            <w:vAlign w:val="center"/>
          </w:tcPr>
          <w:p w14:paraId="54A39C74" w14:textId="77777777" w:rsidR="008D2EBD" w:rsidRPr="002308F4" w:rsidRDefault="008D2EBD" w:rsidP="00B20710">
            <w:pPr>
              <w:spacing w:before="120"/>
              <w:ind w:right="175"/>
              <w:jc w:val="right"/>
              <w:rPr>
                <w:rFonts w:cs="Times New Roman"/>
              </w:rPr>
            </w:pPr>
          </w:p>
        </w:tc>
        <w:tc>
          <w:tcPr>
            <w:tcW w:w="880" w:type="dxa"/>
            <w:vAlign w:val="center"/>
          </w:tcPr>
          <w:p w14:paraId="23B5E775" w14:textId="5E68CE6E" w:rsidR="008D2EBD" w:rsidRPr="004A3C94" w:rsidRDefault="004A3C94" w:rsidP="00B20710">
            <w:pPr>
              <w:spacing w:before="120"/>
              <w:ind w:right="34"/>
              <w:jc w:val="right"/>
              <w:rPr>
                <w:rFonts w:cs="Times New Roman"/>
              </w:rPr>
            </w:pPr>
            <w:r w:rsidRPr="004A3C94">
              <w:rPr>
                <w:rFonts w:cs="Times New Roman"/>
              </w:rPr>
              <w:t>41.2505</w:t>
            </w:r>
          </w:p>
        </w:tc>
        <w:tc>
          <w:tcPr>
            <w:tcW w:w="258" w:type="dxa"/>
            <w:vAlign w:val="center"/>
          </w:tcPr>
          <w:p w14:paraId="147D3AC4" w14:textId="77777777" w:rsidR="008D2EBD" w:rsidRPr="004A3C94" w:rsidRDefault="008D2EBD" w:rsidP="00B20710">
            <w:pPr>
              <w:spacing w:before="120"/>
              <w:ind w:right="175"/>
              <w:jc w:val="right"/>
              <w:rPr>
                <w:rFonts w:cs="Times New Roman"/>
              </w:rPr>
            </w:pPr>
          </w:p>
        </w:tc>
        <w:tc>
          <w:tcPr>
            <w:tcW w:w="1159" w:type="dxa"/>
            <w:tcBorders>
              <w:bottom w:val="single" w:sz="4" w:space="0" w:color="auto"/>
            </w:tcBorders>
            <w:vAlign w:val="center"/>
          </w:tcPr>
          <w:p w14:paraId="23441AB7" w14:textId="4B389232" w:rsidR="008D2EBD" w:rsidRPr="004A3C94" w:rsidRDefault="00390CB6" w:rsidP="00B20710">
            <w:pPr>
              <w:spacing w:before="120"/>
              <w:ind w:right="34"/>
              <w:jc w:val="right"/>
              <w:rPr>
                <w:rFonts w:cs="Times New Roman"/>
              </w:rPr>
            </w:pPr>
            <w:r w:rsidRPr="004A3C94">
              <w:rPr>
                <w:rFonts w:cs="Times New Roman"/>
              </w:rPr>
              <w:t>(</w:t>
            </w:r>
            <w:r w:rsidR="004A3C94" w:rsidRPr="004A3C94">
              <w:rPr>
                <w:rFonts w:cs="Times New Roman"/>
              </w:rPr>
              <w:t>16,500,200.00</w:t>
            </w:r>
            <w:r w:rsidRPr="004A3C94">
              <w:rPr>
                <w:rFonts w:cs="Times New Roman"/>
              </w:rPr>
              <w:t>)</w:t>
            </w:r>
          </w:p>
        </w:tc>
      </w:tr>
      <w:tr w:rsidR="008D2EBD" w:rsidRPr="00A01895" w14:paraId="32E402A6" w14:textId="77777777" w:rsidTr="00B20710">
        <w:trPr>
          <w:trHeight w:hRule="exact" w:val="397"/>
        </w:trPr>
        <w:tc>
          <w:tcPr>
            <w:tcW w:w="2093" w:type="dxa"/>
            <w:vAlign w:val="center"/>
          </w:tcPr>
          <w:p w14:paraId="4639145A" w14:textId="45E0F993" w:rsidR="008D2EBD" w:rsidRPr="00A01895" w:rsidRDefault="008D2EBD" w:rsidP="00B20710">
            <w:pPr>
              <w:spacing w:before="120"/>
              <w:rPr>
                <w:rFonts w:cs="Times New Roman"/>
              </w:rPr>
            </w:pPr>
            <w:r w:rsidRPr="00A01895">
              <w:rPr>
                <w:rFonts w:cs="Times New Roman"/>
              </w:rPr>
              <w:t xml:space="preserve">As of </w:t>
            </w:r>
            <w:r w:rsidR="00164D85">
              <w:rPr>
                <w:rFonts w:cs="Times New Roman"/>
              </w:rPr>
              <w:t>September</w:t>
            </w:r>
            <w:r w:rsidR="003F2EFB">
              <w:rPr>
                <w:rFonts w:cs="Times New Roman"/>
              </w:rPr>
              <w:t xml:space="preserve"> 30</w:t>
            </w:r>
            <w:r w:rsidRPr="00A01895">
              <w:rPr>
                <w:rFonts w:cs="Times New Roman"/>
              </w:rPr>
              <w:t>, 2021</w:t>
            </w:r>
          </w:p>
        </w:tc>
        <w:tc>
          <w:tcPr>
            <w:tcW w:w="236" w:type="dxa"/>
            <w:vAlign w:val="center"/>
          </w:tcPr>
          <w:p w14:paraId="16CEA3AE" w14:textId="77777777" w:rsidR="008D2EBD" w:rsidRPr="00A01895" w:rsidRDefault="008D2EBD" w:rsidP="00B20710">
            <w:pPr>
              <w:spacing w:before="120"/>
              <w:ind w:right="329"/>
              <w:rPr>
                <w:rFonts w:cs="Times New Roman"/>
              </w:rPr>
            </w:pPr>
          </w:p>
        </w:tc>
        <w:tc>
          <w:tcPr>
            <w:tcW w:w="1114" w:type="dxa"/>
            <w:tcBorders>
              <w:top w:val="single" w:sz="4" w:space="0" w:color="auto"/>
              <w:bottom w:val="double" w:sz="4" w:space="0" w:color="auto"/>
            </w:tcBorders>
            <w:vAlign w:val="center"/>
          </w:tcPr>
          <w:p w14:paraId="1069FBAB" w14:textId="0F3226FA" w:rsidR="008D2EBD" w:rsidRPr="004A3C94" w:rsidRDefault="004A3C94" w:rsidP="00B20710">
            <w:pPr>
              <w:spacing w:before="120"/>
              <w:ind w:right="60"/>
              <w:jc w:val="right"/>
              <w:rPr>
                <w:rFonts w:cs="Times New Roman"/>
              </w:rPr>
            </w:pPr>
            <w:r w:rsidRPr="004A3C94">
              <w:rPr>
                <w:rFonts w:cs="Times New Roman"/>
              </w:rPr>
              <w:t>1,877.829</w:t>
            </w:r>
          </w:p>
        </w:tc>
        <w:tc>
          <w:tcPr>
            <w:tcW w:w="236" w:type="dxa"/>
            <w:vAlign w:val="center"/>
          </w:tcPr>
          <w:p w14:paraId="4CE87E1A" w14:textId="77777777" w:rsidR="008D2EBD" w:rsidRPr="004A3C94" w:rsidRDefault="008D2EBD" w:rsidP="00B20710">
            <w:pPr>
              <w:spacing w:before="120"/>
              <w:ind w:right="329"/>
              <w:jc w:val="right"/>
              <w:rPr>
                <w:rFonts w:cs="Times New Roman"/>
              </w:rPr>
            </w:pPr>
          </w:p>
        </w:tc>
        <w:tc>
          <w:tcPr>
            <w:tcW w:w="937" w:type="dxa"/>
            <w:vAlign w:val="center"/>
          </w:tcPr>
          <w:p w14:paraId="0E3A8104" w14:textId="77777777" w:rsidR="008D2EBD" w:rsidRPr="004A3C94" w:rsidRDefault="008D2EBD" w:rsidP="00B20710">
            <w:pPr>
              <w:spacing w:before="120"/>
              <w:jc w:val="right"/>
              <w:rPr>
                <w:rFonts w:cs="Times New Roman"/>
                <w:cs/>
              </w:rPr>
            </w:pPr>
          </w:p>
        </w:tc>
        <w:tc>
          <w:tcPr>
            <w:tcW w:w="236" w:type="dxa"/>
            <w:vAlign w:val="center"/>
          </w:tcPr>
          <w:p w14:paraId="75743A8F" w14:textId="77777777" w:rsidR="008D2EBD" w:rsidRPr="004A3C94" w:rsidRDefault="008D2EBD" w:rsidP="00B20710">
            <w:pPr>
              <w:spacing w:before="120"/>
              <w:ind w:right="329"/>
              <w:jc w:val="right"/>
              <w:rPr>
                <w:rFonts w:cs="Times New Roman"/>
              </w:rPr>
            </w:pPr>
          </w:p>
        </w:tc>
        <w:tc>
          <w:tcPr>
            <w:tcW w:w="1210" w:type="dxa"/>
            <w:tcBorders>
              <w:top w:val="single" w:sz="4" w:space="0" w:color="auto"/>
              <w:bottom w:val="double" w:sz="4" w:space="0" w:color="auto"/>
            </w:tcBorders>
            <w:vAlign w:val="center"/>
          </w:tcPr>
          <w:p w14:paraId="06F7846D" w14:textId="20F09E7A" w:rsidR="008D2EBD" w:rsidRPr="004A3C94" w:rsidRDefault="004A3C94" w:rsidP="00B20710">
            <w:pPr>
              <w:spacing w:before="120"/>
              <w:ind w:right="106"/>
              <w:jc w:val="right"/>
              <w:rPr>
                <w:rFonts w:cs="Times New Roman"/>
              </w:rPr>
            </w:pPr>
            <w:r w:rsidRPr="004A3C94">
              <w:rPr>
                <w:rFonts w:cs="Times New Roman"/>
              </w:rPr>
              <w:t>3,826,051.21</w:t>
            </w:r>
          </w:p>
        </w:tc>
        <w:tc>
          <w:tcPr>
            <w:tcW w:w="258" w:type="dxa"/>
            <w:vAlign w:val="center"/>
          </w:tcPr>
          <w:p w14:paraId="60A00277" w14:textId="77777777" w:rsidR="008D2EBD" w:rsidRPr="002308F4" w:rsidRDefault="008D2EBD" w:rsidP="00B20710">
            <w:pPr>
              <w:spacing w:before="120"/>
              <w:ind w:right="175"/>
              <w:jc w:val="right"/>
              <w:rPr>
                <w:rFonts w:cs="Times New Roman"/>
              </w:rPr>
            </w:pPr>
          </w:p>
        </w:tc>
        <w:tc>
          <w:tcPr>
            <w:tcW w:w="880" w:type="dxa"/>
            <w:vAlign w:val="center"/>
          </w:tcPr>
          <w:p w14:paraId="758B8A43" w14:textId="77777777" w:rsidR="008D2EBD" w:rsidRPr="004A3C94" w:rsidRDefault="008D2EBD" w:rsidP="00B20710">
            <w:pPr>
              <w:spacing w:before="120"/>
              <w:ind w:right="34"/>
              <w:jc w:val="right"/>
              <w:rPr>
                <w:rFonts w:cs="Times New Roman"/>
              </w:rPr>
            </w:pPr>
          </w:p>
        </w:tc>
        <w:tc>
          <w:tcPr>
            <w:tcW w:w="258" w:type="dxa"/>
            <w:vAlign w:val="center"/>
          </w:tcPr>
          <w:p w14:paraId="05440FEC" w14:textId="77777777" w:rsidR="008D2EBD" w:rsidRPr="004A3C94" w:rsidRDefault="008D2EBD" w:rsidP="00B20710">
            <w:pPr>
              <w:spacing w:before="120"/>
              <w:ind w:right="175"/>
              <w:jc w:val="right"/>
              <w:rPr>
                <w:rFonts w:cs="Times New Roman"/>
              </w:rPr>
            </w:pPr>
          </w:p>
        </w:tc>
        <w:tc>
          <w:tcPr>
            <w:tcW w:w="1159" w:type="dxa"/>
            <w:tcBorders>
              <w:top w:val="single" w:sz="4" w:space="0" w:color="auto"/>
              <w:bottom w:val="double" w:sz="4" w:space="0" w:color="auto"/>
            </w:tcBorders>
            <w:vAlign w:val="center"/>
          </w:tcPr>
          <w:p w14:paraId="1F2393A6" w14:textId="5A3940E8" w:rsidR="008D2EBD" w:rsidRPr="004A3C94" w:rsidRDefault="004A3C94" w:rsidP="00B20710">
            <w:pPr>
              <w:spacing w:before="120"/>
              <w:ind w:right="34"/>
              <w:jc w:val="right"/>
              <w:rPr>
                <w:rFonts w:cs="Times New Roman"/>
              </w:rPr>
            </w:pPr>
            <w:r w:rsidRPr="004A3C94">
              <w:rPr>
                <w:rFonts w:cs="Times New Roman"/>
              </w:rPr>
              <w:t>157,826,373.19</w:t>
            </w:r>
          </w:p>
        </w:tc>
      </w:tr>
    </w:tbl>
    <w:p w14:paraId="7C428808" w14:textId="39A97849" w:rsidR="00241236" w:rsidRPr="00A01895" w:rsidRDefault="00241236" w:rsidP="00241236">
      <w:pPr>
        <w:widowControl w:val="0"/>
        <w:ind w:left="425" w:hanging="425"/>
        <w:jc w:val="thaiDistribute"/>
      </w:pPr>
      <w:r w:rsidRPr="00A01895">
        <w:rPr>
          <w:rFonts w:ascii="Angsana New" w:hAnsi="Angsana New"/>
          <w:caps/>
          <w:sz w:val="20"/>
          <w:szCs w:val="20"/>
          <w:cs/>
        </w:rPr>
        <w:t>*</w:t>
      </w:r>
      <w:r w:rsidRPr="00A01895">
        <w:rPr>
          <w:rFonts w:ascii="Angsana New" w:hAnsi="Angsana New"/>
          <w:caps/>
          <w:cs/>
        </w:rPr>
        <w:t xml:space="preserve">  </w:t>
      </w:r>
      <w:r w:rsidR="00E8053C" w:rsidRPr="00A01895">
        <w:rPr>
          <w:rFonts w:ascii="Angsana New" w:hAnsi="Angsana New" w:hint="cs"/>
          <w:caps/>
          <w:cs/>
        </w:rPr>
        <w:t xml:space="preserve">  </w:t>
      </w:r>
      <w:r w:rsidRPr="00A01895">
        <w:t xml:space="preserve">Weighted average exchange rate </w:t>
      </w:r>
    </w:p>
    <w:p w14:paraId="153E7DB2" w14:textId="50657AB3" w:rsidR="00E8053C" w:rsidRPr="00A01895" w:rsidRDefault="00390CB6" w:rsidP="00E8053C">
      <w:pPr>
        <w:jc w:val="thaiDistribute"/>
        <w:rPr>
          <w:cs/>
        </w:rPr>
      </w:pPr>
      <w:r w:rsidRPr="00A01895">
        <w:t xml:space="preserve">** </w:t>
      </w:r>
      <w:r w:rsidR="00E8053C" w:rsidRPr="00A01895">
        <w:t>The subsidiary invested in the fund on year 2010.</w:t>
      </w:r>
    </w:p>
    <w:p w14:paraId="1F698622" w14:textId="1968E17F" w:rsidR="00241236" w:rsidRPr="00A01895" w:rsidRDefault="00241236" w:rsidP="00E8053C">
      <w:pPr>
        <w:widowControl w:val="0"/>
        <w:ind w:left="425" w:hanging="425"/>
        <w:jc w:val="thaiDistribute"/>
        <w:rPr>
          <w:rFonts w:ascii="Angsana New" w:hAnsi="Angsana New"/>
          <w:caps/>
          <w:sz w:val="10"/>
          <w:szCs w:val="10"/>
        </w:rPr>
      </w:pPr>
    </w:p>
    <w:p w14:paraId="201F0482" w14:textId="77777777" w:rsidR="002D5576" w:rsidRDefault="002D5576"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2E4B7722" w14:textId="1B0EC16C" w:rsidR="00241236" w:rsidRPr="00A01895" w:rsidRDefault="00810E41"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w:t>
      </w:r>
      <w:r w:rsidR="00241236" w:rsidRPr="00A01895">
        <w:rPr>
          <w:b/>
          <w:bCs/>
          <w:sz w:val="17"/>
          <w:szCs w:val="17"/>
        </w:rPr>
        <w:t>6</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“CIVETTA FUND”</w:t>
      </w:r>
    </w:p>
    <w:p w14:paraId="20261058" w14:textId="0437BC07" w:rsidR="00241236" w:rsidRPr="00A01895" w:rsidRDefault="00241236" w:rsidP="002D57E7">
      <w:pPr>
        <w:widowControl w:val="0"/>
        <w:spacing w:before="120"/>
        <w:ind w:left="360" w:right="-43"/>
        <w:jc w:val="thaiDistribute"/>
        <w:rPr>
          <w:sz w:val="17"/>
          <w:szCs w:val="17"/>
        </w:rPr>
      </w:pPr>
      <w:r w:rsidRPr="00A01895">
        <w:rPr>
          <w:sz w:val="17"/>
          <w:szCs w:val="17"/>
        </w:rPr>
        <w:t xml:space="preserve">An oversea subsidiary (Brooker International Co., Ltd) had invested in </w:t>
      </w:r>
      <w:r w:rsidRPr="00A01895">
        <w:rPr>
          <w:rFonts w:cs="Times New Roman"/>
          <w:sz w:val="17"/>
          <w:szCs w:val="17"/>
        </w:rPr>
        <w:t>“CIVETTA FUND”</w:t>
      </w:r>
      <w:r w:rsidRPr="00A01895">
        <w:rPr>
          <w:sz w:val="17"/>
          <w:szCs w:val="28"/>
        </w:rPr>
        <w:t xml:space="preserve">, </w:t>
      </w:r>
      <w:r w:rsidRPr="00A01895">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F14496" w:rsidRPr="00A01895" w14:paraId="6278BAE6" w14:textId="77777777" w:rsidTr="00896DB8">
        <w:trPr>
          <w:trHeight w:hRule="exact" w:val="292"/>
        </w:trPr>
        <w:tc>
          <w:tcPr>
            <w:tcW w:w="2178" w:type="dxa"/>
          </w:tcPr>
          <w:p w14:paraId="7698E158" w14:textId="77777777" w:rsidR="00F14496" w:rsidRPr="00A01895" w:rsidRDefault="00F14496" w:rsidP="00F14496">
            <w:pPr>
              <w:spacing w:before="120"/>
              <w:ind w:right="34"/>
              <w:jc w:val="thaiDistribute"/>
              <w:rPr>
                <w:rFonts w:cs="Times New Roman"/>
              </w:rPr>
            </w:pPr>
          </w:p>
        </w:tc>
        <w:tc>
          <w:tcPr>
            <w:tcW w:w="236" w:type="dxa"/>
          </w:tcPr>
          <w:p w14:paraId="6209F3C3"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2D9775A" w14:textId="77777777" w:rsidR="00F14496" w:rsidRPr="00896DB8" w:rsidRDefault="00F14496" w:rsidP="00F14496">
            <w:pPr>
              <w:spacing w:before="120"/>
              <w:ind w:right="34"/>
              <w:jc w:val="center"/>
            </w:pPr>
            <w:r w:rsidRPr="00896DB8">
              <w:t>Number of</w:t>
            </w:r>
            <w:r w:rsidRPr="00896DB8">
              <w:rPr>
                <w:rFonts w:cs="Times New Roman"/>
              </w:rPr>
              <w:t xml:space="preserve"> unit</w:t>
            </w:r>
          </w:p>
        </w:tc>
        <w:tc>
          <w:tcPr>
            <w:tcW w:w="236" w:type="dxa"/>
          </w:tcPr>
          <w:p w14:paraId="5BC486AB" w14:textId="77777777" w:rsidR="00F14496" w:rsidRPr="00896DB8" w:rsidRDefault="00F14496" w:rsidP="00F14496">
            <w:pPr>
              <w:spacing w:before="120"/>
              <w:ind w:right="329"/>
              <w:jc w:val="thaiDistribute"/>
              <w:rPr>
                <w:rFonts w:cs="Times New Roman"/>
              </w:rPr>
            </w:pPr>
          </w:p>
        </w:tc>
        <w:tc>
          <w:tcPr>
            <w:tcW w:w="937" w:type="dxa"/>
            <w:tcBorders>
              <w:bottom w:val="single" w:sz="4" w:space="0" w:color="auto"/>
            </w:tcBorders>
          </w:tcPr>
          <w:p w14:paraId="1D6F3932" w14:textId="77777777" w:rsidR="00F14496" w:rsidRPr="00896DB8" w:rsidRDefault="00F14496" w:rsidP="00F14496">
            <w:pPr>
              <w:spacing w:before="120"/>
              <w:jc w:val="center"/>
            </w:pPr>
            <w:r w:rsidRPr="00896DB8">
              <w:rPr>
                <w:rFonts w:cs="Times New Roman"/>
              </w:rPr>
              <w:t>Unit Price</w:t>
            </w:r>
          </w:p>
        </w:tc>
        <w:tc>
          <w:tcPr>
            <w:tcW w:w="236" w:type="dxa"/>
          </w:tcPr>
          <w:p w14:paraId="4EF1FC4B"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3468ADE0" w14:textId="77777777" w:rsidR="00F14496" w:rsidRPr="00896DB8" w:rsidRDefault="00F14496" w:rsidP="00F14496">
            <w:pPr>
              <w:spacing w:before="120"/>
              <w:ind w:right="36"/>
              <w:jc w:val="center"/>
              <w:rPr>
                <w:rFonts w:cs="Times New Roman"/>
              </w:rPr>
            </w:pPr>
            <w:r w:rsidRPr="00896DB8">
              <w:rPr>
                <w:rFonts w:cs="Times New Roman"/>
              </w:rPr>
              <w:t>US $ Amount</w:t>
            </w:r>
          </w:p>
        </w:tc>
        <w:tc>
          <w:tcPr>
            <w:tcW w:w="258" w:type="dxa"/>
          </w:tcPr>
          <w:p w14:paraId="2EE3420B" w14:textId="77777777" w:rsidR="00F14496" w:rsidRPr="00896DB8" w:rsidRDefault="00F14496" w:rsidP="00F14496">
            <w:pPr>
              <w:spacing w:before="120"/>
              <w:ind w:right="36"/>
              <w:jc w:val="center"/>
              <w:rPr>
                <w:rFonts w:cs="Times New Roman"/>
                <w:cs/>
              </w:rPr>
            </w:pPr>
          </w:p>
        </w:tc>
        <w:tc>
          <w:tcPr>
            <w:tcW w:w="1160" w:type="dxa"/>
            <w:tcBorders>
              <w:bottom w:val="single" w:sz="4" w:space="0" w:color="auto"/>
            </w:tcBorders>
            <w:shd w:val="clear" w:color="auto" w:fill="auto"/>
          </w:tcPr>
          <w:p w14:paraId="5F696767" w14:textId="77777777" w:rsidR="00F14496" w:rsidRPr="00896DB8" w:rsidRDefault="00F14496" w:rsidP="00F14496">
            <w:pPr>
              <w:spacing w:before="120"/>
              <w:ind w:right="36"/>
              <w:jc w:val="center"/>
              <w:rPr>
                <w:cs/>
              </w:rPr>
            </w:pPr>
            <w:r w:rsidRPr="00896DB8">
              <w:rPr>
                <w:rFonts w:cs="Times New Roman"/>
              </w:rPr>
              <w:t>Exchange Rate</w:t>
            </w:r>
          </w:p>
        </w:tc>
        <w:tc>
          <w:tcPr>
            <w:tcW w:w="258" w:type="dxa"/>
          </w:tcPr>
          <w:p w14:paraId="69B0B83A" w14:textId="77777777" w:rsidR="00F14496" w:rsidRPr="00A01895" w:rsidRDefault="00F14496" w:rsidP="00F14496">
            <w:pPr>
              <w:spacing w:before="120"/>
              <w:ind w:right="36"/>
              <w:jc w:val="center"/>
              <w:rPr>
                <w:rFonts w:cs="Times New Roman"/>
                <w:cs/>
              </w:rPr>
            </w:pPr>
          </w:p>
        </w:tc>
        <w:tc>
          <w:tcPr>
            <w:tcW w:w="1301" w:type="dxa"/>
            <w:tcBorders>
              <w:bottom w:val="single" w:sz="4" w:space="0" w:color="auto"/>
            </w:tcBorders>
            <w:shd w:val="clear" w:color="auto" w:fill="auto"/>
          </w:tcPr>
          <w:p w14:paraId="3B9872CB" w14:textId="77777777" w:rsidR="00F14496" w:rsidRPr="00896DB8" w:rsidRDefault="00F14496" w:rsidP="00F14496">
            <w:pPr>
              <w:spacing w:before="120"/>
              <w:ind w:right="36"/>
              <w:jc w:val="center"/>
              <w:rPr>
                <w:rFonts w:cs="Cordia New"/>
                <w:cs/>
              </w:rPr>
            </w:pPr>
            <w:r w:rsidRPr="00896DB8">
              <w:t>Cost</w:t>
            </w:r>
            <w:r w:rsidRPr="00896DB8">
              <w:rPr>
                <w:cs/>
              </w:rPr>
              <w:t xml:space="preserve"> </w:t>
            </w:r>
            <w:r w:rsidRPr="00896DB8">
              <w:t>(Baht)</w:t>
            </w:r>
          </w:p>
        </w:tc>
      </w:tr>
      <w:tr w:rsidR="00F14496" w:rsidRPr="00A01895" w14:paraId="31B144F8" w14:textId="77777777" w:rsidTr="00896DB8">
        <w:trPr>
          <w:trHeight w:hRule="exact" w:val="316"/>
        </w:trPr>
        <w:tc>
          <w:tcPr>
            <w:tcW w:w="2178" w:type="dxa"/>
          </w:tcPr>
          <w:p w14:paraId="615D263C" w14:textId="2C5AEAC1" w:rsidR="00F14496" w:rsidRPr="00A01895" w:rsidRDefault="00F14496" w:rsidP="00F14496">
            <w:pPr>
              <w:spacing w:before="120"/>
              <w:rPr>
                <w:cs/>
              </w:rPr>
            </w:pPr>
            <w:r w:rsidRPr="00A01895">
              <w:t xml:space="preserve">As at </w:t>
            </w:r>
            <w:r w:rsidR="002D57E7" w:rsidRPr="00A01895">
              <w:t>January</w:t>
            </w:r>
            <w:r w:rsidRPr="00A01895">
              <w:t xml:space="preserve"> 1</w:t>
            </w:r>
            <w:r w:rsidRPr="00A01895">
              <w:rPr>
                <w:rFonts w:cs="Times New Roman"/>
              </w:rPr>
              <w:t>, 20</w:t>
            </w:r>
            <w:r w:rsidR="002D57E7" w:rsidRPr="00A01895">
              <w:rPr>
                <w:rFonts w:cs="Times New Roman"/>
              </w:rPr>
              <w:t>20</w:t>
            </w:r>
          </w:p>
        </w:tc>
        <w:tc>
          <w:tcPr>
            <w:tcW w:w="236" w:type="dxa"/>
          </w:tcPr>
          <w:p w14:paraId="4D90B538"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438514FD" w14:textId="2FC98738" w:rsidR="00F14496" w:rsidRPr="00896DB8" w:rsidRDefault="00F14496" w:rsidP="00F14496">
            <w:pPr>
              <w:tabs>
                <w:tab w:val="left" w:pos="543"/>
                <w:tab w:val="left" w:pos="723"/>
                <w:tab w:val="left" w:pos="876"/>
              </w:tabs>
              <w:spacing w:before="120"/>
              <w:ind w:right="60"/>
              <w:jc w:val="center"/>
            </w:pPr>
            <w:r w:rsidRPr="00896DB8">
              <w:t>41,437.00</w:t>
            </w:r>
          </w:p>
        </w:tc>
        <w:tc>
          <w:tcPr>
            <w:tcW w:w="236" w:type="dxa"/>
          </w:tcPr>
          <w:p w14:paraId="6382FA1C" w14:textId="77777777" w:rsidR="00F14496" w:rsidRPr="00896DB8" w:rsidRDefault="00F14496" w:rsidP="00F14496">
            <w:pPr>
              <w:spacing w:before="120"/>
              <w:ind w:right="329"/>
              <w:jc w:val="thaiDistribute"/>
              <w:rPr>
                <w:rFonts w:cs="Times New Roman"/>
              </w:rPr>
            </w:pPr>
          </w:p>
        </w:tc>
        <w:tc>
          <w:tcPr>
            <w:tcW w:w="937" w:type="dxa"/>
          </w:tcPr>
          <w:p w14:paraId="32C1F9F6" w14:textId="22F37384" w:rsidR="00F14496" w:rsidRPr="00896DB8" w:rsidRDefault="002D57E7" w:rsidP="00F14496">
            <w:pPr>
              <w:spacing w:before="120"/>
              <w:jc w:val="center"/>
              <w:rPr>
                <w:rFonts w:cs="Times New Roman"/>
                <w:cs/>
              </w:rPr>
            </w:pPr>
            <w:r w:rsidRPr="00896DB8">
              <w:rPr>
                <w:rFonts w:cs="Times New Roman"/>
              </w:rPr>
              <w:t>104.23</w:t>
            </w:r>
          </w:p>
        </w:tc>
        <w:tc>
          <w:tcPr>
            <w:tcW w:w="236" w:type="dxa"/>
          </w:tcPr>
          <w:p w14:paraId="569F1A86" w14:textId="77777777" w:rsidR="00F14496" w:rsidRPr="00896DB8" w:rsidRDefault="00F14496" w:rsidP="00F14496">
            <w:pPr>
              <w:spacing w:before="120"/>
              <w:ind w:right="329"/>
              <w:jc w:val="thaiDistribute"/>
              <w:rPr>
                <w:rFonts w:cs="Times New Roman"/>
              </w:rPr>
            </w:pPr>
          </w:p>
        </w:tc>
        <w:tc>
          <w:tcPr>
            <w:tcW w:w="1284" w:type="dxa"/>
            <w:tcBorders>
              <w:top w:val="single" w:sz="4" w:space="0" w:color="auto"/>
            </w:tcBorders>
          </w:tcPr>
          <w:p w14:paraId="30C95D73" w14:textId="77777777" w:rsidR="00F14496" w:rsidRPr="00896DB8" w:rsidRDefault="00F14496" w:rsidP="00F14496">
            <w:pPr>
              <w:spacing w:before="120"/>
              <w:ind w:right="106"/>
              <w:jc w:val="right"/>
              <w:rPr>
                <w:rFonts w:cs="Times New Roman"/>
                <w:cs/>
              </w:rPr>
            </w:pPr>
            <w:r w:rsidRPr="00896DB8">
              <w:rPr>
                <w:rFonts w:cs="Times New Roman"/>
              </w:rPr>
              <w:t>4,319,046.71</w:t>
            </w:r>
          </w:p>
        </w:tc>
        <w:tc>
          <w:tcPr>
            <w:tcW w:w="258" w:type="dxa"/>
          </w:tcPr>
          <w:p w14:paraId="3812C54B" w14:textId="77777777" w:rsidR="00F14496" w:rsidRPr="00896DB8" w:rsidRDefault="00F14496" w:rsidP="00F14496">
            <w:pPr>
              <w:spacing w:before="120"/>
              <w:ind w:right="175"/>
              <w:jc w:val="right"/>
              <w:rPr>
                <w:rFonts w:cs="Times New Roman"/>
              </w:rPr>
            </w:pPr>
          </w:p>
        </w:tc>
        <w:tc>
          <w:tcPr>
            <w:tcW w:w="1160" w:type="dxa"/>
          </w:tcPr>
          <w:p w14:paraId="432790C8" w14:textId="0088B3E2" w:rsidR="00F14496" w:rsidRPr="00A11391" w:rsidRDefault="004A3C94" w:rsidP="00F14496">
            <w:pPr>
              <w:spacing w:before="120"/>
              <w:ind w:right="34"/>
              <w:jc w:val="center"/>
              <w:rPr>
                <w:rFonts w:cs="Times New Roman"/>
              </w:rPr>
            </w:pPr>
            <w:r w:rsidRPr="00A11391">
              <w:rPr>
                <w:rFonts w:cs="Times New Roman"/>
              </w:rPr>
              <w:t>35.4465</w:t>
            </w:r>
          </w:p>
        </w:tc>
        <w:tc>
          <w:tcPr>
            <w:tcW w:w="258" w:type="dxa"/>
          </w:tcPr>
          <w:p w14:paraId="5FEA2DE2" w14:textId="77777777" w:rsidR="00F14496" w:rsidRPr="00A11391" w:rsidRDefault="00F14496" w:rsidP="00F14496">
            <w:pPr>
              <w:spacing w:before="120"/>
              <w:ind w:right="175"/>
              <w:jc w:val="right"/>
              <w:rPr>
                <w:rFonts w:cs="Times New Roman"/>
              </w:rPr>
            </w:pPr>
          </w:p>
        </w:tc>
        <w:tc>
          <w:tcPr>
            <w:tcW w:w="1301" w:type="dxa"/>
            <w:tcBorders>
              <w:top w:val="single" w:sz="4" w:space="0" w:color="auto"/>
            </w:tcBorders>
            <w:shd w:val="clear" w:color="auto" w:fill="auto"/>
          </w:tcPr>
          <w:p w14:paraId="35EF2027" w14:textId="49CB7476" w:rsidR="00F14496" w:rsidRPr="00A11391" w:rsidRDefault="004A3C94" w:rsidP="00F14496">
            <w:pPr>
              <w:spacing w:before="120"/>
              <w:ind w:right="34"/>
              <w:jc w:val="right"/>
              <w:rPr>
                <w:rFonts w:cs="Times New Roman"/>
              </w:rPr>
            </w:pPr>
            <w:r w:rsidRPr="00A11391">
              <w:rPr>
                <w:rFonts w:cs="Times New Roman"/>
              </w:rPr>
              <w:t>153,095,089.20</w:t>
            </w:r>
          </w:p>
        </w:tc>
      </w:tr>
      <w:tr w:rsidR="00F14496" w:rsidRPr="00A01895" w14:paraId="7CF0DD3B" w14:textId="77777777" w:rsidTr="00896DB8">
        <w:trPr>
          <w:trHeight w:hRule="exact" w:val="316"/>
        </w:trPr>
        <w:tc>
          <w:tcPr>
            <w:tcW w:w="2178" w:type="dxa"/>
          </w:tcPr>
          <w:p w14:paraId="78AFBEE6" w14:textId="77777777" w:rsidR="00F14496" w:rsidRPr="00A01895" w:rsidRDefault="00F14496" w:rsidP="00F14496">
            <w:pPr>
              <w:spacing w:before="120"/>
            </w:pPr>
            <w:r w:rsidRPr="00A01895">
              <w:t>Redemption January 2, 2020</w:t>
            </w:r>
          </w:p>
        </w:tc>
        <w:tc>
          <w:tcPr>
            <w:tcW w:w="236" w:type="dxa"/>
          </w:tcPr>
          <w:p w14:paraId="093B7179"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487CE26F" w14:textId="61553C71" w:rsidR="00F14496" w:rsidRPr="00896DB8" w:rsidRDefault="00F14496" w:rsidP="00F14496">
            <w:pPr>
              <w:tabs>
                <w:tab w:val="left" w:pos="543"/>
                <w:tab w:val="left" w:pos="723"/>
                <w:tab w:val="left" w:pos="876"/>
              </w:tabs>
              <w:spacing w:before="120"/>
              <w:ind w:right="60"/>
              <w:jc w:val="center"/>
            </w:pPr>
            <w:r w:rsidRPr="00896DB8">
              <w:t>(1,187</w:t>
            </w:r>
            <w:r w:rsidRPr="00896DB8">
              <w:rPr>
                <w:cs/>
              </w:rPr>
              <w:t>.</w:t>
            </w:r>
            <w:r w:rsidRPr="00896DB8">
              <w:t>50)</w:t>
            </w:r>
          </w:p>
        </w:tc>
        <w:tc>
          <w:tcPr>
            <w:tcW w:w="236" w:type="dxa"/>
          </w:tcPr>
          <w:p w14:paraId="7A078DFE" w14:textId="77777777" w:rsidR="00F14496" w:rsidRPr="00896DB8" w:rsidRDefault="00F14496" w:rsidP="00F14496">
            <w:pPr>
              <w:spacing w:before="120"/>
              <w:ind w:right="329"/>
              <w:jc w:val="thaiDistribute"/>
              <w:rPr>
                <w:rFonts w:cs="Times New Roman"/>
              </w:rPr>
            </w:pPr>
          </w:p>
        </w:tc>
        <w:tc>
          <w:tcPr>
            <w:tcW w:w="937" w:type="dxa"/>
          </w:tcPr>
          <w:p w14:paraId="0EDF4908" w14:textId="77777777" w:rsidR="00F14496" w:rsidRPr="00896DB8" w:rsidRDefault="00F14496" w:rsidP="00F14496">
            <w:pPr>
              <w:spacing w:before="120"/>
              <w:jc w:val="center"/>
              <w:rPr>
                <w:rFonts w:cs="Times New Roman"/>
              </w:rPr>
            </w:pPr>
            <w:r w:rsidRPr="00896DB8">
              <w:rPr>
                <w:rFonts w:cs="Times New Roman"/>
              </w:rPr>
              <w:t>80</w:t>
            </w:r>
            <w:r w:rsidRPr="00896DB8">
              <w:rPr>
                <w:cs/>
              </w:rPr>
              <w:t>.</w:t>
            </w:r>
            <w:r w:rsidRPr="00896DB8">
              <w:t>438</w:t>
            </w:r>
          </w:p>
        </w:tc>
        <w:tc>
          <w:tcPr>
            <w:tcW w:w="236" w:type="dxa"/>
          </w:tcPr>
          <w:p w14:paraId="27015FD8"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7AC6B430" w14:textId="77777777" w:rsidR="00F14496" w:rsidRPr="00896DB8" w:rsidRDefault="00F14496" w:rsidP="00F14496">
            <w:pPr>
              <w:spacing w:before="120"/>
              <w:ind w:right="106"/>
              <w:jc w:val="right"/>
              <w:rPr>
                <w:rFonts w:cs="Times New Roman"/>
              </w:rPr>
            </w:pPr>
            <w:r w:rsidRPr="00896DB8">
              <w:t>(</w:t>
            </w:r>
            <w:r w:rsidRPr="00896DB8">
              <w:rPr>
                <w:rFonts w:cs="Times New Roman"/>
              </w:rPr>
              <w:t>95,520.25</w:t>
            </w:r>
            <w:r w:rsidRPr="00896DB8">
              <w:t>)</w:t>
            </w:r>
          </w:p>
        </w:tc>
        <w:tc>
          <w:tcPr>
            <w:tcW w:w="258" w:type="dxa"/>
          </w:tcPr>
          <w:p w14:paraId="33FB83A8" w14:textId="77777777" w:rsidR="00F14496" w:rsidRPr="00896DB8" w:rsidRDefault="00F14496" w:rsidP="00F14496">
            <w:pPr>
              <w:spacing w:before="120"/>
              <w:ind w:right="175"/>
              <w:jc w:val="right"/>
              <w:rPr>
                <w:rFonts w:cs="Times New Roman"/>
              </w:rPr>
            </w:pPr>
          </w:p>
        </w:tc>
        <w:tc>
          <w:tcPr>
            <w:tcW w:w="1160" w:type="dxa"/>
          </w:tcPr>
          <w:p w14:paraId="52F6A55D" w14:textId="19F43CC8" w:rsidR="00F14496" w:rsidRPr="00A11391" w:rsidRDefault="004A3C94" w:rsidP="00F14496">
            <w:pPr>
              <w:spacing w:before="120"/>
              <w:ind w:right="34"/>
              <w:jc w:val="center"/>
              <w:rPr>
                <w:rFonts w:cs="Times New Roman"/>
              </w:rPr>
            </w:pPr>
            <w:r w:rsidRPr="00A11391">
              <w:rPr>
                <w:rFonts w:cs="Times New Roman"/>
              </w:rPr>
              <w:t>35.4465</w:t>
            </w:r>
          </w:p>
        </w:tc>
        <w:tc>
          <w:tcPr>
            <w:tcW w:w="258" w:type="dxa"/>
          </w:tcPr>
          <w:p w14:paraId="5B32B8C0" w14:textId="77777777" w:rsidR="00F14496" w:rsidRPr="00A11391" w:rsidRDefault="00F14496" w:rsidP="00F14496">
            <w:pPr>
              <w:spacing w:before="120"/>
              <w:ind w:right="175"/>
              <w:jc w:val="right"/>
              <w:rPr>
                <w:rFonts w:cs="Times New Roman"/>
              </w:rPr>
            </w:pPr>
          </w:p>
        </w:tc>
        <w:tc>
          <w:tcPr>
            <w:tcW w:w="1301" w:type="dxa"/>
            <w:tcBorders>
              <w:bottom w:val="single" w:sz="4" w:space="0" w:color="auto"/>
            </w:tcBorders>
            <w:shd w:val="clear" w:color="auto" w:fill="auto"/>
          </w:tcPr>
          <w:p w14:paraId="43E68108" w14:textId="19DD84F1" w:rsidR="00F14496" w:rsidRPr="00A11391" w:rsidRDefault="00F14496" w:rsidP="00F14496">
            <w:pPr>
              <w:spacing w:before="120"/>
              <w:ind w:right="34"/>
              <w:jc w:val="right"/>
              <w:rPr>
                <w:rFonts w:cs="Times New Roman"/>
              </w:rPr>
            </w:pPr>
            <w:r w:rsidRPr="00A11391">
              <w:t>(</w:t>
            </w:r>
            <w:r w:rsidR="004A3C94" w:rsidRPr="00A11391">
              <w:t>3,385,926.77</w:t>
            </w:r>
            <w:r w:rsidRPr="00A11391">
              <w:t>)</w:t>
            </w:r>
          </w:p>
        </w:tc>
      </w:tr>
      <w:tr w:rsidR="00F14496" w:rsidRPr="00A01895" w14:paraId="0951549A" w14:textId="77777777" w:rsidTr="00896DB8">
        <w:trPr>
          <w:trHeight w:hRule="exact" w:val="316"/>
        </w:trPr>
        <w:tc>
          <w:tcPr>
            <w:tcW w:w="2178" w:type="dxa"/>
          </w:tcPr>
          <w:p w14:paraId="3F640BA8" w14:textId="77777777" w:rsidR="00F14496" w:rsidRPr="00A01895" w:rsidRDefault="00F14496" w:rsidP="00F14496">
            <w:pPr>
              <w:spacing w:before="120"/>
              <w:rPr>
                <w:cs/>
              </w:rPr>
            </w:pPr>
            <w:r w:rsidRPr="00A01895">
              <w:t>As at February 29</w:t>
            </w:r>
            <w:r w:rsidRPr="00A01895">
              <w:rPr>
                <w:rFonts w:cs="Times New Roman"/>
              </w:rPr>
              <w:t>, 2020</w:t>
            </w:r>
          </w:p>
        </w:tc>
        <w:tc>
          <w:tcPr>
            <w:tcW w:w="236" w:type="dxa"/>
          </w:tcPr>
          <w:p w14:paraId="7C20032B"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73269256" w14:textId="1DFCB7BC" w:rsidR="00F14496" w:rsidRPr="00896DB8" w:rsidRDefault="00F14496" w:rsidP="00F14496">
            <w:pPr>
              <w:tabs>
                <w:tab w:val="left" w:pos="543"/>
                <w:tab w:val="left" w:pos="723"/>
                <w:tab w:val="left" w:pos="876"/>
              </w:tabs>
              <w:spacing w:before="120"/>
              <w:ind w:right="60"/>
              <w:jc w:val="center"/>
            </w:pPr>
            <w:r w:rsidRPr="00896DB8">
              <w:t>40,249.50</w:t>
            </w:r>
          </w:p>
        </w:tc>
        <w:tc>
          <w:tcPr>
            <w:tcW w:w="236" w:type="dxa"/>
          </w:tcPr>
          <w:p w14:paraId="29C8E80D" w14:textId="77777777" w:rsidR="00F14496" w:rsidRPr="00896DB8" w:rsidRDefault="00F14496" w:rsidP="00F14496">
            <w:pPr>
              <w:spacing w:before="120"/>
              <w:ind w:right="329"/>
              <w:jc w:val="thaiDistribute"/>
              <w:rPr>
                <w:rFonts w:cs="Times New Roman"/>
              </w:rPr>
            </w:pPr>
          </w:p>
        </w:tc>
        <w:tc>
          <w:tcPr>
            <w:tcW w:w="937" w:type="dxa"/>
          </w:tcPr>
          <w:p w14:paraId="1B7B097A" w14:textId="77777777" w:rsidR="00F14496" w:rsidRPr="00896DB8" w:rsidRDefault="00F14496" w:rsidP="00F14496">
            <w:pPr>
              <w:spacing w:before="120"/>
              <w:jc w:val="center"/>
              <w:rPr>
                <w:rFonts w:cstheme="minorBidi"/>
              </w:rPr>
            </w:pPr>
            <w:r w:rsidRPr="00896DB8">
              <w:rPr>
                <w:rFonts w:cstheme="minorBidi"/>
              </w:rPr>
              <w:t>104.93</w:t>
            </w:r>
          </w:p>
        </w:tc>
        <w:tc>
          <w:tcPr>
            <w:tcW w:w="236" w:type="dxa"/>
          </w:tcPr>
          <w:p w14:paraId="5A273D20" w14:textId="77777777" w:rsidR="00F14496" w:rsidRPr="00896DB8" w:rsidRDefault="00F14496" w:rsidP="00F14496">
            <w:pPr>
              <w:spacing w:before="120"/>
              <w:ind w:right="329"/>
              <w:jc w:val="thaiDistribute"/>
              <w:rPr>
                <w:rFonts w:cs="Times New Roman"/>
              </w:rPr>
            </w:pPr>
          </w:p>
        </w:tc>
        <w:tc>
          <w:tcPr>
            <w:tcW w:w="1284" w:type="dxa"/>
            <w:tcBorders>
              <w:top w:val="single" w:sz="4" w:space="0" w:color="auto"/>
            </w:tcBorders>
          </w:tcPr>
          <w:p w14:paraId="2E60CA1F" w14:textId="77777777" w:rsidR="00F14496" w:rsidRPr="00896DB8" w:rsidRDefault="00F14496" w:rsidP="00F14496">
            <w:pPr>
              <w:spacing w:before="120"/>
              <w:ind w:right="106"/>
              <w:jc w:val="right"/>
              <w:rPr>
                <w:rFonts w:cs="Times New Roman"/>
                <w:cs/>
              </w:rPr>
            </w:pPr>
            <w:r w:rsidRPr="00896DB8">
              <w:rPr>
                <w:rFonts w:cs="Times New Roman"/>
              </w:rPr>
              <w:t>4,223,526.46</w:t>
            </w:r>
          </w:p>
        </w:tc>
        <w:tc>
          <w:tcPr>
            <w:tcW w:w="258" w:type="dxa"/>
          </w:tcPr>
          <w:p w14:paraId="5236C467" w14:textId="77777777" w:rsidR="00F14496" w:rsidRPr="00896DB8" w:rsidRDefault="00F14496" w:rsidP="00F14496">
            <w:pPr>
              <w:spacing w:before="120"/>
              <w:ind w:right="175"/>
              <w:jc w:val="right"/>
              <w:rPr>
                <w:rFonts w:cs="Times New Roman"/>
              </w:rPr>
            </w:pPr>
          </w:p>
        </w:tc>
        <w:tc>
          <w:tcPr>
            <w:tcW w:w="1160" w:type="dxa"/>
          </w:tcPr>
          <w:p w14:paraId="1A1985A7" w14:textId="77777777" w:rsidR="00F14496" w:rsidRPr="00A11391" w:rsidRDefault="00F14496" w:rsidP="00F14496">
            <w:pPr>
              <w:spacing w:before="120"/>
              <w:ind w:right="34"/>
              <w:jc w:val="center"/>
              <w:rPr>
                <w:rFonts w:cs="Times New Roman"/>
              </w:rPr>
            </w:pPr>
          </w:p>
        </w:tc>
        <w:tc>
          <w:tcPr>
            <w:tcW w:w="258" w:type="dxa"/>
          </w:tcPr>
          <w:p w14:paraId="6029102A" w14:textId="77777777" w:rsidR="00F14496" w:rsidRPr="00A11391" w:rsidRDefault="00F14496" w:rsidP="00F14496">
            <w:pPr>
              <w:spacing w:before="120"/>
              <w:ind w:right="175"/>
              <w:jc w:val="right"/>
              <w:rPr>
                <w:rFonts w:cs="Times New Roman"/>
              </w:rPr>
            </w:pPr>
          </w:p>
        </w:tc>
        <w:tc>
          <w:tcPr>
            <w:tcW w:w="1301" w:type="dxa"/>
            <w:tcBorders>
              <w:top w:val="single" w:sz="4" w:space="0" w:color="auto"/>
            </w:tcBorders>
            <w:shd w:val="clear" w:color="auto" w:fill="auto"/>
          </w:tcPr>
          <w:p w14:paraId="225DF373" w14:textId="20F4018E" w:rsidR="00F14496" w:rsidRPr="00A11391" w:rsidRDefault="004A3C94" w:rsidP="00F14496">
            <w:pPr>
              <w:spacing w:before="120"/>
              <w:ind w:right="34"/>
              <w:jc w:val="right"/>
              <w:rPr>
                <w:rFonts w:cs="Times New Roman"/>
              </w:rPr>
            </w:pPr>
            <w:r w:rsidRPr="00A11391">
              <w:rPr>
                <w:rFonts w:cs="Times New Roman"/>
              </w:rPr>
              <w:t>149,709,162.43</w:t>
            </w:r>
          </w:p>
        </w:tc>
      </w:tr>
      <w:tr w:rsidR="00F14496" w:rsidRPr="00A01895" w14:paraId="0FED2B26" w14:textId="77777777" w:rsidTr="00896DB8">
        <w:trPr>
          <w:trHeight w:hRule="exact" w:val="316"/>
        </w:trPr>
        <w:tc>
          <w:tcPr>
            <w:tcW w:w="2178" w:type="dxa"/>
          </w:tcPr>
          <w:p w14:paraId="102758E9" w14:textId="77777777" w:rsidR="00F14496" w:rsidRPr="00A01895" w:rsidRDefault="00F14496" w:rsidP="00F14496">
            <w:pPr>
              <w:spacing w:before="120"/>
            </w:pPr>
            <w:r w:rsidRPr="00A01895">
              <w:t>As Adjusted March 20, 2020</w:t>
            </w:r>
          </w:p>
        </w:tc>
        <w:tc>
          <w:tcPr>
            <w:tcW w:w="236" w:type="dxa"/>
          </w:tcPr>
          <w:p w14:paraId="508AA8A0" w14:textId="77777777" w:rsidR="00F14496" w:rsidRPr="00A01895" w:rsidRDefault="00F14496" w:rsidP="00F14496">
            <w:pPr>
              <w:spacing w:before="120"/>
              <w:ind w:right="329"/>
              <w:jc w:val="thaiDistribute"/>
              <w:rPr>
                <w:rFonts w:cs="Times New Roman"/>
              </w:rPr>
            </w:pPr>
          </w:p>
        </w:tc>
        <w:tc>
          <w:tcPr>
            <w:tcW w:w="1153" w:type="dxa"/>
          </w:tcPr>
          <w:p w14:paraId="7273F4FD" w14:textId="61585548" w:rsidR="00F14496" w:rsidRPr="00896DB8" w:rsidRDefault="00F14496" w:rsidP="00F14496">
            <w:pPr>
              <w:tabs>
                <w:tab w:val="left" w:pos="543"/>
                <w:tab w:val="left" w:pos="723"/>
                <w:tab w:val="left" w:pos="876"/>
              </w:tabs>
              <w:spacing w:before="120"/>
              <w:ind w:right="60"/>
              <w:jc w:val="center"/>
            </w:pPr>
            <w:r w:rsidRPr="00896DB8">
              <w:t>(18,813.29)</w:t>
            </w:r>
          </w:p>
        </w:tc>
        <w:tc>
          <w:tcPr>
            <w:tcW w:w="236" w:type="dxa"/>
          </w:tcPr>
          <w:p w14:paraId="658A7935" w14:textId="77777777" w:rsidR="00F14496" w:rsidRPr="00896DB8" w:rsidRDefault="00F14496" w:rsidP="00F14496">
            <w:pPr>
              <w:spacing w:before="120"/>
              <w:ind w:right="329"/>
              <w:jc w:val="thaiDistribute"/>
              <w:rPr>
                <w:rFonts w:cs="Times New Roman"/>
              </w:rPr>
            </w:pPr>
          </w:p>
        </w:tc>
        <w:tc>
          <w:tcPr>
            <w:tcW w:w="937" w:type="dxa"/>
          </w:tcPr>
          <w:p w14:paraId="0C58C44B" w14:textId="77777777" w:rsidR="00F14496" w:rsidRPr="00896DB8" w:rsidRDefault="00F14496" w:rsidP="00F14496">
            <w:pPr>
              <w:spacing w:before="120"/>
              <w:jc w:val="center"/>
              <w:rPr>
                <w:rFonts w:cs="Times New Roman"/>
                <w:cs/>
              </w:rPr>
            </w:pPr>
          </w:p>
        </w:tc>
        <w:tc>
          <w:tcPr>
            <w:tcW w:w="236" w:type="dxa"/>
          </w:tcPr>
          <w:p w14:paraId="446F2326" w14:textId="77777777" w:rsidR="00F14496" w:rsidRPr="00896DB8" w:rsidRDefault="00F14496" w:rsidP="00F14496">
            <w:pPr>
              <w:spacing w:before="120"/>
              <w:ind w:right="329"/>
              <w:jc w:val="thaiDistribute"/>
              <w:rPr>
                <w:rFonts w:cs="Times New Roman"/>
              </w:rPr>
            </w:pPr>
          </w:p>
        </w:tc>
        <w:tc>
          <w:tcPr>
            <w:tcW w:w="1284" w:type="dxa"/>
          </w:tcPr>
          <w:p w14:paraId="76A44197" w14:textId="77777777" w:rsidR="00F14496" w:rsidRPr="00896DB8" w:rsidRDefault="00F14496" w:rsidP="00F14496">
            <w:pPr>
              <w:spacing w:before="120"/>
              <w:ind w:right="106"/>
              <w:jc w:val="right"/>
              <w:rPr>
                <w:rFonts w:cs="Times New Roman"/>
              </w:rPr>
            </w:pPr>
            <w:r w:rsidRPr="00896DB8">
              <w:rPr>
                <w:rFonts w:cs="Times New Roman"/>
              </w:rPr>
              <w:t>-</w:t>
            </w:r>
          </w:p>
        </w:tc>
        <w:tc>
          <w:tcPr>
            <w:tcW w:w="258" w:type="dxa"/>
          </w:tcPr>
          <w:p w14:paraId="1675476D" w14:textId="77777777" w:rsidR="00F14496" w:rsidRPr="00896DB8" w:rsidRDefault="00F14496" w:rsidP="00F14496">
            <w:pPr>
              <w:spacing w:before="120"/>
              <w:ind w:right="175"/>
              <w:jc w:val="right"/>
              <w:rPr>
                <w:rFonts w:cs="Times New Roman"/>
              </w:rPr>
            </w:pPr>
          </w:p>
        </w:tc>
        <w:tc>
          <w:tcPr>
            <w:tcW w:w="1160" w:type="dxa"/>
          </w:tcPr>
          <w:p w14:paraId="2C41E6F5" w14:textId="77777777" w:rsidR="00F14496" w:rsidRPr="00A11391" w:rsidRDefault="00F14496" w:rsidP="00F14496">
            <w:pPr>
              <w:spacing w:before="120"/>
              <w:ind w:right="34"/>
              <w:jc w:val="center"/>
              <w:rPr>
                <w:rFonts w:cs="Times New Roman"/>
              </w:rPr>
            </w:pPr>
          </w:p>
        </w:tc>
        <w:tc>
          <w:tcPr>
            <w:tcW w:w="258" w:type="dxa"/>
          </w:tcPr>
          <w:p w14:paraId="77460DFB" w14:textId="77777777" w:rsidR="00F14496" w:rsidRPr="00A11391" w:rsidRDefault="00F14496" w:rsidP="00F14496">
            <w:pPr>
              <w:spacing w:before="120"/>
              <w:ind w:right="175"/>
              <w:jc w:val="right"/>
              <w:rPr>
                <w:rFonts w:cs="Times New Roman"/>
              </w:rPr>
            </w:pPr>
          </w:p>
        </w:tc>
        <w:tc>
          <w:tcPr>
            <w:tcW w:w="1301" w:type="dxa"/>
            <w:shd w:val="clear" w:color="auto" w:fill="auto"/>
          </w:tcPr>
          <w:p w14:paraId="5593533D" w14:textId="77777777" w:rsidR="00F14496" w:rsidRPr="00A11391" w:rsidRDefault="00F14496" w:rsidP="00F14496">
            <w:pPr>
              <w:spacing w:before="120"/>
              <w:ind w:right="34"/>
              <w:jc w:val="right"/>
              <w:rPr>
                <w:rFonts w:cs="Times New Roman"/>
              </w:rPr>
            </w:pPr>
            <w:r w:rsidRPr="00A11391">
              <w:rPr>
                <w:rFonts w:cs="Times New Roman"/>
              </w:rPr>
              <w:t>-</w:t>
            </w:r>
          </w:p>
        </w:tc>
      </w:tr>
      <w:tr w:rsidR="00F14496" w:rsidRPr="00A01895" w14:paraId="39456FF7" w14:textId="77777777" w:rsidTr="00896DB8">
        <w:trPr>
          <w:trHeight w:hRule="exact" w:val="316"/>
        </w:trPr>
        <w:tc>
          <w:tcPr>
            <w:tcW w:w="2178" w:type="dxa"/>
          </w:tcPr>
          <w:p w14:paraId="189CF812" w14:textId="77777777" w:rsidR="00F14496" w:rsidRPr="00A01895" w:rsidRDefault="00F14496" w:rsidP="00F14496">
            <w:pPr>
              <w:spacing w:before="120"/>
            </w:pPr>
            <w:r w:rsidRPr="00A01895">
              <w:t>Redemption April 17, 2020</w:t>
            </w:r>
          </w:p>
        </w:tc>
        <w:tc>
          <w:tcPr>
            <w:tcW w:w="236" w:type="dxa"/>
          </w:tcPr>
          <w:p w14:paraId="58E584E8" w14:textId="77777777" w:rsidR="00F14496" w:rsidRPr="00A01895" w:rsidRDefault="00F14496" w:rsidP="00F14496">
            <w:pPr>
              <w:spacing w:before="120"/>
              <w:ind w:right="329"/>
              <w:jc w:val="thaiDistribute"/>
              <w:rPr>
                <w:rFonts w:cs="Times New Roman"/>
              </w:rPr>
            </w:pPr>
          </w:p>
        </w:tc>
        <w:tc>
          <w:tcPr>
            <w:tcW w:w="1153" w:type="dxa"/>
          </w:tcPr>
          <w:p w14:paraId="7828A539" w14:textId="77777777" w:rsidR="00F14496" w:rsidRPr="00896DB8" w:rsidRDefault="00F14496" w:rsidP="002D57E7">
            <w:pPr>
              <w:tabs>
                <w:tab w:val="left" w:pos="543"/>
                <w:tab w:val="left" w:pos="723"/>
                <w:tab w:val="left" w:pos="876"/>
              </w:tabs>
              <w:spacing w:before="120"/>
              <w:ind w:right="60"/>
              <w:jc w:val="center"/>
            </w:pPr>
            <w:r w:rsidRPr="00896DB8">
              <w:t>(923.540)</w:t>
            </w:r>
          </w:p>
        </w:tc>
        <w:tc>
          <w:tcPr>
            <w:tcW w:w="236" w:type="dxa"/>
          </w:tcPr>
          <w:p w14:paraId="4A577FF5" w14:textId="77777777" w:rsidR="00F14496" w:rsidRPr="00896DB8" w:rsidRDefault="00F14496" w:rsidP="00F14496">
            <w:pPr>
              <w:spacing w:before="120"/>
              <w:ind w:right="329"/>
              <w:jc w:val="thaiDistribute"/>
              <w:rPr>
                <w:rFonts w:cs="Times New Roman"/>
              </w:rPr>
            </w:pPr>
          </w:p>
        </w:tc>
        <w:tc>
          <w:tcPr>
            <w:tcW w:w="937" w:type="dxa"/>
          </w:tcPr>
          <w:p w14:paraId="19D4A469" w14:textId="77777777" w:rsidR="00F14496" w:rsidRPr="00896DB8" w:rsidRDefault="00F14496" w:rsidP="00F14496">
            <w:pPr>
              <w:spacing w:before="120"/>
              <w:jc w:val="center"/>
              <w:rPr>
                <w:rFonts w:cs="Times New Roman"/>
                <w:cs/>
              </w:rPr>
            </w:pPr>
            <w:r w:rsidRPr="00896DB8">
              <w:rPr>
                <w:rFonts w:cs="Times New Roman"/>
              </w:rPr>
              <w:t>108.279</w:t>
            </w:r>
          </w:p>
        </w:tc>
        <w:tc>
          <w:tcPr>
            <w:tcW w:w="236" w:type="dxa"/>
          </w:tcPr>
          <w:p w14:paraId="0DB411C9" w14:textId="77777777" w:rsidR="00F14496" w:rsidRPr="00896DB8" w:rsidRDefault="00F14496" w:rsidP="00F14496">
            <w:pPr>
              <w:spacing w:before="120"/>
              <w:ind w:right="329"/>
              <w:jc w:val="thaiDistribute"/>
              <w:rPr>
                <w:rFonts w:cs="Times New Roman"/>
              </w:rPr>
            </w:pPr>
          </w:p>
        </w:tc>
        <w:tc>
          <w:tcPr>
            <w:tcW w:w="1284" w:type="dxa"/>
          </w:tcPr>
          <w:p w14:paraId="501B03FE"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3774F50D" w14:textId="77777777" w:rsidR="00F14496" w:rsidRPr="00896DB8" w:rsidRDefault="00F14496" w:rsidP="00F14496">
            <w:pPr>
              <w:spacing w:before="120"/>
              <w:ind w:right="175"/>
              <w:jc w:val="right"/>
              <w:rPr>
                <w:rFonts w:cs="Times New Roman"/>
              </w:rPr>
            </w:pPr>
          </w:p>
        </w:tc>
        <w:tc>
          <w:tcPr>
            <w:tcW w:w="1160" w:type="dxa"/>
          </w:tcPr>
          <w:p w14:paraId="1CE9BC08" w14:textId="4503F832" w:rsidR="00F14496" w:rsidRPr="00A11391" w:rsidRDefault="004A3C94" w:rsidP="00F14496">
            <w:pPr>
              <w:spacing w:before="120"/>
              <w:ind w:right="34"/>
              <w:jc w:val="center"/>
              <w:rPr>
                <w:rFonts w:cs="Times New Roman"/>
              </w:rPr>
            </w:pPr>
            <w:r w:rsidRPr="00A11391">
              <w:rPr>
                <w:rFonts w:cs="Times New Roman"/>
              </w:rPr>
              <w:t>35.4465</w:t>
            </w:r>
          </w:p>
        </w:tc>
        <w:tc>
          <w:tcPr>
            <w:tcW w:w="258" w:type="dxa"/>
          </w:tcPr>
          <w:p w14:paraId="4DDF3D3F" w14:textId="77777777" w:rsidR="00F14496" w:rsidRPr="00A11391" w:rsidRDefault="00F14496" w:rsidP="00F14496">
            <w:pPr>
              <w:spacing w:before="120"/>
              <w:ind w:right="175"/>
              <w:jc w:val="right"/>
              <w:rPr>
                <w:rFonts w:cs="Times New Roman"/>
              </w:rPr>
            </w:pPr>
          </w:p>
        </w:tc>
        <w:tc>
          <w:tcPr>
            <w:tcW w:w="1301" w:type="dxa"/>
            <w:shd w:val="clear" w:color="auto" w:fill="auto"/>
          </w:tcPr>
          <w:p w14:paraId="083D7886" w14:textId="3F23AA0C" w:rsidR="00F14496" w:rsidRPr="00A11391" w:rsidRDefault="00F14496" w:rsidP="00F14496">
            <w:pPr>
              <w:spacing w:before="120"/>
              <w:ind w:right="34"/>
              <w:jc w:val="right"/>
              <w:rPr>
                <w:rFonts w:cs="Times New Roman"/>
              </w:rPr>
            </w:pPr>
            <w:r w:rsidRPr="00A11391">
              <w:rPr>
                <w:rFonts w:cs="Times New Roman"/>
              </w:rPr>
              <w:t>(</w:t>
            </w:r>
            <w:r w:rsidR="004A3C94" w:rsidRPr="00A11391">
              <w:rPr>
                <w:rFonts w:cs="Times New Roman"/>
              </w:rPr>
              <w:t>3,544,650.00</w:t>
            </w:r>
            <w:r w:rsidRPr="00A11391">
              <w:rPr>
                <w:rFonts w:cs="Times New Roman"/>
              </w:rPr>
              <w:t>)</w:t>
            </w:r>
          </w:p>
        </w:tc>
      </w:tr>
      <w:tr w:rsidR="00F14496" w:rsidRPr="00A01895" w14:paraId="0F2796B8" w14:textId="77777777" w:rsidTr="00896DB8">
        <w:trPr>
          <w:trHeight w:hRule="exact" w:val="316"/>
        </w:trPr>
        <w:tc>
          <w:tcPr>
            <w:tcW w:w="2178" w:type="dxa"/>
          </w:tcPr>
          <w:p w14:paraId="37E534EB" w14:textId="77777777" w:rsidR="00F14496" w:rsidRPr="00A01895" w:rsidRDefault="00F14496" w:rsidP="00F14496">
            <w:pPr>
              <w:spacing w:before="120"/>
            </w:pPr>
            <w:r w:rsidRPr="00A01895">
              <w:t>Redemption June 26, 2020</w:t>
            </w:r>
          </w:p>
        </w:tc>
        <w:tc>
          <w:tcPr>
            <w:tcW w:w="236" w:type="dxa"/>
          </w:tcPr>
          <w:p w14:paraId="6F2BDB35" w14:textId="77777777" w:rsidR="00F14496" w:rsidRPr="00A01895" w:rsidRDefault="00F14496" w:rsidP="00F14496">
            <w:pPr>
              <w:spacing w:before="120"/>
              <w:ind w:right="329"/>
              <w:jc w:val="thaiDistribute"/>
              <w:rPr>
                <w:rFonts w:cs="Times New Roman"/>
              </w:rPr>
            </w:pPr>
          </w:p>
        </w:tc>
        <w:tc>
          <w:tcPr>
            <w:tcW w:w="1153" w:type="dxa"/>
          </w:tcPr>
          <w:p w14:paraId="0085772B" w14:textId="77777777" w:rsidR="00F14496" w:rsidRPr="00896DB8" w:rsidRDefault="00F14496" w:rsidP="002D57E7">
            <w:pPr>
              <w:tabs>
                <w:tab w:val="left" w:pos="543"/>
                <w:tab w:val="left" w:pos="723"/>
                <w:tab w:val="left" w:pos="876"/>
              </w:tabs>
              <w:spacing w:before="120"/>
              <w:ind w:right="60"/>
              <w:jc w:val="center"/>
            </w:pPr>
            <w:r w:rsidRPr="00896DB8">
              <w:t>(799.731)</w:t>
            </w:r>
          </w:p>
        </w:tc>
        <w:tc>
          <w:tcPr>
            <w:tcW w:w="236" w:type="dxa"/>
          </w:tcPr>
          <w:p w14:paraId="1B396A4A" w14:textId="77777777" w:rsidR="00F14496" w:rsidRPr="00896DB8" w:rsidRDefault="00F14496" w:rsidP="00F14496">
            <w:pPr>
              <w:spacing w:before="120"/>
              <w:ind w:right="329"/>
              <w:jc w:val="thaiDistribute"/>
              <w:rPr>
                <w:rFonts w:cs="Times New Roman"/>
              </w:rPr>
            </w:pPr>
          </w:p>
        </w:tc>
        <w:tc>
          <w:tcPr>
            <w:tcW w:w="937" w:type="dxa"/>
          </w:tcPr>
          <w:p w14:paraId="04AF5F2C" w14:textId="77777777" w:rsidR="00F14496" w:rsidRPr="00896DB8" w:rsidRDefault="00F14496" w:rsidP="00F14496">
            <w:pPr>
              <w:spacing w:before="120"/>
              <w:jc w:val="center"/>
              <w:rPr>
                <w:rFonts w:cs="Times New Roman"/>
              </w:rPr>
            </w:pPr>
            <w:r w:rsidRPr="00896DB8">
              <w:rPr>
                <w:rFonts w:cs="Times New Roman"/>
              </w:rPr>
              <w:t>125.042</w:t>
            </w:r>
          </w:p>
        </w:tc>
        <w:tc>
          <w:tcPr>
            <w:tcW w:w="236" w:type="dxa"/>
          </w:tcPr>
          <w:p w14:paraId="56E2C222" w14:textId="77777777" w:rsidR="00F14496" w:rsidRPr="00896DB8" w:rsidRDefault="00F14496" w:rsidP="00F14496">
            <w:pPr>
              <w:spacing w:before="120"/>
              <w:ind w:right="329"/>
              <w:jc w:val="thaiDistribute"/>
              <w:rPr>
                <w:rFonts w:cs="Times New Roman"/>
              </w:rPr>
            </w:pPr>
          </w:p>
        </w:tc>
        <w:tc>
          <w:tcPr>
            <w:tcW w:w="1284" w:type="dxa"/>
          </w:tcPr>
          <w:p w14:paraId="543E7BD0"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7C20BA78" w14:textId="77777777" w:rsidR="00F14496" w:rsidRPr="00896DB8" w:rsidRDefault="00F14496" w:rsidP="00F14496">
            <w:pPr>
              <w:spacing w:before="120"/>
              <w:ind w:right="175"/>
              <w:jc w:val="right"/>
              <w:rPr>
                <w:rFonts w:cs="Times New Roman"/>
              </w:rPr>
            </w:pPr>
          </w:p>
        </w:tc>
        <w:tc>
          <w:tcPr>
            <w:tcW w:w="1160" w:type="dxa"/>
          </w:tcPr>
          <w:p w14:paraId="0E9E7A9E" w14:textId="1BB3F3AD" w:rsidR="00F14496" w:rsidRPr="00A11391" w:rsidRDefault="004A3C94" w:rsidP="00F14496">
            <w:pPr>
              <w:spacing w:before="120"/>
              <w:ind w:right="34"/>
              <w:jc w:val="center"/>
            </w:pPr>
            <w:r w:rsidRPr="00A11391">
              <w:rPr>
                <w:rFonts w:cs="Times New Roman"/>
              </w:rPr>
              <w:t>35.4465</w:t>
            </w:r>
          </w:p>
        </w:tc>
        <w:tc>
          <w:tcPr>
            <w:tcW w:w="258" w:type="dxa"/>
          </w:tcPr>
          <w:p w14:paraId="70D2BDF6" w14:textId="77777777" w:rsidR="00F14496" w:rsidRPr="00A11391" w:rsidRDefault="00F14496" w:rsidP="00F14496">
            <w:pPr>
              <w:spacing w:before="120"/>
              <w:ind w:right="175"/>
              <w:jc w:val="right"/>
              <w:rPr>
                <w:rFonts w:cs="Times New Roman"/>
              </w:rPr>
            </w:pPr>
          </w:p>
        </w:tc>
        <w:tc>
          <w:tcPr>
            <w:tcW w:w="1301" w:type="dxa"/>
            <w:shd w:val="clear" w:color="auto" w:fill="auto"/>
          </w:tcPr>
          <w:p w14:paraId="5FCE79E8" w14:textId="2D640795" w:rsidR="00F14496" w:rsidRPr="00A11391" w:rsidRDefault="00F14496" w:rsidP="00F14496">
            <w:pPr>
              <w:spacing w:before="120"/>
              <w:ind w:right="34"/>
              <w:jc w:val="right"/>
              <w:rPr>
                <w:rFonts w:cs="Times New Roman"/>
              </w:rPr>
            </w:pPr>
            <w:r w:rsidRPr="00A11391">
              <w:rPr>
                <w:rFonts w:cs="Times New Roman"/>
              </w:rPr>
              <w:t>(</w:t>
            </w:r>
            <w:r w:rsidR="004A3C94" w:rsidRPr="00A11391">
              <w:rPr>
                <w:rFonts w:cs="Times New Roman"/>
              </w:rPr>
              <w:t>3,544,650.00</w:t>
            </w:r>
            <w:r w:rsidRPr="00A11391">
              <w:rPr>
                <w:rFonts w:cs="Times New Roman"/>
              </w:rPr>
              <w:t>)</w:t>
            </w:r>
          </w:p>
        </w:tc>
      </w:tr>
      <w:tr w:rsidR="00F14496" w:rsidRPr="00A01895" w14:paraId="6079DF96" w14:textId="77777777" w:rsidTr="00896DB8">
        <w:trPr>
          <w:trHeight w:hRule="exact" w:val="316"/>
        </w:trPr>
        <w:tc>
          <w:tcPr>
            <w:tcW w:w="2178" w:type="dxa"/>
          </w:tcPr>
          <w:p w14:paraId="7CCDD7B9" w14:textId="77777777" w:rsidR="00F14496" w:rsidRPr="00A01895" w:rsidRDefault="00F14496" w:rsidP="00F14496">
            <w:pPr>
              <w:spacing w:before="120"/>
            </w:pPr>
            <w:r w:rsidRPr="00A01895">
              <w:t>Redemption September 18, 2020</w:t>
            </w:r>
          </w:p>
        </w:tc>
        <w:tc>
          <w:tcPr>
            <w:tcW w:w="236" w:type="dxa"/>
          </w:tcPr>
          <w:p w14:paraId="7FD9CDF6" w14:textId="77777777" w:rsidR="00F14496" w:rsidRPr="00A01895" w:rsidRDefault="00F14496" w:rsidP="00F14496">
            <w:pPr>
              <w:spacing w:before="120"/>
              <w:ind w:right="329"/>
              <w:jc w:val="thaiDistribute"/>
              <w:rPr>
                <w:rFonts w:cs="Times New Roman"/>
              </w:rPr>
            </w:pPr>
          </w:p>
        </w:tc>
        <w:tc>
          <w:tcPr>
            <w:tcW w:w="1153" w:type="dxa"/>
          </w:tcPr>
          <w:p w14:paraId="61BF5D03" w14:textId="77777777" w:rsidR="00F14496" w:rsidRPr="00896DB8" w:rsidRDefault="00F14496" w:rsidP="002D57E7">
            <w:pPr>
              <w:tabs>
                <w:tab w:val="left" w:pos="543"/>
                <w:tab w:val="left" w:pos="723"/>
                <w:tab w:val="left" w:pos="876"/>
              </w:tabs>
              <w:spacing w:before="120"/>
              <w:ind w:right="60"/>
              <w:jc w:val="center"/>
            </w:pPr>
            <w:r w:rsidRPr="00896DB8">
              <w:t>(626.256)</w:t>
            </w:r>
          </w:p>
        </w:tc>
        <w:tc>
          <w:tcPr>
            <w:tcW w:w="236" w:type="dxa"/>
          </w:tcPr>
          <w:p w14:paraId="056025AB" w14:textId="77777777" w:rsidR="00F14496" w:rsidRPr="00896DB8" w:rsidRDefault="00F14496" w:rsidP="00F14496">
            <w:pPr>
              <w:spacing w:before="120"/>
              <w:ind w:right="329"/>
              <w:jc w:val="thaiDistribute"/>
              <w:rPr>
                <w:rFonts w:cs="Times New Roman"/>
              </w:rPr>
            </w:pPr>
          </w:p>
        </w:tc>
        <w:tc>
          <w:tcPr>
            <w:tcW w:w="937" w:type="dxa"/>
          </w:tcPr>
          <w:p w14:paraId="5491C1F9" w14:textId="77777777" w:rsidR="00F14496" w:rsidRPr="00896DB8" w:rsidRDefault="00F14496" w:rsidP="00F14496">
            <w:pPr>
              <w:spacing w:before="120"/>
              <w:jc w:val="center"/>
              <w:rPr>
                <w:rFonts w:cs="Times New Roman"/>
              </w:rPr>
            </w:pPr>
            <w:r w:rsidRPr="00896DB8">
              <w:rPr>
                <w:rFonts w:cs="Times New Roman"/>
              </w:rPr>
              <w:t>159.679</w:t>
            </w:r>
          </w:p>
        </w:tc>
        <w:tc>
          <w:tcPr>
            <w:tcW w:w="236" w:type="dxa"/>
          </w:tcPr>
          <w:p w14:paraId="76CB57C7" w14:textId="77777777" w:rsidR="00F14496" w:rsidRPr="00896DB8" w:rsidRDefault="00F14496" w:rsidP="00F14496">
            <w:pPr>
              <w:spacing w:before="120"/>
              <w:ind w:right="329"/>
              <w:jc w:val="thaiDistribute"/>
              <w:rPr>
                <w:rFonts w:cs="Times New Roman"/>
              </w:rPr>
            </w:pPr>
          </w:p>
        </w:tc>
        <w:tc>
          <w:tcPr>
            <w:tcW w:w="1284" w:type="dxa"/>
          </w:tcPr>
          <w:p w14:paraId="71F363D4"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2149A3A5" w14:textId="77777777" w:rsidR="00F14496" w:rsidRPr="00896DB8" w:rsidRDefault="00F14496" w:rsidP="00F14496">
            <w:pPr>
              <w:spacing w:before="120"/>
              <w:ind w:right="175"/>
              <w:jc w:val="right"/>
              <w:rPr>
                <w:rFonts w:cs="Times New Roman"/>
              </w:rPr>
            </w:pPr>
          </w:p>
        </w:tc>
        <w:tc>
          <w:tcPr>
            <w:tcW w:w="1160" w:type="dxa"/>
          </w:tcPr>
          <w:p w14:paraId="2117AC83" w14:textId="4C6FDC5A" w:rsidR="00F14496" w:rsidRPr="00A11391" w:rsidRDefault="004A3C94" w:rsidP="00F14496">
            <w:pPr>
              <w:spacing w:before="120"/>
              <w:ind w:right="34"/>
              <w:jc w:val="center"/>
            </w:pPr>
            <w:r w:rsidRPr="00A11391">
              <w:rPr>
                <w:rFonts w:cs="Times New Roman"/>
              </w:rPr>
              <w:t>35.4465</w:t>
            </w:r>
          </w:p>
        </w:tc>
        <w:tc>
          <w:tcPr>
            <w:tcW w:w="258" w:type="dxa"/>
          </w:tcPr>
          <w:p w14:paraId="2441E094" w14:textId="77777777" w:rsidR="00F14496" w:rsidRPr="00A11391" w:rsidRDefault="00F14496" w:rsidP="00F14496">
            <w:pPr>
              <w:spacing w:before="120"/>
              <w:ind w:right="175"/>
              <w:jc w:val="right"/>
              <w:rPr>
                <w:rFonts w:cs="Times New Roman"/>
              </w:rPr>
            </w:pPr>
          </w:p>
        </w:tc>
        <w:tc>
          <w:tcPr>
            <w:tcW w:w="1301" w:type="dxa"/>
            <w:shd w:val="clear" w:color="auto" w:fill="auto"/>
          </w:tcPr>
          <w:p w14:paraId="0E515015" w14:textId="44A2B2BE" w:rsidR="00F14496" w:rsidRPr="00A11391" w:rsidRDefault="00896DB8" w:rsidP="00F14496">
            <w:pPr>
              <w:spacing w:before="120"/>
              <w:ind w:right="34"/>
              <w:jc w:val="right"/>
              <w:rPr>
                <w:rFonts w:cs="Times New Roman"/>
              </w:rPr>
            </w:pPr>
            <w:r w:rsidRPr="00A11391">
              <w:rPr>
                <w:rFonts w:cs="Times New Roman"/>
              </w:rPr>
              <w:t>(</w:t>
            </w:r>
            <w:r w:rsidR="00A11391" w:rsidRPr="00A11391">
              <w:rPr>
                <w:rFonts w:cs="Times New Roman"/>
              </w:rPr>
              <w:t>3,544,650.00</w:t>
            </w:r>
            <w:r w:rsidRPr="00A11391">
              <w:rPr>
                <w:rFonts w:cs="Times New Roman"/>
              </w:rPr>
              <w:t>)</w:t>
            </w:r>
          </w:p>
        </w:tc>
      </w:tr>
      <w:tr w:rsidR="00F14496" w:rsidRPr="00A01895" w14:paraId="28175664" w14:textId="77777777" w:rsidTr="00896DB8">
        <w:trPr>
          <w:trHeight w:hRule="exact" w:val="307"/>
        </w:trPr>
        <w:tc>
          <w:tcPr>
            <w:tcW w:w="2178" w:type="dxa"/>
          </w:tcPr>
          <w:p w14:paraId="3E8372E8" w14:textId="77777777" w:rsidR="00F14496" w:rsidRPr="00A01895" w:rsidRDefault="00F14496" w:rsidP="00F14496">
            <w:pPr>
              <w:spacing w:before="120"/>
            </w:pPr>
            <w:r w:rsidRPr="00A01895">
              <w:t>Redemption December11, 2020</w:t>
            </w:r>
          </w:p>
        </w:tc>
        <w:tc>
          <w:tcPr>
            <w:tcW w:w="236" w:type="dxa"/>
          </w:tcPr>
          <w:p w14:paraId="53DBF9F5"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9111760" w14:textId="77777777" w:rsidR="00F14496" w:rsidRPr="00896DB8" w:rsidRDefault="00F14496" w:rsidP="002D57E7">
            <w:pPr>
              <w:tabs>
                <w:tab w:val="left" w:pos="543"/>
                <w:tab w:val="left" w:pos="723"/>
                <w:tab w:val="left" w:pos="876"/>
              </w:tabs>
              <w:spacing w:before="120"/>
              <w:ind w:right="60"/>
              <w:jc w:val="center"/>
            </w:pPr>
            <w:r w:rsidRPr="00896DB8">
              <w:t>(534.714)</w:t>
            </w:r>
          </w:p>
        </w:tc>
        <w:tc>
          <w:tcPr>
            <w:tcW w:w="236" w:type="dxa"/>
          </w:tcPr>
          <w:p w14:paraId="5FBAA2E0" w14:textId="77777777" w:rsidR="00F14496" w:rsidRPr="00896DB8" w:rsidRDefault="00F14496" w:rsidP="00F14496">
            <w:pPr>
              <w:spacing w:before="120"/>
              <w:ind w:right="329"/>
              <w:jc w:val="thaiDistribute"/>
              <w:rPr>
                <w:rFonts w:cs="Times New Roman"/>
              </w:rPr>
            </w:pPr>
          </w:p>
        </w:tc>
        <w:tc>
          <w:tcPr>
            <w:tcW w:w="937" w:type="dxa"/>
          </w:tcPr>
          <w:p w14:paraId="160765E3" w14:textId="77777777" w:rsidR="00F14496" w:rsidRPr="00896DB8" w:rsidRDefault="00F14496" w:rsidP="00F14496">
            <w:pPr>
              <w:spacing w:before="120"/>
              <w:jc w:val="center"/>
              <w:rPr>
                <w:rFonts w:cs="Times New Roman"/>
                <w:cs/>
              </w:rPr>
            </w:pPr>
            <w:r w:rsidRPr="00896DB8">
              <w:rPr>
                <w:rFonts w:cs="Times New Roman"/>
              </w:rPr>
              <w:t>187.016</w:t>
            </w:r>
          </w:p>
        </w:tc>
        <w:tc>
          <w:tcPr>
            <w:tcW w:w="236" w:type="dxa"/>
          </w:tcPr>
          <w:p w14:paraId="34DC6844"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0698D864" w14:textId="77777777" w:rsidR="00F14496" w:rsidRPr="00896DB8" w:rsidRDefault="00F14496" w:rsidP="00F14496">
            <w:pPr>
              <w:spacing w:before="120"/>
              <w:ind w:right="106"/>
              <w:jc w:val="right"/>
              <w:rPr>
                <w:rFonts w:cs="Times New Roman"/>
              </w:rPr>
            </w:pPr>
            <w:r w:rsidRPr="00896DB8">
              <w:t>(</w:t>
            </w:r>
            <w:r w:rsidRPr="00896DB8">
              <w:rPr>
                <w:rFonts w:cs="Times New Roman"/>
              </w:rPr>
              <w:t>100,000.00</w:t>
            </w:r>
            <w:r w:rsidRPr="00896DB8">
              <w:t>)</w:t>
            </w:r>
          </w:p>
        </w:tc>
        <w:tc>
          <w:tcPr>
            <w:tcW w:w="258" w:type="dxa"/>
          </w:tcPr>
          <w:p w14:paraId="30B22615" w14:textId="77777777" w:rsidR="00F14496" w:rsidRPr="00896DB8" w:rsidRDefault="00F14496" w:rsidP="00F14496">
            <w:pPr>
              <w:spacing w:before="120"/>
              <w:ind w:right="175"/>
              <w:jc w:val="right"/>
              <w:rPr>
                <w:rFonts w:cs="Times New Roman"/>
              </w:rPr>
            </w:pPr>
          </w:p>
        </w:tc>
        <w:tc>
          <w:tcPr>
            <w:tcW w:w="1160" w:type="dxa"/>
          </w:tcPr>
          <w:p w14:paraId="3D6BBE7C" w14:textId="187FE169" w:rsidR="00F14496" w:rsidRPr="00A11391" w:rsidRDefault="004A3C94" w:rsidP="00F14496">
            <w:pPr>
              <w:spacing w:before="120"/>
              <w:ind w:right="34"/>
              <w:jc w:val="center"/>
              <w:rPr>
                <w:rFonts w:cs="Times New Roman"/>
              </w:rPr>
            </w:pPr>
            <w:r w:rsidRPr="00A11391">
              <w:rPr>
                <w:rFonts w:cs="Times New Roman"/>
              </w:rPr>
              <w:t>35.4465</w:t>
            </w:r>
          </w:p>
        </w:tc>
        <w:tc>
          <w:tcPr>
            <w:tcW w:w="258" w:type="dxa"/>
          </w:tcPr>
          <w:p w14:paraId="69776021" w14:textId="77777777" w:rsidR="00F14496" w:rsidRPr="00A11391" w:rsidRDefault="00F14496" w:rsidP="00F14496">
            <w:pPr>
              <w:spacing w:before="120"/>
              <w:ind w:right="175"/>
              <w:jc w:val="right"/>
              <w:rPr>
                <w:rFonts w:cs="Times New Roman"/>
              </w:rPr>
            </w:pPr>
          </w:p>
        </w:tc>
        <w:tc>
          <w:tcPr>
            <w:tcW w:w="1301" w:type="dxa"/>
            <w:tcBorders>
              <w:bottom w:val="single" w:sz="4" w:space="0" w:color="auto"/>
            </w:tcBorders>
            <w:shd w:val="clear" w:color="auto" w:fill="auto"/>
          </w:tcPr>
          <w:p w14:paraId="23AFBDF6" w14:textId="6A0BC163" w:rsidR="00F14496" w:rsidRPr="00A11391" w:rsidRDefault="00896DB8" w:rsidP="00F14496">
            <w:pPr>
              <w:spacing w:before="120"/>
              <w:ind w:right="34"/>
              <w:jc w:val="right"/>
              <w:rPr>
                <w:rFonts w:cs="Times New Roman"/>
              </w:rPr>
            </w:pPr>
            <w:r w:rsidRPr="00A11391">
              <w:rPr>
                <w:rFonts w:cs="Times New Roman"/>
              </w:rPr>
              <w:t>(</w:t>
            </w:r>
            <w:r w:rsidR="00A11391" w:rsidRPr="00A11391">
              <w:rPr>
                <w:rFonts w:cs="Times New Roman"/>
              </w:rPr>
              <w:t>3,544,650.00</w:t>
            </w:r>
            <w:r w:rsidRPr="00A11391">
              <w:rPr>
                <w:rFonts w:cs="Times New Roman"/>
              </w:rPr>
              <w:t>)</w:t>
            </w:r>
          </w:p>
        </w:tc>
      </w:tr>
      <w:tr w:rsidR="002D57E7" w:rsidRPr="00A01895" w14:paraId="2C4D9E04" w14:textId="77777777" w:rsidTr="00896DB8">
        <w:trPr>
          <w:trHeight w:hRule="exact" w:val="307"/>
        </w:trPr>
        <w:tc>
          <w:tcPr>
            <w:tcW w:w="2178" w:type="dxa"/>
          </w:tcPr>
          <w:p w14:paraId="267BE8A0" w14:textId="668A0514" w:rsidR="002D57E7" w:rsidRPr="00A01895" w:rsidRDefault="002D57E7" w:rsidP="00F14496">
            <w:pPr>
              <w:spacing w:before="120"/>
            </w:pPr>
            <w:r w:rsidRPr="00A01895">
              <w:t>As at December 31</w:t>
            </w:r>
            <w:r w:rsidRPr="00A01895">
              <w:rPr>
                <w:rFonts w:cs="Times New Roman"/>
              </w:rPr>
              <w:t>, 2020</w:t>
            </w:r>
          </w:p>
        </w:tc>
        <w:tc>
          <w:tcPr>
            <w:tcW w:w="236" w:type="dxa"/>
          </w:tcPr>
          <w:p w14:paraId="7A9810A6" w14:textId="77777777" w:rsidR="002D57E7" w:rsidRPr="00A01895" w:rsidRDefault="002D57E7" w:rsidP="00F14496">
            <w:pPr>
              <w:spacing w:before="120"/>
              <w:ind w:right="329"/>
              <w:jc w:val="thaiDistribute"/>
              <w:rPr>
                <w:rFonts w:cs="Times New Roman"/>
              </w:rPr>
            </w:pPr>
          </w:p>
        </w:tc>
        <w:tc>
          <w:tcPr>
            <w:tcW w:w="1153" w:type="dxa"/>
          </w:tcPr>
          <w:p w14:paraId="36C397EE" w14:textId="7ABB7A70" w:rsidR="002D57E7" w:rsidRPr="00896DB8" w:rsidRDefault="002D57E7" w:rsidP="00F14496">
            <w:pPr>
              <w:tabs>
                <w:tab w:val="left" w:pos="543"/>
                <w:tab w:val="left" w:pos="723"/>
                <w:tab w:val="left" w:pos="876"/>
              </w:tabs>
              <w:spacing w:before="120"/>
              <w:ind w:right="60"/>
              <w:jc w:val="center"/>
            </w:pPr>
            <w:r w:rsidRPr="00896DB8">
              <w:t>18,551.969</w:t>
            </w:r>
          </w:p>
        </w:tc>
        <w:tc>
          <w:tcPr>
            <w:tcW w:w="236" w:type="dxa"/>
          </w:tcPr>
          <w:p w14:paraId="08A86765" w14:textId="77777777" w:rsidR="002D57E7" w:rsidRPr="00896DB8" w:rsidRDefault="002D57E7" w:rsidP="00F14496">
            <w:pPr>
              <w:spacing w:before="120"/>
              <w:ind w:right="329"/>
              <w:jc w:val="thaiDistribute"/>
              <w:rPr>
                <w:rFonts w:cs="Times New Roman"/>
              </w:rPr>
            </w:pPr>
          </w:p>
        </w:tc>
        <w:tc>
          <w:tcPr>
            <w:tcW w:w="937" w:type="dxa"/>
          </w:tcPr>
          <w:p w14:paraId="3F9350AD" w14:textId="77777777" w:rsidR="002D57E7" w:rsidRPr="00896DB8" w:rsidRDefault="002D57E7" w:rsidP="00F14496">
            <w:pPr>
              <w:spacing w:before="120"/>
              <w:jc w:val="center"/>
              <w:rPr>
                <w:rFonts w:cs="Times New Roman"/>
              </w:rPr>
            </w:pPr>
          </w:p>
        </w:tc>
        <w:tc>
          <w:tcPr>
            <w:tcW w:w="236" w:type="dxa"/>
          </w:tcPr>
          <w:p w14:paraId="118AE587" w14:textId="77777777" w:rsidR="002D57E7" w:rsidRPr="00896DB8" w:rsidRDefault="002D57E7" w:rsidP="00F14496">
            <w:pPr>
              <w:spacing w:before="120"/>
              <w:ind w:right="329"/>
              <w:jc w:val="thaiDistribute"/>
              <w:rPr>
                <w:rFonts w:cs="Times New Roman"/>
              </w:rPr>
            </w:pPr>
          </w:p>
        </w:tc>
        <w:tc>
          <w:tcPr>
            <w:tcW w:w="1284" w:type="dxa"/>
          </w:tcPr>
          <w:p w14:paraId="18941601" w14:textId="51C8BF53" w:rsidR="002D57E7" w:rsidRPr="00896DB8" w:rsidRDefault="002D57E7" w:rsidP="00F14496">
            <w:pPr>
              <w:spacing w:before="120"/>
              <w:ind w:right="106"/>
              <w:jc w:val="right"/>
            </w:pPr>
            <w:r w:rsidRPr="00896DB8">
              <w:t>3,823,526.46</w:t>
            </w:r>
          </w:p>
        </w:tc>
        <w:tc>
          <w:tcPr>
            <w:tcW w:w="258" w:type="dxa"/>
          </w:tcPr>
          <w:p w14:paraId="041CF36B" w14:textId="77777777" w:rsidR="002D57E7" w:rsidRPr="00896DB8" w:rsidRDefault="002D57E7" w:rsidP="00F14496">
            <w:pPr>
              <w:spacing w:before="120"/>
              <w:ind w:right="175"/>
              <w:jc w:val="right"/>
              <w:rPr>
                <w:rFonts w:cs="Times New Roman"/>
              </w:rPr>
            </w:pPr>
          </w:p>
        </w:tc>
        <w:tc>
          <w:tcPr>
            <w:tcW w:w="1160" w:type="dxa"/>
          </w:tcPr>
          <w:p w14:paraId="65B2F52F" w14:textId="77777777" w:rsidR="002D57E7" w:rsidRPr="00A11391" w:rsidRDefault="002D57E7" w:rsidP="00F14496">
            <w:pPr>
              <w:spacing w:before="120"/>
              <w:ind w:right="34"/>
              <w:jc w:val="center"/>
            </w:pPr>
          </w:p>
        </w:tc>
        <w:tc>
          <w:tcPr>
            <w:tcW w:w="258" w:type="dxa"/>
          </w:tcPr>
          <w:p w14:paraId="1D74F773" w14:textId="77777777" w:rsidR="002D57E7" w:rsidRPr="00A11391" w:rsidRDefault="002D57E7" w:rsidP="00F14496">
            <w:pPr>
              <w:spacing w:before="120"/>
              <w:ind w:right="175"/>
              <w:jc w:val="right"/>
              <w:rPr>
                <w:rFonts w:cs="Times New Roman"/>
              </w:rPr>
            </w:pPr>
          </w:p>
        </w:tc>
        <w:tc>
          <w:tcPr>
            <w:tcW w:w="1301" w:type="dxa"/>
            <w:shd w:val="clear" w:color="auto" w:fill="auto"/>
          </w:tcPr>
          <w:p w14:paraId="2B45B56B" w14:textId="6AB24122" w:rsidR="002D57E7" w:rsidRPr="00A11391" w:rsidRDefault="00A11391" w:rsidP="00F14496">
            <w:pPr>
              <w:spacing w:before="120"/>
              <w:ind w:right="34"/>
              <w:jc w:val="right"/>
            </w:pPr>
            <w:r w:rsidRPr="00A11391">
              <w:t>135,530,562.43</w:t>
            </w:r>
          </w:p>
        </w:tc>
      </w:tr>
      <w:tr w:rsidR="002308F4" w:rsidRPr="00A01895" w14:paraId="1518137A" w14:textId="77777777" w:rsidTr="00896DB8">
        <w:trPr>
          <w:trHeight w:hRule="exact" w:val="307"/>
        </w:trPr>
        <w:tc>
          <w:tcPr>
            <w:tcW w:w="2178" w:type="dxa"/>
          </w:tcPr>
          <w:p w14:paraId="69F213A8" w14:textId="5A7CF07E" w:rsidR="002308F4" w:rsidRPr="00A01895" w:rsidRDefault="002308F4" w:rsidP="00F14496">
            <w:pPr>
              <w:spacing w:before="120"/>
            </w:pPr>
            <w:r w:rsidRPr="00A01895">
              <w:t>Redemption March 12,2021</w:t>
            </w:r>
          </w:p>
        </w:tc>
        <w:tc>
          <w:tcPr>
            <w:tcW w:w="236" w:type="dxa"/>
          </w:tcPr>
          <w:p w14:paraId="06E8F4C4" w14:textId="77777777" w:rsidR="002308F4" w:rsidRPr="00A01895" w:rsidRDefault="002308F4" w:rsidP="00F14496">
            <w:pPr>
              <w:spacing w:before="120"/>
              <w:ind w:right="329"/>
              <w:jc w:val="thaiDistribute"/>
              <w:rPr>
                <w:rFonts w:cs="Times New Roman"/>
              </w:rPr>
            </w:pPr>
          </w:p>
        </w:tc>
        <w:tc>
          <w:tcPr>
            <w:tcW w:w="1153" w:type="dxa"/>
          </w:tcPr>
          <w:p w14:paraId="3202C9C9" w14:textId="14A23092" w:rsidR="002308F4" w:rsidRPr="00896DB8" w:rsidRDefault="002308F4" w:rsidP="00F14496">
            <w:pPr>
              <w:tabs>
                <w:tab w:val="left" w:pos="543"/>
                <w:tab w:val="left" w:pos="723"/>
                <w:tab w:val="left" w:pos="876"/>
              </w:tabs>
              <w:spacing w:before="120"/>
              <w:ind w:right="60"/>
              <w:jc w:val="center"/>
            </w:pPr>
            <w:r w:rsidRPr="00896DB8">
              <w:t>(959.143)</w:t>
            </w:r>
          </w:p>
        </w:tc>
        <w:tc>
          <w:tcPr>
            <w:tcW w:w="236" w:type="dxa"/>
          </w:tcPr>
          <w:p w14:paraId="300401E8" w14:textId="77777777" w:rsidR="002308F4" w:rsidRPr="00896DB8" w:rsidRDefault="002308F4" w:rsidP="00F14496">
            <w:pPr>
              <w:spacing w:before="120"/>
              <w:ind w:right="329"/>
              <w:jc w:val="thaiDistribute"/>
              <w:rPr>
                <w:rFonts w:cs="Times New Roman"/>
              </w:rPr>
            </w:pPr>
          </w:p>
        </w:tc>
        <w:tc>
          <w:tcPr>
            <w:tcW w:w="937" w:type="dxa"/>
          </w:tcPr>
          <w:p w14:paraId="24C9EB9D" w14:textId="35B8C973" w:rsidR="002308F4" w:rsidRPr="00896DB8" w:rsidRDefault="00896DB8" w:rsidP="00F14496">
            <w:pPr>
              <w:spacing w:before="120"/>
              <w:jc w:val="center"/>
              <w:rPr>
                <w:rFonts w:cs="Times New Roman"/>
              </w:rPr>
            </w:pPr>
            <w:r w:rsidRPr="00896DB8">
              <w:rPr>
                <w:rFonts w:cs="Times New Roman"/>
              </w:rPr>
              <w:t>208.520</w:t>
            </w:r>
          </w:p>
        </w:tc>
        <w:tc>
          <w:tcPr>
            <w:tcW w:w="236" w:type="dxa"/>
          </w:tcPr>
          <w:p w14:paraId="7160A0B4" w14:textId="77777777" w:rsidR="002308F4" w:rsidRPr="00896DB8" w:rsidRDefault="002308F4" w:rsidP="00F14496">
            <w:pPr>
              <w:spacing w:before="120"/>
              <w:ind w:right="329"/>
              <w:jc w:val="thaiDistribute"/>
              <w:rPr>
                <w:rFonts w:cs="Times New Roman"/>
              </w:rPr>
            </w:pPr>
          </w:p>
        </w:tc>
        <w:tc>
          <w:tcPr>
            <w:tcW w:w="1284" w:type="dxa"/>
          </w:tcPr>
          <w:p w14:paraId="2301FBD9" w14:textId="05F0CBEC" w:rsidR="002308F4" w:rsidRPr="00896DB8" w:rsidRDefault="00896DB8" w:rsidP="00F14496">
            <w:pPr>
              <w:spacing w:before="120"/>
              <w:ind w:right="106"/>
              <w:jc w:val="right"/>
            </w:pPr>
            <w:r w:rsidRPr="00896DB8">
              <w:t>(200,000.00)</w:t>
            </w:r>
          </w:p>
        </w:tc>
        <w:tc>
          <w:tcPr>
            <w:tcW w:w="258" w:type="dxa"/>
          </w:tcPr>
          <w:p w14:paraId="1E278163" w14:textId="77777777" w:rsidR="002308F4" w:rsidRPr="00896DB8" w:rsidRDefault="002308F4" w:rsidP="00F14496">
            <w:pPr>
              <w:spacing w:before="120"/>
              <w:ind w:right="175"/>
              <w:jc w:val="right"/>
              <w:rPr>
                <w:rFonts w:cs="Times New Roman"/>
              </w:rPr>
            </w:pPr>
          </w:p>
        </w:tc>
        <w:tc>
          <w:tcPr>
            <w:tcW w:w="1160" w:type="dxa"/>
          </w:tcPr>
          <w:p w14:paraId="6C9B665D" w14:textId="34E17A1F" w:rsidR="002308F4" w:rsidRPr="00A11391" w:rsidRDefault="004A3C94" w:rsidP="00F14496">
            <w:pPr>
              <w:spacing w:before="120"/>
              <w:ind w:right="34"/>
              <w:jc w:val="center"/>
            </w:pPr>
            <w:r w:rsidRPr="00A11391">
              <w:rPr>
                <w:rFonts w:cs="Times New Roman"/>
              </w:rPr>
              <w:t>35.4465</w:t>
            </w:r>
          </w:p>
        </w:tc>
        <w:tc>
          <w:tcPr>
            <w:tcW w:w="258" w:type="dxa"/>
          </w:tcPr>
          <w:p w14:paraId="20B2EEDB" w14:textId="77777777" w:rsidR="002308F4" w:rsidRPr="00A11391" w:rsidRDefault="002308F4" w:rsidP="00F14496">
            <w:pPr>
              <w:spacing w:before="120"/>
              <w:ind w:right="175"/>
              <w:jc w:val="right"/>
              <w:rPr>
                <w:rFonts w:cs="Times New Roman"/>
              </w:rPr>
            </w:pPr>
          </w:p>
        </w:tc>
        <w:tc>
          <w:tcPr>
            <w:tcW w:w="1301" w:type="dxa"/>
            <w:shd w:val="clear" w:color="auto" w:fill="auto"/>
          </w:tcPr>
          <w:p w14:paraId="0B81FEC9" w14:textId="1A096B53" w:rsidR="002308F4" w:rsidRPr="00A11391" w:rsidRDefault="00896DB8" w:rsidP="00F14496">
            <w:pPr>
              <w:spacing w:before="120"/>
              <w:ind w:right="34"/>
              <w:jc w:val="right"/>
            </w:pPr>
            <w:r w:rsidRPr="00A11391">
              <w:t>(</w:t>
            </w:r>
            <w:r w:rsidR="00A11391" w:rsidRPr="00A11391">
              <w:t>7,089,300.00</w:t>
            </w:r>
            <w:r w:rsidRPr="00A11391">
              <w:t>)</w:t>
            </w:r>
          </w:p>
        </w:tc>
      </w:tr>
      <w:tr w:rsidR="002D57E7" w:rsidRPr="00A01895" w14:paraId="7ED135AB" w14:textId="77777777" w:rsidTr="00896DB8">
        <w:trPr>
          <w:trHeight w:hRule="exact" w:val="307"/>
        </w:trPr>
        <w:tc>
          <w:tcPr>
            <w:tcW w:w="2178" w:type="dxa"/>
          </w:tcPr>
          <w:p w14:paraId="1CA0ED6A" w14:textId="2890D273" w:rsidR="002D57E7" w:rsidRPr="00A01895" w:rsidRDefault="002D57E7" w:rsidP="00F14496">
            <w:pPr>
              <w:spacing w:before="120"/>
            </w:pPr>
            <w:r w:rsidRPr="00A01895">
              <w:t xml:space="preserve">Redemption </w:t>
            </w:r>
            <w:r w:rsidR="002308F4">
              <w:t>June 18</w:t>
            </w:r>
            <w:r w:rsidR="00B20710" w:rsidRPr="00A01895">
              <w:t>,2021</w:t>
            </w:r>
          </w:p>
        </w:tc>
        <w:tc>
          <w:tcPr>
            <w:tcW w:w="236" w:type="dxa"/>
          </w:tcPr>
          <w:p w14:paraId="64C0CC47" w14:textId="77777777" w:rsidR="002D57E7" w:rsidRPr="00A01895" w:rsidRDefault="002D57E7" w:rsidP="00F14496">
            <w:pPr>
              <w:spacing w:before="120"/>
              <w:ind w:right="329"/>
              <w:jc w:val="thaiDistribute"/>
              <w:rPr>
                <w:rFonts w:cs="Times New Roman"/>
              </w:rPr>
            </w:pPr>
          </w:p>
        </w:tc>
        <w:tc>
          <w:tcPr>
            <w:tcW w:w="1153" w:type="dxa"/>
            <w:tcBorders>
              <w:bottom w:val="single" w:sz="4" w:space="0" w:color="auto"/>
            </w:tcBorders>
          </w:tcPr>
          <w:p w14:paraId="5369B8A7" w14:textId="15C31D61" w:rsidR="002D57E7" w:rsidRPr="00896DB8" w:rsidRDefault="00B20710" w:rsidP="00F14496">
            <w:pPr>
              <w:tabs>
                <w:tab w:val="left" w:pos="543"/>
                <w:tab w:val="left" w:pos="723"/>
                <w:tab w:val="left" w:pos="876"/>
              </w:tabs>
              <w:spacing w:before="120"/>
              <w:ind w:right="60"/>
              <w:jc w:val="center"/>
            </w:pPr>
            <w:r w:rsidRPr="00896DB8">
              <w:t>(</w:t>
            </w:r>
            <w:r w:rsidR="002308F4" w:rsidRPr="00896DB8">
              <w:t>878.609</w:t>
            </w:r>
            <w:r w:rsidRPr="00896DB8">
              <w:t>)</w:t>
            </w:r>
          </w:p>
        </w:tc>
        <w:tc>
          <w:tcPr>
            <w:tcW w:w="236" w:type="dxa"/>
          </w:tcPr>
          <w:p w14:paraId="19DDB7FC" w14:textId="77777777" w:rsidR="002D57E7" w:rsidRPr="00896DB8" w:rsidRDefault="002D57E7" w:rsidP="00F14496">
            <w:pPr>
              <w:spacing w:before="120"/>
              <w:ind w:right="329"/>
              <w:jc w:val="thaiDistribute"/>
              <w:rPr>
                <w:rFonts w:cs="Times New Roman"/>
              </w:rPr>
            </w:pPr>
          </w:p>
        </w:tc>
        <w:tc>
          <w:tcPr>
            <w:tcW w:w="937" w:type="dxa"/>
          </w:tcPr>
          <w:p w14:paraId="69E805CD" w14:textId="09729CB7" w:rsidR="002D57E7" w:rsidRPr="00896DB8" w:rsidRDefault="00896DB8" w:rsidP="00F14496">
            <w:pPr>
              <w:spacing w:before="120"/>
              <w:jc w:val="center"/>
              <w:rPr>
                <w:rFonts w:cs="Times New Roman"/>
              </w:rPr>
            </w:pPr>
            <w:r w:rsidRPr="00896DB8">
              <w:rPr>
                <w:rFonts w:cs="Times New Roman"/>
              </w:rPr>
              <w:t>227.633</w:t>
            </w:r>
          </w:p>
        </w:tc>
        <w:tc>
          <w:tcPr>
            <w:tcW w:w="236" w:type="dxa"/>
          </w:tcPr>
          <w:p w14:paraId="05337FB7" w14:textId="77777777" w:rsidR="002D57E7" w:rsidRPr="00896DB8" w:rsidRDefault="002D57E7" w:rsidP="00F14496">
            <w:pPr>
              <w:spacing w:before="120"/>
              <w:ind w:right="329"/>
              <w:jc w:val="thaiDistribute"/>
              <w:rPr>
                <w:rFonts w:cs="Times New Roman"/>
              </w:rPr>
            </w:pPr>
          </w:p>
        </w:tc>
        <w:tc>
          <w:tcPr>
            <w:tcW w:w="1284" w:type="dxa"/>
            <w:tcBorders>
              <w:bottom w:val="single" w:sz="4" w:space="0" w:color="auto"/>
            </w:tcBorders>
          </w:tcPr>
          <w:p w14:paraId="23B734B9" w14:textId="2EB36BEC" w:rsidR="002D57E7" w:rsidRPr="00896DB8" w:rsidRDefault="00B20710" w:rsidP="00F14496">
            <w:pPr>
              <w:spacing w:before="120"/>
              <w:ind w:right="106"/>
              <w:jc w:val="right"/>
            </w:pPr>
            <w:r w:rsidRPr="00896DB8">
              <w:t>(200,000.00)</w:t>
            </w:r>
          </w:p>
        </w:tc>
        <w:tc>
          <w:tcPr>
            <w:tcW w:w="258" w:type="dxa"/>
          </w:tcPr>
          <w:p w14:paraId="466E5B3F" w14:textId="77777777" w:rsidR="002D57E7" w:rsidRPr="00896DB8" w:rsidRDefault="002D57E7" w:rsidP="00F14496">
            <w:pPr>
              <w:spacing w:before="120"/>
              <w:ind w:right="175"/>
              <w:jc w:val="right"/>
              <w:rPr>
                <w:rFonts w:cs="Times New Roman"/>
              </w:rPr>
            </w:pPr>
          </w:p>
        </w:tc>
        <w:tc>
          <w:tcPr>
            <w:tcW w:w="1160" w:type="dxa"/>
          </w:tcPr>
          <w:p w14:paraId="12AF6904" w14:textId="078F5017" w:rsidR="002D57E7" w:rsidRPr="00A11391" w:rsidRDefault="004A3C94" w:rsidP="00F14496">
            <w:pPr>
              <w:spacing w:before="120"/>
              <w:ind w:right="34"/>
              <w:jc w:val="center"/>
            </w:pPr>
            <w:r w:rsidRPr="00A11391">
              <w:rPr>
                <w:rFonts w:cs="Times New Roman"/>
              </w:rPr>
              <w:t>35.4465</w:t>
            </w:r>
          </w:p>
        </w:tc>
        <w:tc>
          <w:tcPr>
            <w:tcW w:w="258" w:type="dxa"/>
          </w:tcPr>
          <w:p w14:paraId="6E5C6BDB" w14:textId="77777777" w:rsidR="002D57E7" w:rsidRPr="00A11391" w:rsidRDefault="002D57E7" w:rsidP="00F14496">
            <w:pPr>
              <w:spacing w:before="120"/>
              <w:ind w:right="175"/>
              <w:jc w:val="right"/>
              <w:rPr>
                <w:rFonts w:cs="Times New Roman"/>
              </w:rPr>
            </w:pPr>
          </w:p>
        </w:tc>
        <w:tc>
          <w:tcPr>
            <w:tcW w:w="1301" w:type="dxa"/>
            <w:tcBorders>
              <w:bottom w:val="single" w:sz="4" w:space="0" w:color="auto"/>
            </w:tcBorders>
            <w:shd w:val="clear" w:color="auto" w:fill="auto"/>
          </w:tcPr>
          <w:p w14:paraId="6AA2B39B" w14:textId="232802FC" w:rsidR="002D57E7" w:rsidRPr="00A11391" w:rsidRDefault="00B20710" w:rsidP="00F14496">
            <w:pPr>
              <w:spacing w:before="120"/>
              <w:ind w:right="34"/>
              <w:jc w:val="right"/>
            </w:pPr>
            <w:r w:rsidRPr="00A11391">
              <w:t>(</w:t>
            </w:r>
            <w:r w:rsidR="00A11391" w:rsidRPr="00A11391">
              <w:t>7,089,300.00</w:t>
            </w:r>
            <w:r w:rsidRPr="00A11391">
              <w:t>)</w:t>
            </w:r>
          </w:p>
        </w:tc>
      </w:tr>
      <w:tr w:rsidR="00F14496" w:rsidRPr="00A01895" w14:paraId="60138F14" w14:textId="77777777" w:rsidTr="00896DB8">
        <w:trPr>
          <w:trHeight w:hRule="exact" w:val="379"/>
        </w:trPr>
        <w:tc>
          <w:tcPr>
            <w:tcW w:w="2178" w:type="dxa"/>
          </w:tcPr>
          <w:p w14:paraId="225A13DF" w14:textId="5FFDFC4B" w:rsidR="00F14496" w:rsidRPr="00A01895" w:rsidRDefault="00F14496" w:rsidP="00F14496">
            <w:pPr>
              <w:spacing w:before="120"/>
            </w:pPr>
            <w:r w:rsidRPr="00A01895">
              <w:t>As at</w:t>
            </w:r>
            <w:r w:rsidR="002308F4">
              <w:t xml:space="preserve"> </w:t>
            </w:r>
            <w:r w:rsidR="00164D85">
              <w:t>September</w:t>
            </w:r>
            <w:r w:rsidR="002D57E7" w:rsidRPr="00A01895">
              <w:t xml:space="preserve"> </w:t>
            </w:r>
            <w:r w:rsidRPr="00A01895">
              <w:t>3</w:t>
            </w:r>
            <w:r w:rsidR="002308F4">
              <w:t>0</w:t>
            </w:r>
            <w:r w:rsidRPr="00A01895">
              <w:rPr>
                <w:rFonts w:cs="Times New Roman"/>
              </w:rPr>
              <w:t>, 202</w:t>
            </w:r>
            <w:r w:rsidR="002D57E7" w:rsidRPr="00A01895">
              <w:rPr>
                <w:rFonts w:cs="Times New Roman"/>
              </w:rPr>
              <w:t>1</w:t>
            </w:r>
          </w:p>
        </w:tc>
        <w:tc>
          <w:tcPr>
            <w:tcW w:w="236" w:type="dxa"/>
          </w:tcPr>
          <w:p w14:paraId="74B907CF"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bottom w:val="double" w:sz="4" w:space="0" w:color="auto"/>
            </w:tcBorders>
          </w:tcPr>
          <w:p w14:paraId="796D7A12" w14:textId="3C71671F" w:rsidR="00F14496" w:rsidRPr="004A3C94" w:rsidRDefault="00B20710" w:rsidP="00F14496">
            <w:pPr>
              <w:tabs>
                <w:tab w:val="left" w:pos="543"/>
                <w:tab w:val="left" w:pos="723"/>
              </w:tabs>
              <w:spacing w:before="120"/>
              <w:ind w:right="116"/>
              <w:jc w:val="center"/>
              <w:rPr>
                <w:rFonts w:ascii="Angsana New" w:hAnsi="Angsana New"/>
                <w:cs/>
              </w:rPr>
            </w:pPr>
            <w:r w:rsidRPr="004A3C94">
              <w:t>1</w:t>
            </w:r>
            <w:r w:rsidR="002308F4" w:rsidRPr="004A3C94">
              <w:t>6</w:t>
            </w:r>
            <w:r w:rsidRPr="004A3C94">
              <w:t>,</w:t>
            </w:r>
            <w:r w:rsidR="002308F4" w:rsidRPr="004A3C94">
              <w:t>714.218</w:t>
            </w:r>
          </w:p>
        </w:tc>
        <w:tc>
          <w:tcPr>
            <w:tcW w:w="236" w:type="dxa"/>
          </w:tcPr>
          <w:p w14:paraId="77F0F7B3" w14:textId="77777777" w:rsidR="00F14496" w:rsidRPr="004A3C94" w:rsidRDefault="00F14496" w:rsidP="00F14496">
            <w:pPr>
              <w:spacing w:before="120"/>
              <w:ind w:right="329"/>
              <w:jc w:val="thaiDistribute"/>
              <w:rPr>
                <w:rFonts w:cs="Times New Roman"/>
              </w:rPr>
            </w:pPr>
          </w:p>
        </w:tc>
        <w:tc>
          <w:tcPr>
            <w:tcW w:w="937" w:type="dxa"/>
          </w:tcPr>
          <w:p w14:paraId="725B9545" w14:textId="77777777" w:rsidR="00F14496" w:rsidRPr="004A3C94" w:rsidRDefault="00F14496" w:rsidP="00F14496">
            <w:pPr>
              <w:spacing w:before="120"/>
              <w:jc w:val="center"/>
              <w:rPr>
                <w:rFonts w:cs="Times New Roman"/>
                <w:cs/>
              </w:rPr>
            </w:pPr>
          </w:p>
        </w:tc>
        <w:tc>
          <w:tcPr>
            <w:tcW w:w="236" w:type="dxa"/>
          </w:tcPr>
          <w:p w14:paraId="3E7A7306" w14:textId="77777777" w:rsidR="00F14496" w:rsidRPr="004A3C94" w:rsidRDefault="00F14496" w:rsidP="00F14496">
            <w:pPr>
              <w:spacing w:before="120"/>
              <w:ind w:right="329"/>
              <w:jc w:val="thaiDistribute"/>
              <w:rPr>
                <w:rFonts w:cs="Times New Roman"/>
              </w:rPr>
            </w:pPr>
          </w:p>
        </w:tc>
        <w:tc>
          <w:tcPr>
            <w:tcW w:w="1284" w:type="dxa"/>
            <w:tcBorders>
              <w:top w:val="single" w:sz="4" w:space="0" w:color="auto"/>
              <w:bottom w:val="double" w:sz="4" w:space="0" w:color="auto"/>
            </w:tcBorders>
          </w:tcPr>
          <w:p w14:paraId="7A9B89DD" w14:textId="053E5F6E" w:rsidR="00F14496" w:rsidRPr="004A3C94" w:rsidRDefault="00B20710" w:rsidP="00F14496">
            <w:pPr>
              <w:spacing w:before="120"/>
              <w:ind w:right="106"/>
              <w:jc w:val="right"/>
              <w:rPr>
                <w:rFonts w:cs="Times New Roman"/>
              </w:rPr>
            </w:pPr>
            <w:r w:rsidRPr="004A3C94">
              <w:rPr>
                <w:rFonts w:cs="Times New Roman"/>
              </w:rPr>
              <w:t>3,</w:t>
            </w:r>
            <w:r w:rsidR="00896DB8" w:rsidRPr="004A3C94">
              <w:rPr>
                <w:rFonts w:cs="Times New Roman"/>
              </w:rPr>
              <w:t>4</w:t>
            </w:r>
            <w:r w:rsidRPr="004A3C94">
              <w:rPr>
                <w:rFonts w:cs="Times New Roman"/>
              </w:rPr>
              <w:t>23,526.46</w:t>
            </w:r>
          </w:p>
        </w:tc>
        <w:tc>
          <w:tcPr>
            <w:tcW w:w="258" w:type="dxa"/>
          </w:tcPr>
          <w:p w14:paraId="3C04D793" w14:textId="77777777" w:rsidR="00F14496" w:rsidRPr="00896DB8" w:rsidRDefault="00F14496" w:rsidP="00F14496">
            <w:pPr>
              <w:spacing w:before="120"/>
              <w:ind w:right="175"/>
              <w:jc w:val="right"/>
              <w:rPr>
                <w:rFonts w:cs="Times New Roman"/>
              </w:rPr>
            </w:pPr>
          </w:p>
        </w:tc>
        <w:tc>
          <w:tcPr>
            <w:tcW w:w="1160" w:type="dxa"/>
          </w:tcPr>
          <w:p w14:paraId="20CEF8A6" w14:textId="77777777" w:rsidR="00F14496" w:rsidRPr="00A11391" w:rsidRDefault="00F14496" w:rsidP="00F14496">
            <w:pPr>
              <w:spacing w:before="120"/>
              <w:ind w:right="34"/>
              <w:jc w:val="center"/>
              <w:rPr>
                <w:rFonts w:cs="Times New Roman"/>
              </w:rPr>
            </w:pPr>
          </w:p>
        </w:tc>
        <w:tc>
          <w:tcPr>
            <w:tcW w:w="258" w:type="dxa"/>
          </w:tcPr>
          <w:p w14:paraId="3F25AE67" w14:textId="77777777" w:rsidR="00F14496" w:rsidRPr="00A11391" w:rsidRDefault="00F14496" w:rsidP="00F14496">
            <w:pPr>
              <w:spacing w:before="120"/>
              <w:ind w:right="175"/>
              <w:jc w:val="right"/>
              <w:rPr>
                <w:rFonts w:cs="Times New Roman"/>
              </w:rPr>
            </w:pPr>
          </w:p>
        </w:tc>
        <w:tc>
          <w:tcPr>
            <w:tcW w:w="1301" w:type="dxa"/>
            <w:tcBorders>
              <w:top w:val="single" w:sz="4" w:space="0" w:color="auto"/>
              <w:bottom w:val="double" w:sz="4" w:space="0" w:color="auto"/>
            </w:tcBorders>
            <w:shd w:val="clear" w:color="auto" w:fill="auto"/>
          </w:tcPr>
          <w:p w14:paraId="23A084CE" w14:textId="70731A87" w:rsidR="00F14496" w:rsidRPr="00A11391" w:rsidRDefault="00A11391" w:rsidP="00F14496">
            <w:pPr>
              <w:spacing w:before="120"/>
              <w:ind w:right="34"/>
              <w:jc w:val="right"/>
              <w:rPr>
                <w:rFonts w:cs="Times New Roman"/>
              </w:rPr>
            </w:pPr>
            <w:r w:rsidRPr="00A11391">
              <w:rPr>
                <w:rFonts w:cs="Times New Roman"/>
              </w:rPr>
              <w:t>121,351,962.43</w:t>
            </w:r>
          </w:p>
        </w:tc>
      </w:tr>
    </w:tbl>
    <w:p w14:paraId="7095FABA" w14:textId="2C80031F" w:rsidR="00E8053C" w:rsidRDefault="00E8053C" w:rsidP="002D57E7">
      <w:pPr>
        <w:ind w:left="180"/>
        <w:jc w:val="thaiDistribute"/>
      </w:pPr>
      <w:r w:rsidRPr="00A01895">
        <w:t>* The subsidiary invested in the fund on March 10, 2014.</w:t>
      </w:r>
    </w:p>
    <w:p w14:paraId="46048A56" w14:textId="77777777" w:rsidR="000D4E5D" w:rsidRPr="00A01895" w:rsidRDefault="000D4E5D" w:rsidP="002D57E7">
      <w:pPr>
        <w:ind w:left="180"/>
        <w:jc w:val="thaiDistribute"/>
        <w:rPr>
          <w:cs/>
        </w:rPr>
      </w:pPr>
    </w:p>
    <w:p w14:paraId="595929C6" w14:textId="77777777" w:rsidR="002D5576" w:rsidRDefault="002D5576" w:rsidP="002D57E7">
      <w:pPr>
        <w:tabs>
          <w:tab w:val="left" w:pos="426"/>
          <w:tab w:val="left" w:pos="900"/>
          <w:tab w:val="center" w:pos="4680"/>
          <w:tab w:val="center" w:pos="6120"/>
          <w:tab w:val="left" w:pos="7020"/>
          <w:tab w:val="center" w:pos="7380"/>
          <w:tab w:val="center" w:pos="7920"/>
          <w:tab w:val="center" w:pos="8820"/>
          <w:tab w:val="right" w:pos="9620"/>
        </w:tabs>
        <w:ind w:left="270" w:right="329" w:hanging="360"/>
        <w:jc w:val="thaiDistribute"/>
        <w:rPr>
          <w:rFonts w:cs="Times New Roman"/>
          <w:b/>
          <w:bCs/>
          <w:sz w:val="17"/>
          <w:szCs w:val="17"/>
        </w:rPr>
      </w:pPr>
    </w:p>
    <w:p w14:paraId="0C20527B" w14:textId="60FCB283" w:rsidR="002D57E7" w:rsidRPr="00A01895" w:rsidRDefault="00810E41" w:rsidP="002D57E7">
      <w:pPr>
        <w:tabs>
          <w:tab w:val="left" w:pos="426"/>
          <w:tab w:val="left" w:pos="900"/>
          <w:tab w:val="center" w:pos="4680"/>
          <w:tab w:val="center" w:pos="6120"/>
          <w:tab w:val="left" w:pos="7020"/>
          <w:tab w:val="center" w:pos="7380"/>
          <w:tab w:val="center" w:pos="7920"/>
          <w:tab w:val="center" w:pos="8820"/>
          <w:tab w:val="right" w:pos="9620"/>
        </w:tabs>
        <w:ind w:left="270" w:right="329" w:hanging="360"/>
        <w:jc w:val="thaiDistribute"/>
        <w:rPr>
          <w:rFonts w:ascii="Angsana New" w:hAnsi="Angsana New"/>
          <w:b/>
          <w:bCs/>
          <w:sz w:val="28"/>
          <w:szCs w:val="28"/>
        </w:rPr>
      </w:pPr>
      <w:r w:rsidRPr="00A01895">
        <w:rPr>
          <w:rFonts w:cs="Times New Roman"/>
          <w:b/>
          <w:bCs/>
          <w:sz w:val="17"/>
          <w:szCs w:val="17"/>
        </w:rPr>
        <w:t>9</w:t>
      </w:r>
      <w:r w:rsidR="002D57E7" w:rsidRPr="00A01895">
        <w:rPr>
          <w:rFonts w:cs="Times New Roman"/>
          <w:b/>
          <w:bCs/>
          <w:sz w:val="17"/>
          <w:szCs w:val="17"/>
          <w:cs/>
        </w:rPr>
        <w:t>.</w:t>
      </w:r>
      <w:r w:rsidR="002D57E7" w:rsidRPr="00A01895">
        <w:rPr>
          <w:rFonts w:cs="Times New Roman"/>
          <w:b/>
          <w:bCs/>
          <w:sz w:val="17"/>
          <w:szCs w:val="17"/>
        </w:rPr>
        <w:t>7</w:t>
      </w:r>
      <w:r w:rsidR="002D57E7" w:rsidRPr="00A01895">
        <w:rPr>
          <w:rFonts w:cs="Times New Roman"/>
          <w:b/>
          <w:bCs/>
          <w:sz w:val="17"/>
          <w:szCs w:val="17"/>
          <w:cs/>
        </w:rPr>
        <w:tab/>
      </w:r>
      <w:r w:rsidR="002D57E7" w:rsidRPr="00A01895">
        <w:rPr>
          <w:rFonts w:hint="cs"/>
          <w:b/>
          <w:bCs/>
          <w:sz w:val="17"/>
          <w:szCs w:val="17"/>
          <w:cs/>
        </w:rPr>
        <w:t xml:space="preserve"> </w:t>
      </w:r>
      <w:r w:rsidR="002D57E7" w:rsidRPr="00F234CB">
        <w:rPr>
          <w:b/>
          <w:bCs/>
          <w:sz w:val="17"/>
          <w:szCs w:val="17"/>
        </w:rPr>
        <w:t xml:space="preserve">INVESTMENT IN </w:t>
      </w:r>
      <w:r w:rsidR="002D57E7" w:rsidRPr="00F234CB">
        <w:rPr>
          <w:rFonts w:cs="Times New Roman"/>
          <w:b/>
          <w:bCs/>
          <w:sz w:val="17"/>
          <w:szCs w:val="17"/>
        </w:rPr>
        <w:t>“THE BROOK</w:t>
      </w:r>
      <w:r w:rsidR="002D57E7" w:rsidRPr="00A01895">
        <w:rPr>
          <w:rFonts w:cs="Times New Roman"/>
          <w:b/>
          <w:bCs/>
          <w:sz w:val="17"/>
          <w:szCs w:val="17"/>
        </w:rPr>
        <w:t xml:space="preserve"> GLOBAL DIVERSIFIED FUND”</w:t>
      </w:r>
    </w:p>
    <w:p w14:paraId="67E89B27" w14:textId="77777777" w:rsidR="00DE2766" w:rsidRPr="00A01895" w:rsidRDefault="002D57E7" w:rsidP="002D57E7">
      <w:pPr>
        <w:widowControl w:val="0"/>
        <w:spacing w:before="120"/>
        <w:ind w:left="270" w:right="-43"/>
        <w:jc w:val="thaiDistribute"/>
        <w:rPr>
          <w:sz w:val="17"/>
          <w:szCs w:val="17"/>
        </w:rPr>
      </w:pPr>
      <w:r w:rsidRPr="00A01895">
        <w:rPr>
          <w:sz w:val="17"/>
          <w:szCs w:val="17"/>
        </w:rPr>
        <w:t>An oversea subsidiary (Brooker International Co., Ltd.) had invested in "Nanjia Capital SAC Limited - The Brook Global Diversified Fund, " which price per share at initial investment was equal to NAV at US$ 100.00 per share. The subsidiary will realize return of the investment on the difference between the NAV of the Fund at redemption date and purchased date less related expenses. The investment in the Fund can be redeemed anytime time on a monthly basis.  There is no redemption fee.</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D57E7" w:rsidRPr="00A01895" w14:paraId="0CD7B3B1" w14:textId="77777777" w:rsidTr="006F6796">
        <w:trPr>
          <w:trHeight w:hRule="exact" w:val="292"/>
        </w:trPr>
        <w:tc>
          <w:tcPr>
            <w:tcW w:w="2178" w:type="dxa"/>
          </w:tcPr>
          <w:p w14:paraId="255B66EE" w14:textId="041BE0A7" w:rsidR="002D57E7" w:rsidRPr="00A01895" w:rsidRDefault="002D57E7" w:rsidP="006F6796">
            <w:pPr>
              <w:spacing w:before="120"/>
              <w:ind w:right="34"/>
              <w:jc w:val="thaiDistribute"/>
              <w:rPr>
                <w:rFonts w:cs="Times New Roman"/>
              </w:rPr>
            </w:pPr>
            <w:r w:rsidRPr="00A01895">
              <w:rPr>
                <w:sz w:val="17"/>
                <w:szCs w:val="17"/>
              </w:rPr>
              <w:t> </w:t>
            </w:r>
          </w:p>
        </w:tc>
        <w:tc>
          <w:tcPr>
            <w:tcW w:w="236" w:type="dxa"/>
          </w:tcPr>
          <w:p w14:paraId="3E88783A" w14:textId="77777777" w:rsidR="002D57E7" w:rsidRPr="00A01895" w:rsidRDefault="002D57E7" w:rsidP="006F6796">
            <w:pPr>
              <w:spacing w:before="120"/>
              <w:ind w:right="329"/>
              <w:jc w:val="thaiDistribute"/>
              <w:rPr>
                <w:rFonts w:cs="Times New Roman"/>
              </w:rPr>
            </w:pPr>
          </w:p>
        </w:tc>
        <w:tc>
          <w:tcPr>
            <w:tcW w:w="1153" w:type="dxa"/>
            <w:tcBorders>
              <w:bottom w:val="single" w:sz="4" w:space="0" w:color="auto"/>
            </w:tcBorders>
          </w:tcPr>
          <w:p w14:paraId="147912A7" w14:textId="77777777" w:rsidR="002D57E7" w:rsidRPr="00A01895" w:rsidRDefault="002D57E7" w:rsidP="006F6796">
            <w:pPr>
              <w:spacing w:before="120"/>
              <w:ind w:right="34"/>
              <w:jc w:val="center"/>
            </w:pPr>
            <w:r w:rsidRPr="00A01895">
              <w:t>Number of</w:t>
            </w:r>
            <w:r w:rsidRPr="00A01895">
              <w:rPr>
                <w:rFonts w:cs="Times New Roman"/>
              </w:rPr>
              <w:t xml:space="preserve"> unit</w:t>
            </w:r>
          </w:p>
        </w:tc>
        <w:tc>
          <w:tcPr>
            <w:tcW w:w="236" w:type="dxa"/>
          </w:tcPr>
          <w:p w14:paraId="03CD5262" w14:textId="77777777" w:rsidR="002D57E7" w:rsidRPr="00A01895" w:rsidRDefault="002D57E7" w:rsidP="006F6796">
            <w:pPr>
              <w:spacing w:before="120"/>
              <w:ind w:right="329"/>
              <w:jc w:val="thaiDistribute"/>
              <w:rPr>
                <w:rFonts w:cs="Times New Roman"/>
              </w:rPr>
            </w:pPr>
          </w:p>
        </w:tc>
        <w:tc>
          <w:tcPr>
            <w:tcW w:w="937" w:type="dxa"/>
            <w:tcBorders>
              <w:bottom w:val="single" w:sz="4" w:space="0" w:color="auto"/>
            </w:tcBorders>
          </w:tcPr>
          <w:p w14:paraId="76DE388A" w14:textId="77777777" w:rsidR="002D57E7" w:rsidRPr="00A01895" w:rsidRDefault="002D57E7" w:rsidP="006F6796">
            <w:pPr>
              <w:spacing w:before="120"/>
              <w:jc w:val="center"/>
            </w:pPr>
            <w:r w:rsidRPr="00A01895">
              <w:rPr>
                <w:rFonts w:cs="Times New Roman"/>
              </w:rPr>
              <w:t>Unit Price</w:t>
            </w:r>
          </w:p>
        </w:tc>
        <w:tc>
          <w:tcPr>
            <w:tcW w:w="236" w:type="dxa"/>
          </w:tcPr>
          <w:p w14:paraId="462BF627" w14:textId="77777777" w:rsidR="002D57E7" w:rsidRPr="00A01895" w:rsidRDefault="002D57E7" w:rsidP="006F6796">
            <w:pPr>
              <w:spacing w:before="120"/>
              <w:ind w:right="329"/>
              <w:jc w:val="thaiDistribute"/>
              <w:rPr>
                <w:rFonts w:cs="Times New Roman"/>
              </w:rPr>
            </w:pPr>
          </w:p>
        </w:tc>
        <w:tc>
          <w:tcPr>
            <w:tcW w:w="1284" w:type="dxa"/>
            <w:tcBorders>
              <w:bottom w:val="single" w:sz="4" w:space="0" w:color="auto"/>
            </w:tcBorders>
          </w:tcPr>
          <w:p w14:paraId="1F8EFEED" w14:textId="77777777" w:rsidR="002D57E7" w:rsidRPr="00A01895" w:rsidRDefault="002D57E7" w:rsidP="006F6796">
            <w:pPr>
              <w:spacing w:before="120"/>
              <w:ind w:right="36"/>
              <w:jc w:val="center"/>
              <w:rPr>
                <w:rFonts w:cs="Times New Roman"/>
              </w:rPr>
            </w:pPr>
            <w:r w:rsidRPr="00A01895">
              <w:rPr>
                <w:rFonts w:cs="Times New Roman"/>
              </w:rPr>
              <w:t>US $ Amount</w:t>
            </w:r>
          </w:p>
        </w:tc>
        <w:tc>
          <w:tcPr>
            <w:tcW w:w="258" w:type="dxa"/>
          </w:tcPr>
          <w:p w14:paraId="4BD68BE2" w14:textId="77777777" w:rsidR="002D57E7" w:rsidRPr="00A01895" w:rsidRDefault="002D57E7" w:rsidP="006F6796">
            <w:pPr>
              <w:spacing w:before="120"/>
              <w:ind w:right="36"/>
              <w:jc w:val="center"/>
              <w:rPr>
                <w:rFonts w:cs="Times New Roman"/>
                <w:cs/>
              </w:rPr>
            </w:pPr>
          </w:p>
        </w:tc>
        <w:tc>
          <w:tcPr>
            <w:tcW w:w="1160" w:type="dxa"/>
            <w:tcBorders>
              <w:bottom w:val="single" w:sz="4" w:space="0" w:color="auto"/>
            </w:tcBorders>
            <w:shd w:val="clear" w:color="auto" w:fill="auto"/>
          </w:tcPr>
          <w:p w14:paraId="00C14961" w14:textId="77777777" w:rsidR="002D57E7" w:rsidRPr="00A11391" w:rsidRDefault="002D57E7" w:rsidP="006F6796">
            <w:pPr>
              <w:spacing w:before="120"/>
              <w:ind w:right="36"/>
              <w:jc w:val="center"/>
              <w:rPr>
                <w:cs/>
              </w:rPr>
            </w:pPr>
            <w:r w:rsidRPr="00A11391">
              <w:rPr>
                <w:rFonts w:cs="Times New Roman"/>
              </w:rPr>
              <w:t>Exchange Rate</w:t>
            </w:r>
          </w:p>
        </w:tc>
        <w:tc>
          <w:tcPr>
            <w:tcW w:w="258" w:type="dxa"/>
          </w:tcPr>
          <w:p w14:paraId="1228AD69" w14:textId="77777777" w:rsidR="002D57E7" w:rsidRPr="00A11391" w:rsidRDefault="002D57E7" w:rsidP="006F6796">
            <w:pPr>
              <w:spacing w:before="120"/>
              <w:ind w:right="36"/>
              <w:jc w:val="center"/>
              <w:rPr>
                <w:rFonts w:cs="Times New Roman"/>
                <w:cs/>
              </w:rPr>
            </w:pPr>
          </w:p>
        </w:tc>
        <w:tc>
          <w:tcPr>
            <w:tcW w:w="1301" w:type="dxa"/>
            <w:tcBorders>
              <w:bottom w:val="single" w:sz="4" w:space="0" w:color="auto"/>
            </w:tcBorders>
          </w:tcPr>
          <w:p w14:paraId="3D915E34" w14:textId="77777777" w:rsidR="002D57E7" w:rsidRPr="00A11391" w:rsidRDefault="002D57E7" w:rsidP="006F6796">
            <w:pPr>
              <w:spacing w:before="120"/>
              <w:ind w:right="36"/>
              <w:jc w:val="center"/>
              <w:rPr>
                <w:rFonts w:cs="Cordia New"/>
                <w:cs/>
              </w:rPr>
            </w:pPr>
            <w:r w:rsidRPr="00A11391">
              <w:t>Cost</w:t>
            </w:r>
            <w:r w:rsidRPr="00A11391">
              <w:rPr>
                <w:cs/>
              </w:rPr>
              <w:t xml:space="preserve"> </w:t>
            </w:r>
            <w:r w:rsidRPr="00A11391">
              <w:t>(Baht)</w:t>
            </w:r>
          </w:p>
        </w:tc>
      </w:tr>
      <w:tr w:rsidR="002D57E7" w:rsidRPr="00A01895" w14:paraId="73F3F83A" w14:textId="77777777" w:rsidTr="006F6796">
        <w:trPr>
          <w:trHeight w:hRule="exact" w:val="314"/>
        </w:trPr>
        <w:tc>
          <w:tcPr>
            <w:tcW w:w="2178" w:type="dxa"/>
          </w:tcPr>
          <w:p w14:paraId="4A155156" w14:textId="77777777" w:rsidR="002D57E7" w:rsidRPr="00A01895" w:rsidRDefault="002D57E7" w:rsidP="006F6796">
            <w:pPr>
              <w:spacing w:before="120"/>
            </w:pPr>
            <w:r w:rsidRPr="00A01895">
              <w:t>Invested on November 2, 2020</w:t>
            </w:r>
          </w:p>
        </w:tc>
        <w:tc>
          <w:tcPr>
            <w:tcW w:w="236" w:type="dxa"/>
          </w:tcPr>
          <w:p w14:paraId="2EDE2763"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tcBorders>
          </w:tcPr>
          <w:p w14:paraId="1B99BDF6" w14:textId="77777777" w:rsidR="002D57E7" w:rsidRPr="00A01895" w:rsidRDefault="002D57E7" w:rsidP="00164D85">
            <w:pPr>
              <w:tabs>
                <w:tab w:val="left" w:pos="543"/>
                <w:tab w:val="left" w:pos="723"/>
              </w:tabs>
              <w:spacing w:before="120"/>
              <w:ind w:left="-165" w:right="195"/>
              <w:jc w:val="right"/>
            </w:pPr>
            <w:r w:rsidRPr="00A01895">
              <w:t xml:space="preserve">50,000.00 </w:t>
            </w:r>
          </w:p>
        </w:tc>
        <w:tc>
          <w:tcPr>
            <w:tcW w:w="236" w:type="dxa"/>
          </w:tcPr>
          <w:p w14:paraId="7419344C" w14:textId="77777777" w:rsidR="002D57E7" w:rsidRPr="00A01895" w:rsidRDefault="002D57E7" w:rsidP="006F6796">
            <w:pPr>
              <w:spacing w:before="120"/>
              <w:ind w:right="329"/>
              <w:jc w:val="thaiDistribute"/>
              <w:rPr>
                <w:rFonts w:cs="Times New Roman"/>
              </w:rPr>
            </w:pPr>
          </w:p>
        </w:tc>
        <w:tc>
          <w:tcPr>
            <w:tcW w:w="937" w:type="dxa"/>
          </w:tcPr>
          <w:p w14:paraId="05F82EB7" w14:textId="77777777" w:rsidR="002D57E7" w:rsidRPr="00A01895" w:rsidRDefault="002D57E7" w:rsidP="006F6796">
            <w:pPr>
              <w:spacing w:before="120"/>
              <w:jc w:val="center"/>
              <w:rPr>
                <w:rFonts w:cs="Times New Roman"/>
                <w:cs/>
              </w:rPr>
            </w:pPr>
            <w:r w:rsidRPr="00A01895">
              <w:rPr>
                <w:rFonts w:cs="Times New Roman"/>
              </w:rPr>
              <w:t>100</w:t>
            </w:r>
            <w:r w:rsidRPr="00A01895">
              <w:rPr>
                <w:cs/>
              </w:rPr>
              <w:t>.</w:t>
            </w:r>
            <w:r w:rsidRPr="00A01895">
              <w:rPr>
                <w:rFonts w:cs="Times New Roman"/>
              </w:rPr>
              <w:t>00</w:t>
            </w:r>
          </w:p>
        </w:tc>
        <w:tc>
          <w:tcPr>
            <w:tcW w:w="236" w:type="dxa"/>
          </w:tcPr>
          <w:p w14:paraId="1D24D390"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tcBorders>
          </w:tcPr>
          <w:p w14:paraId="28D4EDD1" w14:textId="77777777" w:rsidR="002D57E7" w:rsidRPr="00A01895" w:rsidRDefault="002D57E7" w:rsidP="006F6796">
            <w:pPr>
              <w:spacing w:before="120"/>
              <w:ind w:right="106"/>
              <w:jc w:val="right"/>
              <w:rPr>
                <w:rFonts w:cs="Times New Roman"/>
                <w:cs/>
              </w:rPr>
            </w:pPr>
            <w:r w:rsidRPr="00A01895">
              <w:rPr>
                <w:rFonts w:cs="Times New Roman"/>
              </w:rPr>
              <w:t>5,000,000</w:t>
            </w:r>
            <w:r w:rsidRPr="00A01895">
              <w:rPr>
                <w:cs/>
              </w:rPr>
              <w:t>.</w:t>
            </w:r>
            <w:r w:rsidRPr="00A01895">
              <w:rPr>
                <w:rFonts w:cs="Times New Roman"/>
              </w:rPr>
              <w:t>00</w:t>
            </w:r>
          </w:p>
        </w:tc>
        <w:tc>
          <w:tcPr>
            <w:tcW w:w="258" w:type="dxa"/>
          </w:tcPr>
          <w:p w14:paraId="0BB42EBD" w14:textId="77777777" w:rsidR="002D57E7" w:rsidRPr="00A01895" w:rsidRDefault="002D57E7" w:rsidP="006F6796">
            <w:pPr>
              <w:spacing w:before="120"/>
              <w:ind w:right="175"/>
              <w:jc w:val="right"/>
              <w:rPr>
                <w:rFonts w:cs="Times New Roman"/>
              </w:rPr>
            </w:pPr>
          </w:p>
        </w:tc>
        <w:tc>
          <w:tcPr>
            <w:tcW w:w="1160" w:type="dxa"/>
          </w:tcPr>
          <w:p w14:paraId="1A71CAE6" w14:textId="2B9AF955" w:rsidR="002D57E7" w:rsidRPr="00A11391" w:rsidRDefault="00A11391" w:rsidP="006F6796">
            <w:pPr>
              <w:spacing w:before="120"/>
              <w:jc w:val="center"/>
            </w:pPr>
            <w:r w:rsidRPr="00A11391">
              <w:t>33.7487</w:t>
            </w:r>
          </w:p>
        </w:tc>
        <w:tc>
          <w:tcPr>
            <w:tcW w:w="258" w:type="dxa"/>
          </w:tcPr>
          <w:p w14:paraId="1A81A2E9" w14:textId="77777777" w:rsidR="002D57E7" w:rsidRPr="00A11391" w:rsidRDefault="002D57E7" w:rsidP="006F6796">
            <w:pPr>
              <w:spacing w:before="120"/>
              <w:ind w:right="175"/>
              <w:jc w:val="right"/>
              <w:rPr>
                <w:rFonts w:cs="Times New Roman"/>
              </w:rPr>
            </w:pPr>
          </w:p>
        </w:tc>
        <w:tc>
          <w:tcPr>
            <w:tcW w:w="1301" w:type="dxa"/>
            <w:tcBorders>
              <w:top w:val="single" w:sz="4" w:space="0" w:color="auto"/>
            </w:tcBorders>
          </w:tcPr>
          <w:p w14:paraId="7A5397D0" w14:textId="503B2B26" w:rsidR="002D57E7" w:rsidRPr="00A11391" w:rsidRDefault="00A11391" w:rsidP="006F6796">
            <w:pPr>
              <w:spacing w:before="120"/>
              <w:ind w:right="34"/>
              <w:jc w:val="right"/>
              <w:rPr>
                <w:rFonts w:cs="Times New Roman"/>
              </w:rPr>
            </w:pPr>
            <w:r w:rsidRPr="00A11391">
              <w:rPr>
                <w:rFonts w:cs="Times New Roman"/>
              </w:rPr>
              <w:t>168,743,726.28</w:t>
            </w:r>
          </w:p>
        </w:tc>
      </w:tr>
      <w:tr w:rsidR="002D57E7" w:rsidRPr="00A01895" w14:paraId="2A111322" w14:textId="77777777" w:rsidTr="006F6796">
        <w:trPr>
          <w:trHeight w:hRule="exact" w:val="325"/>
        </w:trPr>
        <w:tc>
          <w:tcPr>
            <w:tcW w:w="2178" w:type="dxa"/>
          </w:tcPr>
          <w:p w14:paraId="7186B809" w14:textId="294EC412" w:rsidR="002D57E7" w:rsidRPr="00A01895" w:rsidRDefault="002D57E7" w:rsidP="006F6796">
            <w:pPr>
              <w:spacing w:before="120"/>
            </w:pPr>
            <w:r w:rsidRPr="00A01895">
              <w:t xml:space="preserve">As at </w:t>
            </w:r>
            <w:r w:rsidR="00164D85">
              <w:t>September</w:t>
            </w:r>
            <w:r w:rsidR="00F234CB">
              <w:t xml:space="preserve"> 30</w:t>
            </w:r>
            <w:r w:rsidRPr="00A01895">
              <w:rPr>
                <w:rFonts w:cs="Times New Roman"/>
              </w:rPr>
              <w:t>, 202</w:t>
            </w:r>
            <w:r w:rsidR="00DE2766" w:rsidRPr="00A01895">
              <w:rPr>
                <w:rFonts w:cs="Times New Roman"/>
              </w:rPr>
              <w:t>1</w:t>
            </w:r>
          </w:p>
        </w:tc>
        <w:tc>
          <w:tcPr>
            <w:tcW w:w="236" w:type="dxa"/>
          </w:tcPr>
          <w:p w14:paraId="584F31EC"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bottom w:val="double" w:sz="4" w:space="0" w:color="auto"/>
            </w:tcBorders>
          </w:tcPr>
          <w:p w14:paraId="713AFFED" w14:textId="36FD2CD5" w:rsidR="002D57E7" w:rsidRPr="00A01895" w:rsidRDefault="00164D85" w:rsidP="00164D85">
            <w:pPr>
              <w:tabs>
                <w:tab w:val="left" w:pos="543"/>
                <w:tab w:val="left" w:pos="723"/>
              </w:tabs>
              <w:spacing w:before="120"/>
              <w:ind w:right="116"/>
              <w:jc w:val="center"/>
              <w:rPr>
                <w:rFonts w:ascii="Angsana New" w:hAnsi="Angsana New"/>
                <w:cs/>
              </w:rPr>
            </w:pPr>
            <w:r>
              <w:t xml:space="preserve">   </w:t>
            </w:r>
            <w:r w:rsidR="002D57E7" w:rsidRPr="00A01895">
              <w:t>50,000.00</w:t>
            </w:r>
          </w:p>
        </w:tc>
        <w:tc>
          <w:tcPr>
            <w:tcW w:w="236" w:type="dxa"/>
          </w:tcPr>
          <w:p w14:paraId="7F791517" w14:textId="77777777" w:rsidR="002D57E7" w:rsidRPr="00A01895" w:rsidRDefault="002D57E7" w:rsidP="006F6796">
            <w:pPr>
              <w:spacing w:before="120"/>
              <w:ind w:right="329"/>
              <w:jc w:val="thaiDistribute"/>
              <w:rPr>
                <w:rFonts w:cs="Times New Roman"/>
              </w:rPr>
            </w:pPr>
          </w:p>
        </w:tc>
        <w:tc>
          <w:tcPr>
            <w:tcW w:w="937" w:type="dxa"/>
          </w:tcPr>
          <w:p w14:paraId="632B0612" w14:textId="77777777" w:rsidR="002D57E7" w:rsidRPr="00A01895" w:rsidRDefault="002D57E7" w:rsidP="006F6796">
            <w:pPr>
              <w:spacing w:before="120"/>
              <w:jc w:val="center"/>
              <w:rPr>
                <w:rFonts w:cs="Times New Roman"/>
                <w:cs/>
              </w:rPr>
            </w:pPr>
          </w:p>
        </w:tc>
        <w:tc>
          <w:tcPr>
            <w:tcW w:w="236" w:type="dxa"/>
          </w:tcPr>
          <w:p w14:paraId="0494BDFB"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bottom w:val="double" w:sz="4" w:space="0" w:color="auto"/>
            </w:tcBorders>
          </w:tcPr>
          <w:p w14:paraId="5948E6B4" w14:textId="77777777" w:rsidR="002D57E7" w:rsidRPr="00A01895" w:rsidRDefault="002D57E7" w:rsidP="006F6796">
            <w:pPr>
              <w:spacing w:before="120"/>
              <w:ind w:right="106"/>
              <w:jc w:val="right"/>
              <w:rPr>
                <w:rFonts w:cs="Times New Roman"/>
              </w:rPr>
            </w:pPr>
            <w:r w:rsidRPr="00A01895">
              <w:rPr>
                <w:rFonts w:cs="Times New Roman"/>
              </w:rPr>
              <w:t>5,000,000.00</w:t>
            </w:r>
          </w:p>
        </w:tc>
        <w:tc>
          <w:tcPr>
            <w:tcW w:w="258" w:type="dxa"/>
          </w:tcPr>
          <w:p w14:paraId="5CC75AC9" w14:textId="77777777" w:rsidR="002D57E7" w:rsidRPr="00A01895" w:rsidRDefault="002D57E7" w:rsidP="006F6796">
            <w:pPr>
              <w:spacing w:before="120"/>
              <w:ind w:right="175"/>
              <w:jc w:val="right"/>
              <w:rPr>
                <w:rFonts w:cs="Times New Roman"/>
              </w:rPr>
            </w:pPr>
          </w:p>
        </w:tc>
        <w:tc>
          <w:tcPr>
            <w:tcW w:w="1160" w:type="dxa"/>
          </w:tcPr>
          <w:p w14:paraId="66F2B13A" w14:textId="77777777" w:rsidR="002D57E7" w:rsidRPr="00A11391" w:rsidRDefault="002D57E7" w:rsidP="006F6796">
            <w:pPr>
              <w:spacing w:before="120"/>
              <w:ind w:right="34"/>
              <w:jc w:val="center"/>
              <w:rPr>
                <w:rFonts w:cs="Times New Roman"/>
              </w:rPr>
            </w:pPr>
          </w:p>
        </w:tc>
        <w:tc>
          <w:tcPr>
            <w:tcW w:w="258" w:type="dxa"/>
          </w:tcPr>
          <w:p w14:paraId="0785E09B" w14:textId="77777777" w:rsidR="002D57E7" w:rsidRPr="00A11391" w:rsidRDefault="002D57E7" w:rsidP="006F6796">
            <w:pPr>
              <w:spacing w:before="120"/>
              <w:ind w:right="175"/>
              <w:jc w:val="right"/>
              <w:rPr>
                <w:rFonts w:cs="Times New Roman"/>
              </w:rPr>
            </w:pPr>
          </w:p>
        </w:tc>
        <w:tc>
          <w:tcPr>
            <w:tcW w:w="1301" w:type="dxa"/>
            <w:tcBorders>
              <w:top w:val="single" w:sz="4" w:space="0" w:color="auto"/>
              <w:bottom w:val="double" w:sz="4" w:space="0" w:color="auto"/>
            </w:tcBorders>
          </w:tcPr>
          <w:p w14:paraId="36064851" w14:textId="2ACF76D8" w:rsidR="002D57E7" w:rsidRPr="00A11391" w:rsidRDefault="00A11391" w:rsidP="006F6796">
            <w:pPr>
              <w:spacing w:before="120"/>
              <w:ind w:right="34"/>
              <w:jc w:val="right"/>
              <w:rPr>
                <w:rFonts w:cs="Times New Roman"/>
              </w:rPr>
            </w:pPr>
            <w:r w:rsidRPr="00A11391">
              <w:rPr>
                <w:rFonts w:cs="Times New Roman"/>
              </w:rPr>
              <w:t>168,743,726.28</w:t>
            </w:r>
          </w:p>
        </w:tc>
      </w:tr>
    </w:tbl>
    <w:p w14:paraId="7E8CDA37" w14:textId="77777777" w:rsidR="00CD0810" w:rsidRDefault="00CD0810" w:rsidP="00AF7B43">
      <w:pPr>
        <w:spacing w:before="120" w:line="200" w:lineRule="atLeast"/>
        <w:ind w:left="259" w:right="-43" w:hanging="446"/>
        <w:jc w:val="thaiDistribute"/>
        <w:rPr>
          <w:rFonts w:cs="Times New Roman"/>
          <w:b/>
          <w:bCs/>
          <w:sz w:val="17"/>
          <w:szCs w:val="17"/>
        </w:rPr>
      </w:pPr>
    </w:p>
    <w:p w14:paraId="60196FAE" w14:textId="77777777" w:rsidR="00CD0810" w:rsidRDefault="00CD0810" w:rsidP="00AF7B43">
      <w:pPr>
        <w:spacing w:before="120" w:line="200" w:lineRule="atLeast"/>
        <w:ind w:left="259" w:right="-43" w:hanging="446"/>
        <w:jc w:val="thaiDistribute"/>
        <w:rPr>
          <w:rFonts w:cs="Times New Roman"/>
          <w:b/>
          <w:bCs/>
          <w:sz w:val="17"/>
          <w:szCs w:val="17"/>
        </w:rPr>
      </w:pPr>
    </w:p>
    <w:p w14:paraId="4CEFB183" w14:textId="77777777" w:rsidR="00CD0810" w:rsidRDefault="00CD0810" w:rsidP="00AF7B43">
      <w:pPr>
        <w:spacing w:before="120" w:line="200" w:lineRule="atLeast"/>
        <w:ind w:left="259" w:right="-43" w:hanging="446"/>
        <w:jc w:val="thaiDistribute"/>
        <w:rPr>
          <w:rFonts w:cs="Times New Roman"/>
          <w:b/>
          <w:bCs/>
          <w:sz w:val="17"/>
          <w:szCs w:val="17"/>
        </w:rPr>
      </w:pPr>
    </w:p>
    <w:p w14:paraId="36CB6175" w14:textId="77777777" w:rsidR="00CD0810" w:rsidRDefault="00CD0810" w:rsidP="00AF7B43">
      <w:pPr>
        <w:spacing w:before="120" w:line="200" w:lineRule="atLeast"/>
        <w:ind w:left="259" w:right="-43" w:hanging="446"/>
        <w:jc w:val="thaiDistribute"/>
        <w:rPr>
          <w:rFonts w:cs="Times New Roman"/>
          <w:b/>
          <w:bCs/>
          <w:sz w:val="17"/>
          <w:szCs w:val="17"/>
        </w:rPr>
      </w:pPr>
    </w:p>
    <w:p w14:paraId="2A94F597" w14:textId="233D3ECE" w:rsidR="00DA1EED" w:rsidRPr="00A01895" w:rsidRDefault="00810E41" w:rsidP="00AF7B43">
      <w:pPr>
        <w:spacing w:before="120" w:line="200" w:lineRule="atLeast"/>
        <w:ind w:left="259" w:right="-43" w:hanging="446"/>
        <w:jc w:val="thaiDistribute"/>
        <w:rPr>
          <w:b/>
          <w:bCs/>
          <w:sz w:val="17"/>
          <w:szCs w:val="17"/>
        </w:rPr>
      </w:pPr>
      <w:r w:rsidRPr="00A01895">
        <w:rPr>
          <w:b/>
          <w:bCs/>
          <w:sz w:val="17"/>
          <w:szCs w:val="17"/>
        </w:rPr>
        <w:lastRenderedPageBreak/>
        <w:t>10</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4904A398" w:rsidR="00DA1EED" w:rsidRPr="00A01895" w:rsidRDefault="00DA1EED" w:rsidP="00DA1BDF">
      <w:pPr>
        <w:spacing w:before="120" w:after="120"/>
        <w:ind w:left="270" w:right="-360"/>
        <w:rPr>
          <w:sz w:val="17"/>
          <w:szCs w:val="17"/>
        </w:rPr>
      </w:pPr>
      <w:r w:rsidRPr="00A01895">
        <w:rPr>
          <w:sz w:val="17"/>
          <w:szCs w:val="17"/>
        </w:rPr>
        <w:t xml:space="preserve">As at </w:t>
      </w:r>
      <w:r w:rsidR="00164D85">
        <w:rPr>
          <w:sz w:val="17"/>
          <w:szCs w:val="17"/>
        </w:rPr>
        <w:t>September</w:t>
      </w:r>
      <w:r w:rsidR="00F234CB">
        <w:rPr>
          <w:sz w:val="17"/>
          <w:szCs w:val="17"/>
        </w:rPr>
        <w:t xml:space="preserve"> 30</w:t>
      </w:r>
      <w:r w:rsidR="00213F24" w:rsidRPr="00A01895">
        <w:rPr>
          <w:sz w:val="17"/>
          <w:szCs w:val="17"/>
        </w:rPr>
        <w:t>, 20</w:t>
      </w:r>
      <w:r w:rsidR="00914D9A" w:rsidRPr="00A01895">
        <w:rPr>
          <w:sz w:val="17"/>
          <w:szCs w:val="17"/>
        </w:rPr>
        <w:t>2</w:t>
      </w:r>
      <w:r w:rsidR="00DE2766" w:rsidRPr="00A01895">
        <w:rPr>
          <w:sz w:val="17"/>
          <w:szCs w:val="17"/>
        </w:rPr>
        <w:t>1</w:t>
      </w:r>
      <w:r w:rsidRPr="00A01895">
        <w:rPr>
          <w:sz w:val="17"/>
          <w:szCs w:val="17"/>
        </w:rPr>
        <w:t xml:space="preserve"> and December 31, 20</w:t>
      </w:r>
      <w:r w:rsidR="00DE2766" w:rsidRPr="00A01895">
        <w:rPr>
          <w:sz w:val="17"/>
          <w:szCs w:val="17"/>
        </w:rPr>
        <w:t>20</w:t>
      </w:r>
      <w:r w:rsidRPr="00A0189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trPr>
          <w:trHeight w:val="227"/>
        </w:trPr>
        <w:tc>
          <w:tcPr>
            <w:tcW w:w="1764" w:type="dxa"/>
            <w:vAlign w:val="bottom"/>
          </w:tcPr>
          <w:p w14:paraId="6DB45091" w14:textId="77777777" w:rsidR="00167687" w:rsidRPr="00A01895" w:rsidRDefault="00167687" w:rsidP="000B6E08">
            <w:pPr>
              <w:ind w:left="-18"/>
              <w:jc w:val="center"/>
              <w:rPr>
                <w:u w:val="single"/>
              </w:rPr>
            </w:pPr>
          </w:p>
        </w:tc>
        <w:tc>
          <w:tcPr>
            <w:tcW w:w="960" w:type="dxa"/>
            <w:gridSpan w:val="2"/>
            <w:vAlign w:val="bottom"/>
          </w:tcPr>
          <w:p w14:paraId="3983BE5E" w14:textId="77777777" w:rsidR="00167687" w:rsidRPr="00A01895" w:rsidRDefault="00167687" w:rsidP="000B6E08">
            <w:pPr>
              <w:ind w:left="-18"/>
              <w:jc w:val="center"/>
              <w:rPr>
                <w:u w:val="single"/>
              </w:rPr>
            </w:pPr>
          </w:p>
        </w:tc>
        <w:tc>
          <w:tcPr>
            <w:tcW w:w="737"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1"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(Unit : Thousand Baht)</w:t>
            </w:r>
          </w:p>
        </w:tc>
      </w:tr>
      <w:tr w:rsidR="00167687" w:rsidRPr="00A01895" w14:paraId="62670D40" w14:textId="77777777" w:rsidTr="009E01C8">
        <w:trPr>
          <w:gridAfter w:val="2"/>
          <w:wAfter w:w="99" w:type="dxa"/>
          <w:trHeight w:val="227"/>
        </w:trPr>
        <w:tc>
          <w:tcPr>
            <w:tcW w:w="1764" w:type="dxa"/>
            <w:vAlign w:val="bottom"/>
          </w:tcPr>
          <w:p w14:paraId="3FA172B4" w14:textId="77777777" w:rsidR="00167687" w:rsidRPr="00A01895" w:rsidRDefault="00167687" w:rsidP="000B6E08">
            <w:pPr>
              <w:ind w:left="-18"/>
              <w:jc w:val="center"/>
              <w:rPr>
                <w:sz w:val="11"/>
                <w:szCs w:val="11"/>
              </w:rPr>
            </w:pPr>
          </w:p>
        </w:tc>
        <w:tc>
          <w:tcPr>
            <w:tcW w:w="918" w:type="dxa"/>
            <w:vAlign w:val="bottom"/>
          </w:tcPr>
          <w:p w14:paraId="2FBA4BB1" w14:textId="77777777" w:rsidR="00167687" w:rsidRPr="00A01895" w:rsidRDefault="00167687" w:rsidP="000B6E08"/>
        </w:tc>
        <w:tc>
          <w:tcPr>
            <w:tcW w:w="737"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1"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9E01C8">
        <w:trPr>
          <w:gridAfter w:val="2"/>
          <w:wAfter w:w="99" w:type="dxa"/>
          <w:trHeight w:val="227"/>
        </w:trPr>
        <w:tc>
          <w:tcPr>
            <w:tcW w:w="1764" w:type="dxa"/>
            <w:vAlign w:val="bottom"/>
          </w:tcPr>
          <w:p w14:paraId="26743E06" w14:textId="77777777" w:rsidR="00167687" w:rsidRPr="00A01895" w:rsidRDefault="00167687" w:rsidP="000B6E08">
            <w:pPr>
              <w:ind w:left="-18"/>
              <w:jc w:val="center"/>
              <w:rPr>
                <w:sz w:val="11"/>
                <w:szCs w:val="11"/>
              </w:rPr>
            </w:pPr>
          </w:p>
        </w:tc>
        <w:tc>
          <w:tcPr>
            <w:tcW w:w="918" w:type="dxa"/>
            <w:vAlign w:val="bottom"/>
          </w:tcPr>
          <w:p w14:paraId="547C23A0" w14:textId="77777777" w:rsidR="00167687" w:rsidRPr="00A01895" w:rsidRDefault="00167687" w:rsidP="000B6E08"/>
        </w:tc>
        <w:tc>
          <w:tcPr>
            <w:tcW w:w="737"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1"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9E01C8">
        <w:trPr>
          <w:gridAfter w:val="3"/>
          <w:wAfter w:w="111" w:type="dxa"/>
          <w:trHeight w:hRule="exact" w:val="304"/>
        </w:trPr>
        <w:tc>
          <w:tcPr>
            <w:tcW w:w="1764" w:type="dxa"/>
            <w:vAlign w:val="bottom"/>
          </w:tcPr>
          <w:p w14:paraId="138B2F1C" w14:textId="77777777" w:rsidR="00167687" w:rsidRPr="00A01895" w:rsidRDefault="00167687" w:rsidP="000B6E08">
            <w:pPr>
              <w:ind w:left="-142" w:firstLine="142"/>
            </w:pPr>
          </w:p>
        </w:tc>
        <w:tc>
          <w:tcPr>
            <w:tcW w:w="918" w:type="dxa"/>
            <w:vAlign w:val="bottom"/>
          </w:tcPr>
          <w:p w14:paraId="5D9B0370" w14:textId="77777777" w:rsidR="00167687" w:rsidRPr="00A01895" w:rsidRDefault="00167687" w:rsidP="000B6E08">
            <w:pPr>
              <w:ind w:left="-18"/>
              <w:jc w:val="center"/>
              <w:rPr>
                <w:u w:val="single"/>
              </w:rPr>
            </w:pPr>
          </w:p>
        </w:tc>
        <w:tc>
          <w:tcPr>
            <w:tcW w:w="1624" w:type="dxa"/>
            <w:gridSpan w:val="5"/>
            <w:vAlign w:val="bottom"/>
          </w:tcPr>
          <w:p w14:paraId="1EDFB75B" w14:textId="77777777" w:rsidR="00167687" w:rsidRPr="00A01895" w:rsidRDefault="00EE63B3" w:rsidP="00EE63B3">
            <w:pPr>
              <w:pBdr>
                <w:bottom w:val="single" w:sz="4" w:space="1" w:color="auto"/>
              </w:pBdr>
              <w:spacing w:line="320" w:lineRule="exact"/>
              <w:jc w:val="center"/>
            </w:pPr>
            <w:r w:rsidRPr="00A01895">
              <w:t>Paid-</w:t>
            </w:r>
            <w:r w:rsidR="00167687" w:rsidRPr="00A01895">
              <w:t>up share capital</w:t>
            </w:r>
          </w:p>
        </w:tc>
        <w:tc>
          <w:tcPr>
            <w:tcW w:w="1706"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9E01C8">
        <w:trPr>
          <w:gridAfter w:val="2"/>
          <w:wAfter w:w="99" w:type="dxa"/>
          <w:trHeight w:val="227"/>
        </w:trPr>
        <w:tc>
          <w:tcPr>
            <w:tcW w:w="1764" w:type="dxa"/>
            <w:vAlign w:val="bottom"/>
          </w:tcPr>
          <w:p w14:paraId="7C3311F2" w14:textId="77777777" w:rsidR="00036A0F" w:rsidRPr="00A01895" w:rsidRDefault="00036A0F" w:rsidP="000B6E08">
            <w:pPr>
              <w:jc w:val="center"/>
            </w:pPr>
          </w:p>
        </w:tc>
        <w:tc>
          <w:tcPr>
            <w:tcW w:w="918" w:type="dxa"/>
            <w:vAlign w:val="bottom"/>
          </w:tcPr>
          <w:p w14:paraId="4E4477B6" w14:textId="77777777" w:rsidR="00036A0F" w:rsidRPr="00A01895" w:rsidRDefault="00036A0F" w:rsidP="000B6E08">
            <w:pPr>
              <w:ind w:left="-18"/>
              <w:jc w:val="center"/>
              <w:rPr>
                <w:u w:val="single"/>
              </w:rPr>
            </w:pPr>
            <w:r w:rsidRPr="00A01895">
              <w:t>Type of</w:t>
            </w:r>
          </w:p>
        </w:tc>
        <w:tc>
          <w:tcPr>
            <w:tcW w:w="766" w:type="dxa"/>
            <w:gridSpan w:val="3"/>
            <w:vAlign w:val="bottom"/>
          </w:tcPr>
          <w:p w14:paraId="33B15244" w14:textId="652C3209" w:rsidR="00036A0F" w:rsidRPr="00A01895" w:rsidRDefault="00164D85" w:rsidP="000B6E08">
            <w:pPr>
              <w:ind w:left="-51" w:right="-108"/>
              <w:jc w:val="center"/>
              <w:rPr>
                <w:sz w:val="12"/>
                <w:szCs w:val="12"/>
              </w:rPr>
            </w:pPr>
            <w:r>
              <w:rPr>
                <w:sz w:val="12"/>
                <w:szCs w:val="12"/>
              </w:rPr>
              <w:t>September</w:t>
            </w:r>
            <w:r w:rsidR="00F234CB">
              <w:rPr>
                <w:sz w:val="12"/>
                <w:szCs w:val="12"/>
              </w:rPr>
              <w:t xml:space="preserve"> 30</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5A6011E7" w:rsidR="00036A0F" w:rsidRPr="00A01895" w:rsidRDefault="00164D85" w:rsidP="00F9626C">
            <w:pPr>
              <w:ind w:left="-51" w:right="-108"/>
              <w:jc w:val="center"/>
              <w:rPr>
                <w:sz w:val="12"/>
                <w:szCs w:val="12"/>
              </w:rPr>
            </w:pPr>
            <w:r>
              <w:rPr>
                <w:sz w:val="12"/>
                <w:szCs w:val="12"/>
              </w:rPr>
              <w:t>September 30</w:t>
            </w:r>
          </w:p>
        </w:tc>
        <w:tc>
          <w:tcPr>
            <w:tcW w:w="793"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1873F37F" w:rsidR="00036A0F" w:rsidRPr="00A01895" w:rsidRDefault="00164D85" w:rsidP="00F9626C">
            <w:pPr>
              <w:ind w:left="-51" w:right="-108"/>
              <w:jc w:val="center"/>
              <w:rPr>
                <w:sz w:val="12"/>
                <w:szCs w:val="12"/>
              </w:rPr>
            </w:pPr>
            <w:r>
              <w:rPr>
                <w:sz w:val="12"/>
                <w:szCs w:val="12"/>
              </w:rPr>
              <w:t>September 30</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46904AB0" w:rsidR="00036A0F" w:rsidRPr="00A01895" w:rsidRDefault="00164D85" w:rsidP="00F9626C">
            <w:pPr>
              <w:ind w:left="-51" w:right="-108"/>
              <w:jc w:val="center"/>
              <w:rPr>
                <w:sz w:val="12"/>
                <w:szCs w:val="12"/>
              </w:rPr>
            </w:pPr>
            <w:r>
              <w:rPr>
                <w:sz w:val="12"/>
                <w:szCs w:val="12"/>
              </w:rPr>
              <w:t>September 30</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70AF5D3C" w:rsidR="00036A0F" w:rsidRPr="00A01895" w:rsidRDefault="00164D85" w:rsidP="00F9626C">
            <w:pPr>
              <w:ind w:left="-51" w:right="-108"/>
              <w:jc w:val="center"/>
              <w:rPr>
                <w:sz w:val="12"/>
                <w:szCs w:val="12"/>
              </w:rPr>
            </w:pPr>
            <w:r>
              <w:rPr>
                <w:sz w:val="12"/>
                <w:szCs w:val="12"/>
              </w:rPr>
              <w:t>September 30</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9E01C8">
        <w:trPr>
          <w:gridAfter w:val="2"/>
          <w:wAfter w:w="99" w:type="dxa"/>
          <w:trHeight w:val="227"/>
        </w:trPr>
        <w:tc>
          <w:tcPr>
            <w:tcW w:w="1764"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8"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6" w:type="dxa"/>
            <w:gridSpan w:val="3"/>
            <w:vAlign w:val="bottom"/>
          </w:tcPr>
          <w:p w14:paraId="17E13C9C" w14:textId="6441404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8" w:type="dxa"/>
            <w:gridSpan w:val="2"/>
            <w:vAlign w:val="bottom"/>
          </w:tcPr>
          <w:p w14:paraId="36DEE671" w14:textId="4B9FA5C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913" w:type="dxa"/>
            <w:gridSpan w:val="3"/>
            <w:vAlign w:val="bottom"/>
          </w:tcPr>
          <w:p w14:paraId="203B589E" w14:textId="3C296259"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93" w:type="dxa"/>
            <w:gridSpan w:val="3"/>
            <w:vAlign w:val="bottom"/>
          </w:tcPr>
          <w:p w14:paraId="1FC35787" w14:textId="53E1E728"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781" w:type="dxa"/>
            <w:gridSpan w:val="3"/>
            <w:vAlign w:val="bottom"/>
          </w:tcPr>
          <w:p w14:paraId="24019D60" w14:textId="3A5FE003"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1" w:type="dxa"/>
            <w:gridSpan w:val="3"/>
            <w:vAlign w:val="bottom"/>
          </w:tcPr>
          <w:p w14:paraId="6CFF42B7" w14:textId="0C0DAF05"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01" w:type="dxa"/>
            <w:gridSpan w:val="2"/>
            <w:vAlign w:val="bottom"/>
          </w:tcPr>
          <w:p w14:paraId="17AF5454" w14:textId="10E152B4"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10" w:type="dxa"/>
            <w:gridSpan w:val="4"/>
            <w:vAlign w:val="bottom"/>
          </w:tcPr>
          <w:p w14:paraId="3C42D915" w14:textId="69641514"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10" w:type="dxa"/>
            <w:gridSpan w:val="3"/>
            <w:vAlign w:val="bottom"/>
          </w:tcPr>
          <w:p w14:paraId="6B8EC7CD" w14:textId="194EE1C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69" w:type="dxa"/>
            <w:gridSpan w:val="4"/>
            <w:vAlign w:val="bottom"/>
          </w:tcPr>
          <w:p w14:paraId="5F94071F" w14:textId="672B08D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r>
      <w:tr w:rsidR="00167687" w:rsidRPr="00A01895" w14:paraId="626BF5CD" w14:textId="77777777" w:rsidTr="009E01C8">
        <w:trPr>
          <w:gridAfter w:val="2"/>
          <w:wAfter w:w="99" w:type="dxa"/>
          <w:trHeight w:val="227"/>
        </w:trPr>
        <w:tc>
          <w:tcPr>
            <w:tcW w:w="1764" w:type="dxa"/>
            <w:vAlign w:val="bottom"/>
          </w:tcPr>
          <w:p w14:paraId="177F0F8D" w14:textId="77777777" w:rsidR="00167687" w:rsidRPr="00A01895" w:rsidRDefault="00167687" w:rsidP="000B6E08">
            <w:pPr>
              <w:ind w:left="-18" w:right="-47"/>
              <w:jc w:val="center"/>
              <w:rPr>
                <w:b/>
                <w:bCs/>
                <w:u w:val="single"/>
              </w:rPr>
            </w:pPr>
          </w:p>
        </w:tc>
        <w:tc>
          <w:tcPr>
            <w:tcW w:w="918" w:type="dxa"/>
            <w:vAlign w:val="bottom"/>
          </w:tcPr>
          <w:p w14:paraId="00844933" w14:textId="77777777" w:rsidR="00167687" w:rsidRPr="00A01895" w:rsidRDefault="00167687" w:rsidP="000B6E08">
            <w:pPr>
              <w:ind w:left="-18"/>
              <w:jc w:val="center"/>
              <w:rPr>
                <w:sz w:val="11"/>
                <w:szCs w:val="11"/>
              </w:rPr>
            </w:pPr>
          </w:p>
        </w:tc>
        <w:tc>
          <w:tcPr>
            <w:tcW w:w="766"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3"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9E01C8">
        <w:trPr>
          <w:gridAfter w:val="2"/>
          <w:wAfter w:w="99" w:type="dxa"/>
        </w:trPr>
        <w:tc>
          <w:tcPr>
            <w:tcW w:w="1764"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8"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6"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51" w:type="dxa"/>
            <w:gridSpan w:val="3"/>
            <w:vAlign w:val="bottom"/>
          </w:tcPr>
          <w:p w14:paraId="0E0BCFC6"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01" w:type="dxa"/>
            <w:gridSpan w:val="2"/>
            <w:vAlign w:val="bottom"/>
          </w:tcPr>
          <w:p w14:paraId="762EA117" w14:textId="43F0ABDA" w:rsidR="00D46870" w:rsidRPr="00A11391" w:rsidRDefault="00A11391" w:rsidP="000B6E08">
            <w:pPr>
              <w:spacing w:line="200" w:lineRule="exact"/>
              <w:ind w:left="-108" w:right="-33" w:hanging="28"/>
              <w:jc w:val="right"/>
              <w:rPr>
                <w:sz w:val="15"/>
                <w:szCs w:val="15"/>
              </w:rPr>
            </w:pPr>
            <w:r w:rsidRPr="00A11391">
              <w:rPr>
                <w:sz w:val="15"/>
                <w:szCs w:val="15"/>
              </w:rPr>
              <w:t>12,539</w:t>
            </w:r>
          </w:p>
        </w:tc>
        <w:tc>
          <w:tcPr>
            <w:tcW w:w="810" w:type="dxa"/>
            <w:gridSpan w:val="4"/>
            <w:vAlign w:val="bottom"/>
          </w:tcPr>
          <w:p w14:paraId="75E6D81A" w14:textId="713B80D6" w:rsidR="00D46870" w:rsidRPr="00A01895" w:rsidRDefault="00F00A4A" w:rsidP="004B6C46">
            <w:pPr>
              <w:spacing w:line="200" w:lineRule="exact"/>
              <w:ind w:left="-108" w:right="-33" w:hanging="28"/>
              <w:jc w:val="right"/>
              <w:rPr>
                <w:sz w:val="15"/>
                <w:szCs w:val="15"/>
              </w:rPr>
            </w:pPr>
            <w:r w:rsidRPr="00A01895">
              <w:rPr>
                <w:sz w:val="15"/>
                <w:szCs w:val="15"/>
              </w:rPr>
              <w:t>1</w:t>
            </w:r>
            <w:r w:rsidR="00244590" w:rsidRPr="00A01895">
              <w:rPr>
                <w:sz w:val="15"/>
                <w:szCs w:val="15"/>
              </w:rPr>
              <w:t>2</w:t>
            </w:r>
            <w:r w:rsidRPr="00A01895">
              <w:rPr>
                <w:sz w:val="15"/>
                <w:szCs w:val="15"/>
              </w:rPr>
              <w:t>,</w:t>
            </w:r>
            <w:r w:rsidR="00244590" w:rsidRPr="00A01895">
              <w:rPr>
                <w:sz w:val="15"/>
                <w:szCs w:val="15"/>
              </w:rPr>
              <w:t>960</w:t>
            </w:r>
          </w:p>
        </w:tc>
        <w:tc>
          <w:tcPr>
            <w:tcW w:w="810" w:type="dxa"/>
            <w:gridSpan w:val="3"/>
            <w:vAlign w:val="bottom"/>
          </w:tcPr>
          <w:p w14:paraId="33FD5B40" w14:textId="77777777" w:rsidR="00D46870" w:rsidRPr="00A01895" w:rsidRDefault="00D46870" w:rsidP="000B6E08">
            <w:pPr>
              <w:spacing w:line="200" w:lineRule="exact"/>
              <w:ind w:left="-108" w:right="-33" w:hanging="28"/>
              <w:jc w:val="right"/>
              <w:rPr>
                <w:sz w:val="15"/>
                <w:szCs w:val="15"/>
              </w:rPr>
            </w:pPr>
            <w:r w:rsidRPr="00A01895">
              <w:rPr>
                <w:sz w:val="15"/>
                <w:szCs w:val="15"/>
              </w:rPr>
              <w:t>-</w:t>
            </w:r>
          </w:p>
        </w:tc>
        <w:tc>
          <w:tcPr>
            <w:tcW w:w="769" w:type="dxa"/>
            <w:gridSpan w:val="4"/>
            <w:vAlign w:val="bottom"/>
          </w:tcPr>
          <w:p w14:paraId="19A27F31" w14:textId="77777777" w:rsidR="00D46870" w:rsidRPr="00A01895" w:rsidRDefault="00D46870" w:rsidP="00876CBB">
            <w:pPr>
              <w:spacing w:line="200" w:lineRule="exact"/>
              <w:ind w:left="-108" w:right="-33" w:hanging="28"/>
              <w:jc w:val="right"/>
              <w:rPr>
                <w:sz w:val="15"/>
                <w:szCs w:val="15"/>
              </w:rPr>
            </w:pPr>
            <w:r w:rsidRPr="00A01895">
              <w:rPr>
                <w:sz w:val="15"/>
                <w:szCs w:val="15"/>
              </w:rPr>
              <w:t>-</w:t>
            </w:r>
          </w:p>
        </w:tc>
      </w:tr>
      <w:tr w:rsidR="001F6D79" w:rsidRPr="00A01895" w14:paraId="2D6FF9F3" w14:textId="77777777" w:rsidTr="009E01C8">
        <w:trPr>
          <w:gridAfter w:val="2"/>
          <w:wAfter w:w="99" w:type="dxa"/>
        </w:trPr>
        <w:tc>
          <w:tcPr>
            <w:tcW w:w="1764" w:type="dxa"/>
          </w:tcPr>
          <w:p w14:paraId="47D8233F" w14:textId="77777777" w:rsidR="001F6D79" w:rsidRPr="00A01895" w:rsidRDefault="001F6D79" w:rsidP="001F6D79">
            <w:pPr>
              <w:spacing w:line="200" w:lineRule="exact"/>
              <w:ind w:left="110" w:right="-133" w:hanging="110"/>
              <w:rPr>
                <w:sz w:val="16"/>
                <w:szCs w:val="16"/>
              </w:rPr>
            </w:pPr>
          </w:p>
        </w:tc>
        <w:tc>
          <w:tcPr>
            <w:tcW w:w="918" w:type="dxa"/>
          </w:tcPr>
          <w:p w14:paraId="49CCF19E" w14:textId="77777777" w:rsidR="001F6D79" w:rsidRPr="00A01895" w:rsidRDefault="001F6D79" w:rsidP="000B6E08">
            <w:pPr>
              <w:spacing w:line="200" w:lineRule="exact"/>
              <w:ind w:left="-108" w:right="-73"/>
              <w:jc w:val="both"/>
              <w:rPr>
                <w:sz w:val="13"/>
                <w:szCs w:val="13"/>
              </w:rPr>
            </w:pPr>
          </w:p>
        </w:tc>
        <w:tc>
          <w:tcPr>
            <w:tcW w:w="766"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3"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01895"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01895"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A11391"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0189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01895"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01895" w:rsidRDefault="001F6D79" w:rsidP="000B6E08">
            <w:pPr>
              <w:spacing w:line="200" w:lineRule="exact"/>
              <w:ind w:left="-108" w:right="-33" w:hanging="28"/>
              <w:jc w:val="right"/>
              <w:rPr>
                <w:sz w:val="15"/>
                <w:szCs w:val="15"/>
              </w:rPr>
            </w:pPr>
          </w:p>
        </w:tc>
      </w:tr>
      <w:tr w:rsidR="00167687" w:rsidRPr="00A01895" w14:paraId="39108D09" w14:textId="77777777" w:rsidTr="009E01C8">
        <w:trPr>
          <w:gridAfter w:val="2"/>
          <w:wAfter w:w="99" w:type="dxa"/>
        </w:trPr>
        <w:tc>
          <w:tcPr>
            <w:tcW w:w="1764" w:type="dxa"/>
          </w:tcPr>
          <w:p w14:paraId="3BD4A21D" w14:textId="77777777" w:rsidR="00167687" w:rsidRPr="00A01895" w:rsidRDefault="00213F24" w:rsidP="001F6D79">
            <w:pPr>
              <w:spacing w:line="200" w:lineRule="exact"/>
              <w:ind w:left="110" w:right="-133" w:hanging="110"/>
              <w:rPr>
                <w:sz w:val="16"/>
                <w:szCs w:val="16"/>
              </w:rPr>
            </w:pPr>
            <w:r w:rsidRPr="00A01895">
              <w:rPr>
                <w:sz w:val="16"/>
                <w:szCs w:val="16"/>
              </w:rPr>
              <w:t xml:space="preserve">Brooker Planner Co.,Ltd. </w:t>
            </w:r>
          </w:p>
        </w:tc>
        <w:tc>
          <w:tcPr>
            <w:tcW w:w="918" w:type="dxa"/>
          </w:tcPr>
          <w:p w14:paraId="675C0D45" w14:textId="77777777" w:rsidR="00167687" w:rsidRPr="00A01895" w:rsidRDefault="00036A0F" w:rsidP="000B6E08">
            <w:pPr>
              <w:spacing w:line="200" w:lineRule="exact"/>
              <w:ind w:left="-108" w:right="-73"/>
              <w:jc w:val="both"/>
            </w:pPr>
            <w:r w:rsidRPr="00A01895">
              <w:rPr>
                <w:sz w:val="13"/>
                <w:szCs w:val="13"/>
              </w:rPr>
              <w:t xml:space="preserve">Business consultant </w:t>
            </w:r>
          </w:p>
        </w:tc>
        <w:tc>
          <w:tcPr>
            <w:tcW w:w="766" w:type="dxa"/>
            <w:gridSpan w:val="3"/>
            <w:vAlign w:val="bottom"/>
          </w:tcPr>
          <w:p w14:paraId="51760EFF" w14:textId="77777777" w:rsidR="00167687" w:rsidRPr="00A01895" w:rsidRDefault="00167687" w:rsidP="000B6E08">
            <w:pPr>
              <w:spacing w:line="200" w:lineRule="exact"/>
              <w:ind w:left="-108" w:right="-73"/>
              <w:jc w:val="right"/>
            </w:pPr>
            <w:r w:rsidRPr="00A01895">
              <w:t>43.38 mil</w:t>
            </w:r>
          </w:p>
        </w:tc>
        <w:tc>
          <w:tcPr>
            <w:tcW w:w="858" w:type="dxa"/>
            <w:gridSpan w:val="2"/>
            <w:vAlign w:val="bottom"/>
          </w:tcPr>
          <w:p w14:paraId="392A1AF0" w14:textId="77777777" w:rsidR="00167687" w:rsidRPr="00A01895" w:rsidRDefault="00167687" w:rsidP="000B6E08">
            <w:pPr>
              <w:spacing w:line="200" w:lineRule="exact"/>
              <w:ind w:left="-108" w:right="-33" w:hanging="8"/>
              <w:jc w:val="right"/>
            </w:pPr>
            <w:r w:rsidRPr="00A01895">
              <w:t>43.38 mil</w:t>
            </w:r>
          </w:p>
        </w:tc>
        <w:tc>
          <w:tcPr>
            <w:tcW w:w="913" w:type="dxa"/>
            <w:gridSpan w:val="3"/>
            <w:vAlign w:val="bottom"/>
          </w:tcPr>
          <w:p w14:paraId="1F583BE9"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16FF218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54B50CC2"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851" w:type="dxa"/>
            <w:gridSpan w:val="3"/>
            <w:tcBorders>
              <w:bottom w:val="nil"/>
            </w:tcBorders>
            <w:vAlign w:val="bottom"/>
          </w:tcPr>
          <w:p w14:paraId="40B73F79" w14:textId="77777777" w:rsidR="00167687" w:rsidRPr="00A01895" w:rsidRDefault="00237BBE" w:rsidP="000B6E08">
            <w:pPr>
              <w:spacing w:line="200" w:lineRule="exact"/>
              <w:ind w:left="-108" w:right="-33"/>
              <w:jc w:val="right"/>
              <w:rPr>
                <w:sz w:val="15"/>
                <w:szCs w:val="15"/>
              </w:rPr>
            </w:pPr>
            <w:r w:rsidRPr="00A01895">
              <w:rPr>
                <w:sz w:val="15"/>
                <w:szCs w:val="15"/>
              </w:rPr>
              <w:t>-</w:t>
            </w:r>
          </w:p>
        </w:tc>
        <w:tc>
          <w:tcPr>
            <w:tcW w:w="801" w:type="dxa"/>
            <w:gridSpan w:val="2"/>
            <w:tcBorders>
              <w:bottom w:val="nil"/>
            </w:tcBorders>
            <w:vAlign w:val="bottom"/>
          </w:tcPr>
          <w:p w14:paraId="510AEC5B" w14:textId="26D48345" w:rsidR="00167687" w:rsidRPr="00A11391" w:rsidRDefault="00B75434" w:rsidP="000B6E08">
            <w:pPr>
              <w:spacing w:line="200" w:lineRule="exact"/>
              <w:ind w:left="-108" w:right="-33" w:hanging="28"/>
              <w:jc w:val="right"/>
              <w:rPr>
                <w:sz w:val="15"/>
                <w:szCs w:val="15"/>
              </w:rPr>
            </w:pPr>
            <w:r w:rsidRPr="00A11391">
              <w:rPr>
                <w:sz w:val="15"/>
                <w:szCs w:val="15"/>
              </w:rPr>
              <w:t>-</w:t>
            </w:r>
          </w:p>
        </w:tc>
        <w:tc>
          <w:tcPr>
            <w:tcW w:w="810" w:type="dxa"/>
            <w:gridSpan w:val="4"/>
            <w:tcBorders>
              <w:bottom w:val="nil"/>
            </w:tcBorders>
            <w:vAlign w:val="bottom"/>
          </w:tcPr>
          <w:p w14:paraId="2B1A5260" w14:textId="77777777" w:rsidR="00167687" w:rsidRPr="00A01895" w:rsidRDefault="00D74E3C" w:rsidP="000B6E08">
            <w:pPr>
              <w:spacing w:line="200" w:lineRule="exact"/>
              <w:ind w:left="-108" w:right="-33" w:hanging="28"/>
              <w:jc w:val="right"/>
              <w:rPr>
                <w:sz w:val="15"/>
                <w:szCs w:val="15"/>
              </w:rPr>
            </w:pPr>
            <w:r w:rsidRPr="00A01895">
              <w:rPr>
                <w:sz w:val="15"/>
                <w:szCs w:val="15"/>
              </w:rPr>
              <w:t>-</w:t>
            </w:r>
          </w:p>
        </w:tc>
        <w:tc>
          <w:tcPr>
            <w:tcW w:w="810" w:type="dxa"/>
            <w:gridSpan w:val="3"/>
            <w:tcBorders>
              <w:bottom w:val="nil"/>
            </w:tcBorders>
            <w:vAlign w:val="bottom"/>
          </w:tcPr>
          <w:p w14:paraId="2BD6F542"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08BAA48"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FC2C53" w:rsidRPr="00A01895" w14:paraId="44C40DAC" w14:textId="77777777" w:rsidTr="009E01C8">
        <w:trPr>
          <w:gridAfter w:val="2"/>
          <w:wAfter w:w="99" w:type="dxa"/>
        </w:trPr>
        <w:tc>
          <w:tcPr>
            <w:tcW w:w="1764" w:type="dxa"/>
          </w:tcPr>
          <w:p w14:paraId="4AFF55EE" w14:textId="77777777" w:rsidR="00FC2C53" w:rsidRPr="00A01895" w:rsidRDefault="00FC2C53" w:rsidP="00797B97">
            <w:pPr>
              <w:spacing w:line="200" w:lineRule="exact"/>
              <w:ind w:left="110" w:right="-133" w:hanging="110"/>
              <w:rPr>
                <w:sz w:val="16"/>
                <w:szCs w:val="16"/>
              </w:rPr>
            </w:pPr>
          </w:p>
        </w:tc>
        <w:tc>
          <w:tcPr>
            <w:tcW w:w="918" w:type="dxa"/>
          </w:tcPr>
          <w:p w14:paraId="40906620" w14:textId="77777777" w:rsidR="00FC2C53" w:rsidRPr="00A01895" w:rsidRDefault="00FC2C53" w:rsidP="000B6E08">
            <w:pPr>
              <w:spacing w:line="200" w:lineRule="exact"/>
              <w:ind w:left="-108" w:right="-73"/>
              <w:jc w:val="both"/>
              <w:rPr>
                <w:sz w:val="13"/>
                <w:szCs w:val="13"/>
              </w:rPr>
            </w:pPr>
          </w:p>
        </w:tc>
        <w:tc>
          <w:tcPr>
            <w:tcW w:w="766" w:type="dxa"/>
            <w:gridSpan w:val="3"/>
            <w:vAlign w:val="bottom"/>
          </w:tcPr>
          <w:p w14:paraId="7EAAAB38" w14:textId="77777777" w:rsidR="00FC2C53" w:rsidRPr="00A01895" w:rsidRDefault="00FC2C53" w:rsidP="000B6E08">
            <w:pPr>
              <w:spacing w:line="200" w:lineRule="exact"/>
              <w:ind w:left="-108" w:right="-73"/>
              <w:jc w:val="right"/>
            </w:pPr>
          </w:p>
        </w:tc>
        <w:tc>
          <w:tcPr>
            <w:tcW w:w="858" w:type="dxa"/>
            <w:gridSpan w:val="2"/>
            <w:vAlign w:val="bottom"/>
          </w:tcPr>
          <w:p w14:paraId="74777C20" w14:textId="77777777" w:rsidR="00FC2C53" w:rsidRPr="00A01895" w:rsidRDefault="00FC2C53" w:rsidP="000B6E08">
            <w:pPr>
              <w:spacing w:line="200" w:lineRule="exact"/>
              <w:ind w:left="-108" w:right="-33" w:hanging="8"/>
              <w:jc w:val="right"/>
            </w:pPr>
          </w:p>
        </w:tc>
        <w:tc>
          <w:tcPr>
            <w:tcW w:w="1706" w:type="dxa"/>
            <w:gridSpan w:val="6"/>
            <w:vAlign w:val="bottom"/>
          </w:tcPr>
          <w:p w14:paraId="26E1D056" w14:textId="77777777" w:rsidR="00FC2C53" w:rsidRPr="00A01895" w:rsidRDefault="00FC2C53" w:rsidP="00FC2C53">
            <w:pPr>
              <w:spacing w:line="200" w:lineRule="exact"/>
              <w:ind w:left="-108" w:right="-33"/>
              <w:jc w:val="center"/>
              <w:rPr>
                <w:sz w:val="15"/>
                <w:szCs w:val="15"/>
              </w:rPr>
            </w:pPr>
            <w:r w:rsidRPr="00A01895">
              <w:rPr>
                <w:sz w:val="15"/>
                <w:szCs w:val="15"/>
              </w:rPr>
              <w:t>(Indirect shareholding)</w:t>
            </w:r>
          </w:p>
        </w:tc>
        <w:tc>
          <w:tcPr>
            <w:tcW w:w="781" w:type="dxa"/>
            <w:gridSpan w:val="3"/>
            <w:tcBorders>
              <w:bottom w:val="nil"/>
            </w:tcBorders>
            <w:vAlign w:val="bottom"/>
          </w:tcPr>
          <w:p w14:paraId="40023EB2" w14:textId="77777777" w:rsidR="00FC2C53" w:rsidRPr="00A01895" w:rsidRDefault="00FC2C53" w:rsidP="000B6E08">
            <w:pPr>
              <w:spacing w:line="200" w:lineRule="exact"/>
              <w:ind w:left="-108" w:right="-33"/>
              <w:jc w:val="right"/>
              <w:rPr>
                <w:sz w:val="15"/>
                <w:szCs w:val="15"/>
              </w:rPr>
            </w:pPr>
          </w:p>
        </w:tc>
        <w:tc>
          <w:tcPr>
            <w:tcW w:w="851" w:type="dxa"/>
            <w:gridSpan w:val="3"/>
            <w:tcBorders>
              <w:bottom w:val="nil"/>
            </w:tcBorders>
            <w:vAlign w:val="bottom"/>
          </w:tcPr>
          <w:p w14:paraId="312C0922" w14:textId="77777777" w:rsidR="00FC2C53" w:rsidRPr="00A01895" w:rsidRDefault="00FC2C53" w:rsidP="000B6E08">
            <w:pPr>
              <w:spacing w:line="200" w:lineRule="exact"/>
              <w:ind w:left="-108" w:right="-33"/>
              <w:jc w:val="right"/>
              <w:rPr>
                <w:sz w:val="15"/>
                <w:szCs w:val="15"/>
              </w:rPr>
            </w:pPr>
          </w:p>
        </w:tc>
        <w:tc>
          <w:tcPr>
            <w:tcW w:w="801" w:type="dxa"/>
            <w:gridSpan w:val="2"/>
            <w:tcBorders>
              <w:bottom w:val="nil"/>
            </w:tcBorders>
            <w:vAlign w:val="bottom"/>
          </w:tcPr>
          <w:p w14:paraId="0167285C" w14:textId="77777777" w:rsidR="00FC2C53" w:rsidRPr="00A11391" w:rsidRDefault="00FC2C53" w:rsidP="000B6E08">
            <w:pPr>
              <w:spacing w:line="200" w:lineRule="exact"/>
              <w:ind w:left="-108" w:right="-33" w:hanging="28"/>
              <w:jc w:val="right"/>
              <w:rPr>
                <w:sz w:val="15"/>
                <w:szCs w:val="15"/>
              </w:rPr>
            </w:pPr>
          </w:p>
        </w:tc>
        <w:tc>
          <w:tcPr>
            <w:tcW w:w="810" w:type="dxa"/>
            <w:gridSpan w:val="4"/>
            <w:tcBorders>
              <w:bottom w:val="nil"/>
            </w:tcBorders>
            <w:vAlign w:val="bottom"/>
          </w:tcPr>
          <w:p w14:paraId="6D83FE14" w14:textId="77777777" w:rsidR="00FC2C53" w:rsidRPr="00A01895"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A01895" w:rsidRDefault="00FC2C53" w:rsidP="000B6E08">
            <w:pPr>
              <w:spacing w:line="200" w:lineRule="exact"/>
              <w:ind w:left="-108" w:right="-33" w:hanging="28"/>
              <w:jc w:val="right"/>
              <w:rPr>
                <w:sz w:val="15"/>
                <w:szCs w:val="15"/>
              </w:rPr>
            </w:pPr>
          </w:p>
        </w:tc>
        <w:tc>
          <w:tcPr>
            <w:tcW w:w="769" w:type="dxa"/>
            <w:gridSpan w:val="4"/>
            <w:tcBorders>
              <w:bottom w:val="nil"/>
            </w:tcBorders>
            <w:vAlign w:val="bottom"/>
          </w:tcPr>
          <w:p w14:paraId="3CAC9B06" w14:textId="77777777" w:rsidR="00FC2C53" w:rsidRPr="00A01895" w:rsidRDefault="00FC2C53" w:rsidP="000B6E08">
            <w:pPr>
              <w:spacing w:line="200" w:lineRule="exact"/>
              <w:ind w:left="-108" w:right="-33" w:hanging="28"/>
              <w:jc w:val="right"/>
              <w:rPr>
                <w:sz w:val="15"/>
                <w:szCs w:val="15"/>
              </w:rPr>
            </w:pPr>
          </w:p>
        </w:tc>
      </w:tr>
      <w:tr w:rsidR="00167687" w:rsidRPr="00A01895" w14:paraId="7971A3FC" w14:textId="77777777" w:rsidTr="009E01C8">
        <w:trPr>
          <w:gridAfter w:val="2"/>
          <w:wAfter w:w="99" w:type="dxa"/>
        </w:trPr>
        <w:tc>
          <w:tcPr>
            <w:tcW w:w="1764"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8"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6"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A01895" w:rsidRDefault="00F326BB" w:rsidP="000B6E08">
            <w:pPr>
              <w:spacing w:line="200" w:lineRule="exact"/>
              <w:ind w:left="-108" w:right="-33"/>
              <w:jc w:val="right"/>
              <w:rPr>
                <w:sz w:val="15"/>
                <w:szCs w:val="15"/>
              </w:rPr>
            </w:pPr>
            <w:r w:rsidRPr="00A01895">
              <w:rPr>
                <w:sz w:val="15"/>
                <w:szCs w:val="15"/>
              </w:rPr>
              <w:t>31</w:t>
            </w:r>
            <w:r w:rsidR="00FF0032" w:rsidRPr="00A01895">
              <w:rPr>
                <w:sz w:val="15"/>
                <w:szCs w:val="15"/>
              </w:rPr>
              <w:t>,011</w:t>
            </w:r>
          </w:p>
        </w:tc>
        <w:tc>
          <w:tcPr>
            <w:tcW w:w="851" w:type="dxa"/>
            <w:gridSpan w:val="3"/>
            <w:tcBorders>
              <w:bottom w:val="nil"/>
            </w:tcBorders>
            <w:vAlign w:val="bottom"/>
          </w:tcPr>
          <w:p w14:paraId="37394635" w14:textId="77777777" w:rsidR="00167687" w:rsidRPr="00A01895" w:rsidRDefault="00F326BB" w:rsidP="000B6E08">
            <w:pPr>
              <w:spacing w:line="200" w:lineRule="exact"/>
              <w:ind w:left="-108" w:right="-33"/>
              <w:jc w:val="right"/>
              <w:rPr>
                <w:sz w:val="15"/>
                <w:szCs w:val="15"/>
              </w:rPr>
            </w:pPr>
            <w:r w:rsidRPr="00A01895">
              <w:rPr>
                <w:sz w:val="15"/>
                <w:szCs w:val="15"/>
              </w:rPr>
              <w:t>31</w:t>
            </w:r>
            <w:r w:rsidR="00167687" w:rsidRPr="00A01895">
              <w:rPr>
                <w:sz w:val="15"/>
                <w:szCs w:val="15"/>
              </w:rPr>
              <w:t>,011</w:t>
            </w:r>
          </w:p>
        </w:tc>
        <w:tc>
          <w:tcPr>
            <w:tcW w:w="801" w:type="dxa"/>
            <w:gridSpan w:val="2"/>
            <w:tcBorders>
              <w:bottom w:val="nil"/>
            </w:tcBorders>
            <w:vAlign w:val="bottom"/>
          </w:tcPr>
          <w:p w14:paraId="2B474190" w14:textId="3920064D" w:rsidR="00167687" w:rsidRPr="00A11391" w:rsidRDefault="00A11391" w:rsidP="000B6E08">
            <w:pPr>
              <w:spacing w:line="200" w:lineRule="exact"/>
              <w:ind w:left="-108" w:right="-33" w:hanging="28"/>
              <w:jc w:val="right"/>
              <w:rPr>
                <w:sz w:val="15"/>
                <w:szCs w:val="15"/>
              </w:rPr>
            </w:pPr>
            <w:r w:rsidRPr="00A11391">
              <w:rPr>
                <w:sz w:val="15"/>
                <w:szCs w:val="15"/>
              </w:rPr>
              <w:t>17,168</w:t>
            </w:r>
          </w:p>
        </w:tc>
        <w:tc>
          <w:tcPr>
            <w:tcW w:w="810" w:type="dxa"/>
            <w:gridSpan w:val="4"/>
            <w:tcBorders>
              <w:bottom w:val="nil"/>
            </w:tcBorders>
            <w:vAlign w:val="bottom"/>
          </w:tcPr>
          <w:p w14:paraId="67AAF0C6" w14:textId="2439701E" w:rsidR="00167687" w:rsidRPr="00A01895" w:rsidRDefault="00F00A4A" w:rsidP="004B6C46">
            <w:pPr>
              <w:spacing w:line="200" w:lineRule="exact"/>
              <w:ind w:left="-108" w:right="-33" w:hanging="28"/>
              <w:jc w:val="right"/>
              <w:rPr>
                <w:sz w:val="15"/>
                <w:szCs w:val="15"/>
              </w:rPr>
            </w:pPr>
            <w:r w:rsidRPr="00A01895">
              <w:rPr>
                <w:sz w:val="15"/>
                <w:szCs w:val="15"/>
              </w:rPr>
              <w:t>(</w:t>
            </w:r>
            <w:r w:rsidR="00244590" w:rsidRPr="00A01895">
              <w:rPr>
                <w:sz w:val="15"/>
                <w:szCs w:val="15"/>
              </w:rPr>
              <w:t>9</w:t>
            </w:r>
            <w:r w:rsidRPr="00A01895">
              <w:rPr>
                <w:sz w:val="15"/>
                <w:szCs w:val="15"/>
              </w:rPr>
              <w:t>,</w:t>
            </w:r>
            <w:r w:rsidR="00244590" w:rsidRPr="00A01895">
              <w:rPr>
                <w:sz w:val="15"/>
                <w:szCs w:val="15"/>
              </w:rPr>
              <w:t>858</w:t>
            </w:r>
            <w:r w:rsidRPr="00A01895">
              <w:rPr>
                <w:sz w:val="15"/>
                <w:szCs w:val="15"/>
              </w:rPr>
              <w:t>)</w:t>
            </w:r>
          </w:p>
        </w:tc>
        <w:tc>
          <w:tcPr>
            <w:tcW w:w="810" w:type="dxa"/>
            <w:gridSpan w:val="3"/>
            <w:tcBorders>
              <w:bottom w:val="nil"/>
            </w:tcBorders>
            <w:vAlign w:val="bottom"/>
          </w:tcPr>
          <w:p w14:paraId="23E3D65D"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6A37FFA"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1F6D79" w:rsidRPr="00A01895" w14:paraId="78B4FBE9" w14:textId="77777777" w:rsidTr="009E01C8">
        <w:trPr>
          <w:gridAfter w:val="2"/>
          <w:wAfter w:w="99" w:type="dxa"/>
          <w:trHeight w:val="106"/>
        </w:trPr>
        <w:tc>
          <w:tcPr>
            <w:tcW w:w="1764" w:type="dxa"/>
          </w:tcPr>
          <w:p w14:paraId="17ACF8A7" w14:textId="77777777" w:rsidR="001F6D79" w:rsidRPr="00A01895" w:rsidRDefault="001F6D79" w:rsidP="007A281E">
            <w:pPr>
              <w:spacing w:line="200" w:lineRule="exact"/>
              <w:ind w:left="110" w:hanging="110"/>
              <w:rPr>
                <w:sz w:val="16"/>
                <w:szCs w:val="16"/>
              </w:rPr>
            </w:pPr>
          </w:p>
        </w:tc>
        <w:tc>
          <w:tcPr>
            <w:tcW w:w="918" w:type="dxa"/>
          </w:tcPr>
          <w:p w14:paraId="61CBED1E" w14:textId="77777777" w:rsidR="001F6D79" w:rsidRPr="00A01895" w:rsidRDefault="001F6D79" w:rsidP="00F9626C">
            <w:pPr>
              <w:spacing w:line="200" w:lineRule="exact"/>
              <w:ind w:left="-108" w:right="-73"/>
              <w:jc w:val="both"/>
              <w:rPr>
                <w:sz w:val="13"/>
                <w:szCs w:val="13"/>
              </w:rPr>
            </w:pPr>
          </w:p>
        </w:tc>
        <w:tc>
          <w:tcPr>
            <w:tcW w:w="766"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3"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01895"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01895"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A11391"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0189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01895"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01895" w:rsidRDefault="001F6D79" w:rsidP="00F9626C">
            <w:pPr>
              <w:spacing w:line="200" w:lineRule="exact"/>
              <w:ind w:left="-108" w:right="-33" w:hanging="28"/>
              <w:jc w:val="right"/>
              <w:rPr>
                <w:sz w:val="15"/>
                <w:szCs w:val="15"/>
              </w:rPr>
            </w:pPr>
          </w:p>
        </w:tc>
      </w:tr>
      <w:tr w:rsidR="00036A0F" w:rsidRPr="00A01895" w14:paraId="4A88664D" w14:textId="77777777" w:rsidTr="009E01C8">
        <w:trPr>
          <w:gridAfter w:val="2"/>
          <w:wAfter w:w="99" w:type="dxa"/>
        </w:trPr>
        <w:tc>
          <w:tcPr>
            <w:tcW w:w="1764"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8"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6"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3"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A01895" w:rsidRDefault="00237BBE" w:rsidP="00F9626C">
            <w:pPr>
              <w:spacing w:line="200" w:lineRule="exact"/>
              <w:ind w:left="-108" w:right="-33"/>
              <w:jc w:val="right"/>
              <w:rPr>
                <w:sz w:val="15"/>
                <w:szCs w:val="15"/>
              </w:rPr>
            </w:pPr>
            <w:r w:rsidRPr="00A01895">
              <w:rPr>
                <w:sz w:val="15"/>
                <w:szCs w:val="15"/>
              </w:rPr>
              <w:t>2</w:t>
            </w:r>
            <w:r w:rsidR="00036A0F" w:rsidRPr="00A01895">
              <w:rPr>
                <w:sz w:val="15"/>
                <w:szCs w:val="15"/>
              </w:rPr>
              <w:t>,</w:t>
            </w:r>
            <w:r w:rsidRPr="00A01895">
              <w:rPr>
                <w:sz w:val="15"/>
                <w:szCs w:val="15"/>
              </w:rPr>
              <w:t>000</w:t>
            </w:r>
          </w:p>
        </w:tc>
        <w:tc>
          <w:tcPr>
            <w:tcW w:w="851" w:type="dxa"/>
            <w:gridSpan w:val="3"/>
            <w:tcBorders>
              <w:bottom w:val="nil"/>
            </w:tcBorders>
            <w:vAlign w:val="bottom"/>
          </w:tcPr>
          <w:p w14:paraId="6AA33E50" w14:textId="77777777" w:rsidR="00036A0F" w:rsidRPr="00A01895" w:rsidRDefault="00797B97" w:rsidP="00F9626C">
            <w:pPr>
              <w:spacing w:line="200" w:lineRule="exact"/>
              <w:ind w:left="-108" w:right="-33"/>
              <w:jc w:val="right"/>
              <w:rPr>
                <w:sz w:val="15"/>
                <w:szCs w:val="15"/>
              </w:rPr>
            </w:pPr>
            <w:r w:rsidRPr="00A01895">
              <w:rPr>
                <w:sz w:val="15"/>
                <w:szCs w:val="15"/>
              </w:rPr>
              <w:t>2,000</w:t>
            </w:r>
          </w:p>
        </w:tc>
        <w:tc>
          <w:tcPr>
            <w:tcW w:w="801" w:type="dxa"/>
            <w:gridSpan w:val="2"/>
            <w:tcBorders>
              <w:bottom w:val="nil"/>
            </w:tcBorders>
            <w:vAlign w:val="bottom"/>
          </w:tcPr>
          <w:p w14:paraId="139A6C57" w14:textId="12C29879" w:rsidR="00036A0F" w:rsidRPr="00A11391" w:rsidRDefault="00B20710" w:rsidP="00F9626C">
            <w:pPr>
              <w:spacing w:line="200" w:lineRule="exact"/>
              <w:ind w:left="-108" w:right="-33" w:hanging="28"/>
              <w:jc w:val="right"/>
              <w:rPr>
                <w:sz w:val="15"/>
                <w:szCs w:val="15"/>
              </w:rPr>
            </w:pPr>
            <w:r w:rsidRPr="00A11391">
              <w:rPr>
                <w:sz w:val="15"/>
                <w:szCs w:val="15"/>
              </w:rPr>
              <w:t>(</w:t>
            </w:r>
            <w:r w:rsidR="00A11391" w:rsidRPr="00A11391">
              <w:rPr>
                <w:sz w:val="15"/>
                <w:szCs w:val="15"/>
              </w:rPr>
              <w:t>21,192</w:t>
            </w:r>
            <w:r w:rsidRPr="00A11391">
              <w:rPr>
                <w:sz w:val="15"/>
                <w:szCs w:val="15"/>
              </w:rPr>
              <w:t>)</w:t>
            </w:r>
          </w:p>
        </w:tc>
        <w:tc>
          <w:tcPr>
            <w:tcW w:w="810" w:type="dxa"/>
            <w:gridSpan w:val="4"/>
            <w:tcBorders>
              <w:bottom w:val="nil"/>
            </w:tcBorders>
            <w:vAlign w:val="bottom"/>
          </w:tcPr>
          <w:p w14:paraId="263B00F3" w14:textId="79086C26" w:rsidR="00036A0F" w:rsidRPr="00A01895" w:rsidRDefault="00D74E3C" w:rsidP="00F326BB">
            <w:pPr>
              <w:spacing w:line="200" w:lineRule="exact"/>
              <w:ind w:left="-108" w:right="-33" w:hanging="28"/>
              <w:jc w:val="right"/>
              <w:rPr>
                <w:sz w:val="15"/>
                <w:szCs w:val="15"/>
              </w:rPr>
            </w:pPr>
            <w:r w:rsidRPr="00A01895">
              <w:rPr>
                <w:sz w:val="15"/>
                <w:szCs w:val="15"/>
              </w:rPr>
              <w:t>(</w:t>
            </w:r>
            <w:r w:rsidR="00244590" w:rsidRPr="00A01895">
              <w:rPr>
                <w:sz w:val="15"/>
                <w:szCs w:val="15"/>
              </w:rPr>
              <w:t>21</w:t>
            </w:r>
            <w:r w:rsidR="00F00A4A" w:rsidRPr="00A01895">
              <w:rPr>
                <w:sz w:val="15"/>
                <w:szCs w:val="15"/>
              </w:rPr>
              <w:t>,</w:t>
            </w:r>
            <w:r w:rsidR="00244590" w:rsidRPr="00A01895">
              <w:rPr>
                <w:sz w:val="15"/>
                <w:szCs w:val="15"/>
              </w:rPr>
              <w:t>044</w:t>
            </w:r>
            <w:r w:rsidRPr="00A01895">
              <w:rPr>
                <w:sz w:val="15"/>
                <w:szCs w:val="15"/>
              </w:rPr>
              <w:t>)</w:t>
            </w:r>
          </w:p>
        </w:tc>
        <w:tc>
          <w:tcPr>
            <w:tcW w:w="810" w:type="dxa"/>
            <w:gridSpan w:val="3"/>
            <w:tcBorders>
              <w:bottom w:val="nil"/>
            </w:tcBorders>
            <w:vAlign w:val="bottom"/>
          </w:tcPr>
          <w:p w14:paraId="40A03EB9"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c>
          <w:tcPr>
            <w:tcW w:w="769" w:type="dxa"/>
            <w:gridSpan w:val="4"/>
            <w:tcBorders>
              <w:bottom w:val="nil"/>
            </w:tcBorders>
            <w:vAlign w:val="bottom"/>
          </w:tcPr>
          <w:p w14:paraId="5E930DE1"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r>
      <w:tr w:rsidR="00036A0F" w:rsidRPr="00A01895" w14:paraId="77E63F82" w14:textId="77777777" w:rsidTr="009E01C8">
        <w:trPr>
          <w:gridAfter w:val="2"/>
          <w:wAfter w:w="99" w:type="dxa"/>
        </w:trPr>
        <w:tc>
          <w:tcPr>
            <w:tcW w:w="1764" w:type="dxa"/>
          </w:tcPr>
          <w:p w14:paraId="6DC97196" w14:textId="77777777" w:rsidR="00036A0F" w:rsidRPr="00A01895" w:rsidRDefault="00036A0F" w:rsidP="001C3CD1">
            <w:pPr>
              <w:spacing w:line="200" w:lineRule="exact"/>
              <w:ind w:left="110" w:hanging="110"/>
              <w:rPr>
                <w:sz w:val="16"/>
                <w:szCs w:val="16"/>
              </w:rPr>
            </w:pPr>
          </w:p>
        </w:tc>
        <w:tc>
          <w:tcPr>
            <w:tcW w:w="918" w:type="dxa"/>
          </w:tcPr>
          <w:p w14:paraId="64176A9F" w14:textId="77777777" w:rsidR="00036A0F" w:rsidRPr="00A01895" w:rsidRDefault="00036A0F" w:rsidP="000B6E08">
            <w:pPr>
              <w:spacing w:line="200" w:lineRule="exact"/>
              <w:ind w:left="-108" w:right="-73"/>
            </w:pPr>
          </w:p>
        </w:tc>
        <w:tc>
          <w:tcPr>
            <w:tcW w:w="766"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3"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01895"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01895"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A11391"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0189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01895"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01895" w:rsidRDefault="00036A0F" w:rsidP="000B6E08">
            <w:pPr>
              <w:spacing w:line="200" w:lineRule="exact"/>
              <w:ind w:left="-108" w:right="-33"/>
              <w:jc w:val="right"/>
              <w:rPr>
                <w:sz w:val="15"/>
                <w:szCs w:val="15"/>
              </w:rPr>
            </w:pPr>
          </w:p>
        </w:tc>
      </w:tr>
      <w:tr w:rsidR="00167687" w:rsidRPr="00A01895" w14:paraId="769971B4" w14:textId="77777777" w:rsidTr="009E01C8">
        <w:trPr>
          <w:gridAfter w:val="2"/>
          <w:wAfter w:w="99" w:type="dxa"/>
        </w:trPr>
        <w:tc>
          <w:tcPr>
            <w:tcW w:w="1764"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8"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6" w:type="dxa"/>
            <w:gridSpan w:val="3"/>
            <w:vAlign w:val="bottom"/>
          </w:tcPr>
          <w:p w14:paraId="3FAE8C45" w14:textId="77777777" w:rsidR="00167687" w:rsidRPr="00A01895" w:rsidRDefault="00167687" w:rsidP="000B6E08">
            <w:pPr>
              <w:spacing w:line="200" w:lineRule="exact"/>
              <w:ind w:left="-108" w:right="-73"/>
              <w:jc w:val="right"/>
              <w:rPr>
                <w:cs/>
              </w:rPr>
            </w:pPr>
            <w:r w:rsidRPr="00A01895">
              <w:t>US Dollar 600,000</w:t>
            </w:r>
          </w:p>
        </w:tc>
        <w:tc>
          <w:tcPr>
            <w:tcW w:w="858" w:type="dxa"/>
            <w:gridSpan w:val="2"/>
            <w:vAlign w:val="bottom"/>
          </w:tcPr>
          <w:p w14:paraId="26481C58" w14:textId="77777777" w:rsidR="00167687" w:rsidRPr="00A01895" w:rsidRDefault="00167687" w:rsidP="000B6E08">
            <w:pPr>
              <w:spacing w:line="200" w:lineRule="exact"/>
              <w:ind w:left="-108" w:right="-33" w:hanging="8"/>
              <w:jc w:val="right"/>
            </w:pPr>
            <w:r w:rsidRPr="00A01895">
              <w:t>US Dollar 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3"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77777777" w:rsidR="00167687" w:rsidRPr="00A01895" w:rsidRDefault="00FF0032" w:rsidP="000B6E08">
            <w:pPr>
              <w:spacing w:line="200" w:lineRule="exact"/>
              <w:ind w:left="-108" w:right="-33"/>
              <w:jc w:val="right"/>
              <w:rPr>
                <w:sz w:val="15"/>
                <w:szCs w:val="15"/>
              </w:rPr>
            </w:pPr>
            <w:r w:rsidRPr="00A01895">
              <w:rPr>
                <w:sz w:val="15"/>
                <w:szCs w:val="15"/>
              </w:rPr>
              <w:t>17,844</w:t>
            </w:r>
          </w:p>
        </w:tc>
        <w:tc>
          <w:tcPr>
            <w:tcW w:w="851" w:type="dxa"/>
            <w:gridSpan w:val="3"/>
            <w:tcBorders>
              <w:bottom w:val="nil"/>
            </w:tcBorders>
            <w:vAlign w:val="bottom"/>
          </w:tcPr>
          <w:p w14:paraId="04C57E45" w14:textId="77777777" w:rsidR="00167687" w:rsidRPr="00A01895" w:rsidRDefault="00167687" w:rsidP="000B6E08">
            <w:pPr>
              <w:spacing w:line="200" w:lineRule="exact"/>
              <w:ind w:left="-108" w:right="-33"/>
              <w:jc w:val="right"/>
              <w:rPr>
                <w:sz w:val="15"/>
                <w:szCs w:val="15"/>
              </w:rPr>
            </w:pPr>
            <w:r w:rsidRPr="00A01895">
              <w:rPr>
                <w:sz w:val="15"/>
                <w:szCs w:val="15"/>
              </w:rPr>
              <w:t>17,844</w:t>
            </w:r>
          </w:p>
        </w:tc>
        <w:tc>
          <w:tcPr>
            <w:tcW w:w="801" w:type="dxa"/>
            <w:gridSpan w:val="2"/>
            <w:tcBorders>
              <w:bottom w:val="nil"/>
            </w:tcBorders>
            <w:vAlign w:val="bottom"/>
          </w:tcPr>
          <w:p w14:paraId="2789DE41" w14:textId="2B1AD63D" w:rsidR="00167687" w:rsidRPr="00A11391" w:rsidRDefault="00A11391" w:rsidP="000B6E08">
            <w:pPr>
              <w:spacing w:line="200" w:lineRule="exact"/>
              <w:ind w:left="-108" w:right="-33"/>
              <w:jc w:val="right"/>
              <w:rPr>
                <w:sz w:val="15"/>
                <w:szCs w:val="15"/>
              </w:rPr>
            </w:pPr>
            <w:r w:rsidRPr="00A11391">
              <w:rPr>
                <w:sz w:val="15"/>
                <w:szCs w:val="15"/>
              </w:rPr>
              <w:t>154,778</w:t>
            </w:r>
          </w:p>
        </w:tc>
        <w:tc>
          <w:tcPr>
            <w:tcW w:w="810" w:type="dxa"/>
            <w:gridSpan w:val="4"/>
            <w:tcBorders>
              <w:bottom w:val="nil"/>
            </w:tcBorders>
            <w:vAlign w:val="bottom"/>
          </w:tcPr>
          <w:p w14:paraId="6F203E80" w14:textId="0DEBE5B2" w:rsidR="00167687" w:rsidRPr="00A01895" w:rsidRDefault="00244590" w:rsidP="004B6C46">
            <w:pPr>
              <w:spacing w:line="200" w:lineRule="exact"/>
              <w:ind w:left="-108" w:right="-33"/>
              <w:jc w:val="right"/>
              <w:rPr>
                <w:sz w:val="15"/>
                <w:szCs w:val="15"/>
              </w:rPr>
            </w:pPr>
            <w:r w:rsidRPr="00A01895">
              <w:rPr>
                <w:sz w:val="15"/>
                <w:szCs w:val="15"/>
              </w:rPr>
              <w:t>152</w:t>
            </w:r>
            <w:r w:rsidR="00F00A4A" w:rsidRPr="00A01895">
              <w:rPr>
                <w:sz w:val="15"/>
                <w:szCs w:val="15"/>
              </w:rPr>
              <w:t>,</w:t>
            </w:r>
            <w:r w:rsidRPr="00A01895">
              <w:rPr>
                <w:sz w:val="15"/>
                <w:szCs w:val="15"/>
              </w:rPr>
              <w:t>220</w:t>
            </w:r>
          </w:p>
        </w:tc>
        <w:tc>
          <w:tcPr>
            <w:tcW w:w="810" w:type="dxa"/>
            <w:gridSpan w:val="3"/>
            <w:tcBorders>
              <w:bottom w:val="nil"/>
            </w:tcBorders>
            <w:vAlign w:val="bottom"/>
          </w:tcPr>
          <w:p w14:paraId="430A9B01"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769" w:type="dxa"/>
            <w:gridSpan w:val="4"/>
            <w:tcBorders>
              <w:bottom w:val="nil"/>
            </w:tcBorders>
            <w:vAlign w:val="bottom"/>
          </w:tcPr>
          <w:p w14:paraId="08E93B6D" w14:textId="77777777" w:rsidR="00167687" w:rsidRPr="00A01895" w:rsidRDefault="00167687" w:rsidP="000B6E08">
            <w:pPr>
              <w:spacing w:line="200" w:lineRule="exact"/>
              <w:ind w:left="-108" w:right="-33"/>
              <w:jc w:val="right"/>
              <w:rPr>
                <w:sz w:val="15"/>
                <w:szCs w:val="15"/>
              </w:rPr>
            </w:pPr>
            <w:r w:rsidRPr="00A01895">
              <w:rPr>
                <w:sz w:val="15"/>
                <w:szCs w:val="15"/>
              </w:rPr>
              <w:t>-</w:t>
            </w:r>
          </w:p>
        </w:tc>
      </w:tr>
      <w:tr w:rsidR="00167687" w:rsidRPr="00A01895" w14:paraId="6CBCDDF9" w14:textId="77777777" w:rsidTr="009E01C8">
        <w:trPr>
          <w:gridAfter w:val="2"/>
          <w:wAfter w:w="99" w:type="dxa"/>
          <w:trHeight w:val="133"/>
        </w:trPr>
        <w:tc>
          <w:tcPr>
            <w:tcW w:w="1764"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8" w:type="dxa"/>
          </w:tcPr>
          <w:p w14:paraId="19C5B22A" w14:textId="77777777" w:rsidR="00167687" w:rsidRPr="00A01895" w:rsidRDefault="00167687" w:rsidP="000B6E08">
            <w:pPr>
              <w:spacing w:line="200" w:lineRule="exact"/>
              <w:ind w:left="-108" w:right="-73"/>
              <w:rPr>
                <w:strike/>
                <w:color w:val="FF0000"/>
                <w:cs/>
              </w:rPr>
            </w:pPr>
          </w:p>
        </w:tc>
        <w:tc>
          <w:tcPr>
            <w:tcW w:w="766"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3"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A11391"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01895"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01895"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9E01C8">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A01895" w:rsidRDefault="00F326BB" w:rsidP="001F6D79">
            <w:pPr>
              <w:spacing w:line="200" w:lineRule="exact"/>
              <w:ind w:left="-108" w:right="-33" w:hanging="28"/>
              <w:jc w:val="right"/>
              <w:rPr>
                <w:sz w:val="15"/>
                <w:szCs w:val="15"/>
              </w:rPr>
            </w:pPr>
            <w:r w:rsidRPr="00A01895">
              <w:rPr>
                <w:sz w:val="15"/>
                <w:szCs w:val="15"/>
              </w:rPr>
              <w:t>60,077</w:t>
            </w:r>
          </w:p>
        </w:tc>
        <w:tc>
          <w:tcPr>
            <w:tcW w:w="851" w:type="dxa"/>
            <w:gridSpan w:val="3"/>
            <w:tcBorders>
              <w:top w:val="nil"/>
              <w:bottom w:val="nil"/>
            </w:tcBorders>
            <w:vAlign w:val="center"/>
          </w:tcPr>
          <w:p w14:paraId="53B2B592" w14:textId="77777777" w:rsidR="00167687" w:rsidRPr="00A01895" w:rsidRDefault="00F326BB" w:rsidP="008B3741">
            <w:pPr>
              <w:spacing w:line="200" w:lineRule="exact"/>
              <w:ind w:left="-108" w:right="-33" w:hanging="28"/>
              <w:jc w:val="right"/>
              <w:rPr>
                <w:sz w:val="15"/>
                <w:szCs w:val="15"/>
              </w:rPr>
            </w:pPr>
            <w:r w:rsidRPr="00A01895">
              <w:rPr>
                <w:sz w:val="15"/>
                <w:szCs w:val="15"/>
              </w:rPr>
              <w:t>60,077</w:t>
            </w:r>
          </w:p>
        </w:tc>
        <w:tc>
          <w:tcPr>
            <w:tcW w:w="801" w:type="dxa"/>
            <w:gridSpan w:val="2"/>
            <w:tcBorders>
              <w:top w:val="nil"/>
            </w:tcBorders>
            <w:vAlign w:val="center"/>
          </w:tcPr>
          <w:p w14:paraId="09EC967B" w14:textId="0F4C6514" w:rsidR="00167687" w:rsidRPr="00A11391" w:rsidRDefault="00A11391" w:rsidP="000B6E08">
            <w:pPr>
              <w:pBdr>
                <w:top w:val="single" w:sz="4" w:space="1" w:color="auto"/>
                <w:bottom w:val="double" w:sz="4" w:space="1" w:color="auto"/>
              </w:pBdr>
              <w:spacing w:line="200" w:lineRule="exact"/>
              <w:ind w:left="-108" w:right="-33" w:hanging="28"/>
              <w:jc w:val="right"/>
              <w:rPr>
                <w:sz w:val="15"/>
                <w:szCs w:val="15"/>
              </w:rPr>
            </w:pPr>
            <w:r w:rsidRPr="00A11391">
              <w:rPr>
                <w:sz w:val="15"/>
                <w:szCs w:val="15"/>
              </w:rPr>
              <w:t>163,293</w:t>
            </w:r>
          </w:p>
        </w:tc>
        <w:tc>
          <w:tcPr>
            <w:tcW w:w="810" w:type="dxa"/>
            <w:gridSpan w:val="4"/>
            <w:tcBorders>
              <w:top w:val="nil"/>
            </w:tcBorders>
            <w:vAlign w:val="center"/>
          </w:tcPr>
          <w:p w14:paraId="5455AA80" w14:textId="6F1DEBDA" w:rsidR="00167687" w:rsidRPr="00A01895" w:rsidRDefault="00244590" w:rsidP="004B6C46">
            <w:pPr>
              <w:pBdr>
                <w:top w:val="single" w:sz="4" w:space="1" w:color="auto"/>
                <w:bottom w:val="double" w:sz="4" w:space="1" w:color="auto"/>
              </w:pBdr>
              <w:spacing w:line="200" w:lineRule="exact"/>
              <w:ind w:left="-108" w:right="-33" w:hanging="28"/>
              <w:jc w:val="right"/>
              <w:rPr>
                <w:sz w:val="15"/>
                <w:szCs w:val="15"/>
              </w:rPr>
            </w:pPr>
            <w:r w:rsidRPr="00A01895">
              <w:rPr>
                <w:sz w:val="15"/>
                <w:szCs w:val="15"/>
              </w:rPr>
              <w:t>134</w:t>
            </w:r>
            <w:r w:rsidR="00F00A4A" w:rsidRPr="00A01895">
              <w:rPr>
                <w:sz w:val="15"/>
                <w:szCs w:val="15"/>
              </w:rPr>
              <w:t>,</w:t>
            </w:r>
            <w:r w:rsidRPr="00A01895">
              <w:rPr>
                <w:sz w:val="15"/>
                <w:szCs w:val="15"/>
              </w:rPr>
              <w:t>278</w:t>
            </w:r>
          </w:p>
        </w:tc>
        <w:tc>
          <w:tcPr>
            <w:tcW w:w="810" w:type="dxa"/>
            <w:gridSpan w:val="3"/>
            <w:tcBorders>
              <w:top w:val="nil"/>
            </w:tcBorders>
            <w:vAlign w:val="center"/>
          </w:tcPr>
          <w:p w14:paraId="757AC4B7" w14:textId="77777777" w:rsidR="00167687" w:rsidRPr="00A01895" w:rsidRDefault="00FF0032"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769" w:type="dxa"/>
            <w:gridSpan w:val="4"/>
            <w:tcBorders>
              <w:top w:val="nil"/>
            </w:tcBorders>
            <w:vAlign w:val="center"/>
          </w:tcPr>
          <w:p w14:paraId="01D9A6FB" w14:textId="77777777" w:rsidR="00167687" w:rsidRPr="00A01895" w:rsidRDefault="00167687"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r>
      <w:tr w:rsidR="00167687" w:rsidRPr="00A01895"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r w:rsidRPr="00A01895">
              <w:rPr>
                <w:sz w:val="15"/>
                <w:szCs w:val="15"/>
                <w:u w:val="single"/>
              </w:rPr>
              <w:t>Less</w:t>
            </w:r>
            <w:r w:rsidRPr="00A01895">
              <w:rPr>
                <w:sz w:val="15"/>
                <w:szCs w:val="15"/>
              </w:rPr>
              <w:t xml:space="preserve"> :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01895"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B466777" w14:textId="77777777" w:rsidR="00167687" w:rsidRPr="00A01895" w:rsidRDefault="00F326BB" w:rsidP="000539A3">
            <w:pPr>
              <w:spacing w:line="200" w:lineRule="exact"/>
              <w:ind w:left="-108" w:right="-35" w:hanging="28"/>
              <w:jc w:val="right"/>
              <w:rPr>
                <w:sz w:val="15"/>
                <w:szCs w:val="15"/>
              </w:rPr>
            </w:pPr>
            <w:r w:rsidRPr="00A01895">
              <w:rPr>
                <w:sz w:val="15"/>
                <w:szCs w:val="15"/>
              </w:rPr>
              <w:t>(2</w:t>
            </w:r>
            <w:r w:rsidR="00E331AE" w:rsidRPr="00A01895">
              <w:rPr>
                <w:sz w:val="15"/>
                <w:szCs w:val="15"/>
              </w:rPr>
              <w:t>,</w:t>
            </w:r>
            <w:r w:rsidRPr="00A01895">
              <w:rPr>
                <w:sz w:val="15"/>
                <w:szCs w:val="15"/>
              </w:rPr>
              <w:t>000</w:t>
            </w:r>
            <w:r w:rsidR="00FF0032" w:rsidRPr="00A01895">
              <w:rPr>
                <w:sz w:val="15"/>
                <w:szCs w:val="15"/>
              </w:rPr>
              <w:t>)</w:t>
            </w:r>
          </w:p>
        </w:tc>
        <w:tc>
          <w:tcPr>
            <w:tcW w:w="851" w:type="dxa"/>
            <w:gridSpan w:val="3"/>
            <w:tcBorders>
              <w:bottom w:val="nil"/>
            </w:tcBorders>
            <w:vAlign w:val="center"/>
          </w:tcPr>
          <w:p w14:paraId="16FC20BE" w14:textId="77777777" w:rsidR="00167687" w:rsidRPr="00A01895" w:rsidRDefault="00167687" w:rsidP="00D46870">
            <w:pP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801" w:type="dxa"/>
            <w:gridSpan w:val="2"/>
            <w:tcBorders>
              <w:bottom w:val="nil"/>
            </w:tcBorders>
            <w:noWrap/>
          </w:tcPr>
          <w:p w14:paraId="6180CAB3" w14:textId="77777777" w:rsidR="00167687" w:rsidRPr="00A01895"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01895"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01895"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01895"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C64B5A6" w14:textId="77777777" w:rsidR="00167687" w:rsidRPr="00A01895" w:rsidRDefault="00F326BB" w:rsidP="000539A3">
            <w:pPr>
              <w:pBdr>
                <w:top w:val="single" w:sz="4" w:space="1" w:color="auto"/>
                <w:bottom w:val="double" w:sz="4" w:space="1" w:color="auto"/>
              </w:pBdr>
              <w:spacing w:line="200" w:lineRule="exact"/>
              <w:ind w:left="-108" w:right="-35" w:hanging="28"/>
              <w:jc w:val="right"/>
              <w:rPr>
                <w:sz w:val="15"/>
                <w:szCs w:val="15"/>
              </w:rPr>
            </w:pPr>
            <w:r w:rsidRPr="00A01895">
              <w:rPr>
                <w:sz w:val="15"/>
                <w:szCs w:val="15"/>
              </w:rPr>
              <w:t>58</w:t>
            </w:r>
            <w:r w:rsidR="00FF0032" w:rsidRPr="00A01895">
              <w:rPr>
                <w:sz w:val="15"/>
                <w:szCs w:val="15"/>
              </w:rPr>
              <w:t>,</w:t>
            </w:r>
            <w:r w:rsidRPr="00A01895">
              <w:rPr>
                <w:sz w:val="15"/>
                <w:szCs w:val="15"/>
              </w:rPr>
              <w:t>077</w:t>
            </w:r>
          </w:p>
        </w:tc>
        <w:tc>
          <w:tcPr>
            <w:tcW w:w="851" w:type="dxa"/>
            <w:gridSpan w:val="3"/>
            <w:tcBorders>
              <w:bottom w:val="nil"/>
            </w:tcBorders>
            <w:vAlign w:val="center"/>
          </w:tcPr>
          <w:p w14:paraId="7E996DA7"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237BBE" w:rsidRPr="00A01895">
              <w:rPr>
                <w:sz w:val="15"/>
                <w:szCs w:val="15"/>
              </w:rPr>
              <w:t>,</w:t>
            </w:r>
            <w:r w:rsidRPr="00A01895">
              <w:rPr>
                <w:sz w:val="15"/>
                <w:szCs w:val="15"/>
              </w:rPr>
              <w:t>077</w:t>
            </w:r>
          </w:p>
        </w:tc>
        <w:tc>
          <w:tcPr>
            <w:tcW w:w="810" w:type="dxa"/>
            <w:gridSpan w:val="3"/>
            <w:tcBorders>
              <w:bottom w:val="nil"/>
            </w:tcBorders>
          </w:tcPr>
          <w:p w14:paraId="5F10A364" w14:textId="77777777" w:rsidR="00167687" w:rsidRPr="00A01895"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01895"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01895"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6551CD3"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01895">
        <w:rPr>
          <w:rFonts w:ascii="Times New Roman" w:hAnsi="Times New Roman"/>
          <w:b/>
          <w:bCs/>
          <w:sz w:val="17"/>
          <w:szCs w:val="17"/>
        </w:rPr>
        <w:t>1</w:t>
      </w:r>
      <w:r w:rsidR="00810E41" w:rsidRPr="00A01895">
        <w:rPr>
          <w:rFonts w:ascii="Times New Roman" w:hAnsi="Times New Roman"/>
          <w:b/>
          <w:bCs/>
          <w:sz w:val="17"/>
          <w:szCs w:val="17"/>
        </w:rPr>
        <w:t>1</w:t>
      </w:r>
      <w:r w:rsidR="00DA1EED" w:rsidRPr="00A01895">
        <w:rPr>
          <w:rFonts w:ascii="Times New Roman" w:hAnsi="Times New Roman"/>
          <w:b/>
          <w:bCs/>
          <w:sz w:val="17"/>
          <w:szCs w:val="17"/>
        </w:rPr>
        <w:t>.</w:t>
      </w:r>
      <w:r w:rsidR="00DA1EED" w:rsidRPr="00A01895">
        <w:rPr>
          <w:rFonts w:ascii="Times New Roman" w:hAnsi="Times New Roman"/>
          <w:b/>
          <w:bCs/>
          <w:sz w:val="17"/>
          <w:szCs w:val="17"/>
        </w:rPr>
        <w:tab/>
      </w:r>
      <w:r w:rsidR="004525B1" w:rsidRPr="00A01895">
        <w:rPr>
          <w:rFonts w:ascii="Times New Roman" w:hAnsi="Times New Roman"/>
          <w:b/>
          <w:bCs/>
          <w:sz w:val="17"/>
          <w:szCs w:val="17"/>
        </w:rPr>
        <w:t>OTHER NON-CURRENT FINANCIAL ASSETS</w:t>
      </w:r>
    </w:p>
    <w:p w14:paraId="62CEA22B" w14:textId="2A7A6F37" w:rsidR="00DA1EED" w:rsidRPr="00A01895"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01895">
        <w:rPr>
          <w:rFonts w:ascii="Times New Roman" w:hAnsi="Times New Roman"/>
          <w:b/>
          <w:bCs/>
          <w:sz w:val="17"/>
          <w:szCs w:val="17"/>
        </w:rPr>
        <w:tab/>
      </w:r>
      <w:r w:rsidRPr="00A01895">
        <w:rPr>
          <w:rFonts w:ascii="Times New Roman" w:hAnsi="Times New Roman"/>
          <w:sz w:val="17"/>
          <w:szCs w:val="17"/>
        </w:rPr>
        <w:t xml:space="preserve">As at </w:t>
      </w:r>
      <w:r w:rsidR="00164D85">
        <w:rPr>
          <w:rFonts w:ascii="Times New Roman" w:hAnsi="Times New Roman"/>
          <w:sz w:val="17"/>
          <w:szCs w:val="17"/>
        </w:rPr>
        <w:t>September</w:t>
      </w:r>
      <w:r w:rsidR="00F234CB">
        <w:rPr>
          <w:rFonts w:ascii="Times New Roman" w:hAnsi="Times New Roman"/>
          <w:sz w:val="17"/>
          <w:szCs w:val="17"/>
        </w:rPr>
        <w:t xml:space="preserve"> 30</w:t>
      </w:r>
      <w:r w:rsidR="00FC52F6" w:rsidRPr="00A01895">
        <w:rPr>
          <w:rFonts w:ascii="Times New Roman" w:hAnsi="Times New Roman"/>
          <w:sz w:val="17"/>
          <w:szCs w:val="17"/>
        </w:rPr>
        <w:t>, 20</w:t>
      </w:r>
      <w:r w:rsidR="00F00A4A" w:rsidRPr="00A01895">
        <w:rPr>
          <w:rFonts w:ascii="Times New Roman" w:hAnsi="Times New Roman"/>
          <w:sz w:val="17"/>
          <w:szCs w:val="17"/>
        </w:rPr>
        <w:t>2</w:t>
      </w:r>
      <w:r w:rsidR="006F6796" w:rsidRPr="00A01895">
        <w:rPr>
          <w:rFonts w:ascii="Times New Roman" w:hAnsi="Times New Roman"/>
          <w:sz w:val="17"/>
          <w:szCs w:val="17"/>
        </w:rPr>
        <w:t>1</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20</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p w14:paraId="77B9492E" w14:textId="77777777" w:rsidR="00FD61D8" w:rsidRPr="00A01895" w:rsidRDefault="00FD61D8"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476FAD61" w:rsidR="00841646" w:rsidRPr="00A01895" w:rsidRDefault="00164D85" w:rsidP="00841646">
            <w:pPr>
              <w:jc w:val="center"/>
              <w:rPr>
                <w:sz w:val="16"/>
                <w:szCs w:val="16"/>
              </w:rPr>
            </w:pPr>
            <w:r>
              <w:rPr>
                <w:sz w:val="16"/>
                <w:szCs w:val="16"/>
              </w:rPr>
              <w:t>September</w:t>
            </w:r>
            <w:r w:rsidR="00F234CB">
              <w:rPr>
                <w:sz w:val="16"/>
                <w:szCs w:val="16"/>
              </w:rPr>
              <w:t xml:space="preserve"> 30</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61D3B2E2" w:rsidR="00841646" w:rsidRPr="00A01895" w:rsidRDefault="00164D85" w:rsidP="00841646">
            <w:pPr>
              <w:jc w:val="center"/>
              <w:rPr>
                <w:sz w:val="16"/>
                <w:szCs w:val="16"/>
              </w:rPr>
            </w:pPr>
            <w:r>
              <w:rPr>
                <w:sz w:val="16"/>
                <w:szCs w:val="16"/>
              </w:rPr>
              <w:t>September 30</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3C81A896"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274" w:type="dxa"/>
            <w:vAlign w:val="bottom"/>
          </w:tcPr>
          <w:p w14:paraId="74AF2B44" w14:textId="171E2E6B"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7B5C5802"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314" w:type="dxa"/>
            <w:vAlign w:val="bottom"/>
          </w:tcPr>
          <w:p w14:paraId="6B72E416" w14:textId="597CDB49"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10"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10"/>
      <w:tr w:rsidR="00612561" w:rsidRPr="00A01895" w14:paraId="37C75C1F" w14:textId="77777777" w:rsidTr="000E6B16">
        <w:trPr>
          <w:trHeight w:hRule="exact" w:val="340"/>
        </w:trPr>
        <w:tc>
          <w:tcPr>
            <w:tcW w:w="2484" w:type="dxa"/>
            <w:vAlign w:val="bottom"/>
          </w:tcPr>
          <w:p w14:paraId="4566A9D7" w14:textId="37807D76" w:rsidR="00612561" w:rsidRPr="00A01895" w:rsidRDefault="00612561" w:rsidP="00612561">
            <w:r w:rsidRPr="00A01895">
              <w:t>Advance Finance Plc.</w:t>
            </w:r>
          </w:p>
        </w:tc>
        <w:tc>
          <w:tcPr>
            <w:tcW w:w="1418" w:type="dxa"/>
            <w:vAlign w:val="bottom"/>
          </w:tcPr>
          <w:p w14:paraId="0E8E81BD" w14:textId="2E69F7A5" w:rsidR="00612561" w:rsidRPr="00A01895" w:rsidRDefault="00612561" w:rsidP="00612561">
            <w:pPr>
              <w:jc w:val="center"/>
            </w:pPr>
            <w:r w:rsidRPr="00A01895">
              <w:t>Finance</w:t>
            </w:r>
          </w:p>
        </w:tc>
        <w:tc>
          <w:tcPr>
            <w:tcW w:w="1275" w:type="dxa"/>
            <w:vAlign w:val="bottom"/>
          </w:tcPr>
          <w:p w14:paraId="0C13E0F7" w14:textId="603743CD" w:rsidR="00612561" w:rsidRPr="00A01895" w:rsidRDefault="00612561" w:rsidP="00612561">
            <w:pPr>
              <w:pBdr>
                <w:bottom w:val="single" w:sz="4" w:space="1" w:color="auto"/>
              </w:pBdr>
              <w:ind w:left="72" w:right="31"/>
              <w:jc w:val="right"/>
            </w:pPr>
            <w:r w:rsidRPr="00A01895">
              <w:t>185,000,000.00</w:t>
            </w:r>
          </w:p>
        </w:tc>
        <w:tc>
          <w:tcPr>
            <w:tcW w:w="1274" w:type="dxa"/>
            <w:vAlign w:val="bottom"/>
          </w:tcPr>
          <w:p w14:paraId="71AA2B22" w14:textId="2CD05E6D" w:rsidR="00612561" w:rsidRPr="00A01895" w:rsidRDefault="00612561" w:rsidP="00612561">
            <w:pPr>
              <w:pBdr>
                <w:bottom w:val="single" w:sz="4" w:space="1" w:color="auto"/>
              </w:pBdr>
              <w:ind w:left="72" w:right="31"/>
              <w:jc w:val="right"/>
            </w:pPr>
            <w:r w:rsidRPr="00A01895">
              <w:t>185,000,000.00</w:t>
            </w:r>
          </w:p>
        </w:tc>
        <w:tc>
          <w:tcPr>
            <w:tcW w:w="282" w:type="dxa"/>
          </w:tcPr>
          <w:p w14:paraId="2845BB87" w14:textId="77777777" w:rsidR="00612561" w:rsidRPr="00A01895" w:rsidRDefault="00612561" w:rsidP="00612561">
            <w:pPr>
              <w:ind w:right="-34"/>
              <w:rPr>
                <w:rFonts w:ascii="Angsana New" w:hAnsi="Angsana New"/>
                <w:sz w:val="16"/>
                <w:szCs w:val="16"/>
              </w:rPr>
            </w:pPr>
          </w:p>
        </w:tc>
        <w:tc>
          <w:tcPr>
            <w:tcW w:w="1275" w:type="dxa"/>
            <w:vAlign w:val="bottom"/>
          </w:tcPr>
          <w:p w14:paraId="1637ED68" w14:textId="7B863AF2" w:rsidR="00612561" w:rsidRPr="00A01895" w:rsidRDefault="00CA69F8" w:rsidP="00612561">
            <w:pPr>
              <w:pBdr>
                <w:bottom w:val="single" w:sz="4" w:space="1" w:color="auto"/>
              </w:pBdr>
              <w:ind w:left="72" w:right="31"/>
              <w:jc w:val="right"/>
            </w:pPr>
            <w:r w:rsidRPr="00A01895">
              <w:t>185,000,000.00</w:t>
            </w:r>
          </w:p>
        </w:tc>
        <w:tc>
          <w:tcPr>
            <w:tcW w:w="1314" w:type="dxa"/>
            <w:vAlign w:val="bottom"/>
          </w:tcPr>
          <w:p w14:paraId="7A9B6D91" w14:textId="5E512EA0" w:rsidR="00612561" w:rsidRPr="00A01895" w:rsidRDefault="00CA69F8" w:rsidP="00612561">
            <w:pPr>
              <w:pBdr>
                <w:bottom w:val="single" w:sz="4" w:space="1" w:color="auto"/>
              </w:pBdr>
              <w:ind w:left="72" w:right="31"/>
              <w:jc w:val="right"/>
            </w:pPr>
            <w:r w:rsidRPr="00A01895">
              <w:t>185,000,000.00</w:t>
            </w:r>
          </w:p>
        </w:tc>
      </w:tr>
      <w:tr w:rsidR="00612561" w:rsidRPr="00A01895" w14:paraId="5C5FC79C" w14:textId="77777777" w:rsidTr="000E6B16">
        <w:trPr>
          <w:trHeight w:hRule="exact" w:val="340"/>
        </w:trPr>
        <w:tc>
          <w:tcPr>
            <w:tcW w:w="2484" w:type="dxa"/>
            <w:vAlign w:val="bottom"/>
          </w:tcPr>
          <w:p w14:paraId="7625E242" w14:textId="45864E3B" w:rsidR="00612561" w:rsidRPr="00A01895" w:rsidRDefault="00612561" w:rsidP="000E6B16">
            <w:r w:rsidRPr="00A01895">
              <w:t xml:space="preserve">Total </w:t>
            </w:r>
            <w:r w:rsidR="00A248DB" w:rsidRPr="00A01895">
              <w:rPr>
                <w:rFonts w:hint="cs"/>
                <w:cs/>
              </w:rPr>
              <w:t>-</w:t>
            </w:r>
            <w:r w:rsidR="00A248DB" w:rsidRPr="00A01895">
              <w:t>other parties</w:t>
            </w:r>
          </w:p>
        </w:tc>
        <w:tc>
          <w:tcPr>
            <w:tcW w:w="1418" w:type="dxa"/>
            <w:vAlign w:val="bottom"/>
          </w:tcPr>
          <w:p w14:paraId="2665E561" w14:textId="77777777" w:rsidR="00612561" w:rsidRPr="00A01895" w:rsidRDefault="00612561" w:rsidP="000E6B16">
            <w:pPr>
              <w:jc w:val="center"/>
            </w:pPr>
          </w:p>
        </w:tc>
        <w:tc>
          <w:tcPr>
            <w:tcW w:w="1275" w:type="dxa"/>
            <w:vAlign w:val="bottom"/>
          </w:tcPr>
          <w:p w14:paraId="2E1D8731" w14:textId="73311B40" w:rsidR="00612561" w:rsidRPr="00A01895" w:rsidRDefault="00612561" w:rsidP="000E6B16">
            <w:pPr>
              <w:pBdr>
                <w:bottom w:val="double" w:sz="4" w:space="1" w:color="auto"/>
              </w:pBdr>
              <w:ind w:left="72" w:right="31"/>
              <w:jc w:val="right"/>
            </w:pPr>
            <w:r w:rsidRPr="00A01895">
              <w:t>185,000,000.00</w:t>
            </w:r>
          </w:p>
        </w:tc>
        <w:tc>
          <w:tcPr>
            <w:tcW w:w="1274" w:type="dxa"/>
            <w:vAlign w:val="bottom"/>
          </w:tcPr>
          <w:p w14:paraId="3DD82B2F" w14:textId="164ACCB0" w:rsidR="00612561" w:rsidRPr="00A01895" w:rsidRDefault="00CA69F8" w:rsidP="000E6B16">
            <w:pPr>
              <w:pBdr>
                <w:bottom w:val="double" w:sz="4" w:space="1" w:color="auto"/>
              </w:pBdr>
              <w:ind w:left="72" w:right="31"/>
              <w:jc w:val="right"/>
            </w:pPr>
            <w:r w:rsidRPr="00A01895">
              <w:t>185,000,000.00</w:t>
            </w:r>
          </w:p>
        </w:tc>
        <w:tc>
          <w:tcPr>
            <w:tcW w:w="282" w:type="dxa"/>
            <w:vAlign w:val="bottom"/>
          </w:tcPr>
          <w:p w14:paraId="28FD6F62" w14:textId="77777777" w:rsidR="00612561" w:rsidRPr="00A01895" w:rsidRDefault="00612561" w:rsidP="000E6B16"/>
        </w:tc>
        <w:tc>
          <w:tcPr>
            <w:tcW w:w="1275" w:type="dxa"/>
            <w:vAlign w:val="bottom"/>
          </w:tcPr>
          <w:p w14:paraId="1DA6DD1E" w14:textId="0794B499" w:rsidR="00612561" w:rsidRPr="00A01895" w:rsidRDefault="00CA69F8" w:rsidP="000E6B16">
            <w:pPr>
              <w:pBdr>
                <w:bottom w:val="double" w:sz="4" w:space="1" w:color="auto"/>
              </w:pBdr>
              <w:ind w:left="72" w:right="31"/>
              <w:jc w:val="right"/>
            </w:pPr>
            <w:r w:rsidRPr="00A01895">
              <w:t>185,000,000.00</w:t>
            </w:r>
          </w:p>
        </w:tc>
        <w:tc>
          <w:tcPr>
            <w:tcW w:w="1314" w:type="dxa"/>
            <w:vAlign w:val="bottom"/>
          </w:tcPr>
          <w:p w14:paraId="257D8B90" w14:textId="661DCBC6" w:rsidR="00612561" w:rsidRPr="00A01895" w:rsidRDefault="00CA69F8" w:rsidP="000E6B16">
            <w:pPr>
              <w:pBdr>
                <w:bottom w:val="double" w:sz="4" w:space="1" w:color="auto"/>
              </w:pBdr>
              <w:ind w:left="72" w:right="31"/>
              <w:jc w:val="right"/>
            </w:pPr>
            <w:r w:rsidRPr="00A01895">
              <w:t>185,000,000.00</w:t>
            </w:r>
          </w:p>
        </w:tc>
      </w:tr>
      <w:tr w:rsidR="00841646" w:rsidRPr="00A01895" w14:paraId="09B31B71" w14:textId="77777777" w:rsidTr="00A248DB">
        <w:trPr>
          <w:gridAfter w:val="6"/>
          <w:wAfter w:w="6838" w:type="dxa"/>
          <w:trHeight w:hRule="exact" w:val="297"/>
        </w:trPr>
        <w:tc>
          <w:tcPr>
            <w:tcW w:w="2484" w:type="dxa"/>
            <w:vAlign w:val="bottom"/>
          </w:tcPr>
          <w:p w14:paraId="3828A0F1" w14:textId="34D927CC" w:rsidR="00841646" w:rsidRPr="00A01895"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 xml:space="preserve">Related </w:t>
            </w:r>
            <w:r w:rsidR="00AF7B43" w:rsidRPr="00A01895">
              <w:rPr>
                <w:b/>
                <w:bCs/>
                <w:u w:val="single"/>
              </w:rPr>
              <w:t>p</w:t>
            </w:r>
            <w:r w:rsidR="00CC4658" w:rsidRPr="00A01895">
              <w:rPr>
                <w:b/>
                <w:bCs/>
                <w:u w:val="single"/>
              </w:rPr>
              <w:t>art</w:t>
            </w:r>
            <w:r w:rsidR="00AF7B43" w:rsidRPr="00A01895">
              <w:rPr>
                <w:b/>
                <w:bCs/>
                <w:u w:val="single"/>
              </w:rPr>
              <w:t>ies</w:t>
            </w:r>
          </w:p>
        </w:tc>
      </w:tr>
      <w:tr w:rsidR="00841646" w:rsidRPr="00A01895" w14:paraId="04C83359" w14:textId="77777777" w:rsidTr="00841646">
        <w:trPr>
          <w:trHeight w:hRule="exact" w:val="340"/>
        </w:trPr>
        <w:tc>
          <w:tcPr>
            <w:tcW w:w="2484" w:type="dxa"/>
            <w:vAlign w:val="bottom"/>
          </w:tcPr>
          <w:p w14:paraId="37306204" w14:textId="77777777" w:rsidR="00841646" w:rsidRPr="00A01895" w:rsidRDefault="00841646" w:rsidP="00841646">
            <w:r w:rsidRPr="00A01895">
              <w:t>Civetta Capital Co., Ltd.</w:t>
            </w:r>
          </w:p>
        </w:tc>
        <w:tc>
          <w:tcPr>
            <w:tcW w:w="1418" w:type="dxa"/>
            <w:vAlign w:val="bottom"/>
          </w:tcPr>
          <w:p w14:paraId="562D147C" w14:textId="77777777" w:rsidR="00841646" w:rsidRPr="00A01895" w:rsidRDefault="00841646" w:rsidP="00841646">
            <w:pPr>
              <w:jc w:val="center"/>
            </w:pPr>
            <w:r w:rsidRPr="00A01895">
              <w:t>Fund Management</w:t>
            </w:r>
          </w:p>
        </w:tc>
        <w:tc>
          <w:tcPr>
            <w:tcW w:w="1275" w:type="dxa"/>
            <w:vAlign w:val="bottom"/>
          </w:tcPr>
          <w:p w14:paraId="1A77BB81" w14:textId="16DC63B7" w:rsidR="00841646" w:rsidRPr="00A01895" w:rsidRDefault="00A11391" w:rsidP="00841646">
            <w:pPr>
              <w:pBdr>
                <w:bottom w:val="single" w:sz="4" w:space="1" w:color="auto"/>
              </w:pBdr>
              <w:ind w:left="72" w:right="31"/>
              <w:jc w:val="right"/>
            </w:pPr>
            <w:r>
              <w:t>575.16</w:t>
            </w:r>
          </w:p>
        </w:tc>
        <w:tc>
          <w:tcPr>
            <w:tcW w:w="1274" w:type="dxa"/>
            <w:vAlign w:val="bottom"/>
          </w:tcPr>
          <w:p w14:paraId="7E611143" w14:textId="467FC146" w:rsidR="00841646" w:rsidRPr="00A01895" w:rsidRDefault="006F6796" w:rsidP="00841646">
            <w:pPr>
              <w:pBdr>
                <w:bottom w:val="single" w:sz="4" w:space="1" w:color="auto"/>
              </w:pBdr>
              <w:ind w:left="72" w:right="31"/>
              <w:jc w:val="right"/>
            </w:pPr>
            <w:r w:rsidRPr="00A01895">
              <w:t>508.94</w:t>
            </w:r>
          </w:p>
        </w:tc>
        <w:tc>
          <w:tcPr>
            <w:tcW w:w="282" w:type="dxa"/>
          </w:tcPr>
          <w:p w14:paraId="6CE02987" w14:textId="77777777" w:rsidR="00841646" w:rsidRPr="00A01895" w:rsidRDefault="00841646" w:rsidP="00841646">
            <w:pPr>
              <w:ind w:right="-34"/>
              <w:rPr>
                <w:rFonts w:ascii="Angsana New" w:hAnsi="Angsana New"/>
                <w:sz w:val="16"/>
                <w:szCs w:val="16"/>
              </w:rPr>
            </w:pPr>
          </w:p>
        </w:tc>
        <w:tc>
          <w:tcPr>
            <w:tcW w:w="1275" w:type="dxa"/>
            <w:vAlign w:val="bottom"/>
          </w:tcPr>
          <w:p w14:paraId="6EA61959" w14:textId="77777777" w:rsidR="00841646" w:rsidRPr="00A01895" w:rsidRDefault="00426DB0" w:rsidP="00841646">
            <w:pPr>
              <w:pBdr>
                <w:bottom w:val="single" w:sz="4" w:space="1" w:color="auto"/>
              </w:pBdr>
              <w:ind w:left="72" w:right="31"/>
              <w:jc w:val="right"/>
            </w:pPr>
            <w:r w:rsidRPr="00A01895">
              <w:t>-</w:t>
            </w:r>
          </w:p>
        </w:tc>
        <w:tc>
          <w:tcPr>
            <w:tcW w:w="1314" w:type="dxa"/>
            <w:vAlign w:val="bottom"/>
          </w:tcPr>
          <w:p w14:paraId="75276E87" w14:textId="77777777" w:rsidR="00841646" w:rsidRPr="00A01895" w:rsidRDefault="00426DB0" w:rsidP="00841646">
            <w:pPr>
              <w:pBdr>
                <w:bottom w:val="single" w:sz="4" w:space="1" w:color="auto"/>
              </w:pBdr>
              <w:ind w:left="72" w:right="31"/>
              <w:jc w:val="right"/>
            </w:pPr>
            <w:r w:rsidRPr="00A01895">
              <w:t>-</w:t>
            </w:r>
          </w:p>
        </w:tc>
      </w:tr>
      <w:tr w:rsidR="00841646" w:rsidRPr="00A01895" w14:paraId="153F8BAE" w14:textId="77777777" w:rsidTr="00A248DB">
        <w:trPr>
          <w:trHeight w:hRule="exact" w:val="288"/>
        </w:trPr>
        <w:tc>
          <w:tcPr>
            <w:tcW w:w="2484" w:type="dxa"/>
            <w:vAlign w:val="bottom"/>
          </w:tcPr>
          <w:p w14:paraId="0F668C04" w14:textId="09D893BB" w:rsidR="00841646" w:rsidRPr="00A01895" w:rsidRDefault="00841646" w:rsidP="00AF7B43">
            <w:r w:rsidRPr="00A01895">
              <w:t xml:space="preserve">Total </w:t>
            </w:r>
            <w:r w:rsidR="00CC4658" w:rsidRPr="00A01895">
              <w:t>-related part</w:t>
            </w:r>
            <w:r w:rsidR="00AF7B43" w:rsidRPr="00A01895">
              <w:t>ies</w:t>
            </w:r>
          </w:p>
        </w:tc>
        <w:tc>
          <w:tcPr>
            <w:tcW w:w="1418" w:type="dxa"/>
          </w:tcPr>
          <w:p w14:paraId="6C162F25" w14:textId="77777777" w:rsidR="00841646" w:rsidRPr="00A01895" w:rsidRDefault="00841646" w:rsidP="00841646"/>
        </w:tc>
        <w:tc>
          <w:tcPr>
            <w:tcW w:w="1275" w:type="dxa"/>
            <w:vAlign w:val="bottom"/>
          </w:tcPr>
          <w:p w14:paraId="2A1B9967" w14:textId="2603FF81" w:rsidR="00841646" w:rsidRPr="00A01895" w:rsidRDefault="00A11391" w:rsidP="00841646">
            <w:pPr>
              <w:pBdr>
                <w:bottom w:val="double" w:sz="4" w:space="1" w:color="auto"/>
              </w:pBdr>
              <w:ind w:left="72" w:right="31"/>
              <w:jc w:val="right"/>
            </w:pPr>
            <w:r>
              <w:t>575.16</w:t>
            </w:r>
          </w:p>
        </w:tc>
        <w:tc>
          <w:tcPr>
            <w:tcW w:w="1274" w:type="dxa"/>
            <w:vAlign w:val="bottom"/>
          </w:tcPr>
          <w:p w14:paraId="7FD8BABD" w14:textId="49F5E818" w:rsidR="00841646" w:rsidRPr="00A01895" w:rsidRDefault="006F6796" w:rsidP="00841646">
            <w:pPr>
              <w:pBdr>
                <w:bottom w:val="double" w:sz="4" w:space="1" w:color="auto"/>
              </w:pBdr>
              <w:ind w:left="72" w:right="31"/>
              <w:jc w:val="right"/>
            </w:pPr>
            <w:r w:rsidRPr="00A01895">
              <w:t>508.94</w:t>
            </w:r>
          </w:p>
        </w:tc>
        <w:tc>
          <w:tcPr>
            <w:tcW w:w="282" w:type="dxa"/>
            <w:vAlign w:val="bottom"/>
          </w:tcPr>
          <w:p w14:paraId="3880D8F3" w14:textId="77777777" w:rsidR="00841646" w:rsidRPr="00A01895" w:rsidRDefault="00841646" w:rsidP="00841646"/>
        </w:tc>
        <w:tc>
          <w:tcPr>
            <w:tcW w:w="1275" w:type="dxa"/>
            <w:vAlign w:val="bottom"/>
          </w:tcPr>
          <w:p w14:paraId="420FB885" w14:textId="77777777" w:rsidR="00841646" w:rsidRPr="00A01895" w:rsidRDefault="00426DB0" w:rsidP="00841646">
            <w:pPr>
              <w:pBdr>
                <w:bottom w:val="double" w:sz="4" w:space="1" w:color="auto"/>
              </w:pBdr>
              <w:ind w:left="72" w:right="31"/>
              <w:jc w:val="right"/>
            </w:pPr>
            <w:r w:rsidRPr="00A01895">
              <w:t>-</w:t>
            </w:r>
          </w:p>
        </w:tc>
        <w:tc>
          <w:tcPr>
            <w:tcW w:w="1314" w:type="dxa"/>
            <w:vAlign w:val="bottom"/>
          </w:tcPr>
          <w:p w14:paraId="7026A2C6" w14:textId="77777777" w:rsidR="00841646" w:rsidRPr="00A01895" w:rsidRDefault="00426DB0" w:rsidP="00841646">
            <w:pPr>
              <w:pBdr>
                <w:bottom w:val="double" w:sz="4" w:space="1" w:color="auto"/>
              </w:pBdr>
              <w:ind w:left="72" w:right="31"/>
              <w:jc w:val="right"/>
            </w:pPr>
            <w:r w:rsidRPr="00A01895">
              <w:t>-</w:t>
            </w:r>
          </w:p>
        </w:tc>
      </w:tr>
      <w:tr w:rsidR="001116D8" w:rsidRPr="00A01895" w14:paraId="68303388" w14:textId="77777777" w:rsidTr="006776F4">
        <w:trPr>
          <w:trHeight w:hRule="exact" w:val="340"/>
        </w:trPr>
        <w:tc>
          <w:tcPr>
            <w:tcW w:w="3902" w:type="dxa"/>
            <w:gridSpan w:val="2"/>
            <w:vAlign w:val="bottom"/>
          </w:tcPr>
          <w:p w14:paraId="0877735A" w14:textId="7D22B801" w:rsidR="001116D8" w:rsidRPr="00A01895" w:rsidRDefault="001116D8" w:rsidP="00841646">
            <w:r w:rsidRPr="00A01895">
              <w:rPr>
                <w:b/>
                <w:bCs/>
              </w:rPr>
              <w:t>Total other non-current financial assets</w:t>
            </w:r>
          </w:p>
        </w:tc>
        <w:tc>
          <w:tcPr>
            <w:tcW w:w="1275" w:type="dxa"/>
            <w:vAlign w:val="bottom"/>
          </w:tcPr>
          <w:p w14:paraId="69910328" w14:textId="5916CDA0" w:rsidR="001116D8" w:rsidRPr="00A01895" w:rsidRDefault="00A11391" w:rsidP="00D8538F">
            <w:pPr>
              <w:pBdr>
                <w:bottom w:val="double" w:sz="4" w:space="1" w:color="auto"/>
              </w:pBdr>
              <w:ind w:left="72" w:right="31"/>
              <w:jc w:val="right"/>
            </w:pPr>
            <w:r>
              <w:t>185,000,575.16</w:t>
            </w:r>
          </w:p>
        </w:tc>
        <w:tc>
          <w:tcPr>
            <w:tcW w:w="1274" w:type="dxa"/>
            <w:vAlign w:val="bottom"/>
          </w:tcPr>
          <w:p w14:paraId="7B330FF6" w14:textId="5AB6BEE2" w:rsidR="001116D8" w:rsidRPr="00A01895" w:rsidRDefault="001116D8" w:rsidP="00841646">
            <w:pPr>
              <w:pBdr>
                <w:bottom w:val="double" w:sz="4" w:space="1" w:color="auto"/>
              </w:pBdr>
              <w:ind w:left="72" w:right="31"/>
              <w:jc w:val="right"/>
            </w:pPr>
            <w:r w:rsidRPr="00A01895">
              <w:t>185,000,5</w:t>
            </w:r>
            <w:r w:rsidR="006F6796" w:rsidRPr="00A01895">
              <w:t>08.94</w:t>
            </w:r>
          </w:p>
        </w:tc>
        <w:tc>
          <w:tcPr>
            <w:tcW w:w="282" w:type="dxa"/>
            <w:vAlign w:val="bottom"/>
          </w:tcPr>
          <w:p w14:paraId="70F848ED" w14:textId="77777777" w:rsidR="001116D8" w:rsidRPr="00A01895" w:rsidRDefault="001116D8" w:rsidP="00841646"/>
        </w:tc>
        <w:tc>
          <w:tcPr>
            <w:tcW w:w="1275" w:type="dxa"/>
            <w:vAlign w:val="bottom"/>
          </w:tcPr>
          <w:p w14:paraId="00128FFB" w14:textId="4247A814" w:rsidR="001116D8" w:rsidRPr="00A01895" w:rsidRDefault="001116D8" w:rsidP="00841646">
            <w:pPr>
              <w:pBdr>
                <w:bottom w:val="double" w:sz="4" w:space="1" w:color="auto"/>
              </w:pBdr>
              <w:ind w:left="72" w:right="31"/>
              <w:jc w:val="right"/>
            </w:pPr>
            <w:r w:rsidRPr="00A01895">
              <w:t>185,000,000.00</w:t>
            </w:r>
          </w:p>
        </w:tc>
        <w:tc>
          <w:tcPr>
            <w:tcW w:w="1314" w:type="dxa"/>
            <w:vAlign w:val="bottom"/>
          </w:tcPr>
          <w:p w14:paraId="632A489A" w14:textId="5308C873" w:rsidR="001116D8" w:rsidRPr="00A01895" w:rsidRDefault="001116D8" w:rsidP="00841646">
            <w:pPr>
              <w:pBdr>
                <w:bottom w:val="double" w:sz="4" w:space="1" w:color="auto"/>
              </w:pBdr>
              <w:ind w:left="72" w:right="31"/>
              <w:jc w:val="right"/>
            </w:pPr>
            <w:r w:rsidRPr="00A01895">
              <w:t>185,000,000.00</w:t>
            </w:r>
          </w:p>
        </w:tc>
      </w:tr>
    </w:tbl>
    <w:p w14:paraId="2F841ACC" w14:textId="6ED4FEB3" w:rsidR="006F6796" w:rsidRPr="00A01895" w:rsidRDefault="006F6796" w:rsidP="006F6796">
      <w:pPr>
        <w:pStyle w:val="ListParagraph"/>
        <w:keepNext/>
        <w:spacing w:before="120" w:after="120"/>
        <w:ind w:left="450"/>
        <w:outlineLvl w:val="2"/>
        <w:rPr>
          <w:b/>
          <w:bCs/>
          <w:sz w:val="17"/>
        </w:rPr>
      </w:pPr>
    </w:p>
    <w:p w14:paraId="7C3C1E79" w14:textId="72BD7337" w:rsidR="00517829" w:rsidRPr="00A01895" w:rsidRDefault="00517829" w:rsidP="006F6796">
      <w:pPr>
        <w:pStyle w:val="ListParagraph"/>
        <w:keepNext/>
        <w:spacing w:before="120" w:after="120"/>
        <w:ind w:left="450"/>
        <w:outlineLvl w:val="2"/>
        <w:rPr>
          <w:b/>
          <w:bCs/>
          <w:sz w:val="17"/>
        </w:rPr>
      </w:pPr>
    </w:p>
    <w:p w14:paraId="766C9B19" w14:textId="4DFACA18" w:rsidR="00D8538F" w:rsidRPr="00A01895" w:rsidRDefault="00D8538F" w:rsidP="00810E41">
      <w:pPr>
        <w:pStyle w:val="ListParagraph"/>
        <w:keepNext/>
        <w:numPr>
          <w:ilvl w:val="0"/>
          <w:numId w:val="36"/>
        </w:numPr>
        <w:spacing w:before="120" w:after="120"/>
        <w:ind w:left="450"/>
        <w:outlineLvl w:val="2"/>
        <w:rPr>
          <w:b/>
          <w:bCs/>
          <w:sz w:val="17"/>
        </w:rPr>
      </w:pPr>
      <w:r w:rsidRPr="00A01895">
        <w:rPr>
          <w:b/>
          <w:bCs/>
          <w:sz w:val="17"/>
        </w:rPr>
        <w:t>LOAN TO OTHERS – LONG TERM</w:t>
      </w:r>
    </w:p>
    <w:p w14:paraId="3F87072B" w14:textId="1684D62E" w:rsidR="00D8538F" w:rsidRPr="00A01895" w:rsidRDefault="00D8538F" w:rsidP="00D8538F">
      <w:pPr>
        <w:keepNext/>
        <w:spacing w:before="120" w:after="120"/>
        <w:ind w:left="450"/>
        <w:outlineLvl w:val="2"/>
        <w:rPr>
          <w:sz w:val="17"/>
          <w:szCs w:val="17"/>
        </w:rPr>
      </w:pPr>
      <w:r w:rsidRPr="00A01895">
        <w:rPr>
          <w:sz w:val="17"/>
          <w:szCs w:val="17"/>
        </w:rPr>
        <w:t xml:space="preserve">As at </w:t>
      </w:r>
      <w:r w:rsidR="00164D85">
        <w:rPr>
          <w:sz w:val="17"/>
          <w:szCs w:val="17"/>
        </w:rPr>
        <w:t>September</w:t>
      </w:r>
      <w:r w:rsidR="00F06435">
        <w:rPr>
          <w:sz w:val="17"/>
          <w:szCs w:val="17"/>
        </w:rPr>
        <w:t xml:space="preserve"> 30</w:t>
      </w:r>
      <w:r w:rsidRPr="00A01895">
        <w:rPr>
          <w:sz w:val="17"/>
          <w:szCs w:val="17"/>
        </w:rPr>
        <w:t>, 20</w:t>
      </w:r>
      <w:r w:rsidR="00914D9A" w:rsidRPr="00A01895">
        <w:rPr>
          <w:sz w:val="17"/>
          <w:szCs w:val="17"/>
        </w:rPr>
        <w:t>2</w:t>
      </w:r>
      <w:r w:rsidR="006F6796" w:rsidRPr="00A01895">
        <w:rPr>
          <w:sz w:val="17"/>
          <w:szCs w:val="17"/>
        </w:rPr>
        <w:t>1</w:t>
      </w:r>
      <w:r w:rsidRPr="00A01895">
        <w:rPr>
          <w:sz w:val="17"/>
          <w:szCs w:val="17"/>
        </w:rPr>
        <w:t xml:space="preserve"> and December 31, 20</w:t>
      </w:r>
      <w:r w:rsidR="006F6796" w:rsidRPr="00A01895">
        <w:rPr>
          <w:sz w:val="17"/>
          <w:szCs w:val="17"/>
        </w:rPr>
        <w:t>20</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A01895"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A01895"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A01895" w:rsidRDefault="00914D9A" w:rsidP="007879BE">
            <w:pPr>
              <w:jc w:val="center"/>
              <w:rPr>
                <w:sz w:val="15"/>
                <w:szCs w:val="15"/>
              </w:rPr>
            </w:pPr>
            <w:r w:rsidRPr="00A01895">
              <w:rPr>
                <w:sz w:val="15"/>
                <w:szCs w:val="15"/>
              </w:rPr>
              <w:t>BAHT</w:t>
            </w:r>
          </w:p>
        </w:tc>
      </w:tr>
      <w:tr w:rsidR="00914D9A" w:rsidRPr="00A01895"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A01895"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Consolidated Financial Statement and</w:t>
            </w:r>
          </w:p>
          <w:p w14:paraId="07C70C7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Separate Financial Statement</w:t>
            </w:r>
          </w:p>
        </w:tc>
      </w:tr>
      <w:tr w:rsidR="00914D9A" w:rsidRPr="00A01895"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A01895"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748F90DB" w:rsidR="00914D9A" w:rsidRPr="00A01895" w:rsidRDefault="00164D85" w:rsidP="00914D9A">
            <w:pPr>
              <w:ind w:left="229" w:right="-29"/>
              <w:jc w:val="center"/>
              <w:rPr>
                <w:rFonts w:cs="Times New Roman"/>
                <w:sz w:val="15"/>
                <w:szCs w:val="15"/>
              </w:rPr>
            </w:pPr>
            <w:r>
              <w:rPr>
                <w:rFonts w:cs="Times New Roman"/>
                <w:sz w:val="15"/>
                <w:szCs w:val="15"/>
              </w:rPr>
              <w:t>September</w:t>
            </w:r>
            <w:r w:rsidR="00F06435">
              <w:rPr>
                <w:rFonts w:cs="Times New Roman"/>
                <w:sz w:val="15"/>
                <w:szCs w:val="15"/>
              </w:rPr>
              <w:t xml:space="preserve"> 30</w:t>
            </w:r>
            <w:r w:rsidR="00914D9A" w:rsidRPr="00A01895">
              <w:rPr>
                <w:rFonts w:cs="Times New Roman"/>
                <w:sz w:val="15"/>
                <w:szCs w:val="15"/>
              </w:rPr>
              <w:t>, 202</w:t>
            </w:r>
            <w:r w:rsidR="006F6796" w:rsidRPr="00A01895">
              <w:rPr>
                <w:rFonts w:cs="Times New Roman"/>
                <w:sz w:val="15"/>
                <w:szCs w:val="15"/>
              </w:rPr>
              <w:t>1</w:t>
            </w:r>
          </w:p>
        </w:tc>
        <w:tc>
          <w:tcPr>
            <w:tcW w:w="284" w:type="dxa"/>
            <w:tcBorders>
              <w:left w:val="nil"/>
              <w:right w:val="nil"/>
            </w:tcBorders>
            <w:vAlign w:val="bottom"/>
          </w:tcPr>
          <w:p w14:paraId="47D6A1F2" w14:textId="77777777" w:rsidR="00914D9A" w:rsidRPr="00A01895"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78D9826A" w:rsidR="00914D9A" w:rsidRPr="00A01895" w:rsidRDefault="00914D9A" w:rsidP="00914D9A">
            <w:pPr>
              <w:ind w:left="70" w:right="175"/>
              <w:jc w:val="center"/>
              <w:rPr>
                <w:rFonts w:cs="Times New Roman"/>
                <w:sz w:val="15"/>
                <w:szCs w:val="15"/>
              </w:rPr>
            </w:pPr>
            <w:r w:rsidRPr="00A01895">
              <w:rPr>
                <w:rFonts w:cs="Times New Roman"/>
                <w:sz w:val="15"/>
                <w:szCs w:val="15"/>
              </w:rPr>
              <w:t>December 31, 20</w:t>
            </w:r>
            <w:r w:rsidR="006F6796" w:rsidRPr="00A01895">
              <w:rPr>
                <w:rFonts w:cs="Times New Roman"/>
                <w:sz w:val="15"/>
                <w:szCs w:val="15"/>
              </w:rPr>
              <w:t>20</w:t>
            </w:r>
          </w:p>
        </w:tc>
      </w:tr>
      <w:tr w:rsidR="00914D9A" w:rsidRPr="00A01895"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A01895" w:rsidRDefault="00914D9A" w:rsidP="00914D9A">
            <w:pPr>
              <w:rPr>
                <w:sz w:val="15"/>
                <w:szCs w:val="19"/>
              </w:rPr>
            </w:pPr>
            <w:r w:rsidRPr="00A01895">
              <w:rPr>
                <w:sz w:val="15"/>
                <w:szCs w:val="19"/>
              </w:rPr>
              <w:t>Loan to other – long term</w:t>
            </w:r>
          </w:p>
        </w:tc>
        <w:tc>
          <w:tcPr>
            <w:tcW w:w="284" w:type="dxa"/>
            <w:tcBorders>
              <w:top w:val="nil"/>
              <w:left w:val="nil"/>
              <w:bottom w:val="nil"/>
              <w:right w:val="nil"/>
            </w:tcBorders>
            <w:vAlign w:val="bottom"/>
          </w:tcPr>
          <w:p w14:paraId="561287B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A01895" w:rsidRDefault="00914D9A" w:rsidP="00914D9A">
            <w:pPr>
              <w:ind w:right="334"/>
              <w:jc w:val="right"/>
              <w:rPr>
                <w:rFonts w:cs="Times New Roman"/>
                <w:sz w:val="15"/>
                <w:szCs w:val="15"/>
              </w:rPr>
            </w:pPr>
            <w:r w:rsidRPr="00A01895">
              <w:rPr>
                <w:rFonts w:cs="Times New Roman"/>
                <w:sz w:val="15"/>
                <w:szCs w:val="15"/>
              </w:rPr>
              <w:t>580,000,000.00</w:t>
            </w:r>
          </w:p>
        </w:tc>
        <w:tc>
          <w:tcPr>
            <w:tcW w:w="284" w:type="dxa"/>
            <w:tcBorders>
              <w:left w:val="nil"/>
              <w:right w:val="nil"/>
            </w:tcBorders>
            <w:vAlign w:val="bottom"/>
          </w:tcPr>
          <w:p w14:paraId="1E6FDE6E" w14:textId="77777777" w:rsidR="00914D9A" w:rsidRPr="00A01895"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A01895" w:rsidRDefault="00914D9A" w:rsidP="00914D9A">
            <w:pPr>
              <w:ind w:right="383"/>
              <w:jc w:val="right"/>
              <w:rPr>
                <w:rFonts w:cs="Times New Roman"/>
                <w:sz w:val="15"/>
                <w:szCs w:val="15"/>
              </w:rPr>
            </w:pPr>
            <w:r w:rsidRPr="00A01895">
              <w:rPr>
                <w:rFonts w:cs="Times New Roman"/>
                <w:sz w:val="15"/>
                <w:szCs w:val="15"/>
              </w:rPr>
              <w:t>580,000,000.00</w:t>
            </w:r>
          </w:p>
        </w:tc>
      </w:tr>
      <w:tr w:rsidR="00914D9A" w:rsidRPr="00A01895" w14:paraId="042055BF" w14:textId="77777777" w:rsidTr="007879BE">
        <w:trPr>
          <w:gridAfter w:val="1"/>
          <w:wAfter w:w="536" w:type="dxa"/>
          <w:trHeight w:val="280"/>
        </w:trPr>
        <w:tc>
          <w:tcPr>
            <w:tcW w:w="3543" w:type="dxa"/>
            <w:gridSpan w:val="2"/>
            <w:vAlign w:val="bottom"/>
          </w:tcPr>
          <w:p w14:paraId="1B9FC16C" w14:textId="77777777" w:rsidR="00914D9A" w:rsidRPr="00A01895" w:rsidRDefault="00914D9A" w:rsidP="00914D9A">
            <w:pPr>
              <w:rPr>
                <w:sz w:val="15"/>
                <w:szCs w:val="19"/>
              </w:rPr>
            </w:pPr>
            <w:r w:rsidRPr="00A01895">
              <w:rPr>
                <w:rFonts w:cs="Times New Roman"/>
                <w:sz w:val="16"/>
                <w:szCs w:val="16"/>
              </w:rPr>
              <w:t>Provision increase (decrease) during the year</w:t>
            </w:r>
          </w:p>
        </w:tc>
        <w:tc>
          <w:tcPr>
            <w:tcW w:w="284" w:type="dxa"/>
            <w:tcBorders>
              <w:top w:val="nil"/>
              <w:left w:val="nil"/>
              <w:bottom w:val="nil"/>
              <w:right w:val="nil"/>
            </w:tcBorders>
            <w:vAlign w:val="bottom"/>
          </w:tcPr>
          <w:p w14:paraId="5ACC192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c>
          <w:tcPr>
            <w:tcW w:w="284" w:type="dxa"/>
            <w:tcBorders>
              <w:left w:val="nil"/>
              <w:right w:val="nil"/>
            </w:tcBorders>
            <w:vAlign w:val="bottom"/>
          </w:tcPr>
          <w:p w14:paraId="0818539A" w14:textId="77777777" w:rsidR="00914D9A" w:rsidRPr="00A01895"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r>
      <w:tr w:rsidR="00914D9A" w:rsidRPr="00A01895"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A01895" w:rsidRDefault="00914D9A" w:rsidP="00914D9A">
            <w:pPr>
              <w:rPr>
                <w:rFonts w:cs="Times New Roman"/>
                <w:sz w:val="15"/>
                <w:szCs w:val="15"/>
              </w:rPr>
            </w:pPr>
            <w:r w:rsidRPr="00A01895">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A01895" w:rsidRDefault="00914D9A" w:rsidP="00914D9A">
            <w:pPr>
              <w:ind w:right="334"/>
              <w:jc w:val="right"/>
              <w:rPr>
                <w:rFonts w:cs="Times New Roman"/>
                <w:sz w:val="15"/>
                <w:szCs w:val="15"/>
              </w:rPr>
            </w:pPr>
            <w:r w:rsidRPr="00A01895">
              <w:rPr>
                <w:rFonts w:cs="Times New Roman"/>
                <w:sz w:val="15"/>
                <w:szCs w:val="15"/>
              </w:rPr>
              <w:t>391,500,000.00</w:t>
            </w:r>
          </w:p>
        </w:tc>
        <w:tc>
          <w:tcPr>
            <w:tcW w:w="284" w:type="dxa"/>
            <w:tcBorders>
              <w:left w:val="nil"/>
              <w:right w:val="nil"/>
            </w:tcBorders>
            <w:vAlign w:val="bottom"/>
          </w:tcPr>
          <w:p w14:paraId="73BF5925" w14:textId="77777777" w:rsidR="00914D9A" w:rsidRPr="00A01895"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A01895" w:rsidRDefault="00914D9A" w:rsidP="00914D9A">
            <w:pPr>
              <w:ind w:right="383"/>
              <w:jc w:val="right"/>
              <w:rPr>
                <w:rFonts w:cs="Times New Roman"/>
                <w:sz w:val="15"/>
                <w:szCs w:val="15"/>
              </w:rPr>
            </w:pPr>
            <w:r w:rsidRPr="00A01895">
              <w:rPr>
                <w:rFonts w:cs="Times New Roman"/>
                <w:sz w:val="15"/>
                <w:szCs w:val="15"/>
              </w:rPr>
              <w:t>391,500,000.00</w:t>
            </w:r>
          </w:p>
        </w:tc>
      </w:tr>
      <w:tr w:rsidR="00914D9A" w:rsidRPr="00A01895"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A01895"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A01895"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r>
    </w:tbl>
    <w:p w14:paraId="5DED9ACF" w14:textId="77777777" w:rsidR="00FD61D8" w:rsidRPr="00A01895" w:rsidRDefault="00FD61D8" w:rsidP="00914D9A">
      <w:pPr>
        <w:spacing w:before="120" w:after="120"/>
        <w:ind w:left="864" w:hanging="432"/>
        <w:rPr>
          <w:sz w:val="17"/>
          <w:szCs w:val="17"/>
        </w:rPr>
      </w:pPr>
    </w:p>
    <w:p w14:paraId="69CF94DB" w14:textId="23FB82C2" w:rsidR="00914D9A" w:rsidRPr="00A01895" w:rsidRDefault="00914D9A" w:rsidP="00914D9A">
      <w:pPr>
        <w:spacing w:before="120" w:after="120"/>
        <w:ind w:left="864" w:hanging="432"/>
        <w:rPr>
          <w:sz w:val="17"/>
          <w:szCs w:val="17"/>
        </w:rPr>
      </w:pPr>
      <w:r w:rsidRPr="00A01895">
        <w:rPr>
          <w:sz w:val="17"/>
          <w:szCs w:val="17"/>
        </w:rPr>
        <w:lastRenderedPageBreak/>
        <w:t xml:space="preserve">The transactions of loans to others – long term during the period ended </w:t>
      </w:r>
      <w:r w:rsidR="00164D85">
        <w:rPr>
          <w:sz w:val="17"/>
          <w:szCs w:val="17"/>
        </w:rPr>
        <w:t>September</w:t>
      </w:r>
      <w:r w:rsidR="00F06435">
        <w:rPr>
          <w:sz w:val="17"/>
          <w:szCs w:val="17"/>
        </w:rPr>
        <w:t xml:space="preserve"> 30</w:t>
      </w:r>
      <w:r w:rsidRPr="00A01895">
        <w:rPr>
          <w:sz w:val="17"/>
          <w:szCs w:val="17"/>
        </w:rPr>
        <w:t>, 202</w:t>
      </w:r>
      <w:r w:rsidR="006F6796" w:rsidRPr="00A01895">
        <w:rPr>
          <w:sz w:val="17"/>
          <w:szCs w:val="17"/>
        </w:rPr>
        <w:t>1</w:t>
      </w:r>
      <w:r w:rsidRPr="00A01895">
        <w:rPr>
          <w:sz w:val="17"/>
          <w:szCs w:val="17"/>
        </w:rPr>
        <w:t>, are as follow;</w:t>
      </w:r>
    </w:p>
    <w:p w14:paraId="1154B066" w14:textId="77777777" w:rsidR="00FD61D8" w:rsidRPr="00A01895" w:rsidRDefault="00FD61D8" w:rsidP="00914D9A">
      <w:pPr>
        <w:spacing w:before="120" w:after="120"/>
        <w:ind w:left="864" w:hanging="432"/>
        <w:rPr>
          <w:sz w:val="17"/>
          <w:szCs w:val="17"/>
        </w:rPr>
      </w:pP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7879BE">
        <w:trPr>
          <w:gridAfter w:val="1"/>
          <w:wAfter w:w="59" w:type="dxa"/>
          <w:trHeight w:hRule="exact" w:val="178"/>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01895" w:rsidRDefault="00914D9A" w:rsidP="007879BE">
            <w:pPr>
              <w:ind w:left="72" w:right="92"/>
              <w:jc w:val="center"/>
              <w:rPr>
                <w:sz w:val="15"/>
                <w:szCs w:val="15"/>
              </w:rPr>
            </w:pPr>
            <w:r w:rsidRPr="00A01895">
              <w:rPr>
                <w:sz w:val="16"/>
                <w:szCs w:val="16"/>
              </w:rPr>
              <w:t xml:space="preserve">Consolidated Financial Statement </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1FF6D76B" w:rsidR="00914D9A" w:rsidRPr="00A01895" w:rsidRDefault="00914D9A" w:rsidP="007879BE">
            <w:pPr>
              <w:ind w:left="-83" w:right="-68"/>
              <w:jc w:val="center"/>
            </w:pPr>
            <w:r w:rsidRPr="00A01895">
              <w:t>December 31, 20</w:t>
            </w:r>
            <w:r w:rsidR="006F6796" w:rsidRPr="00A01895">
              <w:t>20</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3F93A090" w:rsidR="00914D9A" w:rsidRPr="00A01895" w:rsidRDefault="00164D85" w:rsidP="007879BE">
            <w:pPr>
              <w:ind w:left="-85"/>
              <w:jc w:val="right"/>
              <w:rPr>
                <w:b/>
                <w:bCs/>
              </w:rPr>
            </w:pPr>
            <w:r>
              <w:t xml:space="preserve">September </w:t>
            </w:r>
            <w:r w:rsidR="003D0C3E">
              <w:t>30</w:t>
            </w:r>
            <w:r w:rsidR="00914D9A" w:rsidRPr="00A01895">
              <w:t>, 20</w:t>
            </w:r>
            <w:r w:rsidR="006F6796" w:rsidRPr="00A01895">
              <w:t>21</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3B6CD7C9"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7879BE">
        <w:trPr>
          <w:trHeight w:hRule="exact" w:val="284"/>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9E01C8">
        <w:trPr>
          <w:trHeight w:hRule="exact" w:val="297"/>
        </w:trPr>
        <w:tc>
          <w:tcPr>
            <w:tcW w:w="2897" w:type="dxa"/>
            <w:vAlign w:val="bottom"/>
          </w:tcPr>
          <w:p w14:paraId="6458C008" w14:textId="77777777" w:rsidR="00914D9A" w:rsidRPr="00A01895" w:rsidRDefault="00914D9A" w:rsidP="00914D9A">
            <w:pPr>
              <w:rPr>
                <w:sz w:val="16"/>
                <w:szCs w:val="16"/>
              </w:rPr>
            </w:pPr>
            <w:r w:rsidRPr="00A01895">
              <w:rPr>
                <w:sz w:val="16"/>
                <w:szCs w:val="16"/>
              </w:rPr>
              <w:t xml:space="preserve">Less </w:t>
            </w:r>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9E01C8">
        <w:trPr>
          <w:trHeight w:hRule="exact" w:val="253"/>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4094D414" w14:textId="77777777" w:rsidR="00914D9A" w:rsidRPr="00A01895" w:rsidRDefault="00914D9A" w:rsidP="00914D9A">
      <w:pPr>
        <w:pStyle w:val="ListParagraph"/>
        <w:spacing w:before="60"/>
        <w:ind w:left="630" w:hanging="180"/>
        <w:jc w:val="thaiDistribute"/>
        <w:rPr>
          <w:rFonts w:cs="Times New Roman"/>
          <w:sz w:val="17"/>
        </w:rPr>
      </w:pPr>
    </w:p>
    <w:p w14:paraId="46AE651D" w14:textId="3D0C1D39" w:rsidR="00CA69F8" w:rsidRPr="00A01895" w:rsidRDefault="00914D9A" w:rsidP="006F6796">
      <w:pPr>
        <w:pStyle w:val="ListParagraph"/>
        <w:spacing w:before="60"/>
        <w:ind w:left="630" w:hanging="180"/>
        <w:jc w:val="thaiDistribute"/>
        <w:rPr>
          <w:sz w:val="15"/>
          <w:szCs w:val="15"/>
        </w:rPr>
      </w:pPr>
      <w:r w:rsidRPr="00A01895">
        <w:rPr>
          <w:rFonts w:cs="Times New Roman"/>
          <w:sz w:val="17"/>
        </w:rPr>
        <w:t xml:space="preserve">* </w:t>
      </w:r>
      <w:r w:rsidR="006F6796" w:rsidRPr="00A01895">
        <w:rPr>
          <w:rFonts w:cs="Times New Roman"/>
          <w:sz w:val="17"/>
        </w:rPr>
        <w:t>On January 25, 2018, the Company entered into a loan agreement with a non-related person to lend an amount of Baht 580</w:t>
      </w:r>
      <w:r w:rsidR="006F6796" w:rsidRPr="00A01895">
        <w:rPr>
          <w:rFonts w:cs="Times New Roman"/>
          <w:sz w:val="17"/>
          <w:cs/>
        </w:rPr>
        <w:t xml:space="preserve"> </w:t>
      </w:r>
      <w:r w:rsidR="006F6796" w:rsidRPr="00A01895">
        <w:rPr>
          <w:rFonts w:cs="Times New Roman"/>
          <w:sz w:val="17"/>
        </w:rPr>
        <w:t>million for a two-year period with interest rate at 15</w:t>
      </w:r>
      <w:r w:rsidR="006F6796" w:rsidRPr="00A01895">
        <w:rPr>
          <w:rFonts w:cs="Times New Roman"/>
          <w:sz w:val="17"/>
          <w:cs/>
        </w:rPr>
        <w:t xml:space="preserve">% </w:t>
      </w:r>
      <w:r w:rsidR="006F6796" w:rsidRPr="00A01895">
        <w:rPr>
          <w:rFonts w:cs="Times New Roman"/>
          <w:sz w:val="17"/>
        </w:rPr>
        <w:t xml:space="preserve">p.a. The loan is secured by common stock valued at 1.5 times of the amount of the loan on the loan agreement signing date. The Board of Directors of the Company has a resolution approve the loan. </w:t>
      </w:r>
      <w:r w:rsidR="006F6796" w:rsidRPr="00A01895">
        <w:rPr>
          <w:sz w:val="17"/>
          <w:szCs w:val="21"/>
        </w:rPr>
        <w:t xml:space="preserve">The Company has provided sufficient amount of </w:t>
      </w:r>
      <w:r w:rsidR="006F6796" w:rsidRPr="00A01895">
        <w:rPr>
          <w:rFonts w:cs="Times New Roman"/>
          <w:sz w:val="17"/>
        </w:rPr>
        <w:t>allowance for doubtful accounts in corresponding with the collateral assets.  The loan agreement which was due for repayment on January 7, 2020 has been extended to July 31, 2020.  At</w:t>
      </w:r>
      <w:r w:rsidR="006F6796" w:rsidRPr="00A01895">
        <w:rPr>
          <w:rFonts w:cs="Times New Roman"/>
          <w:sz w:val="17"/>
          <w:lang w:val="en"/>
        </w:rPr>
        <w:t xml:space="preserve"> present the Company has not yet agreed to the borrower to extend the payment period. </w:t>
      </w:r>
      <w:r w:rsidR="006F6796" w:rsidRPr="00A01895">
        <w:rPr>
          <w:rFonts w:cstheme="minorBidi" w:hint="cs"/>
          <w:sz w:val="17"/>
          <w:cs/>
          <w:lang w:val="en"/>
        </w:rPr>
        <w:t xml:space="preserve"> </w:t>
      </w:r>
      <w:r w:rsidR="006F6796" w:rsidRPr="00A01895">
        <w:rPr>
          <w:rFonts w:cs="Times New Roman"/>
          <w:sz w:val="17"/>
          <w:lang w:val="en"/>
        </w:rPr>
        <w:t>It is still under negotiation and debt settlement plan</w:t>
      </w:r>
      <w:r w:rsidR="006F6796" w:rsidRPr="00A01895">
        <w:rPr>
          <w:rFonts w:cs="Times New Roman"/>
          <w:sz w:val="17"/>
        </w:rPr>
        <w:t>.</w:t>
      </w:r>
      <w:r w:rsidR="006F6796" w:rsidRPr="00A01895">
        <w:rPr>
          <w:rFonts w:cs="Times New Roman" w:hint="cs"/>
          <w:sz w:val="17"/>
          <w:cs/>
        </w:rPr>
        <w:t xml:space="preserve"> </w:t>
      </w:r>
      <w:r w:rsidR="006F6796" w:rsidRPr="00A01895">
        <w:rPr>
          <w:rFonts w:cs="Times New Roman"/>
          <w:sz w:val="17"/>
          <w:lang w:val="en"/>
        </w:rPr>
        <w:t xml:space="preserve">In 2020, the </w:t>
      </w:r>
      <w:r w:rsidR="006F6796" w:rsidRPr="00A01895">
        <w:rPr>
          <w:rFonts w:cs="Times New Roman"/>
          <w:sz w:val="17"/>
        </w:rPr>
        <w:t>borrower</w:t>
      </w:r>
      <w:r w:rsidR="006F6796" w:rsidRPr="00A01895">
        <w:rPr>
          <w:rFonts w:cs="Times New Roman"/>
          <w:sz w:val="17"/>
          <w:lang w:val="en"/>
        </w:rPr>
        <w:t xml:space="preserve"> requested to adjust the terms of payment due to covid-19 virus situation, the Company and the borrower agreed to reduce the interest rate from 15% per annum to 3% per annum.   </w:t>
      </w:r>
      <w:r w:rsidR="006F6796" w:rsidRPr="00A01895">
        <w:rPr>
          <w:rFonts w:cs="Times New Roman" w:hint="cs"/>
          <w:sz w:val="17"/>
          <w:cs/>
        </w:rPr>
        <w:t xml:space="preserve"> </w:t>
      </w:r>
    </w:p>
    <w:p w14:paraId="28AAB78C" w14:textId="77777777" w:rsidR="00FD61D8" w:rsidRPr="00A01895" w:rsidRDefault="00FD61D8"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rPr>
      </w:pPr>
    </w:p>
    <w:p w14:paraId="7FC5A2DF" w14:textId="04813F70"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810E41" w:rsidRPr="00A01895">
        <w:rPr>
          <w:rFonts w:ascii="Times New Roman" w:hAnsi="Times New Roman"/>
          <w:b/>
          <w:bCs/>
          <w:sz w:val="17"/>
          <w:szCs w:val="17"/>
        </w:rPr>
        <w:t>3</w:t>
      </w:r>
      <w:r w:rsidR="001C7D2C" w:rsidRPr="00A01895">
        <w:rPr>
          <w:rFonts w:ascii="Times New Roman" w:hAnsi="Times New Roman"/>
          <w:b/>
          <w:bCs/>
          <w:sz w:val="17"/>
          <w:szCs w:val="17"/>
        </w:rPr>
        <w:t>.</w:t>
      </w:r>
      <w:r w:rsidR="001C7D2C" w:rsidRPr="00A01895">
        <w:rPr>
          <w:rFonts w:ascii="Times New Roman" w:hAnsi="Times New Roman"/>
          <w:b/>
          <w:bCs/>
          <w:sz w:val="17"/>
          <w:szCs w:val="17"/>
        </w:rPr>
        <w:tab/>
        <w:t>PROPERTY</w:t>
      </w:r>
      <w:r w:rsidR="009468B3" w:rsidRPr="00A01895">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5FA491C3" w:rsidR="009468B3" w:rsidRPr="00A01895"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plant and equipment for the </w:t>
      </w:r>
      <w:r w:rsidR="00164D85">
        <w:rPr>
          <w:rFonts w:ascii="Times New Roman" w:hAnsi="Times New Roman"/>
          <w:sz w:val="17"/>
          <w:szCs w:val="17"/>
        </w:rPr>
        <w:t>nine</w:t>
      </w:r>
      <w:r w:rsidRPr="00A01895">
        <w:rPr>
          <w:rFonts w:ascii="Times New Roman" w:hAnsi="Times New Roman"/>
          <w:sz w:val="17"/>
          <w:szCs w:val="17"/>
        </w:rPr>
        <w:t xml:space="preserve">-month period ended </w:t>
      </w:r>
      <w:r w:rsidR="00164D85">
        <w:rPr>
          <w:rFonts w:ascii="Times New Roman" w:hAnsi="Times New Roman"/>
          <w:sz w:val="17"/>
          <w:szCs w:val="17"/>
        </w:rPr>
        <w:t>September</w:t>
      </w:r>
      <w:r w:rsidR="00F06435">
        <w:rPr>
          <w:rFonts w:ascii="Times New Roman" w:hAnsi="Times New Roman"/>
          <w:sz w:val="17"/>
          <w:szCs w:val="17"/>
        </w:rPr>
        <w:t xml:space="preserve"> 30</w:t>
      </w:r>
      <w:r w:rsidRPr="00A01895">
        <w:rPr>
          <w:rFonts w:ascii="Times New Roman" w:hAnsi="Times New Roman"/>
          <w:sz w:val="17"/>
          <w:szCs w:val="17"/>
        </w:rPr>
        <w:t>, 20</w:t>
      </w:r>
      <w:r w:rsidR="00914D9A" w:rsidRPr="00A01895">
        <w:rPr>
          <w:rFonts w:ascii="Times New Roman" w:hAnsi="Times New Roman"/>
          <w:sz w:val="17"/>
          <w:szCs w:val="17"/>
        </w:rPr>
        <w:t>2</w:t>
      </w:r>
      <w:r w:rsidR="00617075" w:rsidRPr="00A01895">
        <w:rPr>
          <w:rFonts w:ascii="Times New Roman" w:hAnsi="Times New Roman"/>
          <w:sz w:val="17"/>
          <w:szCs w:val="17"/>
        </w:rPr>
        <w:t>1</w:t>
      </w:r>
      <w:r w:rsidRPr="00A01895">
        <w:rPr>
          <w:rFonts w:ascii="Times New Roman" w:hAnsi="Times New Roman"/>
          <w:sz w:val="17"/>
          <w:szCs w:val="17"/>
        </w:rPr>
        <w:t xml:space="preserve"> was as follows:</w:t>
      </w:r>
    </w:p>
    <w:tbl>
      <w:tblPr>
        <w:tblW w:w="8395" w:type="dxa"/>
        <w:tblInd w:w="392" w:type="dxa"/>
        <w:tblLook w:val="0000" w:firstRow="0" w:lastRow="0" w:firstColumn="0" w:lastColumn="0" w:noHBand="0" w:noVBand="0"/>
      </w:tblPr>
      <w:tblGrid>
        <w:gridCol w:w="4378"/>
        <w:gridCol w:w="236"/>
        <w:gridCol w:w="1735"/>
        <w:gridCol w:w="236"/>
        <w:gridCol w:w="1810"/>
      </w:tblGrid>
      <w:tr w:rsidR="00C758B1" w:rsidRPr="00A01895" w14:paraId="27B69311" w14:textId="77777777" w:rsidTr="00B87F56">
        <w:trPr>
          <w:trHeight w:val="205"/>
        </w:trPr>
        <w:tc>
          <w:tcPr>
            <w:tcW w:w="4378" w:type="dxa"/>
            <w:tcBorders>
              <w:top w:val="nil"/>
              <w:left w:val="nil"/>
              <w:bottom w:val="nil"/>
              <w:right w:val="nil"/>
            </w:tcBorders>
            <w:noWrap/>
            <w:vAlign w:val="bottom"/>
          </w:tcPr>
          <w:p w14:paraId="779460FC"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01895" w:rsidRDefault="00C758B1" w:rsidP="000B6E08">
            <w:pPr>
              <w:overflowPunct/>
              <w:autoSpaceDE/>
              <w:autoSpaceDN/>
              <w:adjustRightInd/>
              <w:spacing w:line="100" w:lineRule="atLeast"/>
              <w:jc w:val="center"/>
              <w:textAlignment w:val="auto"/>
              <w:rPr>
                <w:sz w:val="16"/>
                <w:szCs w:val="16"/>
                <w:cs/>
              </w:rPr>
            </w:pPr>
            <w:r w:rsidRPr="00A01895">
              <w:rPr>
                <w:sz w:val="16"/>
                <w:szCs w:val="16"/>
              </w:rPr>
              <w:t>BAHT</w:t>
            </w:r>
          </w:p>
        </w:tc>
      </w:tr>
      <w:tr w:rsidR="00C758B1" w:rsidRPr="00A01895" w14:paraId="4E05FDEF" w14:textId="77777777" w:rsidTr="00B87F56">
        <w:trPr>
          <w:trHeight w:val="319"/>
        </w:trPr>
        <w:tc>
          <w:tcPr>
            <w:tcW w:w="4378" w:type="dxa"/>
            <w:tcBorders>
              <w:top w:val="nil"/>
              <w:left w:val="nil"/>
              <w:bottom w:val="nil"/>
              <w:right w:val="nil"/>
            </w:tcBorders>
            <w:vAlign w:val="bottom"/>
          </w:tcPr>
          <w:p w14:paraId="2234BE7B"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01895"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01895" w:rsidRDefault="00C758B1" w:rsidP="000B6E08">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01895"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01895" w:rsidRDefault="00C758B1" w:rsidP="000B6E08">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C758B1" w:rsidRPr="00A01895" w14:paraId="4F782188" w14:textId="77777777" w:rsidTr="00B87F56">
        <w:trPr>
          <w:trHeight w:hRule="exact" w:val="245"/>
        </w:trPr>
        <w:tc>
          <w:tcPr>
            <w:tcW w:w="4378" w:type="dxa"/>
            <w:tcBorders>
              <w:top w:val="nil"/>
              <w:left w:val="nil"/>
              <w:bottom w:val="nil"/>
              <w:right w:val="nil"/>
            </w:tcBorders>
            <w:vAlign w:val="bottom"/>
          </w:tcPr>
          <w:p w14:paraId="56EB8F8B" w14:textId="77777777" w:rsidR="00C758B1" w:rsidRPr="00A01895"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25EE998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01895" w:rsidRDefault="00C758B1" w:rsidP="000B6E08">
            <w:pPr>
              <w:overflowPunct/>
              <w:autoSpaceDE/>
              <w:autoSpaceDN/>
              <w:adjustRightInd/>
              <w:spacing w:line="100" w:lineRule="atLeast"/>
              <w:jc w:val="right"/>
              <w:textAlignment w:val="auto"/>
              <w:rPr>
                <w:sz w:val="16"/>
                <w:szCs w:val="16"/>
              </w:rPr>
            </w:pPr>
          </w:p>
        </w:tc>
      </w:tr>
      <w:tr w:rsidR="00C758B1" w:rsidRPr="00A01895" w14:paraId="46DBF079" w14:textId="77777777" w:rsidTr="00B87F56">
        <w:trPr>
          <w:trHeight w:hRule="exact" w:val="245"/>
        </w:trPr>
        <w:tc>
          <w:tcPr>
            <w:tcW w:w="4378" w:type="dxa"/>
            <w:tcBorders>
              <w:top w:val="nil"/>
              <w:left w:val="nil"/>
              <w:bottom w:val="nil"/>
              <w:right w:val="nil"/>
            </w:tcBorders>
            <w:vAlign w:val="bottom"/>
          </w:tcPr>
          <w:p w14:paraId="4EAB4B5A" w14:textId="06F6AA4B" w:rsidR="00C758B1" w:rsidRPr="00A01895" w:rsidRDefault="00732944" w:rsidP="00D8538F">
            <w:pPr>
              <w:overflowPunct/>
              <w:autoSpaceDE/>
              <w:autoSpaceDN/>
              <w:adjustRightInd/>
              <w:spacing w:line="100" w:lineRule="atLeast"/>
              <w:ind w:firstLine="175"/>
              <w:textAlignment w:val="auto"/>
              <w:rPr>
                <w:sz w:val="16"/>
                <w:szCs w:val="16"/>
                <w:cs/>
              </w:rPr>
            </w:pPr>
            <w:r>
              <w:rPr>
                <w:sz w:val="16"/>
                <w:szCs w:val="16"/>
              </w:rPr>
              <w:t>December 3</w:t>
            </w:r>
            <w:r w:rsidRPr="00A01895">
              <w:rPr>
                <w:sz w:val="16"/>
                <w:szCs w:val="16"/>
              </w:rPr>
              <w:t>1, 202</w:t>
            </w:r>
            <w:r>
              <w:rPr>
                <w:sz w:val="16"/>
                <w:szCs w:val="16"/>
              </w:rPr>
              <w:t>0 (Audited)</w:t>
            </w:r>
          </w:p>
        </w:tc>
        <w:tc>
          <w:tcPr>
            <w:tcW w:w="236" w:type="dxa"/>
            <w:tcBorders>
              <w:top w:val="nil"/>
              <w:left w:val="nil"/>
              <w:bottom w:val="nil"/>
              <w:right w:val="nil"/>
            </w:tcBorders>
            <w:vAlign w:val="bottom"/>
          </w:tcPr>
          <w:p w14:paraId="1C76999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583F51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c>
          <w:tcPr>
            <w:tcW w:w="236" w:type="dxa"/>
            <w:tcBorders>
              <w:top w:val="nil"/>
              <w:left w:val="nil"/>
              <w:bottom w:val="nil"/>
              <w:right w:val="nil"/>
            </w:tcBorders>
            <w:vAlign w:val="bottom"/>
          </w:tcPr>
          <w:p w14:paraId="3C6770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4953EEA7" w:rsidR="00C758B1" w:rsidRPr="00A01895" w:rsidRDefault="00617075"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r>
      <w:tr w:rsidR="00C758B1" w:rsidRPr="00A01895" w14:paraId="19B0C191" w14:textId="77777777" w:rsidTr="00B87F56">
        <w:trPr>
          <w:trHeight w:hRule="exact" w:val="245"/>
        </w:trPr>
        <w:tc>
          <w:tcPr>
            <w:tcW w:w="4378" w:type="dxa"/>
            <w:tcBorders>
              <w:top w:val="nil"/>
              <w:left w:val="nil"/>
              <w:bottom w:val="nil"/>
              <w:right w:val="nil"/>
            </w:tcBorders>
            <w:vAlign w:val="bottom"/>
          </w:tcPr>
          <w:p w14:paraId="7EA51DC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1F747AF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57AA43B2"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10,999,898.62</w:t>
            </w:r>
          </w:p>
        </w:tc>
        <w:tc>
          <w:tcPr>
            <w:tcW w:w="236" w:type="dxa"/>
            <w:tcBorders>
              <w:top w:val="nil"/>
              <w:left w:val="nil"/>
              <w:bottom w:val="nil"/>
              <w:right w:val="nil"/>
            </w:tcBorders>
            <w:vAlign w:val="bottom"/>
          </w:tcPr>
          <w:p w14:paraId="1A06C08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2EB5B30C"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4,524,984.72</w:t>
            </w:r>
          </w:p>
        </w:tc>
      </w:tr>
      <w:tr w:rsidR="00C758B1" w:rsidRPr="00A01895" w14:paraId="46B831FB" w14:textId="77777777" w:rsidTr="00B87F56">
        <w:trPr>
          <w:trHeight w:hRule="exact" w:val="245"/>
        </w:trPr>
        <w:tc>
          <w:tcPr>
            <w:tcW w:w="4378" w:type="dxa"/>
            <w:tcBorders>
              <w:top w:val="nil"/>
              <w:left w:val="nil"/>
              <w:bottom w:val="nil"/>
              <w:right w:val="nil"/>
            </w:tcBorders>
            <w:vAlign w:val="bottom"/>
          </w:tcPr>
          <w:p w14:paraId="2CFE89A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F3AB6D"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39F3F4A8" w:rsidR="00C758B1" w:rsidRPr="00A01895" w:rsidRDefault="00F10106"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70B274E"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0BA29DB1" w:rsidR="00C758B1" w:rsidRPr="00A01895" w:rsidRDefault="00F10106"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A01895" w14:paraId="05B50AA6" w14:textId="77777777" w:rsidTr="00B87F56">
        <w:trPr>
          <w:trHeight w:hRule="exact" w:val="245"/>
        </w:trPr>
        <w:tc>
          <w:tcPr>
            <w:tcW w:w="4378" w:type="dxa"/>
            <w:tcBorders>
              <w:top w:val="nil"/>
              <w:left w:val="nil"/>
              <w:bottom w:val="nil"/>
              <w:right w:val="nil"/>
            </w:tcBorders>
            <w:vAlign w:val="bottom"/>
          </w:tcPr>
          <w:p w14:paraId="23624BF8" w14:textId="7FA7AB45"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164D85">
              <w:rPr>
                <w:sz w:val="16"/>
                <w:szCs w:val="16"/>
              </w:rPr>
              <w:t>September</w:t>
            </w:r>
            <w:r w:rsidR="00BD1E01">
              <w:rPr>
                <w:sz w:val="16"/>
                <w:szCs w:val="16"/>
              </w:rPr>
              <w:t xml:space="preserve"> 30</w:t>
            </w:r>
            <w:r w:rsidRPr="00A01895">
              <w:rPr>
                <w:sz w:val="16"/>
                <w:szCs w:val="16"/>
              </w:rPr>
              <w:t>, 20</w:t>
            </w:r>
            <w:r w:rsidR="00914D9A" w:rsidRPr="00A01895">
              <w:rPr>
                <w:sz w:val="16"/>
                <w:szCs w:val="16"/>
              </w:rPr>
              <w:t>2</w:t>
            </w:r>
            <w:r w:rsidR="00617075" w:rsidRPr="00A01895">
              <w:rPr>
                <w:sz w:val="16"/>
                <w:szCs w:val="16"/>
              </w:rPr>
              <w:t>1</w:t>
            </w:r>
            <w:r w:rsidR="00732944">
              <w:rPr>
                <w:sz w:val="16"/>
                <w:szCs w:val="16"/>
              </w:rPr>
              <w:t xml:space="preserve"> </w:t>
            </w:r>
            <w:r w:rsidR="00732944" w:rsidRPr="00732944">
              <w:rPr>
                <w:sz w:val="16"/>
                <w:szCs w:val="16"/>
              </w:rPr>
              <w:t>(Unaudited / but reviewed)</w:t>
            </w:r>
          </w:p>
        </w:tc>
        <w:tc>
          <w:tcPr>
            <w:tcW w:w="236" w:type="dxa"/>
            <w:tcBorders>
              <w:top w:val="nil"/>
              <w:left w:val="nil"/>
              <w:bottom w:val="nil"/>
              <w:right w:val="nil"/>
            </w:tcBorders>
            <w:vAlign w:val="bottom"/>
          </w:tcPr>
          <w:p w14:paraId="0D091E2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0A960BC9"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94,920,852.56</w:t>
            </w:r>
          </w:p>
        </w:tc>
        <w:tc>
          <w:tcPr>
            <w:tcW w:w="236" w:type="dxa"/>
            <w:tcBorders>
              <w:top w:val="nil"/>
              <w:left w:val="nil"/>
              <w:bottom w:val="nil"/>
              <w:right w:val="nil"/>
            </w:tcBorders>
            <w:vAlign w:val="bottom"/>
          </w:tcPr>
          <w:p w14:paraId="02C8753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2438648B"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88,445,938.66</w:t>
            </w:r>
          </w:p>
        </w:tc>
      </w:tr>
      <w:tr w:rsidR="00C758B1" w:rsidRPr="00A01895" w14:paraId="3A072220" w14:textId="77777777" w:rsidTr="00B87F56">
        <w:trPr>
          <w:trHeight w:hRule="exact" w:val="245"/>
        </w:trPr>
        <w:tc>
          <w:tcPr>
            <w:tcW w:w="4378" w:type="dxa"/>
            <w:tcBorders>
              <w:top w:val="nil"/>
              <w:left w:val="nil"/>
              <w:bottom w:val="nil"/>
              <w:right w:val="nil"/>
            </w:tcBorders>
            <w:vAlign w:val="bottom"/>
          </w:tcPr>
          <w:p w14:paraId="0D6634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0BA74BE1" w14:textId="77777777" w:rsidTr="00B87F56">
        <w:trPr>
          <w:trHeight w:hRule="exact" w:val="245"/>
        </w:trPr>
        <w:tc>
          <w:tcPr>
            <w:tcW w:w="4378" w:type="dxa"/>
            <w:tcBorders>
              <w:top w:val="nil"/>
              <w:left w:val="nil"/>
              <w:bottom w:val="nil"/>
              <w:right w:val="nil"/>
            </w:tcBorders>
            <w:vAlign w:val="bottom"/>
          </w:tcPr>
          <w:p w14:paraId="3EB50589" w14:textId="2B9D3CE5" w:rsidR="00C758B1" w:rsidRPr="00A01895" w:rsidRDefault="00732944" w:rsidP="00E25D86">
            <w:pPr>
              <w:overflowPunct/>
              <w:autoSpaceDE/>
              <w:autoSpaceDN/>
              <w:adjustRightInd/>
              <w:spacing w:line="100" w:lineRule="atLeast"/>
              <w:ind w:firstLine="175"/>
              <w:textAlignment w:val="auto"/>
              <w:rPr>
                <w:sz w:val="16"/>
                <w:szCs w:val="16"/>
                <w:cs/>
              </w:rPr>
            </w:pPr>
            <w:r w:rsidRPr="00A01895">
              <w:rPr>
                <w:sz w:val="16"/>
                <w:szCs w:val="16"/>
              </w:rPr>
              <w:t xml:space="preserve">At </w:t>
            </w:r>
            <w:r>
              <w:rPr>
                <w:sz w:val="16"/>
                <w:szCs w:val="16"/>
              </w:rPr>
              <w:t>December 3</w:t>
            </w:r>
            <w:r w:rsidRPr="00A01895">
              <w:rPr>
                <w:sz w:val="16"/>
                <w:szCs w:val="16"/>
              </w:rPr>
              <w:t>1, 202</w:t>
            </w:r>
            <w:r>
              <w:rPr>
                <w:sz w:val="16"/>
                <w:szCs w:val="16"/>
              </w:rPr>
              <w:t>0 (Audited)</w:t>
            </w:r>
          </w:p>
        </w:tc>
        <w:tc>
          <w:tcPr>
            <w:tcW w:w="236" w:type="dxa"/>
            <w:tcBorders>
              <w:top w:val="nil"/>
              <w:left w:val="nil"/>
              <w:bottom w:val="nil"/>
              <w:right w:val="nil"/>
            </w:tcBorders>
            <w:vAlign w:val="bottom"/>
          </w:tcPr>
          <w:p w14:paraId="41A2366E"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5955D969"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c>
          <w:tcPr>
            <w:tcW w:w="236" w:type="dxa"/>
            <w:tcBorders>
              <w:top w:val="nil"/>
              <w:left w:val="nil"/>
              <w:bottom w:val="nil"/>
              <w:right w:val="nil"/>
            </w:tcBorders>
            <w:vAlign w:val="bottom"/>
          </w:tcPr>
          <w:p w14:paraId="63F68DC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5C29CACC"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r>
      <w:tr w:rsidR="00C758B1" w:rsidRPr="00A01895" w14:paraId="0C554607" w14:textId="77777777" w:rsidTr="00B87F56">
        <w:trPr>
          <w:trHeight w:hRule="exact" w:val="245"/>
        </w:trPr>
        <w:tc>
          <w:tcPr>
            <w:tcW w:w="4378" w:type="dxa"/>
            <w:tcBorders>
              <w:top w:val="nil"/>
              <w:left w:val="nil"/>
              <w:bottom w:val="nil"/>
              <w:right w:val="nil"/>
            </w:tcBorders>
            <w:vAlign w:val="bottom"/>
          </w:tcPr>
          <w:p w14:paraId="2C16B3A8" w14:textId="19A41E37" w:rsidR="00C758B1" w:rsidRPr="00A01895" w:rsidRDefault="00965C3D" w:rsidP="000B6E08">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7DF7015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044229C0"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3,494,547.37</w:t>
            </w:r>
          </w:p>
        </w:tc>
        <w:tc>
          <w:tcPr>
            <w:tcW w:w="236" w:type="dxa"/>
            <w:tcBorders>
              <w:top w:val="nil"/>
              <w:left w:val="nil"/>
              <w:bottom w:val="nil"/>
              <w:right w:val="nil"/>
            </w:tcBorders>
            <w:vAlign w:val="bottom"/>
          </w:tcPr>
          <w:p w14:paraId="667E004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555923A7"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3,440,512.27</w:t>
            </w:r>
          </w:p>
        </w:tc>
      </w:tr>
      <w:tr w:rsidR="00C758B1" w:rsidRPr="00A01895" w14:paraId="34687E13" w14:textId="77777777" w:rsidTr="00B87F56">
        <w:trPr>
          <w:trHeight w:hRule="exact" w:val="245"/>
        </w:trPr>
        <w:tc>
          <w:tcPr>
            <w:tcW w:w="4378" w:type="dxa"/>
            <w:tcBorders>
              <w:top w:val="nil"/>
              <w:left w:val="nil"/>
              <w:bottom w:val="nil"/>
              <w:right w:val="nil"/>
            </w:tcBorders>
            <w:vAlign w:val="bottom"/>
          </w:tcPr>
          <w:p w14:paraId="3E6C3B4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592B1099"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794855FB" w:rsidR="00C758B1" w:rsidRPr="00A01895" w:rsidRDefault="00F10106"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04207D9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57B99A0E" w:rsidR="00C758B1" w:rsidRPr="00A01895" w:rsidRDefault="00F10106"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A01895" w14:paraId="44B94523" w14:textId="77777777" w:rsidTr="00B87F56">
        <w:trPr>
          <w:trHeight w:hRule="exact" w:val="245"/>
        </w:trPr>
        <w:tc>
          <w:tcPr>
            <w:tcW w:w="4378" w:type="dxa"/>
            <w:tcBorders>
              <w:top w:val="nil"/>
              <w:left w:val="nil"/>
              <w:bottom w:val="nil"/>
              <w:right w:val="nil"/>
            </w:tcBorders>
            <w:vAlign w:val="bottom"/>
          </w:tcPr>
          <w:p w14:paraId="27B97226" w14:textId="2CB5CF4C"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B87F56">
              <w:rPr>
                <w:sz w:val="16"/>
                <w:szCs w:val="16"/>
              </w:rPr>
              <w:t xml:space="preserve">September </w:t>
            </w:r>
            <w:r w:rsidR="00BD1E01">
              <w:rPr>
                <w:sz w:val="16"/>
                <w:szCs w:val="16"/>
              </w:rPr>
              <w:t>30</w:t>
            </w:r>
            <w:r w:rsidRPr="00A01895">
              <w:rPr>
                <w:sz w:val="16"/>
                <w:szCs w:val="16"/>
              </w:rPr>
              <w:t>, 20</w:t>
            </w:r>
            <w:r w:rsidR="00914D9A" w:rsidRPr="00A01895">
              <w:rPr>
                <w:sz w:val="16"/>
                <w:szCs w:val="16"/>
              </w:rPr>
              <w:t>2</w:t>
            </w:r>
            <w:r w:rsidR="00617075" w:rsidRPr="00A01895">
              <w:rPr>
                <w:sz w:val="16"/>
                <w:szCs w:val="16"/>
              </w:rPr>
              <w:t>1</w:t>
            </w:r>
            <w:r w:rsidR="00732944">
              <w:rPr>
                <w:sz w:val="16"/>
                <w:szCs w:val="16"/>
              </w:rPr>
              <w:t xml:space="preserve"> </w:t>
            </w:r>
            <w:r w:rsidR="00732944" w:rsidRPr="00732944">
              <w:rPr>
                <w:sz w:val="16"/>
                <w:szCs w:val="16"/>
              </w:rPr>
              <w:t>(Unaudited / but reviewed)</w:t>
            </w:r>
          </w:p>
        </w:tc>
        <w:tc>
          <w:tcPr>
            <w:tcW w:w="236" w:type="dxa"/>
            <w:tcBorders>
              <w:top w:val="nil"/>
              <w:left w:val="nil"/>
              <w:bottom w:val="nil"/>
              <w:right w:val="nil"/>
            </w:tcBorders>
            <w:vAlign w:val="bottom"/>
          </w:tcPr>
          <w:p w14:paraId="105CEE14"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556C6401"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55,566,78</w:t>
            </w:r>
            <w:r w:rsidR="00AC5A42">
              <w:rPr>
                <w:sz w:val="16"/>
                <w:szCs w:val="16"/>
              </w:rPr>
              <w:t>6</w:t>
            </w:r>
            <w:r>
              <w:rPr>
                <w:sz w:val="16"/>
                <w:szCs w:val="16"/>
              </w:rPr>
              <w:t>.99</w:t>
            </w:r>
          </w:p>
        </w:tc>
        <w:tc>
          <w:tcPr>
            <w:tcW w:w="236" w:type="dxa"/>
            <w:tcBorders>
              <w:top w:val="nil"/>
              <w:left w:val="nil"/>
              <w:bottom w:val="nil"/>
              <w:right w:val="nil"/>
            </w:tcBorders>
            <w:vAlign w:val="bottom"/>
          </w:tcPr>
          <w:p w14:paraId="4D7F757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10B259ED"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55,512,751.89</w:t>
            </w:r>
          </w:p>
        </w:tc>
      </w:tr>
      <w:tr w:rsidR="00C758B1" w:rsidRPr="00A01895" w14:paraId="25A58CF8" w14:textId="77777777" w:rsidTr="00B87F56">
        <w:trPr>
          <w:trHeight w:hRule="exact" w:val="245"/>
        </w:trPr>
        <w:tc>
          <w:tcPr>
            <w:tcW w:w="4378" w:type="dxa"/>
            <w:tcBorders>
              <w:top w:val="nil"/>
              <w:left w:val="nil"/>
              <w:bottom w:val="nil"/>
              <w:right w:val="nil"/>
            </w:tcBorders>
            <w:vAlign w:val="bottom"/>
          </w:tcPr>
          <w:p w14:paraId="129E25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0645C2"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747152A0" w14:textId="77777777" w:rsidTr="00B87F56">
        <w:trPr>
          <w:trHeight w:hRule="exact" w:val="245"/>
        </w:trPr>
        <w:tc>
          <w:tcPr>
            <w:tcW w:w="4378" w:type="dxa"/>
            <w:tcBorders>
              <w:top w:val="nil"/>
              <w:left w:val="nil"/>
              <w:bottom w:val="nil"/>
              <w:right w:val="nil"/>
            </w:tcBorders>
            <w:vAlign w:val="bottom"/>
          </w:tcPr>
          <w:p w14:paraId="5B1DCE06" w14:textId="15651131" w:rsidR="00C758B1" w:rsidRPr="00A01895" w:rsidRDefault="00C758B1" w:rsidP="00561E71">
            <w:pPr>
              <w:overflowPunct/>
              <w:autoSpaceDE/>
              <w:autoSpaceDN/>
              <w:adjustRightInd/>
              <w:spacing w:line="100" w:lineRule="atLeast"/>
              <w:ind w:firstLine="175"/>
              <w:textAlignment w:val="auto"/>
              <w:rPr>
                <w:sz w:val="16"/>
                <w:szCs w:val="16"/>
              </w:rPr>
            </w:pPr>
            <w:r w:rsidRPr="00A01895">
              <w:rPr>
                <w:sz w:val="16"/>
                <w:szCs w:val="16"/>
              </w:rPr>
              <w:t xml:space="preserve">Balance as of </w:t>
            </w:r>
            <w:r w:rsidR="00732944">
              <w:rPr>
                <w:sz w:val="16"/>
                <w:szCs w:val="16"/>
              </w:rPr>
              <w:t>December 3</w:t>
            </w:r>
            <w:r w:rsidR="00732944" w:rsidRPr="00A01895">
              <w:rPr>
                <w:sz w:val="16"/>
                <w:szCs w:val="16"/>
              </w:rPr>
              <w:t>1, 202</w:t>
            </w:r>
            <w:r w:rsidR="00732944">
              <w:rPr>
                <w:sz w:val="16"/>
                <w:szCs w:val="16"/>
              </w:rPr>
              <w:t>0 (Audited)</w:t>
            </w:r>
          </w:p>
        </w:tc>
        <w:tc>
          <w:tcPr>
            <w:tcW w:w="236" w:type="dxa"/>
            <w:tcBorders>
              <w:top w:val="nil"/>
              <w:left w:val="nil"/>
              <w:bottom w:val="nil"/>
              <w:right w:val="nil"/>
            </w:tcBorders>
            <w:vAlign w:val="bottom"/>
          </w:tcPr>
          <w:p w14:paraId="2175A46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3CB73E1B"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c>
          <w:tcPr>
            <w:tcW w:w="236" w:type="dxa"/>
            <w:tcBorders>
              <w:top w:val="nil"/>
              <w:left w:val="nil"/>
              <w:bottom w:val="nil"/>
              <w:right w:val="nil"/>
            </w:tcBorders>
            <w:vAlign w:val="bottom"/>
          </w:tcPr>
          <w:p w14:paraId="267372C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B1F19B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r>
      <w:tr w:rsidR="00C758B1" w:rsidRPr="00A01895" w14:paraId="4D03E1AD" w14:textId="77777777" w:rsidTr="00B87F56">
        <w:trPr>
          <w:trHeight w:hRule="exact" w:val="245"/>
        </w:trPr>
        <w:tc>
          <w:tcPr>
            <w:tcW w:w="4378" w:type="dxa"/>
            <w:tcBorders>
              <w:top w:val="nil"/>
              <w:left w:val="nil"/>
              <w:bottom w:val="nil"/>
              <w:right w:val="nil"/>
            </w:tcBorders>
            <w:vAlign w:val="bottom"/>
          </w:tcPr>
          <w:p w14:paraId="3A7BB1AC" w14:textId="44F28FB6" w:rsidR="00C758B1" w:rsidRPr="00732944" w:rsidRDefault="00C758B1" w:rsidP="000B6E08">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B87F56">
              <w:rPr>
                <w:sz w:val="16"/>
                <w:szCs w:val="16"/>
              </w:rPr>
              <w:t>September</w:t>
            </w:r>
            <w:r w:rsidR="00BD1E01">
              <w:rPr>
                <w:sz w:val="16"/>
                <w:szCs w:val="16"/>
              </w:rPr>
              <w:t xml:space="preserve"> 30</w:t>
            </w:r>
            <w:r w:rsidRPr="00A01895">
              <w:rPr>
                <w:sz w:val="16"/>
                <w:szCs w:val="16"/>
              </w:rPr>
              <w:t>, 20</w:t>
            </w:r>
            <w:r w:rsidR="00914D9A" w:rsidRPr="00A01895">
              <w:rPr>
                <w:sz w:val="16"/>
                <w:szCs w:val="16"/>
              </w:rPr>
              <w:t>2</w:t>
            </w:r>
            <w:r w:rsidR="00617075" w:rsidRPr="00A01895">
              <w:rPr>
                <w:sz w:val="16"/>
                <w:szCs w:val="16"/>
              </w:rPr>
              <w:t>1</w:t>
            </w:r>
            <w:r w:rsidR="00732944" w:rsidRPr="00732944">
              <w:rPr>
                <w:sz w:val="16"/>
                <w:szCs w:val="16"/>
              </w:rPr>
              <w:t>(Unaudited / but reviewed)</w:t>
            </w:r>
          </w:p>
        </w:tc>
        <w:tc>
          <w:tcPr>
            <w:tcW w:w="236" w:type="dxa"/>
            <w:tcBorders>
              <w:top w:val="nil"/>
              <w:left w:val="nil"/>
              <w:bottom w:val="nil"/>
              <w:right w:val="nil"/>
            </w:tcBorders>
            <w:vAlign w:val="bottom"/>
          </w:tcPr>
          <w:p w14:paraId="365BDC8A"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37947D57"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39,354,065.57</w:t>
            </w:r>
          </w:p>
        </w:tc>
        <w:tc>
          <w:tcPr>
            <w:tcW w:w="236" w:type="dxa"/>
            <w:tcBorders>
              <w:top w:val="nil"/>
              <w:left w:val="nil"/>
              <w:bottom w:val="nil"/>
              <w:right w:val="nil"/>
            </w:tcBorders>
            <w:vAlign w:val="bottom"/>
          </w:tcPr>
          <w:p w14:paraId="148882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0B4F53B5" w:rsidR="00C758B1" w:rsidRPr="00A01895" w:rsidRDefault="00F10106" w:rsidP="000B6E08">
            <w:pPr>
              <w:overflowPunct/>
              <w:autoSpaceDE/>
              <w:autoSpaceDN/>
              <w:adjustRightInd/>
              <w:spacing w:line="100" w:lineRule="atLeast"/>
              <w:ind w:right="114"/>
              <w:jc w:val="right"/>
              <w:textAlignment w:val="auto"/>
              <w:rPr>
                <w:sz w:val="16"/>
                <w:szCs w:val="16"/>
              </w:rPr>
            </w:pPr>
            <w:r>
              <w:rPr>
                <w:sz w:val="16"/>
                <w:szCs w:val="16"/>
              </w:rPr>
              <w:t>32,933,186.77</w:t>
            </w:r>
          </w:p>
        </w:tc>
      </w:tr>
    </w:tbl>
    <w:p w14:paraId="28F57DB2" w14:textId="06A29535" w:rsidR="003070B8" w:rsidRPr="00A01895" w:rsidRDefault="003070B8" w:rsidP="003070B8">
      <w:pPr>
        <w:ind w:left="426" w:right="-45"/>
        <w:jc w:val="thaiDistribute"/>
        <w:rPr>
          <w:rFonts w:cs="Times New Roman"/>
          <w:b/>
          <w:bCs/>
          <w:sz w:val="17"/>
          <w:szCs w:val="17"/>
        </w:rPr>
      </w:pPr>
    </w:p>
    <w:p w14:paraId="2642B7B8" w14:textId="77777777" w:rsidR="0031642E" w:rsidRPr="00A01895" w:rsidRDefault="0031642E" w:rsidP="003070B8">
      <w:pPr>
        <w:ind w:left="426" w:right="-45"/>
        <w:jc w:val="thaiDistribute"/>
        <w:rPr>
          <w:rFonts w:cs="Times New Roman"/>
          <w:b/>
          <w:bCs/>
          <w:sz w:val="17"/>
          <w:szCs w:val="17"/>
        </w:rPr>
      </w:pPr>
    </w:p>
    <w:p w14:paraId="6CE3D2F4" w14:textId="13DC126C" w:rsidR="003070B8" w:rsidRPr="00A01895" w:rsidRDefault="003070B8" w:rsidP="00810E41">
      <w:pPr>
        <w:pStyle w:val="ListParagraph"/>
        <w:numPr>
          <w:ilvl w:val="0"/>
          <w:numId w:val="37"/>
        </w:numPr>
        <w:ind w:left="450" w:right="-45"/>
        <w:jc w:val="thaiDistribute"/>
        <w:rPr>
          <w:rFonts w:cs="Times New Roman"/>
          <w:b/>
          <w:bCs/>
          <w:sz w:val="17"/>
        </w:rPr>
      </w:pPr>
      <w:r w:rsidRPr="00A01895">
        <w:rPr>
          <w:rFonts w:cs="Times New Roman"/>
          <w:b/>
          <w:bCs/>
          <w:sz w:val="17"/>
        </w:rPr>
        <w:t>INVESTMENT PROPERTY, NET</w:t>
      </w:r>
    </w:p>
    <w:p w14:paraId="38EB0609" w14:textId="77777777" w:rsidR="00976C68" w:rsidRPr="00A01895" w:rsidRDefault="00976C68" w:rsidP="00976C68">
      <w:pPr>
        <w:pStyle w:val="ListParagraph"/>
        <w:ind w:left="450" w:right="-45"/>
        <w:jc w:val="thaiDistribute"/>
        <w:rPr>
          <w:rFonts w:cs="Times New Roman"/>
          <w:b/>
          <w:bCs/>
          <w:sz w:val="17"/>
        </w:rPr>
      </w:pPr>
    </w:p>
    <w:p w14:paraId="34113DE4" w14:textId="5EB7AA39" w:rsidR="003070B8" w:rsidRPr="00A01895" w:rsidRDefault="003070B8" w:rsidP="002844CB">
      <w:pPr>
        <w:ind w:left="432" w:right="-43"/>
        <w:jc w:val="thaiDistribute"/>
        <w:rPr>
          <w:sz w:val="17"/>
          <w:szCs w:val="17"/>
        </w:rPr>
      </w:pPr>
      <w:r w:rsidRPr="00A01895">
        <w:rPr>
          <w:rFonts w:cs="Times New Roman"/>
          <w:sz w:val="17"/>
          <w:szCs w:val="17"/>
        </w:rPr>
        <w:t>The movement of investment property f</w:t>
      </w:r>
      <w:r w:rsidRPr="00A01895">
        <w:rPr>
          <w:sz w:val="17"/>
          <w:szCs w:val="17"/>
        </w:rPr>
        <w:t xml:space="preserve">or the </w:t>
      </w:r>
      <w:r w:rsidR="00B87F56">
        <w:rPr>
          <w:sz w:val="17"/>
          <w:szCs w:val="17"/>
        </w:rPr>
        <w:t>nine</w:t>
      </w:r>
      <w:r w:rsidR="00326C3A" w:rsidRPr="00A01895">
        <w:rPr>
          <w:sz w:val="17"/>
          <w:szCs w:val="17"/>
        </w:rPr>
        <w:t>-month period</w:t>
      </w:r>
      <w:r w:rsidRPr="00A01895">
        <w:rPr>
          <w:sz w:val="17"/>
          <w:szCs w:val="17"/>
        </w:rPr>
        <w:t xml:space="preserve"> ended </w:t>
      </w:r>
      <w:r w:rsidR="00B87F56">
        <w:rPr>
          <w:sz w:val="17"/>
          <w:szCs w:val="17"/>
        </w:rPr>
        <w:t>September</w:t>
      </w:r>
      <w:r w:rsidR="00BD1E01">
        <w:rPr>
          <w:sz w:val="17"/>
          <w:szCs w:val="17"/>
        </w:rPr>
        <w:t xml:space="preserve"> 30</w:t>
      </w:r>
      <w:r w:rsidRPr="00A01895">
        <w:rPr>
          <w:sz w:val="17"/>
          <w:szCs w:val="17"/>
        </w:rPr>
        <w:t>, 20</w:t>
      </w:r>
      <w:r w:rsidR="00914D9A" w:rsidRPr="00A01895">
        <w:rPr>
          <w:sz w:val="17"/>
          <w:szCs w:val="17"/>
        </w:rPr>
        <w:t>2</w:t>
      </w:r>
      <w:r w:rsidR="00976C68" w:rsidRPr="00A01895">
        <w:rPr>
          <w:sz w:val="17"/>
          <w:szCs w:val="17"/>
        </w:rPr>
        <w:t>1</w:t>
      </w:r>
      <w:r w:rsidRPr="00A01895">
        <w:rPr>
          <w:sz w:val="17"/>
          <w:szCs w:val="17"/>
        </w:rPr>
        <w:t xml:space="preserve"> was as follows:</w:t>
      </w:r>
    </w:p>
    <w:tbl>
      <w:tblPr>
        <w:tblW w:w="8416" w:type="dxa"/>
        <w:tblInd w:w="392" w:type="dxa"/>
        <w:tblLayout w:type="fixed"/>
        <w:tblLook w:val="0000" w:firstRow="0" w:lastRow="0" w:firstColumn="0" w:lastColumn="0" w:noHBand="0" w:noVBand="0"/>
      </w:tblPr>
      <w:tblGrid>
        <w:gridCol w:w="4378"/>
        <w:gridCol w:w="237"/>
        <w:gridCol w:w="1549"/>
        <w:gridCol w:w="652"/>
        <w:gridCol w:w="1600"/>
      </w:tblGrid>
      <w:tr w:rsidR="002844CB" w:rsidRPr="00A01895" w14:paraId="16BE6892" w14:textId="77777777" w:rsidTr="00B87F56">
        <w:trPr>
          <w:trHeight w:val="300"/>
        </w:trPr>
        <w:tc>
          <w:tcPr>
            <w:tcW w:w="4378" w:type="dxa"/>
            <w:tcBorders>
              <w:top w:val="nil"/>
              <w:left w:val="nil"/>
              <w:bottom w:val="nil"/>
              <w:right w:val="nil"/>
            </w:tcBorders>
            <w:vAlign w:val="bottom"/>
          </w:tcPr>
          <w:p w14:paraId="148033D0" w14:textId="77777777" w:rsidR="002844CB" w:rsidRPr="00A01895" w:rsidRDefault="002844CB" w:rsidP="00B87F56">
            <w:pPr>
              <w:overflowPunct/>
              <w:autoSpaceDE/>
              <w:autoSpaceDN/>
              <w:adjustRightInd/>
              <w:spacing w:line="100" w:lineRule="atLeast"/>
              <w:ind w:right="-276"/>
              <w:textAlignment w:val="auto"/>
              <w:rPr>
                <w:b/>
                <w:bCs/>
                <w:sz w:val="17"/>
                <w:szCs w:val="17"/>
              </w:rPr>
            </w:pPr>
          </w:p>
        </w:tc>
        <w:tc>
          <w:tcPr>
            <w:tcW w:w="237" w:type="dxa"/>
            <w:tcBorders>
              <w:top w:val="nil"/>
              <w:left w:val="nil"/>
              <w:bottom w:val="nil"/>
              <w:right w:val="nil"/>
            </w:tcBorders>
            <w:vAlign w:val="bottom"/>
          </w:tcPr>
          <w:p w14:paraId="15508031" w14:textId="77777777" w:rsidR="002844CB" w:rsidRPr="00A01895"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Pr="00A01895" w:rsidRDefault="002844CB" w:rsidP="002844CB">
            <w:pPr>
              <w:jc w:val="center"/>
            </w:pPr>
            <w:r w:rsidRPr="00A01895">
              <w:rPr>
                <w:sz w:val="16"/>
                <w:szCs w:val="16"/>
              </w:rPr>
              <w:t>BAHT</w:t>
            </w:r>
          </w:p>
        </w:tc>
      </w:tr>
      <w:tr w:rsidR="00561E71" w:rsidRPr="00A01895" w14:paraId="11D2A829" w14:textId="77777777" w:rsidTr="00B87F56">
        <w:trPr>
          <w:trHeight w:val="300"/>
        </w:trPr>
        <w:tc>
          <w:tcPr>
            <w:tcW w:w="4378" w:type="dxa"/>
            <w:tcBorders>
              <w:top w:val="nil"/>
              <w:left w:val="nil"/>
              <w:bottom w:val="nil"/>
              <w:right w:val="nil"/>
            </w:tcBorders>
            <w:vAlign w:val="bottom"/>
          </w:tcPr>
          <w:p w14:paraId="21BE6090" w14:textId="77777777" w:rsidR="00561E71" w:rsidRPr="00A01895" w:rsidRDefault="00561E71" w:rsidP="00B87F56">
            <w:pPr>
              <w:overflowPunct/>
              <w:autoSpaceDE/>
              <w:autoSpaceDN/>
              <w:adjustRightInd/>
              <w:spacing w:line="100" w:lineRule="atLeast"/>
              <w:ind w:right="-276"/>
              <w:textAlignment w:val="auto"/>
              <w:rPr>
                <w:b/>
                <w:bCs/>
                <w:sz w:val="17"/>
                <w:szCs w:val="17"/>
              </w:rPr>
            </w:pPr>
          </w:p>
        </w:tc>
        <w:tc>
          <w:tcPr>
            <w:tcW w:w="237" w:type="dxa"/>
            <w:tcBorders>
              <w:top w:val="nil"/>
              <w:left w:val="nil"/>
              <w:bottom w:val="nil"/>
              <w:right w:val="nil"/>
            </w:tcBorders>
            <w:vAlign w:val="bottom"/>
          </w:tcPr>
          <w:p w14:paraId="1F8B3EA5" w14:textId="77777777" w:rsidR="00561E71" w:rsidRPr="00A01895"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A01895" w:rsidRDefault="00561E71" w:rsidP="00561E71">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A01895"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170A53FC" w:rsidR="00561E71" w:rsidRPr="00A01895" w:rsidRDefault="00561E71" w:rsidP="00561E71">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561E71" w:rsidRPr="00A01895" w14:paraId="1D986591" w14:textId="77777777" w:rsidTr="00B87F56">
        <w:trPr>
          <w:trHeight w:val="179"/>
        </w:trPr>
        <w:tc>
          <w:tcPr>
            <w:tcW w:w="4378" w:type="dxa"/>
            <w:tcBorders>
              <w:top w:val="nil"/>
              <w:left w:val="nil"/>
              <w:bottom w:val="nil"/>
              <w:right w:val="nil"/>
            </w:tcBorders>
            <w:vAlign w:val="center"/>
          </w:tcPr>
          <w:p w14:paraId="5989D97A" w14:textId="77777777" w:rsidR="00561E71" w:rsidRPr="00A01895" w:rsidRDefault="00561E71" w:rsidP="00B87F56">
            <w:pPr>
              <w:pStyle w:val="Footer"/>
              <w:tabs>
                <w:tab w:val="clear" w:pos="4153"/>
                <w:tab w:val="clear" w:pos="8306"/>
              </w:tabs>
              <w:overflowPunct/>
              <w:autoSpaceDE/>
              <w:autoSpaceDN/>
              <w:adjustRightInd/>
              <w:spacing w:line="100" w:lineRule="atLeast"/>
              <w:ind w:right="-276"/>
              <w:textAlignment w:val="auto"/>
              <w:rPr>
                <w:b/>
                <w:bCs/>
                <w:sz w:val="16"/>
                <w:szCs w:val="16"/>
              </w:rPr>
            </w:pPr>
            <w:r w:rsidRPr="00A01895">
              <w:rPr>
                <w:b/>
                <w:bCs/>
                <w:sz w:val="16"/>
                <w:szCs w:val="16"/>
              </w:rPr>
              <w:t>Cost</w:t>
            </w:r>
          </w:p>
        </w:tc>
        <w:tc>
          <w:tcPr>
            <w:tcW w:w="237" w:type="dxa"/>
            <w:tcBorders>
              <w:top w:val="nil"/>
              <w:left w:val="nil"/>
              <w:bottom w:val="nil"/>
              <w:right w:val="nil"/>
            </w:tcBorders>
            <w:vAlign w:val="bottom"/>
          </w:tcPr>
          <w:p w14:paraId="1868FA16"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A01895" w:rsidRDefault="00561E71" w:rsidP="00561E71">
            <w:pPr>
              <w:overflowPunct/>
              <w:autoSpaceDE/>
              <w:autoSpaceDN/>
              <w:adjustRightInd/>
              <w:spacing w:line="100" w:lineRule="atLeast"/>
              <w:jc w:val="right"/>
              <w:textAlignment w:val="auto"/>
              <w:rPr>
                <w:sz w:val="16"/>
                <w:szCs w:val="16"/>
              </w:rPr>
            </w:pPr>
          </w:p>
        </w:tc>
      </w:tr>
      <w:tr w:rsidR="00561E71" w:rsidRPr="00A01895" w14:paraId="13F73BAE" w14:textId="77777777" w:rsidTr="00B87F56">
        <w:trPr>
          <w:trHeight w:val="268"/>
        </w:trPr>
        <w:tc>
          <w:tcPr>
            <w:tcW w:w="4378" w:type="dxa"/>
            <w:tcBorders>
              <w:top w:val="nil"/>
              <w:left w:val="nil"/>
              <w:bottom w:val="nil"/>
              <w:right w:val="nil"/>
            </w:tcBorders>
            <w:vAlign w:val="center"/>
          </w:tcPr>
          <w:p w14:paraId="7A7D2119" w14:textId="0BBF9D9D" w:rsidR="00561E71" w:rsidRPr="00A01895" w:rsidRDefault="00732944" w:rsidP="00B87F56">
            <w:pPr>
              <w:overflowPunct/>
              <w:autoSpaceDE/>
              <w:autoSpaceDN/>
              <w:adjustRightInd/>
              <w:spacing w:line="100" w:lineRule="atLeast"/>
              <w:ind w:right="-276" w:firstLine="175"/>
              <w:textAlignment w:val="auto"/>
              <w:rPr>
                <w:sz w:val="16"/>
                <w:szCs w:val="16"/>
              </w:rPr>
            </w:pPr>
            <w:r>
              <w:rPr>
                <w:sz w:val="16"/>
                <w:szCs w:val="16"/>
              </w:rPr>
              <w:t>December 3</w:t>
            </w:r>
            <w:r w:rsidRPr="00A01895">
              <w:rPr>
                <w:sz w:val="16"/>
                <w:szCs w:val="16"/>
              </w:rPr>
              <w:t>1, 202</w:t>
            </w:r>
            <w:r>
              <w:rPr>
                <w:sz w:val="16"/>
                <w:szCs w:val="16"/>
              </w:rPr>
              <w:t>0 (Audited)</w:t>
            </w:r>
          </w:p>
        </w:tc>
        <w:tc>
          <w:tcPr>
            <w:tcW w:w="237" w:type="dxa"/>
            <w:tcBorders>
              <w:top w:val="nil"/>
              <w:left w:val="nil"/>
              <w:bottom w:val="nil"/>
              <w:right w:val="nil"/>
            </w:tcBorders>
            <w:vAlign w:val="bottom"/>
          </w:tcPr>
          <w:p w14:paraId="2D6BA97B"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16518EA8"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51DA74A2"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4B94E22"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3AD2F521" w14:textId="77777777" w:rsidTr="00B87F56">
        <w:trPr>
          <w:trHeight w:val="268"/>
        </w:trPr>
        <w:tc>
          <w:tcPr>
            <w:tcW w:w="4378" w:type="dxa"/>
            <w:tcBorders>
              <w:top w:val="nil"/>
              <w:left w:val="nil"/>
              <w:bottom w:val="nil"/>
              <w:right w:val="nil"/>
            </w:tcBorders>
            <w:vAlign w:val="center"/>
          </w:tcPr>
          <w:p w14:paraId="0EB94713" w14:textId="77777777" w:rsidR="00561E71" w:rsidRPr="00A01895" w:rsidRDefault="00561E71" w:rsidP="00B87F56">
            <w:pPr>
              <w:overflowPunct/>
              <w:autoSpaceDE/>
              <w:autoSpaceDN/>
              <w:adjustRightInd/>
              <w:spacing w:line="100" w:lineRule="atLeast"/>
              <w:ind w:right="-276" w:firstLine="175"/>
              <w:textAlignment w:val="auto"/>
              <w:rPr>
                <w:sz w:val="16"/>
                <w:szCs w:val="16"/>
              </w:rPr>
            </w:pPr>
            <w:r w:rsidRPr="00A01895">
              <w:rPr>
                <w:sz w:val="16"/>
                <w:szCs w:val="16"/>
              </w:rPr>
              <w:t>Property , increase (decrease)</w:t>
            </w:r>
          </w:p>
        </w:tc>
        <w:tc>
          <w:tcPr>
            <w:tcW w:w="237" w:type="dxa"/>
            <w:tcBorders>
              <w:top w:val="nil"/>
              <w:left w:val="nil"/>
              <w:bottom w:val="nil"/>
              <w:right w:val="nil"/>
            </w:tcBorders>
            <w:vAlign w:val="bottom"/>
          </w:tcPr>
          <w:p w14:paraId="74E8549A"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10029AB3"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c>
          <w:tcPr>
            <w:tcW w:w="652" w:type="dxa"/>
            <w:tcBorders>
              <w:top w:val="nil"/>
              <w:left w:val="nil"/>
              <w:bottom w:val="nil"/>
              <w:right w:val="nil"/>
            </w:tcBorders>
            <w:vAlign w:val="center"/>
          </w:tcPr>
          <w:p w14:paraId="4EF57727"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9E900D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r>
      <w:tr w:rsidR="00561E71" w:rsidRPr="00A01895" w14:paraId="01693D32" w14:textId="77777777" w:rsidTr="00B87F56">
        <w:trPr>
          <w:trHeight w:val="268"/>
        </w:trPr>
        <w:tc>
          <w:tcPr>
            <w:tcW w:w="4378" w:type="dxa"/>
            <w:tcBorders>
              <w:top w:val="nil"/>
              <w:left w:val="nil"/>
              <w:bottom w:val="nil"/>
              <w:right w:val="nil"/>
            </w:tcBorders>
            <w:vAlign w:val="center"/>
          </w:tcPr>
          <w:p w14:paraId="4A12BA78" w14:textId="6DE096F3" w:rsidR="00561E71" w:rsidRPr="00732944" w:rsidRDefault="00B87F56" w:rsidP="00B87F56">
            <w:pPr>
              <w:overflowPunct/>
              <w:autoSpaceDE/>
              <w:autoSpaceDN/>
              <w:adjustRightInd/>
              <w:spacing w:line="100" w:lineRule="atLeast"/>
              <w:ind w:right="-276" w:firstLine="175"/>
              <w:textAlignment w:val="auto"/>
              <w:rPr>
                <w:sz w:val="16"/>
                <w:szCs w:val="16"/>
                <w:cs/>
              </w:rPr>
            </w:pPr>
            <w:r>
              <w:rPr>
                <w:sz w:val="16"/>
                <w:szCs w:val="16"/>
              </w:rPr>
              <w:t>September</w:t>
            </w:r>
            <w:r w:rsidR="00732944">
              <w:rPr>
                <w:sz w:val="16"/>
                <w:szCs w:val="16"/>
              </w:rPr>
              <w:t xml:space="preserve"> 30</w:t>
            </w:r>
            <w:r w:rsidR="00732944" w:rsidRPr="00A01895">
              <w:rPr>
                <w:sz w:val="16"/>
                <w:szCs w:val="16"/>
              </w:rPr>
              <w:t>, 2021</w:t>
            </w:r>
            <w:r w:rsidR="00732944">
              <w:rPr>
                <w:sz w:val="16"/>
                <w:szCs w:val="16"/>
              </w:rPr>
              <w:t xml:space="preserve"> </w:t>
            </w:r>
            <w:r w:rsidR="00732944" w:rsidRPr="00732944">
              <w:rPr>
                <w:sz w:val="16"/>
                <w:szCs w:val="16"/>
              </w:rPr>
              <w:t>(Unaudited / but reviewed)</w:t>
            </w:r>
          </w:p>
        </w:tc>
        <w:tc>
          <w:tcPr>
            <w:tcW w:w="237" w:type="dxa"/>
            <w:tcBorders>
              <w:top w:val="nil"/>
              <w:left w:val="nil"/>
              <w:bottom w:val="nil"/>
              <w:right w:val="nil"/>
            </w:tcBorders>
            <w:vAlign w:val="bottom"/>
          </w:tcPr>
          <w:p w14:paraId="4B88725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4C988C1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13441A11"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6A8B65F"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68968606" w14:textId="77777777" w:rsidTr="00B87F56">
        <w:trPr>
          <w:trHeight w:val="268"/>
        </w:trPr>
        <w:tc>
          <w:tcPr>
            <w:tcW w:w="4378" w:type="dxa"/>
            <w:tcBorders>
              <w:top w:val="nil"/>
              <w:left w:val="nil"/>
              <w:bottom w:val="nil"/>
              <w:right w:val="nil"/>
            </w:tcBorders>
            <w:vAlign w:val="center"/>
          </w:tcPr>
          <w:p w14:paraId="3D5D631B" w14:textId="77777777" w:rsidR="00561E71" w:rsidRPr="00A01895" w:rsidRDefault="00561E71" w:rsidP="00B87F56">
            <w:pPr>
              <w:pStyle w:val="Footer"/>
              <w:tabs>
                <w:tab w:val="clear" w:pos="4153"/>
                <w:tab w:val="clear" w:pos="8306"/>
              </w:tabs>
              <w:overflowPunct/>
              <w:autoSpaceDE/>
              <w:autoSpaceDN/>
              <w:adjustRightInd/>
              <w:spacing w:line="100" w:lineRule="atLeast"/>
              <w:ind w:right="-276"/>
              <w:textAlignment w:val="auto"/>
              <w:rPr>
                <w:b/>
                <w:bCs/>
                <w:sz w:val="16"/>
                <w:szCs w:val="16"/>
              </w:rPr>
            </w:pPr>
            <w:r w:rsidRPr="00A01895">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717C94BF"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36353EE"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497A4B5"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r>
      <w:tr w:rsidR="00561E71" w:rsidRPr="00A01895" w14:paraId="565A8C7D" w14:textId="77777777" w:rsidTr="00B87F56">
        <w:trPr>
          <w:trHeight w:val="268"/>
        </w:trPr>
        <w:tc>
          <w:tcPr>
            <w:tcW w:w="4378" w:type="dxa"/>
            <w:tcBorders>
              <w:top w:val="nil"/>
              <w:left w:val="nil"/>
              <w:bottom w:val="nil"/>
              <w:right w:val="nil"/>
            </w:tcBorders>
            <w:vAlign w:val="center"/>
          </w:tcPr>
          <w:p w14:paraId="71A07EF3" w14:textId="5F0C45E1" w:rsidR="00561E71" w:rsidRPr="00A01895" w:rsidRDefault="00732944" w:rsidP="00B87F56">
            <w:pPr>
              <w:overflowPunct/>
              <w:autoSpaceDE/>
              <w:autoSpaceDN/>
              <w:adjustRightInd/>
              <w:spacing w:line="100" w:lineRule="atLeast"/>
              <w:ind w:right="-276" w:firstLine="175"/>
              <w:textAlignment w:val="auto"/>
              <w:rPr>
                <w:sz w:val="16"/>
                <w:szCs w:val="16"/>
              </w:rPr>
            </w:pPr>
            <w:r>
              <w:rPr>
                <w:sz w:val="16"/>
                <w:szCs w:val="16"/>
              </w:rPr>
              <w:t>December 3</w:t>
            </w:r>
            <w:r w:rsidRPr="00A01895">
              <w:rPr>
                <w:sz w:val="16"/>
                <w:szCs w:val="16"/>
              </w:rPr>
              <w:t>1, 202</w:t>
            </w:r>
            <w:r>
              <w:rPr>
                <w:sz w:val="16"/>
                <w:szCs w:val="16"/>
              </w:rPr>
              <w:t>0 (Audited)</w:t>
            </w:r>
          </w:p>
        </w:tc>
        <w:tc>
          <w:tcPr>
            <w:tcW w:w="237" w:type="dxa"/>
            <w:tcBorders>
              <w:top w:val="nil"/>
              <w:left w:val="nil"/>
              <w:bottom w:val="nil"/>
              <w:right w:val="nil"/>
            </w:tcBorders>
            <w:vAlign w:val="bottom"/>
          </w:tcPr>
          <w:p w14:paraId="35332A4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6E91B18" w14:textId="725B7E38"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c>
          <w:tcPr>
            <w:tcW w:w="652" w:type="dxa"/>
            <w:tcBorders>
              <w:top w:val="nil"/>
              <w:left w:val="nil"/>
              <w:bottom w:val="nil"/>
              <w:right w:val="nil"/>
            </w:tcBorders>
            <w:vAlign w:val="center"/>
          </w:tcPr>
          <w:p w14:paraId="37C11786"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05B0452D" w14:textId="28E33CB1"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r>
      <w:tr w:rsidR="00561E71" w:rsidRPr="00A01895" w14:paraId="4CA1B342" w14:textId="77777777" w:rsidTr="00B87F56">
        <w:trPr>
          <w:trHeight w:val="268"/>
        </w:trPr>
        <w:tc>
          <w:tcPr>
            <w:tcW w:w="4378" w:type="dxa"/>
            <w:tcBorders>
              <w:top w:val="nil"/>
              <w:left w:val="nil"/>
              <w:bottom w:val="nil"/>
              <w:right w:val="nil"/>
            </w:tcBorders>
            <w:vAlign w:val="center"/>
          </w:tcPr>
          <w:p w14:paraId="6ACC79A4" w14:textId="77777777" w:rsidR="00561E71" w:rsidRPr="00A01895" w:rsidRDefault="00561E71" w:rsidP="00B87F56">
            <w:pPr>
              <w:overflowPunct/>
              <w:autoSpaceDE/>
              <w:autoSpaceDN/>
              <w:adjustRightInd/>
              <w:spacing w:line="100" w:lineRule="atLeast"/>
              <w:ind w:right="-276" w:firstLine="175"/>
              <w:textAlignment w:val="auto"/>
              <w:rPr>
                <w:sz w:val="16"/>
                <w:szCs w:val="16"/>
              </w:rPr>
            </w:pPr>
            <w:r w:rsidRPr="00A01895">
              <w:rPr>
                <w:sz w:val="16"/>
                <w:szCs w:val="16"/>
              </w:rPr>
              <w:t>Increase (decrease)</w:t>
            </w:r>
          </w:p>
        </w:tc>
        <w:tc>
          <w:tcPr>
            <w:tcW w:w="237" w:type="dxa"/>
            <w:tcBorders>
              <w:top w:val="nil"/>
              <w:left w:val="nil"/>
              <w:bottom w:val="nil"/>
              <w:right w:val="nil"/>
            </w:tcBorders>
            <w:vAlign w:val="bottom"/>
          </w:tcPr>
          <w:p w14:paraId="41636770"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D840C08" w14:textId="57E84FA0" w:rsidR="00561E71" w:rsidRPr="00A01895" w:rsidRDefault="00F10106" w:rsidP="00965C3D">
            <w:pPr>
              <w:overflowPunct/>
              <w:autoSpaceDE/>
              <w:autoSpaceDN/>
              <w:adjustRightInd/>
              <w:spacing w:line="100" w:lineRule="atLeast"/>
              <w:ind w:right="114"/>
              <w:jc w:val="right"/>
              <w:textAlignment w:val="auto"/>
              <w:rPr>
                <w:sz w:val="16"/>
                <w:szCs w:val="16"/>
              </w:rPr>
            </w:pPr>
            <w:r>
              <w:rPr>
                <w:sz w:val="16"/>
                <w:szCs w:val="16"/>
              </w:rPr>
              <w:t>329,228.77</w:t>
            </w:r>
          </w:p>
        </w:tc>
        <w:tc>
          <w:tcPr>
            <w:tcW w:w="652" w:type="dxa"/>
            <w:tcBorders>
              <w:top w:val="nil"/>
              <w:left w:val="nil"/>
              <w:bottom w:val="nil"/>
              <w:right w:val="nil"/>
            </w:tcBorders>
            <w:vAlign w:val="center"/>
          </w:tcPr>
          <w:p w14:paraId="6DCE484D"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1DB8910F" w14:textId="4C23D29F" w:rsidR="00561E71" w:rsidRPr="00A01895" w:rsidRDefault="00F10106" w:rsidP="00965C3D">
            <w:pPr>
              <w:overflowPunct/>
              <w:autoSpaceDE/>
              <w:autoSpaceDN/>
              <w:adjustRightInd/>
              <w:spacing w:line="100" w:lineRule="atLeast"/>
              <w:ind w:right="114"/>
              <w:jc w:val="right"/>
              <w:textAlignment w:val="auto"/>
              <w:rPr>
                <w:sz w:val="16"/>
                <w:szCs w:val="16"/>
              </w:rPr>
            </w:pPr>
            <w:r>
              <w:rPr>
                <w:sz w:val="16"/>
                <w:szCs w:val="16"/>
              </w:rPr>
              <w:t>329,228.77</w:t>
            </w:r>
          </w:p>
        </w:tc>
      </w:tr>
      <w:tr w:rsidR="00561E71" w:rsidRPr="00A01895" w14:paraId="79E32E71" w14:textId="77777777" w:rsidTr="00B87F56">
        <w:trPr>
          <w:trHeight w:val="359"/>
        </w:trPr>
        <w:tc>
          <w:tcPr>
            <w:tcW w:w="4378" w:type="dxa"/>
            <w:tcBorders>
              <w:top w:val="nil"/>
              <w:left w:val="nil"/>
              <w:bottom w:val="nil"/>
              <w:right w:val="nil"/>
            </w:tcBorders>
            <w:vAlign w:val="center"/>
          </w:tcPr>
          <w:p w14:paraId="7266B767" w14:textId="7E670A85" w:rsidR="00561E71" w:rsidRPr="00732944" w:rsidRDefault="00B87F56" w:rsidP="00B87F56">
            <w:pPr>
              <w:overflowPunct/>
              <w:autoSpaceDE/>
              <w:autoSpaceDN/>
              <w:adjustRightInd/>
              <w:spacing w:line="100" w:lineRule="atLeast"/>
              <w:ind w:right="-276" w:firstLine="175"/>
              <w:textAlignment w:val="auto"/>
              <w:rPr>
                <w:sz w:val="16"/>
                <w:szCs w:val="16"/>
                <w:cs/>
              </w:rPr>
            </w:pPr>
            <w:r>
              <w:rPr>
                <w:sz w:val="16"/>
                <w:szCs w:val="16"/>
              </w:rPr>
              <w:t>September</w:t>
            </w:r>
            <w:r w:rsidR="00732944">
              <w:rPr>
                <w:sz w:val="16"/>
                <w:szCs w:val="16"/>
              </w:rPr>
              <w:t xml:space="preserve"> 30</w:t>
            </w:r>
            <w:r w:rsidR="00732944" w:rsidRPr="00A01895">
              <w:rPr>
                <w:sz w:val="16"/>
                <w:szCs w:val="16"/>
              </w:rPr>
              <w:t>, 2021</w:t>
            </w:r>
            <w:r w:rsidR="00732944">
              <w:rPr>
                <w:sz w:val="16"/>
                <w:szCs w:val="16"/>
              </w:rPr>
              <w:t xml:space="preserve"> </w:t>
            </w:r>
            <w:r w:rsidR="00732944" w:rsidRPr="00732944">
              <w:rPr>
                <w:sz w:val="16"/>
                <w:szCs w:val="16"/>
              </w:rPr>
              <w:t>(Unaudited / but reviewed)</w:t>
            </w:r>
          </w:p>
        </w:tc>
        <w:tc>
          <w:tcPr>
            <w:tcW w:w="237" w:type="dxa"/>
            <w:tcBorders>
              <w:top w:val="nil"/>
              <w:left w:val="nil"/>
              <w:bottom w:val="nil"/>
              <w:right w:val="nil"/>
            </w:tcBorders>
            <w:vAlign w:val="bottom"/>
          </w:tcPr>
          <w:p w14:paraId="6996CEB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5986579E" w14:textId="19538191" w:rsidR="00561E71" w:rsidRPr="00A01895" w:rsidRDefault="00F10106" w:rsidP="00965C3D">
            <w:pPr>
              <w:overflowPunct/>
              <w:autoSpaceDE/>
              <w:autoSpaceDN/>
              <w:adjustRightInd/>
              <w:spacing w:line="100" w:lineRule="atLeast"/>
              <w:ind w:right="114"/>
              <w:jc w:val="right"/>
              <w:textAlignment w:val="auto"/>
              <w:rPr>
                <w:sz w:val="16"/>
                <w:szCs w:val="16"/>
              </w:rPr>
            </w:pPr>
            <w:r>
              <w:rPr>
                <w:sz w:val="16"/>
                <w:szCs w:val="16"/>
              </w:rPr>
              <w:t>2,642,271.94</w:t>
            </w:r>
          </w:p>
        </w:tc>
        <w:tc>
          <w:tcPr>
            <w:tcW w:w="652" w:type="dxa"/>
            <w:tcBorders>
              <w:top w:val="nil"/>
              <w:left w:val="nil"/>
              <w:bottom w:val="nil"/>
              <w:right w:val="nil"/>
            </w:tcBorders>
            <w:vAlign w:val="center"/>
          </w:tcPr>
          <w:p w14:paraId="11DC2743"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5DAE72B" w14:textId="2127870B" w:rsidR="00561E71" w:rsidRPr="00A01895" w:rsidRDefault="00F10106" w:rsidP="00965C3D">
            <w:pPr>
              <w:overflowPunct/>
              <w:autoSpaceDE/>
              <w:autoSpaceDN/>
              <w:adjustRightInd/>
              <w:spacing w:line="100" w:lineRule="atLeast"/>
              <w:ind w:right="114"/>
              <w:jc w:val="right"/>
              <w:textAlignment w:val="auto"/>
              <w:rPr>
                <w:sz w:val="16"/>
                <w:szCs w:val="16"/>
              </w:rPr>
            </w:pPr>
            <w:r>
              <w:rPr>
                <w:sz w:val="16"/>
                <w:szCs w:val="16"/>
              </w:rPr>
              <w:t>2,642,271.94</w:t>
            </w:r>
          </w:p>
        </w:tc>
      </w:tr>
      <w:tr w:rsidR="007A3282" w:rsidRPr="00A01895" w14:paraId="1785C09D" w14:textId="77777777" w:rsidTr="00B87F56">
        <w:trPr>
          <w:trHeight w:val="265"/>
        </w:trPr>
        <w:tc>
          <w:tcPr>
            <w:tcW w:w="4378" w:type="dxa"/>
            <w:tcBorders>
              <w:top w:val="nil"/>
              <w:left w:val="nil"/>
              <w:bottom w:val="nil"/>
              <w:right w:val="nil"/>
            </w:tcBorders>
            <w:vAlign w:val="center"/>
          </w:tcPr>
          <w:p w14:paraId="1B798C61" w14:textId="77777777" w:rsidR="007A3282" w:rsidRPr="00A01895" w:rsidRDefault="007A3282" w:rsidP="00B87F56">
            <w:pPr>
              <w:overflowPunct/>
              <w:autoSpaceDE/>
              <w:autoSpaceDN/>
              <w:adjustRightInd/>
              <w:spacing w:line="100" w:lineRule="atLeast"/>
              <w:ind w:right="-276"/>
              <w:textAlignment w:val="auto"/>
              <w:rPr>
                <w:b/>
                <w:bCs/>
                <w:sz w:val="16"/>
                <w:szCs w:val="16"/>
              </w:rPr>
            </w:pPr>
            <w:r w:rsidRPr="00A01895">
              <w:rPr>
                <w:b/>
                <w:bCs/>
                <w:sz w:val="16"/>
                <w:szCs w:val="16"/>
              </w:rPr>
              <w:t>Net book value</w:t>
            </w:r>
          </w:p>
        </w:tc>
        <w:tc>
          <w:tcPr>
            <w:tcW w:w="237" w:type="dxa"/>
            <w:tcBorders>
              <w:top w:val="nil"/>
              <w:left w:val="nil"/>
              <w:bottom w:val="nil"/>
              <w:right w:val="nil"/>
            </w:tcBorders>
            <w:vAlign w:val="bottom"/>
          </w:tcPr>
          <w:p w14:paraId="210B2B4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4488D614"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089A471"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4B76617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r>
      <w:tr w:rsidR="007A3282" w:rsidRPr="00A01895" w14:paraId="5221A5C4" w14:textId="77777777" w:rsidTr="00B87F56">
        <w:trPr>
          <w:trHeight w:val="265"/>
        </w:trPr>
        <w:tc>
          <w:tcPr>
            <w:tcW w:w="4378" w:type="dxa"/>
            <w:tcBorders>
              <w:top w:val="nil"/>
              <w:left w:val="nil"/>
              <w:bottom w:val="nil"/>
              <w:right w:val="nil"/>
            </w:tcBorders>
            <w:vAlign w:val="center"/>
          </w:tcPr>
          <w:p w14:paraId="013B0B39" w14:textId="09A45032" w:rsidR="007A3282" w:rsidRPr="00A01895" w:rsidRDefault="007A3282" w:rsidP="00B87F56">
            <w:pPr>
              <w:overflowPunct/>
              <w:autoSpaceDE/>
              <w:autoSpaceDN/>
              <w:adjustRightInd/>
              <w:spacing w:line="100" w:lineRule="atLeast"/>
              <w:ind w:right="-276" w:firstLine="175"/>
              <w:textAlignment w:val="auto"/>
              <w:rPr>
                <w:sz w:val="16"/>
                <w:szCs w:val="16"/>
                <w:cs/>
              </w:rPr>
            </w:pPr>
            <w:r w:rsidRPr="00A01895">
              <w:rPr>
                <w:sz w:val="16"/>
                <w:szCs w:val="16"/>
              </w:rPr>
              <w:t xml:space="preserve">Balance as of </w:t>
            </w:r>
            <w:r w:rsidR="00732944">
              <w:rPr>
                <w:sz w:val="16"/>
                <w:szCs w:val="16"/>
              </w:rPr>
              <w:t>December 3</w:t>
            </w:r>
            <w:r w:rsidR="00732944" w:rsidRPr="00A01895">
              <w:rPr>
                <w:sz w:val="16"/>
                <w:szCs w:val="16"/>
              </w:rPr>
              <w:t>1, 202</w:t>
            </w:r>
            <w:r w:rsidR="00732944">
              <w:rPr>
                <w:sz w:val="16"/>
                <w:szCs w:val="16"/>
              </w:rPr>
              <w:t>0 (Audited)</w:t>
            </w:r>
          </w:p>
        </w:tc>
        <w:tc>
          <w:tcPr>
            <w:tcW w:w="237" w:type="dxa"/>
            <w:tcBorders>
              <w:top w:val="nil"/>
              <w:left w:val="nil"/>
              <w:bottom w:val="nil"/>
              <w:right w:val="nil"/>
            </w:tcBorders>
            <w:vAlign w:val="bottom"/>
          </w:tcPr>
          <w:p w14:paraId="512A486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E293259" w14:textId="3D25A0E4"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c>
          <w:tcPr>
            <w:tcW w:w="652" w:type="dxa"/>
            <w:tcBorders>
              <w:top w:val="nil"/>
              <w:left w:val="nil"/>
              <w:bottom w:val="nil"/>
              <w:right w:val="nil"/>
            </w:tcBorders>
            <w:vAlign w:val="center"/>
          </w:tcPr>
          <w:p w14:paraId="6D7D60D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7DF8F025" w14:textId="4DFC14DF"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r>
      <w:tr w:rsidR="007A3282" w:rsidRPr="00A01895" w14:paraId="7DA121A4" w14:textId="77777777" w:rsidTr="00B87F56">
        <w:trPr>
          <w:trHeight w:val="312"/>
        </w:trPr>
        <w:tc>
          <w:tcPr>
            <w:tcW w:w="4378" w:type="dxa"/>
            <w:tcBorders>
              <w:top w:val="nil"/>
              <w:left w:val="nil"/>
              <w:bottom w:val="nil"/>
              <w:right w:val="nil"/>
            </w:tcBorders>
            <w:vAlign w:val="center"/>
          </w:tcPr>
          <w:p w14:paraId="6FE12073" w14:textId="268037A0" w:rsidR="007A3282" w:rsidRPr="00A01895" w:rsidRDefault="007A3282" w:rsidP="00B87F56">
            <w:pPr>
              <w:overflowPunct/>
              <w:autoSpaceDE/>
              <w:autoSpaceDN/>
              <w:adjustRightInd/>
              <w:spacing w:line="100" w:lineRule="atLeast"/>
              <w:ind w:right="-6" w:firstLine="175"/>
              <w:textAlignment w:val="auto"/>
              <w:rPr>
                <w:sz w:val="16"/>
                <w:szCs w:val="16"/>
                <w:cs/>
              </w:rPr>
            </w:pPr>
            <w:r w:rsidRPr="00A01895">
              <w:rPr>
                <w:sz w:val="16"/>
                <w:szCs w:val="16"/>
              </w:rPr>
              <w:t xml:space="preserve">Balance as of </w:t>
            </w:r>
            <w:r w:rsidR="00B87F56">
              <w:rPr>
                <w:sz w:val="16"/>
                <w:szCs w:val="16"/>
              </w:rPr>
              <w:t>September</w:t>
            </w:r>
            <w:r w:rsidR="00BD1E01">
              <w:rPr>
                <w:sz w:val="16"/>
                <w:szCs w:val="16"/>
              </w:rPr>
              <w:t xml:space="preserve"> 30</w:t>
            </w:r>
            <w:r w:rsidRPr="00A01895">
              <w:rPr>
                <w:sz w:val="16"/>
                <w:szCs w:val="16"/>
              </w:rPr>
              <w:t>, 20</w:t>
            </w:r>
            <w:r w:rsidR="008C3D3A" w:rsidRPr="00A01895">
              <w:rPr>
                <w:sz w:val="16"/>
                <w:szCs w:val="16"/>
              </w:rPr>
              <w:t>2</w:t>
            </w:r>
            <w:r w:rsidR="00976C68" w:rsidRPr="00A01895">
              <w:rPr>
                <w:sz w:val="16"/>
                <w:szCs w:val="16"/>
              </w:rPr>
              <w:t>1</w:t>
            </w:r>
            <w:r w:rsidR="00732944">
              <w:rPr>
                <w:rFonts w:hint="cs"/>
                <w:sz w:val="16"/>
                <w:szCs w:val="16"/>
                <w:cs/>
              </w:rPr>
              <w:t xml:space="preserve"> </w:t>
            </w:r>
            <w:r w:rsidR="00732944" w:rsidRPr="00732944">
              <w:rPr>
                <w:sz w:val="16"/>
                <w:szCs w:val="16"/>
              </w:rPr>
              <w:t>(Unaudited / but reviewed)</w:t>
            </w:r>
          </w:p>
        </w:tc>
        <w:tc>
          <w:tcPr>
            <w:tcW w:w="237" w:type="dxa"/>
            <w:tcBorders>
              <w:top w:val="nil"/>
              <w:left w:val="nil"/>
              <w:bottom w:val="nil"/>
              <w:right w:val="nil"/>
            </w:tcBorders>
            <w:vAlign w:val="center"/>
          </w:tcPr>
          <w:p w14:paraId="2AA6CA39" w14:textId="77777777" w:rsidR="007A3282" w:rsidRPr="00A01895" w:rsidRDefault="007A3282" w:rsidP="00965C3D">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5BA8BCA7" w14:textId="108884A9" w:rsidR="007A3282" w:rsidRPr="00A01895" w:rsidRDefault="00F10106"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6,161,282.06</w:t>
            </w:r>
          </w:p>
        </w:tc>
        <w:tc>
          <w:tcPr>
            <w:tcW w:w="652" w:type="dxa"/>
            <w:tcBorders>
              <w:top w:val="nil"/>
              <w:left w:val="nil"/>
              <w:bottom w:val="nil"/>
              <w:right w:val="nil"/>
            </w:tcBorders>
            <w:vAlign w:val="center"/>
          </w:tcPr>
          <w:p w14:paraId="735A4B99" w14:textId="77777777" w:rsidR="007A3282" w:rsidRPr="00A01895" w:rsidRDefault="007A3282" w:rsidP="00965C3D">
            <w:pPr>
              <w:pStyle w:val="Footer"/>
              <w:tabs>
                <w:tab w:val="clear" w:pos="4153"/>
                <w:tab w:val="clear" w:pos="8306"/>
              </w:tabs>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A13333A" w14:textId="16CED222" w:rsidR="007A3282" w:rsidRPr="00A01895" w:rsidRDefault="00F10106"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6,161,282.06</w:t>
            </w:r>
          </w:p>
        </w:tc>
      </w:tr>
    </w:tbl>
    <w:p w14:paraId="29948E29" w14:textId="45747711" w:rsidR="00B2526F" w:rsidRPr="00A01895" w:rsidRDefault="00B2526F" w:rsidP="00B2526F">
      <w:pPr>
        <w:spacing w:before="240" w:line="360" w:lineRule="auto"/>
        <w:ind w:left="425" w:right="42"/>
        <w:jc w:val="thaiDistribute"/>
        <w:outlineLvl w:val="0"/>
        <w:rPr>
          <w:rFonts w:cs="Times New Roman"/>
          <w:sz w:val="15"/>
          <w:szCs w:val="15"/>
        </w:rPr>
      </w:pPr>
      <w:r w:rsidRPr="00A01895">
        <w:rPr>
          <w:rFonts w:cs="Times New Roman"/>
          <w:sz w:val="15"/>
          <w:szCs w:val="15"/>
        </w:rPr>
        <w:lastRenderedPageBreak/>
        <w:t>On September 30, 2015, The Company received a transfer of 2 condominium units valued at approximately Baht 8.8 million. The assets were recorded as “Investment Property.” The fair value of the condominium units, which is the market price Baht 11.</w:t>
      </w:r>
      <w:r w:rsidR="00976C68" w:rsidRPr="00A01895">
        <w:rPr>
          <w:rFonts w:cs="Times New Roman"/>
          <w:sz w:val="15"/>
          <w:szCs w:val="15"/>
        </w:rPr>
        <w:t>47</w:t>
      </w:r>
      <w:r w:rsidRPr="00A01895">
        <w:rPr>
          <w:rFonts w:cs="Times New Roman"/>
          <w:sz w:val="15"/>
          <w:szCs w:val="15"/>
        </w:rPr>
        <w:t xml:space="preserve"> million according to an independent valuator dated </w:t>
      </w:r>
      <w:r w:rsidR="00976C68" w:rsidRPr="00A01895">
        <w:rPr>
          <w:rFonts w:cs="Times New Roman"/>
          <w:sz w:val="15"/>
          <w:szCs w:val="15"/>
        </w:rPr>
        <w:t>December 21</w:t>
      </w:r>
      <w:r w:rsidRPr="00A01895">
        <w:rPr>
          <w:rFonts w:cs="Times New Roman"/>
          <w:sz w:val="15"/>
          <w:szCs w:val="15"/>
        </w:rPr>
        <w:t>, 20</w:t>
      </w:r>
      <w:r w:rsidR="00976C68" w:rsidRPr="00A01895">
        <w:rPr>
          <w:rFonts w:cs="Times New Roman"/>
          <w:sz w:val="15"/>
          <w:szCs w:val="15"/>
        </w:rPr>
        <w:t>20</w:t>
      </w:r>
      <w:r w:rsidRPr="00A01895">
        <w:rPr>
          <w:rFonts w:cs="Times New Roman"/>
          <w:sz w:val="15"/>
          <w:szCs w:val="15"/>
        </w:rPr>
        <w:t xml:space="preserve">.  </w:t>
      </w:r>
    </w:p>
    <w:p w14:paraId="42EE0077" w14:textId="77777777" w:rsidR="00517829" w:rsidRPr="00A01895" w:rsidRDefault="00517829" w:rsidP="00821B99">
      <w:pPr>
        <w:pStyle w:val="ListParagraph"/>
        <w:tabs>
          <w:tab w:val="left" w:pos="426"/>
        </w:tabs>
        <w:spacing w:before="120" w:after="120"/>
        <w:ind w:left="90" w:right="-550"/>
        <w:jc w:val="thaiDistribute"/>
        <w:rPr>
          <w:rFonts w:cs="Times New Roman"/>
          <w:b/>
          <w:bCs/>
          <w:sz w:val="17"/>
        </w:rPr>
      </w:pPr>
    </w:p>
    <w:p w14:paraId="431E7EDB" w14:textId="61A96E5C"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810E41" w:rsidRPr="00A01895">
        <w:rPr>
          <w:rFonts w:cs="Times New Roman"/>
          <w:b/>
          <w:bCs/>
          <w:sz w:val="17"/>
        </w:rPr>
        <w:t>5</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076986D6"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 xml:space="preserve">The corporate income tax rate being used in the </w:t>
      </w:r>
      <w:r w:rsidR="006C7C3E">
        <w:rPr>
          <w:rFonts w:cs="Times New Roman"/>
          <w:spacing w:val="-4"/>
          <w:sz w:val="17"/>
          <w:szCs w:val="17"/>
        </w:rPr>
        <w:t>years</w:t>
      </w:r>
      <w:r w:rsidRPr="00A01895">
        <w:rPr>
          <w:rFonts w:cs="Times New Roman"/>
          <w:spacing w:val="-4"/>
          <w:sz w:val="17"/>
          <w:szCs w:val="17"/>
        </w:rPr>
        <w:t xml:space="preserve"> 20</w:t>
      </w:r>
      <w:r w:rsidR="008C3D3A" w:rsidRPr="00A01895">
        <w:rPr>
          <w:rFonts w:cs="Times New Roman"/>
          <w:spacing w:val="-4"/>
          <w:sz w:val="17"/>
          <w:szCs w:val="17"/>
        </w:rPr>
        <w:t>2</w:t>
      </w:r>
      <w:r w:rsidR="00821B99" w:rsidRPr="00A01895">
        <w:rPr>
          <w:rFonts w:cs="Times New Roman"/>
          <w:spacing w:val="-4"/>
          <w:sz w:val="17"/>
          <w:szCs w:val="17"/>
        </w:rPr>
        <w:t>1</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20</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74B9879A" w:rsidR="008D0E35" w:rsidRPr="00A01895"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.1</w:t>
      </w:r>
      <w:r w:rsidRPr="00A01895">
        <w:rPr>
          <w:rFonts w:cs="Times New Roman"/>
          <w:sz w:val="17"/>
          <w:szCs w:val="17"/>
        </w:rPr>
        <w:tab/>
        <w:t xml:space="preserve">Income tax expenses for the </w:t>
      </w:r>
      <w:r w:rsidR="00B87F56">
        <w:rPr>
          <w:rFonts w:cs="Times New Roman"/>
          <w:sz w:val="17"/>
          <w:szCs w:val="17"/>
        </w:rPr>
        <w:t>nine</w:t>
      </w:r>
      <w:r w:rsidRPr="00A01895">
        <w:rPr>
          <w:rFonts w:cs="Times New Roman"/>
          <w:sz w:val="17"/>
          <w:szCs w:val="17"/>
        </w:rPr>
        <w:t xml:space="preserve">-month periods ended </w:t>
      </w:r>
      <w:r w:rsidR="00B87F56">
        <w:rPr>
          <w:rFonts w:cs="Times New Roman"/>
          <w:sz w:val="17"/>
          <w:szCs w:val="17"/>
        </w:rPr>
        <w:t>September</w:t>
      </w:r>
      <w:r w:rsidR="00BD1E01">
        <w:rPr>
          <w:rFonts w:cs="Times New Roman"/>
          <w:sz w:val="17"/>
          <w:szCs w:val="17"/>
        </w:rPr>
        <w:t xml:space="preserve"> 30</w:t>
      </w:r>
      <w:r w:rsidRPr="00A01895">
        <w:rPr>
          <w:rFonts w:cs="Times New Roman"/>
          <w:sz w:val="17"/>
          <w:szCs w:val="17"/>
        </w:rPr>
        <w:t>, 20</w:t>
      </w:r>
      <w:r w:rsidR="008C3D3A" w:rsidRPr="00A01895">
        <w:rPr>
          <w:rFonts w:cs="Times New Roman"/>
          <w:sz w:val="17"/>
          <w:szCs w:val="17"/>
        </w:rPr>
        <w:t>2</w:t>
      </w:r>
      <w:r w:rsidR="00821B99" w:rsidRPr="00A01895">
        <w:rPr>
          <w:rFonts w:cs="Times New Roman"/>
          <w:sz w:val="17"/>
          <w:szCs w:val="17"/>
        </w:rPr>
        <w:t>1</w:t>
      </w:r>
      <w:r w:rsidRPr="00A01895">
        <w:rPr>
          <w:rFonts w:cs="Times New Roman"/>
          <w:sz w:val="17"/>
          <w:szCs w:val="17"/>
        </w:rPr>
        <w:t xml:space="preserve"> and 20</w:t>
      </w:r>
      <w:r w:rsidR="00821B99" w:rsidRPr="00A01895">
        <w:rPr>
          <w:rFonts w:cs="Times New Roman"/>
          <w:sz w:val="17"/>
          <w:szCs w:val="17"/>
        </w:rPr>
        <w:t>20</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AD40A5">
        <w:trPr>
          <w:trHeight w:val="359"/>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821B99" w:rsidRPr="00A01895" w14:paraId="34002F68" w14:textId="77777777" w:rsidTr="00D65D9C">
        <w:trPr>
          <w:trHeight w:val="258"/>
        </w:trPr>
        <w:tc>
          <w:tcPr>
            <w:tcW w:w="2835" w:type="dxa"/>
            <w:vAlign w:val="bottom"/>
          </w:tcPr>
          <w:p w14:paraId="7D0D30E1" w14:textId="77777777" w:rsidR="00821B99" w:rsidRPr="00A01895" w:rsidRDefault="00821B99" w:rsidP="00821B99">
            <w:pPr>
              <w:rPr>
                <w:rFonts w:cs="Times New Roman"/>
                <w:sz w:val="17"/>
                <w:szCs w:val="17"/>
              </w:rPr>
            </w:pPr>
          </w:p>
        </w:tc>
        <w:tc>
          <w:tcPr>
            <w:tcW w:w="142" w:type="dxa"/>
            <w:vAlign w:val="bottom"/>
          </w:tcPr>
          <w:p w14:paraId="7E192C95"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26D05248" w14:textId="55A05AA9"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20F15B44"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96385EB"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c>
          <w:tcPr>
            <w:tcW w:w="142" w:type="dxa"/>
            <w:vAlign w:val="bottom"/>
          </w:tcPr>
          <w:p w14:paraId="4D16C46C" w14:textId="77777777" w:rsidR="00821B99" w:rsidRPr="00A01895" w:rsidRDefault="00821B99" w:rsidP="00821B99">
            <w:pPr>
              <w:spacing w:line="340" w:lineRule="exact"/>
              <w:jc w:val="center"/>
              <w:rPr>
                <w:rFonts w:cs="Times New Roman"/>
                <w:sz w:val="16"/>
                <w:szCs w:val="16"/>
              </w:rPr>
            </w:pPr>
          </w:p>
        </w:tc>
        <w:tc>
          <w:tcPr>
            <w:tcW w:w="1418" w:type="dxa"/>
            <w:tcBorders>
              <w:bottom w:val="single" w:sz="4" w:space="0" w:color="auto"/>
            </w:tcBorders>
            <w:vAlign w:val="bottom"/>
          </w:tcPr>
          <w:p w14:paraId="7D7A46E3" w14:textId="65DB33E4"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56FE62A2"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4EFD486A"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r>
      <w:tr w:rsidR="00821B99" w:rsidRPr="00A01895" w14:paraId="4AD8AB03" w14:textId="77777777" w:rsidTr="009A1092">
        <w:trPr>
          <w:trHeight w:val="284"/>
        </w:trPr>
        <w:tc>
          <w:tcPr>
            <w:tcW w:w="2835" w:type="dxa"/>
            <w:vAlign w:val="bottom"/>
          </w:tcPr>
          <w:p w14:paraId="06276F71" w14:textId="77777777" w:rsidR="00821B99" w:rsidRPr="00A01895" w:rsidRDefault="00821B99" w:rsidP="00821B99">
            <w:pPr>
              <w:rPr>
                <w:rFonts w:cs="Times New Roman"/>
                <w:b/>
                <w:bCs/>
                <w:sz w:val="17"/>
                <w:szCs w:val="17"/>
              </w:rPr>
            </w:pPr>
            <w:r w:rsidRPr="00A01895">
              <w:rPr>
                <w:rFonts w:cs="Times New Roman"/>
                <w:b/>
                <w:bCs/>
                <w:sz w:val="17"/>
                <w:szCs w:val="17"/>
              </w:rPr>
              <w:t>Current income tax</w:t>
            </w:r>
            <w:r w:rsidRPr="00A01895">
              <w:rPr>
                <w:rFonts w:cs="Times New Roman"/>
                <w:b/>
                <w:bCs/>
                <w:sz w:val="17"/>
                <w:szCs w:val="17"/>
                <w:cs/>
              </w:rPr>
              <w:t xml:space="preserve"> </w:t>
            </w:r>
            <w:r w:rsidRPr="00A01895">
              <w:rPr>
                <w:rFonts w:cs="Times New Roman"/>
                <w:b/>
                <w:bCs/>
                <w:sz w:val="17"/>
                <w:szCs w:val="17"/>
              </w:rPr>
              <w:t>:</w:t>
            </w:r>
          </w:p>
        </w:tc>
        <w:tc>
          <w:tcPr>
            <w:tcW w:w="142" w:type="dxa"/>
            <w:vAlign w:val="bottom"/>
          </w:tcPr>
          <w:p w14:paraId="31EB008B" w14:textId="77777777" w:rsidR="00821B99" w:rsidRPr="00A01895" w:rsidRDefault="00821B99" w:rsidP="00821B99">
            <w:pPr>
              <w:ind w:right="851"/>
              <w:jc w:val="center"/>
              <w:rPr>
                <w:rFonts w:cs="Times New Roman"/>
                <w:sz w:val="17"/>
                <w:szCs w:val="17"/>
              </w:rPr>
            </w:pPr>
          </w:p>
        </w:tc>
        <w:tc>
          <w:tcPr>
            <w:tcW w:w="1417" w:type="dxa"/>
            <w:vAlign w:val="bottom"/>
          </w:tcPr>
          <w:p w14:paraId="1F809AB5" w14:textId="77777777" w:rsidR="00821B99" w:rsidRPr="00A01895" w:rsidRDefault="00821B99" w:rsidP="00821B99">
            <w:pPr>
              <w:ind w:right="124"/>
              <w:jc w:val="right"/>
              <w:rPr>
                <w:rFonts w:cs="Times New Roman"/>
                <w:sz w:val="17"/>
                <w:szCs w:val="17"/>
              </w:rPr>
            </w:pPr>
          </w:p>
        </w:tc>
        <w:tc>
          <w:tcPr>
            <w:tcW w:w="112" w:type="dxa"/>
            <w:vAlign w:val="bottom"/>
          </w:tcPr>
          <w:p w14:paraId="23BBCCCD" w14:textId="77777777" w:rsidR="00821B99" w:rsidRPr="00A01895" w:rsidRDefault="00821B99" w:rsidP="00821B99">
            <w:pPr>
              <w:ind w:right="124"/>
              <w:jc w:val="right"/>
              <w:rPr>
                <w:rFonts w:cs="Times New Roman"/>
                <w:sz w:val="17"/>
                <w:szCs w:val="17"/>
              </w:rPr>
            </w:pPr>
          </w:p>
        </w:tc>
        <w:tc>
          <w:tcPr>
            <w:tcW w:w="1447" w:type="dxa"/>
            <w:vAlign w:val="bottom"/>
          </w:tcPr>
          <w:p w14:paraId="76AC8D0A" w14:textId="77777777" w:rsidR="00821B99" w:rsidRPr="00A01895" w:rsidRDefault="00821B99" w:rsidP="00821B99">
            <w:pPr>
              <w:ind w:right="124"/>
              <w:jc w:val="right"/>
              <w:rPr>
                <w:rFonts w:cs="Times New Roman"/>
                <w:sz w:val="17"/>
                <w:szCs w:val="17"/>
              </w:rPr>
            </w:pPr>
          </w:p>
        </w:tc>
        <w:tc>
          <w:tcPr>
            <w:tcW w:w="142" w:type="dxa"/>
            <w:vAlign w:val="bottom"/>
          </w:tcPr>
          <w:p w14:paraId="54ABBE27" w14:textId="77777777" w:rsidR="00821B99" w:rsidRPr="00A01895" w:rsidRDefault="00821B99" w:rsidP="00821B99">
            <w:pPr>
              <w:ind w:right="244"/>
              <w:jc w:val="right"/>
              <w:rPr>
                <w:rFonts w:cs="Times New Roman"/>
                <w:sz w:val="17"/>
                <w:szCs w:val="17"/>
              </w:rPr>
            </w:pPr>
          </w:p>
        </w:tc>
        <w:tc>
          <w:tcPr>
            <w:tcW w:w="1418" w:type="dxa"/>
            <w:vAlign w:val="bottom"/>
          </w:tcPr>
          <w:p w14:paraId="5BAAD261" w14:textId="77777777" w:rsidR="00821B99" w:rsidRPr="00A01895" w:rsidRDefault="00821B99" w:rsidP="00821B99">
            <w:pPr>
              <w:ind w:right="145"/>
              <w:jc w:val="right"/>
              <w:rPr>
                <w:rFonts w:cs="Times New Roman"/>
                <w:sz w:val="17"/>
                <w:szCs w:val="17"/>
              </w:rPr>
            </w:pPr>
          </w:p>
        </w:tc>
        <w:tc>
          <w:tcPr>
            <w:tcW w:w="112" w:type="dxa"/>
            <w:vAlign w:val="bottom"/>
          </w:tcPr>
          <w:p w14:paraId="4355C8E0" w14:textId="77777777" w:rsidR="00821B99" w:rsidRPr="00A01895" w:rsidRDefault="00821B99" w:rsidP="00821B99">
            <w:pPr>
              <w:ind w:right="145"/>
              <w:jc w:val="right"/>
              <w:rPr>
                <w:rFonts w:cs="Times New Roman"/>
                <w:sz w:val="17"/>
                <w:szCs w:val="17"/>
              </w:rPr>
            </w:pPr>
          </w:p>
        </w:tc>
        <w:tc>
          <w:tcPr>
            <w:tcW w:w="1447" w:type="dxa"/>
            <w:vAlign w:val="bottom"/>
          </w:tcPr>
          <w:p w14:paraId="4D0819F5" w14:textId="77777777" w:rsidR="00821B99" w:rsidRPr="00A01895" w:rsidRDefault="00821B99" w:rsidP="00821B99">
            <w:pPr>
              <w:ind w:right="145"/>
              <w:jc w:val="right"/>
              <w:rPr>
                <w:rFonts w:cs="Times New Roman"/>
                <w:sz w:val="17"/>
                <w:szCs w:val="17"/>
              </w:rPr>
            </w:pPr>
          </w:p>
        </w:tc>
      </w:tr>
      <w:tr w:rsidR="00821B99" w:rsidRPr="00A01895" w14:paraId="2A681998" w14:textId="77777777" w:rsidTr="009A1092">
        <w:trPr>
          <w:trHeight w:val="284"/>
        </w:trPr>
        <w:tc>
          <w:tcPr>
            <w:tcW w:w="2835" w:type="dxa"/>
            <w:vAlign w:val="bottom"/>
          </w:tcPr>
          <w:p w14:paraId="75257837" w14:textId="77777777" w:rsidR="00821B99" w:rsidRPr="00A01895" w:rsidRDefault="00821B99" w:rsidP="00821B99">
            <w:pPr>
              <w:rPr>
                <w:sz w:val="17"/>
                <w:szCs w:val="17"/>
              </w:rPr>
            </w:pPr>
            <w:r w:rsidRPr="00A01895">
              <w:rPr>
                <w:sz w:val="17"/>
                <w:szCs w:val="17"/>
              </w:rPr>
              <w:t>Interim corporate income tax charge</w:t>
            </w:r>
          </w:p>
        </w:tc>
        <w:tc>
          <w:tcPr>
            <w:tcW w:w="142" w:type="dxa"/>
            <w:vAlign w:val="bottom"/>
          </w:tcPr>
          <w:p w14:paraId="3981C5ED" w14:textId="77777777" w:rsidR="00821B99" w:rsidRPr="00A01895" w:rsidRDefault="00821B99" w:rsidP="00821B99">
            <w:pPr>
              <w:ind w:right="851"/>
              <w:jc w:val="center"/>
              <w:rPr>
                <w:rFonts w:cs="Times New Roman"/>
                <w:sz w:val="17"/>
                <w:szCs w:val="17"/>
              </w:rPr>
            </w:pPr>
          </w:p>
        </w:tc>
        <w:tc>
          <w:tcPr>
            <w:tcW w:w="1417" w:type="dxa"/>
            <w:vAlign w:val="bottom"/>
          </w:tcPr>
          <w:p w14:paraId="4292D6F6" w14:textId="261E55C0" w:rsidR="00821B99" w:rsidRPr="00A01895" w:rsidRDefault="00CC2412" w:rsidP="00821B99">
            <w:pPr>
              <w:ind w:right="124"/>
              <w:jc w:val="right"/>
              <w:rPr>
                <w:rFonts w:cs="Times New Roman"/>
                <w:sz w:val="16"/>
                <w:szCs w:val="16"/>
              </w:rPr>
            </w:pPr>
            <w:r>
              <w:rPr>
                <w:rFonts w:cs="Times New Roman"/>
                <w:sz w:val="16"/>
                <w:szCs w:val="16"/>
              </w:rPr>
              <w:t>64,051,217.85</w:t>
            </w:r>
          </w:p>
        </w:tc>
        <w:tc>
          <w:tcPr>
            <w:tcW w:w="112" w:type="dxa"/>
            <w:vAlign w:val="bottom"/>
          </w:tcPr>
          <w:p w14:paraId="164D683F" w14:textId="77777777" w:rsidR="00821B99" w:rsidRPr="00A01895" w:rsidRDefault="00821B99" w:rsidP="00821B99">
            <w:pPr>
              <w:ind w:right="124"/>
              <w:jc w:val="right"/>
              <w:rPr>
                <w:rFonts w:cs="Times New Roman"/>
                <w:sz w:val="16"/>
                <w:szCs w:val="16"/>
              </w:rPr>
            </w:pPr>
          </w:p>
        </w:tc>
        <w:tc>
          <w:tcPr>
            <w:tcW w:w="1447" w:type="dxa"/>
            <w:vAlign w:val="bottom"/>
          </w:tcPr>
          <w:p w14:paraId="32A4FA4D" w14:textId="76FFEDBB" w:rsidR="00821B99" w:rsidRPr="00A01895" w:rsidRDefault="00B87F56" w:rsidP="00821B99">
            <w:pPr>
              <w:ind w:right="124"/>
              <w:jc w:val="right"/>
              <w:rPr>
                <w:rFonts w:cs="Times New Roman"/>
                <w:sz w:val="16"/>
                <w:szCs w:val="16"/>
              </w:rPr>
            </w:pPr>
            <w:r>
              <w:rPr>
                <w:rFonts w:cs="Times New Roman"/>
                <w:sz w:val="16"/>
                <w:szCs w:val="16"/>
              </w:rPr>
              <w:t>30,605,585.16</w:t>
            </w:r>
          </w:p>
        </w:tc>
        <w:tc>
          <w:tcPr>
            <w:tcW w:w="142" w:type="dxa"/>
            <w:vAlign w:val="bottom"/>
          </w:tcPr>
          <w:p w14:paraId="7E232566" w14:textId="77777777" w:rsidR="00821B99" w:rsidRPr="00A01895" w:rsidRDefault="00821B99" w:rsidP="00821B99">
            <w:pPr>
              <w:ind w:right="124"/>
              <w:jc w:val="right"/>
              <w:rPr>
                <w:rFonts w:cs="Times New Roman"/>
                <w:sz w:val="16"/>
                <w:szCs w:val="16"/>
              </w:rPr>
            </w:pPr>
          </w:p>
        </w:tc>
        <w:tc>
          <w:tcPr>
            <w:tcW w:w="1418" w:type="dxa"/>
            <w:vAlign w:val="bottom"/>
          </w:tcPr>
          <w:p w14:paraId="255EBA8F" w14:textId="0E3D70A8" w:rsidR="00821B99" w:rsidRPr="00A01895" w:rsidRDefault="00CC2412" w:rsidP="00821B99">
            <w:pPr>
              <w:ind w:right="124"/>
              <w:jc w:val="right"/>
              <w:rPr>
                <w:rFonts w:cs="Times New Roman"/>
                <w:sz w:val="16"/>
                <w:szCs w:val="16"/>
              </w:rPr>
            </w:pPr>
            <w:r>
              <w:rPr>
                <w:rFonts w:cs="Times New Roman"/>
                <w:sz w:val="16"/>
                <w:szCs w:val="16"/>
              </w:rPr>
              <w:t>64,051,217.85</w:t>
            </w:r>
          </w:p>
        </w:tc>
        <w:tc>
          <w:tcPr>
            <w:tcW w:w="112" w:type="dxa"/>
            <w:vAlign w:val="bottom"/>
          </w:tcPr>
          <w:p w14:paraId="3E27C735" w14:textId="77777777" w:rsidR="00821B99" w:rsidRPr="00A01895" w:rsidRDefault="00821B99" w:rsidP="00821B99">
            <w:pPr>
              <w:ind w:right="124"/>
              <w:jc w:val="right"/>
              <w:rPr>
                <w:rFonts w:cs="Times New Roman"/>
                <w:sz w:val="16"/>
                <w:szCs w:val="16"/>
              </w:rPr>
            </w:pPr>
          </w:p>
        </w:tc>
        <w:tc>
          <w:tcPr>
            <w:tcW w:w="1447" w:type="dxa"/>
            <w:vAlign w:val="bottom"/>
          </w:tcPr>
          <w:p w14:paraId="17120C21" w14:textId="7B858A17" w:rsidR="00821B99" w:rsidRPr="00A01895" w:rsidRDefault="00B87F56" w:rsidP="00821B99">
            <w:pPr>
              <w:ind w:right="124"/>
              <w:jc w:val="right"/>
              <w:rPr>
                <w:rFonts w:cs="Times New Roman"/>
                <w:sz w:val="16"/>
                <w:szCs w:val="16"/>
              </w:rPr>
            </w:pPr>
            <w:r>
              <w:rPr>
                <w:rFonts w:cs="Times New Roman"/>
                <w:sz w:val="16"/>
                <w:szCs w:val="16"/>
              </w:rPr>
              <w:t>30,605,585.16</w:t>
            </w:r>
          </w:p>
        </w:tc>
      </w:tr>
      <w:tr w:rsidR="00821B99" w:rsidRPr="00A01895" w14:paraId="7C996991" w14:textId="77777777" w:rsidTr="009A1092">
        <w:trPr>
          <w:trHeight w:val="284"/>
        </w:trPr>
        <w:tc>
          <w:tcPr>
            <w:tcW w:w="2835" w:type="dxa"/>
            <w:vAlign w:val="bottom"/>
          </w:tcPr>
          <w:p w14:paraId="76AA9A42" w14:textId="77777777" w:rsidR="00821B99" w:rsidRPr="00A01895" w:rsidRDefault="00821B99" w:rsidP="00821B99">
            <w:pPr>
              <w:rPr>
                <w:sz w:val="17"/>
                <w:szCs w:val="17"/>
              </w:rPr>
            </w:pPr>
            <w:r w:rsidRPr="00A01895">
              <w:rPr>
                <w:sz w:val="17"/>
                <w:szCs w:val="17"/>
              </w:rPr>
              <w:t>Deferred tax :</w:t>
            </w:r>
          </w:p>
        </w:tc>
        <w:tc>
          <w:tcPr>
            <w:tcW w:w="142" w:type="dxa"/>
            <w:vAlign w:val="bottom"/>
          </w:tcPr>
          <w:p w14:paraId="09ECBF1B" w14:textId="77777777" w:rsidR="00821B99" w:rsidRPr="00A01895" w:rsidRDefault="00821B99" w:rsidP="00821B99">
            <w:pPr>
              <w:ind w:right="851"/>
              <w:jc w:val="center"/>
              <w:rPr>
                <w:rFonts w:cs="Times New Roman"/>
                <w:sz w:val="17"/>
                <w:szCs w:val="17"/>
              </w:rPr>
            </w:pPr>
          </w:p>
        </w:tc>
        <w:tc>
          <w:tcPr>
            <w:tcW w:w="1417" w:type="dxa"/>
            <w:vAlign w:val="bottom"/>
          </w:tcPr>
          <w:p w14:paraId="5A6C1C4A" w14:textId="77777777" w:rsidR="00821B99" w:rsidRPr="00A01895" w:rsidRDefault="00821B99" w:rsidP="00821B99">
            <w:pPr>
              <w:ind w:right="124"/>
              <w:jc w:val="right"/>
              <w:rPr>
                <w:rFonts w:cs="Times New Roman"/>
                <w:sz w:val="16"/>
                <w:szCs w:val="16"/>
              </w:rPr>
            </w:pPr>
          </w:p>
        </w:tc>
        <w:tc>
          <w:tcPr>
            <w:tcW w:w="112" w:type="dxa"/>
            <w:vAlign w:val="bottom"/>
          </w:tcPr>
          <w:p w14:paraId="0086268B" w14:textId="77777777" w:rsidR="00821B99" w:rsidRPr="00A01895" w:rsidRDefault="00821B99" w:rsidP="00821B99">
            <w:pPr>
              <w:ind w:right="124"/>
              <w:jc w:val="right"/>
              <w:rPr>
                <w:rFonts w:cs="Times New Roman"/>
                <w:sz w:val="16"/>
                <w:szCs w:val="16"/>
              </w:rPr>
            </w:pPr>
          </w:p>
        </w:tc>
        <w:tc>
          <w:tcPr>
            <w:tcW w:w="1447" w:type="dxa"/>
            <w:vAlign w:val="bottom"/>
          </w:tcPr>
          <w:p w14:paraId="358145F0" w14:textId="77777777" w:rsidR="00821B99" w:rsidRPr="00A01895" w:rsidRDefault="00821B99" w:rsidP="00821B99">
            <w:pPr>
              <w:ind w:right="124"/>
              <w:jc w:val="right"/>
              <w:rPr>
                <w:rFonts w:cs="Times New Roman"/>
                <w:sz w:val="16"/>
                <w:szCs w:val="16"/>
              </w:rPr>
            </w:pPr>
          </w:p>
        </w:tc>
        <w:tc>
          <w:tcPr>
            <w:tcW w:w="142" w:type="dxa"/>
            <w:vAlign w:val="bottom"/>
          </w:tcPr>
          <w:p w14:paraId="3B64DECE" w14:textId="77777777" w:rsidR="00821B99" w:rsidRPr="00A01895" w:rsidRDefault="00821B99" w:rsidP="00821B99">
            <w:pPr>
              <w:ind w:right="124"/>
              <w:jc w:val="right"/>
              <w:rPr>
                <w:rFonts w:cs="Times New Roman"/>
                <w:sz w:val="16"/>
                <w:szCs w:val="16"/>
              </w:rPr>
            </w:pPr>
          </w:p>
        </w:tc>
        <w:tc>
          <w:tcPr>
            <w:tcW w:w="1418" w:type="dxa"/>
            <w:vAlign w:val="bottom"/>
          </w:tcPr>
          <w:p w14:paraId="27C4693E" w14:textId="77777777" w:rsidR="00821B99" w:rsidRPr="00A01895" w:rsidRDefault="00821B99" w:rsidP="00821B99">
            <w:pPr>
              <w:ind w:right="124"/>
              <w:jc w:val="right"/>
              <w:rPr>
                <w:rFonts w:cs="Times New Roman"/>
                <w:sz w:val="16"/>
                <w:szCs w:val="16"/>
              </w:rPr>
            </w:pPr>
          </w:p>
        </w:tc>
        <w:tc>
          <w:tcPr>
            <w:tcW w:w="112" w:type="dxa"/>
            <w:vAlign w:val="bottom"/>
          </w:tcPr>
          <w:p w14:paraId="35063249" w14:textId="77777777" w:rsidR="00821B99" w:rsidRPr="00A01895" w:rsidRDefault="00821B99" w:rsidP="00821B99">
            <w:pPr>
              <w:ind w:right="124"/>
              <w:jc w:val="right"/>
              <w:rPr>
                <w:rFonts w:cs="Times New Roman"/>
                <w:sz w:val="16"/>
                <w:szCs w:val="16"/>
              </w:rPr>
            </w:pPr>
          </w:p>
        </w:tc>
        <w:tc>
          <w:tcPr>
            <w:tcW w:w="1447" w:type="dxa"/>
            <w:vAlign w:val="bottom"/>
          </w:tcPr>
          <w:p w14:paraId="49C3EE4A" w14:textId="77777777" w:rsidR="00821B99" w:rsidRPr="00A01895" w:rsidRDefault="00821B99" w:rsidP="00821B99">
            <w:pPr>
              <w:ind w:right="124"/>
              <w:jc w:val="right"/>
              <w:rPr>
                <w:rFonts w:cs="Times New Roman"/>
                <w:sz w:val="16"/>
                <w:szCs w:val="16"/>
              </w:rPr>
            </w:pPr>
          </w:p>
        </w:tc>
      </w:tr>
      <w:tr w:rsidR="00821B99" w:rsidRPr="00A01895" w14:paraId="6AF340AB" w14:textId="77777777" w:rsidTr="009A1092">
        <w:trPr>
          <w:trHeight w:val="284"/>
        </w:trPr>
        <w:tc>
          <w:tcPr>
            <w:tcW w:w="2835" w:type="dxa"/>
            <w:vAlign w:val="bottom"/>
          </w:tcPr>
          <w:p w14:paraId="2473D3F7" w14:textId="77777777" w:rsidR="00821B99" w:rsidRPr="00A01895" w:rsidRDefault="00821B99" w:rsidP="00821B99">
            <w:pPr>
              <w:rPr>
                <w:sz w:val="17"/>
                <w:szCs w:val="17"/>
              </w:rPr>
            </w:pPr>
            <w:r w:rsidRPr="00A01895">
              <w:rPr>
                <w:sz w:val="17"/>
                <w:szCs w:val="17"/>
              </w:rPr>
              <w:t>Relating to origination and reversal</w:t>
            </w:r>
          </w:p>
        </w:tc>
        <w:tc>
          <w:tcPr>
            <w:tcW w:w="142" w:type="dxa"/>
            <w:vAlign w:val="bottom"/>
          </w:tcPr>
          <w:p w14:paraId="0A9780FA" w14:textId="77777777" w:rsidR="00821B99" w:rsidRPr="00A01895" w:rsidRDefault="00821B99" w:rsidP="00821B99">
            <w:pPr>
              <w:ind w:right="851"/>
              <w:jc w:val="center"/>
              <w:rPr>
                <w:rFonts w:cs="Times New Roman"/>
                <w:sz w:val="17"/>
                <w:szCs w:val="17"/>
              </w:rPr>
            </w:pPr>
          </w:p>
        </w:tc>
        <w:tc>
          <w:tcPr>
            <w:tcW w:w="1417" w:type="dxa"/>
            <w:vAlign w:val="bottom"/>
          </w:tcPr>
          <w:p w14:paraId="713BACEA" w14:textId="77777777" w:rsidR="00821B99" w:rsidRPr="00A01895" w:rsidRDefault="00821B99" w:rsidP="00821B99">
            <w:pPr>
              <w:ind w:right="124"/>
              <w:jc w:val="right"/>
              <w:rPr>
                <w:rFonts w:cs="Times New Roman"/>
                <w:sz w:val="16"/>
                <w:szCs w:val="16"/>
              </w:rPr>
            </w:pPr>
          </w:p>
        </w:tc>
        <w:tc>
          <w:tcPr>
            <w:tcW w:w="112" w:type="dxa"/>
            <w:vAlign w:val="bottom"/>
          </w:tcPr>
          <w:p w14:paraId="196592C2" w14:textId="77777777" w:rsidR="00821B99" w:rsidRPr="00A01895" w:rsidRDefault="00821B99" w:rsidP="00821B99">
            <w:pPr>
              <w:ind w:right="124"/>
              <w:jc w:val="right"/>
              <w:rPr>
                <w:rFonts w:cs="Times New Roman"/>
                <w:sz w:val="16"/>
                <w:szCs w:val="16"/>
              </w:rPr>
            </w:pPr>
          </w:p>
        </w:tc>
        <w:tc>
          <w:tcPr>
            <w:tcW w:w="1447" w:type="dxa"/>
            <w:vAlign w:val="bottom"/>
          </w:tcPr>
          <w:p w14:paraId="68BBD8CB" w14:textId="77777777" w:rsidR="00821B99" w:rsidRPr="00A01895" w:rsidRDefault="00821B99" w:rsidP="00821B99">
            <w:pPr>
              <w:ind w:right="124"/>
              <w:jc w:val="right"/>
              <w:rPr>
                <w:rFonts w:cs="Times New Roman"/>
                <w:sz w:val="16"/>
                <w:szCs w:val="16"/>
              </w:rPr>
            </w:pPr>
          </w:p>
        </w:tc>
        <w:tc>
          <w:tcPr>
            <w:tcW w:w="142" w:type="dxa"/>
            <w:vAlign w:val="bottom"/>
          </w:tcPr>
          <w:p w14:paraId="0978C60E" w14:textId="77777777" w:rsidR="00821B99" w:rsidRPr="00A01895" w:rsidRDefault="00821B99" w:rsidP="00821B99">
            <w:pPr>
              <w:ind w:right="124"/>
              <w:jc w:val="right"/>
              <w:rPr>
                <w:rFonts w:cs="Times New Roman"/>
                <w:sz w:val="16"/>
                <w:szCs w:val="16"/>
              </w:rPr>
            </w:pPr>
          </w:p>
        </w:tc>
        <w:tc>
          <w:tcPr>
            <w:tcW w:w="1418" w:type="dxa"/>
            <w:vAlign w:val="bottom"/>
          </w:tcPr>
          <w:p w14:paraId="7952C68C" w14:textId="77777777" w:rsidR="00821B99" w:rsidRPr="00A01895" w:rsidRDefault="00821B99" w:rsidP="00821B99">
            <w:pPr>
              <w:ind w:right="124"/>
              <w:jc w:val="right"/>
              <w:rPr>
                <w:rFonts w:cs="Times New Roman"/>
                <w:sz w:val="16"/>
                <w:szCs w:val="16"/>
              </w:rPr>
            </w:pPr>
          </w:p>
        </w:tc>
        <w:tc>
          <w:tcPr>
            <w:tcW w:w="112" w:type="dxa"/>
            <w:vAlign w:val="bottom"/>
          </w:tcPr>
          <w:p w14:paraId="7797E34A" w14:textId="77777777" w:rsidR="00821B99" w:rsidRPr="00A01895" w:rsidRDefault="00821B99" w:rsidP="00821B99">
            <w:pPr>
              <w:ind w:right="124"/>
              <w:jc w:val="right"/>
              <w:rPr>
                <w:rFonts w:cs="Times New Roman"/>
                <w:sz w:val="16"/>
                <w:szCs w:val="16"/>
              </w:rPr>
            </w:pPr>
          </w:p>
        </w:tc>
        <w:tc>
          <w:tcPr>
            <w:tcW w:w="1447" w:type="dxa"/>
            <w:vAlign w:val="bottom"/>
          </w:tcPr>
          <w:p w14:paraId="18F78698" w14:textId="77777777" w:rsidR="00821B99" w:rsidRPr="00A01895" w:rsidRDefault="00821B99" w:rsidP="00821B99">
            <w:pPr>
              <w:ind w:right="124"/>
              <w:jc w:val="right"/>
              <w:rPr>
                <w:rFonts w:cs="Times New Roman"/>
                <w:sz w:val="16"/>
                <w:szCs w:val="16"/>
              </w:rPr>
            </w:pPr>
          </w:p>
        </w:tc>
      </w:tr>
      <w:tr w:rsidR="00821B99" w:rsidRPr="00A01895" w14:paraId="753B3BC1" w14:textId="77777777" w:rsidTr="009A1092">
        <w:trPr>
          <w:trHeight w:val="284"/>
        </w:trPr>
        <w:tc>
          <w:tcPr>
            <w:tcW w:w="2835" w:type="dxa"/>
            <w:vAlign w:val="bottom"/>
          </w:tcPr>
          <w:p w14:paraId="1104DCF4" w14:textId="77777777" w:rsidR="00821B99" w:rsidRPr="00A01895" w:rsidRDefault="00821B99" w:rsidP="00821B99">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821B99" w:rsidRPr="00A01895" w:rsidRDefault="00821B99" w:rsidP="00821B99">
            <w:pPr>
              <w:ind w:right="851"/>
              <w:jc w:val="center"/>
              <w:rPr>
                <w:rFonts w:cs="Times New Roman"/>
                <w:sz w:val="17"/>
                <w:szCs w:val="17"/>
              </w:rPr>
            </w:pPr>
          </w:p>
        </w:tc>
        <w:tc>
          <w:tcPr>
            <w:tcW w:w="1417" w:type="dxa"/>
            <w:vAlign w:val="bottom"/>
          </w:tcPr>
          <w:p w14:paraId="66D817B4" w14:textId="3A609C40" w:rsidR="00821B99" w:rsidRPr="00A01895" w:rsidRDefault="00CC2412" w:rsidP="00821B99">
            <w:pPr>
              <w:ind w:right="124"/>
              <w:jc w:val="right"/>
              <w:rPr>
                <w:rFonts w:cs="Times New Roman"/>
                <w:sz w:val="16"/>
                <w:szCs w:val="16"/>
              </w:rPr>
            </w:pPr>
            <w:r>
              <w:rPr>
                <w:rFonts w:cs="Times New Roman"/>
                <w:sz w:val="16"/>
                <w:szCs w:val="16"/>
              </w:rPr>
              <w:t>1,798,054.93</w:t>
            </w:r>
          </w:p>
        </w:tc>
        <w:tc>
          <w:tcPr>
            <w:tcW w:w="112" w:type="dxa"/>
            <w:vAlign w:val="bottom"/>
          </w:tcPr>
          <w:p w14:paraId="0B122FE2" w14:textId="77777777" w:rsidR="00821B99" w:rsidRPr="00A01895" w:rsidRDefault="00821B99" w:rsidP="00821B99">
            <w:pPr>
              <w:ind w:right="124"/>
              <w:jc w:val="right"/>
              <w:rPr>
                <w:rFonts w:cs="Times New Roman"/>
                <w:sz w:val="16"/>
                <w:szCs w:val="16"/>
              </w:rPr>
            </w:pPr>
          </w:p>
        </w:tc>
        <w:tc>
          <w:tcPr>
            <w:tcW w:w="1447" w:type="dxa"/>
            <w:vAlign w:val="bottom"/>
          </w:tcPr>
          <w:p w14:paraId="53C3B343" w14:textId="3EEFBC66" w:rsidR="00821B99" w:rsidRPr="00A01895" w:rsidRDefault="00821B99" w:rsidP="00821B99">
            <w:pPr>
              <w:ind w:right="124"/>
              <w:jc w:val="right"/>
              <w:rPr>
                <w:rFonts w:cs="Times New Roman"/>
                <w:sz w:val="16"/>
                <w:szCs w:val="16"/>
              </w:rPr>
            </w:pPr>
            <w:r w:rsidRPr="00A01895">
              <w:rPr>
                <w:rFonts w:cs="Times New Roman"/>
                <w:sz w:val="16"/>
                <w:szCs w:val="16"/>
              </w:rPr>
              <w:t>(</w:t>
            </w:r>
            <w:r w:rsidR="00B87F56">
              <w:rPr>
                <w:rFonts w:cs="Times New Roman"/>
                <w:sz w:val="16"/>
                <w:szCs w:val="16"/>
              </w:rPr>
              <w:t>35,040,927.84</w:t>
            </w:r>
            <w:r w:rsidRPr="00A01895">
              <w:rPr>
                <w:rFonts w:cs="Times New Roman"/>
                <w:sz w:val="16"/>
                <w:szCs w:val="16"/>
              </w:rPr>
              <w:t>)</w:t>
            </w:r>
          </w:p>
        </w:tc>
        <w:tc>
          <w:tcPr>
            <w:tcW w:w="142" w:type="dxa"/>
            <w:vAlign w:val="bottom"/>
          </w:tcPr>
          <w:p w14:paraId="15C0FA18" w14:textId="77777777" w:rsidR="00821B99" w:rsidRPr="00A01895" w:rsidRDefault="00821B99" w:rsidP="00821B99">
            <w:pPr>
              <w:ind w:right="124"/>
              <w:jc w:val="right"/>
              <w:rPr>
                <w:rFonts w:cs="Times New Roman"/>
                <w:sz w:val="16"/>
                <w:szCs w:val="16"/>
              </w:rPr>
            </w:pPr>
          </w:p>
        </w:tc>
        <w:tc>
          <w:tcPr>
            <w:tcW w:w="1418" w:type="dxa"/>
            <w:vAlign w:val="bottom"/>
          </w:tcPr>
          <w:p w14:paraId="27471BA6" w14:textId="6385F493" w:rsidR="00821B99" w:rsidRPr="00A01895" w:rsidRDefault="00CC2412" w:rsidP="00821B99">
            <w:pPr>
              <w:ind w:right="124"/>
              <w:jc w:val="right"/>
              <w:rPr>
                <w:rFonts w:cs="Times New Roman"/>
                <w:sz w:val="16"/>
                <w:szCs w:val="16"/>
              </w:rPr>
            </w:pPr>
            <w:r>
              <w:rPr>
                <w:rFonts w:cs="Times New Roman"/>
                <w:sz w:val="16"/>
                <w:szCs w:val="16"/>
              </w:rPr>
              <w:t>(5,761,344.05)</w:t>
            </w:r>
          </w:p>
        </w:tc>
        <w:tc>
          <w:tcPr>
            <w:tcW w:w="112" w:type="dxa"/>
            <w:vAlign w:val="bottom"/>
          </w:tcPr>
          <w:p w14:paraId="6DFC7A3B" w14:textId="77777777" w:rsidR="00821B99" w:rsidRPr="00A01895" w:rsidRDefault="00821B99" w:rsidP="00821B99">
            <w:pPr>
              <w:ind w:right="124"/>
              <w:jc w:val="right"/>
              <w:rPr>
                <w:rFonts w:cs="Times New Roman"/>
                <w:sz w:val="16"/>
                <w:szCs w:val="16"/>
              </w:rPr>
            </w:pPr>
          </w:p>
        </w:tc>
        <w:tc>
          <w:tcPr>
            <w:tcW w:w="1447" w:type="dxa"/>
            <w:vAlign w:val="bottom"/>
          </w:tcPr>
          <w:p w14:paraId="09EA1BDA" w14:textId="4A1D5926" w:rsidR="00821B99" w:rsidRPr="00A01895" w:rsidRDefault="00821B99" w:rsidP="00821B99">
            <w:pPr>
              <w:ind w:right="124"/>
              <w:jc w:val="right"/>
              <w:rPr>
                <w:rFonts w:cs="Times New Roman"/>
                <w:sz w:val="16"/>
                <w:szCs w:val="16"/>
              </w:rPr>
            </w:pPr>
            <w:r w:rsidRPr="00A01895">
              <w:rPr>
                <w:rFonts w:cs="Times New Roman"/>
                <w:sz w:val="16"/>
                <w:szCs w:val="16"/>
              </w:rPr>
              <w:t>(</w:t>
            </w:r>
            <w:r w:rsidR="00B87F56">
              <w:rPr>
                <w:rFonts w:cs="Times New Roman"/>
                <w:sz w:val="16"/>
                <w:szCs w:val="16"/>
              </w:rPr>
              <w:t>34,903,519.44</w:t>
            </w:r>
            <w:r w:rsidRPr="00A01895">
              <w:rPr>
                <w:rFonts w:cs="Times New Roman"/>
                <w:sz w:val="16"/>
                <w:szCs w:val="16"/>
              </w:rPr>
              <w:t>)</w:t>
            </w:r>
          </w:p>
        </w:tc>
      </w:tr>
      <w:tr w:rsidR="00821B99" w:rsidRPr="00A01895" w14:paraId="395D2332" w14:textId="77777777" w:rsidTr="00F91FD8">
        <w:trPr>
          <w:trHeight w:val="284"/>
        </w:trPr>
        <w:tc>
          <w:tcPr>
            <w:tcW w:w="2835" w:type="dxa"/>
            <w:vAlign w:val="bottom"/>
          </w:tcPr>
          <w:p w14:paraId="7C7058D7" w14:textId="77777777" w:rsidR="00821B99" w:rsidRPr="00A01895" w:rsidRDefault="00821B99" w:rsidP="00821B99">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821B99" w:rsidRPr="00A01895" w:rsidRDefault="00821B99" w:rsidP="00821B99">
            <w:pPr>
              <w:ind w:right="851"/>
              <w:jc w:val="center"/>
              <w:rPr>
                <w:rFonts w:cs="Times New Roman"/>
                <w:sz w:val="17"/>
                <w:szCs w:val="17"/>
              </w:rPr>
            </w:pPr>
          </w:p>
        </w:tc>
        <w:tc>
          <w:tcPr>
            <w:tcW w:w="1417" w:type="dxa"/>
            <w:vAlign w:val="bottom"/>
          </w:tcPr>
          <w:p w14:paraId="7CD825E4" w14:textId="77777777" w:rsidR="00821B99" w:rsidRPr="00A01895" w:rsidRDefault="00821B99" w:rsidP="00821B99">
            <w:pPr>
              <w:ind w:right="124"/>
              <w:jc w:val="right"/>
              <w:rPr>
                <w:rFonts w:cs="Times New Roman"/>
                <w:sz w:val="16"/>
                <w:szCs w:val="16"/>
              </w:rPr>
            </w:pPr>
          </w:p>
        </w:tc>
        <w:tc>
          <w:tcPr>
            <w:tcW w:w="112" w:type="dxa"/>
            <w:vAlign w:val="bottom"/>
          </w:tcPr>
          <w:p w14:paraId="0B32A939" w14:textId="77777777" w:rsidR="00821B99" w:rsidRPr="00A01895" w:rsidRDefault="00821B99" w:rsidP="00821B99">
            <w:pPr>
              <w:ind w:right="124"/>
              <w:jc w:val="right"/>
              <w:rPr>
                <w:rFonts w:cs="Times New Roman"/>
                <w:sz w:val="16"/>
                <w:szCs w:val="16"/>
              </w:rPr>
            </w:pPr>
          </w:p>
        </w:tc>
        <w:tc>
          <w:tcPr>
            <w:tcW w:w="1447" w:type="dxa"/>
            <w:vAlign w:val="bottom"/>
          </w:tcPr>
          <w:p w14:paraId="319299E5" w14:textId="77777777" w:rsidR="00821B99" w:rsidRPr="00A01895" w:rsidRDefault="00821B99" w:rsidP="00821B99">
            <w:pPr>
              <w:ind w:right="124"/>
              <w:jc w:val="right"/>
              <w:rPr>
                <w:rFonts w:cs="Times New Roman"/>
                <w:sz w:val="16"/>
                <w:szCs w:val="16"/>
              </w:rPr>
            </w:pPr>
          </w:p>
        </w:tc>
        <w:tc>
          <w:tcPr>
            <w:tcW w:w="142" w:type="dxa"/>
            <w:vAlign w:val="bottom"/>
          </w:tcPr>
          <w:p w14:paraId="6026A3C8" w14:textId="77777777" w:rsidR="00821B99" w:rsidRPr="00A01895" w:rsidRDefault="00821B99" w:rsidP="00821B99">
            <w:pPr>
              <w:ind w:right="124"/>
              <w:jc w:val="right"/>
              <w:rPr>
                <w:rFonts w:cs="Times New Roman"/>
                <w:sz w:val="16"/>
                <w:szCs w:val="16"/>
              </w:rPr>
            </w:pPr>
          </w:p>
        </w:tc>
        <w:tc>
          <w:tcPr>
            <w:tcW w:w="1418" w:type="dxa"/>
            <w:vAlign w:val="bottom"/>
          </w:tcPr>
          <w:p w14:paraId="45661555" w14:textId="77777777" w:rsidR="00821B99" w:rsidRPr="00A01895" w:rsidRDefault="00821B99" w:rsidP="00821B99">
            <w:pPr>
              <w:ind w:right="124"/>
              <w:jc w:val="right"/>
              <w:rPr>
                <w:rFonts w:cs="Times New Roman"/>
                <w:sz w:val="16"/>
                <w:szCs w:val="16"/>
              </w:rPr>
            </w:pPr>
          </w:p>
        </w:tc>
        <w:tc>
          <w:tcPr>
            <w:tcW w:w="112" w:type="dxa"/>
            <w:vAlign w:val="bottom"/>
          </w:tcPr>
          <w:p w14:paraId="784D4A5F" w14:textId="77777777" w:rsidR="00821B99" w:rsidRPr="00A01895" w:rsidRDefault="00821B99" w:rsidP="00821B99">
            <w:pPr>
              <w:ind w:right="124"/>
              <w:jc w:val="right"/>
              <w:rPr>
                <w:rFonts w:cs="Times New Roman"/>
                <w:sz w:val="16"/>
                <w:szCs w:val="16"/>
              </w:rPr>
            </w:pPr>
          </w:p>
        </w:tc>
        <w:tc>
          <w:tcPr>
            <w:tcW w:w="1447" w:type="dxa"/>
            <w:vAlign w:val="bottom"/>
          </w:tcPr>
          <w:p w14:paraId="482B1F50" w14:textId="77777777" w:rsidR="00821B99" w:rsidRPr="00A01895" w:rsidRDefault="00821B99" w:rsidP="00821B99">
            <w:pPr>
              <w:ind w:right="124"/>
              <w:jc w:val="right"/>
              <w:rPr>
                <w:rFonts w:cs="Times New Roman"/>
                <w:sz w:val="16"/>
                <w:szCs w:val="16"/>
              </w:rPr>
            </w:pPr>
          </w:p>
        </w:tc>
      </w:tr>
      <w:tr w:rsidR="00821B99" w:rsidRPr="00A01895" w14:paraId="1177669F" w14:textId="77777777" w:rsidTr="00F91FD8">
        <w:trPr>
          <w:trHeight w:val="284"/>
        </w:trPr>
        <w:tc>
          <w:tcPr>
            <w:tcW w:w="2835" w:type="dxa"/>
            <w:vAlign w:val="bottom"/>
          </w:tcPr>
          <w:p w14:paraId="451BF48E" w14:textId="77777777" w:rsidR="00821B99" w:rsidRPr="00A01895" w:rsidRDefault="00821B99" w:rsidP="00821B99">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77970E40" w14:textId="27570411" w:rsidR="00821B99" w:rsidRPr="00A01895" w:rsidRDefault="00CC2412" w:rsidP="00821B99">
            <w:pPr>
              <w:ind w:right="124"/>
              <w:jc w:val="right"/>
              <w:rPr>
                <w:rFonts w:cs="Times New Roman"/>
                <w:sz w:val="16"/>
                <w:szCs w:val="16"/>
              </w:rPr>
            </w:pPr>
            <w:r>
              <w:rPr>
                <w:rFonts w:cs="Times New Roman"/>
                <w:sz w:val="16"/>
                <w:szCs w:val="16"/>
              </w:rPr>
              <w:t>-</w:t>
            </w:r>
          </w:p>
        </w:tc>
        <w:tc>
          <w:tcPr>
            <w:tcW w:w="112" w:type="dxa"/>
            <w:vAlign w:val="bottom"/>
          </w:tcPr>
          <w:p w14:paraId="790AB70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2B1CFC56" w14:textId="6FC2142C" w:rsidR="00821B99" w:rsidRPr="00A01895" w:rsidRDefault="00821B99" w:rsidP="00821B99">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821B99" w:rsidRPr="00A01895" w:rsidRDefault="00821B99" w:rsidP="00821B99">
            <w:pPr>
              <w:ind w:right="124"/>
              <w:jc w:val="right"/>
              <w:rPr>
                <w:rFonts w:cs="Times New Roman"/>
                <w:sz w:val="16"/>
                <w:szCs w:val="16"/>
              </w:rPr>
            </w:pPr>
          </w:p>
        </w:tc>
        <w:tc>
          <w:tcPr>
            <w:tcW w:w="1418" w:type="dxa"/>
            <w:tcBorders>
              <w:bottom w:val="single" w:sz="4" w:space="0" w:color="auto"/>
            </w:tcBorders>
            <w:vAlign w:val="bottom"/>
          </w:tcPr>
          <w:p w14:paraId="05F2A296" w14:textId="250495A7" w:rsidR="00821B99" w:rsidRPr="00A01895" w:rsidRDefault="00CC2412" w:rsidP="00821B99">
            <w:pPr>
              <w:ind w:right="124"/>
              <w:jc w:val="right"/>
              <w:rPr>
                <w:rFonts w:cs="Times New Roman"/>
                <w:sz w:val="16"/>
                <w:szCs w:val="16"/>
              </w:rPr>
            </w:pPr>
            <w:r>
              <w:rPr>
                <w:rFonts w:cs="Times New Roman"/>
                <w:sz w:val="16"/>
                <w:szCs w:val="16"/>
              </w:rPr>
              <w:t>-</w:t>
            </w:r>
          </w:p>
        </w:tc>
        <w:tc>
          <w:tcPr>
            <w:tcW w:w="112" w:type="dxa"/>
            <w:vAlign w:val="bottom"/>
          </w:tcPr>
          <w:p w14:paraId="4853FFB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598654FD" w14:textId="36242EF7" w:rsidR="00821B99" w:rsidRPr="00A01895" w:rsidRDefault="00821B99" w:rsidP="00821B99">
            <w:pPr>
              <w:ind w:right="124"/>
              <w:jc w:val="right"/>
              <w:rPr>
                <w:rFonts w:cs="Times New Roman"/>
                <w:sz w:val="16"/>
                <w:szCs w:val="16"/>
              </w:rPr>
            </w:pPr>
            <w:r w:rsidRPr="00A01895">
              <w:rPr>
                <w:rFonts w:cs="Times New Roman"/>
                <w:sz w:val="16"/>
                <w:szCs w:val="16"/>
              </w:rPr>
              <w:t>-</w:t>
            </w:r>
          </w:p>
        </w:tc>
      </w:tr>
      <w:tr w:rsidR="00821B99" w:rsidRPr="00A01895" w14:paraId="14A70429" w14:textId="77777777" w:rsidTr="00F91FD8">
        <w:trPr>
          <w:trHeight w:val="284"/>
        </w:trPr>
        <w:tc>
          <w:tcPr>
            <w:tcW w:w="2835" w:type="dxa"/>
            <w:vAlign w:val="bottom"/>
          </w:tcPr>
          <w:p w14:paraId="2CA8AD24" w14:textId="77777777" w:rsidR="00821B99" w:rsidRPr="00A01895" w:rsidRDefault="00821B99" w:rsidP="00821B99">
            <w:pPr>
              <w:ind w:left="237" w:hanging="237"/>
              <w:rPr>
                <w:sz w:val="17"/>
                <w:szCs w:val="17"/>
              </w:rPr>
            </w:pPr>
            <w:r w:rsidRPr="00A01895">
              <w:rPr>
                <w:sz w:val="17"/>
                <w:szCs w:val="17"/>
              </w:rPr>
              <w:t>Income tax expense reported in</w:t>
            </w:r>
          </w:p>
          <w:p w14:paraId="5E070D93" w14:textId="77777777" w:rsidR="00821B99" w:rsidRPr="00A01895" w:rsidRDefault="00821B99" w:rsidP="00821B99">
            <w:pPr>
              <w:ind w:left="237" w:hanging="237"/>
              <w:rPr>
                <w:sz w:val="17"/>
                <w:szCs w:val="17"/>
              </w:rPr>
            </w:pPr>
            <w:r w:rsidRPr="00A01895">
              <w:rPr>
                <w:sz w:val="17"/>
                <w:szCs w:val="17"/>
              </w:rPr>
              <w:t xml:space="preserve">      the statements of </w:t>
            </w:r>
          </w:p>
          <w:p w14:paraId="4FA0B5E4" w14:textId="77777777" w:rsidR="00821B99" w:rsidRPr="00A01895" w:rsidRDefault="00821B99" w:rsidP="00821B99">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821B99" w:rsidRPr="00A01895" w:rsidRDefault="00821B99" w:rsidP="00821B99">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68919E15" w:rsidR="00821B99" w:rsidRPr="00A01895" w:rsidRDefault="00CC2412" w:rsidP="00821B99">
            <w:pPr>
              <w:ind w:right="124"/>
              <w:jc w:val="right"/>
              <w:rPr>
                <w:rFonts w:cs="Times New Roman"/>
                <w:sz w:val="16"/>
                <w:szCs w:val="16"/>
                <w:cs/>
              </w:rPr>
            </w:pPr>
            <w:r>
              <w:rPr>
                <w:rFonts w:cs="Times New Roman"/>
                <w:sz w:val="16"/>
                <w:szCs w:val="16"/>
              </w:rPr>
              <w:t>65,849,272.78</w:t>
            </w:r>
          </w:p>
        </w:tc>
        <w:tc>
          <w:tcPr>
            <w:tcW w:w="112" w:type="dxa"/>
            <w:vAlign w:val="bottom"/>
          </w:tcPr>
          <w:p w14:paraId="26EA49A2"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67EDF4F4" w:rsidR="00821B99" w:rsidRPr="00A01895" w:rsidRDefault="00821B99" w:rsidP="00821B99">
            <w:pPr>
              <w:ind w:right="124"/>
              <w:jc w:val="right"/>
              <w:rPr>
                <w:rFonts w:cs="Times New Roman"/>
                <w:sz w:val="16"/>
                <w:szCs w:val="16"/>
                <w:cs/>
              </w:rPr>
            </w:pPr>
            <w:r w:rsidRPr="00A01895">
              <w:rPr>
                <w:rFonts w:cs="Times New Roman"/>
                <w:sz w:val="16"/>
                <w:szCs w:val="16"/>
              </w:rPr>
              <w:t>(</w:t>
            </w:r>
            <w:r w:rsidR="00B87F56">
              <w:rPr>
                <w:rFonts w:cs="Times New Roman"/>
                <w:sz w:val="16"/>
                <w:szCs w:val="16"/>
              </w:rPr>
              <w:t>4,435,342.68</w:t>
            </w:r>
            <w:r w:rsidRPr="00A01895">
              <w:rPr>
                <w:rFonts w:cs="Times New Roman"/>
                <w:sz w:val="16"/>
                <w:szCs w:val="16"/>
              </w:rPr>
              <w:t>)</w:t>
            </w:r>
          </w:p>
        </w:tc>
        <w:tc>
          <w:tcPr>
            <w:tcW w:w="142" w:type="dxa"/>
            <w:vAlign w:val="bottom"/>
          </w:tcPr>
          <w:p w14:paraId="75DAB8E0" w14:textId="77777777" w:rsidR="00821B99" w:rsidRPr="00A01895" w:rsidRDefault="00821B99" w:rsidP="00821B99">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5DA37A0C" w:rsidR="00821B99" w:rsidRPr="00A01895" w:rsidRDefault="00CC2412" w:rsidP="00821B99">
            <w:pPr>
              <w:ind w:right="124"/>
              <w:jc w:val="right"/>
              <w:rPr>
                <w:rFonts w:cs="Times New Roman"/>
                <w:sz w:val="16"/>
                <w:szCs w:val="16"/>
              </w:rPr>
            </w:pPr>
            <w:r>
              <w:rPr>
                <w:rFonts w:cs="Times New Roman"/>
                <w:sz w:val="16"/>
                <w:szCs w:val="16"/>
              </w:rPr>
              <w:t>58,289,873.80</w:t>
            </w:r>
          </w:p>
        </w:tc>
        <w:tc>
          <w:tcPr>
            <w:tcW w:w="112" w:type="dxa"/>
            <w:vAlign w:val="bottom"/>
          </w:tcPr>
          <w:p w14:paraId="304E3745"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2E0A561C" w:rsidR="00821B99" w:rsidRPr="00A01895" w:rsidRDefault="00821B99" w:rsidP="00821B99">
            <w:pPr>
              <w:ind w:right="124"/>
              <w:jc w:val="right"/>
              <w:rPr>
                <w:rFonts w:cs="Times New Roman"/>
                <w:sz w:val="16"/>
                <w:szCs w:val="16"/>
              </w:rPr>
            </w:pPr>
            <w:r w:rsidRPr="00A01895">
              <w:rPr>
                <w:rFonts w:cs="Times New Roman"/>
                <w:sz w:val="16"/>
                <w:szCs w:val="16"/>
              </w:rPr>
              <w:t>(</w:t>
            </w:r>
            <w:r w:rsidR="00B87F56">
              <w:rPr>
                <w:rFonts w:cs="Times New Roman"/>
                <w:sz w:val="16"/>
                <w:szCs w:val="16"/>
              </w:rPr>
              <w:t>4,297,934.28</w:t>
            </w:r>
            <w:r w:rsidRPr="00A01895">
              <w:rPr>
                <w:rFonts w:cs="Times New Roman"/>
                <w:sz w:val="16"/>
                <w:szCs w:val="16"/>
              </w:rPr>
              <w:t>)</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Pr="00A01895" w:rsidRDefault="00B07BC3" w:rsidP="008D0E35">
      <w:pPr>
        <w:ind w:left="851" w:right="-307" w:hanging="567"/>
        <w:jc w:val="thaiDistribute"/>
        <w:rPr>
          <w:rFonts w:cs="Times New Roman"/>
          <w:sz w:val="17"/>
          <w:szCs w:val="17"/>
        </w:rPr>
      </w:pPr>
    </w:p>
    <w:p w14:paraId="7B6A6D6B" w14:textId="50E9D789" w:rsidR="008D0E35" w:rsidRPr="00A01895" w:rsidRDefault="008D0E35" w:rsidP="008D0E35">
      <w:pPr>
        <w:ind w:left="851" w:right="-307" w:hanging="567"/>
        <w:jc w:val="thaiDistribute"/>
        <w:rPr>
          <w:rFonts w:cs="Times New Roman"/>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w:t>
      </w:r>
      <w:r w:rsidR="00B87F56">
        <w:rPr>
          <w:rFonts w:cs="Times New Roman"/>
          <w:sz w:val="17"/>
          <w:szCs w:val="17"/>
        </w:rPr>
        <w:t>nine</w:t>
      </w:r>
      <w:r w:rsidRPr="00A01895">
        <w:rPr>
          <w:rFonts w:cs="Times New Roman"/>
          <w:sz w:val="17"/>
          <w:szCs w:val="17"/>
        </w:rPr>
        <w:t xml:space="preserve">-month period ended </w:t>
      </w:r>
      <w:r w:rsidR="00B87F56">
        <w:rPr>
          <w:rFonts w:cs="Times New Roman"/>
          <w:sz w:val="17"/>
          <w:szCs w:val="17"/>
        </w:rPr>
        <w:t>September</w:t>
      </w:r>
      <w:r w:rsidR="00BD1E01">
        <w:rPr>
          <w:rFonts w:cs="Times New Roman"/>
          <w:sz w:val="17"/>
          <w:szCs w:val="17"/>
        </w:rPr>
        <w:t xml:space="preserve"> 30</w:t>
      </w:r>
      <w:r w:rsidRPr="00A01895">
        <w:rPr>
          <w:rFonts w:cs="Times New Roman"/>
          <w:sz w:val="17"/>
          <w:szCs w:val="17"/>
        </w:rPr>
        <w:t xml:space="preserve">, </w:t>
      </w:r>
      <w:r w:rsidRPr="00A01895">
        <w:rPr>
          <w:rFonts w:cs="Times New Roman"/>
          <w:sz w:val="17"/>
          <w:szCs w:val="17"/>
          <w:cs/>
        </w:rPr>
        <w:t>20</w:t>
      </w:r>
      <w:r w:rsidR="00CA0B26" w:rsidRPr="00A01895">
        <w:rPr>
          <w:rFonts w:cs="Times New Roman"/>
          <w:sz w:val="17"/>
          <w:szCs w:val="17"/>
        </w:rPr>
        <w:t>2</w:t>
      </w:r>
      <w:r w:rsidR="00821B99" w:rsidRPr="00A01895">
        <w:rPr>
          <w:rFonts w:cs="Times New Roman"/>
          <w:sz w:val="17"/>
          <w:szCs w:val="17"/>
        </w:rPr>
        <w:t>1</w:t>
      </w:r>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20</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AD40A5">
        <w:trPr>
          <w:trHeight w:hRule="exact" w:val="45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AD40A5">
        <w:trPr>
          <w:trHeight w:hRule="exact" w:val="298"/>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821B99" w:rsidRPr="00A01895" w14:paraId="54B68024" w14:textId="77777777" w:rsidTr="009A1092">
        <w:trPr>
          <w:trHeight w:hRule="exact" w:val="283"/>
        </w:trPr>
        <w:tc>
          <w:tcPr>
            <w:tcW w:w="3845" w:type="dxa"/>
            <w:vAlign w:val="bottom"/>
          </w:tcPr>
          <w:p w14:paraId="391E9C74" w14:textId="77777777" w:rsidR="00821B99" w:rsidRPr="00A01895" w:rsidRDefault="00821B99" w:rsidP="00821B99">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9EA769F" w:rsidR="00821B99" w:rsidRPr="00A01895" w:rsidRDefault="00821B99" w:rsidP="00821B99">
            <w:pPr>
              <w:jc w:val="center"/>
              <w:rPr>
                <w:sz w:val="16"/>
                <w:szCs w:val="16"/>
              </w:rPr>
            </w:pPr>
            <w:r w:rsidRPr="00A01895">
              <w:rPr>
                <w:sz w:val="16"/>
                <w:szCs w:val="16"/>
              </w:rPr>
              <w:t>2021</w:t>
            </w:r>
          </w:p>
        </w:tc>
        <w:tc>
          <w:tcPr>
            <w:tcW w:w="266" w:type="dxa"/>
            <w:tcBorders>
              <w:top w:val="single" w:sz="4" w:space="0" w:color="auto"/>
            </w:tcBorders>
            <w:vAlign w:val="center"/>
          </w:tcPr>
          <w:p w14:paraId="4943CCEC" w14:textId="77777777" w:rsidR="00821B99" w:rsidRPr="00A01895" w:rsidRDefault="00821B99" w:rsidP="00821B99">
            <w:pPr>
              <w:jc w:val="center"/>
              <w:rPr>
                <w:sz w:val="16"/>
                <w:szCs w:val="16"/>
              </w:rPr>
            </w:pPr>
          </w:p>
        </w:tc>
        <w:tc>
          <w:tcPr>
            <w:tcW w:w="1294" w:type="dxa"/>
            <w:tcBorders>
              <w:top w:val="single" w:sz="4" w:space="0" w:color="auto"/>
              <w:bottom w:val="single" w:sz="4" w:space="0" w:color="auto"/>
            </w:tcBorders>
            <w:vAlign w:val="center"/>
          </w:tcPr>
          <w:p w14:paraId="49195D04" w14:textId="0B0D8DF7" w:rsidR="00821B99" w:rsidRPr="00A01895" w:rsidRDefault="00821B99" w:rsidP="00821B99">
            <w:pPr>
              <w:jc w:val="center"/>
              <w:rPr>
                <w:sz w:val="16"/>
                <w:szCs w:val="16"/>
              </w:rPr>
            </w:pPr>
            <w:r w:rsidRPr="00A01895">
              <w:rPr>
                <w:sz w:val="16"/>
                <w:szCs w:val="16"/>
              </w:rPr>
              <w:t>2020</w:t>
            </w:r>
          </w:p>
        </w:tc>
        <w:tc>
          <w:tcPr>
            <w:tcW w:w="236" w:type="dxa"/>
            <w:vAlign w:val="center"/>
          </w:tcPr>
          <w:p w14:paraId="6D122FC7" w14:textId="77777777" w:rsidR="00821B99" w:rsidRPr="00A01895" w:rsidRDefault="00821B99" w:rsidP="00821B99">
            <w:pPr>
              <w:jc w:val="center"/>
              <w:rPr>
                <w:sz w:val="16"/>
                <w:szCs w:val="16"/>
              </w:rPr>
            </w:pPr>
          </w:p>
        </w:tc>
        <w:tc>
          <w:tcPr>
            <w:tcW w:w="1323" w:type="dxa"/>
            <w:tcBorders>
              <w:top w:val="single" w:sz="6" w:space="0" w:color="auto"/>
              <w:bottom w:val="single" w:sz="6" w:space="0" w:color="auto"/>
            </w:tcBorders>
            <w:vAlign w:val="center"/>
          </w:tcPr>
          <w:p w14:paraId="6DBFD083" w14:textId="7325FDF6" w:rsidR="00821B99" w:rsidRPr="00A01895" w:rsidRDefault="00821B99" w:rsidP="00821B99">
            <w:pPr>
              <w:jc w:val="center"/>
              <w:rPr>
                <w:sz w:val="16"/>
                <w:szCs w:val="16"/>
              </w:rPr>
            </w:pPr>
            <w:r w:rsidRPr="00A01895">
              <w:rPr>
                <w:sz w:val="16"/>
                <w:szCs w:val="16"/>
              </w:rPr>
              <w:t>2021</w:t>
            </w:r>
          </w:p>
        </w:tc>
        <w:tc>
          <w:tcPr>
            <w:tcW w:w="284" w:type="dxa"/>
            <w:tcBorders>
              <w:top w:val="single" w:sz="6" w:space="0" w:color="auto"/>
            </w:tcBorders>
            <w:vAlign w:val="center"/>
          </w:tcPr>
          <w:p w14:paraId="72AF2F18" w14:textId="77777777" w:rsidR="00821B99" w:rsidRPr="00A01895" w:rsidRDefault="00821B99" w:rsidP="00821B99">
            <w:pPr>
              <w:jc w:val="center"/>
              <w:rPr>
                <w:sz w:val="16"/>
                <w:szCs w:val="16"/>
              </w:rPr>
            </w:pPr>
          </w:p>
        </w:tc>
        <w:tc>
          <w:tcPr>
            <w:tcW w:w="1276" w:type="dxa"/>
            <w:tcBorders>
              <w:top w:val="single" w:sz="6" w:space="0" w:color="auto"/>
              <w:bottom w:val="single" w:sz="6" w:space="0" w:color="auto"/>
            </w:tcBorders>
            <w:vAlign w:val="center"/>
          </w:tcPr>
          <w:p w14:paraId="45AE8F26" w14:textId="7387B2E6" w:rsidR="00821B99" w:rsidRPr="00A01895" w:rsidRDefault="00821B99" w:rsidP="00821B99">
            <w:pPr>
              <w:jc w:val="center"/>
              <w:rPr>
                <w:sz w:val="16"/>
                <w:szCs w:val="16"/>
              </w:rPr>
            </w:pPr>
            <w:r w:rsidRPr="00A01895">
              <w:rPr>
                <w:sz w:val="16"/>
                <w:szCs w:val="16"/>
              </w:rPr>
              <w:t>2020</w:t>
            </w:r>
          </w:p>
        </w:tc>
      </w:tr>
      <w:tr w:rsidR="00821B99" w:rsidRPr="00A01895" w14:paraId="5883DCE7" w14:textId="77777777" w:rsidTr="009A1092">
        <w:trPr>
          <w:trHeight w:hRule="exact" w:val="340"/>
        </w:trPr>
        <w:tc>
          <w:tcPr>
            <w:tcW w:w="3845" w:type="dxa"/>
            <w:vAlign w:val="bottom"/>
          </w:tcPr>
          <w:p w14:paraId="785ECF0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7E4A1EDB" w:rsidR="00821B99" w:rsidRPr="00A01895" w:rsidRDefault="00CC2412" w:rsidP="00821B99">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308,286,664.02</w:t>
            </w:r>
          </w:p>
        </w:tc>
        <w:tc>
          <w:tcPr>
            <w:tcW w:w="266" w:type="dxa"/>
            <w:vAlign w:val="bottom"/>
          </w:tcPr>
          <w:p w14:paraId="70A3E0F3"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2AD3F643" w:rsidR="00821B99" w:rsidRPr="00A01895" w:rsidRDefault="00821B99" w:rsidP="00821B99">
            <w:pPr>
              <w:pStyle w:val="BodyTextIndent2"/>
              <w:tabs>
                <w:tab w:val="decimal" w:pos="1168"/>
              </w:tabs>
              <w:ind w:left="0"/>
              <w:jc w:val="right"/>
              <w:rPr>
                <w:rFonts w:ascii="Times New Roman" w:hAnsi="Times New Roman" w:cs="Times New Roman"/>
                <w:sz w:val="16"/>
                <w:szCs w:val="16"/>
                <w:cs/>
              </w:rPr>
            </w:pPr>
            <w:r w:rsidRPr="00A01895">
              <w:rPr>
                <w:rFonts w:ascii="Times New Roman" w:hAnsi="Times New Roman" w:cs="Times New Roman"/>
                <w:sz w:val="16"/>
                <w:szCs w:val="16"/>
              </w:rPr>
              <w:t>(</w:t>
            </w:r>
            <w:r w:rsidR="00B87F56">
              <w:rPr>
                <w:rFonts w:ascii="Times New Roman" w:hAnsi="Times New Roman" w:cs="Times New Roman"/>
                <w:sz w:val="16"/>
                <w:szCs w:val="16"/>
              </w:rPr>
              <w:t>34,992,870.79</w:t>
            </w:r>
            <w:r w:rsidRPr="00A01895">
              <w:rPr>
                <w:rFonts w:ascii="Times New Roman" w:hAnsi="Times New Roman" w:cs="Times New Roman"/>
                <w:sz w:val="16"/>
                <w:szCs w:val="16"/>
              </w:rPr>
              <w:t>)</w:t>
            </w:r>
          </w:p>
        </w:tc>
        <w:tc>
          <w:tcPr>
            <w:tcW w:w="236" w:type="dxa"/>
            <w:vAlign w:val="bottom"/>
          </w:tcPr>
          <w:p w14:paraId="5EBA03C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66064E3F" w:rsidR="00821B99" w:rsidRPr="00A01895" w:rsidRDefault="00CC2412" w:rsidP="00821B99">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282,594,761.15</w:t>
            </w:r>
          </w:p>
        </w:tc>
        <w:tc>
          <w:tcPr>
            <w:tcW w:w="284" w:type="dxa"/>
            <w:vAlign w:val="bottom"/>
          </w:tcPr>
          <w:p w14:paraId="4157D5C6"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53B2FEF6" w:rsidR="00821B99" w:rsidRPr="00A01895" w:rsidRDefault="00821B99" w:rsidP="00821B99">
            <w:pPr>
              <w:pStyle w:val="BodyTextIndent2"/>
              <w:tabs>
                <w:tab w:val="decimal" w:pos="1093"/>
              </w:tabs>
              <w:ind w:left="0"/>
              <w:jc w:val="right"/>
              <w:rPr>
                <w:rFonts w:ascii="Times New Roman" w:hAnsi="Times New Roman" w:cs="Times New Roman"/>
                <w:sz w:val="16"/>
                <w:szCs w:val="16"/>
                <w:cs/>
              </w:rPr>
            </w:pPr>
            <w:r w:rsidRPr="00A01895">
              <w:rPr>
                <w:rFonts w:ascii="Times New Roman" w:hAnsi="Times New Roman" w:cs="Times New Roman"/>
                <w:sz w:val="16"/>
                <w:szCs w:val="16"/>
              </w:rPr>
              <w:t>(</w:t>
            </w:r>
            <w:r w:rsidR="00B87F56">
              <w:rPr>
                <w:rFonts w:ascii="Times New Roman" w:hAnsi="Times New Roman" w:cs="Times New Roman"/>
                <w:sz w:val="16"/>
                <w:szCs w:val="16"/>
              </w:rPr>
              <w:t>85,203,897.91</w:t>
            </w:r>
            <w:r w:rsidRPr="00A01895">
              <w:rPr>
                <w:rFonts w:ascii="Times New Roman" w:hAnsi="Times New Roman" w:cs="Times New Roman"/>
                <w:sz w:val="16"/>
                <w:szCs w:val="16"/>
              </w:rPr>
              <w:t>)</w:t>
            </w:r>
          </w:p>
        </w:tc>
      </w:tr>
      <w:tr w:rsidR="00821B99" w:rsidRPr="00A01895" w14:paraId="2B825084" w14:textId="77777777" w:rsidTr="009A1092">
        <w:trPr>
          <w:trHeight w:hRule="exact" w:val="307"/>
        </w:trPr>
        <w:tc>
          <w:tcPr>
            <w:tcW w:w="3845" w:type="dxa"/>
            <w:vAlign w:val="bottom"/>
          </w:tcPr>
          <w:p w14:paraId="55BE7C8F"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0DE2D15B"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1355A766"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821B99" w:rsidRPr="00A01895" w14:paraId="6E1AD466" w14:textId="77777777" w:rsidTr="009A1092">
        <w:trPr>
          <w:trHeight w:hRule="exact" w:val="295"/>
        </w:trPr>
        <w:tc>
          <w:tcPr>
            <w:tcW w:w="3845" w:type="dxa"/>
            <w:vAlign w:val="bottom"/>
          </w:tcPr>
          <w:p w14:paraId="41579BC3"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r>
      <w:tr w:rsidR="00821B99" w:rsidRPr="00A01895" w14:paraId="7545A359" w14:textId="77777777" w:rsidTr="009A1092">
        <w:trPr>
          <w:trHeight w:hRule="exact" w:val="268"/>
        </w:trPr>
        <w:tc>
          <w:tcPr>
            <w:tcW w:w="3845" w:type="dxa"/>
            <w:vAlign w:val="bottom"/>
          </w:tcPr>
          <w:p w14:paraId="16534312" w14:textId="77777777" w:rsidR="00821B99" w:rsidRPr="00A01895" w:rsidRDefault="00821B99" w:rsidP="00821B99">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5DC90D1C" w:rsidR="00821B99" w:rsidRPr="00A01895" w:rsidRDefault="00CC2412" w:rsidP="00821B99">
            <w:pPr>
              <w:ind w:left="-125" w:right="33"/>
              <w:jc w:val="right"/>
              <w:rPr>
                <w:rFonts w:cs="Times New Roman"/>
                <w:sz w:val="16"/>
                <w:szCs w:val="16"/>
              </w:rPr>
            </w:pPr>
            <w:r>
              <w:rPr>
                <w:rFonts w:cs="Times New Roman"/>
                <w:sz w:val="16"/>
                <w:szCs w:val="16"/>
              </w:rPr>
              <w:t>61,657,332.80</w:t>
            </w:r>
          </w:p>
        </w:tc>
        <w:tc>
          <w:tcPr>
            <w:tcW w:w="266" w:type="dxa"/>
            <w:vAlign w:val="bottom"/>
          </w:tcPr>
          <w:p w14:paraId="361E8E70" w14:textId="77777777" w:rsidR="00821B99" w:rsidRPr="00A01895" w:rsidRDefault="00821B99" w:rsidP="00821B99">
            <w:pPr>
              <w:ind w:right="45"/>
              <w:jc w:val="right"/>
              <w:rPr>
                <w:rFonts w:cs="Times New Roman"/>
                <w:sz w:val="16"/>
                <w:szCs w:val="16"/>
              </w:rPr>
            </w:pPr>
          </w:p>
        </w:tc>
        <w:tc>
          <w:tcPr>
            <w:tcW w:w="1294" w:type="dxa"/>
            <w:vAlign w:val="bottom"/>
          </w:tcPr>
          <w:p w14:paraId="4D4B1C34" w14:textId="10D00C6B" w:rsidR="00821B99" w:rsidRPr="00A01895" w:rsidRDefault="00821B99" w:rsidP="00821B99">
            <w:pPr>
              <w:ind w:left="-125" w:right="33"/>
              <w:jc w:val="right"/>
              <w:rPr>
                <w:rFonts w:cs="Times New Roman"/>
                <w:sz w:val="16"/>
                <w:szCs w:val="16"/>
              </w:rPr>
            </w:pPr>
            <w:r w:rsidRPr="00A01895">
              <w:rPr>
                <w:rFonts w:cs="Times New Roman"/>
                <w:sz w:val="16"/>
                <w:szCs w:val="16"/>
              </w:rPr>
              <w:t>(</w:t>
            </w:r>
            <w:r w:rsidR="00B87F56">
              <w:rPr>
                <w:rFonts w:cs="Times New Roman"/>
                <w:sz w:val="16"/>
                <w:szCs w:val="16"/>
              </w:rPr>
              <w:t>6,998,574.17</w:t>
            </w:r>
            <w:r w:rsidRPr="00A01895">
              <w:rPr>
                <w:rFonts w:cs="Times New Roman"/>
                <w:sz w:val="16"/>
                <w:szCs w:val="16"/>
              </w:rPr>
              <w:t>)</w:t>
            </w:r>
          </w:p>
        </w:tc>
        <w:tc>
          <w:tcPr>
            <w:tcW w:w="236" w:type="dxa"/>
            <w:vAlign w:val="bottom"/>
          </w:tcPr>
          <w:p w14:paraId="5585D599" w14:textId="77777777" w:rsidR="00821B99" w:rsidRPr="00A01895" w:rsidRDefault="00821B99" w:rsidP="00821B99">
            <w:pPr>
              <w:ind w:right="45"/>
              <w:jc w:val="right"/>
              <w:rPr>
                <w:rFonts w:cs="Times New Roman"/>
                <w:sz w:val="16"/>
                <w:szCs w:val="16"/>
              </w:rPr>
            </w:pPr>
          </w:p>
        </w:tc>
        <w:tc>
          <w:tcPr>
            <w:tcW w:w="1323" w:type="dxa"/>
            <w:vAlign w:val="bottom"/>
          </w:tcPr>
          <w:p w14:paraId="0A603F34" w14:textId="760DD10E" w:rsidR="00821B99" w:rsidRPr="00A01895" w:rsidRDefault="00CC2412" w:rsidP="00821B99">
            <w:pPr>
              <w:ind w:left="-77" w:right="-76"/>
              <w:jc w:val="right"/>
              <w:rPr>
                <w:rFonts w:cs="Times New Roman"/>
                <w:sz w:val="16"/>
                <w:szCs w:val="16"/>
              </w:rPr>
            </w:pPr>
            <w:r>
              <w:rPr>
                <w:rFonts w:cs="Times New Roman"/>
                <w:sz w:val="16"/>
                <w:szCs w:val="16"/>
              </w:rPr>
              <w:t>56,518,952.23</w:t>
            </w:r>
          </w:p>
        </w:tc>
        <w:tc>
          <w:tcPr>
            <w:tcW w:w="284" w:type="dxa"/>
            <w:vAlign w:val="bottom"/>
          </w:tcPr>
          <w:p w14:paraId="29656198" w14:textId="77777777" w:rsidR="00821B99" w:rsidRPr="00A01895" w:rsidRDefault="00821B99" w:rsidP="00821B99">
            <w:pPr>
              <w:ind w:right="45"/>
              <w:jc w:val="right"/>
              <w:rPr>
                <w:rFonts w:cs="Times New Roman"/>
                <w:sz w:val="16"/>
                <w:szCs w:val="16"/>
              </w:rPr>
            </w:pPr>
          </w:p>
        </w:tc>
        <w:tc>
          <w:tcPr>
            <w:tcW w:w="1276" w:type="dxa"/>
            <w:vAlign w:val="bottom"/>
          </w:tcPr>
          <w:p w14:paraId="315DC46F" w14:textId="44C9D647" w:rsidR="00821B99" w:rsidRPr="00A01895" w:rsidRDefault="00821B99" w:rsidP="00821B99">
            <w:pPr>
              <w:ind w:left="-77" w:right="-76"/>
              <w:jc w:val="right"/>
              <w:rPr>
                <w:rFonts w:cs="Times New Roman"/>
                <w:sz w:val="16"/>
                <w:szCs w:val="16"/>
              </w:rPr>
            </w:pPr>
            <w:r w:rsidRPr="00A01895">
              <w:rPr>
                <w:rFonts w:cs="Times New Roman"/>
                <w:sz w:val="16"/>
                <w:szCs w:val="16"/>
              </w:rPr>
              <w:t>(</w:t>
            </w:r>
            <w:r w:rsidR="00B87F56">
              <w:rPr>
                <w:rFonts w:cs="Times New Roman"/>
                <w:sz w:val="16"/>
                <w:szCs w:val="16"/>
              </w:rPr>
              <w:t>17,040,779.58</w:t>
            </w:r>
            <w:r w:rsidRPr="00A01895">
              <w:rPr>
                <w:rFonts w:cs="Times New Roman"/>
                <w:sz w:val="16"/>
                <w:szCs w:val="16"/>
              </w:rPr>
              <w:t>)</w:t>
            </w:r>
          </w:p>
        </w:tc>
      </w:tr>
      <w:tr w:rsidR="00821B99" w:rsidRPr="00A01895" w14:paraId="4BAF871B" w14:textId="77777777" w:rsidTr="009A1092">
        <w:trPr>
          <w:trHeight w:hRule="exact" w:val="340"/>
        </w:trPr>
        <w:tc>
          <w:tcPr>
            <w:tcW w:w="3845" w:type="dxa"/>
            <w:vAlign w:val="bottom"/>
          </w:tcPr>
          <w:p w14:paraId="0B98830C" w14:textId="77777777" w:rsidR="00821B99" w:rsidRPr="00A01895" w:rsidRDefault="00821B99" w:rsidP="00821B99">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3EC61379" w:rsidR="00821B99" w:rsidRPr="00A01895" w:rsidRDefault="00CC2412" w:rsidP="00821B99">
            <w:pPr>
              <w:ind w:left="-125" w:right="33"/>
              <w:jc w:val="right"/>
              <w:rPr>
                <w:rFonts w:cs="Times New Roman"/>
                <w:sz w:val="16"/>
                <w:szCs w:val="16"/>
              </w:rPr>
            </w:pPr>
            <w:r>
              <w:rPr>
                <w:rFonts w:cs="Times New Roman"/>
                <w:sz w:val="16"/>
                <w:szCs w:val="16"/>
              </w:rPr>
              <w:t>1,798,054.93</w:t>
            </w:r>
          </w:p>
        </w:tc>
        <w:tc>
          <w:tcPr>
            <w:tcW w:w="266" w:type="dxa"/>
            <w:vAlign w:val="bottom"/>
          </w:tcPr>
          <w:p w14:paraId="08D1C99F" w14:textId="77777777" w:rsidR="00821B99" w:rsidRPr="00A01895" w:rsidRDefault="00821B99" w:rsidP="00821B99">
            <w:pPr>
              <w:ind w:right="45"/>
              <w:jc w:val="right"/>
              <w:rPr>
                <w:rFonts w:cs="Times New Roman"/>
                <w:sz w:val="16"/>
                <w:szCs w:val="16"/>
              </w:rPr>
            </w:pPr>
          </w:p>
        </w:tc>
        <w:tc>
          <w:tcPr>
            <w:tcW w:w="1294" w:type="dxa"/>
            <w:vAlign w:val="bottom"/>
          </w:tcPr>
          <w:p w14:paraId="733094ED" w14:textId="293B13F1" w:rsidR="00821B99" w:rsidRPr="00A01895" w:rsidRDefault="00821B99" w:rsidP="00821B99">
            <w:pPr>
              <w:ind w:left="-125" w:right="33"/>
              <w:jc w:val="right"/>
              <w:rPr>
                <w:rFonts w:cs="Times New Roman"/>
                <w:sz w:val="16"/>
                <w:szCs w:val="16"/>
              </w:rPr>
            </w:pPr>
            <w:r w:rsidRPr="00A01895">
              <w:rPr>
                <w:rFonts w:cs="Times New Roman"/>
                <w:sz w:val="16"/>
                <w:szCs w:val="16"/>
              </w:rPr>
              <w:t>(</w:t>
            </w:r>
            <w:r w:rsidR="00B87F56">
              <w:rPr>
                <w:rFonts w:cs="Times New Roman"/>
                <w:sz w:val="16"/>
                <w:szCs w:val="16"/>
              </w:rPr>
              <w:t>35,040,927.84</w:t>
            </w:r>
            <w:r w:rsidRPr="00A01895">
              <w:rPr>
                <w:rFonts w:cs="Times New Roman"/>
                <w:sz w:val="16"/>
                <w:szCs w:val="16"/>
              </w:rPr>
              <w:t>)</w:t>
            </w:r>
          </w:p>
        </w:tc>
        <w:tc>
          <w:tcPr>
            <w:tcW w:w="236" w:type="dxa"/>
            <w:vAlign w:val="bottom"/>
          </w:tcPr>
          <w:p w14:paraId="29CE42D5" w14:textId="77777777" w:rsidR="00821B99" w:rsidRPr="00A01895" w:rsidRDefault="00821B99" w:rsidP="00821B99">
            <w:pPr>
              <w:ind w:right="45"/>
              <w:jc w:val="right"/>
              <w:rPr>
                <w:rFonts w:cs="Times New Roman"/>
                <w:sz w:val="16"/>
                <w:szCs w:val="16"/>
              </w:rPr>
            </w:pPr>
          </w:p>
        </w:tc>
        <w:tc>
          <w:tcPr>
            <w:tcW w:w="1323" w:type="dxa"/>
            <w:vAlign w:val="bottom"/>
          </w:tcPr>
          <w:p w14:paraId="68E6AD3C" w14:textId="0525047E" w:rsidR="00821B99" w:rsidRPr="00A01895" w:rsidRDefault="00CC2412" w:rsidP="00821B99">
            <w:pPr>
              <w:ind w:right="-76"/>
              <w:jc w:val="right"/>
              <w:rPr>
                <w:rFonts w:cs="Times New Roman"/>
                <w:sz w:val="16"/>
                <w:szCs w:val="16"/>
              </w:rPr>
            </w:pPr>
            <w:r>
              <w:rPr>
                <w:rFonts w:cs="Times New Roman"/>
                <w:sz w:val="16"/>
                <w:szCs w:val="16"/>
              </w:rPr>
              <w:t>(5,761,344.05)</w:t>
            </w:r>
          </w:p>
        </w:tc>
        <w:tc>
          <w:tcPr>
            <w:tcW w:w="284" w:type="dxa"/>
            <w:vAlign w:val="bottom"/>
          </w:tcPr>
          <w:p w14:paraId="7490B80D" w14:textId="77777777" w:rsidR="00821B99" w:rsidRPr="00A01895" w:rsidRDefault="00821B99" w:rsidP="00821B99">
            <w:pPr>
              <w:ind w:right="45"/>
              <w:jc w:val="right"/>
              <w:rPr>
                <w:rFonts w:cs="Times New Roman"/>
                <w:sz w:val="16"/>
                <w:szCs w:val="16"/>
              </w:rPr>
            </w:pPr>
          </w:p>
        </w:tc>
        <w:tc>
          <w:tcPr>
            <w:tcW w:w="1276" w:type="dxa"/>
            <w:vAlign w:val="bottom"/>
          </w:tcPr>
          <w:p w14:paraId="6EF1C215" w14:textId="408E4B09" w:rsidR="00821B99" w:rsidRPr="00A01895" w:rsidRDefault="00821B99" w:rsidP="00821B99">
            <w:pPr>
              <w:ind w:right="-76"/>
              <w:jc w:val="right"/>
              <w:rPr>
                <w:rFonts w:cs="Times New Roman"/>
                <w:sz w:val="16"/>
                <w:szCs w:val="16"/>
              </w:rPr>
            </w:pPr>
            <w:r w:rsidRPr="00A01895">
              <w:rPr>
                <w:rFonts w:cs="Times New Roman"/>
                <w:sz w:val="16"/>
                <w:szCs w:val="16"/>
              </w:rPr>
              <w:t>(</w:t>
            </w:r>
            <w:r w:rsidR="00B87F56">
              <w:rPr>
                <w:rFonts w:cs="Times New Roman"/>
                <w:sz w:val="16"/>
                <w:szCs w:val="16"/>
              </w:rPr>
              <w:t>34,903,519.44</w:t>
            </w:r>
            <w:r w:rsidRPr="00A01895">
              <w:rPr>
                <w:rFonts w:cs="Times New Roman"/>
                <w:sz w:val="16"/>
                <w:szCs w:val="16"/>
              </w:rPr>
              <w:t>)</w:t>
            </w:r>
          </w:p>
        </w:tc>
      </w:tr>
      <w:tr w:rsidR="00821B99" w:rsidRPr="00A01895" w14:paraId="00F5D756" w14:textId="77777777" w:rsidTr="009A1092">
        <w:trPr>
          <w:trHeight w:hRule="exact" w:val="340"/>
        </w:trPr>
        <w:tc>
          <w:tcPr>
            <w:tcW w:w="3845" w:type="dxa"/>
            <w:vAlign w:val="bottom"/>
          </w:tcPr>
          <w:p w14:paraId="27DEEACE" w14:textId="77777777" w:rsidR="00821B99" w:rsidRPr="00A01895" w:rsidRDefault="00821B99" w:rsidP="00821B99">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821B99" w:rsidRPr="00A01895" w:rsidRDefault="00821B99" w:rsidP="00821B99">
            <w:pPr>
              <w:jc w:val="right"/>
              <w:rPr>
                <w:rFonts w:cs="Times New Roman"/>
                <w:sz w:val="16"/>
                <w:szCs w:val="16"/>
              </w:rPr>
            </w:pPr>
          </w:p>
        </w:tc>
        <w:tc>
          <w:tcPr>
            <w:tcW w:w="1276" w:type="dxa"/>
            <w:vAlign w:val="bottom"/>
          </w:tcPr>
          <w:p w14:paraId="7C4F156C"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5BD9E4E3" w14:textId="77777777" w:rsidTr="009A1092">
        <w:trPr>
          <w:trHeight w:hRule="exact" w:val="295"/>
        </w:trPr>
        <w:tc>
          <w:tcPr>
            <w:tcW w:w="3845" w:type="dxa"/>
            <w:vAlign w:val="bottom"/>
          </w:tcPr>
          <w:p w14:paraId="72529E89" w14:textId="76CD343B" w:rsidR="00821B99" w:rsidRPr="00A01895" w:rsidRDefault="00821B99" w:rsidP="00821B99">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r>
      <w:tr w:rsidR="00821B99" w:rsidRPr="00A01895" w14:paraId="138FF016" w14:textId="77777777" w:rsidTr="009A1092">
        <w:trPr>
          <w:trHeight w:hRule="exact" w:val="304"/>
        </w:trPr>
        <w:tc>
          <w:tcPr>
            <w:tcW w:w="3845" w:type="dxa"/>
            <w:vAlign w:val="bottom"/>
          </w:tcPr>
          <w:p w14:paraId="512EBF7E"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0A44F653" w:rsidR="00821B99" w:rsidRPr="00A01895" w:rsidRDefault="00CC2412" w:rsidP="00821B99">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(24,695,463.19)</w:t>
            </w:r>
          </w:p>
        </w:tc>
        <w:tc>
          <w:tcPr>
            <w:tcW w:w="266" w:type="dxa"/>
            <w:vAlign w:val="bottom"/>
          </w:tcPr>
          <w:p w14:paraId="6BBCEED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4A24CACF" w14:textId="6CC357E4"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r w:rsidRPr="00A01895">
              <w:rPr>
                <w:rFonts w:ascii="Times New Roman" w:hAnsi="Times New Roman"/>
                <w:sz w:val="16"/>
                <w:szCs w:val="20"/>
              </w:rPr>
              <w:t>(</w:t>
            </w:r>
            <w:r w:rsidR="00B87F56">
              <w:rPr>
                <w:rFonts w:ascii="Times New Roman" w:hAnsi="Times New Roman"/>
                <w:sz w:val="16"/>
                <w:szCs w:val="20"/>
              </w:rPr>
              <w:t>14,650,005.52</w:t>
            </w:r>
            <w:r w:rsidRPr="00A01895">
              <w:rPr>
                <w:rFonts w:ascii="Times New Roman" w:hAnsi="Times New Roman"/>
                <w:sz w:val="16"/>
                <w:szCs w:val="20"/>
              </w:rPr>
              <w:t>)</w:t>
            </w:r>
          </w:p>
        </w:tc>
        <w:tc>
          <w:tcPr>
            <w:tcW w:w="236" w:type="dxa"/>
            <w:vAlign w:val="bottom"/>
          </w:tcPr>
          <w:p w14:paraId="0085535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0DE57974" w:rsidR="00821B99" w:rsidRPr="00A01895" w:rsidRDefault="00CC2412" w:rsidP="00821B99">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(16,991,083.41)</w:t>
            </w:r>
          </w:p>
        </w:tc>
        <w:tc>
          <w:tcPr>
            <w:tcW w:w="284" w:type="dxa"/>
            <w:vAlign w:val="bottom"/>
          </w:tcPr>
          <w:p w14:paraId="730BED0C"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2B91CDC6" w14:textId="754659F6" w:rsidR="00821B99" w:rsidRPr="00A01895" w:rsidRDefault="00821B99" w:rsidP="00821B99">
            <w:pPr>
              <w:pStyle w:val="BodyTextIndent2"/>
              <w:tabs>
                <w:tab w:val="clear" w:pos="900"/>
                <w:tab w:val="clear" w:pos="1440"/>
              </w:tabs>
              <w:ind w:left="-167" w:right="-76" w:hanging="823"/>
              <w:jc w:val="right"/>
              <w:rPr>
                <w:rFonts w:ascii="Times New Roman" w:hAnsi="Times New Roman" w:cs="Times New Roman"/>
                <w:sz w:val="16"/>
                <w:szCs w:val="16"/>
                <w:cs/>
              </w:rPr>
            </w:pPr>
            <w:r w:rsidRPr="00A01895">
              <w:rPr>
                <w:rFonts w:ascii="Times New Roman" w:hAnsi="Times New Roman" w:cs="Times New Roman"/>
                <w:sz w:val="16"/>
                <w:szCs w:val="16"/>
              </w:rPr>
              <w:t>(</w:t>
            </w:r>
            <w:r w:rsidR="00B87F56">
              <w:rPr>
                <w:rFonts w:ascii="Times New Roman" w:hAnsi="Times New Roman" w:cs="Times New Roman"/>
                <w:sz w:val="16"/>
                <w:szCs w:val="16"/>
              </w:rPr>
              <w:t>2,679,607.20</w:t>
            </w:r>
            <w:r w:rsidRPr="00A01895">
              <w:rPr>
                <w:rFonts w:ascii="Times New Roman" w:hAnsi="Times New Roman" w:cs="Times New Roman"/>
                <w:sz w:val="16"/>
                <w:szCs w:val="16"/>
              </w:rPr>
              <w:t>)</w:t>
            </w:r>
          </w:p>
        </w:tc>
      </w:tr>
      <w:tr w:rsidR="00821B99" w:rsidRPr="00A01895" w14:paraId="7C4EB0EC" w14:textId="77777777" w:rsidTr="009A1092">
        <w:trPr>
          <w:trHeight w:hRule="exact" w:val="340"/>
        </w:trPr>
        <w:tc>
          <w:tcPr>
            <w:tcW w:w="3845" w:type="dxa"/>
            <w:vAlign w:val="bottom"/>
          </w:tcPr>
          <w:p w14:paraId="13FA3697"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1151B8F1" w:rsidR="00821B99" w:rsidRPr="00A01895" w:rsidRDefault="00CC2412"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26,533,122.65</w:t>
            </w:r>
          </w:p>
        </w:tc>
        <w:tc>
          <w:tcPr>
            <w:tcW w:w="266" w:type="dxa"/>
            <w:vAlign w:val="bottom"/>
          </w:tcPr>
          <w:p w14:paraId="68F8B5B4"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285FAC36" w14:textId="6DC730F7" w:rsidR="00821B99" w:rsidRPr="00A01895" w:rsidRDefault="00B87F56"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50,599,664.46</w:t>
            </w:r>
          </w:p>
        </w:tc>
        <w:tc>
          <w:tcPr>
            <w:tcW w:w="236" w:type="dxa"/>
            <w:vAlign w:val="bottom"/>
          </w:tcPr>
          <w:p w14:paraId="795E4F2F"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53A7DDAE" w:rsidR="00821B99" w:rsidRPr="00A01895" w:rsidRDefault="00CC2412" w:rsidP="00821B99">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24,692,593.64</w:t>
            </w:r>
          </w:p>
        </w:tc>
        <w:tc>
          <w:tcPr>
            <w:tcW w:w="284" w:type="dxa"/>
            <w:vAlign w:val="bottom"/>
          </w:tcPr>
          <w:p w14:paraId="43F3C30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98EF4B5" w14:textId="0B2DFD78" w:rsidR="00821B99" w:rsidRPr="00A01895" w:rsidRDefault="00B87F56" w:rsidP="00821B99">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50,325,971.94</w:t>
            </w:r>
          </w:p>
        </w:tc>
      </w:tr>
      <w:tr w:rsidR="00821B99" w:rsidRPr="00A01895" w14:paraId="5FA0ED6D" w14:textId="77777777" w:rsidTr="009A1092">
        <w:trPr>
          <w:trHeight w:hRule="exact" w:val="295"/>
        </w:trPr>
        <w:tc>
          <w:tcPr>
            <w:tcW w:w="3845" w:type="dxa"/>
            <w:vAlign w:val="bottom"/>
          </w:tcPr>
          <w:p w14:paraId="71E64099"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081F86EB" w:rsidR="00821B99" w:rsidRPr="00A01895" w:rsidRDefault="00CC2412"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556,225.59</w:t>
            </w:r>
          </w:p>
        </w:tc>
        <w:tc>
          <w:tcPr>
            <w:tcW w:w="266" w:type="dxa"/>
            <w:vAlign w:val="bottom"/>
          </w:tcPr>
          <w:p w14:paraId="744F2DB7" w14:textId="77777777" w:rsidR="00821B99" w:rsidRPr="00A01895" w:rsidRDefault="00821B99" w:rsidP="00821B99">
            <w:pPr>
              <w:jc w:val="right"/>
              <w:rPr>
                <w:rFonts w:cs="Times New Roman"/>
                <w:sz w:val="16"/>
                <w:szCs w:val="16"/>
              </w:rPr>
            </w:pPr>
          </w:p>
        </w:tc>
        <w:tc>
          <w:tcPr>
            <w:tcW w:w="1294" w:type="dxa"/>
            <w:tcBorders>
              <w:bottom w:val="single" w:sz="4" w:space="0" w:color="auto"/>
            </w:tcBorders>
            <w:vAlign w:val="bottom"/>
          </w:tcPr>
          <w:p w14:paraId="1C99C6F6" w14:textId="16EA3AFE" w:rsidR="00821B99" w:rsidRPr="00A01895" w:rsidRDefault="00B87F56"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1,654,500.39</w:t>
            </w:r>
          </w:p>
        </w:tc>
        <w:tc>
          <w:tcPr>
            <w:tcW w:w="236" w:type="dxa"/>
            <w:vAlign w:val="bottom"/>
          </w:tcPr>
          <w:p w14:paraId="52727A0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08580765" w:rsidR="00821B99" w:rsidRPr="00A01895" w:rsidRDefault="00CC2412"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(169,244.61)</w:t>
            </w:r>
          </w:p>
        </w:tc>
        <w:tc>
          <w:tcPr>
            <w:tcW w:w="284" w:type="dxa"/>
            <w:vAlign w:val="bottom"/>
          </w:tcPr>
          <w:p w14:paraId="62ED2377" w14:textId="77777777" w:rsidR="00821B99" w:rsidRPr="00A01895" w:rsidRDefault="00821B99" w:rsidP="00821B99">
            <w:pPr>
              <w:jc w:val="right"/>
              <w:rPr>
                <w:rFonts w:cs="Times New Roman"/>
                <w:sz w:val="16"/>
                <w:szCs w:val="16"/>
              </w:rPr>
            </w:pPr>
          </w:p>
        </w:tc>
        <w:tc>
          <w:tcPr>
            <w:tcW w:w="1276" w:type="dxa"/>
            <w:tcBorders>
              <w:bottom w:val="single" w:sz="4" w:space="0" w:color="auto"/>
            </w:tcBorders>
            <w:vAlign w:val="bottom"/>
          </w:tcPr>
          <w:p w14:paraId="3E7668D8" w14:textId="399CBA9C" w:rsidR="00821B99" w:rsidRPr="00A01895" w:rsidRDefault="00821B99"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01895">
              <w:rPr>
                <w:rFonts w:ascii="Times New Roman" w:hAnsi="Times New Roman" w:cs="Times New Roman"/>
                <w:sz w:val="16"/>
                <w:szCs w:val="16"/>
              </w:rPr>
              <w:t>-</w:t>
            </w:r>
          </w:p>
        </w:tc>
      </w:tr>
      <w:tr w:rsidR="00821B99" w:rsidRPr="00A01895" w14:paraId="7AA1CECC" w14:textId="77777777" w:rsidTr="0031642E">
        <w:trPr>
          <w:trHeight w:hRule="exact" w:val="208"/>
        </w:trPr>
        <w:tc>
          <w:tcPr>
            <w:tcW w:w="3845" w:type="dxa"/>
            <w:vAlign w:val="bottom"/>
          </w:tcPr>
          <w:p w14:paraId="3BC148F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821B99" w:rsidRPr="00A01895" w:rsidRDefault="00821B99" w:rsidP="00821B99">
            <w:pPr>
              <w:jc w:val="right"/>
              <w:rPr>
                <w:rFonts w:cs="Times New Roman"/>
                <w:sz w:val="16"/>
                <w:szCs w:val="16"/>
              </w:rPr>
            </w:pPr>
          </w:p>
        </w:tc>
        <w:tc>
          <w:tcPr>
            <w:tcW w:w="1294" w:type="dxa"/>
            <w:tcBorders>
              <w:top w:val="single" w:sz="4" w:space="0" w:color="auto"/>
            </w:tcBorders>
            <w:vAlign w:val="bottom"/>
          </w:tcPr>
          <w:p w14:paraId="0CF15736"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821B99" w:rsidRPr="00A01895" w:rsidRDefault="00821B99" w:rsidP="00821B99">
            <w:pPr>
              <w:jc w:val="right"/>
              <w:rPr>
                <w:rFonts w:cs="Times New Roman"/>
                <w:sz w:val="16"/>
                <w:szCs w:val="16"/>
              </w:rPr>
            </w:pPr>
          </w:p>
        </w:tc>
        <w:tc>
          <w:tcPr>
            <w:tcW w:w="1276" w:type="dxa"/>
            <w:tcBorders>
              <w:top w:val="single" w:sz="4" w:space="0" w:color="auto"/>
            </w:tcBorders>
            <w:vAlign w:val="bottom"/>
          </w:tcPr>
          <w:p w14:paraId="55D58024"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17F783CD" w14:textId="77777777" w:rsidTr="00D65D9C">
        <w:trPr>
          <w:trHeight w:hRule="exact" w:val="367"/>
        </w:trPr>
        <w:tc>
          <w:tcPr>
            <w:tcW w:w="3845" w:type="dxa"/>
            <w:vAlign w:val="bottom"/>
          </w:tcPr>
          <w:p w14:paraId="2C8773A1" w14:textId="77777777" w:rsidR="00821B99" w:rsidRPr="00A01895" w:rsidRDefault="00821B99" w:rsidP="00821B99">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781F75B2" w:rsidR="00821B99" w:rsidRPr="00A01895" w:rsidRDefault="00F96CF4" w:rsidP="00821B99">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65</w:t>
            </w:r>
            <w:r w:rsidR="00CC2412">
              <w:rPr>
                <w:rFonts w:ascii="Times New Roman" w:hAnsi="Times New Roman" w:cs="Times New Roman"/>
                <w:sz w:val="16"/>
                <w:szCs w:val="16"/>
              </w:rPr>
              <w:t>,849,272.78</w:t>
            </w:r>
          </w:p>
        </w:tc>
        <w:tc>
          <w:tcPr>
            <w:tcW w:w="266" w:type="dxa"/>
            <w:vAlign w:val="bottom"/>
          </w:tcPr>
          <w:p w14:paraId="3366B8EB" w14:textId="77777777" w:rsidR="00821B99" w:rsidRPr="00A01895" w:rsidRDefault="00821B99" w:rsidP="00821B99">
            <w:pPr>
              <w:jc w:val="right"/>
              <w:rPr>
                <w:rFonts w:cs="Times New Roman"/>
                <w:sz w:val="16"/>
                <w:szCs w:val="16"/>
              </w:rPr>
            </w:pPr>
          </w:p>
        </w:tc>
        <w:tc>
          <w:tcPr>
            <w:tcW w:w="1294" w:type="dxa"/>
            <w:tcBorders>
              <w:bottom w:val="double" w:sz="4" w:space="0" w:color="auto"/>
            </w:tcBorders>
            <w:vAlign w:val="bottom"/>
          </w:tcPr>
          <w:p w14:paraId="06D0E791" w14:textId="64EA9222"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r w:rsidRPr="00A01895">
              <w:rPr>
                <w:rFonts w:ascii="Times New Roman" w:hAnsi="Times New Roman" w:cs="Times New Roman"/>
                <w:sz w:val="16"/>
                <w:szCs w:val="16"/>
              </w:rPr>
              <w:t>(</w:t>
            </w:r>
            <w:r w:rsidR="00B87F56">
              <w:rPr>
                <w:rFonts w:ascii="Times New Roman" w:hAnsi="Times New Roman" w:cs="Times New Roman"/>
                <w:sz w:val="16"/>
                <w:szCs w:val="16"/>
              </w:rPr>
              <w:t>4,435,342.68</w:t>
            </w:r>
            <w:r w:rsidRPr="00A01895">
              <w:rPr>
                <w:rFonts w:ascii="Times New Roman" w:hAnsi="Times New Roman" w:cs="Times New Roman"/>
                <w:sz w:val="16"/>
                <w:szCs w:val="16"/>
              </w:rPr>
              <w:t>)</w:t>
            </w:r>
          </w:p>
        </w:tc>
        <w:tc>
          <w:tcPr>
            <w:tcW w:w="236" w:type="dxa"/>
            <w:vAlign w:val="bottom"/>
          </w:tcPr>
          <w:p w14:paraId="1750512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47F8175" w:rsidR="00821B99" w:rsidRPr="00A01895" w:rsidRDefault="00CC2412" w:rsidP="00821B99">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58,289,873.80</w:t>
            </w:r>
          </w:p>
        </w:tc>
        <w:tc>
          <w:tcPr>
            <w:tcW w:w="284" w:type="dxa"/>
            <w:vAlign w:val="bottom"/>
          </w:tcPr>
          <w:p w14:paraId="25671532" w14:textId="77777777" w:rsidR="00821B99" w:rsidRPr="00A01895" w:rsidRDefault="00821B99" w:rsidP="00821B99">
            <w:pPr>
              <w:jc w:val="right"/>
              <w:rPr>
                <w:rFonts w:cs="Times New Roman"/>
                <w:sz w:val="16"/>
                <w:szCs w:val="16"/>
              </w:rPr>
            </w:pPr>
          </w:p>
        </w:tc>
        <w:tc>
          <w:tcPr>
            <w:tcW w:w="1276" w:type="dxa"/>
            <w:tcBorders>
              <w:bottom w:val="double" w:sz="4" w:space="0" w:color="auto"/>
            </w:tcBorders>
            <w:vAlign w:val="bottom"/>
          </w:tcPr>
          <w:p w14:paraId="7EA4EBD0" w14:textId="6674231C"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r w:rsidRPr="00A01895">
              <w:rPr>
                <w:rFonts w:ascii="Times New Roman" w:hAnsi="Times New Roman" w:cs="Times New Roman"/>
                <w:sz w:val="16"/>
                <w:szCs w:val="16"/>
              </w:rPr>
              <w:t>(</w:t>
            </w:r>
            <w:r w:rsidR="00B87F56">
              <w:rPr>
                <w:rFonts w:ascii="Times New Roman" w:hAnsi="Times New Roman" w:cs="Times New Roman"/>
                <w:sz w:val="16"/>
                <w:szCs w:val="16"/>
              </w:rPr>
              <w:t>4,297,934.28</w:t>
            </w:r>
            <w:r w:rsidRPr="00A01895">
              <w:rPr>
                <w:rFonts w:ascii="Times New Roman" w:hAnsi="Times New Roman" w:cs="Times New Roman"/>
                <w:sz w:val="16"/>
                <w:szCs w:val="16"/>
              </w:rPr>
              <w:t>)</w:t>
            </w:r>
          </w:p>
        </w:tc>
      </w:tr>
    </w:tbl>
    <w:p w14:paraId="0D87FF0E" w14:textId="77777777" w:rsidR="008D0E35" w:rsidRPr="00A01895" w:rsidRDefault="008D0E35" w:rsidP="008D0E35">
      <w:pPr>
        <w:ind w:left="851" w:right="45" w:hanging="567"/>
        <w:rPr>
          <w:rFonts w:cs="Times New Roman"/>
          <w:sz w:val="17"/>
          <w:szCs w:val="17"/>
        </w:rPr>
      </w:pPr>
    </w:p>
    <w:p w14:paraId="4B112A11" w14:textId="77777777" w:rsidR="00AD40A5" w:rsidRDefault="00AD40A5" w:rsidP="008D0E35">
      <w:pPr>
        <w:ind w:left="851" w:right="45" w:hanging="567"/>
        <w:rPr>
          <w:rFonts w:cs="Times New Roman"/>
          <w:sz w:val="17"/>
          <w:szCs w:val="17"/>
        </w:rPr>
      </w:pPr>
    </w:p>
    <w:p w14:paraId="2A3A1F27" w14:textId="77777777" w:rsidR="00AD40A5" w:rsidRDefault="00AD40A5" w:rsidP="008D0E35">
      <w:pPr>
        <w:ind w:left="851" w:right="45" w:hanging="567"/>
        <w:rPr>
          <w:rFonts w:cs="Times New Roman"/>
          <w:sz w:val="17"/>
          <w:szCs w:val="17"/>
        </w:rPr>
      </w:pPr>
    </w:p>
    <w:p w14:paraId="68AC60B1" w14:textId="77777777" w:rsidR="00AD40A5" w:rsidRDefault="00AD40A5" w:rsidP="008D0E35">
      <w:pPr>
        <w:ind w:left="851" w:right="45" w:hanging="567"/>
        <w:rPr>
          <w:rFonts w:cs="Times New Roman"/>
          <w:sz w:val="17"/>
          <w:szCs w:val="17"/>
        </w:rPr>
      </w:pPr>
    </w:p>
    <w:p w14:paraId="6333729C" w14:textId="77777777" w:rsidR="00AD40A5" w:rsidRDefault="00AD40A5" w:rsidP="008D0E35">
      <w:pPr>
        <w:ind w:left="851" w:right="45" w:hanging="567"/>
        <w:rPr>
          <w:rFonts w:cs="Times New Roman"/>
          <w:sz w:val="17"/>
          <w:szCs w:val="17"/>
        </w:rPr>
      </w:pPr>
    </w:p>
    <w:p w14:paraId="479EA2CB" w14:textId="77777777" w:rsidR="00AD40A5" w:rsidRDefault="00AD40A5" w:rsidP="008D0E35">
      <w:pPr>
        <w:ind w:left="851" w:right="45" w:hanging="567"/>
        <w:rPr>
          <w:rFonts w:cs="Times New Roman"/>
          <w:sz w:val="17"/>
          <w:szCs w:val="17"/>
        </w:rPr>
      </w:pPr>
    </w:p>
    <w:p w14:paraId="1B802357" w14:textId="77777777" w:rsidR="00AD40A5" w:rsidRDefault="00AD40A5" w:rsidP="008D0E35">
      <w:pPr>
        <w:ind w:left="851" w:right="45" w:hanging="567"/>
        <w:rPr>
          <w:rFonts w:cs="Times New Roman"/>
          <w:sz w:val="17"/>
          <w:szCs w:val="17"/>
        </w:rPr>
      </w:pPr>
    </w:p>
    <w:p w14:paraId="183429E7" w14:textId="77777777" w:rsidR="00AD40A5" w:rsidRDefault="00AD40A5" w:rsidP="008D0E35">
      <w:pPr>
        <w:ind w:left="851" w:right="45" w:hanging="567"/>
        <w:rPr>
          <w:rFonts w:cs="Times New Roman"/>
          <w:sz w:val="17"/>
          <w:szCs w:val="17"/>
        </w:rPr>
      </w:pPr>
    </w:p>
    <w:p w14:paraId="1B469578" w14:textId="77777777" w:rsidR="00AD40A5" w:rsidRDefault="00AD40A5" w:rsidP="008D0E35">
      <w:pPr>
        <w:ind w:left="851" w:right="45" w:hanging="567"/>
        <w:rPr>
          <w:rFonts w:cs="Times New Roman"/>
          <w:sz w:val="17"/>
          <w:szCs w:val="17"/>
        </w:rPr>
      </w:pPr>
    </w:p>
    <w:p w14:paraId="60C5B11F" w14:textId="7DE0E5CC" w:rsidR="008D0E35" w:rsidRPr="00A01895" w:rsidRDefault="008D0E35" w:rsidP="008D0E35">
      <w:pPr>
        <w:ind w:left="851" w:right="45" w:hanging="567"/>
        <w:rPr>
          <w:rFonts w:cs="Times New Roman"/>
          <w:sz w:val="16"/>
          <w:szCs w:val="16"/>
        </w:rPr>
      </w:pPr>
      <w:r w:rsidRPr="00A01895">
        <w:rPr>
          <w:rFonts w:cs="Times New Roman"/>
          <w:sz w:val="17"/>
          <w:szCs w:val="17"/>
        </w:rPr>
        <w:lastRenderedPageBreak/>
        <w:t>1</w:t>
      </w:r>
      <w:r w:rsidR="00810E41" w:rsidRPr="00A01895">
        <w:rPr>
          <w:rFonts w:cs="Times New Roman"/>
          <w:sz w:val="17"/>
          <w:szCs w:val="17"/>
        </w:rPr>
        <w:t>5</w:t>
      </w:r>
      <w:r w:rsidRPr="00A01895">
        <w:rPr>
          <w:rFonts w:cs="Times New Roman"/>
          <w:sz w:val="17"/>
          <w:szCs w:val="17"/>
        </w:rPr>
        <w:t>.3</w:t>
      </w:r>
      <w:r w:rsidRPr="00A01895">
        <w:rPr>
          <w:rFonts w:cs="Times New Roman"/>
          <w:sz w:val="17"/>
          <w:szCs w:val="17"/>
        </w:rPr>
        <w:tab/>
      </w:r>
      <w:r w:rsidRPr="00EC3ECC">
        <w:rPr>
          <w:rFonts w:cs="Times New Roman"/>
          <w:sz w:val="16"/>
          <w:szCs w:val="16"/>
        </w:rPr>
        <w:t>Components of deferred tax assets and deferred tax liabilities comprised of the following items</w:t>
      </w:r>
      <w:r w:rsidR="000670DC" w:rsidRPr="00EC3ECC">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AD40A5">
        <w:trPr>
          <w:trHeight w:val="266"/>
        </w:trPr>
        <w:tc>
          <w:tcPr>
            <w:tcW w:w="3351" w:type="dxa"/>
            <w:vAlign w:val="bottom"/>
          </w:tcPr>
          <w:p w14:paraId="2FF73BD4" w14:textId="77777777" w:rsidR="00CA0B26" w:rsidRPr="00A01895" w:rsidRDefault="00CA0B26" w:rsidP="00CA0B26">
            <w:pPr>
              <w:rPr>
                <w:cs/>
              </w:rPr>
            </w:pPr>
            <w:bookmarkStart w:id="11"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5025ED12" w:rsidR="00D65D9C" w:rsidRPr="00A01895" w:rsidRDefault="00EC3ECC" w:rsidP="00D65D9C">
            <w:pPr>
              <w:ind w:left="-52" w:right="-108"/>
              <w:jc w:val="center"/>
              <w:rPr>
                <w:sz w:val="16"/>
                <w:szCs w:val="16"/>
              </w:rPr>
            </w:pPr>
            <w:r>
              <w:rPr>
                <w:rFonts w:cs="Times New Roman"/>
                <w:sz w:val="16"/>
                <w:szCs w:val="16"/>
              </w:rPr>
              <w:t>September</w:t>
            </w:r>
            <w:r w:rsidR="00AD40A5">
              <w:rPr>
                <w:rFonts w:cs="Times New Roman"/>
                <w:sz w:val="16"/>
                <w:szCs w:val="16"/>
              </w:rPr>
              <w:t xml:space="preserve"> 30</w:t>
            </w:r>
            <w:r w:rsidR="00D65D9C" w:rsidRPr="00A01895">
              <w:rPr>
                <w:rFonts w:cs="Times New Roman"/>
                <w:sz w:val="16"/>
                <w:szCs w:val="16"/>
              </w:rPr>
              <w:t>, 202</w:t>
            </w:r>
            <w:r w:rsidR="00B07BC3" w:rsidRPr="00A01895">
              <w:rPr>
                <w:rFonts w:cs="Times New Roman"/>
                <w:sz w:val="16"/>
                <w:szCs w:val="16"/>
              </w:rPr>
              <w:t>1</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70B09A6C"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4D048BF6" w:rsidR="00D65D9C" w:rsidRPr="00A01895" w:rsidRDefault="00EC3ECC" w:rsidP="00D65D9C">
            <w:pPr>
              <w:ind w:left="-61" w:right="-77"/>
              <w:jc w:val="center"/>
              <w:rPr>
                <w:sz w:val="16"/>
                <w:szCs w:val="16"/>
              </w:rPr>
            </w:pPr>
            <w:r>
              <w:rPr>
                <w:rFonts w:cs="Times New Roman"/>
                <w:sz w:val="16"/>
                <w:szCs w:val="16"/>
              </w:rPr>
              <w:t>September</w:t>
            </w:r>
            <w:r w:rsidR="00AD40A5">
              <w:rPr>
                <w:rFonts w:cs="Times New Roman"/>
                <w:sz w:val="16"/>
                <w:szCs w:val="16"/>
              </w:rPr>
              <w:t xml:space="preserve"> 30</w:t>
            </w:r>
            <w:r w:rsidR="00D65D9C" w:rsidRPr="00A01895">
              <w:rPr>
                <w:rFonts w:cs="Times New Roman"/>
                <w:sz w:val="16"/>
                <w:szCs w:val="16"/>
              </w:rPr>
              <w:t>, 202</w:t>
            </w:r>
            <w:r w:rsidR="00B07BC3" w:rsidRPr="00A01895">
              <w:rPr>
                <w:rFonts w:cs="Times New Roman"/>
                <w:sz w:val="16"/>
                <w:szCs w:val="16"/>
              </w:rPr>
              <w:t>1</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654D1A43"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A77B6F" w14:paraId="6A819396" w14:textId="77777777" w:rsidTr="007879BE">
        <w:trPr>
          <w:trHeight w:val="278"/>
        </w:trPr>
        <w:tc>
          <w:tcPr>
            <w:tcW w:w="3351" w:type="dxa"/>
            <w:vAlign w:val="bottom"/>
          </w:tcPr>
          <w:p w14:paraId="72387EC4"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77B6F">
              <w:rPr>
                <w:rFonts w:cs="Times New Roman"/>
                <w:sz w:val="16"/>
                <w:szCs w:val="16"/>
              </w:rPr>
              <w:t xml:space="preserve">Allowance for doubtful accounts </w:t>
            </w:r>
            <w:r w:rsidRPr="00A77B6F">
              <w:rPr>
                <w:rFonts w:cs="Times New Roman"/>
                <w:sz w:val="16"/>
                <w:szCs w:val="16"/>
                <w:cs/>
              </w:rPr>
              <w:t xml:space="preserve">– </w:t>
            </w:r>
            <w:r w:rsidRPr="00A77B6F">
              <w:rPr>
                <w:rFonts w:cs="Times New Roman"/>
                <w:sz w:val="16"/>
                <w:szCs w:val="16"/>
              </w:rPr>
              <w:t>Trade receivables</w:t>
            </w:r>
          </w:p>
        </w:tc>
        <w:tc>
          <w:tcPr>
            <w:tcW w:w="1417" w:type="dxa"/>
            <w:vAlign w:val="bottom"/>
          </w:tcPr>
          <w:p w14:paraId="7C642973" w14:textId="11B5ACCD" w:rsidR="00D65D9C" w:rsidRPr="00A77B6F" w:rsidRDefault="00B132A3" w:rsidP="00D65D9C">
            <w:pPr>
              <w:tabs>
                <w:tab w:val="left" w:pos="1842"/>
              </w:tabs>
              <w:overflowPunct/>
              <w:autoSpaceDE/>
              <w:autoSpaceDN/>
              <w:adjustRightInd/>
              <w:jc w:val="right"/>
              <w:textAlignment w:val="auto"/>
              <w:rPr>
                <w:sz w:val="16"/>
                <w:szCs w:val="16"/>
              </w:rPr>
            </w:pPr>
            <w:r w:rsidRPr="00A77B6F">
              <w:rPr>
                <w:sz w:val="16"/>
                <w:szCs w:val="16"/>
              </w:rPr>
              <w:t>-</w:t>
            </w:r>
          </w:p>
        </w:tc>
        <w:tc>
          <w:tcPr>
            <w:tcW w:w="284" w:type="dxa"/>
            <w:vAlign w:val="bottom"/>
          </w:tcPr>
          <w:p w14:paraId="2997118C"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w:t>
            </w:r>
          </w:p>
        </w:tc>
        <w:tc>
          <w:tcPr>
            <w:tcW w:w="236" w:type="dxa"/>
            <w:vAlign w:val="bottom"/>
          </w:tcPr>
          <w:p w14:paraId="56756B57" w14:textId="77777777" w:rsidR="00D65D9C" w:rsidRPr="00A77B6F"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A77B6F" w:rsidRDefault="00B132A3" w:rsidP="00D65D9C">
            <w:pPr>
              <w:tabs>
                <w:tab w:val="left" w:pos="3330"/>
              </w:tabs>
              <w:ind w:left="-108"/>
              <w:jc w:val="right"/>
              <w:rPr>
                <w:rFonts w:cs="Times New Roman"/>
                <w:sz w:val="16"/>
                <w:szCs w:val="16"/>
              </w:rPr>
            </w:pPr>
            <w:r w:rsidRPr="00A77B6F">
              <w:rPr>
                <w:rFonts w:cs="Times New Roman"/>
                <w:sz w:val="16"/>
                <w:szCs w:val="16"/>
              </w:rPr>
              <w:t>-</w:t>
            </w:r>
          </w:p>
        </w:tc>
        <w:tc>
          <w:tcPr>
            <w:tcW w:w="284" w:type="dxa"/>
            <w:vAlign w:val="bottom"/>
          </w:tcPr>
          <w:p w14:paraId="35BA3ACE" w14:textId="77777777" w:rsidR="00D65D9C" w:rsidRPr="00A77B6F" w:rsidRDefault="00D65D9C" w:rsidP="00D65D9C">
            <w:pPr>
              <w:ind w:right="72"/>
              <w:jc w:val="right"/>
              <w:rPr>
                <w:rFonts w:cs="Times New Roman"/>
                <w:sz w:val="16"/>
                <w:szCs w:val="16"/>
              </w:rPr>
            </w:pPr>
          </w:p>
        </w:tc>
        <w:tc>
          <w:tcPr>
            <w:tcW w:w="1417" w:type="dxa"/>
            <w:vAlign w:val="bottom"/>
          </w:tcPr>
          <w:p w14:paraId="446ED22B" w14:textId="28090A76" w:rsidR="00D65D9C" w:rsidRPr="00A77B6F" w:rsidRDefault="00B07BC3" w:rsidP="00D65D9C">
            <w:pPr>
              <w:tabs>
                <w:tab w:val="left" w:pos="3330"/>
              </w:tabs>
              <w:ind w:left="-108"/>
              <w:jc w:val="right"/>
              <w:rPr>
                <w:rFonts w:cs="Times New Roman"/>
                <w:sz w:val="16"/>
                <w:szCs w:val="16"/>
              </w:rPr>
            </w:pPr>
            <w:r w:rsidRPr="00A77B6F">
              <w:rPr>
                <w:rFonts w:cs="Times New Roman"/>
                <w:sz w:val="16"/>
                <w:szCs w:val="16"/>
              </w:rPr>
              <w:t>-</w:t>
            </w:r>
          </w:p>
        </w:tc>
      </w:tr>
      <w:tr w:rsidR="00D65D9C" w:rsidRPr="00A77B6F" w14:paraId="6A3D6768" w14:textId="77777777" w:rsidTr="007879BE">
        <w:trPr>
          <w:trHeight w:val="278"/>
        </w:trPr>
        <w:tc>
          <w:tcPr>
            <w:tcW w:w="3351" w:type="dxa"/>
            <w:vAlign w:val="bottom"/>
          </w:tcPr>
          <w:p w14:paraId="0807C4C7"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A77B6F">
              <w:rPr>
                <w:rFonts w:cs="Times New Roman"/>
                <w:sz w:val="16"/>
                <w:szCs w:val="16"/>
              </w:rPr>
              <w:t xml:space="preserve">Allowance for doubtful accounts </w:t>
            </w:r>
            <w:r w:rsidRPr="00A77B6F">
              <w:rPr>
                <w:rFonts w:cs="Times New Roman"/>
                <w:sz w:val="16"/>
                <w:szCs w:val="16"/>
                <w:cs/>
              </w:rPr>
              <w:t xml:space="preserve">– </w:t>
            </w:r>
            <w:r w:rsidRPr="00A77B6F">
              <w:rPr>
                <w:rFonts w:cs="Times New Roman"/>
                <w:sz w:val="16"/>
                <w:szCs w:val="16"/>
              </w:rPr>
              <w:t>Account  receivable - Other</w:t>
            </w:r>
          </w:p>
        </w:tc>
        <w:tc>
          <w:tcPr>
            <w:tcW w:w="1417" w:type="dxa"/>
            <w:vAlign w:val="bottom"/>
          </w:tcPr>
          <w:p w14:paraId="2D14AD42" w14:textId="4F4A5D6A" w:rsidR="00D65D9C" w:rsidRPr="00A77B6F" w:rsidRDefault="00206885" w:rsidP="00D65D9C">
            <w:pPr>
              <w:tabs>
                <w:tab w:val="left" w:pos="1842"/>
              </w:tabs>
              <w:overflowPunct/>
              <w:autoSpaceDE/>
              <w:autoSpaceDN/>
              <w:adjustRightInd/>
              <w:jc w:val="right"/>
              <w:textAlignment w:val="auto"/>
              <w:rPr>
                <w:sz w:val="16"/>
                <w:szCs w:val="16"/>
              </w:rPr>
            </w:pPr>
            <w:r w:rsidRPr="00A77B6F">
              <w:rPr>
                <w:sz w:val="16"/>
                <w:szCs w:val="16"/>
              </w:rPr>
              <w:t>5,722,191.78</w:t>
            </w:r>
          </w:p>
        </w:tc>
        <w:tc>
          <w:tcPr>
            <w:tcW w:w="284" w:type="dxa"/>
            <w:vAlign w:val="bottom"/>
          </w:tcPr>
          <w:p w14:paraId="0D4781D7"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070949BE"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5,878,191.78</w:t>
            </w:r>
          </w:p>
        </w:tc>
        <w:tc>
          <w:tcPr>
            <w:tcW w:w="236" w:type="dxa"/>
            <w:vAlign w:val="bottom"/>
          </w:tcPr>
          <w:p w14:paraId="1B4D7297" w14:textId="77777777" w:rsidR="00D65D9C" w:rsidRPr="00A77B6F"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3A06EAC4" w:rsidR="00D65D9C" w:rsidRPr="00A77B6F" w:rsidRDefault="00206885" w:rsidP="00D65D9C">
            <w:pPr>
              <w:tabs>
                <w:tab w:val="left" w:pos="3330"/>
              </w:tabs>
              <w:ind w:left="-108"/>
              <w:jc w:val="right"/>
              <w:rPr>
                <w:rFonts w:cs="Times New Roman"/>
                <w:sz w:val="16"/>
                <w:szCs w:val="16"/>
              </w:rPr>
            </w:pPr>
            <w:r w:rsidRPr="00A77B6F">
              <w:rPr>
                <w:rFonts w:cs="Times New Roman"/>
                <w:sz w:val="16"/>
                <w:szCs w:val="16"/>
              </w:rPr>
              <w:t>5,722,191.78</w:t>
            </w:r>
          </w:p>
        </w:tc>
        <w:tc>
          <w:tcPr>
            <w:tcW w:w="284" w:type="dxa"/>
            <w:vAlign w:val="bottom"/>
          </w:tcPr>
          <w:p w14:paraId="6028F702" w14:textId="77777777" w:rsidR="00D65D9C" w:rsidRPr="00A77B6F" w:rsidRDefault="00D65D9C" w:rsidP="00D65D9C">
            <w:pPr>
              <w:ind w:right="72"/>
              <w:jc w:val="right"/>
              <w:rPr>
                <w:rFonts w:cs="Times New Roman"/>
                <w:sz w:val="16"/>
                <w:szCs w:val="16"/>
              </w:rPr>
            </w:pPr>
          </w:p>
        </w:tc>
        <w:tc>
          <w:tcPr>
            <w:tcW w:w="1417" w:type="dxa"/>
            <w:vAlign w:val="bottom"/>
          </w:tcPr>
          <w:p w14:paraId="1E98E2B1" w14:textId="3075B9F6" w:rsidR="00D65D9C" w:rsidRPr="00A77B6F" w:rsidRDefault="00B07BC3" w:rsidP="00D65D9C">
            <w:pPr>
              <w:tabs>
                <w:tab w:val="left" w:pos="3330"/>
              </w:tabs>
              <w:ind w:left="-108"/>
              <w:jc w:val="right"/>
              <w:rPr>
                <w:rFonts w:cs="Times New Roman"/>
                <w:sz w:val="16"/>
                <w:szCs w:val="16"/>
              </w:rPr>
            </w:pPr>
            <w:r w:rsidRPr="00A77B6F">
              <w:rPr>
                <w:rFonts w:cs="Times New Roman"/>
                <w:sz w:val="16"/>
                <w:szCs w:val="16"/>
              </w:rPr>
              <w:t>5,878,191.78</w:t>
            </w:r>
          </w:p>
        </w:tc>
      </w:tr>
      <w:tr w:rsidR="00D65D9C" w:rsidRPr="00A77B6F" w14:paraId="68946924" w14:textId="77777777" w:rsidTr="007879BE">
        <w:trPr>
          <w:trHeight w:val="288"/>
        </w:trPr>
        <w:tc>
          <w:tcPr>
            <w:tcW w:w="3351" w:type="dxa"/>
            <w:vAlign w:val="bottom"/>
          </w:tcPr>
          <w:p w14:paraId="50B4E915"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77B6F">
              <w:rPr>
                <w:rFonts w:cs="Times New Roman"/>
                <w:sz w:val="16"/>
                <w:szCs w:val="16"/>
              </w:rPr>
              <w:t>Allowance for impairment of investments</w:t>
            </w:r>
          </w:p>
        </w:tc>
        <w:tc>
          <w:tcPr>
            <w:tcW w:w="1417" w:type="dxa"/>
            <w:vAlign w:val="bottom"/>
          </w:tcPr>
          <w:p w14:paraId="475E9E79" w14:textId="454B4576" w:rsidR="00D65D9C" w:rsidRPr="00A77B6F" w:rsidRDefault="00A77B6F" w:rsidP="00D65D9C">
            <w:pPr>
              <w:tabs>
                <w:tab w:val="left" w:pos="1842"/>
              </w:tabs>
              <w:overflowPunct/>
              <w:autoSpaceDE/>
              <w:autoSpaceDN/>
              <w:adjustRightInd/>
              <w:jc w:val="right"/>
              <w:textAlignment w:val="auto"/>
              <w:rPr>
                <w:sz w:val="16"/>
                <w:szCs w:val="16"/>
              </w:rPr>
            </w:pPr>
            <w:r w:rsidRPr="00A77B6F">
              <w:rPr>
                <w:sz w:val="16"/>
                <w:szCs w:val="16"/>
              </w:rPr>
              <w:t>2,251,114.72</w:t>
            </w:r>
          </w:p>
        </w:tc>
        <w:tc>
          <w:tcPr>
            <w:tcW w:w="284" w:type="dxa"/>
            <w:vAlign w:val="bottom"/>
          </w:tcPr>
          <w:p w14:paraId="13F26B9D"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094CC111"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687,114.72</w:t>
            </w:r>
          </w:p>
        </w:tc>
        <w:tc>
          <w:tcPr>
            <w:tcW w:w="236" w:type="dxa"/>
            <w:vAlign w:val="bottom"/>
          </w:tcPr>
          <w:p w14:paraId="529321B9" w14:textId="77777777" w:rsidR="00D65D9C" w:rsidRPr="00A77B6F"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70DC051F" w:rsidR="00D65D9C" w:rsidRPr="00A77B6F" w:rsidRDefault="00A77B6F" w:rsidP="00D65D9C">
            <w:pPr>
              <w:tabs>
                <w:tab w:val="left" w:pos="3330"/>
              </w:tabs>
              <w:ind w:left="-108"/>
              <w:jc w:val="right"/>
              <w:rPr>
                <w:rFonts w:cs="Times New Roman"/>
                <w:sz w:val="16"/>
                <w:szCs w:val="16"/>
              </w:rPr>
            </w:pPr>
            <w:r w:rsidRPr="00A77B6F">
              <w:rPr>
                <w:rFonts w:cs="Times New Roman"/>
                <w:sz w:val="16"/>
                <w:szCs w:val="16"/>
              </w:rPr>
              <w:t>1,963,994.00</w:t>
            </w:r>
          </w:p>
        </w:tc>
        <w:tc>
          <w:tcPr>
            <w:tcW w:w="284" w:type="dxa"/>
            <w:vAlign w:val="bottom"/>
          </w:tcPr>
          <w:p w14:paraId="125D6F96" w14:textId="77777777" w:rsidR="00D65D9C" w:rsidRPr="00A77B6F" w:rsidRDefault="00D65D9C" w:rsidP="00D65D9C">
            <w:pPr>
              <w:ind w:right="72"/>
              <w:jc w:val="right"/>
              <w:rPr>
                <w:rFonts w:cs="Times New Roman"/>
                <w:sz w:val="16"/>
                <w:szCs w:val="16"/>
              </w:rPr>
            </w:pPr>
          </w:p>
        </w:tc>
        <w:tc>
          <w:tcPr>
            <w:tcW w:w="1417" w:type="dxa"/>
            <w:vAlign w:val="bottom"/>
          </w:tcPr>
          <w:p w14:paraId="258E8BC2" w14:textId="58C0DBDA" w:rsidR="00D65D9C" w:rsidRPr="00A77B6F" w:rsidRDefault="00B07BC3" w:rsidP="00D65D9C">
            <w:pPr>
              <w:tabs>
                <w:tab w:val="left" w:pos="3330"/>
              </w:tabs>
              <w:ind w:left="-108"/>
              <w:jc w:val="right"/>
              <w:rPr>
                <w:rFonts w:cs="Times New Roman"/>
                <w:sz w:val="16"/>
                <w:szCs w:val="16"/>
              </w:rPr>
            </w:pPr>
            <w:r w:rsidRPr="00A77B6F">
              <w:rPr>
                <w:rFonts w:cs="Times New Roman"/>
                <w:sz w:val="16"/>
                <w:szCs w:val="16"/>
              </w:rPr>
              <w:t>399,994.00</w:t>
            </w:r>
          </w:p>
        </w:tc>
      </w:tr>
      <w:tr w:rsidR="00D65D9C" w:rsidRPr="00A77B6F" w14:paraId="70A3A970" w14:textId="77777777" w:rsidTr="007879BE">
        <w:trPr>
          <w:trHeight w:val="288"/>
        </w:trPr>
        <w:tc>
          <w:tcPr>
            <w:tcW w:w="3351" w:type="dxa"/>
            <w:vAlign w:val="bottom"/>
          </w:tcPr>
          <w:p w14:paraId="209277DA"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77B6F">
              <w:rPr>
                <w:rFonts w:cs="Times New Roman"/>
                <w:sz w:val="16"/>
                <w:szCs w:val="16"/>
                <w:cs/>
                <w:lang w:val="th-TH"/>
              </w:rPr>
              <w:t>Investment in marketable securities</w:t>
            </w:r>
          </w:p>
        </w:tc>
        <w:tc>
          <w:tcPr>
            <w:tcW w:w="1417" w:type="dxa"/>
            <w:vAlign w:val="bottom"/>
          </w:tcPr>
          <w:p w14:paraId="2E0C9DA5" w14:textId="538B269A" w:rsidR="00D65D9C" w:rsidRPr="00A77B6F" w:rsidRDefault="00A77B6F" w:rsidP="00D65D9C">
            <w:pPr>
              <w:tabs>
                <w:tab w:val="left" w:pos="1842"/>
              </w:tabs>
              <w:overflowPunct/>
              <w:autoSpaceDE/>
              <w:autoSpaceDN/>
              <w:adjustRightInd/>
              <w:jc w:val="right"/>
              <w:textAlignment w:val="auto"/>
              <w:rPr>
                <w:sz w:val="16"/>
                <w:szCs w:val="16"/>
              </w:rPr>
            </w:pPr>
            <w:r w:rsidRPr="00A77B6F">
              <w:rPr>
                <w:sz w:val="16"/>
                <w:szCs w:val="16"/>
              </w:rPr>
              <w:t>-</w:t>
            </w:r>
          </w:p>
        </w:tc>
        <w:tc>
          <w:tcPr>
            <w:tcW w:w="284" w:type="dxa"/>
            <w:vAlign w:val="bottom"/>
          </w:tcPr>
          <w:p w14:paraId="3508864E"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6888AF37"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5,440,000.00</w:t>
            </w:r>
          </w:p>
        </w:tc>
        <w:tc>
          <w:tcPr>
            <w:tcW w:w="236" w:type="dxa"/>
            <w:vAlign w:val="bottom"/>
          </w:tcPr>
          <w:p w14:paraId="7C0B36B4" w14:textId="77777777" w:rsidR="00D65D9C" w:rsidRPr="00A77B6F"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3CE94183" w:rsidR="00D65D9C" w:rsidRPr="00A77B6F" w:rsidRDefault="00B132A3" w:rsidP="00D65D9C">
            <w:pPr>
              <w:tabs>
                <w:tab w:val="left" w:pos="3330"/>
              </w:tabs>
              <w:ind w:left="-108"/>
              <w:jc w:val="right"/>
              <w:rPr>
                <w:rFonts w:cs="Times New Roman"/>
                <w:sz w:val="16"/>
                <w:szCs w:val="16"/>
              </w:rPr>
            </w:pPr>
            <w:r w:rsidRPr="00A77B6F">
              <w:rPr>
                <w:rFonts w:cs="Times New Roman"/>
                <w:sz w:val="16"/>
                <w:szCs w:val="16"/>
              </w:rPr>
              <w:t>-</w:t>
            </w:r>
          </w:p>
        </w:tc>
        <w:tc>
          <w:tcPr>
            <w:tcW w:w="284" w:type="dxa"/>
            <w:vAlign w:val="bottom"/>
          </w:tcPr>
          <w:p w14:paraId="5BF46347" w14:textId="77777777" w:rsidR="00D65D9C" w:rsidRPr="00A77B6F" w:rsidRDefault="00D65D9C" w:rsidP="00D65D9C">
            <w:pPr>
              <w:ind w:right="72"/>
              <w:jc w:val="right"/>
              <w:rPr>
                <w:rFonts w:cs="Times New Roman"/>
                <w:sz w:val="16"/>
                <w:szCs w:val="16"/>
              </w:rPr>
            </w:pPr>
          </w:p>
        </w:tc>
        <w:tc>
          <w:tcPr>
            <w:tcW w:w="1417" w:type="dxa"/>
            <w:vAlign w:val="bottom"/>
          </w:tcPr>
          <w:p w14:paraId="4991923A" w14:textId="0174208D" w:rsidR="00D65D9C" w:rsidRPr="00A77B6F" w:rsidRDefault="00D65D9C" w:rsidP="00D65D9C">
            <w:pPr>
              <w:tabs>
                <w:tab w:val="left" w:pos="3330"/>
              </w:tabs>
              <w:ind w:left="-108"/>
              <w:jc w:val="right"/>
              <w:rPr>
                <w:rFonts w:cs="Times New Roman"/>
                <w:sz w:val="16"/>
                <w:szCs w:val="16"/>
              </w:rPr>
            </w:pPr>
            <w:r w:rsidRPr="00A77B6F">
              <w:rPr>
                <w:rFonts w:cs="Times New Roman"/>
                <w:sz w:val="16"/>
                <w:szCs w:val="16"/>
              </w:rPr>
              <w:t>-</w:t>
            </w:r>
          </w:p>
        </w:tc>
      </w:tr>
      <w:tr w:rsidR="00D65D9C" w:rsidRPr="00A77B6F" w14:paraId="256C3CB6" w14:textId="77777777" w:rsidTr="007879BE">
        <w:trPr>
          <w:trHeight w:val="288"/>
        </w:trPr>
        <w:tc>
          <w:tcPr>
            <w:tcW w:w="3351" w:type="dxa"/>
            <w:vAlign w:val="bottom"/>
          </w:tcPr>
          <w:p w14:paraId="51A81CE1"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A77B6F">
              <w:rPr>
                <w:rFonts w:cs="Times New Roman"/>
                <w:sz w:val="16"/>
                <w:szCs w:val="16"/>
              </w:rPr>
              <w:t xml:space="preserve">Allowance for doubtful accounts </w:t>
            </w:r>
            <w:r w:rsidRPr="00A77B6F">
              <w:rPr>
                <w:rFonts w:cs="Times New Roman"/>
                <w:sz w:val="16"/>
                <w:szCs w:val="16"/>
                <w:cs/>
              </w:rPr>
              <w:t xml:space="preserve">– </w:t>
            </w:r>
            <w:r w:rsidRPr="00A77B6F">
              <w:rPr>
                <w:rFonts w:cs="Times New Roman"/>
                <w:sz w:val="16"/>
                <w:szCs w:val="16"/>
              </w:rPr>
              <w:t>Loans to others</w:t>
            </w:r>
          </w:p>
        </w:tc>
        <w:tc>
          <w:tcPr>
            <w:tcW w:w="1417" w:type="dxa"/>
            <w:vAlign w:val="bottom"/>
          </w:tcPr>
          <w:p w14:paraId="3968D2DC" w14:textId="553D1470" w:rsidR="00D65D9C" w:rsidRPr="00A77B6F" w:rsidRDefault="00B132A3" w:rsidP="00D65D9C">
            <w:pPr>
              <w:tabs>
                <w:tab w:val="left" w:pos="1842"/>
              </w:tabs>
              <w:overflowPunct/>
              <w:autoSpaceDE/>
              <w:autoSpaceDN/>
              <w:adjustRightInd/>
              <w:jc w:val="right"/>
              <w:textAlignment w:val="auto"/>
              <w:rPr>
                <w:sz w:val="16"/>
                <w:szCs w:val="16"/>
              </w:rPr>
            </w:pPr>
            <w:r w:rsidRPr="00A77B6F">
              <w:rPr>
                <w:sz w:val="16"/>
                <w:szCs w:val="16"/>
              </w:rPr>
              <w:t>46,481,600.00</w:t>
            </w:r>
          </w:p>
        </w:tc>
        <w:tc>
          <w:tcPr>
            <w:tcW w:w="284" w:type="dxa"/>
            <w:vAlign w:val="bottom"/>
          </w:tcPr>
          <w:p w14:paraId="056E03B6"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2A95B1CD"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41,681,600.00</w:t>
            </w:r>
          </w:p>
        </w:tc>
        <w:tc>
          <w:tcPr>
            <w:tcW w:w="236" w:type="dxa"/>
            <w:vAlign w:val="bottom"/>
          </w:tcPr>
          <w:p w14:paraId="22F98914" w14:textId="77777777" w:rsidR="00D65D9C" w:rsidRPr="00A77B6F"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6C289295" w:rsidR="00D65D9C" w:rsidRPr="00A77B6F" w:rsidRDefault="00B132A3" w:rsidP="00D65D9C">
            <w:pPr>
              <w:tabs>
                <w:tab w:val="left" w:pos="3330"/>
              </w:tabs>
              <w:ind w:left="-108"/>
              <w:jc w:val="right"/>
              <w:rPr>
                <w:rFonts w:cs="Times New Roman"/>
                <w:sz w:val="16"/>
                <w:szCs w:val="16"/>
              </w:rPr>
            </w:pPr>
            <w:r w:rsidRPr="00A77B6F">
              <w:rPr>
                <w:rFonts w:cs="Times New Roman"/>
                <w:sz w:val="16"/>
                <w:szCs w:val="16"/>
              </w:rPr>
              <w:t>46,481,600.00</w:t>
            </w:r>
          </w:p>
        </w:tc>
        <w:tc>
          <w:tcPr>
            <w:tcW w:w="284" w:type="dxa"/>
            <w:vAlign w:val="bottom"/>
          </w:tcPr>
          <w:p w14:paraId="2E966073" w14:textId="77777777" w:rsidR="00D65D9C" w:rsidRPr="00A77B6F" w:rsidRDefault="00D65D9C" w:rsidP="00D65D9C">
            <w:pPr>
              <w:ind w:right="72"/>
              <w:jc w:val="right"/>
              <w:rPr>
                <w:rFonts w:cs="Times New Roman"/>
                <w:sz w:val="16"/>
                <w:szCs w:val="16"/>
              </w:rPr>
            </w:pPr>
          </w:p>
        </w:tc>
        <w:tc>
          <w:tcPr>
            <w:tcW w:w="1417" w:type="dxa"/>
            <w:vAlign w:val="bottom"/>
          </w:tcPr>
          <w:p w14:paraId="59FEF790" w14:textId="05239743" w:rsidR="00D65D9C" w:rsidRPr="00A77B6F" w:rsidRDefault="00B07BC3" w:rsidP="00D65D9C">
            <w:pPr>
              <w:tabs>
                <w:tab w:val="left" w:pos="3330"/>
              </w:tabs>
              <w:ind w:left="-108"/>
              <w:jc w:val="right"/>
              <w:rPr>
                <w:rFonts w:cs="Times New Roman"/>
                <w:sz w:val="16"/>
                <w:szCs w:val="16"/>
              </w:rPr>
            </w:pPr>
            <w:r w:rsidRPr="00A77B6F">
              <w:rPr>
                <w:rFonts w:cs="Times New Roman"/>
                <w:sz w:val="16"/>
                <w:szCs w:val="16"/>
              </w:rPr>
              <w:t>41,681,600.00</w:t>
            </w:r>
          </w:p>
        </w:tc>
      </w:tr>
      <w:tr w:rsidR="00D65D9C" w:rsidRPr="00A77B6F" w14:paraId="54C84FB5" w14:textId="77777777" w:rsidTr="007879BE">
        <w:trPr>
          <w:trHeight w:val="206"/>
        </w:trPr>
        <w:tc>
          <w:tcPr>
            <w:tcW w:w="3351" w:type="dxa"/>
            <w:vAlign w:val="bottom"/>
          </w:tcPr>
          <w:p w14:paraId="4461CD16"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77B6F">
              <w:rPr>
                <w:rFonts w:cs="Times New Roman"/>
                <w:sz w:val="16"/>
                <w:szCs w:val="16"/>
                <w:cs/>
                <w:lang w:val="th-TH"/>
              </w:rPr>
              <w:t>Employee benefit obligation</w:t>
            </w:r>
            <w:r w:rsidRPr="00A77B6F">
              <w:rPr>
                <w:rFonts w:cs="Times New Roman"/>
                <w:sz w:val="16"/>
                <w:szCs w:val="16"/>
              </w:rPr>
              <w:t>s</w:t>
            </w:r>
          </w:p>
        </w:tc>
        <w:tc>
          <w:tcPr>
            <w:tcW w:w="1417" w:type="dxa"/>
            <w:vAlign w:val="bottom"/>
          </w:tcPr>
          <w:p w14:paraId="77059CF4" w14:textId="03409A04" w:rsidR="00D65D9C" w:rsidRPr="00A77B6F" w:rsidRDefault="00A77B6F" w:rsidP="00D65D9C">
            <w:pPr>
              <w:tabs>
                <w:tab w:val="left" w:pos="1842"/>
              </w:tabs>
              <w:overflowPunct/>
              <w:autoSpaceDE/>
              <w:autoSpaceDN/>
              <w:adjustRightInd/>
              <w:jc w:val="right"/>
              <w:textAlignment w:val="auto"/>
              <w:rPr>
                <w:rFonts w:cs="Times New Roman"/>
                <w:sz w:val="16"/>
                <w:szCs w:val="16"/>
              </w:rPr>
            </w:pPr>
            <w:r w:rsidRPr="00A77B6F">
              <w:rPr>
                <w:rFonts w:cs="Times New Roman"/>
                <w:sz w:val="16"/>
                <w:szCs w:val="16"/>
              </w:rPr>
              <w:t>7,835,414.00</w:t>
            </w:r>
          </w:p>
        </w:tc>
        <w:tc>
          <w:tcPr>
            <w:tcW w:w="284" w:type="dxa"/>
            <w:vAlign w:val="bottom"/>
          </w:tcPr>
          <w:p w14:paraId="2D634649"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12604E2" w:rsidR="00D65D9C" w:rsidRPr="00A77B6F" w:rsidRDefault="00B07BC3" w:rsidP="00D65D9C">
            <w:pPr>
              <w:tabs>
                <w:tab w:val="left" w:pos="1842"/>
              </w:tabs>
              <w:overflowPunct/>
              <w:autoSpaceDE/>
              <w:autoSpaceDN/>
              <w:adjustRightInd/>
              <w:jc w:val="right"/>
              <w:textAlignment w:val="auto"/>
              <w:rPr>
                <w:rFonts w:cs="Times New Roman"/>
                <w:sz w:val="16"/>
                <w:szCs w:val="16"/>
              </w:rPr>
            </w:pPr>
            <w:r w:rsidRPr="00A77B6F">
              <w:rPr>
                <w:rFonts w:cs="Times New Roman"/>
                <w:sz w:val="16"/>
                <w:szCs w:val="16"/>
              </w:rPr>
              <w:t>6,102,891.60</w:t>
            </w:r>
          </w:p>
        </w:tc>
        <w:tc>
          <w:tcPr>
            <w:tcW w:w="236" w:type="dxa"/>
            <w:vAlign w:val="bottom"/>
          </w:tcPr>
          <w:p w14:paraId="207DC890"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1D30EE77" w:rsidR="00D65D9C" w:rsidRPr="00A77B6F" w:rsidRDefault="00A77B6F" w:rsidP="00D65D9C">
            <w:pPr>
              <w:tabs>
                <w:tab w:val="left" w:pos="3330"/>
              </w:tabs>
              <w:ind w:left="-108"/>
              <w:jc w:val="right"/>
              <w:rPr>
                <w:rFonts w:cs="Times New Roman"/>
                <w:sz w:val="16"/>
                <w:szCs w:val="16"/>
              </w:rPr>
            </w:pPr>
            <w:r w:rsidRPr="00A77B6F">
              <w:rPr>
                <w:rFonts w:cs="Times New Roman"/>
                <w:sz w:val="16"/>
                <w:szCs w:val="16"/>
              </w:rPr>
              <w:t>7,566,073.80</w:t>
            </w:r>
          </w:p>
        </w:tc>
        <w:tc>
          <w:tcPr>
            <w:tcW w:w="284" w:type="dxa"/>
            <w:vAlign w:val="bottom"/>
          </w:tcPr>
          <w:p w14:paraId="294A33BD" w14:textId="77777777" w:rsidR="00D65D9C" w:rsidRPr="00A77B6F" w:rsidRDefault="00D65D9C" w:rsidP="00D65D9C">
            <w:pPr>
              <w:ind w:right="72"/>
              <w:jc w:val="right"/>
              <w:rPr>
                <w:rFonts w:cs="Times New Roman"/>
                <w:sz w:val="16"/>
                <w:szCs w:val="16"/>
              </w:rPr>
            </w:pPr>
          </w:p>
        </w:tc>
        <w:tc>
          <w:tcPr>
            <w:tcW w:w="1417" w:type="dxa"/>
            <w:vAlign w:val="bottom"/>
          </w:tcPr>
          <w:p w14:paraId="1EAFAE8E" w14:textId="28572CCA" w:rsidR="00D65D9C" w:rsidRPr="00A77B6F" w:rsidRDefault="00B07BC3" w:rsidP="00D65D9C">
            <w:pPr>
              <w:tabs>
                <w:tab w:val="left" w:pos="3330"/>
              </w:tabs>
              <w:ind w:left="-108"/>
              <w:jc w:val="right"/>
              <w:rPr>
                <w:rFonts w:cs="Times New Roman"/>
                <w:sz w:val="16"/>
                <w:szCs w:val="16"/>
              </w:rPr>
            </w:pPr>
            <w:r w:rsidRPr="00A77B6F">
              <w:rPr>
                <w:rFonts w:cs="Times New Roman"/>
                <w:sz w:val="16"/>
                <w:szCs w:val="16"/>
              </w:rPr>
              <w:t>5,841,631.80</w:t>
            </w:r>
          </w:p>
        </w:tc>
      </w:tr>
      <w:tr w:rsidR="00D65D9C" w:rsidRPr="00A77B6F" w14:paraId="0F692B96" w14:textId="77777777" w:rsidTr="007879BE">
        <w:trPr>
          <w:trHeight w:val="288"/>
        </w:trPr>
        <w:tc>
          <w:tcPr>
            <w:tcW w:w="3351" w:type="dxa"/>
            <w:vAlign w:val="bottom"/>
          </w:tcPr>
          <w:p w14:paraId="23A6AF98"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A77B6F">
              <w:rPr>
                <w:rFonts w:cs="Times New Roman"/>
                <w:sz w:val="16"/>
                <w:szCs w:val="16"/>
              </w:rPr>
              <w:t>Benefits from accumulated tax loss</w:t>
            </w:r>
          </w:p>
        </w:tc>
        <w:tc>
          <w:tcPr>
            <w:tcW w:w="1417" w:type="dxa"/>
            <w:tcBorders>
              <w:bottom w:val="single" w:sz="4" w:space="0" w:color="auto"/>
            </w:tcBorders>
            <w:vAlign w:val="bottom"/>
          </w:tcPr>
          <w:p w14:paraId="4CAB0FB8" w14:textId="5FFF1B4B" w:rsidR="00D65D9C" w:rsidRPr="00A77B6F" w:rsidRDefault="00B132A3" w:rsidP="00D65D9C">
            <w:pPr>
              <w:tabs>
                <w:tab w:val="left" w:pos="1842"/>
              </w:tabs>
              <w:overflowPunct/>
              <w:autoSpaceDE/>
              <w:autoSpaceDN/>
              <w:adjustRightInd/>
              <w:jc w:val="right"/>
              <w:textAlignment w:val="auto"/>
              <w:rPr>
                <w:sz w:val="16"/>
                <w:szCs w:val="16"/>
              </w:rPr>
            </w:pPr>
            <w:r w:rsidRPr="00A77B6F">
              <w:rPr>
                <w:sz w:val="16"/>
                <w:szCs w:val="16"/>
              </w:rPr>
              <w:t>-</w:t>
            </w:r>
          </w:p>
        </w:tc>
        <w:tc>
          <w:tcPr>
            <w:tcW w:w="284" w:type="dxa"/>
            <w:vAlign w:val="bottom"/>
          </w:tcPr>
          <w:p w14:paraId="5986D3D8" w14:textId="77777777" w:rsidR="00D65D9C" w:rsidRPr="00A77B6F"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A95F53F" w:rsidR="00D65D9C" w:rsidRPr="00A77B6F" w:rsidRDefault="00B07BC3" w:rsidP="00D65D9C">
            <w:pPr>
              <w:tabs>
                <w:tab w:val="left" w:pos="1842"/>
              </w:tabs>
              <w:overflowPunct/>
              <w:autoSpaceDE/>
              <w:autoSpaceDN/>
              <w:adjustRightInd/>
              <w:jc w:val="right"/>
              <w:textAlignment w:val="auto"/>
              <w:rPr>
                <w:sz w:val="16"/>
                <w:szCs w:val="16"/>
              </w:rPr>
            </w:pPr>
            <w:r w:rsidRPr="00A77B6F">
              <w:rPr>
                <w:sz w:val="16"/>
                <w:szCs w:val="16"/>
              </w:rPr>
              <w:t>-</w:t>
            </w:r>
          </w:p>
        </w:tc>
        <w:tc>
          <w:tcPr>
            <w:tcW w:w="236" w:type="dxa"/>
            <w:vAlign w:val="bottom"/>
          </w:tcPr>
          <w:p w14:paraId="72FA058C" w14:textId="77777777" w:rsidR="00D65D9C" w:rsidRPr="00A77B6F"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2EDC99A5" w:rsidR="00D65D9C" w:rsidRPr="00A77B6F" w:rsidRDefault="00B132A3" w:rsidP="00D65D9C">
            <w:pPr>
              <w:tabs>
                <w:tab w:val="left" w:pos="3330"/>
              </w:tabs>
              <w:ind w:left="-108"/>
              <w:jc w:val="right"/>
              <w:rPr>
                <w:rFonts w:cs="Times New Roman"/>
                <w:sz w:val="16"/>
                <w:szCs w:val="16"/>
              </w:rPr>
            </w:pPr>
            <w:r w:rsidRPr="00A77B6F">
              <w:rPr>
                <w:rFonts w:cs="Times New Roman"/>
                <w:sz w:val="16"/>
                <w:szCs w:val="16"/>
              </w:rPr>
              <w:t>-</w:t>
            </w:r>
          </w:p>
        </w:tc>
        <w:tc>
          <w:tcPr>
            <w:tcW w:w="284" w:type="dxa"/>
            <w:vAlign w:val="bottom"/>
          </w:tcPr>
          <w:p w14:paraId="198B696C" w14:textId="77777777" w:rsidR="00D65D9C" w:rsidRPr="00A77B6F"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A77B6F" w:rsidRDefault="00D65D9C" w:rsidP="00D65D9C">
            <w:pPr>
              <w:tabs>
                <w:tab w:val="left" w:pos="3330"/>
              </w:tabs>
              <w:ind w:left="-108"/>
              <w:jc w:val="right"/>
              <w:rPr>
                <w:rFonts w:cs="Times New Roman"/>
                <w:sz w:val="16"/>
                <w:szCs w:val="16"/>
              </w:rPr>
            </w:pPr>
            <w:r w:rsidRPr="00A77B6F">
              <w:rPr>
                <w:rFonts w:cs="Times New Roman"/>
                <w:sz w:val="16"/>
                <w:szCs w:val="16"/>
              </w:rPr>
              <w:t>-</w:t>
            </w:r>
          </w:p>
        </w:tc>
      </w:tr>
      <w:tr w:rsidR="00D65D9C" w:rsidRPr="00A77B6F" w14:paraId="087C9212" w14:textId="77777777" w:rsidTr="00B07BC3">
        <w:trPr>
          <w:trHeight w:val="326"/>
        </w:trPr>
        <w:tc>
          <w:tcPr>
            <w:tcW w:w="3351" w:type="dxa"/>
            <w:vAlign w:val="bottom"/>
          </w:tcPr>
          <w:p w14:paraId="50B9D835" w14:textId="77777777" w:rsidR="00D65D9C" w:rsidRPr="00A77B6F" w:rsidRDefault="00D65D9C" w:rsidP="00B07BC3">
            <w:pPr>
              <w:jc w:val="center"/>
              <w:rPr>
                <w:sz w:val="16"/>
                <w:szCs w:val="16"/>
              </w:rPr>
            </w:pPr>
            <w:r w:rsidRPr="00A77B6F">
              <w:rPr>
                <w:sz w:val="16"/>
                <w:szCs w:val="16"/>
              </w:rPr>
              <w:t>Total</w:t>
            </w:r>
          </w:p>
        </w:tc>
        <w:tc>
          <w:tcPr>
            <w:tcW w:w="1417" w:type="dxa"/>
            <w:tcBorders>
              <w:top w:val="single" w:sz="4" w:space="0" w:color="auto"/>
              <w:bottom w:val="double" w:sz="4" w:space="0" w:color="auto"/>
            </w:tcBorders>
            <w:vAlign w:val="bottom"/>
          </w:tcPr>
          <w:p w14:paraId="04A8445F" w14:textId="6F37D0F5" w:rsidR="00D65D9C" w:rsidRPr="00A77B6F" w:rsidRDefault="00A77B6F" w:rsidP="00B07BC3">
            <w:pPr>
              <w:jc w:val="right"/>
              <w:rPr>
                <w:rFonts w:cs="Times New Roman"/>
                <w:sz w:val="16"/>
                <w:szCs w:val="16"/>
              </w:rPr>
            </w:pPr>
            <w:r w:rsidRPr="00A77B6F">
              <w:rPr>
                <w:rFonts w:cs="Times New Roman"/>
                <w:sz w:val="16"/>
                <w:szCs w:val="16"/>
              </w:rPr>
              <w:t>62,290,320.50</w:t>
            </w:r>
          </w:p>
        </w:tc>
        <w:tc>
          <w:tcPr>
            <w:tcW w:w="284" w:type="dxa"/>
            <w:vAlign w:val="bottom"/>
          </w:tcPr>
          <w:p w14:paraId="46539F31" w14:textId="77777777" w:rsidR="00D65D9C" w:rsidRPr="00A77B6F" w:rsidRDefault="00D65D9C" w:rsidP="00B07BC3">
            <w:pPr>
              <w:jc w:val="right"/>
              <w:rPr>
                <w:sz w:val="16"/>
                <w:szCs w:val="16"/>
                <w:cs/>
                <w:lang w:val="th-TH"/>
              </w:rPr>
            </w:pPr>
          </w:p>
        </w:tc>
        <w:tc>
          <w:tcPr>
            <w:tcW w:w="1349" w:type="dxa"/>
            <w:tcBorders>
              <w:top w:val="single" w:sz="4" w:space="0" w:color="auto"/>
              <w:bottom w:val="double" w:sz="4" w:space="0" w:color="auto"/>
            </w:tcBorders>
            <w:vAlign w:val="bottom"/>
          </w:tcPr>
          <w:p w14:paraId="110EFADD" w14:textId="666A5000" w:rsidR="00D65D9C" w:rsidRPr="00A77B6F" w:rsidRDefault="00B07BC3" w:rsidP="00B07BC3">
            <w:pPr>
              <w:jc w:val="right"/>
              <w:rPr>
                <w:rFonts w:cs="Times New Roman"/>
                <w:sz w:val="16"/>
                <w:szCs w:val="16"/>
              </w:rPr>
            </w:pPr>
            <w:r w:rsidRPr="00A77B6F">
              <w:rPr>
                <w:rFonts w:cs="Times New Roman"/>
                <w:sz w:val="16"/>
                <w:szCs w:val="16"/>
              </w:rPr>
              <w:t>59,789,798.10</w:t>
            </w:r>
          </w:p>
        </w:tc>
        <w:tc>
          <w:tcPr>
            <w:tcW w:w="236" w:type="dxa"/>
            <w:vAlign w:val="bottom"/>
          </w:tcPr>
          <w:p w14:paraId="06BA9E85" w14:textId="77777777" w:rsidR="00D65D9C" w:rsidRPr="00A77B6F" w:rsidRDefault="00D65D9C" w:rsidP="00B07BC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099236A9" w:rsidR="00D65D9C" w:rsidRPr="00A77B6F" w:rsidRDefault="00A77B6F" w:rsidP="00B07BC3">
            <w:pPr>
              <w:jc w:val="right"/>
              <w:rPr>
                <w:rFonts w:cs="Times New Roman"/>
                <w:sz w:val="16"/>
                <w:szCs w:val="16"/>
              </w:rPr>
            </w:pPr>
            <w:r w:rsidRPr="00A77B6F">
              <w:rPr>
                <w:rFonts w:cs="Times New Roman"/>
                <w:sz w:val="16"/>
                <w:szCs w:val="16"/>
              </w:rPr>
              <w:t>61,733,859.58</w:t>
            </w:r>
          </w:p>
        </w:tc>
        <w:tc>
          <w:tcPr>
            <w:tcW w:w="284" w:type="dxa"/>
            <w:vAlign w:val="bottom"/>
          </w:tcPr>
          <w:p w14:paraId="3F8223A2" w14:textId="77777777" w:rsidR="00D65D9C" w:rsidRPr="00A77B6F" w:rsidRDefault="00D65D9C" w:rsidP="00B07BC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4BB6C23D" w:rsidR="00D65D9C" w:rsidRPr="00A77B6F" w:rsidRDefault="00B07BC3" w:rsidP="00B07BC3">
            <w:pPr>
              <w:jc w:val="right"/>
              <w:rPr>
                <w:rFonts w:cs="Times New Roman"/>
                <w:sz w:val="16"/>
                <w:szCs w:val="16"/>
              </w:rPr>
            </w:pPr>
            <w:r w:rsidRPr="00A77B6F">
              <w:rPr>
                <w:rFonts w:cs="Times New Roman"/>
                <w:sz w:val="16"/>
                <w:szCs w:val="16"/>
              </w:rPr>
              <w:t>53,801,417.58</w:t>
            </w:r>
          </w:p>
        </w:tc>
      </w:tr>
      <w:bookmarkEnd w:id="11"/>
    </w:tbl>
    <w:p w14:paraId="55304817" w14:textId="089FD80C" w:rsidR="00CA0B26" w:rsidRPr="00A77B6F"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A77B6F" w14:paraId="1F984366" w14:textId="77777777" w:rsidTr="009A1092">
        <w:trPr>
          <w:trHeight w:val="278"/>
        </w:trPr>
        <w:tc>
          <w:tcPr>
            <w:tcW w:w="3351" w:type="dxa"/>
            <w:vAlign w:val="bottom"/>
          </w:tcPr>
          <w:p w14:paraId="1EDABCB9" w14:textId="77777777" w:rsidR="008D0E35" w:rsidRPr="00A77B6F"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77B6F">
              <w:rPr>
                <w:rFonts w:cs="Times New Roman"/>
                <w:sz w:val="16"/>
                <w:szCs w:val="16"/>
                <w:u w:val="single"/>
                <w:cs/>
                <w:lang w:val="th-TH"/>
              </w:rPr>
              <w:t>Deferred tax liabilities</w:t>
            </w:r>
          </w:p>
        </w:tc>
        <w:tc>
          <w:tcPr>
            <w:tcW w:w="1417" w:type="dxa"/>
            <w:vAlign w:val="bottom"/>
          </w:tcPr>
          <w:p w14:paraId="4886B90F" w14:textId="77777777" w:rsidR="008D0E35" w:rsidRPr="00A77B6F" w:rsidRDefault="008D0E35" w:rsidP="009A1092">
            <w:pPr>
              <w:jc w:val="right"/>
              <w:rPr>
                <w:rFonts w:cs="Times New Roman"/>
                <w:sz w:val="16"/>
                <w:szCs w:val="16"/>
              </w:rPr>
            </w:pPr>
          </w:p>
        </w:tc>
        <w:tc>
          <w:tcPr>
            <w:tcW w:w="284" w:type="dxa"/>
            <w:vAlign w:val="bottom"/>
          </w:tcPr>
          <w:p w14:paraId="73764299" w14:textId="77777777" w:rsidR="008D0E35" w:rsidRPr="00A77B6F"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A77B6F" w:rsidRDefault="008D0E35" w:rsidP="009A1092">
            <w:pPr>
              <w:jc w:val="right"/>
              <w:rPr>
                <w:rFonts w:cs="Times New Roman"/>
                <w:sz w:val="16"/>
                <w:szCs w:val="16"/>
              </w:rPr>
            </w:pPr>
          </w:p>
        </w:tc>
        <w:tc>
          <w:tcPr>
            <w:tcW w:w="236" w:type="dxa"/>
            <w:vAlign w:val="bottom"/>
          </w:tcPr>
          <w:p w14:paraId="7DD2202E" w14:textId="77777777" w:rsidR="008D0E35" w:rsidRPr="00A77B6F" w:rsidRDefault="008D0E35" w:rsidP="009A1092">
            <w:pPr>
              <w:ind w:right="72"/>
              <w:jc w:val="right"/>
              <w:rPr>
                <w:rFonts w:cs="Times New Roman"/>
                <w:sz w:val="16"/>
                <w:szCs w:val="16"/>
              </w:rPr>
            </w:pPr>
          </w:p>
        </w:tc>
        <w:tc>
          <w:tcPr>
            <w:tcW w:w="1391" w:type="dxa"/>
            <w:vAlign w:val="bottom"/>
          </w:tcPr>
          <w:p w14:paraId="01297329" w14:textId="77777777" w:rsidR="008D0E35" w:rsidRPr="00A77B6F" w:rsidRDefault="008D0E35" w:rsidP="009A1092">
            <w:pPr>
              <w:ind w:left="-108"/>
              <w:jc w:val="right"/>
              <w:rPr>
                <w:rFonts w:cs="Times New Roman"/>
                <w:sz w:val="16"/>
                <w:szCs w:val="16"/>
              </w:rPr>
            </w:pPr>
          </w:p>
        </w:tc>
        <w:tc>
          <w:tcPr>
            <w:tcW w:w="284" w:type="dxa"/>
            <w:vAlign w:val="bottom"/>
          </w:tcPr>
          <w:p w14:paraId="2E33957B" w14:textId="77777777" w:rsidR="008D0E35" w:rsidRPr="00A77B6F" w:rsidRDefault="008D0E35" w:rsidP="009A1092">
            <w:pPr>
              <w:ind w:right="72"/>
              <w:jc w:val="right"/>
              <w:rPr>
                <w:rFonts w:cs="Times New Roman"/>
                <w:sz w:val="16"/>
                <w:szCs w:val="16"/>
              </w:rPr>
            </w:pPr>
          </w:p>
        </w:tc>
        <w:tc>
          <w:tcPr>
            <w:tcW w:w="1417" w:type="dxa"/>
            <w:vAlign w:val="bottom"/>
          </w:tcPr>
          <w:p w14:paraId="0BFA6242" w14:textId="77777777" w:rsidR="008D0E35" w:rsidRPr="00A77B6F" w:rsidRDefault="008D0E35" w:rsidP="009A1092">
            <w:pPr>
              <w:ind w:left="-60" w:firstLine="143"/>
              <w:jc w:val="right"/>
              <w:rPr>
                <w:rFonts w:cs="Times New Roman"/>
                <w:sz w:val="16"/>
                <w:szCs w:val="16"/>
              </w:rPr>
            </w:pPr>
          </w:p>
        </w:tc>
      </w:tr>
      <w:tr w:rsidR="00D65D9C" w:rsidRPr="00A77B6F" w14:paraId="2BB8E4AC" w14:textId="77777777" w:rsidTr="009A1092">
        <w:trPr>
          <w:trHeight w:val="288"/>
        </w:trPr>
        <w:tc>
          <w:tcPr>
            <w:tcW w:w="3351" w:type="dxa"/>
            <w:vAlign w:val="bottom"/>
          </w:tcPr>
          <w:p w14:paraId="2F5E71D7" w14:textId="77777777" w:rsidR="00D65D9C" w:rsidRPr="00A77B6F"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77B6F">
              <w:rPr>
                <w:rFonts w:cs="Times New Roman"/>
                <w:sz w:val="16"/>
                <w:szCs w:val="16"/>
                <w:cs/>
                <w:lang w:val="th-TH"/>
              </w:rPr>
              <w:t>Investment in marketable securities</w:t>
            </w:r>
            <w:r w:rsidRPr="00A77B6F">
              <w:rPr>
                <w:rFonts w:cs="Cordia New" w:hint="cs"/>
                <w:sz w:val="16"/>
                <w:szCs w:val="16"/>
                <w:cs/>
                <w:lang w:val="th-TH"/>
              </w:rPr>
              <w:t xml:space="preserve"> </w:t>
            </w:r>
          </w:p>
        </w:tc>
        <w:tc>
          <w:tcPr>
            <w:tcW w:w="1417" w:type="dxa"/>
            <w:tcBorders>
              <w:bottom w:val="single" w:sz="4" w:space="0" w:color="auto"/>
            </w:tcBorders>
            <w:vAlign w:val="bottom"/>
          </w:tcPr>
          <w:p w14:paraId="554215C4" w14:textId="1922DC42" w:rsidR="00D65D9C" w:rsidRPr="00A77B6F" w:rsidRDefault="00A77B6F" w:rsidP="00D65D9C">
            <w:pPr>
              <w:jc w:val="right"/>
              <w:rPr>
                <w:rFonts w:cs="Times New Roman"/>
                <w:sz w:val="16"/>
                <w:szCs w:val="16"/>
              </w:rPr>
            </w:pPr>
            <w:r w:rsidRPr="00A77B6F">
              <w:rPr>
                <w:rFonts w:cs="Times New Roman"/>
                <w:sz w:val="16"/>
                <w:szCs w:val="16"/>
              </w:rPr>
              <w:t>19,502,658.11</w:t>
            </w:r>
          </w:p>
        </w:tc>
        <w:tc>
          <w:tcPr>
            <w:tcW w:w="284" w:type="dxa"/>
            <w:vAlign w:val="bottom"/>
          </w:tcPr>
          <w:p w14:paraId="6349DB6D" w14:textId="77777777" w:rsidR="00D65D9C" w:rsidRPr="00A77B6F"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0853F7EC" w:rsidR="00D65D9C" w:rsidRPr="00A77B6F" w:rsidRDefault="00B07BC3" w:rsidP="00D65D9C">
            <w:pPr>
              <w:jc w:val="right"/>
              <w:rPr>
                <w:rFonts w:cs="Times New Roman"/>
                <w:sz w:val="16"/>
                <w:szCs w:val="16"/>
              </w:rPr>
            </w:pPr>
            <w:r w:rsidRPr="00A77B6F">
              <w:rPr>
                <w:rFonts w:cs="Times New Roman"/>
                <w:sz w:val="16"/>
                <w:szCs w:val="16"/>
              </w:rPr>
              <w:t>16,428,665.98</w:t>
            </w:r>
          </w:p>
        </w:tc>
        <w:tc>
          <w:tcPr>
            <w:tcW w:w="236" w:type="dxa"/>
            <w:vAlign w:val="bottom"/>
          </w:tcPr>
          <w:p w14:paraId="2E15158E" w14:textId="77777777" w:rsidR="00D65D9C" w:rsidRPr="00A77B6F"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1B96625B" w:rsidR="00D65D9C" w:rsidRPr="00A77B6F" w:rsidRDefault="00A77B6F" w:rsidP="00D65D9C">
            <w:pPr>
              <w:ind w:left="-108"/>
              <w:jc w:val="right"/>
              <w:rPr>
                <w:rFonts w:cs="Times New Roman"/>
                <w:sz w:val="16"/>
                <w:szCs w:val="16"/>
              </w:rPr>
            </w:pPr>
            <w:r w:rsidRPr="00A77B6F">
              <w:rPr>
                <w:rFonts w:cs="Times New Roman"/>
                <w:sz w:val="16"/>
                <w:szCs w:val="16"/>
              </w:rPr>
              <w:t>17,358,658.33</w:t>
            </w:r>
          </w:p>
        </w:tc>
        <w:tc>
          <w:tcPr>
            <w:tcW w:w="284" w:type="dxa"/>
            <w:vAlign w:val="bottom"/>
          </w:tcPr>
          <w:p w14:paraId="6E3326E7" w14:textId="77777777" w:rsidR="00D65D9C" w:rsidRPr="00A77B6F"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7DC98BD8" w:rsidR="00D65D9C" w:rsidRPr="00A77B6F" w:rsidRDefault="00B07BC3" w:rsidP="00D65D9C">
            <w:pPr>
              <w:ind w:left="-60" w:firstLine="143"/>
              <w:jc w:val="right"/>
              <w:rPr>
                <w:rFonts w:cs="Times New Roman"/>
                <w:sz w:val="16"/>
                <w:szCs w:val="16"/>
              </w:rPr>
            </w:pPr>
            <w:r w:rsidRPr="00A77B6F">
              <w:rPr>
                <w:rFonts w:cs="Times New Roman"/>
                <w:sz w:val="16"/>
                <w:szCs w:val="16"/>
              </w:rPr>
              <w:t>16,428,665.98</w:t>
            </w:r>
          </w:p>
        </w:tc>
      </w:tr>
      <w:tr w:rsidR="00D65D9C" w:rsidRPr="00A01895" w14:paraId="066C1AD4" w14:textId="77777777" w:rsidTr="009A1092">
        <w:trPr>
          <w:trHeight w:val="298"/>
        </w:trPr>
        <w:tc>
          <w:tcPr>
            <w:tcW w:w="3351" w:type="dxa"/>
            <w:vAlign w:val="bottom"/>
          </w:tcPr>
          <w:p w14:paraId="6F295E11" w14:textId="77777777" w:rsidR="00D65D9C" w:rsidRPr="00A77B6F"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77B6F">
              <w:rPr>
                <w:rFonts w:cs="Cordia New"/>
                <w:sz w:val="16"/>
                <w:szCs w:val="16"/>
              </w:rPr>
              <w:t>Total</w:t>
            </w:r>
          </w:p>
        </w:tc>
        <w:tc>
          <w:tcPr>
            <w:tcW w:w="1417" w:type="dxa"/>
            <w:tcBorders>
              <w:bottom w:val="double" w:sz="4" w:space="0" w:color="auto"/>
            </w:tcBorders>
            <w:vAlign w:val="bottom"/>
          </w:tcPr>
          <w:p w14:paraId="210AAC3C" w14:textId="697F3E6F" w:rsidR="00D65D9C" w:rsidRPr="00A77B6F" w:rsidRDefault="00A77B6F" w:rsidP="00D65D9C">
            <w:pPr>
              <w:jc w:val="right"/>
              <w:rPr>
                <w:rFonts w:cs="Times New Roman"/>
                <w:sz w:val="16"/>
                <w:szCs w:val="16"/>
              </w:rPr>
            </w:pPr>
            <w:r w:rsidRPr="00A77B6F">
              <w:rPr>
                <w:rFonts w:cs="Times New Roman"/>
                <w:sz w:val="16"/>
                <w:szCs w:val="16"/>
              </w:rPr>
              <w:t>19,502,658.11</w:t>
            </w:r>
          </w:p>
        </w:tc>
        <w:tc>
          <w:tcPr>
            <w:tcW w:w="284" w:type="dxa"/>
            <w:vAlign w:val="bottom"/>
          </w:tcPr>
          <w:p w14:paraId="317E4F97" w14:textId="77777777" w:rsidR="00D65D9C" w:rsidRPr="00A77B6F"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40535CD2" w:rsidR="00D65D9C" w:rsidRPr="00A77B6F" w:rsidRDefault="00B07BC3" w:rsidP="00D65D9C">
            <w:pPr>
              <w:jc w:val="right"/>
              <w:rPr>
                <w:rFonts w:cs="Times New Roman"/>
                <w:sz w:val="16"/>
                <w:szCs w:val="16"/>
              </w:rPr>
            </w:pPr>
            <w:r w:rsidRPr="00A77B6F">
              <w:rPr>
                <w:rFonts w:cs="Times New Roman"/>
                <w:sz w:val="16"/>
                <w:szCs w:val="16"/>
              </w:rPr>
              <w:t>16,428,665.98</w:t>
            </w:r>
          </w:p>
        </w:tc>
        <w:tc>
          <w:tcPr>
            <w:tcW w:w="236" w:type="dxa"/>
            <w:vAlign w:val="bottom"/>
          </w:tcPr>
          <w:p w14:paraId="488638C2" w14:textId="77777777" w:rsidR="00D65D9C" w:rsidRPr="00A77B6F"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72BB444D" w:rsidR="00D65D9C" w:rsidRPr="00A77B6F" w:rsidRDefault="00A77B6F" w:rsidP="00D65D9C">
            <w:pPr>
              <w:ind w:left="-108"/>
              <w:jc w:val="right"/>
              <w:rPr>
                <w:rFonts w:cs="Times New Roman"/>
                <w:sz w:val="16"/>
                <w:szCs w:val="16"/>
              </w:rPr>
            </w:pPr>
            <w:r w:rsidRPr="00A77B6F">
              <w:rPr>
                <w:rFonts w:cs="Times New Roman"/>
                <w:sz w:val="16"/>
                <w:szCs w:val="16"/>
              </w:rPr>
              <w:t>17,358,658.33</w:t>
            </w:r>
          </w:p>
        </w:tc>
        <w:tc>
          <w:tcPr>
            <w:tcW w:w="284" w:type="dxa"/>
            <w:vAlign w:val="bottom"/>
          </w:tcPr>
          <w:p w14:paraId="040FBDDA" w14:textId="77777777" w:rsidR="00D65D9C" w:rsidRPr="00A77B6F"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387E8901" w:rsidR="00D65D9C" w:rsidRPr="00A01895" w:rsidRDefault="00B07BC3" w:rsidP="00D65D9C">
            <w:pPr>
              <w:ind w:left="-60" w:firstLine="143"/>
              <w:jc w:val="right"/>
              <w:rPr>
                <w:rFonts w:cs="Times New Roman"/>
                <w:sz w:val="16"/>
                <w:szCs w:val="16"/>
              </w:rPr>
            </w:pPr>
            <w:r w:rsidRPr="00A77B6F">
              <w:rPr>
                <w:rFonts w:cs="Times New Roman"/>
                <w:sz w:val="16"/>
                <w:szCs w:val="16"/>
              </w:rPr>
              <w:t>16,428,665.98</w:t>
            </w:r>
          </w:p>
        </w:tc>
      </w:tr>
    </w:tbl>
    <w:p w14:paraId="7C4DDD00" w14:textId="77777777" w:rsidR="008D0E35" w:rsidRPr="00A01895" w:rsidRDefault="008D0E35" w:rsidP="008D0E35">
      <w:pPr>
        <w:ind w:left="851" w:right="45" w:hanging="567"/>
        <w:rPr>
          <w:rFonts w:cs="Times New Roman"/>
          <w:sz w:val="17"/>
          <w:szCs w:val="17"/>
        </w:rPr>
      </w:pPr>
    </w:p>
    <w:p w14:paraId="52244CB9" w14:textId="5F7F6972" w:rsidR="00F1177A" w:rsidRPr="00A01895" w:rsidRDefault="00CA69F8" w:rsidP="00810E41">
      <w:pPr>
        <w:pStyle w:val="ListParagraph"/>
        <w:keepNext/>
        <w:numPr>
          <w:ilvl w:val="0"/>
          <w:numId w:val="38"/>
        </w:numPr>
        <w:spacing w:before="120" w:after="120"/>
        <w:ind w:left="360"/>
        <w:outlineLvl w:val="2"/>
        <w:rPr>
          <w:b/>
          <w:bCs/>
          <w:sz w:val="17"/>
        </w:rPr>
      </w:pPr>
      <w:bookmarkStart w:id="12" w:name="_Hlk39737928"/>
      <w:r w:rsidRPr="00A01895">
        <w:rPr>
          <w:b/>
          <w:bCs/>
          <w:sz w:val="17"/>
        </w:rPr>
        <w:t>S</w:t>
      </w:r>
      <w:r w:rsidR="00F1177A" w:rsidRPr="00A01895">
        <w:rPr>
          <w:b/>
          <w:bCs/>
          <w:sz w:val="17"/>
        </w:rPr>
        <w:t>HORT TERM LOAN FROM FINANCIAL INSTITUTE</w:t>
      </w:r>
    </w:p>
    <w:p w14:paraId="55A03BA2" w14:textId="74AB0E10"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 xml:space="preserve">as at </w:t>
      </w:r>
      <w:r w:rsidR="00B31AF2">
        <w:rPr>
          <w:sz w:val="17"/>
          <w:szCs w:val="17"/>
        </w:rPr>
        <w:t>September</w:t>
      </w:r>
      <w:r w:rsidR="006B0B0D">
        <w:rPr>
          <w:sz w:val="17"/>
          <w:szCs w:val="17"/>
        </w:rPr>
        <w:t xml:space="preserve"> 30</w:t>
      </w:r>
      <w:r w:rsidRPr="00A01895">
        <w:rPr>
          <w:sz w:val="17"/>
          <w:szCs w:val="17"/>
        </w:rPr>
        <w:t>, 20</w:t>
      </w:r>
      <w:r w:rsidR="00D65D9C" w:rsidRPr="00A01895">
        <w:rPr>
          <w:sz w:val="17"/>
          <w:szCs w:val="17"/>
        </w:rPr>
        <w:t>2</w:t>
      </w:r>
      <w:r w:rsidR="00D63923" w:rsidRPr="00A01895">
        <w:rPr>
          <w:sz w:val="17"/>
          <w:szCs w:val="17"/>
        </w:rPr>
        <w:t>1</w:t>
      </w:r>
      <w:r w:rsidRPr="00A01895">
        <w:rPr>
          <w:sz w:val="17"/>
          <w:szCs w:val="17"/>
        </w:rPr>
        <w:t xml:space="preserve"> and December 31, 20</w:t>
      </w:r>
      <w:r w:rsidR="00D63923" w:rsidRPr="00A01895">
        <w:rPr>
          <w:sz w:val="17"/>
          <w:szCs w:val="17"/>
        </w:rPr>
        <w:t>20</w:t>
      </w:r>
      <w:r w:rsidRPr="00A01895">
        <w:rPr>
          <w:sz w:val="17"/>
          <w:szCs w:val="17"/>
        </w:rPr>
        <w:t xml:space="preserve"> was as follows:</w:t>
      </w:r>
    </w:p>
    <w:tbl>
      <w:tblPr>
        <w:tblW w:w="9152"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68"/>
        <w:gridCol w:w="119"/>
        <w:gridCol w:w="1339"/>
      </w:tblGrid>
      <w:tr w:rsidR="00F1177A" w:rsidRPr="00A01895" w14:paraId="5C18C15B" w14:textId="77777777" w:rsidTr="00B31AF2">
        <w:trPr>
          <w:trHeight w:hRule="exact" w:val="313"/>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861"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B31AF2">
        <w:trPr>
          <w:trHeight w:hRule="exact" w:val="218"/>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826"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B31AF2">
        <w:trPr>
          <w:trHeight w:hRule="exact" w:val="218"/>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410E5C26" w:rsidR="00F1177A" w:rsidRPr="00A01895" w:rsidRDefault="00B31AF2" w:rsidP="00B2526F">
            <w:pPr>
              <w:ind w:left="-97"/>
              <w:jc w:val="center"/>
              <w:rPr>
                <w:rFonts w:cs="Times New Roman"/>
                <w:sz w:val="16"/>
                <w:szCs w:val="16"/>
              </w:rPr>
            </w:pPr>
            <w:r>
              <w:rPr>
                <w:rFonts w:cs="Times New Roman"/>
                <w:sz w:val="16"/>
                <w:szCs w:val="16"/>
              </w:rPr>
              <w:t>September</w:t>
            </w:r>
            <w:r w:rsidR="006B0B0D">
              <w:rPr>
                <w:rFonts w:cs="Times New Roman"/>
                <w:sz w:val="16"/>
                <w:szCs w:val="16"/>
              </w:rPr>
              <w:t xml:space="preserve"> 30</w:t>
            </w:r>
            <w:r w:rsidR="00F1177A" w:rsidRPr="00A01895">
              <w:rPr>
                <w:rFonts w:cs="Times New Roman"/>
                <w:sz w:val="16"/>
                <w:szCs w:val="16"/>
              </w:rPr>
              <w:t>, 20</w:t>
            </w:r>
            <w:r w:rsidR="00D65D9C" w:rsidRPr="00A01895">
              <w:rPr>
                <w:rFonts w:cs="Times New Roman"/>
                <w:sz w:val="16"/>
                <w:szCs w:val="16"/>
              </w:rPr>
              <w:t>2</w:t>
            </w:r>
            <w:r w:rsidR="00D63923" w:rsidRPr="00A01895">
              <w:rPr>
                <w:rFonts w:cs="Times New Roman"/>
                <w:sz w:val="16"/>
                <w:szCs w:val="16"/>
              </w:rPr>
              <w:t>1</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1A4BF67B"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19" w:type="dxa"/>
          </w:tcPr>
          <w:p w14:paraId="71EDA05A" w14:textId="77777777" w:rsidR="00F1177A" w:rsidRPr="00A01895" w:rsidRDefault="00F1177A" w:rsidP="00F1177A">
            <w:pPr>
              <w:jc w:val="center"/>
              <w:rPr>
                <w:rFonts w:cs="Times New Roman"/>
                <w:sz w:val="16"/>
                <w:szCs w:val="16"/>
              </w:rPr>
            </w:pPr>
          </w:p>
        </w:tc>
        <w:tc>
          <w:tcPr>
            <w:tcW w:w="1368" w:type="dxa"/>
            <w:tcBorders>
              <w:bottom w:val="single" w:sz="4" w:space="0" w:color="auto"/>
            </w:tcBorders>
            <w:vAlign w:val="bottom"/>
          </w:tcPr>
          <w:p w14:paraId="442D8957" w14:textId="39A62ED9" w:rsidR="00F1177A" w:rsidRPr="00A01895" w:rsidRDefault="00B31AF2" w:rsidP="00B31AF2">
            <w:pPr>
              <w:ind w:left="-97"/>
              <w:jc w:val="right"/>
              <w:rPr>
                <w:rFonts w:cs="Times New Roman"/>
                <w:sz w:val="16"/>
                <w:szCs w:val="16"/>
              </w:rPr>
            </w:pPr>
            <w:r>
              <w:rPr>
                <w:rFonts w:cs="Times New Roman"/>
                <w:sz w:val="16"/>
                <w:szCs w:val="16"/>
              </w:rPr>
              <w:t>September</w:t>
            </w:r>
            <w:r w:rsidR="006B0B0D">
              <w:rPr>
                <w:rFonts w:cs="Times New Roman"/>
                <w:sz w:val="16"/>
                <w:szCs w:val="16"/>
              </w:rPr>
              <w:t xml:space="preserve"> 30</w:t>
            </w:r>
            <w:r w:rsidR="00F1177A" w:rsidRPr="00A01895">
              <w:rPr>
                <w:rFonts w:cs="Times New Roman"/>
                <w:sz w:val="16"/>
                <w:szCs w:val="16"/>
              </w:rPr>
              <w:t>, 20</w:t>
            </w:r>
            <w:r w:rsidR="00D65D9C" w:rsidRPr="00A01895">
              <w:rPr>
                <w:rFonts w:cs="Times New Roman"/>
                <w:sz w:val="16"/>
                <w:szCs w:val="16"/>
              </w:rPr>
              <w:t>2</w:t>
            </w:r>
            <w:r w:rsidR="00D63923" w:rsidRPr="00A01895">
              <w:rPr>
                <w:rFonts w:cs="Times New Roman"/>
                <w:sz w:val="16"/>
                <w:szCs w:val="16"/>
              </w:rPr>
              <w:t>1</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684ACB0"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B2526F" w:rsidRPr="00A01895" w14:paraId="78D9E955" w14:textId="77777777" w:rsidTr="00B31AF2">
        <w:trPr>
          <w:trHeight w:hRule="exact" w:val="323"/>
        </w:trPr>
        <w:tc>
          <w:tcPr>
            <w:tcW w:w="3150" w:type="dxa"/>
            <w:vAlign w:val="center"/>
          </w:tcPr>
          <w:p w14:paraId="080EFD93" w14:textId="77777777" w:rsidR="00B2526F" w:rsidRPr="00A01895" w:rsidRDefault="00B2526F" w:rsidP="008003DB">
            <w:pPr>
              <w:ind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37842FF1" w:rsidR="00B2526F" w:rsidRPr="00A77B6F" w:rsidRDefault="00A77B6F" w:rsidP="00B132A3">
            <w:pPr>
              <w:spacing w:line="340" w:lineRule="exact"/>
              <w:ind w:right="139"/>
              <w:jc w:val="right"/>
              <w:rPr>
                <w:rFonts w:cs="Times New Roman"/>
                <w:sz w:val="16"/>
                <w:szCs w:val="16"/>
              </w:rPr>
            </w:pPr>
            <w:r w:rsidRPr="00A77B6F">
              <w:rPr>
                <w:rFonts w:cs="Times New Roman"/>
                <w:sz w:val="16"/>
                <w:szCs w:val="16"/>
              </w:rPr>
              <w:t>350,000,000.00</w:t>
            </w:r>
          </w:p>
        </w:tc>
        <w:tc>
          <w:tcPr>
            <w:tcW w:w="114" w:type="dxa"/>
            <w:vAlign w:val="center"/>
          </w:tcPr>
          <w:p w14:paraId="3D4739A7" w14:textId="77777777" w:rsidR="00B2526F" w:rsidRPr="00A77B6F" w:rsidRDefault="00B2526F" w:rsidP="00B132A3">
            <w:pPr>
              <w:spacing w:line="340" w:lineRule="exact"/>
              <w:ind w:right="74"/>
              <w:jc w:val="right"/>
              <w:rPr>
                <w:rFonts w:cs="Times New Roman"/>
                <w:sz w:val="16"/>
                <w:szCs w:val="16"/>
                <w:u w:val="single"/>
              </w:rPr>
            </w:pPr>
          </w:p>
        </w:tc>
        <w:tc>
          <w:tcPr>
            <w:tcW w:w="1318" w:type="dxa"/>
            <w:vAlign w:val="center"/>
          </w:tcPr>
          <w:p w14:paraId="707B91AF" w14:textId="11EA1AA4" w:rsidR="00B2526F" w:rsidRPr="00A77B6F" w:rsidRDefault="00D63923" w:rsidP="00B132A3">
            <w:pPr>
              <w:spacing w:line="340" w:lineRule="exact"/>
              <w:ind w:right="43"/>
              <w:jc w:val="right"/>
              <w:rPr>
                <w:rFonts w:cs="Times New Roman"/>
                <w:sz w:val="16"/>
                <w:szCs w:val="16"/>
              </w:rPr>
            </w:pPr>
            <w:r w:rsidRPr="00A77B6F">
              <w:rPr>
                <w:rFonts w:cs="Times New Roman"/>
                <w:sz w:val="16"/>
                <w:szCs w:val="16"/>
              </w:rPr>
              <w:t>-</w:t>
            </w:r>
          </w:p>
        </w:tc>
        <w:tc>
          <w:tcPr>
            <w:tcW w:w="119" w:type="dxa"/>
            <w:vAlign w:val="center"/>
          </w:tcPr>
          <w:p w14:paraId="4F90D47E" w14:textId="77777777" w:rsidR="00B2526F" w:rsidRPr="00A77B6F" w:rsidRDefault="00B2526F" w:rsidP="00B132A3">
            <w:pPr>
              <w:ind w:right="74"/>
              <w:jc w:val="right"/>
              <w:rPr>
                <w:rFonts w:cs="Times New Roman"/>
                <w:sz w:val="16"/>
                <w:szCs w:val="16"/>
              </w:rPr>
            </w:pPr>
          </w:p>
        </w:tc>
        <w:tc>
          <w:tcPr>
            <w:tcW w:w="1368" w:type="dxa"/>
            <w:vAlign w:val="center"/>
          </w:tcPr>
          <w:p w14:paraId="0234D199" w14:textId="2E7DA02C" w:rsidR="00B2526F" w:rsidRPr="00A77B6F" w:rsidRDefault="00A77B6F" w:rsidP="00B31AF2">
            <w:pPr>
              <w:spacing w:line="340" w:lineRule="exact"/>
              <w:ind w:right="39"/>
              <w:jc w:val="right"/>
              <w:rPr>
                <w:rFonts w:cs="Times New Roman"/>
                <w:sz w:val="16"/>
                <w:szCs w:val="16"/>
              </w:rPr>
            </w:pPr>
            <w:r w:rsidRPr="00A77B6F">
              <w:rPr>
                <w:rFonts w:cs="Times New Roman"/>
                <w:sz w:val="16"/>
                <w:szCs w:val="16"/>
              </w:rPr>
              <w:t>35</w:t>
            </w:r>
            <w:r w:rsidR="001E65E3" w:rsidRPr="00A77B6F">
              <w:rPr>
                <w:rFonts w:cs="Times New Roman"/>
                <w:sz w:val="16"/>
                <w:szCs w:val="16"/>
              </w:rPr>
              <w:t>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342B9023"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tr w:rsidR="00B2526F" w:rsidRPr="00A01895" w14:paraId="480C98E8" w14:textId="77777777" w:rsidTr="00B31AF2">
        <w:trPr>
          <w:trHeight w:hRule="exact" w:val="361"/>
        </w:trPr>
        <w:tc>
          <w:tcPr>
            <w:tcW w:w="3150" w:type="dxa"/>
            <w:vAlign w:val="center"/>
          </w:tcPr>
          <w:p w14:paraId="5AD949CE" w14:textId="77777777" w:rsidR="00B2526F" w:rsidRPr="00A01895" w:rsidRDefault="00B2526F" w:rsidP="008003DB">
            <w:pPr>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625A8E85" w:rsidR="00B2526F" w:rsidRPr="00A77B6F" w:rsidRDefault="00A77B6F" w:rsidP="00B132A3">
            <w:pPr>
              <w:spacing w:line="340" w:lineRule="exact"/>
              <w:ind w:right="139"/>
              <w:jc w:val="right"/>
              <w:rPr>
                <w:rFonts w:cs="Times New Roman"/>
                <w:sz w:val="16"/>
                <w:szCs w:val="16"/>
              </w:rPr>
            </w:pPr>
            <w:r w:rsidRPr="00A77B6F">
              <w:rPr>
                <w:rFonts w:cs="Times New Roman"/>
                <w:sz w:val="16"/>
                <w:szCs w:val="16"/>
              </w:rPr>
              <w:t>350,000,000.00</w:t>
            </w:r>
          </w:p>
        </w:tc>
        <w:tc>
          <w:tcPr>
            <w:tcW w:w="114" w:type="dxa"/>
            <w:vAlign w:val="center"/>
          </w:tcPr>
          <w:p w14:paraId="060C7635" w14:textId="77777777" w:rsidR="00B2526F" w:rsidRPr="00A77B6F"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5D0CAFE9" w:rsidR="00B2526F" w:rsidRPr="00A77B6F" w:rsidRDefault="00D63923" w:rsidP="00B132A3">
            <w:pPr>
              <w:spacing w:line="340" w:lineRule="exact"/>
              <w:ind w:right="43"/>
              <w:jc w:val="right"/>
              <w:rPr>
                <w:rFonts w:cs="Times New Roman"/>
                <w:sz w:val="16"/>
                <w:szCs w:val="16"/>
              </w:rPr>
            </w:pPr>
            <w:r w:rsidRPr="00A77B6F">
              <w:rPr>
                <w:rFonts w:cs="Times New Roman"/>
                <w:sz w:val="16"/>
                <w:szCs w:val="16"/>
              </w:rPr>
              <w:t>-</w:t>
            </w:r>
          </w:p>
        </w:tc>
        <w:tc>
          <w:tcPr>
            <w:tcW w:w="119" w:type="dxa"/>
            <w:vAlign w:val="center"/>
          </w:tcPr>
          <w:p w14:paraId="011D5822" w14:textId="77777777" w:rsidR="00B2526F" w:rsidRPr="00A77B6F" w:rsidRDefault="00B2526F" w:rsidP="00B132A3">
            <w:pPr>
              <w:ind w:right="74"/>
              <w:jc w:val="right"/>
              <w:rPr>
                <w:rFonts w:cs="Times New Roman"/>
                <w:sz w:val="16"/>
                <w:szCs w:val="16"/>
              </w:rPr>
            </w:pPr>
          </w:p>
        </w:tc>
        <w:tc>
          <w:tcPr>
            <w:tcW w:w="1368" w:type="dxa"/>
            <w:tcBorders>
              <w:top w:val="single" w:sz="4" w:space="0" w:color="auto"/>
              <w:bottom w:val="double" w:sz="4" w:space="0" w:color="auto"/>
            </w:tcBorders>
            <w:vAlign w:val="center"/>
          </w:tcPr>
          <w:p w14:paraId="5DCABD28" w14:textId="3E522D89" w:rsidR="00B2526F" w:rsidRPr="00A77B6F" w:rsidRDefault="00A77B6F" w:rsidP="00B31AF2">
            <w:pPr>
              <w:spacing w:line="340" w:lineRule="exact"/>
              <w:ind w:right="39"/>
              <w:jc w:val="right"/>
              <w:rPr>
                <w:rFonts w:cs="Times New Roman"/>
                <w:sz w:val="16"/>
                <w:szCs w:val="16"/>
              </w:rPr>
            </w:pPr>
            <w:r w:rsidRPr="00A77B6F">
              <w:rPr>
                <w:rFonts w:cs="Times New Roman"/>
                <w:sz w:val="16"/>
                <w:szCs w:val="16"/>
              </w:rPr>
              <w:t>35</w:t>
            </w:r>
            <w:r w:rsidR="001E65E3" w:rsidRPr="00A77B6F">
              <w:rPr>
                <w:rFonts w:cs="Times New Roman"/>
                <w:sz w:val="16"/>
                <w:szCs w:val="16"/>
              </w:rPr>
              <w:t>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0645621D"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bookmarkEnd w:id="12"/>
    </w:tbl>
    <w:p w14:paraId="2652E435" w14:textId="77777777" w:rsidR="00F1177A" w:rsidRPr="00A01895" w:rsidRDefault="00F1177A" w:rsidP="00F1177A">
      <w:pPr>
        <w:rPr>
          <w:rFonts w:cs="Times New Roman"/>
          <w:sz w:val="17"/>
          <w:szCs w:val="17"/>
        </w:rPr>
      </w:pPr>
    </w:p>
    <w:p w14:paraId="55099C9F" w14:textId="77777777" w:rsidR="00F1177A" w:rsidRPr="00A01895" w:rsidRDefault="00B2526F" w:rsidP="00F1177A">
      <w:pPr>
        <w:ind w:left="360"/>
        <w:rPr>
          <w:b/>
          <w:bCs/>
          <w:sz w:val="16"/>
          <w:szCs w:val="16"/>
        </w:rPr>
      </w:pPr>
      <w:r w:rsidRPr="00A01895">
        <w:rPr>
          <w:rFonts w:cs="Times New Roman"/>
          <w:sz w:val="16"/>
          <w:szCs w:val="16"/>
        </w:rPr>
        <w:t>T</w:t>
      </w:r>
      <w:r w:rsidR="00F1177A" w:rsidRPr="00A01895">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28AB8854" w14:textId="6558A346" w:rsidR="00F1177A" w:rsidRPr="00A01895" w:rsidRDefault="00DA04D5" w:rsidP="00F1177A">
      <w:pPr>
        <w:spacing w:before="240"/>
        <w:ind w:left="360" w:right="-43" w:hanging="360"/>
        <w:jc w:val="thaiDistribute"/>
        <w:rPr>
          <w:b/>
          <w:bCs/>
          <w:sz w:val="17"/>
          <w:szCs w:val="17"/>
        </w:rPr>
      </w:pPr>
      <w:r w:rsidRPr="00A01895">
        <w:rPr>
          <w:b/>
          <w:bCs/>
          <w:sz w:val="17"/>
          <w:szCs w:val="17"/>
        </w:rPr>
        <w:t>1</w:t>
      </w:r>
      <w:r w:rsidR="00810E41" w:rsidRPr="00A01895">
        <w:rPr>
          <w:b/>
          <w:bCs/>
          <w:sz w:val="17"/>
          <w:szCs w:val="17"/>
        </w:rPr>
        <w:t>7</w:t>
      </w:r>
      <w:r w:rsidR="004105B0" w:rsidRPr="00A01895">
        <w:rPr>
          <w:b/>
          <w:bCs/>
          <w:sz w:val="17"/>
          <w:szCs w:val="17"/>
        </w:rPr>
        <w:t>.</w:t>
      </w:r>
      <w:r w:rsidRPr="00A01895">
        <w:rPr>
          <w:b/>
          <w:bCs/>
          <w:sz w:val="17"/>
          <w:szCs w:val="17"/>
        </w:rPr>
        <w:tab/>
      </w:r>
      <w:r w:rsidR="00F1177A" w:rsidRPr="00A01895">
        <w:rPr>
          <w:b/>
          <w:bCs/>
          <w:sz w:val="17"/>
          <w:szCs w:val="17"/>
        </w:rPr>
        <w:t xml:space="preserve">ACCOUNTS PAYABLE TRADE – </w:t>
      </w:r>
      <w:r w:rsidR="003E5F33" w:rsidRPr="00A01895">
        <w:rPr>
          <w:b/>
          <w:bCs/>
          <w:sz w:val="17"/>
          <w:szCs w:val="17"/>
        </w:rPr>
        <w:t xml:space="preserve">NON-RELATED </w:t>
      </w:r>
      <w:r w:rsidR="00CC4658" w:rsidRPr="00A01895">
        <w:rPr>
          <w:b/>
          <w:bCs/>
          <w:sz w:val="17"/>
          <w:szCs w:val="17"/>
        </w:rPr>
        <w:t>PART</w:t>
      </w:r>
      <w:r w:rsidR="003E5F33" w:rsidRPr="00A01895">
        <w:rPr>
          <w:b/>
          <w:bCs/>
          <w:sz w:val="17"/>
          <w:szCs w:val="17"/>
        </w:rPr>
        <w:t>IES</w:t>
      </w:r>
    </w:p>
    <w:p w14:paraId="5799C060" w14:textId="77777777" w:rsidR="00F1177A" w:rsidRPr="00A01895" w:rsidRDefault="00F1177A" w:rsidP="00F1177A">
      <w:pPr>
        <w:ind w:left="360" w:right="-45" w:hanging="360"/>
        <w:jc w:val="thaiDistribute"/>
        <w:rPr>
          <w:b/>
          <w:bCs/>
          <w:sz w:val="17"/>
          <w:szCs w:val="17"/>
        </w:rPr>
      </w:pPr>
    </w:p>
    <w:tbl>
      <w:tblPr>
        <w:tblW w:w="9312" w:type="dxa"/>
        <w:tblInd w:w="250" w:type="dxa"/>
        <w:tblLayout w:type="fixed"/>
        <w:tblLook w:val="0000" w:firstRow="0" w:lastRow="0" w:firstColumn="0" w:lastColumn="0" w:noHBand="0" w:noVBand="0"/>
      </w:tblPr>
      <w:tblGrid>
        <w:gridCol w:w="3440"/>
        <w:gridCol w:w="1418"/>
        <w:gridCol w:w="1466"/>
        <w:gridCol w:w="1526"/>
        <w:gridCol w:w="1369"/>
        <w:gridCol w:w="93"/>
      </w:tblGrid>
      <w:tr w:rsidR="00F1177A" w:rsidRPr="00A01895" w14:paraId="34D24C7E" w14:textId="77777777" w:rsidTr="008003DB">
        <w:trPr>
          <w:gridAfter w:val="1"/>
          <w:wAfter w:w="93" w:type="dxa"/>
          <w:trHeight w:hRule="exact" w:val="178"/>
        </w:trPr>
        <w:tc>
          <w:tcPr>
            <w:tcW w:w="3440"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779"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8003DB">
        <w:trPr>
          <w:gridAfter w:val="1"/>
          <w:wAfter w:w="93" w:type="dxa"/>
          <w:trHeight w:hRule="exact" w:val="289"/>
        </w:trPr>
        <w:tc>
          <w:tcPr>
            <w:tcW w:w="3440"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B31AF2">
            <w:pPr>
              <w:pBdr>
                <w:bottom w:val="single" w:sz="4" w:space="1" w:color="auto"/>
              </w:pBdr>
              <w:ind w:left="-120"/>
              <w:jc w:val="center"/>
              <w:rPr>
                <w:rFonts w:cs="Times New Roman"/>
                <w:sz w:val="16"/>
                <w:szCs w:val="16"/>
              </w:rPr>
            </w:pPr>
            <w:r w:rsidRPr="00A01895">
              <w:rPr>
                <w:rFonts w:cs="Times New Roman"/>
                <w:sz w:val="16"/>
                <w:szCs w:val="16"/>
              </w:rPr>
              <w:t>Consolidated Financial Statement</w:t>
            </w:r>
          </w:p>
        </w:tc>
        <w:tc>
          <w:tcPr>
            <w:tcW w:w="2895"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8003DB">
        <w:trPr>
          <w:trHeight w:hRule="exact" w:val="289"/>
        </w:trPr>
        <w:tc>
          <w:tcPr>
            <w:tcW w:w="3440"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0257B4C9" w:rsidR="002801A5" w:rsidRPr="00A01895" w:rsidRDefault="00B31AF2" w:rsidP="00B31AF2">
            <w:pPr>
              <w:pBdr>
                <w:bottom w:val="single" w:sz="4" w:space="1" w:color="auto"/>
              </w:pBdr>
              <w:tabs>
                <w:tab w:val="left" w:pos="1440"/>
                <w:tab w:val="left" w:pos="2160"/>
              </w:tabs>
              <w:ind w:left="-120"/>
              <w:jc w:val="right"/>
              <w:rPr>
                <w:rFonts w:cs="Times New Roman"/>
                <w:sz w:val="16"/>
                <w:szCs w:val="16"/>
              </w:rPr>
            </w:pPr>
            <w:r>
              <w:rPr>
                <w:rFonts w:cs="Times New Roman"/>
                <w:sz w:val="16"/>
                <w:szCs w:val="16"/>
              </w:rPr>
              <w:t>September</w:t>
            </w:r>
            <w:r w:rsidR="006B0B0D">
              <w:rPr>
                <w:rFonts w:cs="Times New Roman"/>
                <w:sz w:val="16"/>
                <w:szCs w:val="16"/>
              </w:rPr>
              <w:t xml:space="preserve"> 30</w:t>
            </w:r>
            <w:r w:rsidR="002801A5" w:rsidRPr="00A01895">
              <w:rPr>
                <w:rFonts w:cs="Times New Roman"/>
                <w:sz w:val="16"/>
                <w:szCs w:val="16"/>
              </w:rPr>
              <w:t>, 202</w:t>
            </w:r>
            <w:r w:rsidR="00D63923" w:rsidRPr="00A01895">
              <w:rPr>
                <w:rFonts w:cs="Times New Roman"/>
                <w:sz w:val="16"/>
                <w:szCs w:val="16"/>
              </w:rPr>
              <w:t>1</w:t>
            </w:r>
          </w:p>
        </w:tc>
        <w:tc>
          <w:tcPr>
            <w:tcW w:w="1466" w:type="dxa"/>
            <w:vAlign w:val="bottom"/>
          </w:tcPr>
          <w:p w14:paraId="4A7E1530" w14:textId="16A17BBF"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526" w:type="dxa"/>
            <w:vAlign w:val="bottom"/>
          </w:tcPr>
          <w:p w14:paraId="61FF9E0A" w14:textId="72082D3C" w:rsidR="002801A5" w:rsidRPr="00A01895" w:rsidRDefault="00B31AF2" w:rsidP="002801A5">
            <w:pPr>
              <w:pBdr>
                <w:bottom w:val="single" w:sz="4" w:space="1" w:color="auto"/>
              </w:pBdr>
              <w:tabs>
                <w:tab w:val="left" w:pos="1440"/>
                <w:tab w:val="left" w:pos="2160"/>
              </w:tabs>
              <w:jc w:val="center"/>
              <w:rPr>
                <w:rFonts w:cs="Times New Roman"/>
                <w:sz w:val="16"/>
                <w:szCs w:val="16"/>
              </w:rPr>
            </w:pPr>
            <w:r>
              <w:rPr>
                <w:rFonts w:cs="Times New Roman"/>
                <w:sz w:val="16"/>
                <w:szCs w:val="16"/>
              </w:rPr>
              <w:t>September</w:t>
            </w:r>
            <w:r w:rsidR="006B0B0D">
              <w:rPr>
                <w:rFonts w:cs="Times New Roman"/>
                <w:sz w:val="16"/>
                <w:szCs w:val="16"/>
              </w:rPr>
              <w:t xml:space="preserve"> 30</w:t>
            </w:r>
            <w:r w:rsidR="002801A5" w:rsidRPr="00A01895">
              <w:rPr>
                <w:rFonts w:cs="Times New Roman"/>
                <w:sz w:val="16"/>
                <w:szCs w:val="16"/>
              </w:rPr>
              <w:t>, 202</w:t>
            </w:r>
            <w:r w:rsidR="00D63923" w:rsidRPr="00A01895">
              <w:rPr>
                <w:rFonts w:cs="Times New Roman"/>
                <w:sz w:val="16"/>
                <w:szCs w:val="16"/>
              </w:rPr>
              <w:t>1</w:t>
            </w:r>
          </w:p>
        </w:tc>
        <w:tc>
          <w:tcPr>
            <w:tcW w:w="1462" w:type="dxa"/>
            <w:gridSpan w:val="2"/>
            <w:vAlign w:val="bottom"/>
          </w:tcPr>
          <w:p w14:paraId="265ECA0A" w14:textId="5960E633"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2801A5" w:rsidRPr="00A01895" w14:paraId="53FA5744" w14:textId="77777777" w:rsidTr="008003DB">
        <w:trPr>
          <w:trHeight w:hRule="exact" w:val="288"/>
        </w:trPr>
        <w:tc>
          <w:tcPr>
            <w:tcW w:w="3440" w:type="dxa"/>
            <w:vAlign w:val="bottom"/>
          </w:tcPr>
          <w:p w14:paraId="4359098E" w14:textId="6DA7D2D2" w:rsidR="002801A5" w:rsidRPr="00A01895" w:rsidRDefault="002801A5" w:rsidP="008003DB">
            <w:pPr>
              <w:ind w:left="6"/>
              <w:rPr>
                <w:rFonts w:cs="Times New Roman"/>
                <w:sz w:val="16"/>
                <w:szCs w:val="16"/>
              </w:rPr>
            </w:pPr>
            <w:r w:rsidRPr="00A01895">
              <w:rPr>
                <w:sz w:val="16"/>
                <w:szCs w:val="16"/>
              </w:rPr>
              <w:t>Asian Ocean Enterprises Limited</w:t>
            </w:r>
          </w:p>
        </w:tc>
        <w:tc>
          <w:tcPr>
            <w:tcW w:w="1418" w:type="dxa"/>
            <w:vAlign w:val="bottom"/>
          </w:tcPr>
          <w:p w14:paraId="49D06D3E" w14:textId="3899FB15" w:rsidR="002801A5" w:rsidRPr="00206885" w:rsidRDefault="00206885" w:rsidP="00B31AF2">
            <w:pPr>
              <w:ind w:left="-103" w:right="12"/>
              <w:jc w:val="right"/>
              <w:rPr>
                <w:rFonts w:cs="Times New Roman"/>
                <w:sz w:val="16"/>
                <w:szCs w:val="16"/>
              </w:rPr>
            </w:pPr>
            <w:r w:rsidRPr="00206885">
              <w:rPr>
                <w:rFonts w:cs="Times New Roman"/>
                <w:sz w:val="16"/>
                <w:szCs w:val="16"/>
              </w:rPr>
              <w:t>-</w:t>
            </w:r>
          </w:p>
        </w:tc>
        <w:tc>
          <w:tcPr>
            <w:tcW w:w="1466" w:type="dxa"/>
            <w:vAlign w:val="bottom"/>
          </w:tcPr>
          <w:p w14:paraId="5BFBC980" w14:textId="1DD1384D" w:rsidR="002801A5" w:rsidRPr="00A01895" w:rsidRDefault="00D63923" w:rsidP="002801A5">
            <w:pPr>
              <w:ind w:right="12"/>
              <w:jc w:val="right"/>
              <w:rPr>
                <w:rFonts w:cs="Times New Roman"/>
                <w:sz w:val="16"/>
                <w:szCs w:val="16"/>
              </w:rPr>
            </w:pPr>
            <w:r w:rsidRPr="00A01895">
              <w:rPr>
                <w:rFonts w:cs="Times New Roman"/>
                <w:sz w:val="16"/>
                <w:szCs w:val="16"/>
              </w:rPr>
              <w:t>892,795.50</w:t>
            </w:r>
          </w:p>
        </w:tc>
        <w:tc>
          <w:tcPr>
            <w:tcW w:w="1526" w:type="dxa"/>
            <w:vAlign w:val="bottom"/>
          </w:tcPr>
          <w:p w14:paraId="656E1581" w14:textId="211E83F3" w:rsidR="002801A5" w:rsidRPr="00A01895" w:rsidRDefault="00B132A3" w:rsidP="002801A5">
            <w:pPr>
              <w:ind w:right="50"/>
              <w:jc w:val="right"/>
              <w:rPr>
                <w:rFonts w:cs="Times New Roman"/>
                <w:sz w:val="16"/>
                <w:szCs w:val="16"/>
              </w:rPr>
            </w:pPr>
            <w:r w:rsidRPr="00A01895">
              <w:rPr>
                <w:rFonts w:cs="Times New Roman"/>
                <w:sz w:val="16"/>
                <w:szCs w:val="16"/>
              </w:rPr>
              <w:t>-</w:t>
            </w:r>
          </w:p>
        </w:tc>
        <w:tc>
          <w:tcPr>
            <w:tcW w:w="1462" w:type="dxa"/>
            <w:gridSpan w:val="2"/>
            <w:vAlign w:val="bottom"/>
          </w:tcPr>
          <w:p w14:paraId="4B3BE62E" w14:textId="2F7F5A0D" w:rsidR="002801A5" w:rsidRPr="00A01895" w:rsidRDefault="00D63923" w:rsidP="002801A5">
            <w:pPr>
              <w:ind w:left="-86" w:right="-18"/>
              <w:jc w:val="right"/>
              <w:rPr>
                <w:rFonts w:cs="Times New Roman"/>
                <w:sz w:val="16"/>
                <w:szCs w:val="16"/>
              </w:rPr>
            </w:pPr>
            <w:r w:rsidRPr="00A01895">
              <w:rPr>
                <w:rFonts w:cs="Times New Roman"/>
                <w:sz w:val="16"/>
                <w:szCs w:val="16"/>
              </w:rPr>
              <w:t>-</w:t>
            </w:r>
          </w:p>
        </w:tc>
      </w:tr>
      <w:tr w:rsidR="002801A5" w:rsidRPr="00A01895" w14:paraId="676A544E" w14:textId="77777777" w:rsidTr="008003DB">
        <w:trPr>
          <w:trHeight w:hRule="exact" w:val="288"/>
        </w:trPr>
        <w:tc>
          <w:tcPr>
            <w:tcW w:w="3440" w:type="dxa"/>
            <w:vAlign w:val="bottom"/>
          </w:tcPr>
          <w:p w14:paraId="246AD905" w14:textId="3CF15B0B" w:rsidR="002801A5" w:rsidRPr="00A01895" w:rsidRDefault="002801A5" w:rsidP="008003DB">
            <w:pPr>
              <w:ind w:left="6"/>
              <w:rPr>
                <w:rFonts w:cs="Times New Roman"/>
                <w:sz w:val="16"/>
                <w:szCs w:val="16"/>
              </w:rPr>
            </w:pPr>
            <w:r w:rsidRPr="00A01895">
              <w:rPr>
                <w:sz w:val="16"/>
                <w:szCs w:val="16"/>
              </w:rPr>
              <w:t>Simpson Financial Limited</w:t>
            </w:r>
          </w:p>
        </w:tc>
        <w:tc>
          <w:tcPr>
            <w:tcW w:w="1418" w:type="dxa"/>
            <w:vAlign w:val="bottom"/>
          </w:tcPr>
          <w:p w14:paraId="321449CB" w14:textId="71CF6CF1" w:rsidR="002801A5" w:rsidRPr="00206885" w:rsidRDefault="00A77B6F" w:rsidP="00B31AF2">
            <w:pPr>
              <w:pBdr>
                <w:bottom w:val="single" w:sz="4" w:space="1" w:color="auto"/>
              </w:pBdr>
              <w:ind w:left="-103" w:firstLine="110"/>
              <w:jc w:val="right"/>
              <w:rPr>
                <w:rFonts w:cs="Times New Roman"/>
                <w:sz w:val="16"/>
                <w:szCs w:val="16"/>
              </w:rPr>
            </w:pPr>
            <w:r>
              <w:rPr>
                <w:rFonts w:cs="Times New Roman"/>
                <w:sz w:val="16"/>
                <w:szCs w:val="16"/>
              </w:rPr>
              <w:t>524,805.37</w:t>
            </w:r>
          </w:p>
        </w:tc>
        <w:tc>
          <w:tcPr>
            <w:tcW w:w="1466" w:type="dxa"/>
            <w:vAlign w:val="bottom"/>
          </w:tcPr>
          <w:p w14:paraId="4F5FB455" w14:textId="21F78A80" w:rsidR="002801A5" w:rsidRPr="00A01895" w:rsidRDefault="00D63923" w:rsidP="002801A5">
            <w:pPr>
              <w:pBdr>
                <w:bottom w:val="single" w:sz="4" w:space="1" w:color="auto"/>
              </w:pBdr>
              <w:ind w:firstLine="110"/>
              <w:jc w:val="right"/>
              <w:rPr>
                <w:rFonts w:cs="Times New Roman"/>
                <w:sz w:val="16"/>
                <w:szCs w:val="16"/>
              </w:rPr>
            </w:pPr>
            <w:r w:rsidRPr="00A01895">
              <w:rPr>
                <w:rFonts w:cs="Times New Roman"/>
                <w:sz w:val="16"/>
                <w:szCs w:val="16"/>
              </w:rPr>
              <w:t>465,013.75</w:t>
            </w:r>
          </w:p>
        </w:tc>
        <w:tc>
          <w:tcPr>
            <w:tcW w:w="1526"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8003DB">
        <w:trPr>
          <w:trHeight w:hRule="exact" w:val="360"/>
        </w:trPr>
        <w:tc>
          <w:tcPr>
            <w:tcW w:w="3440" w:type="dxa"/>
            <w:vAlign w:val="bottom"/>
          </w:tcPr>
          <w:p w14:paraId="75313090" w14:textId="77777777" w:rsidR="0005497F" w:rsidRPr="00A01895" w:rsidRDefault="0005497F" w:rsidP="008003DB">
            <w:pPr>
              <w:ind w:left="6"/>
              <w:rPr>
                <w:rFonts w:cs="Times New Roman"/>
                <w:sz w:val="16"/>
                <w:szCs w:val="16"/>
              </w:rPr>
            </w:pPr>
            <w:r w:rsidRPr="00A01895">
              <w:rPr>
                <w:rFonts w:cs="Times New Roman"/>
                <w:sz w:val="16"/>
                <w:szCs w:val="16"/>
              </w:rPr>
              <w:t>Total accounts payable trade – non-related parties</w:t>
            </w:r>
          </w:p>
        </w:tc>
        <w:tc>
          <w:tcPr>
            <w:tcW w:w="1418" w:type="dxa"/>
            <w:vAlign w:val="bottom"/>
          </w:tcPr>
          <w:p w14:paraId="7B210AA8" w14:textId="147CD12D" w:rsidR="0005497F" w:rsidRPr="00206885" w:rsidRDefault="00A77B6F" w:rsidP="00B31AF2">
            <w:pPr>
              <w:pBdr>
                <w:bottom w:val="double" w:sz="4" w:space="1" w:color="auto"/>
              </w:pBdr>
              <w:ind w:left="-103"/>
              <w:jc w:val="right"/>
              <w:rPr>
                <w:rFonts w:cs="Times New Roman"/>
                <w:sz w:val="16"/>
                <w:szCs w:val="16"/>
              </w:rPr>
            </w:pPr>
            <w:r>
              <w:rPr>
                <w:rFonts w:cs="Times New Roman"/>
                <w:sz w:val="16"/>
                <w:szCs w:val="16"/>
              </w:rPr>
              <w:t>524,805.37</w:t>
            </w:r>
          </w:p>
        </w:tc>
        <w:tc>
          <w:tcPr>
            <w:tcW w:w="1466" w:type="dxa"/>
            <w:vAlign w:val="bottom"/>
          </w:tcPr>
          <w:p w14:paraId="3DA2C318" w14:textId="0B008F1F" w:rsidR="0005497F" w:rsidRPr="00A01895" w:rsidRDefault="00D63923" w:rsidP="0005497F">
            <w:pPr>
              <w:pBdr>
                <w:bottom w:val="double" w:sz="4" w:space="1" w:color="auto"/>
              </w:pBdr>
              <w:ind w:left="34"/>
              <w:jc w:val="right"/>
              <w:rPr>
                <w:rFonts w:cs="Times New Roman"/>
                <w:sz w:val="16"/>
                <w:szCs w:val="16"/>
              </w:rPr>
            </w:pPr>
            <w:r w:rsidRPr="00A01895">
              <w:rPr>
                <w:rFonts w:cs="Times New Roman"/>
                <w:sz w:val="16"/>
                <w:szCs w:val="16"/>
              </w:rPr>
              <w:t>1,357,809.25</w:t>
            </w:r>
          </w:p>
        </w:tc>
        <w:tc>
          <w:tcPr>
            <w:tcW w:w="1526"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0DF6EA5D" w:rsidR="00EA0249" w:rsidRPr="00A01895" w:rsidRDefault="00EA0249" w:rsidP="006B08E8">
      <w:pPr>
        <w:ind w:left="360" w:right="-45" w:hanging="360"/>
        <w:jc w:val="thaiDistribute"/>
        <w:rPr>
          <w:b/>
          <w:bCs/>
          <w:sz w:val="17"/>
          <w:szCs w:val="17"/>
        </w:rPr>
      </w:pPr>
      <w:r w:rsidRPr="00A01895">
        <w:rPr>
          <w:b/>
          <w:bCs/>
          <w:sz w:val="17"/>
          <w:szCs w:val="17"/>
        </w:rPr>
        <w:t>1</w:t>
      </w:r>
      <w:r w:rsidR="00810E41" w:rsidRPr="00A01895">
        <w:rPr>
          <w:b/>
          <w:bCs/>
          <w:sz w:val="17"/>
          <w:szCs w:val="17"/>
        </w:rPr>
        <w:t>8</w:t>
      </w:r>
      <w:r w:rsidRPr="00A01895">
        <w:rPr>
          <w:b/>
          <w:bCs/>
          <w:sz w:val="17"/>
          <w:szCs w:val="17"/>
        </w:rPr>
        <w:t>.</w:t>
      </w:r>
      <w:r w:rsidRPr="00A01895">
        <w:rPr>
          <w:b/>
          <w:bCs/>
          <w:sz w:val="17"/>
          <w:szCs w:val="17"/>
        </w:rPr>
        <w:tab/>
        <w:t xml:space="preserve">ACCOUNTS PAYABLE OTHER </w:t>
      </w:r>
      <w:r w:rsidR="003E5F33" w:rsidRPr="00A01895">
        <w:rPr>
          <w:b/>
          <w:bCs/>
          <w:sz w:val="17"/>
          <w:szCs w:val="17"/>
        </w:rPr>
        <w:t xml:space="preserve">– NON-RELATED </w:t>
      </w:r>
      <w:r w:rsidR="00CC4658" w:rsidRPr="00A01895">
        <w:rPr>
          <w:b/>
          <w:bCs/>
          <w:sz w:val="17"/>
          <w:szCs w:val="17"/>
        </w:rPr>
        <w:t>PART</w:t>
      </w:r>
      <w:r w:rsidR="003E5F33" w:rsidRPr="00A01895">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01895" w14:paraId="51E8E8A9" w14:textId="77777777">
        <w:trPr>
          <w:trHeight w:hRule="exact" w:val="284"/>
        </w:trPr>
        <w:tc>
          <w:tcPr>
            <w:tcW w:w="2760" w:type="dxa"/>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01895" w:rsidRDefault="00EA0249" w:rsidP="000B6E08">
            <w:pPr>
              <w:jc w:val="center"/>
            </w:pPr>
            <w:r w:rsidRPr="00A01895">
              <w:t>BAHT</w:t>
            </w:r>
          </w:p>
        </w:tc>
      </w:tr>
      <w:tr w:rsidR="00EA0249" w:rsidRPr="00A01895" w14:paraId="5B884D8D" w14:textId="77777777">
        <w:trPr>
          <w:trHeight w:hRule="exact" w:val="284"/>
        </w:trPr>
        <w:tc>
          <w:tcPr>
            <w:tcW w:w="2760"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2"/>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2"/>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trPr>
          <w:trHeight w:hRule="exact" w:val="284"/>
        </w:trPr>
        <w:tc>
          <w:tcPr>
            <w:tcW w:w="2760" w:type="dxa"/>
            <w:vAlign w:val="bottom"/>
          </w:tcPr>
          <w:p w14:paraId="17140094" w14:textId="77777777" w:rsidR="003070B8" w:rsidRPr="00A01895" w:rsidRDefault="003E5F33" w:rsidP="003E5F33">
            <w:pPr>
              <w:spacing w:line="340" w:lineRule="exact"/>
              <w:rPr>
                <w:b/>
                <w:bCs/>
                <w:sz w:val="18"/>
                <w:szCs w:val="18"/>
                <w:u w:val="single"/>
              </w:rPr>
            </w:pPr>
            <w:r w:rsidRPr="00A01895">
              <w:rPr>
                <w:b/>
                <w:bCs/>
                <w:sz w:val="17"/>
                <w:szCs w:val="17"/>
              </w:rPr>
              <w:t>NON-RELATED</w:t>
            </w:r>
            <w:r w:rsidR="003070B8" w:rsidRPr="00A01895">
              <w:rPr>
                <w:b/>
                <w:bCs/>
                <w:sz w:val="18"/>
                <w:szCs w:val="18"/>
                <w:u w:val="single"/>
              </w:rPr>
              <w:t xml:space="preserve"> </w:t>
            </w:r>
            <w:r w:rsidR="00CC4658" w:rsidRPr="00A01895">
              <w:rPr>
                <w:b/>
                <w:bCs/>
                <w:sz w:val="18"/>
                <w:szCs w:val="18"/>
                <w:u w:val="single"/>
              </w:rPr>
              <w:t>PART</w:t>
            </w:r>
            <w:r w:rsidRPr="00A01895">
              <w:rPr>
                <w:b/>
                <w:bCs/>
                <w:sz w:val="18"/>
                <w:szCs w:val="18"/>
                <w:u w:val="single"/>
              </w:rPr>
              <w:t>IES</w:t>
            </w:r>
          </w:p>
        </w:tc>
        <w:tc>
          <w:tcPr>
            <w:tcW w:w="1489" w:type="dxa"/>
            <w:vAlign w:val="bottom"/>
          </w:tcPr>
          <w:p w14:paraId="7566E5E2" w14:textId="46907763" w:rsidR="003070B8" w:rsidRPr="00A01895" w:rsidRDefault="008003DB" w:rsidP="00196CD9">
            <w:pPr>
              <w:pBdr>
                <w:bottom w:val="single" w:sz="4" w:space="1" w:color="auto"/>
              </w:pBdr>
              <w:tabs>
                <w:tab w:val="left" w:pos="1440"/>
                <w:tab w:val="left" w:pos="2160"/>
              </w:tabs>
              <w:jc w:val="center"/>
              <w:rPr>
                <w:sz w:val="15"/>
                <w:szCs w:val="15"/>
              </w:rPr>
            </w:pPr>
            <w:r>
              <w:rPr>
                <w:sz w:val="15"/>
                <w:szCs w:val="15"/>
              </w:rPr>
              <w:t>September</w:t>
            </w:r>
            <w:r w:rsidR="006B0B0D">
              <w:rPr>
                <w:sz w:val="15"/>
                <w:szCs w:val="15"/>
              </w:rPr>
              <w:t xml:space="preserve"> 30</w:t>
            </w:r>
            <w:r w:rsidR="003070B8" w:rsidRPr="00A01895">
              <w:rPr>
                <w:sz w:val="15"/>
                <w:szCs w:val="15"/>
              </w:rPr>
              <w:t>, 20</w:t>
            </w:r>
            <w:r w:rsidR="002801A5" w:rsidRPr="00A01895">
              <w:rPr>
                <w:sz w:val="15"/>
                <w:szCs w:val="15"/>
              </w:rPr>
              <w:t>2</w:t>
            </w:r>
            <w:r w:rsidR="00D63923" w:rsidRPr="00A01895">
              <w:rPr>
                <w:sz w:val="15"/>
                <w:szCs w:val="15"/>
              </w:rPr>
              <w:t>1</w:t>
            </w:r>
          </w:p>
        </w:tc>
        <w:tc>
          <w:tcPr>
            <w:tcW w:w="1490" w:type="dxa"/>
            <w:vAlign w:val="bottom"/>
          </w:tcPr>
          <w:p w14:paraId="078E112E" w14:textId="11A6E894"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20</w:t>
            </w:r>
          </w:p>
        </w:tc>
        <w:tc>
          <w:tcPr>
            <w:tcW w:w="1489" w:type="dxa"/>
            <w:vAlign w:val="bottom"/>
          </w:tcPr>
          <w:p w14:paraId="7035D1C6" w14:textId="3D0DD798" w:rsidR="003070B8" w:rsidRPr="00A01895" w:rsidRDefault="008003DB" w:rsidP="00196CD9">
            <w:pPr>
              <w:pBdr>
                <w:bottom w:val="single" w:sz="4" w:space="1" w:color="auto"/>
              </w:pBdr>
              <w:tabs>
                <w:tab w:val="left" w:pos="1440"/>
                <w:tab w:val="left" w:pos="2160"/>
              </w:tabs>
              <w:jc w:val="center"/>
              <w:rPr>
                <w:sz w:val="15"/>
                <w:szCs w:val="15"/>
              </w:rPr>
            </w:pPr>
            <w:r>
              <w:rPr>
                <w:sz w:val="15"/>
                <w:szCs w:val="15"/>
              </w:rPr>
              <w:t>September</w:t>
            </w:r>
            <w:r w:rsidR="006B0B0D">
              <w:rPr>
                <w:sz w:val="15"/>
                <w:szCs w:val="15"/>
              </w:rPr>
              <w:t xml:space="preserve"> 30</w:t>
            </w:r>
            <w:r w:rsidR="003070B8" w:rsidRPr="00A01895">
              <w:rPr>
                <w:sz w:val="15"/>
                <w:szCs w:val="15"/>
              </w:rPr>
              <w:t>, 20</w:t>
            </w:r>
            <w:r w:rsidR="002801A5" w:rsidRPr="00A01895">
              <w:rPr>
                <w:sz w:val="15"/>
                <w:szCs w:val="15"/>
              </w:rPr>
              <w:t>2</w:t>
            </w:r>
            <w:r w:rsidR="00D63923" w:rsidRPr="00A01895">
              <w:rPr>
                <w:sz w:val="15"/>
                <w:szCs w:val="15"/>
              </w:rPr>
              <w:t>1</w:t>
            </w:r>
          </w:p>
        </w:tc>
        <w:tc>
          <w:tcPr>
            <w:tcW w:w="1490" w:type="dxa"/>
            <w:vAlign w:val="bottom"/>
          </w:tcPr>
          <w:p w14:paraId="5BBD7E62" w14:textId="37FFF9F0"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020</w:t>
            </w:r>
          </w:p>
        </w:tc>
      </w:tr>
      <w:tr w:rsidR="00EA0249" w:rsidRPr="00A01895" w14:paraId="3258E629" w14:textId="77777777">
        <w:trPr>
          <w:trHeight w:hRule="exact" w:val="104"/>
        </w:trPr>
        <w:tc>
          <w:tcPr>
            <w:tcW w:w="2760" w:type="dxa"/>
            <w:vAlign w:val="bottom"/>
          </w:tcPr>
          <w:p w14:paraId="79F1F757" w14:textId="77777777" w:rsidR="00EA0249" w:rsidRPr="00A01895" w:rsidRDefault="00EA0249" w:rsidP="000B6E08">
            <w:pPr>
              <w:rPr>
                <w:b/>
                <w:bCs/>
                <w:sz w:val="16"/>
                <w:szCs w:val="16"/>
                <w:cs/>
              </w:rPr>
            </w:pPr>
          </w:p>
        </w:tc>
        <w:tc>
          <w:tcPr>
            <w:tcW w:w="1489" w:type="dxa"/>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trPr>
          <w:trHeight w:hRule="exact" w:val="260"/>
        </w:trPr>
        <w:tc>
          <w:tcPr>
            <w:tcW w:w="2760" w:type="dxa"/>
            <w:vAlign w:val="bottom"/>
          </w:tcPr>
          <w:p w14:paraId="17827E33" w14:textId="77777777" w:rsidR="003070B8" w:rsidRPr="00A01895" w:rsidRDefault="003070B8" w:rsidP="000B6E08">
            <w:pPr>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vAlign w:val="bottom"/>
          </w:tcPr>
          <w:p w14:paraId="04303310" w14:textId="0318E865" w:rsidR="003070B8" w:rsidRPr="00A01895" w:rsidRDefault="00A77B6F" w:rsidP="000B6E08">
            <w:pPr>
              <w:ind w:right="12"/>
              <w:jc w:val="right"/>
              <w:rPr>
                <w:sz w:val="16"/>
                <w:szCs w:val="16"/>
              </w:rPr>
            </w:pPr>
            <w:r>
              <w:rPr>
                <w:sz w:val="16"/>
                <w:szCs w:val="16"/>
              </w:rPr>
              <w:t>1,195,010.87</w:t>
            </w:r>
          </w:p>
        </w:tc>
        <w:tc>
          <w:tcPr>
            <w:tcW w:w="1490" w:type="dxa"/>
            <w:vAlign w:val="bottom"/>
          </w:tcPr>
          <w:p w14:paraId="482399B2" w14:textId="7A36AC68" w:rsidR="003070B8" w:rsidRPr="00A01895" w:rsidRDefault="00D63923" w:rsidP="006C17C6">
            <w:pPr>
              <w:ind w:right="12"/>
              <w:jc w:val="right"/>
              <w:rPr>
                <w:sz w:val="16"/>
                <w:szCs w:val="16"/>
              </w:rPr>
            </w:pPr>
            <w:r w:rsidRPr="00A01895">
              <w:rPr>
                <w:sz w:val="16"/>
                <w:szCs w:val="16"/>
              </w:rPr>
              <w:t>886,080.94</w:t>
            </w:r>
          </w:p>
        </w:tc>
        <w:tc>
          <w:tcPr>
            <w:tcW w:w="1489" w:type="dxa"/>
            <w:vAlign w:val="bottom"/>
          </w:tcPr>
          <w:p w14:paraId="18CC13F0" w14:textId="52784AA4" w:rsidR="003070B8" w:rsidRPr="00A01895" w:rsidRDefault="00A77B6F" w:rsidP="000B6E08">
            <w:pPr>
              <w:jc w:val="right"/>
              <w:rPr>
                <w:sz w:val="16"/>
                <w:szCs w:val="16"/>
              </w:rPr>
            </w:pPr>
            <w:r>
              <w:rPr>
                <w:sz w:val="16"/>
                <w:szCs w:val="16"/>
              </w:rPr>
              <w:t>1,109,783.87</w:t>
            </w:r>
          </w:p>
        </w:tc>
        <w:tc>
          <w:tcPr>
            <w:tcW w:w="1490" w:type="dxa"/>
            <w:vAlign w:val="bottom"/>
          </w:tcPr>
          <w:p w14:paraId="6825A298" w14:textId="3B29B17B" w:rsidR="003070B8" w:rsidRPr="00A01895" w:rsidRDefault="00D63923" w:rsidP="003070B8">
            <w:pPr>
              <w:jc w:val="right"/>
              <w:rPr>
                <w:sz w:val="16"/>
                <w:szCs w:val="16"/>
              </w:rPr>
            </w:pPr>
            <w:r w:rsidRPr="00A01895">
              <w:rPr>
                <w:sz w:val="16"/>
                <w:szCs w:val="16"/>
              </w:rPr>
              <w:t>273,380.54</w:t>
            </w:r>
          </w:p>
        </w:tc>
      </w:tr>
      <w:tr w:rsidR="003070B8" w:rsidRPr="00A01895" w14:paraId="4FCF3F0C" w14:textId="77777777">
        <w:trPr>
          <w:trHeight w:hRule="exact" w:val="260"/>
        </w:trPr>
        <w:tc>
          <w:tcPr>
            <w:tcW w:w="2760" w:type="dxa"/>
            <w:vAlign w:val="bottom"/>
          </w:tcPr>
          <w:p w14:paraId="31DDE8A4" w14:textId="77777777" w:rsidR="003070B8" w:rsidRPr="00A01895" w:rsidRDefault="003070B8" w:rsidP="000B6E08">
            <w:pPr>
              <w:rPr>
                <w:sz w:val="16"/>
                <w:szCs w:val="16"/>
                <w:cs/>
              </w:rPr>
            </w:pPr>
            <w:r w:rsidRPr="00A01895">
              <w:rPr>
                <w:sz w:val="16"/>
                <w:szCs w:val="16"/>
              </w:rPr>
              <w:t xml:space="preserve">Unearned income </w:t>
            </w:r>
          </w:p>
        </w:tc>
        <w:tc>
          <w:tcPr>
            <w:tcW w:w="1489" w:type="dxa"/>
            <w:vAlign w:val="bottom"/>
          </w:tcPr>
          <w:p w14:paraId="2932B1BF" w14:textId="57203303" w:rsidR="003070B8" w:rsidRPr="00A01895" w:rsidRDefault="00A77B6F" w:rsidP="000B6E08">
            <w:pPr>
              <w:ind w:right="12"/>
              <w:jc w:val="right"/>
              <w:rPr>
                <w:sz w:val="16"/>
                <w:szCs w:val="16"/>
              </w:rPr>
            </w:pPr>
            <w:r>
              <w:rPr>
                <w:sz w:val="16"/>
                <w:szCs w:val="16"/>
              </w:rPr>
              <w:t>2,577,416.90</w:t>
            </w:r>
          </w:p>
        </w:tc>
        <w:tc>
          <w:tcPr>
            <w:tcW w:w="1490" w:type="dxa"/>
            <w:vAlign w:val="bottom"/>
          </w:tcPr>
          <w:p w14:paraId="18D9C1E2" w14:textId="4BC900B9" w:rsidR="003070B8" w:rsidRPr="00A01895" w:rsidRDefault="00D63923" w:rsidP="006C17C6">
            <w:pPr>
              <w:ind w:right="12"/>
              <w:jc w:val="right"/>
              <w:rPr>
                <w:sz w:val="16"/>
                <w:szCs w:val="16"/>
              </w:rPr>
            </w:pPr>
            <w:r w:rsidRPr="00A01895">
              <w:rPr>
                <w:sz w:val="16"/>
                <w:szCs w:val="16"/>
              </w:rPr>
              <w:t>6,391,701.46</w:t>
            </w:r>
          </w:p>
        </w:tc>
        <w:tc>
          <w:tcPr>
            <w:tcW w:w="1489" w:type="dxa"/>
            <w:vAlign w:val="bottom"/>
          </w:tcPr>
          <w:p w14:paraId="74EFB83D" w14:textId="6B7B2E2C" w:rsidR="003070B8" w:rsidRPr="00A01895" w:rsidRDefault="00A77B6F" w:rsidP="000B6E08">
            <w:pPr>
              <w:tabs>
                <w:tab w:val="left" w:pos="1343"/>
              </w:tabs>
              <w:jc w:val="right"/>
              <w:rPr>
                <w:sz w:val="16"/>
                <w:szCs w:val="16"/>
              </w:rPr>
            </w:pPr>
            <w:r>
              <w:rPr>
                <w:sz w:val="16"/>
                <w:szCs w:val="16"/>
              </w:rPr>
              <w:t>2,577,416.90</w:t>
            </w:r>
          </w:p>
        </w:tc>
        <w:tc>
          <w:tcPr>
            <w:tcW w:w="1490" w:type="dxa"/>
            <w:vAlign w:val="bottom"/>
          </w:tcPr>
          <w:p w14:paraId="2B7C04C2" w14:textId="4F891E92" w:rsidR="003070B8" w:rsidRPr="00A01895" w:rsidRDefault="00D63923" w:rsidP="003070B8">
            <w:pPr>
              <w:tabs>
                <w:tab w:val="left" w:pos="1343"/>
              </w:tabs>
              <w:jc w:val="right"/>
              <w:rPr>
                <w:sz w:val="16"/>
                <w:szCs w:val="16"/>
              </w:rPr>
            </w:pPr>
            <w:r w:rsidRPr="00A01895">
              <w:rPr>
                <w:sz w:val="16"/>
                <w:szCs w:val="16"/>
              </w:rPr>
              <w:t>6,391,701.46</w:t>
            </w:r>
          </w:p>
        </w:tc>
      </w:tr>
      <w:tr w:rsidR="003070B8" w:rsidRPr="00A01895" w14:paraId="136CFB94" w14:textId="77777777">
        <w:trPr>
          <w:trHeight w:hRule="exact" w:val="260"/>
        </w:trPr>
        <w:tc>
          <w:tcPr>
            <w:tcW w:w="2760" w:type="dxa"/>
            <w:vAlign w:val="bottom"/>
          </w:tcPr>
          <w:p w14:paraId="5CB28E84" w14:textId="77777777" w:rsidR="003070B8" w:rsidRPr="00A01895" w:rsidRDefault="003070B8" w:rsidP="000B6E08">
            <w:pPr>
              <w:rPr>
                <w:sz w:val="16"/>
                <w:szCs w:val="16"/>
              </w:rPr>
            </w:pPr>
            <w:r w:rsidRPr="00A01895">
              <w:rPr>
                <w:sz w:val="16"/>
                <w:szCs w:val="16"/>
              </w:rPr>
              <w:t xml:space="preserve">Accrued Expenses </w:t>
            </w:r>
          </w:p>
        </w:tc>
        <w:tc>
          <w:tcPr>
            <w:tcW w:w="1489" w:type="dxa"/>
            <w:vAlign w:val="bottom"/>
          </w:tcPr>
          <w:p w14:paraId="49125204" w14:textId="7D942B37" w:rsidR="003070B8" w:rsidRPr="00A01895" w:rsidRDefault="00A77B6F" w:rsidP="000B6E08">
            <w:pPr>
              <w:pBdr>
                <w:bottom w:val="single" w:sz="4" w:space="1" w:color="auto"/>
              </w:pBdr>
              <w:tabs>
                <w:tab w:val="left" w:pos="1440"/>
                <w:tab w:val="left" w:pos="2160"/>
              </w:tabs>
              <w:jc w:val="right"/>
              <w:rPr>
                <w:sz w:val="16"/>
                <w:szCs w:val="16"/>
              </w:rPr>
            </w:pPr>
            <w:r>
              <w:rPr>
                <w:sz w:val="16"/>
                <w:szCs w:val="16"/>
              </w:rPr>
              <w:t>24,069,685.47</w:t>
            </w:r>
          </w:p>
        </w:tc>
        <w:tc>
          <w:tcPr>
            <w:tcW w:w="1490" w:type="dxa"/>
            <w:vAlign w:val="bottom"/>
          </w:tcPr>
          <w:p w14:paraId="5EE14B27" w14:textId="251CF4CC" w:rsidR="003070B8" w:rsidRPr="00A01895" w:rsidRDefault="00D63923" w:rsidP="006C17C6">
            <w:pPr>
              <w:pBdr>
                <w:bottom w:val="single" w:sz="4" w:space="1" w:color="auto"/>
              </w:pBdr>
              <w:tabs>
                <w:tab w:val="left" w:pos="1440"/>
                <w:tab w:val="left" w:pos="2160"/>
              </w:tabs>
              <w:ind w:right="12"/>
              <w:jc w:val="right"/>
              <w:rPr>
                <w:sz w:val="16"/>
                <w:szCs w:val="16"/>
              </w:rPr>
            </w:pPr>
            <w:r w:rsidRPr="00A01895">
              <w:rPr>
                <w:sz w:val="16"/>
                <w:szCs w:val="16"/>
              </w:rPr>
              <w:t>30,162,411.73</w:t>
            </w:r>
          </w:p>
        </w:tc>
        <w:tc>
          <w:tcPr>
            <w:tcW w:w="1489" w:type="dxa"/>
            <w:vAlign w:val="bottom"/>
          </w:tcPr>
          <w:p w14:paraId="040CFFFF" w14:textId="05D1C60F" w:rsidR="003070B8" w:rsidRPr="00A01895" w:rsidRDefault="00A77B6F" w:rsidP="000B6E08">
            <w:pPr>
              <w:pBdr>
                <w:bottom w:val="single" w:sz="4" w:space="1" w:color="auto"/>
              </w:pBdr>
              <w:tabs>
                <w:tab w:val="left" w:pos="1440"/>
                <w:tab w:val="left" w:pos="2160"/>
              </w:tabs>
              <w:jc w:val="right"/>
              <w:rPr>
                <w:sz w:val="16"/>
                <w:szCs w:val="16"/>
              </w:rPr>
            </w:pPr>
            <w:r>
              <w:rPr>
                <w:sz w:val="16"/>
                <w:szCs w:val="16"/>
              </w:rPr>
              <w:t>23,400,664.27</w:t>
            </w:r>
          </w:p>
        </w:tc>
        <w:tc>
          <w:tcPr>
            <w:tcW w:w="1490" w:type="dxa"/>
            <w:vAlign w:val="bottom"/>
          </w:tcPr>
          <w:p w14:paraId="01C5918A" w14:textId="020F9AC7" w:rsidR="003070B8" w:rsidRPr="00A01895" w:rsidRDefault="00D63923" w:rsidP="003070B8">
            <w:pPr>
              <w:pBdr>
                <w:bottom w:val="single" w:sz="4" w:space="1" w:color="auto"/>
              </w:pBdr>
              <w:tabs>
                <w:tab w:val="left" w:pos="1440"/>
                <w:tab w:val="left" w:pos="2160"/>
              </w:tabs>
              <w:jc w:val="right"/>
              <w:rPr>
                <w:sz w:val="16"/>
                <w:szCs w:val="16"/>
              </w:rPr>
            </w:pPr>
            <w:r w:rsidRPr="00A01895">
              <w:rPr>
                <w:sz w:val="16"/>
                <w:szCs w:val="16"/>
              </w:rPr>
              <w:t>18,816,565.57</w:t>
            </w:r>
          </w:p>
        </w:tc>
      </w:tr>
      <w:tr w:rsidR="003070B8" w:rsidRPr="00A01895" w14:paraId="68AFEB88" w14:textId="77777777">
        <w:trPr>
          <w:trHeight w:hRule="exact" w:val="475"/>
        </w:trPr>
        <w:tc>
          <w:tcPr>
            <w:tcW w:w="2760" w:type="dxa"/>
            <w:vAlign w:val="bottom"/>
          </w:tcPr>
          <w:p w14:paraId="56FC2932" w14:textId="77777777" w:rsidR="003070B8" w:rsidRPr="00A01895" w:rsidRDefault="003070B8" w:rsidP="003E5F33">
            <w:pPr>
              <w:rPr>
                <w:sz w:val="16"/>
                <w:szCs w:val="16"/>
              </w:rPr>
            </w:pPr>
            <w:r w:rsidRPr="00A01895">
              <w:rPr>
                <w:sz w:val="16"/>
                <w:szCs w:val="16"/>
              </w:rPr>
              <w:t xml:space="preserve">Total </w:t>
            </w:r>
            <w:r w:rsidR="003E5F33" w:rsidRPr="00A01895">
              <w:rPr>
                <w:sz w:val="16"/>
                <w:szCs w:val="16"/>
              </w:rPr>
              <w:t>accounts p</w:t>
            </w:r>
            <w:r w:rsidRPr="00A01895">
              <w:rPr>
                <w:sz w:val="16"/>
                <w:szCs w:val="16"/>
              </w:rPr>
              <w:t xml:space="preserve">ayable other </w:t>
            </w:r>
            <w:r w:rsidR="003E5F33" w:rsidRPr="00A01895">
              <w:rPr>
                <w:sz w:val="16"/>
                <w:szCs w:val="16"/>
              </w:rPr>
              <w:t xml:space="preserve">– non related </w:t>
            </w:r>
            <w:r w:rsidR="00CC4658" w:rsidRPr="00A01895">
              <w:rPr>
                <w:sz w:val="16"/>
                <w:szCs w:val="16"/>
              </w:rPr>
              <w:t>part</w:t>
            </w:r>
            <w:r w:rsidR="003E5F33" w:rsidRPr="00A01895">
              <w:rPr>
                <w:sz w:val="16"/>
                <w:szCs w:val="16"/>
              </w:rPr>
              <w:t>ies</w:t>
            </w:r>
          </w:p>
        </w:tc>
        <w:tc>
          <w:tcPr>
            <w:tcW w:w="1489" w:type="dxa"/>
            <w:vAlign w:val="bottom"/>
          </w:tcPr>
          <w:p w14:paraId="22C53823" w14:textId="136F561C" w:rsidR="003070B8" w:rsidRPr="00A01895" w:rsidRDefault="00A77B6F" w:rsidP="006C17C6">
            <w:pPr>
              <w:pBdr>
                <w:bottom w:val="double" w:sz="4" w:space="1" w:color="auto"/>
              </w:pBdr>
              <w:jc w:val="right"/>
              <w:rPr>
                <w:sz w:val="16"/>
                <w:szCs w:val="16"/>
              </w:rPr>
            </w:pPr>
            <w:r>
              <w:rPr>
                <w:sz w:val="16"/>
                <w:szCs w:val="16"/>
              </w:rPr>
              <w:t>27,842,113.24</w:t>
            </w:r>
          </w:p>
        </w:tc>
        <w:tc>
          <w:tcPr>
            <w:tcW w:w="1490" w:type="dxa"/>
            <w:vAlign w:val="bottom"/>
          </w:tcPr>
          <w:p w14:paraId="03074972" w14:textId="1770408C" w:rsidR="003070B8" w:rsidRPr="00A01895" w:rsidRDefault="00D63923" w:rsidP="006C17C6">
            <w:pPr>
              <w:pBdr>
                <w:bottom w:val="double" w:sz="4" w:space="1" w:color="auto"/>
              </w:pBdr>
              <w:ind w:right="12"/>
              <w:jc w:val="right"/>
              <w:rPr>
                <w:sz w:val="16"/>
                <w:szCs w:val="16"/>
              </w:rPr>
            </w:pPr>
            <w:r w:rsidRPr="00A01895">
              <w:rPr>
                <w:sz w:val="16"/>
                <w:szCs w:val="16"/>
              </w:rPr>
              <w:t>37,440,194.13</w:t>
            </w:r>
          </w:p>
        </w:tc>
        <w:tc>
          <w:tcPr>
            <w:tcW w:w="1489" w:type="dxa"/>
            <w:vAlign w:val="bottom"/>
          </w:tcPr>
          <w:p w14:paraId="49994CC4" w14:textId="77C0C957" w:rsidR="003070B8" w:rsidRPr="00A01895" w:rsidRDefault="00A77B6F" w:rsidP="006C17C6">
            <w:pPr>
              <w:pBdr>
                <w:bottom w:val="double" w:sz="4" w:space="1" w:color="auto"/>
              </w:pBdr>
              <w:jc w:val="right"/>
              <w:rPr>
                <w:sz w:val="16"/>
                <w:szCs w:val="16"/>
              </w:rPr>
            </w:pPr>
            <w:r>
              <w:rPr>
                <w:sz w:val="16"/>
                <w:szCs w:val="16"/>
              </w:rPr>
              <w:t>27,087,865.04</w:t>
            </w:r>
          </w:p>
        </w:tc>
        <w:tc>
          <w:tcPr>
            <w:tcW w:w="1490" w:type="dxa"/>
            <w:vAlign w:val="bottom"/>
          </w:tcPr>
          <w:p w14:paraId="1922D772" w14:textId="6A233842" w:rsidR="003070B8" w:rsidRPr="00A01895" w:rsidRDefault="00D63923" w:rsidP="006C17C6">
            <w:pPr>
              <w:pBdr>
                <w:bottom w:val="double" w:sz="4" w:space="1" w:color="auto"/>
              </w:pBdr>
              <w:ind w:left="18"/>
              <w:jc w:val="right"/>
              <w:rPr>
                <w:sz w:val="16"/>
                <w:szCs w:val="16"/>
              </w:rPr>
            </w:pPr>
            <w:r w:rsidRPr="00A01895">
              <w:rPr>
                <w:sz w:val="16"/>
                <w:szCs w:val="16"/>
              </w:rPr>
              <w:t>25,481,647.57</w:t>
            </w:r>
          </w:p>
        </w:tc>
      </w:tr>
    </w:tbl>
    <w:p w14:paraId="067D1AF3" w14:textId="77777777" w:rsidR="00D63923" w:rsidRPr="00A01895" w:rsidRDefault="00D63923" w:rsidP="00EA0249">
      <w:pPr>
        <w:ind w:left="360" w:right="-45" w:hanging="360"/>
        <w:jc w:val="thaiDistribute"/>
        <w:rPr>
          <w:b/>
          <w:bCs/>
          <w:sz w:val="17"/>
          <w:szCs w:val="17"/>
        </w:rPr>
      </w:pPr>
    </w:p>
    <w:p w14:paraId="6678DA32" w14:textId="77777777" w:rsidR="00D63923" w:rsidRPr="00A01895" w:rsidRDefault="00D63923" w:rsidP="00EA0249">
      <w:pPr>
        <w:ind w:left="360" w:right="-45" w:hanging="360"/>
        <w:jc w:val="thaiDistribute"/>
        <w:rPr>
          <w:b/>
          <w:bCs/>
          <w:sz w:val="17"/>
          <w:szCs w:val="17"/>
        </w:rPr>
      </w:pPr>
    </w:p>
    <w:p w14:paraId="15F02145" w14:textId="425BCD12" w:rsidR="00EA0249" w:rsidRPr="00A01895" w:rsidRDefault="003611C6" w:rsidP="00EA0249">
      <w:pPr>
        <w:ind w:left="360" w:right="-45" w:hanging="360"/>
        <w:jc w:val="thaiDistribute"/>
        <w:rPr>
          <w:rFonts w:ascii="Angsana New" w:hAnsi="Angsana New" w:cstheme="minorBidi"/>
          <w:b/>
          <w:bCs/>
          <w:sz w:val="28"/>
          <w:szCs w:val="28"/>
          <w:cs/>
        </w:rPr>
      </w:pPr>
      <w:r w:rsidRPr="00A01895">
        <w:rPr>
          <w:b/>
          <w:bCs/>
          <w:sz w:val="17"/>
          <w:szCs w:val="17"/>
        </w:rPr>
        <w:lastRenderedPageBreak/>
        <w:t>1</w:t>
      </w:r>
      <w:r w:rsidR="00810E41" w:rsidRPr="00A01895">
        <w:rPr>
          <w:b/>
          <w:bCs/>
          <w:sz w:val="17"/>
          <w:szCs w:val="17"/>
        </w:rPr>
        <w:t>9</w:t>
      </w:r>
      <w:r w:rsidRPr="00A01895">
        <w:rPr>
          <w:b/>
          <w:bCs/>
          <w:sz w:val="17"/>
          <w:szCs w:val="17"/>
        </w:rPr>
        <w:t>.</w:t>
      </w:r>
      <w:r w:rsidRPr="00A01895">
        <w:rPr>
          <w:b/>
          <w:bCs/>
          <w:sz w:val="17"/>
          <w:szCs w:val="17"/>
        </w:rPr>
        <w:tab/>
      </w:r>
      <w:r w:rsidR="00EA0249" w:rsidRPr="00A01895">
        <w:rPr>
          <w:rFonts w:cs="Times New Roman"/>
          <w:b/>
          <w:bCs/>
          <w:sz w:val="17"/>
          <w:szCs w:val="17"/>
        </w:rPr>
        <w:t>EMPLOYEE BENEFITS OBLIGATION</w:t>
      </w:r>
    </w:p>
    <w:p w14:paraId="38390658" w14:textId="59577E3E" w:rsidR="00EA0249" w:rsidRPr="00A01895"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8003DB">
        <w:rPr>
          <w:sz w:val="17"/>
          <w:szCs w:val="17"/>
        </w:rPr>
        <w:t>nine</w:t>
      </w:r>
      <w:r w:rsidR="00FC52F6" w:rsidRPr="00A01895">
        <w:rPr>
          <w:sz w:val="17"/>
          <w:szCs w:val="17"/>
        </w:rPr>
        <w:t>-</w:t>
      </w:r>
      <w:r w:rsidRPr="00A01895">
        <w:rPr>
          <w:sz w:val="17"/>
          <w:szCs w:val="17"/>
        </w:rPr>
        <w:t xml:space="preserve">month period ended </w:t>
      </w:r>
      <w:r w:rsidR="008003DB">
        <w:rPr>
          <w:sz w:val="17"/>
          <w:szCs w:val="17"/>
        </w:rPr>
        <w:t>September</w:t>
      </w:r>
      <w:r w:rsidR="006B0B0D">
        <w:rPr>
          <w:sz w:val="17"/>
          <w:szCs w:val="17"/>
        </w:rPr>
        <w:t xml:space="preserve"> </w:t>
      </w:r>
      <w:r w:rsidRPr="00A01895">
        <w:rPr>
          <w:sz w:val="17"/>
          <w:szCs w:val="17"/>
        </w:rPr>
        <w:t>3</w:t>
      </w:r>
      <w:r w:rsidR="006B0B0D">
        <w:rPr>
          <w:sz w:val="17"/>
          <w:szCs w:val="17"/>
        </w:rPr>
        <w:t>0</w:t>
      </w:r>
      <w:r w:rsidRPr="00A01895">
        <w:rPr>
          <w:sz w:val="17"/>
          <w:szCs w:val="17"/>
        </w:rPr>
        <w:t>, 20</w:t>
      </w:r>
      <w:r w:rsidR="002801A5" w:rsidRPr="00A01895">
        <w:rPr>
          <w:sz w:val="17"/>
          <w:szCs w:val="17"/>
        </w:rPr>
        <w:t>2</w:t>
      </w:r>
      <w:r w:rsidR="00D63923" w:rsidRPr="00A01895">
        <w:rPr>
          <w:sz w:val="17"/>
          <w:szCs w:val="17"/>
        </w:rPr>
        <w:t>1</w:t>
      </w:r>
      <w:r w:rsidRPr="00A01895">
        <w:rPr>
          <w:sz w:val="17"/>
          <w:szCs w:val="17"/>
        </w:rPr>
        <w:t xml:space="preserve"> and for the year ended December 31, 20</w:t>
      </w:r>
      <w:r w:rsidR="00D63923" w:rsidRPr="00A01895">
        <w:rPr>
          <w:sz w:val="17"/>
          <w:szCs w:val="17"/>
        </w:rPr>
        <w:t>20</w:t>
      </w:r>
      <w:r w:rsidRPr="00A01895">
        <w:rPr>
          <w:sz w:val="17"/>
          <w:szCs w:val="17"/>
        </w:rPr>
        <w:t xml:space="preserve"> were as follows:</w:t>
      </w:r>
    </w:p>
    <w:tbl>
      <w:tblPr>
        <w:tblW w:w="9235" w:type="dxa"/>
        <w:tblInd w:w="18" w:type="dxa"/>
        <w:tblLayout w:type="fixed"/>
        <w:tblLook w:val="0000" w:firstRow="0" w:lastRow="0" w:firstColumn="0" w:lastColumn="0" w:noHBand="0" w:noVBand="0"/>
      </w:tblPr>
      <w:tblGrid>
        <w:gridCol w:w="3775"/>
        <w:gridCol w:w="1155"/>
        <w:gridCol w:w="236"/>
        <w:gridCol w:w="1206"/>
        <w:gridCol w:w="236"/>
        <w:gridCol w:w="1113"/>
        <w:gridCol w:w="67"/>
        <w:gridCol w:w="169"/>
        <w:gridCol w:w="67"/>
        <w:gridCol w:w="1025"/>
        <w:gridCol w:w="116"/>
        <w:gridCol w:w="34"/>
        <w:gridCol w:w="36"/>
      </w:tblGrid>
      <w:tr w:rsidR="00420FB7" w:rsidRPr="00A01895" w14:paraId="4DC1CE25" w14:textId="77777777" w:rsidTr="00572F6A">
        <w:trPr>
          <w:gridAfter w:val="3"/>
          <w:wAfter w:w="186" w:type="dxa"/>
          <w:cantSplit/>
          <w:trHeight w:hRule="exact" w:val="378"/>
        </w:trPr>
        <w:tc>
          <w:tcPr>
            <w:tcW w:w="3775" w:type="dxa"/>
            <w:vAlign w:val="bottom"/>
          </w:tcPr>
          <w:p w14:paraId="087B79C3" w14:textId="77777777" w:rsidR="00420FB7" w:rsidRPr="00A01895" w:rsidRDefault="00420FB7" w:rsidP="00475CFA">
            <w:pPr>
              <w:jc w:val="center"/>
              <w:rPr>
                <w:rFonts w:cs="Cordia New"/>
                <w:sz w:val="17"/>
                <w:szCs w:val="17"/>
                <w:cs/>
                <w:lang w:val="th-TH"/>
              </w:rPr>
            </w:pPr>
          </w:p>
        </w:tc>
        <w:tc>
          <w:tcPr>
            <w:tcW w:w="5274" w:type="dxa"/>
            <w:gridSpan w:val="9"/>
            <w:tcBorders>
              <w:bottom w:val="single" w:sz="4" w:space="0" w:color="auto"/>
            </w:tcBorders>
            <w:vAlign w:val="bottom"/>
          </w:tcPr>
          <w:p w14:paraId="03FAF626" w14:textId="77777777" w:rsidR="00420FB7" w:rsidRPr="00A01895" w:rsidRDefault="00420FB7" w:rsidP="00475CFA">
            <w:pPr>
              <w:ind w:left="-108" w:right="-108"/>
              <w:jc w:val="center"/>
              <w:rPr>
                <w:sz w:val="17"/>
                <w:szCs w:val="17"/>
                <w:cs/>
              </w:rPr>
            </w:pPr>
            <w:r w:rsidRPr="00A01895">
              <w:rPr>
                <w:rFonts w:cs="Times New Roman"/>
                <w:sz w:val="17"/>
                <w:szCs w:val="17"/>
              </w:rPr>
              <w:t>BAHT</w:t>
            </w:r>
          </w:p>
        </w:tc>
      </w:tr>
      <w:tr w:rsidR="00420FB7" w:rsidRPr="00A01895" w14:paraId="2A028FA3" w14:textId="77777777" w:rsidTr="00572F6A">
        <w:trPr>
          <w:gridAfter w:val="1"/>
          <w:wAfter w:w="36" w:type="dxa"/>
          <w:cantSplit/>
          <w:trHeight w:val="260"/>
        </w:trPr>
        <w:tc>
          <w:tcPr>
            <w:tcW w:w="3775" w:type="dxa"/>
          </w:tcPr>
          <w:p w14:paraId="1F0E4014" w14:textId="77777777" w:rsidR="00420FB7" w:rsidRPr="00A01895" w:rsidRDefault="00420FB7" w:rsidP="00475CFA">
            <w:pPr>
              <w:jc w:val="center"/>
              <w:rPr>
                <w:rFonts w:cs="Cordia New"/>
                <w:sz w:val="17"/>
                <w:szCs w:val="17"/>
                <w:cs/>
                <w:lang w:val="th-TH"/>
              </w:rPr>
            </w:pPr>
          </w:p>
        </w:tc>
        <w:tc>
          <w:tcPr>
            <w:tcW w:w="2597" w:type="dxa"/>
            <w:gridSpan w:val="3"/>
            <w:tcBorders>
              <w:top w:val="single" w:sz="4" w:space="0" w:color="auto"/>
              <w:bottom w:val="single" w:sz="4" w:space="0" w:color="auto"/>
            </w:tcBorders>
            <w:vAlign w:val="bottom"/>
          </w:tcPr>
          <w:p w14:paraId="00BD028E" w14:textId="77777777" w:rsidR="00420FB7" w:rsidRPr="00A01895" w:rsidRDefault="00420FB7" w:rsidP="00475CFA">
            <w:pPr>
              <w:jc w:val="center"/>
              <w:rPr>
                <w:sz w:val="17"/>
                <w:szCs w:val="17"/>
                <w:cs/>
                <w:lang w:val="th-TH"/>
              </w:rPr>
            </w:pPr>
            <w:r w:rsidRPr="00A01895">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01895" w:rsidRDefault="00420FB7" w:rsidP="00475CFA">
            <w:pPr>
              <w:jc w:val="center"/>
              <w:rPr>
                <w:rFonts w:cs="Times New Roman"/>
                <w:sz w:val="17"/>
                <w:szCs w:val="17"/>
                <w:cs/>
                <w:lang w:val="th-TH"/>
              </w:rPr>
            </w:pPr>
          </w:p>
        </w:tc>
        <w:tc>
          <w:tcPr>
            <w:tcW w:w="2591" w:type="dxa"/>
            <w:gridSpan w:val="7"/>
            <w:tcBorders>
              <w:top w:val="single" w:sz="4" w:space="0" w:color="auto"/>
              <w:bottom w:val="single" w:sz="6" w:space="0" w:color="auto"/>
            </w:tcBorders>
            <w:vAlign w:val="bottom"/>
          </w:tcPr>
          <w:p w14:paraId="1F30B0FD" w14:textId="77777777" w:rsidR="00420FB7" w:rsidRPr="00A01895" w:rsidRDefault="00420FB7" w:rsidP="00475CFA">
            <w:pPr>
              <w:ind w:left="-108" w:right="-108"/>
              <w:jc w:val="center"/>
              <w:rPr>
                <w:rFonts w:cs="Times New Roman"/>
                <w:sz w:val="17"/>
                <w:szCs w:val="17"/>
                <w:cs/>
                <w:lang w:val="th-TH"/>
              </w:rPr>
            </w:pPr>
            <w:r w:rsidRPr="00A01895">
              <w:rPr>
                <w:rFonts w:cs="Times New Roman"/>
                <w:sz w:val="17"/>
                <w:szCs w:val="17"/>
              </w:rPr>
              <w:t>Separate Financial Statement</w:t>
            </w:r>
          </w:p>
        </w:tc>
      </w:tr>
      <w:tr w:rsidR="00572F6A" w:rsidRPr="00A01895" w14:paraId="11931C5B" w14:textId="77777777" w:rsidTr="00572F6A">
        <w:trPr>
          <w:gridAfter w:val="2"/>
          <w:wAfter w:w="70" w:type="dxa"/>
        </w:trPr>
        <w:tc>
          <w:tcPr>
            <w:tcW w:w="3775" w:type="dxa"/>
          </w:tcPr>
          <w:p w14:paraId="3F4D1CC2" w14:textId="77777777" w:rsidR="00572F6A" w:rsidRPr="00A01895" w:rsidRDefault="00572F6A" w:rsidP="00572F6A">
            <w:pPr>
              <w:jc w:val="center"/>
              <w:rPr>
                <w:rFonts w:cs="Cordia New"/>
                <w:sz w:val="17"/>
                <w:szCs w:val="17"/>
                <w:cs/>
                <w:lang w:val="th-TH"/>
              </w:rPr>
            </w:pPr>
          </w:p>
        </w:tc>
        <w:tc>
          <w:tcPr>
            <w:tcW w:w="1155" w:type="dxa"/>
            <w:vAlign w:val="bottom"/>
          </w:tcPr>
          <w:p w14:paraId="0C550F54" w14:textId="2AED7336" w:rsidR="00572F6A" w:rsidRPr="00A01895" w:rsidRDefault="00572F6A" w:rsidP="00572F6A">
            <w:pPr>
              <w:ind w:left="-120" w:right="-104"/>
              <w:jc w:val="center"/>
              <w:rPr>
                <w:sz w:val="16"/>
                <w:szCs w:val="16"/>
              </w:rPr>
            </w:pPr>
            <w:r w:rsidRPr="00A01895">
              <w:rPr>
                <w:sz w:val="16"/>
                <w:szCs w:val="16"/>
              </w:rPr>
              <w:t xml:space="preserve">For the </w:t>
            </w:r>
            <w:r>
              <w:rPr>
                <w:sz w:val="16"/>
                <w:szCs w:val="16"/>
              </w:rPr>
              <w:t>nine</w:t>
            </w:r>
            <w:r w:rsidRPr="00A01895">
              <w:rPr>
                <w:sz w:val="16"/>
                <w:szCs w:val="16"/>
              </w:rPr>
              <w:t>-month period</w:t>
            </w:r>
            <w:r>
              <w:rPr>
                <w:sz w:val="16"/>
                <w:szCs w:val="16"/>
              </w:rPr>
              <w:t xml:space="preserve"> </w:t>
            </w:r>
            <w:r w:rsidRPr="00A01895">
              <w:rPr>
                <w:sz w:val="16"/>
                <w:szCs w:val="16"/>
              </w:rPr>
              <w:t>Ended</w:t>
            </w:r>
          </w:p>
        </w:tc>
        <w:tc>
          <w:tcPr>
            <w:tcW w:w="236" w:type="dxa"/>
            <w:tcBorders>
              <w:top w:val="single" w:sz="4" w:space="0" w:color="auto"/>
            </w:tcBorders>
            <w:vAlign w:val="bottom"/>
          </w:tcPr>
          <w:p w14:paraId="3639BC9E" w14:textId="77777777" w:rsidR="00572F6A" w:rsidRPr="00A01895" w:rsidRDefault="00572F6A" w:rsidP="00572F6A">
            <w:pPr>
              <w:ind w:left="-107"/>
              <w:jc w:val="center"/>
              <w:rPr>
                <w:sz w:val="16"/>
                <w:szCs w:val="16"/>
                <w:cs/>
                <w:lang w:val="th-TH"/>
              </w:rPr>
            </w:pPr>
          </w:p>
        </w:tc>
        <w:tc>
          <w:tcPr>
            <w:tcW w:w="1206" w:type="dxa"/>
            <w:tcBorders>
              <w:top w:val="single" w:sz="4" w:space="0" w:color="auto"/>
            </w:tcBorders>
            <w:vAlign w:val="bottom"/>
          </w:tcPr>
          <w:p w14:paraId="6005CE97" w14:textId="480016FA" w:rsidR="00572F6A" w:rsidRPr="00A01895" w:rsidRDefault="00572F6A" w:rsidP="00572F6A">
            <w:pPr>
              <w:ind w:left="-60" w:right="-13"/>
              <w:jc w:val="center"/>
              <w:rPr>
                <w:rFonts w:cs="Cordia New"/>
                <w:sz w:val="16"/>
                <w:szCs w:val="16"/>
              </w:rPr>
            </w:pPr>
            <w:r w:rsidRPr="00A01895">
              <w:rPr>
                <w:rFonts w:cs="Cordia New"/>
                <w:sz w:val="16"/>
                <w:szCs w:val="16"/>
              </w:rPr>
              <w:t>For the</w:t>
            </w:r>
            <w:r>
              <w:rPr>
                <w:rFonts w:cs="Cordia New"/>
                <w:sz w:val="16"/>
                <w:szCs w:val="16"/>
              </w:rPr>
              <w:t xml:space="preserve"> year ended</w:t>
            </w:r>
          </w:p>
        </w:tc>
        <w:tc>
          <w:tcPr>
            <w:tcW w:w="236" w:type="dxa"/>
            <w:vAlign w:val="bottom"/>
          </w:tcPr>
          <w:p w14:paraId="59D364D9" w14:textId="77777777" w:rsidR="00572F6A" w:rsidRPr="00A01895" w:rsidRDefault="00572F6A" w:rsidP="00572F6A">
            <w:pPr>
              <w:ind w:left="34" w:hanging="34"/>
              <w:jc w:val="center"/>
              <w:rPr>
                <w:sz w:val="16"/>
                <w:szCs w:val="16"/>
                <w:cs/>
                <w:lang w:val="th-TH"/>
              </w:rPr>
            </w:pPr>
          </w:p>
        </w:tc>
        <w:tc>
          <w:tcPr>
            <w:tcW w:w="1113" w:type="dxa"/>
          </w:tcPr>
          <w:p w14:paraId="1DD0CB8D" w14:textId="4C97769A" w:rsidR="00572F6A" w:rsidRPr="00A01895" w:rsidRDefault="00572F6A" w:rsidP="00572F6A">
            <w:pPr>
              <w:ind w:left="-104" w:right="-98"/>
              <w:jc w:val="center"/>
              <w:rPr>
                <w:sz w:val="16"/>
                <w:szCs w:val="16"/>
              </w:rPr>
            </w:pPr>
            <w:r w:rsidRPr="00E62BD1">
              <w:rPr>
                <w:sz w:val="16"/>
                <w:szCs w:val="16"/>
              </w:rPr>
              <w:t>For the nine-month period Ended</w:t>
            </w:r>
          </w:p>
        </w:tc>
        <w:tc>
          <w:tcPr>
            <w:tcW w:w="236" w:type="dxa"/>
            <w:gridSpan w:val="2"/>
            <w:vAlign w:val="bottom"/>
          </w:tcPr>
          <w:p w14:paraId="6E1D9738" w14:textId="77777777" w:rsidR="00572F6A" w:rsidRPr="00A01895" w:rsidRDefault="00572F6A" w:rsidP="00572F6A">
            <w:pPr>
              <w:ind w:left="-107"/>
              <w:jc w:val="center"/>
              <w:rPr>
                <w:sz w:val="16"/>
                <w:szCs w:val="16"/>
                <w:cs/>
                <w:lang w:val="th-TH"/>
              </w:rPr>
            </w:pPr>
          </w:p>
        </w:tc>
        <w:tc>
          <w:tcPr>
            <w:tcW w:w="1208" w:type="dxa"/>
            <w:gridSpan w:val="3"/>
            <w:vAlign w:val="bottom"/>
          </w:tcPr>
          <w:p w14:paraId="003F25A0" w14:textId="25666E2B" w:rsidR="00572F6A" w:rsidRPr="00A01895" w:rsidRDefault="00572F6A" w:rsidP="00572F6A">
            <w:pPr>
              <w:ind w:left="-60" w:right="-108"/>
              <w:jc w:val="center"/>
              <w:rPr>
                <w:rFonts w:cs="Cordia New"/>
                <w:sz w:val="16"/>
                <w:szCs w:val="16"/>
              </w:rPr>
            </w:pPr>
            <w:r w:rsidRPr="00A01895">
              <w:rPr>
                <w:rFonts w:cs="Cordia New"/>
                <w:sz w:val="16"/>
                <w:szCs w:val="16"/>
              </w:rPr>
              <w:t>For the</w:t>
            </w:r>
            <w:r>
              <w:rPr>
                <w:rFonts w:cs="Cordia New"/>
                <w:sz w:val="16"/>
                <w:szCs w:val="16"/>
              </w:rPr>
              <w:t xml:space="preserve"> year ended</w:t>
            </w:r>
          </w:p>
        </w:tc>
      </w:tr>
      <w:tr w:rsidR="00E77B1A" w:rsidRPr="00A01895" w14:paraId="66014FAC" w14:textId="77777777" w:rsidTr="00572F6A">
        <w:trPr>
          <w:gridAfter w:val="2"/>
          <w:wAfter w:w="70" w:type="dxa"/>
        </w:trPr>
        <w:tc>
          <w:tcPr>
            <w:tcW w:w="3775" w:type="dxa"/>
          </w:tcPr>
          <w:p w14:paraId="42120CAC" w14:textId="77777777" w:rsidR="00E77B1A" w:rsidRPr="00A01895" w:rsidRDefault="00E77B1A" w:rsidP="00475CFA">
            <w:pPr>
              <w:jc w:val="center"/>
              <w:rPr>
                <w:rFonts w:cs="Cordia New"/>
                <w:sz w:val="17"/>
                <w:szCs w:val="17"/>
                <w:cs/>
                <w:lang w:val="th-TH"/>
              </w:rPr>
            </w:pPr>
          </w:p>
        </w:tc>
        <w:tc>
          <w:tcPr>
            <w:tcW w:w="1155" w:type="dxa"/>
            <w:tcBorders>
              <w:bottom w:val="single" w:sz="4" w:space="0" w:color="auto"/>
            </w:tcBorders>
            <w:vAlign w:val="bottom"/>
          </w:tcPr>
          <w:p w14:paraId="497CF7FA" w14:textId="4E5CC27A" w:rsidR="00E77B1A" w:rsidRPr="00A01895" w:rsidRDefault="008003DB" w:rsidP="008003DB">
            <w:pPr>
              <w:ind w:left="-120" w:right="-104"/>
              <w:jc w:val="center"/>
              <w:rPr>
                <w:sz w:val="16"/>
                <w:szCs w:val="16"/>
              </w:rPr>
            </w:pPr>
            <w:r>
              <w:rPr>
                <w:sz w:val="16"/>
                <w:szCs w:val="16"/>
              </w:rPr>
              <w:t>September</w:t>
            </w:r>
            <w:r w:rsidR="006B0B0D">
              <w:rPr>
                <w:sz w:val="16"/>
                <w:szCs w:val="16"/>
              </w:rPr>
              <w:t xml:space="preserve"> 30</w:t>
            </w:r>
            <w:r w:rsidR="00E77B1A" w:rsidRPr="00A01895">
              <w:rPr>
                <w:sz w:val="16"/>
                <w:szCs w:val="16"/>
              </w:rPr>
              <w:t>,20</w:t>
            </w:r>
            <w:r w:rsidR="007879BE" w:rsidRPr="00A01895">
              <w:rPr>
                <w:sz w:val="16"/>
                <w:szCs w:val="16"/>
              </w:rPr>
              <w:t>2</w:t>
            </w:r>
            <w:r w:rsidR="00D63923" w:rsidRPr="00A01895">
              <w:rPr>
                <w:sz w:val="16"/>
                <w:szCs w:val="16"/>
              </w:rPr>
              <w:t>1</w:t>
            </w:r>
          </w:p>
        </w:tc>
        <w:tc>
          <w:tcPr>
            <w:tcW w:w="236" w:type="dxa"/>
            <w:vAlign w:val="bottom"/>
          </w:tcPr>
          <w:p w14:paraId="5A421553" w14:textId="77777777" w:rsidR="00E77B1A" w:rsidRPr="00A01895" w:rsidRDefault="00E77B1A" w:rsidP="00853821">
            <w:pPr>
              <w:ind w:left="-107"/>
              <w:jc w:val="center"/>
              <w:rPr>
                <w:sz w:val="16"/>
                <w:szCs w:val="16"/>
                <w:cs/>
                <w:lang w:val="th-TH"/>
              </w:rPr>
            </w:pPr>
          </w:p>
        </w:tc>
        <w:tc>
          <w:tcPr>
            <w:tcW w:w="1206" w:type="dxa"/>
            <w:tcBorders>
              <w:bottom w:val="single" w:sz="4" w:space="0" w:color="auto"/>
            </w:tcBorders>
            <w:vAlign w:val="bottom"/>
          </w:tcPr>
          <w:p w14:paraId="3438F362" w14:textId="4658E270" w:rsidR="00E77B1A" w:rsidRPr="00A01895" w:rsidRDefault="00E77B1A" w:rsidP="00572F6A">
            <w:pPr>
              <w:ind w:left="-60" w:right="-13"/>
              <w:jc w:val="center"/>
              <w:rPr>
                <w:rFonts w:cs="Cordia New"/>
                <w:sz w:val="16"/>
                <w:szCs w:val="16"/>
              </w:rPr>
            </w:pPr>
            <w:r w:rsidRPr="00A01895">
              <w:rPr>
                <w:rFonts w:cs="Times New Roman"/>
                <w:sz w:val="16"/>
                <w:szCs w:val="16"/>
              </w:rPr>
              <w:t>December 31,20</w:t>
            </w:r>
            <w:r w:rsidR="00D63923" w:rsidRPr="00A01895">
              <w:rPr>
                <w:rFonts w:cs="Times New Roman"/>
                <w:sz w:val="16"/>
                <w:szCs w:val="16"/>
              </w:rPr>
              <w:t>20</w:t>
            </w:r>
          </w:p>
        </w:tc>
        <w:tc>
          <w:tcPr>
            <w:tcW w:w="236" w:type="dxa"/>
            <w:vAlign w:val="bottom"/>
          </w:tcPr>
          <w:p w14:paraId="07DDD577" w14:textId="77777777" w:rsidR="00E77B1A" w:rsidRPr="00A01895" w:rsidRDefault="00E77B1A" w:rsidP="00853821">
            <w:pPr>
              <w:ind w:left="34" w:hanging="34"/>
              <w:jc w:val="center"/>
              <w:rPr>
                <w:sz w:val="16"/>
                <w:szCs w:val="16"/>
                <w:cs/>
                <w:lang w:val="th-TH"/>
              </w:rPr>
            </w:pPr>
          </w:p>
        </w:tc>
        <w:tc>
          <w:tcPr>
            <w:tcW w:w="1113" w:type="dxa"/>
            <w:tcBorders>
              <w:bottom w:val="single" w:sz="4" w:space="0" w:color="auto"/>
            </w:tcBorders>
            <w:vAlign w:val="bottom"/>
          </w:tcPr>
          <w:p w14:paraId="6452E80E" w14:textId="4A7FF9E2" w:rsidR="00E77B1A" w:rsidRPr="00A01895" w:rsidRDefault="008003DB" w:rsidP="008003DB">
            <w:pPr>
              <w:ind w:left="-104" w:right="-98"/>
              <w:jc w:val="center"/>
              <w:rPr>
                <w:sz w:val="16"/>
                <w:szCs w:val="16"/>
              </w:rPr>
            </w:pPr>
            <w:r>
              <w:rPr>
                <w:sz w:val="16"/>
                <w:szCs w:val="16"/>
              </w:rPr>
              <w:t>September</w:t>
            </w:r>
            <w:r w:rsidR="006B0B0D">
              <w:rPr>
                <w:sz w:val="16"/>
                <w:szCs w:val="16"/>
              </w:rPr>
              <w:t xml:space="preserve"> 30</w:t>
            </w:r>
            <w:r w:rsidR="00AA03DE" w:rsidRPr="00A01895">
              <w:rPr>
                <w:sz w:val="16"/>
                <w:szCs w:val="16"/>
              </w:rPr>
              <w:t>,20</w:t>
            </w:r>
            <w:r w:rsidR="007879BE" w:rsidRPr="00A01895">
              <w:rPr>
                <w:sz w:val="16"/>
                <w:szCs w:val="16"/>
              </w:rPr>
              <w:t>2</w:t>
            </w:r>
            <w:r w:rsidR="00D63923" w:rsidRPr="00A01895">
              <w:rPr>
                <w:sz w:val="16"/>
                <w:szCs w:val="16"/>
              </w:rPr>
              <w:t>1</w:t>
            </w:r>
          </w:p>
        </w:tc>
        <w:tc>
          <w:tcPr>
            <w:tcW w:w="236" w:type="dxa"/>
            <w:gridSpan w:val="2"/>
            <w:vAlign w:val="bottom"/>
          </w:tcPr>
          <w:p w14:paraId="5B9D5945" w14:textId="77777777" w:rsidR="00E77B1A" w:rsidRPr="00A01895" w:rsidRDefault="00E77B1A" w:rsidP="00853821">
            <w:pPr>
              <w:ind w:left="-107"/>
              <w:jc w:val="center"/>
              <w:rPr>
                <w:sz w:val="16"/>
                <w:szCs w:val="16"/>
                <w:cs/>
                <w:lang w:val="th-TH"/>
              </w:rPr>
            </w:pPr>
          </w:p>
        </w:tc>
        <w:tc>
          <w:tcPr>
            <w:tcW w:w="1208" w:type="dxa"/>
            <w:gridSpan w:val="3"/>
            <w:tcBorders>
              <w:bottom w:val="single" w:sz="6" w:space="0" w:color="auto"/>
            </w:tcBorders>
            <w:vAlign w:val="bottom"/>
          </w:tcPr>
          <w:p w14:paraId="3E769365" w14:textId="068E1800" w:rsidR="00E77B1A" w:rsidRPr="00A01895" w:rsidRDefault="00E77B1A" w:rsidP="00196CD9">
            <w:pPr>
              <w:ind w:left="-60" w:right="-108"/>
              <w:jc w:val="center"/>
              <w:rPr>
                <w:rFonts w:cs="Cordia New"/>
                <w:sz w:val="16"/>
                <w:szCs w:val="16"/>
                <w:cs/>
              </w:rPr>
            </w:pPr>
            <w:r w:rsidRPr="00A01895">
              <w:rPr>
                <w:rFonts w:cs="Times New Roman"/>
                <w:sz w:val="16"/>
                <w:szCs w:val="16"/>
              </w:rPr>
              <w:t>December 31,20</w:t>
            </w:r>
            <w:r w:rsidR="00D63923" w:rsidRPr="00A01895">
              <w:rPr>
                <w:rFonts w:cs="Times New Roman"/>
                <w:sz w:val="16"/>
                <w:szCs w:val="16"/>
              </w:rPr>
              <w:t>20</w:t>
            </w:r>
          </w:p>
        </w:tc>
      </w:tr>
      <w:tr w:rsidR="00420FB7" w:rsidRPr="00A01895" w14:paraId="6638E40B" w14:textId="77777777" w:rsidTr="00572F6A">
        <w:tc>
          <w:tcPr>
            <w:tcW w:w="3775" w:type="dxa"/>
          </w:tcPr>
          <w:p w14:paraId="5B5A6C59" w14:textId="77777777" w:rsidR="00420FB7" w:rsidRPr="00A01895" w:rsidRDefault="00D01CEB" w:rsidP="00475CFA">
            <w:pPr>
              <w:pStyle w:val="a0"/>
              <w:tabs>
                <w:tab w:val="clear" w:pos="1080"/>
              </w:tabs>
              <w:rPr>
                <w:rFonts w:cs="Cordia New"/>
                <w:sz w:val="17"/>
                <w:szCs w:val="17"/>
                <w:lang w:val="en-US"/>
              </w:rPr>
            </w:pPr>
            <w:r w:rsidRPr="00A01895">
              <w:rPr>
                <w:rFonts w:cs="Times New Roman"/>
                <w:sz w:val="17"/>
                <w:szCs w:val="17"/>
                <w:lang w:val="en-US"/>
              </w:rPr>
              <w:t>Employee benefits obligation as of</w:t>
            </w:r>
          </w:p>
        </w:tc>
        <w:tc>
          <w:tcPr>
            <w:tcW w:w="1155" w:type="dxa"/>
            <w:vAlign w:val="bottom"/>
          </w:tcPr>
          <w:p w14:paraId="36FB7DA1" w14:textId="77777777" w:rsidR="00420FB7" w:rsidRPr="00A01895" w:rsidRDefault="00420FB7" w:rsidP="008003DB">
            <w:pPr>
              <w:pStyle w:val="a0"/>
              <w:tabs>
                <w:tab w:val="clear" w:pos="1080"/>
                <w:tab w:val="left" w:pos="1842"/>
              </w:tabs>
              <w:ind w:left="-120" w:right="-14"/>
              <w:jc w:val="right"/>
              <w:rPr>
                <w:rFonts w:cs="Angsana New"/>
                <w:sz w:val="16"/>
                <w:szCs w:val="16"/>
                <w:lang w:val="en-US"/>
              </w:rPr>
            </w:pPr>
          </w:p>
        </w:tc>
        <w:tc>
          <w:tcPr>
            <w:tcW w:w="236" w:type="dxa"/>
            <w:vAlign w:val="bottom"/>
          </w:tcPr>
          <w:p w14:paraId="690F6785" w14:textId="77777777" w:rsidR="00420FB7" w:rsidRPr="00A01895" w:rsidRDefault="00420FB7" w:rsidP="00475CFA">
            <w:pPr>
              <w:pStyle w:val="a0"/>
              <w:tabs>
                <w:tab w:val="clear" w:pos="1080"/>
                <w:tab w:val="left" w:pos="297"/>
                <w:tab w:val="left" w:pos="1842"/>
              </w:tabs>
              <w:jc w:val="right"/>
              <w:rPr>
                <w:rFonts w:cs="Angsana New"/>
                <w:sz w:val="16"/>
                <w:szCs w:val="16"/>
                <w:cs/>
              </w:rPr>
            </w:pPr>
          </w:p>
        </w:tc>
        <w:tc>
          <w:tcPr>
            <w:tcW w:w="1206" w:type="dxa"/>
            <w:vAlign w:val="bottom"/>
          </w:tcPr>
          <w:p w14:paraId="0F0357F3" w14:textId="77777777" w:rsidR="00420FB7" w:rsidRPr="00A01895" w:rsidRDefault="00420FB7" w:rsidP="00572F6A">
            <w:pPr>
              <w:pStyle w:val="a0"/>
              <w:tabs>
                <w:tab w:val="clear" w:pos="1080"/>
                <w:tab w:val="left" w:pos="1842"/>
              </w:tabs>
              <w:ind w:right="-13"/>
              <w:jc w:val="right"/>
              <w:rPr>
                <w:rFonts w:cs="Angsana New"/>
                <w:sz w:val="16"/>
                <w:szCs w:val="16"/>
                <w:lang w:val="en-US"/>
              </w:rPr>
            </w:pPr>
          </w:p>
        </w:tc>
        <w:tc>
          <w:tcPr>
            <w:tcW w:w="236" w:type="dxa"/>
            <w:vAlign w:val="bottom"/>
          </w:tcPr>
          <w:p w14:paraId="0E51B7B5" w14:textId="77777777" w:rsidR="00420FB7" w:rsidRPr="00A01895" w:rsidRDefault="00420FB7" w:rsidP="00475CFA">
            <w:pPr>
              <w:pStyle w:val="a0"/>
              <w:tabs>
                <w:tab w:val="clear" w:pos="1080"/>
                <w:tab w:val="left" w:pos="297"/>
                <w:tab w:val="left" w:pos="1842"/>
              </w:tabs>
              <w:jc w:val="right"/>
              <w:rPr>
                <w:rFonts w:cs="Times New Roman"/>
                <w:sz w:val="16"/>
                <w:szCs w:val="16"/>
                <w:cs/>
              </w:rPr>
            </w:pPr>
          </w:p>
        </w:tc>
        <w:tc>
          <w:tcPr>
            <w:tcW w:w="1180" w:type="dxa"/>
            <w:gridSpan w:val="2"/>
            <w:vAlign w:val="bottom"/>
          </w:tcPr>
          <w:p w14:paraId="70015798" w14:textId="77777777" w:rsidR="00420FB7" w:rsidRPr="00A01895" w:rsidRDefault="00420FB7" w:rsidP="00475CFA">
            <w:pPr>
              <w:tabs>
                <w:tab w:val="left" w:pos="3330"/>
              </w:tabs>
              <w:ind w:left="-108"/>
              <w:jc w:val="right"/>
              <w:rPr>
                <w:rFonts w:cs="Times New Roman"/>
                <w:sz w:val="16"/>
                <w:szCs w:val="16"/>
              </w:rPr>
            </w:pPr>
          </w:p>
        </w:tc>
        <w:tc>
          <w:tcPr>
            <w:tcW w:w="236" w:type="dxa"/>
            <w:gridSpan w:val="2"/>
            <w:vAlign w:val="bottom"/>
          </w:tcPr>
          <w:p w14:paraId="7E8A4EF0" w14:textId="77777777" w:rsidR="00420FB7" w:rsidRPr="00A01895" w:rsidRDefault="00420FB7" w:rsidP="00475CFA">
            <w:pPr>
              <w:ind w:right="72"/>
              <w:jc w:val="right"/>
              <w:rPr>
                <w:rFonts w:cs="Times New Roman"/>
                <w:sz w:val="16"/>
                <w:szCs w:val="16"/>
              </w:rPr>
            </w:pPr>
          </w:p>
        </w:tc>
        <w:tc>
          <w:tcPr>
            <w:tcW w:w="1211" w:type="dxa"/>
            <w:gridSpan w:val="4"/>
            <w:vAlign w:val="bottom"/>
          </w:tcPr>
          <w:p w14:paraId="1B033C9C" w14:textId="77777777" w:rsidR="00420FB7" w:rsidRPr="00A01895" w:rsidRDefault="00420FB7" w:rsidP="000505AF">
            <w:pPr>
              <w:tabs>
                <w:tab w:val="left" w:pos="3330"/>
              </w:tabs>
              <w:ind w:left="-60" w:firstLine="143"/>
              <w:jc w:val="right"/>
              <w:rPr>
                <w:sz w:val="16"/>
                <w:szCs w:val="16"/>
              </w:rPr>
            </w:pPr>
          </w:p>
        </w:tc>
      </w:tr>
      <w:tr w:rsidR="003070B8" w:rsidRPr="00A01895" w14:paraId="51F5716A" w14:textId="77777777" w:rsidTr="00572F6A">
        <w:tc>
          <w:tcPr>
            <w:tcW w:w="3775" w:type="dxa"/>
          </w:tcPr>
          <w:p w14:paraId="2F915CC1" w14:textId="77777777" w:rsidR="003070B8" w:rsidRPr="00A01895" w:rsidRDefault="003070B8" w:rsidP="00FD7E37">
            <w:pPr>
              <w:pStyle w:val="a0"/>
              <w:tabs>
                <w:tab w:val="clear" w:pos="1080"/>
                <w:tab w:val="left" w:pos="297"/>
                <w:tab w:val="left" w:pos="1842"/>
              </w:tabs>
              <w:ind w:firstLine="266"/>
              <w:rPr>
                <w:rFonts w:cs="Angsana New"/>
                <w:sz w:val="17"/>
                <w:szCs w:val="17"/>
                <w:lang w:val="en-US"/>
              </w:rPr>
            </w:pPr>
            <w:r w:rsidRPr="00A01895">
              <w:rPr>
                <w:rFonts w:cs="Times New Roman"/>
                <w:sz w:val="17"/>
                <w:szCs w:val="17"/>
                <w:cs/>
              </w:rPr>
              <w:t>beginning of periods</w:t>
            </w:r>
          </w:p>
        </w:tc>
        <w:tc>
          <w:tcPr>
            <w:tcW w:w="1155" w:type="dxa"/>
            <w:vAlign w:val="bottom"/>
          </w:tcPr>
          <w:p w14:paraId="76A01B05" w14:textId="3E629F7B" w:rsidR="003070B8" w:rsidRPr="00A01895" w:rsidRDefault="00D63923" w:rsidP="00572F6A">
            <w:pPr>
              <w:pStyle w:val="a0"/>
              <w:tabs>
                <w:tab w:val="clear" w:pos="1080"/>
                <w:tab w:val="left" w:pos="1842"/>
              </w:tabs>
              <w:ind w:left="-120"/>
              <w:jc w:val="right"/>
              <w:rPr>
                <w:rFonts w:cs="Angsana New"/>
                <w:sz w:val="16"/>
                <w:szCs w:val="16"/>
                <w:lang w:val="en-US"/>
              </w:rPr>
            </w:pPr>
            <w:r w:rsidRPr="00A01895">
              <w:rPr>
                <w:rFonts w:cs="Angsana New"/>
                <w:sz w:val="16"/>
                <w:szCs w:val="16"/>
                <w:lang w:val="en-US"/>
              </w:rPr>
              <w:t>30,514,458.00</w:t>
            </w:r>
          </w:p>
        </w:tc>
        <w:tc>
          <w:tcPr>
            <w:tcW w:w="236" w:type="dxa"/>
            <w:vAlign w:val="bottom"/>
          </w:tcPr>
          <w:p w14:paraId="773996E2"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206" w:type="dxa"/>
            <w:vAlign w:val="bottom"/>
          </w:tcPr>
          <w:p w14:paraId="775E56E8" w14:textId="28450A16" w:rsidR="003070B8" w:rsidRPr="00A01895" w:rsidRDefault="00D63923" w:rsidP="00572F6A">
            <w:pPr>
              <w:pStyle w:val="a0"/>
              <w:tabs>
                <w:tab w:val="clear" w:pos="1080"/>
                <w:tab w:val="left" w:pos="1842"/>
              </w:tabs>
              <w:ind w:right="-13"/>
              <w:jc w:val="right"/>
              <w:rPr>
                <w:rFonts w:cs="Angsana New"/>
                <w:sz w:val="16"/>
                <w:szCs w:val="16"/>
                <w:lang w:val="en-US"/>
              </w:rPr>
            </w:pPr>
            <w:r w:rsidRPr="00A01895">
              <w:rPr>
                <w:rFonts w:cs="Angsana New"/>
                <w:sz w:val="16"/>
                <w:szCs w:val="16"/>
                <w:lang w:val="en-US"/>
              </w:rPr>
              <w:t>28,016,348.00</w:t>
            </w:r>
          </w:p>
        </w:tc>
        <w:tc>
          <w:tcPr>
            <w:tcW w:w="236" w:type="dxa"/>
            <w:vAlign w:val="bottom"/>
          </w:tcPr>
          <w:p w14:paraId="7938F764" w14:textId="77777777" w:rsidR="003070B8" w:rsidRPr="00A01895" w:rsidRDefault="003070B8" w:rsidP="00475CFA">
            <w:pPr>
              <w:pStyle w:val="a0"/>
              <w:tabs>
                <w:tab w:val="clear" w:pos="1080"/>
                <w:tab w:val="left" w:pos="176"/>
                <w:tab w:val="left" w:pos="1842"/>
              </w:tabs>
              <w:ind w:left="-107"/>
              <w:jc w:val="right"/>
              <w:rPr>
                <w:rFonts w:cs="Angsana New"/>
                <w:sz w:val="16"/>
                <w:szCs w:val="16"/>
                <w:cs/>
              </w:rPr>
            </w:pPr>
          </w:p>
        </w:tc>
        <w:tc>
          <w:tcPr>
            <w:tcW w:w="1180" w:type="dxa"/>
            <w:gridSpan w:val="2"/>
            <w:vAlign w:val="bottom"/>
          </w:tcPr>
          <w:p w14:paraId="1977B3F0" w14:textId="252AE57F" w:rsidR="003070B8" w:rsidRPr="00A01895" w:rsidRDefault="00D63923" w:rsidP="008003DB">
            <w:pPr>
              <w:tabs>
                <w:tab w:val="left" w:pos="3330"/>
              </w:tabs>
              <w:ind w:left="-108" w:right="-8"/>
              <w:jc w:val="right"/>
              <w:rPr>
                <w:rFonts w:cs="Times New Roman"/>
                <w:sz w:val="16"/>
                <w:szCs w:val="16"/>
              </w:rPr>
            </w:pPr>
            <w:r w:rsidRPr="00A01895">
              <w:rPr>
                <w:rFonts w:cs="Times New Roman"/>
                <w:sz w:val="16"/>
                <w:szCs w:val="16"/>
              </w:rPr>
              <w:t>29,208,159.00</w:t>
            </w:r>
          </w:p>
        </w:tc>
        <w:tc>
          <w:tcPr>
            <w:tcW w:w="236" w:type="dxa"/>
            <w:gridSpan w:val="2"/>
            <w:vAlign w:val="bottom"/>
          </w:tcPr>
          <w:p w14:paraId="203EB45D" w14:textId="77777777" w:rsidR="003070B8" w:rsidRPr="00A01895" w:rsidRDefault="003070B8" w:rsidP="00475CFA">
            <w:pPr>
              <w:ind w:right="72"/>
              <w:jc w:val="right"/>
              <w:rPr>
                <w:rFonts w:cs="Times New Roman"/>
                <w:sz w:val="16"/>
                <w:szCs w:val="16"/>
              </w:rPr>
            </w:pPr>
          </w:p>
        </w:tc>
        <w:tc>
          <w:tcPr>
            <w:tcW w:w="1211" w:type="dxa"/>
            <w:gridSpan w:val="4"/>
            <w:vAlign w:val="bottom"/>
          </w:tcPr>
          <w:p w14:paraId="209A13C7" w14:textId="5BDCADE6"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26,897,959.00</w:t>
            </w:r>
          </w:p>
        </w:tc>
      </w:tr>
      <w:tr w:rsidR="003070B8" w:rsidRPr="00A77B6F" w14:paraId="26425863" w14:textId="77777777" w:rsidTr="00572F6A">
        <w:trPr>
          <w:trHeight w:val="232"/>
        </w:trPr>
        <w:tc>
          <w:tcPr>
            <w:tcW w:w="3775" w:type="dxa"/>
          </w:tcPr>
          <w:p w14:paraId="500CCB38" w14:textId="77777777" w:rsidR="003070B8" w:rsidRPr="00A77B6F" w:rsidRDefault="003070B8" w:rsidP="00475CFA">
            <w:pPr>
              <w:pStyle w:val="a0"/>
              <w:tabs>
                <w:tab w:val="clear" w:pos="1080"/>
                <w:tab w:val="left" w:pos="297"/>
                <w:tab w:val="left" w:pos="1842"/>
              </w:tabs>
              <w:rPr>
                <w:rFonts w:cs="Angsana New"/>
                <w:sz w:val="17"/>
                <w:szCs w:val="17"/>
                <w:lang w:val="en-US"/>
              </w:rPr>
            </w:pPr>
            <w:r w:rsidRPr="00A77B6F">
              <w:rPr>
                <w:rFonts w:eastAsia="MS Mincho" w:cs="Times New Roman"/>
                <w:sz w:val="17"/>
                <w:szCs w:val="17"/>
                <w:lang w:val="en-US" w:eastAsia="th-TH"/>
              </w:rPr>
              <w:t>Current service cost and interest cost</w:t>
            </w:r>
          </w:p>
        </w:tc>
        <w:tc>
          <w:tcPr>
            <w:tcW w:w="1155" w:type="dxa"/>
            <w:vAlign w:val="bottom"/>
          </w:tcPr>
          <w:p w14:paraId="15DD09C6" w14:textId="7BE1EE1B" w:rsidR="003070B8" w:rsidRPr="00A77B6F" w:rsidRDefault="00A77B6F" w:rsidP="00572F6A">
            <w:pPr>
              <w:pStyle w:val="a0"/>
              <w:tabs>
                <w:tab w:val="clear" w:pos="1080"/>
                <w:tab w:val="left" w:pos="1842"/>
              </w:tabs>
              <w:ind w:left="-120"/>
              <w:jc w:val="right"/>
              <w:rPr>
                <w:rFonts w:cs="Angsana New"/>
                <w:sz w:val="16"/>
                <w:szCs w:val="16"/>
                <w:lang w:val="en-US"/>
              </w:rPr>
            </w:pPr>
            <w:r w:rsidRPr="00A77B6F">
              <w:rPr>
                <w:rFonts w:cs="Angsana New"/>
                <w:sz w:val="16"/>
                <w:szCs w:val="16"/>
                <w:lang w:val="en-US"/>
              </w:rPr>
              <w:t>2,539,686.00</w:t>
            </w:r>
          </w:p>
        </w:tc>
        <w:tc>
          <w:tcPr>
            <w:tcW w:w="236" w:type="dxa"/>
            <w:vAlign w:val="bottom"/>
          </w:tcPr>
          <w:p w14:paraId="5BCCB005" w14:textId="77777777" w:rsidR="003070B8" w:rsidRPr="00A77B6F" w:rsidRDefault="003070B8" w:rsidP="00475CFA">
            <w:pPr>
              <w:pStyle w:val="a0"/>
              <w:tabs>
                <w:tab w:val="clear" w:pos="1080"/>
                <w:tab w:val="left" w:pos="297"/>
                <w:tab w:val="left" w:pos="1842"/>
              </w:tabs>
              <w:jc w:val="right"/>
              <w:rPr>
                <w:rFonts w:cs="Times New Roman"/>
                <w:sz w:val="16"/>
                <w:szCs w:val="16"/>
                <w:cs/>
              </w:rPr>
            </w:pPr>
          </w:p>
        </w:tc>
        <w:tc>
          <w:tcPr>
            <w:tcW w:w="1206" w:type="dxa"/>
            <w:vAlign w:val="bottom"/>
          </w:tcPr>
          <w:p w14:paraId="56898768" w14:textId="57FABAC0" w:rsidR="003070B8" w:rsidRPr="00A77B6F" w:rsidRDefault="00D63923" w:rsidP="00572F6A">
            <w:pPr>
              <w:pStyle w:val="a0"/>
              <w:tabs>
                <w:tab w:val="clear" w:pos="1080"/>
                <w:tab w:val="left" w:pos="1842"/>
              </w:tabs>
              <w:ind w:right="-13"/>
              <w:jc w:val="right"/>
              <w:rPr>
                <w:rFonts w:cs="Angsana New"/>
                <w:sz w:val="16"/>
                <w:szCs w:val="16"/>
                <w:lang w:val="en-US"/>
              </w:rPr>
            </w:pPr>
            <w:r w:rsidRPr="00A77B6F">
              <w:rPr>
                <w:rFonts w:cs="Angsana New"/>
                <w:sz w:val="16"/>
                <w:szCs w:val="16"/>
                <w:lang w:val="en-US"/>
              </w:rPr>
              <w:t>2,498,110.00</w:t>
            </w:r>
          </w:p>
        </w:tc>
        <w:tc>
          <w:tcPr>
            <w:tcW w:w="236" w:type="dxa"/>
            <w:vAlign w:val="bottom"/>
          </w:tcPr>
          <w:p w14:paraId="751C8794" w14:textId="77777777" w:rsidR="003070B8" w:rsidRPr="00A77B6F" w:rsidRDefault="003070B8" w:rsidP="00475CFA">
            <w:pPr>
              <w:pStyle w:val="a0"/>
              <w:tabs>
                <w:tab w:val="clear" w:pos="1080"/>
                <w:tab w:val="left" w:pos="297"/>
                <w:tab w:val="left" w:pos="1842"/>
              </w:tabs>
              <w:jc w:val="right"/>
              <w:rPr>
                <w:rFonts w:cs="Times New Roman"/>
                <w:sz w:val="16"/>
                <w:szCs w:val="16"/>
                <w:cs/>
              </w:rPr>
            </w:pPr>
          </w:p>
        </w:tc>
        <w:tc>
          <w:tcPr>
            <w:tcW w:w="1180" w:type="dxa"/>
            <w:gridSpan w:val="2"/>
            <w:vAlign w:val="bottom"/>
          </w:tcPr>
          <w:p w14:paraId="628A410F" w14:textId="5EED30B7" w:rsidR="003070B8" w:rsidRPr="00A77B6F" w:rsidRDefault="00A77B6F" w:rsidP="008003DB">
            <w:pPr>
              <w:tabs>
                <w:tab w:val="left" w:pos="3330"/>
              </w:tabs>
              <w:ind w:left="-108" w:right="-8"/>
              <w:jc w:val="right"/>
              <w:rPr>
                <w:rFonts w:cs="Times New Roman"/>
                <w:sz w:val="16"/>
                <w:szCs w:val="16"/>
              </w:rPr>
            </w:pPr>
            <w:r w:rsidRPr="00A77B6F">
              <w:rPr>
                <w:rFonts w:cs="Times New Roman"/>
                <w:sz w:val="16"/>
                <w:szCs w:val="16"/>
              </w:rPr>
              <w:t>2,416,682.00</w:t>
            </w:r>
          </w:p>
        </w:tc>
        <w:tc>
          <w:tcPr>
            <w:tcW w:w="236" w:type="dxa"/>
            <w:gridSpan w:val="2"/>
            <w:vAlign w:val="bottom"/>
          </w:tcPr>
          <w:p w14:paraId="6CEEC5DF" w14:textId="77777777" w:rsidR="003070B8" w:rsidRPr="00A77B6F" w:rsidRDefault="003070B8" w:rsidP="00475CFA">
            <w:pPr>
              <w:ind w:right="72"/>
              <w:jc w:val="right"/>
              <w:rPr>
                <w:rFonts w:cs="Times New Roman"/>
                <w:sz w:val="16"/>
                <w:szCs w:val="16"/>
              </w:rPr>
            </w:pPr>
          </w:p>
        </w:tc>
        <w:tc>
          <w:tcPr>
            <w:tcW w:w="1211" w:type="dxa"/>
            <w:gridSpan w:val="4"/>
            <w:vAlign w:val="bottom"/>
          </w:tcPr>
          <w:p w14:paraId="1F29EBA8" w14:textId="53832FCA" w:rsidR="003070B8" w:rsidRPr="00A77B6F" w:rsidRDefault="00D63923" w:rsidP="003070B8">
            <w:pPr>
              <w:tabs>
                <w:tab w:val="left" w:pos="3330"/>
              </w:tabs>
              <w:ind w:left="-108"/>
              <w:jc w:val="right"/>
              <w:rPr>
                <w:rFonts w:cs="Times New Roman"/>
                <w:sz w:val="16"/>
                <w:szCs w:val="16"/>
              </w:rPr>
            </w:pPr>
            <w:r w:rsidRPr="00A77B6F">
              <w:rPr>
                <w:rFonts w:cs="Times New Roman"/>
                <w:sz w:val="16"/>
                <w:szCs w:val="16"/>
              </w:rPr>
              <w:t>2,310,200.00</w:t>
            </w:r>
          </w:p>
        </w:tc>
      </w:tr>
      <w:tr w:rsidR="00F91FD8" w:rsidRPr="00A77B6F" w14:paraId="71201951" w14:textId="77777777" w:rsidTr="00572F6A">
        <w:trPr>
          <w:trHeight w:val="268"/>
        </w:trPr>
        <w:tc>
          <w:tcPr>
            <w:tcW w:w="3775" w:type="dxa"/>
          </w:tcPr>
          <w:p w14:paraId="048054EA" w14:textId="5D70CC53" w:rsidR="00F91FD8" w:rsidRPr="00A77B6F" w:rsidRDefault="00F91FD8" w:rsidP="00475CFA">
            <w:pPr>
              <w:pStyle w:val="a0"/>
              <w:tabs>
                <w:tab w:val="clear" w:pos="1080"/>
                <w:tab w:val="left" w:pos="342"/>
                <w:tab w:val="left" w:pos="1857"/>
              </w:tabs>
              <w:rPr>
                <w:rFonts w:eastAsia="MS Mincho" w:cs="Times New Roman"/>
                <w:color w:val="000000"/>
                <w:sz w:val="17"/>
                <w:szCs w:val="17"/>
                <w:lang w:val="en-US"/>
              </w:rPr>
            </w:pPr>
            <w:r w:rsidRPr="00A77B6F">
              <w:rPr>
                <w:rFonts w:eastAsia="MS Mincho" w:cs="Times New Roman"/>
                <w:color w:val="000000"/>
                <w:sz w:val="17"/>
                <w:szCs w:val="17"/>
                <w:lang w:val="en-US"/>
              </w:rPr>
              <w:t>Past service cost</w:t>
            </w:r>
          </w:p>
        </w:tc>
        <w:tc>
          <w:tcPr>
            <w:tcW w:w="1155" w:type="dxa"/>
            <w:vAlign w:val="bottom"/>
          </w:tcPr>
          <w:p w14:paraId="4A464BDB" w14:textId="062CADCF" w:rsidR="00F91FD8" w:rsidRPr="00A77B6F" w:rsidRDefault="00D63923" w:rsidP="00572F6A">
            <w:pPr>
              <w:pStyle w:val="a0"/>
              <w:tabs>
                <w:tab w:val="clear" w:pos="1080"/>
                <w:tab w:val="left" w:pos="1842"/>
              </w:tabs>
              <w:ind w:left="-120"/>
              <w:jc w:val="right"/>
              <w:rPr>
                <w:rFonts w:cs="Angsana New"/>
                <w:sz w:val="16"/>
                <w:szCs w:val="16"/>
                <w:lang w:val="en-US"/>
              </w:rPr>
            </w:pPr>
            <w:r w:rsidRPr="00A77B6F">
              <w:rPr>
                <w:rFonts w:cs="Angsana New"/>
                <w:sz w:val="16"/>
                <w:szCs w:val="16"/>
                <w:lang w:val="en-US"/>
              </w:rPr>
              <w:t>-</w:t>
            </w:r>
          </w:p>
        </w:tc>
        <w:tc>
          <w:tcPr>
            <w:tcW w:w="236" w:type="dxa"/>
            <w:vAlign w:val="bottom"/>
          </w:tcPr>
          <w:p w14:paraId="05D8E8E7" w14:textId="77777777" w:rsidR="00F91FD8" w:rsidRPr="00A77B6F" w:rsidRDefault="00F91FD8" w:rsidP="00853821">
            <w:pPr>
              <w:pStyle w:val="a0"/>
              <w:tabs>
                <w:tab w:val="clear" w:pos="1080"/>
                <w:tab w:val="left" w:pos="297"/>
                <w:tab w:val="left" w:pos="1842"/>
              </w:tabs>
              <w:jc w:val="right"/>
              <w:rPr>
                <w:rFonts w:cs="Times New Roman"/>
                <w:sz w:val="16"/>
                <w:szCs w:val="16"/>
                <w:cs/>
              </w:rPr>
            </w:pPr>
          </w:p>
        </w:tc>
        <w:tc>
          <w:tcPr>
            <w:tcW w:w="1206" w:type="dxa"/>
            <w:vAlign w:val="bottom"/>
          </w:tcPr>
          <w:p w14:paraId="6D6B9F50" w14:textId="3AD616C0" w:rsidR="00F91FD8" w:rsidRPr="00A77B6F" w:rsidRDefault="00F91FD8" w:rsidP="00572F6A">
            <w:pPr>
              <w:pStyle w:val="a0"/>
              <w:tabs>
                <w:tab w:val="clear" w:pos="1080"/>
                <w:tab w:val="left" w:pos="1842"/>
              </w:tabs>
              <w:ind w:right="-13"/>
              <w:jc w:val="right"/>
              <w:rPr>
                <w:rFonts w:cs="Angsana New"/>
                <w:sz w:val="16"/>
                <w:szCs w:val="16"/>
                <w:lang w:val="en-US"/>
              </w:rPr>
            </w:pPr>
            <w:r w:rsidRPr="00A77B6F">
              <w:rPr>
                <w:rFonts w:cs="Angsana New"/>
                <w:sz w:val="16"/>
                <w:szCs w:val="16"/>
                <w:lang w:val="en-US"/>
              </w:rPr>
              <w:t>-</w:t>
            </w:r>
          </w:p>
        </w:tc>
        <w:tc>
          <w:tcPr>
            <w:tcW w:w="236" w:type="dxa"/>
            <w:vAlign w:val="bottom"/>
          </w:tcPr>
          <w:p w14:paraId="54CB9F25" w14:textId="77777777" w:rsidR="00F91FD8" w:rsidRPr="00A77B6F" w:rsidRDefault="00F91FD8" w:rsidP="00853821">
            <w:pPr>
              <w:pStyle w:val="a0"/>
              <w:tabs>
                <w:tab w:val="clear" w:pos="1080"/>
                <w:tab w:val="left" w:pos="176"/>
                <w:tab w:val="left" w:pos="1842"/>
              </w:tabs>
              <w:ind w:left="-107"/>
              <w:jc w:val="right"/>
              <w:rPr>
                <w:rFonts w:cs="Angsana New"/>
                <w:sz w:val="16"/>
                <w:szCs w:val="16"/>
                <w:cs/>
              </w:rPr>
            </w:pPr>
          </w:p>
        </w:tc>
        <w:tc>
          <w:tcPr>
            <w:tcW w:w="1180" w:type="dxa"/>
            <w:gridSpan w:val="2"/>
            <w:vAlign w:val="bottom"/>
          </w:tcPr>
          <w:p w14:paraId="22A53B9D" w14:textId="77810639" w:rsidR="00F91FD8" w:rsidRPr="00A77B6F" w:rsidRDefault="00D63923" w:rsidP="008003DB">
            <w:pPr>
              <w:tabs>
                <w:tab w:val="left" w:pos="3330"/>
              </w:tabs>
              <w:ind w:left="-108" w:right="-8"/>
              <w:jc w:val="right"/>
              <w:rPr>
                <w:rFonts w:cs="Cordia New"/>
                <w:sz w:val="16"/>
                <w:szCs w:val="16"/>
              </w:rPr>
            </w:pPr>
            <w:r w:rsidRPr="00A77B6F">
              <w:rPr>
                <w:rFonts w:cs="Cordia New"/>
                <w:sz w:val="16"/>
                <w:szCs w:val="16"/>
              </w:rPr>
              <w:t>-</w:t>
            </w:r>
          </w:p>
        </w:tc>
        <w:tc>
          <w:tcPr>
            <w:tcW w:w="236" w:type="dxa"/>
            <w:gridSpan w:val="2"/>
            <w:vAlign w:val="bottom"/>
          </w:tcPr>
          <w:p w14:paraId="37ECC276" w14:textId="77777777" w:rsidR="00F91FD8" w:rsidRPr="00A77B6F" w:rsidRDefault="00F91FD8" w:rsidP="00853821">
            <w:pPr>
              <w:ind w:right="72"/>
              <w:jc w:val="right"/>
              <w:rPr>
                <w:rFonts w:cs="Times New Roman"/>
                <w:sz w:val="16"/>
                <w:szCs w:val="16"/>
              </w:rPr>
            </w:pPr>
          </w:p>
        </w:tc>
        <w:tc>
          <w:tcPr>
            <w:tcW w:w="1211" w:type="dxa"/>
            <w:gridSpan w:val="4"/>
            <w:vAlign w:val="bottom"/>
          </w:tcPr>
          <w:p w14:paraId="10ED0D33" w14:textId="6ACD2F26" w:rsidR="00F91FD8" w:rsidRPr="00A77B6F" w:rsidRDefault="00D63923" w:rsidP="003070B8">
            <w:pPr>
              <w:tabs>
                <w:tab w:val="left" w:pos="3330"/>
              </w:tabs>
              <w:ind w:left="-108"/>
              <w:jc w:val="right"/>
              <w:rPr>
                <w:rFonts w:cs="Times New Roman"/>
                <w:sz w:val="16"/>
                <w:szCs w:val="16"/>
              </w:rPr>
            </w:pPr>
            <w:r w:rsidRPr="00A77B6F">
              <w:rPr>
                <w:rFonts w:cs="Times New Roman"/>
                <w:sz w:val="16"/>
                <w:szCs w:val="16"/>
              </w:rPr>
              <w:t>-</w:t>
            </w:r>
          </w:p>
        </w:tc>
      </w:tr>
      <w:tr w:rsidR="003070B8" w:rsidRPr="00A77B6F" w14:paraId="0A103C91" w14:textId="77777777" w:rsidTr="00572F6A">
        <w:trPr>
          <w:trHeight w:val="268"/>
        </w:trPr>
        <w:tc>
          <w:tcPr>
            <w:tcW w:w="3775" w:type="dxa"/>
          </w:tcPr>
          <w:p w14:paraId="5A4584F6" w14:textId="77777777" w:rsidR="003070B8" w:rsidRPr="00A77B6F" w:rsidRDefault="003070B8" w:rsidP="00475CFA">
            <w:pPr>
              <w:pStyle w:val="a0"/>
              <w:tabs>
                <w:tab w:val="clear" w:pos="1080"/>
                <w:tab w:val="left" w:pos="342"/>
                <w:tab w:val="left" w:pos="1857"/>
              </w:tabs>
              <w:rPr>
                <w:rFonts w:cs="Angsana New"/>
                <w:sz w:val="17"/>
                <w:szCs w:val="17"/>
                <w:lang w:val="en-US"/>
              </w:rPr>
            </w:pPr>
            <w:r w:rsidRPr="00A77B6F">
              <w:rPr>
                <w:rFonts w:eastAsia="MS Mincho" w:cs="Times New Roman"/>
                <w:color w:val="000000"/>
                <w:sz w:val="17"/>
                <w:szCs w:val="17"/>
                <w:lang w:val="en-US"/>
              </w:rPr>
              <w:t xml:space="preserve">Gain (loss) from </w:t>
            </w:r>
            <w:r w:rsidRPr="00A77B6F">
              <w:rPr>
                <w:rFonts w:cs="Times New Roman"/>
                <w:sz w:val="17"/>
                <w:szCs w:val="17"/>
                <w:lang w:val="en-US"/>
              </w:rPr>
              <w:t>estimate of actuarial assumptions</w:t>
            </w:r>
          </w:p>
        </w:tc>
        <w:tc>
          <w:tcPr>
            <w:tcW w:w="1155" w:type="dxa"/>
            <w:tcBorders>
              <w:bottom w:val="single" w:sz="4" w:space="0" w:color="auto"/>
            </w:tcBorders>
            <w:vAlign w:val="bottom"/>
          </w:tcPr>
          <w:p w14:paraId="380AB7A5" w14:textId="05444EAD" w:rsidR="003070B8" w:rsidRPr="00A77B6F" w:rsidRDefault="00D63923" w:rsidP="00572F6A">
            <w:pPr>
              <w:pStyle w:val="a0"/>
              <w:tabs>
                <w:tab w:val="clear" w:pos="1080"/>
                <w:tab w:val="left" w:pos="1842"/>
              </w:tabs>
              <w:ind w:left="-120"/>
              <w:jc w:val="right"/>
              <w:rPr>
                <w:rFonts w:cs="Angsana New"/>
                <w:sz w:val="16"/>
                <w:szCs w:val="16"/>
                <w:lang w:val="en-US"/>
              </w:rPr>
            </w:pPr>
            <w:r w:rsidRPr="00A77B6F">
              <w:rPr>
                <w:rFonts w:cs="Angsana New"/>
                <w:sz w:val="16"/>
                <w:szCs w:val="16"/>
                <w:lang w:val="en-US"/>
              </w:rPr>
              <w:t>6,122,926.00</w:t>
            </w:r>
          </w:p>
        </w:tc>
        <w:tc>
          <w:tcPr>
            <w:tcW w:w="236" w:type="dxa"/>
            <w:vAlign w:val="bottom"/>
          </w:tcPr>
          <w:p w14:paraId="0E340C76" w14:textId="77777777" w:rsidR="003070B8" w:rsidRPr="00A77B6F" w:rsidRDefault="003070B8" w:rsidP="00853821">
            <w:pPr>
              <w:pStyle w:val="a0"/>
              <w:tabs>
                <w:tab w:val="clear" w:pos="1080"/>
                <w:tab w:val="left" w:pos="297"/>
                <w:tab w:val="left" w:pos="1842"/>
              </w:tabs>
              <w:jc w:val="right"/>
              <w:rPr>
                <w:rFonts w:cs="Times New Roman"/>
                <w:sz w:val="16"/>
                <w:szCs w:val="16"/>
                <w:cs/>
              </w:rPr>
            </w:pPr>
          </w:p>
        </w:tc>
        <w:tc>
          <w:tcPr>
            <w:tcW w:w="1206" w:type="dxa"/>
            <w:tcBorders>
              <w:bottom w:val="single" w:sz="4" w:space="0" w:color="auto"/>
            </w:tcBorders>
            <w:vAlign w:val="bottom"/>
          </w:tcPr>
          <w:p w14:paraId="7DCEC455" w14:textId="2454640F" w:rsidR="003070B8" w:rsidRPr="00A77B6F" w:rsidRDefault="00F87B2E" w:rsidP="00572F6A">
            <w:pPr>
              <w:pStyle w:val="a0"/>
              <w:tabs>
                <w:tab w:val="clear" w:pos="1080"/>
                <w:tab w:val="left" w:pos="1842"/>
              </w:tabs>
              <w:ind w:right="-13"/>
              <w:jc w:val="right"/>
              <w:rPr>
                <w:rFonts w:cs="Angsana New"/>
                <w:sz w:val="16"/>
                <w:szCs w:val="16"/>
                <w:lang w:val="en-US"/>
              </w:rPr>
            </w:pPr>
            <w:r w:rsidRPr="00A77B6F">
              <w:rPr>
                <w:rFonts w:cs="Angsana New"/>
                <w:sz w:val="16"/>
                <w:szCs w:val="16"/>
                <w:lang w:val="en-US"/>
              </w:rPr>
              <w:t>-</w:t>
            </w:r>
          </w:p>
        </w:tc>
        <w:tc>
          <w:tcPr>
            <w:tcW w:w="236" w:type="dxa"/>
            <w:vAlign w:val="bottom"/>
          </w:tcPr>
          <w:p w14:paraId="004EFD4C" w14:textId="77777777" w:rsidR="003070B8" w:rsidRPr="00A77B6F" w:rsidRDefault="003070B8" w:rsidP="00853821">
            <w:pPr>
              <w:pStyle w:val="a0"/>
              <w:tabs>
                <w:tab w:val="clear" w:pos="1080"/>
                <w:tab w:val="left" w:pos="176"/>
                <w:tab w:val="left" w:pos="1842"/>
              </w:tabs>
              <w:ind w:left="-107"/>
              <w:jc w:val="right"/>
              <w:rPr>
                <w:rFonts w:cs="Angsana New"/>
                <w:sz w:val="16"/>
                <w:szCs w:val="16"/>
                <w:cs/>
              </w:rPr>
            </w:pPr>
          </w:p>
        </w:tc>
        <w:tc>
          <w:tcPr>
            <w:tcW w:w="1180" w:type="dxa"/>
            <w:gridSpan w:val="2"/>
            <w:tcBorders>
              <w:bottom w:val="single" w:sz="4" w:space="0" w:color="auto"/>
            </w:tcBorders>
            <w:vAlign w:val="bottom"/>
          </w:tcPr>
          <w:p w14:paraId="71580F5E" w14:textId="38221C44" w:rsidR="003070B8" w:rsidRPr="00A77B6F" w:rsidRDefault="00D63923" w:rsidP="008003DB">
            <w:pPr>
              <w:tabs>
                <w:tab w:val="left" w:pos="3330"/>
              </w:tabs>
              <w:ind w:left="-108" w:right="-8"/>
              <w:jc w:val="right"/>
              <w:rPr>
                <w:rFonts w:cs="Cordia New"/>
                <w:sz w:val="16"/>
                <w:szCs w:val="16"/>
              </w:rPr>
            </w:pPr>
            <w:r w:rsidRPr="00A77B6F">
              <w:rPr>
                <w:rFonts w:cs="Cordia New"/>
                <w:sz w:val="16"/>
                <w:szCs w:val="16"/>
              </w:rPr>
              <w:t>6,205,528.00</w:t>
            </w:r>
          </w:p>
        </w:tc>
        <w:tc>
          <w:tcPr>
            <w:tcW w:w="236" w:type="dxa"/>
            <w:gridSpan w:val="2"/>
            <w:vAlign w:val="bottom"/>
          </w:tcPr>
          <w:p w14:paraId="5A528348" w14:textId="77777777" w:rsidR="003070B8" w:rsidRPr="00A77B6F" w:rsidRDefault="003070B8" w:rsidP="00853821">
            <w:pPr>
              <w:ind w:right="72"/>
              <w:jc w:val="right"/>
              <w:rPr>
                <w:rFonts w:cs="Times New Roman"/>
                <w:sz w:val="16"/>
                <w:szCs w:val="16"/>
              </w:rPr>
            </w:pPr>
          </w:p>
        </w:tc>
        <w:tc>
          <w:tcPr>
            <w:tcW w:w="1211" w:type="dxa"/>
            <w:gridSpan w:val="4"/>
            <w:tcBorders>
              <w:bottom w:val="single" w:sz="4" w:space="0" w:color="auto"/>
            </w:tcBorders>
            <w:vAlign w:val="bottom"/>
          </w:tcPr>
          <w:p w14:paraId="2A834C3B" w14:textId="5C96ABAE" w:rsidR="003070B8" w:rsidRPr="00A77B6F" w:rsidRDefault="00D63923" w:rsidP="003070B8">
            <w:pPr>
              <w:tabs>
                <w:tab w:val="left" w:pos="3330"/>
              </w:tabs>
              <w:ind w:left="-108"/>
              <w:jc w:val="right"/>
              <w:rPr>
                <w:rFonts w:cs="Times New Roman"/>
                <w:sz w:val="16"/>
                <w:szCs w:val="16"/>
              </w:rPr>
            </w:pPr>
            <w:r w:rsidRPr="00A77B6F">
              <w:rPr>
                <w:rFonts w:cs="Times New Roman"/>
                <w:sz w:val="16"/>
                <w:szCs w:val="16"/>
              </w:rPr>
              <w:t>-</w:t>
            </w:r>
          </w:p>
        </w:tc>
      </w:tr>
      <w:tr w:rsidR="00420FB7" w:rsidRPr="00A77B6F" w14:paraId="7B1B0D2A" w14:textId="77777777" w:rsidTr="00572F6A">
        <w:trPr>
          <w:trHeight w:val="403"/>
        </w:trPr>
        <w:tc>
          <w:tcPr>
            <w:tcW w:w="3775" w:type="dxa"/>
          </w:tcPr>
          <w:p w14:paraId="0ECC75E2" w14:textId="77777777" w:rsidR="00F87B2E" w:rsidRPr="00A77B6F" w:rsidRDefault="00F87B2E" w:rsidP="00F87B2E">
            <w:pPr>
              <w:pStyle w:val="a0"/>
              <w:tabs>
                <w:tab w:val="clear" w:pos="1080"/>
                <w:tab w:val="left" w:pos="342"/>
                <w:tab w:val="left" w:pos="1857"/>
              </w:tabs>
              <w:rPr>
                <w:rFonts w:eastAsia="MS Mincho" w:cstheme="minorBidi"/>
                <w:color w:val="000000"/>
                <w:sz w:val="17"/>
                <w:szCs w:val="17"/>
                <w:lang w:val="en-US"/>
              </w:rPr>
            </w:pPr>
            <w:r w:rsidRPr="00A77B6F">
              <w:rPr>
                <w:rFonts w:eastAsia="MS Mincho" w:cs="Times New Roman"/>
                <w:color w:val="000000"/>
                <w:sz w:val="17"/>
                <w:szCs w:val="17"/>
                <w:lang w:val="en-US"/>
              </w:rPr>
              <w:t>Employee benefits obligation as of</w:t>
            </w:r>
            <w:r w:rsidRPr="00A77B6F">
              <w:rPr>
                <w:rFonts w:eastAsia="MS Mincho" w:cstheme="minorBidi" w:hint="cs"/>
                <w:color w:val="000000"/>
                <w:sz w:val="17"/>
                <w:szCs w:val="17"/>
                <w:cs/>
              </w:rPr>
              <w:t xml:space="preserve"> </w:t>
            </w:r>
          </w:p>
          <w:p w14:paraId="4322BD8C" w14:textId="27EECA1D" w:rsidR="00420FB7" w:rsidRPr="00A77B6F" w:rsidRDefault="00D01CEB" w:rsidP="00F87B2E">
            <w:pPr>
              <w:pStyle w:val="a0"/>
              <w:tabs>
                <w:tab w:val="clear" w:pos="1080"/>
                <w:tab w:val="left" w:pos="342"/>
                <w:tab w:val="left" w:pos="1857"/>
              </w:tabs>
              <w:ind w:firstLine="249"/>
              <w:rPr>
                <w:rFonts w:cstheme="minorBidi"/>
                <w:sz w:val="17"/>
                <w:szCs w:val="17"/>
                <w:cs/>
                <w:lang w:val="en-US"/>
              </w:rPr>
            </w:pPr>
            <w:r w:rsidRPr="00A77B6F">
              <w:rPr>
                <w:rFonts w:eastAsia="MS Mincho" w:cs="Times New Roman"/>
                <w:color w:val="000000"/>
                <w:sz w:val="17"/>
                <w:szCs w:val="17"/>
                <w:cs/>
              </w:rPr>
              <w:t>ending of periods</w:t>
            </w:r>
          </w:p>
        </w:tc>
        <w:tc>
          <w:tcPr>
            <w:tcW w:w="1155" w:type="dxa"/>
            <w:tcBorders>
              <w:bottom w:val="double" w:sz="4" w:space="0" w:color="auto"/>
            </w:tcBorders>
            <w:vAlign w:val="bottom"/>
          </w:tcPr>
          <w:p w14:paraId="26CE7DA0" w14:textId="75B84ABB" w:rsidR="00420FB7" w:rsidRPr="00A77B6F" w:rsidRDefault="00A77B6F" w:rsidP="00572F6A">
            <w:pPr>
              <w:ind w:left="-120"/>
              <w:jc w:val="right"/>
              <w:rPr>
                <w:rFonts w:cs="Times New Roman"/>
                <w:sz w:val="16"/>
                <w:szCs w:val="16"/>
              </w:rPr>
            </w:pPr>
            <w:r w:rsidRPr="00A77B6F">
              <w:rPr>
                <w:rFonts w:cs="Times New Roman"/>
                <w:sz w:val="16"/>
                <w:szCs w:val="16"/>
              </w:rPr>
              <w:t>39,177,070.00</w:t>
            </w:r>
          </w:p>
        </w:tc>
        <w:tc>
          <w:tcPr>
            <w:tcW w:w="236" w:type="dxa"/>
            <w:vAlign w:val="bottom"/>
          </w:tcPr>
          <w:p w14:paraId="5AB62DD4" w14:textId="77777777" w:rsidR="00420FB7" w:rsidRPr="00A77B6F" w:rsidRDefault="00420FB7" w:rsidP="00475CFA">
            <w:pPr>
              <w:pStyle w:val="a0"/>
              <w:tabs>
                <w:tab w:val="clear" w:pos="1080"/>
              </w:tabs>
              <w:ind w:right="72"/>
              <w:jc w:val="right"/>
              <w:rPr>
                <w:rFonts w:cs="Angsana New"/>
                <w:sz w:val="16"/>
                <w:szCs w:val="16"/>
                <w:cs/>
              </w:rPr>
            </w:pPr>
          </w:p>
        </w:tc>
        <w:tc>
          <w:tcPr>
            <w:tcW w:w="1206" w:type="dxa"/>
            <w:tcBorders>
              <w:bottom w:val="double" w:sz="4" w:space="0" w:color="auto"/>
            </w:tcBorders>
            <w:vAlign w:val="bottom"/>
          </w:tcPr>
          <w:p w14:paraId="1A08FB87" w14:textId="19DFA6D1" w:rsidR="00420FB7" w:rsidRPr="00A77B6F" w:rsidRDefault="00D63923" w:rsidP="00572F6A">
            <w:pPr>
              <w:ind w:right="-13"/>
              <w:jc w:val="right"/>
              <w:rPr>
                <w:rFonts w:cs="Times New Roman"/>
                <w:sz w:val="16"/>
                <w:szCs w:val="16"/>
              </w:rPr>
            </w:pPr>
            <w:r w:rsidRPr="00A77B6F">
              <w:rPr>
                <w:rFonts w:cs="Times New Roman"/>
                <w:sz w:val="16"/>
                <w:szCs w:val="16"/>
              </w:rPr>
              <w:t>30,514,458.00</w:t>
            </w:r>
          </w:p>
        </w:tc>
        <w:tc>
          <w:tcPr>
            <w:tcW w:w="236" w:type="dxa"/>
            <w:vAlign w:val="bottom"/>
          </w:tcPr>
          <w:p w14:paraId="65A637E4" w14:textId="77777777" w:rsidR="00420FB7" w:rsidRPr="00A77B6F" w:rsidRDefault="00420FB7" w:rsidP="00475CFA">
            <w:pPr>
              <w:ind w:right="72"/>
              <w:jc w:val="right"/>
              <w:rPr>
                <w:rFonts w:cs="Times New Roman"/>
                <w:sz w:val="16"/>
                <w:szCs w:val="16"/>
              </w:rPr>
            </w:pPr>
          </w:p>
        </w:tc>
        <w:tc>
          <w:tcPr>
            <w:tcW w:w="1180" w:type="dxa"/>
            <w:gridSpan w:val="2"/>
            <w:tcBorders>
              <w:bottom w:val="double" w:sz="4" w:space="0" w:color="auto"/>
            </w:tcBorders>
            <w:vAlign w:val="bottom"/>
          </w:tcPr>
          <w:p w14:paraId="34BB1B77" w14:textId="7729D3F4" w:rsidR="00420FB7" w:rsidRPr="00A77B6F" w:rsidRDefault="00A77B6F" w:rsidP="008003DB">
            <w:pPr>
              <w:ind w:left="-108" w:right="-8"/>
              <w:jc w:val="right"/>
              <w:rPr>
                <w:rFonts w:cs="Times New Roman"/>
                <w:sz w:val="16"/>
                <w:szCs w:val="16"/>
              </w:rPr>
            </w:pPr>
            <w:r w:rsidRPr="00A77B6F">
              <w:rPr>
                <w:rFonts w:cs="Times New Roman"/>
                <w:sz w:val="16"/>
                <w:szCs w:val="16"/>
              </w:rPr>
              <w:t>37,830,369.00</w:t>
            </w:r>
          </w:p>
        </w:tc>
        <w:tc>
          <w:tcPr>
            <w:tcW w:w="236" w:type="dxa"/>
            <w:gridSpan w:val="2"/>
            <w:vAlign w:val="bottom"/>
          </w:tcPr>
          <w:p w14:paraId="091984D1" w14:textId="77777777" w:rsidR="00420FB7" w:rsidRPr="00A77B6F" w:rsidRDefault="00420FB7" w:rsidP="00475CFA">
            <w:pPr>
              <w:ind w:right="72"/>
              <w:jc w:val="right"/>
              <w:rPr>
                <w:rFonts w:cs="Times New Roman"/>
                <w:sz w:val="16"/>
                <w:szCs w:val="16"/>
              </w:rPr>
            </w:pPr>
          </w:p>
        </w:tc>
        <w:tc>
          <w:tcPr>
            <w:tcW w:w="1211" w:type="dxa"/>
            <w:gridSpan w:val="4"/>
            <w:tcBorders>
              <w:bottom w:val="double" w:sz="4" w:space="0" w:color="auto"/>
            </w:tcBorders>
            <w:vAlign w:val="bottom"/>
          </w:tcPr>
          <w:p w14:paraId="3308FE93" w14:textId="52F6A33C" w:rsidR="00420FB7" w:rsidRPr="00A77B6F" w:rsidRDefault="00D63923" w:rsidP="00572F6A">
            <w:pPr>
              <w:ind w:left="-60" w:firstLine="15"/>
              <w:jc w:val="right"/>
              <w:rPr>
                <w:sz w:val="16"/>
                <w:szCs w:val="16"/>
              </w:rPr>
            </w:pPr>
            <w:r w:rsidRPr="00A77B6F">
              <w:rPr>
                <w:sz w:val="16"/>
                <w:szCs w:val="16"/>
              </w:rPr>
              <w:t>29,208,159.00</w:t>
            </w:r>
          </w:p>
        </w:tc>
      </w:tr>
    </w:tbl>
    <w:p w14:paraId="0585A5B4" w14:textId="77777777" w:rsidR="00D63923" w:rsidRPr="00A77B6F" w:rsidRDefault="00D63923" w:rsidP="00EA0249">
      <w:pPr>
        <w:spacing w:after="120"/>
        <w:ind w:left="709" w:right="-306" w:hanging="284"/>
        <w:jc w:val="thaiDistribute"/>
        <w:rPr>
          <w:sz w:val="17"/>
          <w:szCs w:val="17"/>
        </w:rPr>
      </w:pPr>
    </w:p>
    <w:p w14:paraId="1FA930C1" w14:textId="7AB9EC07" w:rsidR="00EA0249" w:rsidRPr="00A77B6F" w:rsidRDefault="00EA0249" w:rsidP="00EA0249">
      <w:pPr>
        <w:spacing w:after="120"/>
        <w:ind w:left="709" w:right="-306" w:hanging="284"/>
        <w:jc w:val="thaiDistribute"/>
        <w:rPr>
          <w:rFonts w:ascii="Angsana New" w:hAnsi="Angsana New"/>
          <w:sz w:val="26"/>
          <w:szCs w:val="26"/>
        </w:rPr>
      </w:pPr>
      <w:r w:rsidRPr="00A77B6F">
        <w:rPr>
          <w:sz w:val="17"/>
          <w:szCs w:val="17"/>
        </w:rPr>
        <w:t>E</w:t>
      </w:r>
      <w:r w:rsidRPr="00A77B6F">
        <w:rPr>
          <w:rFonts w:ascii="Angsana New" w:hAnsi="Angsana New"/>
          <w:sz w:val="26"/>
          <w:szCs w:val="26"/>
        </w:rPr>
        <w:t xml:space="preserve">xpenses recognized in gain or loss for the </w:t>
      </w:r>
      <w:r w:rsidR="00572F6A" w:rsidRPr="00A77B6F">
        <w:rPr>
          <w:rFonts w:ascii="Angsana New" w:hAnsi="Angsana New"/>
          <w:sz w:val="26"/>
          <w:szCs w:val="26"/>
        </w:rPr>
        <w:t>nine</w:t>
      </w:r>
      <w:r w:rsidR="008D4F72" w:rsidRPr="00A77B6F">
        <w:rPr>
          <w:rFonts w:ascii="Angsana New" w:hAnsi="Angsana New"/>
          <w:sz w:val="26"/>
          <w:szCs w:val="26"/>
        </w:rPr>
        <w:t xml:space="preserve">-month </w:t>
      </w:r>
      <w:r w:rsidRPr="00A77B6F">
        <w:rPr>
          <w:rFonts w:ascii="Angsana New" w:hAnsi="Angsana New"/>
          <w:sz w:val="26"/>
          <w:szCs w:val="26"/>
        </w:rPr>
        <w:t xml:space="preserve">periods ended </w:t>
      </w:r>
      <w:r w:rsidR="00572F6A" w:rsidRPr="00A77B6F">
        <w:rPr>
          <w:rFonts w:ascii="Angsana New" w:hAnsi="Angsana New"/>
          <w:sz w:val="26"/>
          <w:szCs w:val="26"/>
        </w:rPr>
        <w:t>September</w:t>
      </w:r>
      <w:r w:rsidR="006B0B0D" w:rsidRPr="00A77B6F">
        <w:rPr>
          <w:rFonts w:ascii="Angsana New" w:hAnsi="Angsana New"/>
          <w:sz w:val="26"/>
          <w:szCs w:val="26"/>
        </w:rPr>
        <w:t xml:space="preserve"> 30</w:t>
      </w:r>
      <w:r w:rsidR="00FC52F6" w:rsidRPr="00A77B6F">
        <w:rPr>
          <w:rFonts w:ascii="Angsana New" w:hAnsi="Angsana New"/>
          <w:sz w:val="26"/>
          <w:szCs w:val="26"/>
        </w:rPr>
        <w:t>, 20</w:t>
      </w:r>
      <w:r w:rsidR="00F87B2E" w:rsidRPr="00A77B6F">
        <w:rPr>
          <w:rFonts w:ascii="Angsana New" w:hAnsi="Angsana New"/>
          <w:sz w:val="26"/>
          <w:szCs w:val="26"/>
        </w:rPr>
        <w:t>2</w:t>
      </w:r>
      <w:r w:rsidR="00D63923" w:rsidRPr="00A77B6F">
        <w:rPr>
          <w:rFonts w:ascii="Angsana New" w:hAnsi="Angsana New"/>
          <w:sz w:val="26"/>
          <w:szCs w:val="26"/>
        </w:rPr>
        <w:t>1</w:t>
      </w:r>
      <w:r w:rsidRPr="00A77B6F">
        <w:rPr>
          <w:rFonts w:ascii="Angsana New" w:hAnsi="Angsana New"/>
          <w:sz w:val="26"/>
          <w:szCs w:val="26"/>
        </w:rPr>
        <w:t xml:space="preserve"> and 20</w:t>
      </w:r>
      <w:r w:rsidR="00D63923" w:rsidRPr="00A77B6F">
        <w:rPr>
          <w:rFonts w:ascii="Angsana New" w:hAnsi="Angsana New"/>
          <w:sz w:val="26"/>
          <w:szCs w:val="26"/>
        </w:rPr>
        <w:t>20</w:t>
      </w:r>
      <w:r w:rsidRPr="00A77B6F">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77B6F" w14:paraId="4C0A7E5E" w14:textId="77777777" w:rsidTr="000131CA">
        <w:trPr>
          <w:trHeight w:hRule="exact" w:val="253"/>
        </w:trPr>
        <w:tc>
          <w:tcPr>
            <w:tcW w:w="2835" w:type="dxa"/>
            <w:vAlign w:val="bottom"/>
          </w:tcPr>
          <w:p w14:paraId="38C028FE" w14:textId="77777777" w:rsidR="00095E2F" w:rsidRPr="00A77B6F"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77B6F" w:rsidRDefault="00095E2F" w:rsidP="00D904D4">
            <w:pPr>
              <w:overflowPunct/>
              <w:autoSpaceDE/>
              <w:autoSpaceDN/>
              <w:adjustRightInd/>
              <w:ind w:right="40"/>
              <w:jc w:val="center"/>
              <w:textAlignment w:val="auto"/>
              <w:rPr>
                <w:sz w:val="16"/>
                <w:szCs w:val="16"/>
              </w:rPr>
            </w:pPr>
            <w:r w:rsidRPr="00A77B6F">
              <w:rPr>
                <w:sz w:val="16"/>
                <w:szCs w:val="16"/>
              </w:rPr>
              <w:t>BAHT</w:t>
            </w:r>
          </w:p>
        </w:tc>
      </w:tr>
      <w:tr w:rsidR="00095E2F" w:rsidRPr="00A77B6F" w14:paraId="41A9E115" w14:textId="77777777" w:rsidTr="000131CA">
        <w:trPr>
          <w:trHeight w:hRule="exact" w:val="296"/>
        </w:trPr>
        <w:tc>
          <w:tcPr>
            <w:tcW w:w="2835" w:type="dxa"/>
            <w:vAlign w:val="bottom"/>
          </w:tcPr>
          <w:p w14:paraId="499EB649" w14:textId="77777777" w:rsidR="00095E2F" w:rsidRPr="00A77B6F"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3F98B0E6" w:rsidR="00095E2F" w:rsidRPr="00A77B6F" w:rsidRDefault="00095E2F" w:rsidP="00095E2F">
            <w:pPr>
              <w:overflowPunct/>
              <w:autoSpaceDE/>
              <w:autoSpaceDN/>
              <w:adjustRightInd/>
              <w:ind w:right="40"/>
              <w:jc w:val="center"/>
              <w:textAlignment w:val="auto"/>
              <w:rPr>
                <w:sz w:val="16"/>
                <w:szCs w:val="16"/>
              </w:rPr>
            </w:pPr>
            <w:r w:rsidRPr="00A77B6F">
              <w:rPr>
                <w:rFonts w:eastAsia="MS Mincho" w:cs="Times New Roman"/>
                <w:sz w:val="16"/>
                <w:szCs w:val="16"/>
                <w:lang w:eastAsia="th-TH"/>
              </w:rPr>
              <w:t xml:space="preserve">  For the </w:t>
            </w:r>
            <w:r w:rsidR="00572F6A" w:rsidRPr="00A77B6F">
              <w:rPr>
                <w:rFonts w:eastAsia="MS Mincho" w:cs="Times New Roman"/>
                <w:sz w:val="16"/>
                <w:szCs w:val="16"/>
                <w:lang w:eastAsia="th-TH"/>
              </w:rPr>
              <w:t>nine</w:t>
            </w:r>
            <w:r w:rsidR="006B0B0D" w:rsidRPr="00A77B6F">
              <w:rPr>
                <w:rFonts w:eastAsia="MS Mincho" w:cs="Times New Roman"/>
                <w:sz w:val="16"/>
                <w:szCs w:val="16"/>
                <w:lang w:eastAsia="th-TH"/>
              </w:rPr>
              <w:t>-</w:t>
            </w:r>
            <w:r w:rsidRPr="00A77B6F">
              <w:rPr>
                <w:rFonts w:eastAsia="MS Mincho" w:cs="Times New Roman"/>
                <w:sz w:val="16"/>
                <w:szCs w:val="16"/>
                <w:lang w:eastAsia="th-TH"/>
              </w:rPr>
              <w:t>month</w:t>
            </w:r>
            <w:r w:rsidRPr="00A77B6F">
              <w:rPr>
                <w:sz w:val="16"/>
                <w:szCs w:val="16"/>
              </w:rPr>
              <w:t xml:space="preserve"> period ended </w:t>
            </w:r>
            <w:r w:rsidR="00572F6A" w:rsidRPr="00A77B6F">
              <w:rPr>
                <w:sz w:val="16"/>
                <w:szCs w:val="16"/>
              </w:rPr>
              <w:t>September</w:t>
            </w:r>
            <w:r w:rsidR="006B0B0D" w:rsidRPr="00A77B6F">
              <w:rPr>
                <w:sz w:val="16"/>
                <w:szCs w:val="16"/>
              </w:rPr>
              <w:t xml:space="preserve"> 30</w:t>
            </w:r>
          </w:p>
        </w:tc>
      </w:tr>
      <w:tr w:rsidR="00095E2F" w:rsidRPr="00A77B6F" w14:paraId="0DDCE1DB" w14:textId="77777777" w:rsidTr="000131CA">
        <w:trPr>
          <w:trHeight w:hRule="exact" w:val="271"/>
        </w:trPr>
        <w:tc>
          <w:tcPr>
            <w:tcW w:w="2835" w:type="dxa"/>
            <w:vAlign w:val="bottom"/>
          </w:tcPr>
          <w:p w14:paraId="2D2CB25B" w14:textId="77777777" w:rsidR="00095E2F" w:rsidRPr="00A77B6F"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77B6F" w:rsidRDefault="00095E2F" w:rsidP="00D904D4">
            <w:pPr>
              <w:overflowPunct/>
              <w:autoSpaceDE/>
              <w:autoSpaceDN/>
              <w:adjustRightInd/>
              <w:ind w:right="90"/>
              <w:jc w:val="center"/>
              <w:textAlignment w:val="auto"/>
              <w:rPr>
                <w:rFonts w:eastAsia="MS Mincho"/>
                <w:sz w:val="16"/>
                <w:szCs w:val="16"/>
                <w:cs/>
                <w:lang w:eastAsia="th-TH"/>
              </w:rPr>
            </w:pPr>
            <w:r w:rsidRPr="00A77B6F">
              <w:rPr>
                <w:rFonts w:cs="Times New Roman"/>
                <w:sz w:val="16"/>
                <w:szCs w:val="16"/>
              </w:rPr>
              <w:t>Consolidated Financial Statement</w:t>
            </w:r>
          </w:p>
        </w:tc>
        <w:tc>
          <w:tcPr>
            <w:tcW w:w="142" w:type="dxa"/>
            <w:vAlign w:val="bottom"/>
          </w:tcPr>
          <w:p w14:paraId="237F47DB" w14:textId="77777777" w:rsidR="00095E2F" w:rsidRPr="00A77B6F"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77B6F" w:rsidRDefault="00095E2F" w:rsidP="00D904D4">
            <w:pPr>
              <w:overflowPunct/>
              <w:autoSpaceDE/>
              <w:autoSpaceDN/>
              <w:adjustRightInd/>
              <w:ind w:right="40"/>
              <w:jc w:val="center"/>
              <w:textAlignment w:val="auto"/>
              <w:rPr>
                <w:rFonts w:eastAsia="MS Mincho" w:cs="Cordia New"/>
                <w:sz w:val="16"/>
                <w:szCs w:val="16"/>
                <w:lang w:eastAsia="th-TH"/>
              </w:rPr>
            </w:pPr>
            <w:r w:rsidRPr="00A77B6F">
              <w:rPr>
                <w:sz w:val="16"/>
                <w:szCs w:val="16"/>
              </w:rPr>
              <w:t>Separate Financial Statement</w:t>
            </w:r>
          </w:p>
        </w:tc>
      </w:tr>
      <w:tr w:rsidR="00F87B2E" w:rsidRPr="00A77B6F" w14:paraId="4C3B9D2E" w14:textId="77777777" w:rsidTr="000131CA">
        <w:trPr>
          <w:trHeight w:hRule="exact" w:val="290"/>
        </w:trPr>
        <w:tc>
          <w:tcPr>
            <w:tcW w:w="2835" w:type="dxa"/>
            <w:vAlign w:val="bottom"/>
          </w:tcPr>
          <w:p w14:paraId="6DD147BA" w14:textId="77777777" w:rsidR="00F87B2E" w:rsidRPr="00A77B6F"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69D58046" w:rsidR="00F87B2E" w:rsidRPr="00A77B6F" w:rsidRDefault="00F87B2E" w:rsidP="00F87B2E">
            <w:pPr>
              <w:overflowPunct/>
              <w:autoSpaceDE/>
              <w:autoSpaceDN/>
              <w:adjustRightInd/>
              <w:ind w:right="90"/>
              <w:jc w:val="center"/>
              <w:textAlignment w:val="auto"/>
              <w:rPr>
                <w:rFonts w:eastAsia="MS Mincho"/>
                <w:sz w:val="16"/>
                <w:szCs w:val="16"/>
                <w:cs/>
                <w:lang w:eastAsia="th-TH"/>
              </w:rPr>
            </w:pPr>
            <w:r w:rsidRPr="00A77B6F">
              <w:rPr>
                <w:sz w:val="16"/>
                <w:szCs w:val="16"/>
              </w:rPr>
              <w:t>202</w:t>
            </w:r>
            <w:r w:rsidR="00D63923" w:rsidRPr="00A77B6F">
              <w:rPr>
                <w:sz w:val="16"/>
                <w:szCs w:val="16"/>
              </w:rPr>
              <w:t>1</w:t>
            </w:r>
          </w:p>
        </w:tc>
        <w:tc>
          <w:tcPr>
            <w:tcW w:w="142" w:type="dxa"/>
            <w:tcBorders>
              <w:top w:val="single" w:sz="4" w:space="0" w:color="auto"/>
            </w:tcBorders>
            <w:vAlign w:val="bottom"/>
          </w:tcPr>
          <w:p w14:paraId="3B807AC8" w14:textId="77777777" w:rsidR="00F87B2E" w:rsidRPr="00A77B6F"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2C4F9C8A" w:rsidR="00F87B2E" w:rsidRPr="00A77B6F" w:rsidRDefault="00F87B2E" w:rsidP="00F87B2E">
            <w:pPr>
              <w:overflowPunct/>
              <w:autoSpaceDE/>
              <w:autoSpaceDN/>
              <w:adjustRightInd/>
              <w:ind w:right="90"/>
              <w:jc w:val="center"/>
              <w:textAlignment w:val="auto"/>
              <w:rPr>
                <w:rFonts w:eastAsia="MS Mincho"/>
                <w:sz w:val="16"/>
                <w:szCs w:val="16"/>
                <w:cs/>
                <w:lang w:eastAsia="th-TH"/>
              </w:rPr>
            </w:pPr>
            <w:r w:rsidRPr="00A77B6F">
              <w:rPr>
                <w:sz w:val="16"/>
                <w:szCs w:val="16"/>
              </w:rPr>
              <w:t>20</w:t>
            </w:r>
            <w:r w:rsidR="00D63923" w:rsidRPr="00A77B6F">
              <w:rPr>
                <w:sz w:val="16"/>
                <w:szCs w:val="16"/>
              </w:rPr>
              <w:t>20</w:t>
            </w:r>
          </w:p>
        </w:tc>
        <w:tc>
          <w:tcPr>
            <w:tcW w:w="142" w:type="dxa"/>
            <w:vAlign w:val="bottom"/>
          </w:tcPr>
          <w:p w14:paraId="6BA99ADE" w14:textId="77777777" w:rsidR="00F87B2E" w:rsidRPr="00A77B6F"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608B7D81" w:rsidR="00F87B2E" w:rsidRPr="00A77B6F" w:rsidRDefault="00F87B2E" w:rsidP="00F87B2E">
            <w:pPr>
              <w:overflowPunct/>
              <w:autoSpaceDE/>
              <w:autoSpaceDN/>
              <w:adjustRightInd/>
              <w:ind w:right="90"/>
              <w:jc w:val="center"/>
              <w:textAlignment w:val="auto"/>
              <w:rPr>
                <w:rFonts w:eastAsia="MS Mincho"/>
                <w:sz w:val="16"/>
                <w:szCs w:val="16"/>
                <w:cs/>
                <w:lang w:eastAsia="th-TH"/>
              </w:rPr>
            </w:pPr>
            <w:r w:rsidRPr="00A77B6F">
              <w:rPr>
                <w:sz w:val="16"/>
                <w:szCs w:val="16"/>
              </w:rPr>
              <w:t>202</w:t>
            </w:r>
            <w:r w:rsidR="00D63923" w:rsidRPr="00A77B6F">
              <w:rPr>
                <w:sz w:val="16"/>
                <w:szCs w:val="16"/>
              </w:rPr>
              <w:t>1</w:t>
            </w:r>
          </w:p>
        </w:tc>
        <w:tc>
          <w:tcPr>
            <w:tcW w:w="142" w:type="dxa"/>
            <w:tcBorders>
              <w:top w:val="single" w:sz="4" w:space="0" w:color="auto"/>
            </w:tcBorders>
            <w:vAlign w:val="bottom"/>
          </w:tcPr>
          <w:p w14:paraId="7D018599" w14:textId="77777777" w:rsidR="00F87B2E" w:rsidRPr="00A77B6F"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FD8338B" w:rsidR="00F87B2E" w:rsidRPr="00A77B6F" w:rsidRDefault="00F87B2E" w:rsidP="00F87B2E">
            <w:pPr>
              <w:overflowPunct/>
              <w:autoSpaceDE/>
              <w:autoSpaceDN/>
              <w:adjustRightInd/>
              <w:ind w:right="90"/>
              <w:jc w:val="center"/>
              <w:textAlignment w:val="auto"/>
              <w:rPr>
                <w:rFonts w:eastAsia="MS Mincho"/>
                <w:sz w:val="16"/>
                <w:szCs w:val="16"/>
                <w:cs/>
                <w:lang w:eastAsia="th-TH"/>
              </w:rPr>
            </w:pPr>
            <w:r w:rsidRPr="00A77B6F">
              <w:rPr>
                <w:sz w:val="16"/>
                <w:szCs w:val="16"/>
              </w:rPr>
              <w:t>20</w:t>
            </w:r>
            <w:r w:rsidR="00D63923" w:rsidRPr="00A77B6F">
              <w:rPr>
                <w:sz w:val="16"/>
                <w:szCs w:val="16"/>
              </w:rPr>
              <w:t>20</w:t>
            </w:r>
          </w:p>
        </w:tc>
      </w:tr>
      <w:tr w:rsidR="00F87B2E" w:rsidRPr="00A77B6F" w14:paraId="3C61AFB1" w14:textId="77777777" w:rsidTr="00AC66B8">
        <w:trPr>
          <w:trHeight w:hRule="exact" w:val="279"/>
        </w:trPr>
        <w:tc>
          <w:tcPr>
            <w:tcW w:w="2835" w:type="dxa"/>
            <w:vAlign w:val="bottom"/>
          </w:tcPr>
          <w:p w14:paraId="2609B8CA" w14:textId="77777777" w:rsidR="00F87B2E" w:rsidRPr="00A77B6F" w:rsidRDefault="00F87B2E" w:rsidP="00F87B2E">
            <w:pPr>
              <w:ind w:right="-251" w:firstLine="142"/>
              <w:rPr>
                <w:rFonts w:eastAsia="MS Mincho"/>
                <w:sz w:val="16"/>
                <w:szCs w:val="16"/>
                <w:cs/>
                <w:lang w:eastAsia="th-TH"/>
              </w:rPr>
            </w:pPr>
            <w:r w:rsidRPr="00A77B6F">
              <w:rPr>
                <w:rFonts w:eastAsia="MS Mincho"/>
                <w:sz w:val="16"/>
                <w:szCs w:val="16"/>
                <w:lang w:eastAsia="th-TH"/>
              </w:rPr>
              <w:t>Current service cost</w:t>
            </w:r>
          </w:p>
        </w:tc>
        <w:tc>
          <w:tcPr>
            <w:tcW w:w="1418" w:type="dxa"/>
            <w:tcBorders>
              <w:top w:val="single" w:sz="4" w:space="0" w:color="auto"/>
            </w:tcBorders>
            <w:vAlign w:val="bottom"/>
          </w:tcPr>
          <w:p w14:paraId="5E02F75F" w14:textId="7446B91E" w:rsidR="00F87B2E" w:rsidRPr="00A77B6F" w:rsidRDefault="00A77B6F" w:rsidP="00F87B2E">
            <w:pPr>
              <w:overflowPunct/>
              <w:autoSpaceDE/>
              <w:autoSpaceDN/>
              <w:adjustRightInd/>
              <w:ind w:right="284"/>
              <w:jc w:val="right"/>
              <w:textAlignment w:val="auto"/>
              <w:rPr>
                <w:rFonts w:eastAsia="MS Mincho"/>
                <w:sz w:val="16"/>
                <w:szCs w:val="16"/>
                <w:cs/>
                <w:lang w:eastAsia="th-TH"/>
              </w:rPr>
            </w:pPr>
            <w:r w:rsidRPr="00A77B6F">
              <w:rPr>
                <w:rFonts w:eastAsia="MS Mincho"/>
                <w:sz w:val="16"/>
                <w:szCs w:val="16"/>
                <w:lang w:eastAsia="th-TH"/>
              </w:rPr>
              <w:t>2,366,202.00</w:t>
            </w:r>
          </w:p>
        </w:tc>
        <w:tc>
          <w:tcPr>
            <w:tcW w:w="142" w:type="dxa"/>
            <w:vAlign w:val="bottom"/>
          </w:tcPr>
          <w:p w14:paraId="32D8D71F"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49AAFD1" w:rsidR="00F87B2E" w:rsidRPr="00A77B6F" w:rsidRDefault="00572F6A" w:rsidP="00F87B2E">
            <w:pPr>
              <w:overflowPunct/>
              <w:autoSpaceDE/>
              <w:autoSpaceDN/>
              <w:adjustRightInd/>
              <w:ind w:right="353"/>
              <w:jc w:val="right"/>
              <w:textAlignment w:val="auto"/>
              <w:rPr>
                <w:rFonts w:eastAsia="MS Mincho"/>
                <w:sz w:val="16"/>
                <w:szCs w:val="16"/>
                <w:cs/>
                <w:lang w:eastAsia="th-TH"/>
              </w:rPr>
            </w:pPr>
            <w:r w:rsidRPr="00A77B6F">
              <w:rPr>
                <w:rFonts w:eastAsia="MS Mincho"/>
                <w:sz w:val="16"/>
                <w:szCs w:val="16"/>
                <w:lang w:eastAsia="th-TH"/>
              </w:rPr>
              <w:t>1,480,613.00</w:t>
            </w:r>
          </w:p>
        </w:tc>
        <w:tc>
          <w:tcPr>
            <w:tcW w:w="142" w:type="dxa"/>
            <w:vAlign w:val="bottom"/>
          </w:tcPr>
          <w:p w14:paraId="73F4381E"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552ADA57" w:rsidR="00F87B2E" w:rsidRPr="00A77B6F" w:rsidRDefault="00A77B6F" w:rsidP="00F87B2E">
            <w:pPr>
              <w:overflowPunct/>
              <w:autoSpaceDE/>
              <w:autoSpaceDN/>
              <w:adjustRightInd/>
              <w:ind w:right="283"/>
              <w:jc w:val="right"/>
              <w:textAlignment w:val="auto"/>
              <w:rPr>
                <w:rFonts w:eastAsia="MS Mincho"/>
                <w:sz w:val="16"/>
                <w:szCs w:val="16"/>
                <w:lang w:eastAsia="th-TH"/>
              </w:rPr>
            </w:pPr>
            <w:r w:rsidRPr="00A77B6F">
              <w:rPr>
                <w:rFonts w:eastAsia="MS Mincho"/>
                <w:sz w:val="16"/>
                <w:szCs w:val="16"/>
                <w:lang w:eastAsia="th-TH"/>
              </w:rPr>
              <w:t>2,253,386.00</w:t>
            </w:r>
          </w:p>
        </w:tc>
        <w:tc>
          <w:tcPr>
            <w:tcW w:w="142" w:type="dxa"/>
            <w:vAlign w:val="bottom"/>
          </w:tcPr>
          <w:p w14:paraId="263336AA"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7D1D4010" w:rsidR="00F87B2E" w:rsidRPr="00A77B6F" w:rsidRDefault="00572F6A" w:rsidP="00F87B2E">
            <w:pPr>
              <w:overflowPunct/>
              <w:autoSpaceDE/>
              <w:autoSpaceDN/>
              <w:adjustRightInd/>
              <w:ind w:right="320"/>
              <w:jc w:val="right"/>
              <w:textAlignment w:val="auto"/>
              <w:rPr>
                <w:rFonts w:eastAsia="MS Mincho"/>
                <w:sz w:val="16"/>
                <w:szCs w:val="16"/>
                <w:lang w:eastAsia="th-TH"/>
              </w:rPr>
            </w:pPr>
            <w:r w:rsidRPr="00A77B6F">
              <w:rPr>
                <w:rFonts w:eastAsia="MS Mincho"/>
                <w:sz w:val="16"/>
                <w:szCs w:val="16"/>
                <w:lang w:eastAsia="th-TH"/>
              </w:rPr>
              <w:t>1,363,972.00</w:t>
            </w:r>
          </w:p>
        </w:tc>
      </w:tr>
      <w:tr w:rsidR="00F87B2E" w:rsidRPr="00A77B6F" w14:paraId="18A159E9" w14:textId="77777777" w:rsidTr="000131CA">
        <w:trPr>
          <w:trHeight w:hRule="exact" w:val="274"/>
        </w:trPr>
        <w:tc>
          <w:tcPr>
            <w:tcW w:w="2835" w:type="dxa"/>
            <w:vAlign w:val="bottom"/>
          </w:tcPr>
          <w:p w14:paraId="0A9DDCF7" w14:textId="77777777" w:rsidR="00F87B2E" w:rsidRPr="00A77B6F" w:rsidRDefault="00F87B2E" w:rsidP="00F87B2E">
            <w:pPr>
              <w:ind w:right="-251" w:firstLine="142"/>
              <w:rPr>
                <w:rFonts w:eastAsia="MS Mincho"/>
                <w:sz w:val="16"/>
                <w:szCs w:val="16"/>
                <w:cs/>
                <w:lang w:eastAsia="th-TH"/>
              </w:rPr>
            </w:pPr>
            <w:r w:rsidRPr="00A77B6F">
              <w:rPr>
                <w:rFonts w:eastAsia="MS Mincho"/>
                <w:color w:val="000000"/>
                <w:sz w:val="16"/>
                <w:szCs w:val="16"/>
              </w:rPr>
              <w:t>Interest cost</w:t>
            </w:r>
          </w:p>
        </w:tc>
        <w:tc>
          <w:tcPr>
            <w:tcW w:w="1418" w:type="dxa"/>
            <w:tcBorders>
              <w:bottom w:val="single" w:sz="4" w:space="0" w:color="auto"/>
            </w:tcBorders>
            <w:vAlign w:val="bottom"/>
          </w:tcPr>
          <w:p w14:paraId="6532A407" w14:textId="4E3E09B5" w:rsidR="00F87B2E" w:rsidRPr="00A77B6F" w:rsidRDefault="00A77B6F" w:rsidP="00F87B2E">
            <w:pPr>
              <w:overflowPunct/>
              <w:autoSpaceDE/>
              <w:autoSpaceDN/>
              <w:adjustRightInd/>
              <w:ind w:right="284"/>
              <w:jc w:val="right"/>
              <w:textAlignment w:val="auto"/>
              <w:rPr>
                <w:rFonts w:eastAsia="MS Mincho"/>
                <w:sz w:val="16"/>
                <w:szCs w:val="16"/>
                <w:lang w:eastAsia="th-TH"/>
              </w:rPr>
            </w:pPr>
            <w:r w:rsidRPr="00A77B6F">
              <w:rPr>
                <w:rFonts w:eastAsia="MS Mincho"/>
                <w:sz w:val="16"/>
                <w:szCs w:val="16"/>
                <w:lang w:eastAsia="th-TH"/>
              </w:rPr>
              <w:t>173,484.00</w:t>
            </w:r>
          </w:p>
        </w:tc>
        <w:tc>
          <w:tcPr>
            <w:tcW w:w="142" w:type="dxa"/>
            <w:vAlign w:val="bottom"/>
          </w:tcPr>
          <w:p w14:paraId="62CB9880"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77DEC721" w:rsidR="00F87B2E" w:rsidRPr="00A77B6F" w:rsidRDefault="00572F6A" w:rsidP="00F87B2E">
            <w:pPr>
              <w:overflowPunct/>
              <w:autoSpaceDE/>
              <w:autoSpaceDN/>
              <w:adjustRightInd/>
              <w:ind w:right="353"/>
              <w:jc w:val="right"/>
              <w:textAlignment w:val="auto"/>
              <w:rPr>
                <w:rFonts w:eastAsia="MS Mincho"/>
                <w:sz w:val="16"/>
                <w:szCs w:val="16"/>
                <w:lang w:eastAsia="th-TH"/>
              </w:rPr>
            </w:pPr>
            <w:r w:rsidRPr="00A77B6F">
              <w:rPr>
                <w:rFonts w:eastAsia="MS Mincho"/>
                <w:sz w:val="16"/>
                <w:szCs w:val="16"/>
                <w:lang w:eastAsia="th-TH"/>
              </w:rPr>
              <w:t>411,311.00</w:t>
            </w:r>
          </w:p>
        </w:tc>
        <w:tc>
          <w:tcPr>
            <w:tcW w:w="142" w:type="dxa"/>
            <w:vAlign w:val="bottom"/>
          </w:tcPr>
          <w:p w14:paraId="04A245DF"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318D59EC" w:rsidR="00F87B2E" w:rsidRPr="00A77B6F" w:rsidRDefault="00A77B6F" w:rsidP="00F87B2E">
            <w:pPr>
              <w:overflowPunct/>
              <w:autoSpaceDE/>
              <w:autoSpaceDN/>
              <w:adjustRightInd/>
              <w:ind w:right="283"/>
              <w:jc w:val="right"/>
              <w:textAlignment w:val="auto"/>
              <w:rPr>
                <w:rFonts w:eastAsia="MS Mincho"/>
                <w:sz w:val="16"/>
                <w:szCs w:val="16"/>
                <w:cs/>
                <w:lang w:eastAsia="th-TH"/>
              </w:rPr>
            </w:pPr>
            <w:r w:rsidRPr="00A77B6F">
              <w:rPr>
                <w:rFonts w:eastAsia="MS Mincho"/>
                <w:sz w:val="16"/>
                <w:szCs w:val="16"/>
                <w:lang w:eastAsia="th-TH"/>
              </w:rPr>
              <w:t>163,296.00</w:t>
            </w:r>
          </w:p>
        </w:tc>
        <w:tc>
          <w:tcPr>
            <w:tcW w:w="142" w:type="dxa"/>
            <w:vAlign w:val="bottom"/>
          </w:tcPr>
          <w:p w14:paraId="3C82D90B" w14:textId="77777777" w:rsidR="00F87B2E" w:rsidRPr="00A77B6F"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21097F59" w:rsidR="00F87B2E" w:rsidRPr="00A77B6F" w:rsidRDefault="00572F6A" w:rsidP="00F87B2E">
            <w:pPr>
              <w:overflowPunct/>
              <w:autoSpaceDE/>
              <w:autoSpaceDN/>
              <w:adjustRightInd/>
              <w:ind w:right="320"/>
              <w:jc w:val="right"/>
              <w:textAlignment w:val="auto"/>
              <w:rPr>
                <w:rFonts w:eastAsia="MS Mincho"/>
                <w:sz w:val="16"/>
                <w:szCs w:val="16"/>
                <w:cs/>
                <w:lang w:eastAsia="th-TH"/>
              </w:rPr>
            </w:pPr>
            <w:r w:rsidRPr="00A77B6F">
              <w:rPr>
                <w:rFonts w:eastAsia="MS Mincho"/>
                <w:sz w:val="16"/>
                <w:szCs w:val="16"/>
                <w:lang w:eastAsia="th-TH"/>
              </w:rPr>
              <w:t>387,020.00</w:t>
            </w:r>
          </w:p>
        </w:tc>
      </w:tr>
      <w:tr w:rsidR="00F87B2E" w:rsidRPr="00A01895" w14:paraId="3E1E19F0" w14:textId="77777777" w:rsidTr="000131CA">
        <w:trPr>
          <w:trHeight w:hRule="exact" w:val="287"/>
        </w:trPr>
        <w:tc>
          <w:tcPr>
            <w:tcW w:w="2835" w:type="dxa"/>
            <w:vAlign w:val="bottom"/>
          </w:tcPr>
          <w:p w14:paraId="0103008A" w14:textId="77777777" w:rsidR="00F87B2E" w:rsidRPr="00A77B6F" w:rsidRDefault="00F87B2E" w:rsidP="00F87B2E">
            <w:pPr>
              <w:ind w:right="-251" w:firstLine="142"/>
              <w:rPr>
                <w:rFonts w:eastAsia="MS Mincho"/>
                <w:sz w:val="16"/>
                <w:szCs w:val="16"/>
                <w:cs/>
                <w:lang w:eastAsia="th-TH"/>
              </w:rPr>
            </w:pPr>
            <w:r w:rsidRPr="00A77B6F">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546EDC13" w:rsidR="00F87B2E" w:rsidRPr="00A77B6F" w:rsidRDefault="00A77B6F" w:rsidP="00F87B2E">
            <w:pPr>
              <w:ind w:left="143" w:right="284"/>
              <w:jc w:val="right"/>
              <w:rPr>
                <w:rFonts w:eastAsia="MS Mincho"/>
                <w:sz w:val="16"/>
                <w:szCs w:val="16"/>
                <w:cs/>
                <w:lang w:eastAsia="th-TH"/>
              </w:rPr>
            </w:pPr>
            <w:r w:rsidRPr="00A77B6F">
              <w:rPr>
                <w:rFonts w:eastAsia="MS Mincho"/>
                <w:sz w:val="16"/>
                <w:szCs w:val="16"/>
                <w:lang w:eastAsia="th-TH"/>
              </w:rPr>
              <w:t>2,539,686.00</w:t>
            </w:r>
          </w:p>
        </w:tc>
        <w:tc>
          <w:tcPr>
            <w:tcW w:w="142" w:type="dxa"/>
            <w:vAlign w:val="bottom"/>
          </w:tcPr>
          <w:p w14:paraId="6C72D5F0" w14:textId="77777777" w:rsidR="00F87B2E" w:rsidRPr="00A77B6F"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326B011A" w:rsidR="00F87B2E" w:rsidRPr="00A77B6F" w:rsidRDefault="00572F6A" w:rsidP="00F87B2E">
            <w:pPr>
              <w:ind w:left="143" w:right="353"/>
              <w:jc w:val="right"/>
              <w:rPr>
                <w:rFonts w:eastAsia="MS Mincho"/>
                <w:sz w:val="16"/>
                <w:szCs w:val="16"/>
                <w:cs/>
                <w:lang w:eastAsia="th-TH"/>
              </w:rPr>
            </w:pPr>
            <w:r w:rsidRPr="00A77B6F">
              <w:rPr>
                <w:rFonts w:eastAsia="MS Mincho"/>
                <w:sz w:val="16"/>
                <w:szCs w:val="16"/>
                <w:lang w:eastAsia="th-TH"/>
              </w:rPr>
              <w:t>1,891,924.00</w:t>
            </w:r>
          </w:p>
        </w:tc>
        <w:tc>
          <w:tcPr>
            <w:tcW w:w="142" w:type="dxa"/>
            <w:vAlign w:val="bottom"/>
          </w:tcPr>
          <w:p w14:paraId="17A69557" w14:textId="77777777" w:rsidR="00F87B2E" w:rsidRPr="00A77B6F"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543A0EE5" w:rsidR="00F87B2E" w:rsidRPr="00A77B6F" w:rsidRDefault="00A77B6F" w:rsidP="00F87B2E">
            <w:pPr>
              <w:ind w:left="141" w:right="283"/>
              <w:jc w:val="right"/>
              <w:rPr>
                <w:rFonts w:eastAsia="MS Mincho"/>
                <w:sz w:val="16"/>
                <w:szCs w:val="16"/>
                <w:lang w:eastAsia="th-TH"/>
              </w:rPr>
            </w:pPr>
            <w:r w:rsidRPr="00A77B6F">
              <w:rPr>
                <w:rFonts w:eastAsia="MS Mincho"/>
                <w:sz w:val="16"/>
                <w:szCs w:val="16"/>
                <w:lang w:eastAsia="th-TH"/>
              </w:rPr>
              <w:t>2,416,682.00</w:t>
            </w:r>
          </w:p>
        </w:tc>
        <w:tc>
          <w:tcPr>
            <w:tcW w:w="142" w:type="dxa"/>
            <w:vAlign w:val="bottom"/>
          </w:tcPr>
          <w:p w14:paraId="7D608784" w14:textId="77777777" w:rsidR="00F87B2E" w:rsidRPr="00A77B6F"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04E359C2" w:rsidR="00F87B2E" w:rsidRPr="00A01895" w:rsidRDefault="00572F6A" w:rsidP="00F87B2E">
            <w:pPr>
              <w:ind w:left="141" w:right="320"/>
              <w:jc w:val="right"/>
              <w:rPr>
                <w:rFonts w:eastAsia="MS Mincho"/>
                <w:sz w:val="16"/>
                <w:szCs w:val="16"/>
                <w:lang w:eastAsia="th-TH"/>
              </w:rPr>
            </w:pPr>
            <w:r w:rsidRPr="00A77B6F">
              <w:rPr>
                <w:rFonts w:eastAsia="MS Mincho"/>
                <w:sz w:val="16"/>
                <w:szCs w:val="16"/>
                <w:lang w:eastAsia="th-TH"/>
              </w:rPr>
              <w:t>1,750,992.00</w:t>
            </w:r>
          </w:p>
        </w:tc>
      </w:tr>
    </w:tbl>
    <w:p w14:paraId="23D5E488" w14:textId="73FABD75"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at </w:t>
      </w:r>
      <w:r w:rsidR="00572F6A">
        <w:rPr>
          <w:sz w:val="17"/>
          <w:szCs w:val="17"/>
        </w:rPr>
        <w:t>September</w:t>
      </w:r>
      <w:r w:rsidR="006B0B0D">
        <w:rPr>
          <w:sz w:val="17"/>
          <w:szCs w:val="17"/>
        </w:rPr>
        <w:t xml:space="preserve"> 30</w:t>
      </w:r>
      <w:r w:rsidRPr="00A01895">
        <w:rPr>
          <w:sz w:val="17"/>
          <w:szCs w:val="17"/>
        </w:rPr>
        <w:t>, 20</w:t>
      </w:r>
      <w:r w:rsidR="00F87B2E" w:rsidRPr="00A01895">
        <w:rPr>
          <w:sz w:val="17"/>
          <w:szCs w:val="17"/>
        </w:rPr>
        <w:t>2</w:t>
      </w:r>
      <w:r w:rsidR="00D63923" w:rsidRPr="00A01895">
        <w:rPr>
          <w:sz w:val="17"/>
          <w:szCs w:val="17"/>
        </w:rPr>
        <w:t>1</w:t>
      </w:r>
      <w:r w:rsidR="003F1117" w:rsidRPr="00A01895">
        <w:rPr>
          <w:sz w:val="17"/>
          <w:szCs w:val="17"/>
        </w:rPr>
        <w:t xml:space="preserve"> </w:t>
      </w:r>
      <w:r w:rsidR="003D0C3E">
        <w:rPr>
          <w:sz w:val="17"/>
          <w:szCs w:val="17"/>
        </w:rPr>
        <w:t xml:space="preserve">and 2020 </w:t>
      </w:r>
      <w:r w:rsidRPr="00A01895">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01895" w14:paraId="1713D35C" w14:textId="77777777" w:rsidTr="00517829">
        <w:trPr>
          <w:trHeight w:hRule="exact" w:val="437"/>
        </w:trPr>
        <w:tc>
          <w:tcPr>
            <w:tcW w:w="2715"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A01895" w14:paraId="0A788ECC" w14:textId="77777777" w:rsidTr="00517829">
        <w:trPr>
          <w:trHeight w:hRule="exact" w:val="277"/>
        </w:trPr>
        <w:tc>
          <w:tcPr>
            <w:tcW w:w="2715" w:type="dxa"/>
            <w:vAlign w:val="bottom"/>
          </w:tcPr>
          <w:p w14:paraId="6EA02BD6" w14:textId="77777777" w:rsidR="00F87B2E" w:rsidRPr="00A01895" w:rsidRDefault="00F87B2E" w:rsidP="00F87B2E">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707BF365"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36" w:type="dxa"/>
            <w:tcBorders>
              <w:top w:val="single" w:sz="4" w:space="0" w:color="auto"/>
            </w:tcBorders>
            <w:vAlign w:val="bottom"/>
          </w:tcPr>
          <w:p w14:paraId="5BD362DE"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6AEA6C2C"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c>
          <w:tcPr>
            <w:tcW w:w="136" w:type="dxa"/>
            <w:vAlign w:val="bottom"/>
          </w:tcPr>
          <w:p w14:paraId="1DDC5496"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r>
      <w:tr w:rsidR="00F87B2E" w:rsidRPr="00A01895" w14:paraId="44BB0E17" w14:textId="77777777" w:rsidTr="00517829">
        <w:trPr>
          <w:trHeight w:hRule="exact" w:val="267"/>
        </w:trPr>
        <w:tc>
          <w:tcPr>
            <w:tcW w:w="2715" w:type="dxa"/>
          </w:tcPr>
          <w:p w14:paraId="4E0AD61D" w14:textId="77777777" w:rsidR="00F87B2E" w:rsidRPr="00A01895" w:rsidRDefault="00F87B2E" w:rsidP="00F87B2E">
            <w:pPr>
              <w:rPr>
                <w:sz w:val="16"/>
                <w:szCs w:val="16"/>
              </w:rPr>
            </w:pPr>
            <w:r w:rsidRPr="00A01895">
              <w:rPr>
                <w:sz w:val="16"/>
                <w:szCs w:val="16"/>
              </w:rPr>
              <w:t>Discount rate</w:t>
            </w:r>
          </w:p>
        </w:tc>
        <w:tc>
          <w:tcPr>
            <w:tcW w:w="1767" w:type="dxa"/>
            <w:tcBorders>
              <w:top w:val="single" w:sz="4" w:space="0" w:color="auto"/>
            </w:tcBorders>
            <w:vAlign w:val="bottom"/>
          </w:tcPr>
          <w:p w14:paraId="10C5049C" w14:textId="199E126E" w:rsidR="00F87B2E" w:rsidRPr="00A01895" w:rsidRDefault="00D63923" w:rsidP="00CD51CE">
            <w:pPr>
              <w:overflowPunct/>
              <w:autoSpaceDE/>
              <w:autoSpaceDN/>
              <w:adjustRightInd/>
              <w:ind w:right="183"/>
              <w:jc w:val="center"/>
              <w:textAlignment w:val="auto"/>
              <w:rPr>
                <w:rFonts w:eastAsia="MS Mincho"/>
                <w:sz w:val="16"/>
                <w:szCs w:val="16"/>
                <w:cs/>
                <w:lang w:eastAsia="th-TH"/>
              </w:rPr>
            </w:pPr>
            <w:r w:rsidRPr="00A01895">
              <w:rPr>
                <w:rFonts w:eastAsia="MS Mincho"/>
                <w:sz w:val="16"/>
                <w:szCs w:val="16"/>
                <w:lang w:eastAsia="th-TH"/>
              </w:rPr>
              <w:t>0.50 - 2.26</w:t>
            </w:r>
            <w:r w:rsidR="00F87B2E" w:rsidRPr="00A01895">
              <w:rPr>
                <w:rFonts w:eastAsia="MS Mincho"/>
                <w:sz w:val="16"/>
                <w:szCs w:val="16"/>
                <w:lang w:eastAsia="th-TH"/>
              </w:rPr>
              <w:t>%</w:t>
            </w:r>
          </w:p>
        </w:tc>
        <w:tc>
          <w:tcPr>
            <w:tcW w:w="136" w:type="dxa"/>
            <w:vAlign w:val="bottom"/>
          </w:tcPr>
          <w:p w14:paraId="714E81A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E34A42" w:rsidR="00F87B2E" w:rsidRPr="00A01895" w:rsidRDefault="00F87B2E" w:rsidP="00CD51CE">
            <w:pPr>
              <w:overflowPunct/>
              <w:autoSpaceDE/>
              <w:autoSpaceDN/>
              <w:adjustRightInd/>
              <w:ind w:right="94"/>
              <w:jc w:val="center"/>
              <w:textAlignment w:val="auto"/>
              <w:rPr>
                <w:rFonts w:eastAsia="MS Mincho"/>
                <w:sz w:val="16"/>
                <w:szCs w:val="16"/>
                <w:cs/>
                <w:lang w:eastAsia="th-TH"/>
              </w:rPr>
            </w:pPr>
            <w:r w:rsidRPr="00A01895">
              <w:rPr>
                <w:rFonts w:eastAsia="MS Mincho"/>
                <w:sz w:val="16"/>
                <w:szCs w:val="16"/>
                <w:lang w:eastAsia="th-TH"/>
              </w:rPr>
              <w:t>2.25 - 3.39%</w:t>
            </w:r>
          </w:p>
        </w:tc>
        <w:tc>
          <w:tcPr>
            <w:tcW w:w="136" w:type="dxa"/>
            <w:vAlign w:val="bottom"/>
          </w:tcPr>
          <w:p w14:paraId="1F6D844D"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7A646D16" w14:textId="77777777" w:rsidTr="00517829">
        <w:trPr>
          <w:trHeight w:hRule="exact" w:val="262"/>
        </w:trPr>
        <w:tc>
          <w:tcPr>
            <w:tcW w:w="2715" w:type="dxa"/>
          </w:tcPr>
          <w:p w14:paraId="5718687D" w14:textId="77777777" w:rsidR="00F87B2E" w:rsidRPr="00A01895" w:rsidRDefault="00F87B2E" w:rsidP="00F87B2E">
            <w:pPr>
              <w:rPr>
                <w:sz w:val="16"/>
                <w:szCs w:val="16"/>
              </w:rPr>
            </w:pPr>
            <w:r w:rsidRPr="00A01895">
              <w:rPr>
                <w:sz w:val="16"/>
                <w:szCs w:val="16"/>
              </w:rPr>
              <w:t>Expected rate of salary increase</w:t>
            </w:r>
          </w:p>
        </w:tc>
        <w:tc>
          <w:tcPr>
            <w:tcW w:w="1767" w:type="dxa"/>
            <w:vAlign w:val="bottom"/>
          </w:tcPr>
          <w:p w14:paraId="5E6D5EF9"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24E14EF3"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21B127D6"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46C5428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2611259F" w14:textId="77777777" w:rsidTr="00517829">
        <w:trPr>
          <w:trHeight w:hRule="exact" w:val="262"/>
        </w:trPr>
        <w:tc>
          <w:tcPr>
            <w:tcW w:w="2715" w:type="dxa"/>
          </w:tcPr>
          <w:p w14:paraId="79B9E664" w14:textId="77777777" w:rsidR="00F87B2E" w:rsidRPr="00A01895" w:rsidRDefault="00F87B2E" w:rsidP="00F87B2E">
            <w:pPr>
              <w:rPr>
                <w:sz w:val="16"/>
                <w:szCs w:val="16"/>
              </w:rPr>
            </w:pPr>
            <w:r w:rsidRPr="00A01895">
              <w:rPr>
                <w:sz w:val="16"/>
                <w:szCs w:val="16"/>
              </w:rPr>
              <w:t>Voluntary resignation rate</w:t>
            </w:r>
          </w:p>
        </w:tc>
        <w:tc>
          <w:tcPr>
            <w:tcW w:w="1767" w:type="dxa"/>
            <w:vAlign w:val="bottom"/>
          </w:tcPr>
          <w:p w14:paraId="6BC87ED7" w14:textId="0C817C8A"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 xml:space="preserve">0 – </w:t>
            </w:r>
            <w:r w:rsidR="00D63923" w:rsidRPr="00A01895">
              <w:rPr>
                <w:rFonts w:eastAsia="MS Mincho"/>
                <w:sz w:val="16"/>
                <w:szCs w:val="16"/>
                <w:lang w:eastAsia="th-TH"/>
              </w:rPr>
              <w:t>5</w:t>
            </w:r>
            <w:r w:rsidRPr="00A01895">
              <w:rPr>
                <w:rFonts w:eastAsia="MS Mincho"/>
                <w:sz w:val="16"/>
                <w:szCs w:val="16"/>
                <w:lang w:eastAsia="th-TH"/>
              </w:rPr>
              <w:t>.00%</w:t>
            </w:r>
          </w:p>
        </w:tc>
        <w:tc>
          <w:tcPr>
            <w:tcW w:w="136" w:type="dxa"/>
            <w:vAlign w:val="bottom"/>
          </w:tcPr>
          <w:p w14:paraId="05B6E955"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79E8FE70"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4.00%</w:t>
            </w:r>
          </w:p>
        </w:tc>
        <w:tc>
          <w:tcPr>
            <w:tcW w:w="136" w:type="dxa"/>
            <w:vAlign w:val="bottom"/>
          </w:tcPr>
          <w:p w14:paraId="17329A6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13C70AB8" w14:textId="77777777" w:rsidTr="00517829">
        <w:trPr>
          <w:trHeight w:hRule="exact" w:val="262"/>
        </w:trPr>
        <w:tc>
          <w:tcPr>
            <w:tcW w:w="2715" w:type="dxa"/>
          </w:tcPr>
          <w:p w14:paraId="7ADD0892" w14:textId="77777777" w:rsidR="00F87B2E" w:rsidRPr="00A01895" w:rsidRDefault="00F87B2E" w:rsidP="00F87B2E">
            <w:pPr>
              <w:rPr>
                <w:sz w:val="16"/>
                <w:szCs w:val="16"/>
              </w:rPr>
            </w:pPr>
            <w:r w:rsidRPr="00A01895">
              <w:rPr>
                <w:sz w:val="16"/>
                <w:szCs w:val="16"/>
              </w:rPr>
              <w:t>Mortality rate</w:t>
            </w:r>
          </w:p>
        </w:tc>
        <w:tc>
          <w:tcPr>
            <w:tcW w:w="1767" w:type="dxa"/>
            <w:vAlign w:val="bottom"/>
          </w:tcPr>
          <w:p w14:paraId="0C9EB1A4"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3F11A9E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1ED28AD1"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59B2E9F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bl>
    <w:p w14:paraId="65E3D3CE" w14:textId="77777777" w:rsidR="00E75DA7" w:rsidRDefault="00E75DA7" w:rsidP="007E55B6">
      <w:pPr>
        <w:overflowPunct/>
        <w:autoSpaceDE/>
        <w:autoSpaceDN/>
        <w:adjustRightInd/>
        <w:ind w:left="426"/>
        <w:jc w:val="both"/>
        <w:textAlignment w:val="auto"/>
        <w:rPr>
          <w:rFonts w:cs="Times New Roman"/>
          <w:sz w:val="17"/>
          <w:szCs w:val="17"/>
        </w:rPr>
      </w:pPr>
    </w:p>
    <w:p w14:paraId="1AA3979F" w14:textId="77777777" w:rsidR="00E75DA7" w:rsidRDefault="00E75DA7" w:rsidP="007E55B6">
      <w:pPr>
        <w:overflowPunct/>
        <w:autoSpaceDE/>
        <w:autoSpaceDN/>
        <w:adjustRightInd/>
        <w:ind w:left="426"/>
        <w:jc w:val="both"/>
        <w:textAlignment w:val="auto"/>
        <w:rPr>
          <w:rFonts w:cs="Times New Roman"/>
          <w:sz w:val="17"/>
          <w:szCs w:val="17"/>
        </w:rPr>
      </w:pPr>
    </w:p>
    <w:p w14:paraId="43B19439" w14:textId="704177F3" w:rsidR="002738CA" w:rsidRPr="00EE11B4" w:rsidRDefault="002738CA" w:rsidP="007E55B6">
      <w:pPr>
        <w:overflowPunct/>
        <w:autoSpaceDE/>
        <w:autoSpaceDN/>
        <w:adjustRightInd/>
        <w:ind w:left="426"/>
        <w:jc w:val="both"/>
        <w:textAlignment w:val="auto"/>
        <w:rPr>
          <w:rFonts w:cs="Times New Roman"/>
          <w:sz w:val="17"/>
          <w:szCs w:val="17"/>
          <w:u w:val="single"/>
        </w:rPr>
      </w:pPr>
      <w:r w:rsidRPr="00EE11B4">
        <w:rPr>
          <w:rFonts w:cs="Times New Roman"/>
          <w:sz w:val="17"/>
          <w:szCs w:val="17"/>
          <w:u w:val="single"/>
        </w:rPr>
        <w:t>Sensitivity analysis of significant actuarial assumptions</w:t>
      </w:r>
    </w:p>
    <w:p w14:paraId="0E902494"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4AD7FB63" w14:textId="4879766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w:t>
      </w:r>
      <w:r w:rsidR="00572F6A">
        <w:rPr>
          <w:rFonts w:cs="Times New Roman"/>
          <w:sz w:val="17"/>
          <w:szCs w:val="17"/>
        </w:rPr>
        <w:t>September</w:t>
      </w:r>
      <w:r w:rsidR="00E75DA7">
        <w:rPr>
          <w:rFonts w:cs="Times New Roman"/>
          <w:sz w:val="17"/>
          <w:szCs w:val="17"/>
        </w:rPr>
        <w:t xml:space="preserve"> 30</w:t>
      </w:r>
      <w:r w:rsidRPr="00A01895">
        <w:rPr>
          <w:rFonts w:cs="Times New Roman"/>
          <w:sz w:val="17"/>
          <w:szCs w:val="17"/>
        </w:rPr>
        <w:t>, 20</w:t>
      </w:r>
      <w:r w:rsidR="00F87B2E" w:rsidRPr="00A01895">
        <w:rPr>
          <w:rFonts w:cs="Times New Roman"/>
          <w:sz w:val="17"/>
          <w:szCs w:val="17"/>
        </w:rPr>
        <w:t>2</w:t>
      </w:r>
      <w:r w:rsidR="00D63923" w:rsidRPr="00A01895">
        <w:rPr>
          <w:rFonts w:cs="Times New Roman"/>
          <w:sz w:val="17"/>
          <w:szCs w:val="17"/>
        </w:rPr>
        <w:t>1</w:t>
      </w:r>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0B42CB97" w14:textId="1CF3347A"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discount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by 1.0%, the employee benefit obligation would decrease Baht 0.</w:t>
      </w:r>
      <w:r w:rsidR="00D63923" w:rsidRPr="00A01895">
        <w:rPr>
          <w:rFonts w:cs="Times New Roman"/>
          <w:sz w:val="17"/>
          <w:szCs w:val="17"/>
        </w:rPr>
        <w:t>90</w:t>
      </w:r>
      <w:r w:rsidRPr="00A01895">
        <w:rPr>
          <w:rFonts w:cs="Times New Roman"/>
          <w:sz w:val="17"/>
          <w:szCs w:val="17"/>
        </w:rPr>
        <w:t xml:space="preserve">million </w:t>
      </w:r>
      <w:r w:rsidRPr="00A01895">
        <w:rPr>
          <w:rFonts w:cs="Times New Roman"/>
          <w:sz w:val="17"/>
          <w:szCs w:val="17"/>
          <w:cs/>
        </w:rPr>
        <w:t>(</w:t>
      </w:r>
      <w:r w:rsidRPr="00A01895">
        <w:rPr>
          <w:rFonts w:cs="Times New Roman"/>
          <w:sz w:val="17"/>
          <w:szCs w:val="17"/>
        </w:rPr>
        <w:t>increase Baht 0.</w:t>
      </w:r>
      <w:r w:rsidR="00D63923" w:rsidRPr="00A01895">
        <w:rPr>
          <w:rFonts w:cs="Times New Roman"/>
          <w:sz w:val="17"/>
          <w:szCs w:val="17"/>
        </w:rPr>
        <w:t>72</w:t>
      </w:r>
      <w:r w:rsidRPr="00A01895">
        <w:rPr>
          <w:rFonts w:cs="Times New Roman"/>
          <w:sz w:val="17"/>
          <w:szCs w:val="17"/>
        </w:rPr>
        <w:t xml:space="preserve"> million</w:t>
      </w:r>
      <w:r w:rsidRPr="00A01895">
        <w:rPr>
          <w:rFonts w:cs="Times New Roman"/>
          <w:sz w:val="17"/>
          <w:szCs w:val="17"/>
          <w:cs/>
        </w:rPr>
        <w:t>).</w:t>
      </w:r>
    </w:p>
    <w:p w14:paraId="1C892671" w14:textId="0585DEA7"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If the salary increas</w:t>
      </w:r>
      <w:r w:rsidR="00EE11B4">
        <w:rPr>
          <w:rFonts w:cs="Times New Roman"/>
          <w:sz w:val="17"/>
          <w:szCs w:val="17"/>
        </w:rPr>
        <w:t>ed</w:t>
      </w:r>
      <w:r w:rsidRPr="00A01895">
        <w:rPr>
          <w:rFonts w:cs="Times New Roman"/>
          <w:sz w:val="17"/>
          <w:szCs w:val="17"/>
        </w:rPr>
        <w:t xml:space="preserve">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1.0%, the employee benefit obligation would increase Baht </w:t>
      </w:r>
      <w:r w:rsidR="00233267" w:rsidRPr="00A01895">
        <w:rPr>
          <w:rFonts w:cs="Times New Roman"/>
          <w:sz w:val="17"/>
          <w:szCs w:val="17"/>
        </w:rPr>
        <w:t>1.</w:t>
      </w:r>
      <w:r w:rsidR="00D75230" w:rsidRPr="00A01895">
        <w:rPr>
          <w:rFonts w:cs="Times New Roman"/>
          <w:sz w:val="17"/>
          <w:szCs w:val="17"/>
        </w:rPr>
        <w:t>07</w:t>
      </w:r>
      <w:r w:rsidRPr="00A01895">
        <w:rPr>
          <w:rFonts w:cs="Times New Roman"/>
          <w:sz w:val="17"/>
          <w:szCs w:val="17"/>
        </w:rPr>
        <w:t xml:space="preserve"> million </w:t>
      </w:r>
      <w:r w:rsidRPr="00A01895">
        <w:rPr>
          <w:rFonts w:cs="Times New Roman"/>
          <w:sz w:val="17"/>
          <w:szCs w:val="17"/>
          <w:cs/>
        </w:rPr>
        <w:t>(</w:t>
      </w:r>
      <w:r w:rsidRPr="00A01895">
        <w:rPr>
          <w:rFonts w:cs="Times New Roman"/>
          <w:sz w:val="17"/>
          <w:szCs w:val="17"/>
        </w:rPr>
        <w:t>decrease Baht 0.</w:t>
      </w:r>
      <w:r w:rsidR="00D75230" w:rsidRPr="00A01895">
        <w:rPr>
          <w:rFonts w:cs="Times New Roman"/>
          <w:sz w:val="17"/>
          <w:szCs w:val="17"/>
        </w:rPr>
        <w:t>63</w:t>
      </w:r>
      <w:r w:rsidRPr="00A01895">
        <w:rPr>
          <w:rFonts w:cs="Times New Roman"/>
          <w:sz w:val="17"/>
          <w:szCs w:val="17"/>
        </w:rPr>
        <w:t xml:space="preserve"> million</w:t>
      </w:r>
      <w:r w:rsidRPr="00A01895">
        <w:rPr>
          <w:rFonts w:cs="Times New Roman"/>
          <w:sz w:val="17"/>
          <w:szCs w:val="17"/>
          <w:cs/>
        </w:rPr>
        <w:t>).</w:t>
      </w:r>
    </w:p>
    <w:p w14:paraId="54947492" w14:textId="77777777"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life expectancy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one year for all employees, the employee benefit obligation would increase Baht 0.03 million </w:t>
      </w:r>
      <w:r w:rsidRPr="00A01895">
        <w:rPr>
          <w:rFonts w:cs="Times New Roman"/>
          <w:sz w:val="17"/>
          <w:szCs w:val="17"/>
          <w:cs/>
        </w:rPr>
        <w:t>(</w:t>
      </w:r>
      <w:r w:rsidRPr="00A01895">
        <w:rPr>
          <w:rFonts w:cs="Times New Roman"/>
          <w:sz w:val="17"/>
          <w:szCs w:val="17"/>
        </w:rPr>
        <w:t>decrease Baht 0.03 million</w:t>
      </w:r>
      <w:r w:rsidRPr="00A01895">
        <w:rPr>
          <w:rFonts w:cs="Times New Roman"/>
          <w:sz w:val="17"/>
          <w:szCs w:val="17"/>
          <w:cs/>
        </w:rPr>
        <w:t>).</w:t>
      </w:r>
    </w:p>
    <w:p w14:paraId="5E48F5BB"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107927B" w14:textId="77777777" w:rsidR="00A248DB" w:rsidRPr="00A01895" w:rsidRDefault="00A248DB" w:rsidP="00EC31F9">
      <w:pPr>
        <w:spacing w:after="120"/>
        <w:ind w:left="425" w:hanging="425"/>
        <w:outlineLvl w:val="0"/>
        <w:rPr>
          <w:rFonts w:cs="Times New Roman"/>
          <w:b/>
          <w:bCs/>
          <w:sz w:val="17"/>
          <w:szCs w:val="17"/>
        </w:rPr>
      </w:pPr>
    </w:p>
    <w:p w14:paraId="0BDD20C8" w14:textId="77777777" w:rsidR="00810E41" w:rsidRPr="00A01895" w:rsidRDefault="00810E41" w:rsidP="00EC31F9">
      <w:pPr>
        <w:spacing w:after="120"/>
        <w:ind w:left="425" w:hanging="425"/>
        <w:outlineLvl w:val="0"/>
        <w:rPr>
          <w:rFonts w:cs="Times New Roman"/>
          <w:b/>
          <w:bCs/>
          <w:sz w:val="17"/>
          <w:szCs w:val="17"/>
        </w:rPr>
      </w:pPr>
    </w:p>
    <w:p w14:paraId="42F36805" w14:textId="77777777" w:rsidR="00810E41" w:rsidRPr="00A01895" w:rsidRDefault="00810E41" w:rsidP="00EC31F9">
      <w:pPr>
        <w:spacing w:after="120"/>
        <w:ind w:left="425" w:hanging="425"/>
        <w:outlineLvl w:val="0"/>
        <w:rPr>
          <w:rFonts w:cs="Times New Roman"/>
          <w:b/>
          <w:bCs/>
          <w:sz w:val="17"/>
          <w:szCs w:val="17"/>
        </w:rPr>
      </w:pPr>
    </w:p>
    <w:p w14:paraId="5112F74E" w14:textId="77777777" w:rsidR="00810E41" w:rsidRPr="00A01895" w:rsidRDefault="00810E41" w:rsidP="00EC31F9">
      <w:pPr>
        <w:spacing w:after="120"/>
        <w:ind w:left="425" w:hanging="425"/>
        <w:outlineLvl w:val="0"/>
        <w:rPr>
          <w:rFonts w:cs="Times New Roman"/>
          <w:b/>
          <w:bCs/>
          <w:sz w:val="17"/>
          <w:szCs w:val="17"/>
        </w:rPr>
      </w:pPr>
    </w:p>
    <w:p w14:paraId="0AA70AC7" w14:textId="77777777" w:rsidR="00810E41" w:rsidRPr="00A01895" w:rsidRDefault="00810E41" w:rsidP="00EC31F9">
      <w:pPr>
        <w:spacing w:after="120"/>
        <w:ind w:left="425" w:hanging="425"/>
        <w:outlineLvl w:val="0"/>
        <w:rPr>
          <w:rFonts w:cs="Times New Roman"/>
          <w:b/>
          <w:bCs/>
          <w:sz w:val="17"/>
          <w:szCs w:val="17"/>
        </w:rPr>
      </w:pPr>
    </w:p>
    <w:p w14:paraId="71D4A05A" w14:textId="77777777" w:rsidR="00810E41" w:rsidRPr="00A01895" w:rsidRDefault="00810E41" w:rsidP="00EC31F9">
      <w:pPr>
        <w:spacing w:after="120"/>
        <w:ind w:left="425" w:hanging="425"/>
        <w:outlineLvl w:val="0"/>
        <w:rPr>
          <w:rFonts w:cs="Times New Roman"/>
          <w:b/>
          <w:bCs/>
          <w:sz w:val="17"/>
          <w:szCs w:val="17"/>
        </w:rPr>
      </w:pPr>
    </w:p>
    <w:p w14:paraId="0A525D8B" w14:textId="051896E8" w:rsidR="00EC31F9" w:rsidRPr="00A01895" w:rsidRDefault="00810E41" w:rsidP="00EC31F9">
      <w:pPr>
        <w:spacing w:after="120"/>
        <w:ind w:left="425" w:hanging="425"/>
        <w:outlineLvl w:val="0"/>
        <w:rPr>
          <w:rFonts w:cs="Times New Roman"/>
          <w:b/>
          <w:bCs/>
          <w:sz w:val="17"/>
          <w:szCs w:val="17"/>
        </w:rPr>
      </w:pPr>
      <w:r w:rsidRPr="00A01895">
        <w:rPr>
          <w:rFonts w:cs="Times New Roman"/>
          <w:b/>
          <w:bCs/>
          <w:sz w:val="17"/>
          <w:szCs w:val="17"/>
        </w:rPr>
        <w:lastRenderedPageBreak/>
        <w:t>20</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53C688DD" w:rsidR="00EC31F9" w:rsidRPr="00A01895"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A01895" w14:paraId="4D2A1BE7" w14:textId="77777777" w:rsidTr="00D70846">
        <w:trPr>
          <w:trHeight w:hRule="exact" w:val="397"/>
        </w:trPr>
        <w:tc>
          <w:tcPr>
            <w:tcW w:w="5598" w:type="dxa"/>
          </w:tcPr>
          <w:p w14:paraId="32ECD080" w14:textId="77777777" w:rsidR="00F87B2E" w:rsidRPr="00A01895" w:rsidRDefault="00F87B2E" w:rsidP="00AC66B8">
            <w:pPr>
              <w:ind w:left="34"/>
              <w:jc w:val="center"/>
              <w:rPr>
                <w:rFonts w:cs="Times New Roman"/>
                <w:sz w:val="16"/>
                <w:szCs w:val="16"/>
              </w:rPr>
            </w:pPr>
          </w:p>
          <w:p w14:paraId="4207944B" w14:textId="77777777" w:rsidR="00F87B2E" w:rsidRPr="00A01895" w:rsidRDefault="00F87B2E" w:rsidP="00AC66B8">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706" w:type="dxa"/>
            <w:tcBorders>
              <w:bottom w:val="single" w:sz="4" w:space="0" w:color="auto"/>
            </w:tcBorders>
          </w:tcPr>
          <w:p w14:paraId="37D0DA43" w14:textId="77777777" w:rsidR="00F87B2E" w:rsidRPr="00A01895" w:rsidRDefault="00F87B2E" w:rsidP="00AC66B8">
            <w:pPr>
              <w:jc w:val="center"/>
              <w:rPr>
                <w:rFonts w:cs="Times New Roman"/>
                <w:sz w:val="16"/>
                <w:szCs w:val="16"/>
              </w:rPr>
            </w:pPr>
          </w:p>
          <w:p w14:paraId="62520E16" w14:textId="77777777" w:rsidR="00F87B2E" w:rsidRPr="00A01895" w:rsidRDefault="00F87B2E" w:rsidP="00AC66B8">
            <w:pPr>
              <w:jc w:val="center"/>
              <w:rPr>
                <w:rFonts w:cs="Times New Roman"/>
                <w:sz w:val="16"/>
                <w:szCs w:val="16"/>
                <w:cs/>
              </w:rPr>
            </w:pPr>
            <w:r w:rsidRPr="00A01895">
              <w:rPr>
                <w:rFonts w:cs="Times New Roman"/>
                <w:sz w:val="16"/>
                <w:szCs w:val="16"/>
              </w:rPr>
              <w:t>No of shares</w:t>
            </w:r>
          </w:p>
        </w:tc>
        <w:tc>
          <w:tcPr>
            <w:tcW w:w="287" w:type="dxa"/>
          </w:tcPr>
          <w:p w14:paraId="00F3425B" w14:textId="77777777" w:rsidR="00F87B2E" w:rsidRPr="00A01895"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A01895" w:rsidRDefault="00F87B2E" w:rsidP="00AC66B8">
            <w:pPr>
              <w:jc w:val="center"/>
              <w:rPr>
                <w:rFonts w:cs="Times New Roman"/>
                <w:sz w:val="16"/>
                <w:szCs w:val="16"/>
              </w:rPr>
            </w:pPr>
          </w:p>
          <w:p w14:paraId="6ED3C499" w14:textId="77777777" w:rsidR="00F87B2E" w:rsidRPr="00A01895" w:rsidRDefault="00F87B2E" w:rsidP="00AC66B8">
            <w:pPr>
              <w:jc w:val="center"/>
              <w:rPr>
                <w:rFonts w:cs="Times New Roman"/>
                <w:sz w:val="16"/>
                <w:szCs w:val="16"/>
                <w:cs/>
              </w:rPr>
            </w:pPr>
            <w:r w:rsidRPr="00A01895">
              <w:rPr>
                <w:rFonts w:cs="Times New Roman"/>
                <w:sz w:val="16"/>
                <w:szCs w:val="16"/>
              </w:rPr>
              <w:t xml:space="preserve">Amount </w:t>
            </w:r>
          </w:p>
        </w:tc>
      </w:tr>
      <w:tr w:rsidR="00F87B2E" w:rsidRPr="00A01895" w14:paraId="146096FD" w14:textId="77777777" w:rsidTr="00D70846">
        <w:trPr>
          <w:trHeight w:hRule="exact" w:val="340"/>
        </w:trPr>
        <w:tc>
          <w:tcPr>
            <w:tcW w:w="5598" w:type="dxa"/>
          </w:tcPr>
          <w:p w14:paraId="637D47F4"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A01895" w:rsidRDefault="00F87B2E" w:rsidP="00AC66B8">
            <w:pPr>
              <w:tabs>
                <w:tab w:val="left" w:pos="4140"/>
              </w:tabs>
              <w:spacing w:before="120" w:after="120"/>
              <w:ind w:left="-88" w:right="-143"/>
              <w:jc w:val="center"/>
              <w:rPr>
                <w:rFonts w:cs="Times New Roman"/>
                <w:sz w:val="16"/>
                <w:szCs w:val="16"/>
              </w:rPr>
            </w:pPr>
            <w:r w:rsidRPr="00A01895">
              <w:rPr>
                <w:rFonts w:cs="Times New Roman"/>
                <w:sz w:val="16"/>
                <w:szCs w:val="16"/>
              </w:rPr>
              <w:t>(Thousand shares)</w:t>
            </w:r>
          </w:p>
        </w:tc>
        <w:tc>
          <w:tcPr>
            <w:tcW w:w="287" w:type="dxa"/>
          </w:tcPr>
          <w:p w14:paraId="6992F371"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A01895" w:rsidRDefault="00F87B2E" w:rsidP="00AC66B8">
            <w:pPr>
              <w:tabs>
                <w:tab w:val="left" w:pos="4140"/>
              </w:tabs>
              <w:spacing w:before="120" w:after="120"/>
              <w:ind w:right="-70"/>
              <w:jc w:val="center"/>
              <w:rPr>
                <w:rFonts w:cs="Times New Roman"/>
                <w:sz w:val="16"/>
                <w:szCs w:val="16"/>
              </w:rPr>
            </w:pPr>
            <w:r w:rsidRPr="00A01895">
              <w:rPr>
                <w:rFonts w:cs="Times New Roman"/>
                <w:sz w:val="16"/>
                <w:szCs w:val="16"/>
              </w:rPr>
              <w:t>(Thousand Baht)</w:t>
            </w:r>
          </w:p>
        </w:tc>
      </w:tr>
      <w:tr w:rsidR="00F87B2E" w:rsidRPr="00A01895" w14:paraId="2FDFD903" w14:textId="77777777" w:rsidTr="00D70846">
        <w:trPr>
          <w:trHeight w:hRule="exact" w:val="340"/>
        </w:trPr>
        <w:tc>
          <w:tcPr>
            <w:tcW w:w="5598" w:type="dxa"/>
          </w:tcPr>
          <w:p w14:paraId="588D1D1C"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01895">
              <w:rPr>
                <w:rFonts w:cs="Times New Roman"/>
                <w:sz w:val="16"/>
                <w:szCs w:val="16"/>
                <w:u w:val="single"/>
              </w:rPr>
              <w:t>Registered ordinary share</w:t>
            </w:r>
          </w:p>
        </w:tc>
        <w:tc>
          <w:tcPr>
            <w:tcW w:w="1706" w:type="dxa"/>
          </w:tcPr>
          <w:p w14:paraId="38A293AA" w14:textId="77777777" w:rsidR="00F87B2E" w:rsidRPr="00A01895"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A01895" w:rsidRDefault="00F87B2E" w:rsidP="00AC66B8">
            <w:pPr>
              <w:tabs>
                <w:tab w:val="left" w:pos="4140"/>
              </w:tabs>
              <w:spacing w:before="120" w:after="120"/>
              <w:ind w:hanging="900"/>
              <w:jc w:val="right"/>
              <w:rPr>
                <w:rFonts w:cs="Times New Roman"/>
                <w:sz w:val="16"/>
                <w:szCs w:val="16"/>
              </w:rPr>
            </w:pPr>
          </w:p>
        </w:tc>
      </w:tr>
      <w:tr w:rsidR="00E0589B" w:rsidRPr="00A01895" w14:paraId="631F92DE" w14:textId="77777777" w:rsidTr="00E0589B">
        <w:trPr>
          <w:trHeight w:hRule="exact" w:val="353"/>
        </w:trPr>
        <w:tc>
          <w:tcPr>
            <w:tcW w:w="5598" w:type="dxa"/>
          </w:tcPr>
          <w:p w14:paraId="5E787705" w14:textId="46674C63" w:rsidR="00E0589B" w:rsidRPr="00A01895" w:rsidRDefault="00883A65" w:rsidP="00AC66B8">
            <w:pPr>
              <w:keepNext/>
              <w:spacing w:before="120"/>
              <w:jc w:val="both"/>
              <w:outlineLvl w:val="6"/>
              <w:rPr>
                <w:rFonts w:cs="Times New Roman"/>
                <w:sz w:val="16"/>
                <w:szCs w:val="16"/>
              </w:rPr>
            </w:pPr>
            <w:r>
              <w:rPr>
                <w:rFonts w:cs="Times New Roman"/>
                <w:sz w:val="16"/>
                <w:szCs w:val="16"/>
              </w:rPr>
              <w:t>January</w:t>
            </w:r>
            <w:r w:rsidR="00E0589B" w:rsidRPr="00A01895">
              <w:rPr>
                <w:rFonts w:cs="Times New Roman"/>
                <w:sz w:val="16"/>
                <w:szCs w:val="16"/>
              </w:rPr>
              <w:t xml:space="preserve"> 1, 202</w:t>
            </w:r>
            <w:r w:rsidR="00E0589B">
              <w:rPr>
                <w:rFonts w:cs="Times New Roman"/>
                <w:sz w:val="16"/>
                <w:szCs w:val="16"/>
              </w:rPr>
              <w:t>1</w:t>
            </w:r>
          </w:p>
        </w:tc>
        <w:tc>
          <w:tcPr>
            <w:tcW w:w="1706" w:type="dxa"/>
          </w:tcPr>
          <w:p w14:paraId="4E7AEB2C" w14:textId="4BB9D123" w:rsidR="00E0589B" w:rsidRPr="00A01895" w:rsidRDefault="00E0589B"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7,047,006</w:t>
            </w:r>
          </w:p>
        </w:tc>
        <w:tc>
          <w:tcPr>
            <w:tcW w:w="287" w:type="dxa"/>
          </w:tcPr>
          <w:p w14:paraId="5C9CCBCD" w14:textId="77777777" w:rsidR="00E0589B" w:rsidRPr="00A01895" w:rsidRDefault="00E0589B"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064368FE" w14:textId="0D0868DD" w:rsidR="00E0589B" w:rsidRPr="00A01895" w:rsidRDefault="00E0589B"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880,876</w:t>
            </w:r>
          </w:p>
        </w:tc>
      </w:tr>
      <w:tr w:rsidR="00E0589B" w:rsidRPr="00A01895" w14:paraId="0E6F1A2C" w14:textId="77777777" w:rsidTr="00E0589B">
        <w:trPr>
          <w:trHeight w:hRule="exact" w:val="353"/>
        </w:trPr>
        <w:tc>
          <w:tcPr>
            <w:tcW w:w="5598" w:type="dxa"/>
          </w:tcPr>
          <w:p w14:paraId="32C6BD1C" w14:textId="5E280740" w:rsidR="00E0589B" w:rsidRPr="00A01895" w:rsidRDefault="00E0589B" w:rsidP="00E0589B">
            <w:pPr>
              <w:keepNext/>
              <w:spacing w:before="120"/>
              <w:jc w:val="both"/>
              <w:outlineLvl w:val="6"/>
              <w:rPr>
                <w:rFonts w:cs="Times New Roman"/>
                <w:sz w:val="16"/>
                <w:szCs w:val="16"/>
              </w:rPr>
            </w:pPr>
            <w:r>
              <w:rPr>
                <w:rFonts w:cs="Times New Roman"/>
                <w:sz w:val="16"/>
                <w:szCs w:val="16"/>
              </w:rPr>
              <w:t>April</w:t>
            </w:r>
            <w:r w:rsidRPr="00A01895">
              <w:rPr>
                <w:rFonts w:cs="Times New Roman"/>
                <w:sz w:val="16"/>
                <w:szCs w:val="16"/>
              </w:rPr>
              <w:t xml:space="preserve"> </w:t>
            </w:r>
            <w:r>
              <w:rPr>
                <w:rFonts w:cs="Times New Roman"/>
                <w:sz w:val="16"/>
                <w:szCs w:val="16"/>
              </w:rPr>
              <w:t>8</w:t>
            </w:r>
            <w:r w:rsidRPr="00A01895">
              <w:rPr>
                <w:rFonts w:cs="Times New Roman"/>
                <w:sz w:val="16"/>
                <w:szCs w:val="16"/>
              </w:rPr>
              <w:t>, 20</w:t>
            </w:r>
            <w:r>
              <w:rPr>
                <w:rFonts w:cs="Times New Roman"/>
                <w:sz w:val="16"/>
                <w:szCs w:val="16"/>
              </w:rPr>
              <w:t>21</w:t>
            </w:r>
            <w:r w:rsidRPr="00A01895">
              <w:rPr>
                <w:rFonts w:cs="Times New Roman"/>
                <w:sz w:val="16"/>
                <w:szCs w:val="16"/>
              </w:rPr>
              <w:t xml:space="preserve"> increase </w:t>
            </w:r>
            <w:r>
              <w:rPr>
                <w:rFonts w:cs="Times New Roman"/>
                <w:sz w:val="16"/>
                <w:szCs w:val="16"/>
              </w:rPr>
              <w:t>capital for</w:t>
            </w:r>
            <w:r w:rsidRPr="00A01895">
              <w:rPr>
                <w:rFonts w:cs="Times New Roman"/>
                <w:sz w:val="16"/>
                <w:szCs w:val="16"/>
              </w:rPr>
              <w:t xml:space="preserve"> accommodate exercise of warrant right</w:t>
            </w:r>
          </w:p>
        </w:tc>
        <w:tc>
          <w:tcPr>
            <w:tcW w:w="1706" w:type="dxa"/>
          </w:tcPr>
          <w:p w14:paraId="0D51A25B" w14:textId="02E75929"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60,000</w:t>
            </w:r>
          </w:p>
        </w:tc>
        <w:tc>
          <w:tcPr>
            <w:tcW w:w="287" w:type="dxa"/>
          </w:tcPr>
          <w:p w14:paraId="0FCE45F8"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775EE473" w14:textId="279DA563"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7,500</w:t>
            </w:r>
          </w:p>
        </w:tc>
      </w:tr>
      <w:tr w:rsidR="00E0589B" w:rsidRPr="00A01895" w14:paraId="145D0E0E" w14:textId="77777777" w:rsidTr="00E0589B">
        <w:trPr>
          <w:trHeight w:hRule="exact" w:val="353"/>
        </w:trPr>
        <w:tc>
          <w:tcPr>
            <w:tcW w:w="5598" w:type="dxa"/>
          </w:tcPr>
          <w:p w14:paraId="43217E0C" w14:textId="4A2889E2" w:rsidR="00E0589B" w:rsidRPr="00A01895" w:rsidRDefault="00E0589B" w:rsidP="00E0589B">
            <w:pPr>
              <w:keepNext/>
              <w:spacing w:before="120"/>
              <w:jc w:val="both"/>
              <w:outlineLvl w:val="6"/>
              <w:rPr>
                <w:rFonts w:cs="Times New Roman"/>
                <w:sz w:val="16"/>
                <w:szCs w:val="16"/>
              </w:rPr>
            </w:pPr>
            <w:r>
              <w:rPr>
                <w:rFonts w:cs="Times New Roman"/>
                <w:sz w:val="16"/>
                <w:szCs w:val="16"/>
              </w:rPr>
              <w:t xml:space="preserve">June 11, 2021 </w:t>
            </w:r>
            <w:r w:rsidRPr="00A01895">
              <w:rPr>
                <w:rFonts w:cs="Times New Roman"/>
                <w:sz w:val="16"/>
                <w:szCs w:val="16"/>
              </w:rPr>
              <w:t xml:space="preserve">increase </w:t>
            </w:r>
            <w:r>
              <w:rPr>
                <w:rFonts w:cs="Times New Roman"/>
                <w:sz w:val="16"/>
                <w:szCs w:val="16"/>
              </w:rPr>
              <w:t>capital for</w:t>
            </w:r>
            <w:r w:rsidRPr="00A01895">
              <w:rPr>
                <w:rFonts w:cs="Times New Roman"/>
                <w:sz w:val="16"/>
                <w:szCs w:val="16"/>
              </w:rPr>
              <w:t xml:space="preserve"> </w:t>
            </w:r>
            <w:r w:rsidR="00701CBE">
              <w:rPr>
                <w:rFonts w:cs="Times New Roman"/>
                <w:sz w:val="16"/>
                <w:szCs w:val="16"/>
              </w:rPr>
              <w:t>n</w:t>
            </w:r>
            <w:r w:rsidR="00701CBE" w:rsidRPr="00701CBE">
              <w:rPr>
                <w:sz w:val="16"/>
                <w:szCs w:val="16"/>
              </w:rPr>
              <w:t xml:space="preserve">ewly </w:t>
            </w:r>
            <w:r w:rsidR="00701CBE">
              <w:rPr>
                <w:sz w:val="16"/>
                <w:szCs w:val="16"/>
              </w:rPr>
              <w:t>i</w:t>
            </w:r>
            <w:r w:rsidR="00701CBE" w:rsidRPr="00701CBE">
              <w:rPr>
                <w:sz w:val="16"/>
                <w:szCs w:val="16"/>
              </w:rPr>
              <w:t xml:space="preserve">ssued </w:t>
            </w:r>
            <w:r w:rsidR="00701CBE">
              <w:rPr>
                <w:sz w:val="16"/>
                <w:szCs w:val="16"/>
              </w:rPr>
              <w:t>o</w:t>
            </w:r>
            <w:r w:rsidR="00701CBE" w:rsidRPr="00701CBE">
              <w:rPr>
                <w:sz w:val="16"/>
                <w:szCs w:val="16"/>
              </w:rPr>
              <w:t xml:space="preserve">rdinary </w:t>
            </w:r>
            <w:r w:rsidR="00701CBE">
              <w:rPr>
                <w:sz w:val="16"/>
                <w:szCs w:val="16"/>
              </w:rPr>
              <w:t>s</w:t>
            </w:r>
            <w:r w:rsidR="00701CBE" w:rsidRPr="00701CBE">
              <w:rPr>
                <w:sz w:val="16"/>
                <w:szCs w:val="16"/>
              </w:rPr>
              <w:t>hares</w:t>
            </w:r>
            <w:r w:rsidR="001B7FA0">
              <w:rPr>
                <w:sz w:val="16"/>
                <w:szCs w:val="16"/>
              </w:rPr>
              <w:t xml:space="preserve"> and exercise </w:t>
            </w:r>
          </w:p>
        </w:tc>
        <w:tc>
          <w:tcPr>
            <w:tcW w:w="1706" w:type="dxa"/>
            <w:tcBorders>
              <w:bottom w:val="single" w:sz="6" w:space="0" w:color="auto"/>
            </w:tcBorders>
          </w:tcPr>
          <w:p w14:paraId="76ED7137" w14:textId="5D56A5BA"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4,807,516</w:t>
            </w:r>
          </w:p>
        </w:tc>
        <w:tc>
          <w:tcPr>
            <w:tcW w:w="287" w:type="dxa"/>
          </w:tcPr>
          <w:p w14:paraId="0E1D498A"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149ADEAB" w14:textId="0F35A01D"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600,939</w:t>
            </w:r>
          </w:p>
        </w:tc>
      </w:tr>
      <w:tr w:rsidR="00E0589B" w:rsidRPr="00A01895" w14:paraId="733A909A" w14:textId="77777777" w:rsidTr="00D70846">
        <w:trPr>
          <w:trHeight w:hRule="exact" w:val="340"/>
        </w:trPr>
        <w:tc>
          <w:tcPr>
            <w:tcW w:w="5598" w:type="dxa"/>
          </w:tcPr>
          <w:p w14:paraId="634934BA" w14:textId="2C8B8DDD" w:rsidR="00E0589B" w:rsidRPr="00A01895" w:rsidRDefault="00572F6A" w:rsidP="00E0589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September</w:t>
            </w:r>
            <w:r w:rsidR="00E0589B">
              <w:rPr>
                <w:rFonts w:cs="Times New Roman"/>
                <w:sz w:val="16"/>
                <w:szCs w:val="16"/>
              </w:rPr>
              <w:t xml:space="preserve"> </w:t>
            </w:r>
            <w:r w:rsidR="00E0589B" w:rsidRPr="00A01895">
              <w:rPr>
                <w:rFonts w:cs="Times New Roman"/>
                <w:sz w:val="16"/>
                <w:szCs w:val="16"/>
              </w:rPr>
              <w:t>3</w:t>
            </w:r>
            <w:r w:rsidR="00E0589B">
              <w:rPr>
                <w:rFonts w:cs="Times New Roman"/>
                <w:sz w:val="16"/>
                <w:szCs w:val="16"/>
              </w:rPr>
              <w:t>0</w:t>
            </w:r>
            <w:r w:rsidR="00E0589B" w:rsidRPr="00A01895">
              <w:rPr>
                <w:rFonts w:cs="Times New Roman"/>
                <w:sz w:val="16"/>
                <w:szCs w:val="16"/>
              </w:rPr>
              <w:t>, 2020</w:t>
            </w:r>
          </w:p>
        </w:tc>
        <w:tc>
          <w:tcPr>
            <w:tcW w:w="1706" w:type="dxa"/>
            <w:tcBorders>
              <w:top w:val="single" w:sz="6" w:space="0" w:color="auto"/>
              <w:bottom w:val="double" w:sz="4" w:space="0" w:color="auto"/>
            </w:tcBorders>
          </w:tcPr>
          <w:p w14:paraId="0A78B551" w14:textId="2CBC8EAA"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11,914,522</w:t>
            </w:r>
          </w:p>
        </w:tc>
        <w:tc>
          <w:tcPr>
            <w:tcW w:w="287" w:type="dxa"/>
          </w:tcPr>
          <w:p w14:paraId="53D09906"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4D0415F"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1,489,315</w:t>
            </w:r>
          </w:p>
        </w:tc>
      </w:tr>
    </w:tbl>
    <w:p w14:paraId="566829E6" w14:textId="77777777" w:rsidR="004C5F4E" w:rsidRPr="00A01895" w:rsidRDefault="004C5F4E" w:rsidP="00EC31F9">
      <w:pPr>
        <w:spacing w:after="120"/>
        <w:ind w:left="425" w:firstLine="1"/>
        <w:jc w:val="thaiDistribute"/>
        <w:outlineLvl w:val="0"/>
        <w:rPr>
          <w:rFonts w:cstheme="minorBidi"/>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4C5F4E" w:rsidRPr="00A01895" w14:paraId="03ACEEDB" w14:textId="77777777" w:rsidTr="00912BF6">
        <w:trPr>
          <w:trHeight w:hRule="exact" w:val="397"/>
        </w:trPr>
        <w:tc>
          <w:tcPr>
            <w:tcW w:w="4908" w:type="dxa"/>
          </w:tcPr>
          <w:p w14:paraId="52D3B4B5" w14:textId="77777777" w:rsidR="004C5F4E" w:rsidRPr="00A01895" w:rsidRDefault="004C5F4E" w:rsidP="00912BF6">
            <w:pPr>
              <w:ind w:left="34"/>
              <w:jc w:val="center"/>
              <w:rPr>
                <w:rFonts w:cs="Times New Roman"/>
                <w:sz w:val="16"/>
                <w:szCs w:val="16"/>
              </w:rPr>
            </w:pPr>
          </w:p>
          <w:p w14:paraId="1EC85581" w14:textId="77777777" w:rsidR="004C5F4E" w:rsidRPr="00A01895" w:rsidRDefault="004C5F4E" w:rsidP="00912BF6">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402" w:type="dxa"/>
            <w:tcBorders>
              <w:bottom w:val="single" w:sz="4" w:space="0" w:color="auto"/>
            </w:tcBorders>
          </w:tcPr>
          <w:p w14:paraId="0684EFDD" w14:textId="77777777" w:rsidR="004C5F4E" w:rsidRPr="00A01895" w:rsidRDefault="004C5F4E" w:rsidP="00912BF6">
            <w:pPr>
              <w:jc w:val="center"/>
              <w:rPr>
                <w:rFonts w:cs="Times New Roman"/>
                <w:sz w:val="16"/>
                <w:szCs w:val="16"/>
              </w:rPr>
            </w:pPr>
          </w:p>
          <w:p w14:paraId="34F29507" w14:textId="77777777" w:rsidR="004C5F4E" w:rsidRPr="00A01895" w:rsidRDefault="004C5F4E" w:rsidP="00912BF6">
            <w:pPr>
              <w:jc w:val="center"/>
              <w:rPr>
                <w:rFonts w:cs="Times New Roman"/>
                <w:sz w:val="16"/>
                <w:szCs w:val="16"/>
                <w:cs/>
              </w:rPr>
            </w:pPr>
            <w:r w:rsidRPr="00A01895">
              <w:rPr>
                <w:rFonts w:cs="Times New Roman"/>
                <w:sz w:val="16"/>
                <w:szCs w:val="16"/>
              </w:rPr>
              <w:t>No of shares</w:t>
            </w:r>
          </w:p>
        </w:tc>
        <w:tc>
          <w:tcPr>
            <w:tcW w:w="236" w:type="dxa"/>
          </w:tcPr>
          <w:p w14:paraId="594BF9AB" w14:textId="77777777" w:rsidR="004C5F4E" w:rsidRPr="00A01895" w:rsidRDefault="004C5F4E" w:rsidP="00912BF6">
            <w:pPr>
              <w:jc w:val="center"/>
              <w:rPr>
                <w:rFonts w:cs="Times New Roman"/>
                <w:sz w:val="16"/>
                <w:szCs w:val="16"/>
              </w:rPr>
            </w:pPr>
          </w:p>
        </w:tc>
        <w:tc>
          <w:tcPr>
            <w:tcW w:w="1324" w:type="dxa"/>
            <w:tcBorders>
              <w:bottom w:val="single" w:sz="6" w:space="0" w:color="auto"/>
            </w:tcBorders>
          </w:tcPr>
          <w:p w14:paraId="52B603F0" w14:textId="77777777" w:rsidR="004C5F4E" w:rsidRPr="00A01895" w:rsidRDefault="004C5F4E" w:rsidP="00912BF6">
            <w:pPr>
              <w:jc w:val="center"/>
              <w:rPr>
                <w:rFonts w:cs="Times New Roman"/>
                <w:sz w:val="16"/>
                <w:szCs w:val="16"/>
              </w:rPr>
            </w:pPr>
          </w:p>
          <w:p w14:paraId="2BC200D4" w14:textId="77777777" w:rsidR="004C5F4E" w:rsidRPr="00A01895" w:rsidRDefault="004C5F4E" w:rsidP="00912BF6">
            <w:pPr>
              <w:jc w:val="center"/>
              <w:rPr>
                <w:rFonts w:cs="Times New Roman"/>
                <w:sz w:val="16"/>
                <w:szCs w:val="16"/>
                <w:cs/>
              </w:rPr>
            </w:pPr>
            <w:r w:rsidRPr="00A01895">
              <w:rPr>
                <w:rFonts w:cs="Times New Roman"/>
                <w:sz w:val="16"/>
                <w:szCs w:val="16"/>
              </w:rPr>
              <w:t xml:space="preserve">Amount </w:t>
            </w:r>
          </w:p>
        </w:tc>
        <w:tc>
          <w:tcPr>
            <w:tcW w:w="284" w:type="dxa"/>
          </w:tcPr>
          <w:p w14:paraId="4CA69B68" w14:textId="77777777" w:rsidR="004C5F4E" w:rsidRPr="00A01895" w:rsidRDefault="004C5F4E" w:rsidP="00912BF6">
            <w:pPr>
              <w:rPr>
                <w:rFonts w:cs="Times New Roman"/>
                <w:sz w:val="16"/>
                <w:szCs w:val="16"/>
              </w:rPr>
            </w:pPr>
          </w:p>
        </w:tc>
        <w:tc>
          <w:tcPr>
            <w:tcW w:w="1593" w:type="dxa"/>
            <w:tcBorders>
              <w:bottom w:val="single" w:sz="6" w:space="0" w:color="auto"/>
            </w:tcBorders>
          </w:tcPr>
          <w:p w14:paraId="2EA4CF2E" w14:textId="77777777" w:rsidR="004C5F4E" w:rsidRPr="00A01895" w:rsidRDefault="004C5F4E" w:rsidP="00912BF6">
            <w:pPr>
              <w:jc w:val="center"/>
              <w:rPr>
                <w:rFonts w:cs="Times New Roman"/>
                <w:sz w:val="16"/>
                <w:szCs w:val="16"/>
                <w:cs/>
              </w:rPr>
            </w:pPr>
            <w:r w:rsidRPr="00A01895">
              <w:rPr>
                <w:rFonts w:cs="Times New Roman"/>
                <w:sz w:val="16"/>
                <w:szCs w:val="16"/>
              </w:rPr>
              <w:t xml:space="preserve">Premium </w:t>
            </w:r>
            <w:r w:rsidRPr="00A01895">
              <w:rPr>
                <w:sz w:val="16"/>
                <w:szCs w:val="16"/>
                <w:cs/>
              </w:rPr>
              <w:t>(</w:t>
            </w:r>
            <w:r w:rsidRPr="00A01895">
              <w:rPr>
                <w:rFonts w:cs="Times New Roman"/>
                <w:sz w:val="16"/>
                <w:szCs w:val="16"/>
              </w:rPr>
              <w:t>discount</w:t>
            </w:r>
            <w:r w:rsidRPr="00A01895">
              <w:rPr>
                <w:sz w:val="16"/>
                <w:szCs w:val="16"/>
                <w:cs/>
              </w:rPr>
              <w:t xml:space="preserve">) </w:t>
            </w:r>
            <w:r w:rsidRPr="00A01895">
              <w:rPr>
                <w:rFonts w:cs="Times New Roman"/>
                <w:sz w:val="16"/>
                <w:szCs w:val="16"/>
              </w:rPr>
              <w:t>of share value</w:t>
            </w:r>
          </w:p>
        </w:tc>
      </w:tr>
      <w:tr w:rsidR="004C5F4E" w:rsidRPr="00A01895" w14:paraId="52FBEF7B" w14:textId="77777777" w:rsidTr="00EC3185">
        <w:trPr>
          <w:trHeight w:hRule="exact" w:val="340"/>
        </w:trPr>
        <w:tc>
          <w:tcPr>
            <w:tcW w:w="4908" w:type="dxa"/>
          </w:tcPr>
          <w:p w14:paraId="1C54048D"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5E3F6984" w14:textId="77777777" w:rsidR="004C5F4E" w:rsidRPr="00A01895" w:rsidRDefault="004C5F4E" w:rsidP="00912BF6">
            <w:pPr>
              <w:rPr>
                <w:sz w:val="16"/>
                <w:szCs w:val="16"/>
              </w:rPr>
            </w:pPr>
            <w:r w:rsidRPr="00A01895">
              <w:rPr>
                <w:sz w:val="16"/>
                <w:szCs w:val="16"/>
                <w:cs/>
              </w:rPr>
              <w:t>(</w:t>
            </w:r>
            <w:r w:rsidRPr="00A01895">
              <w:rPr>
                <w:sz w:val="16"/>
                <w:szCs w:val="16"/>
              </w:rPr>
              <w:t>Thousand shares</w:t>
            </w:r>
            <w:r w:rsidRPr="00A01895">
              <w:rPr>
                <w:sz w:val="16"/>
                <w:szCs w:val="16"/>
                <w:cs/>
              </w:rPr>
              <w:t>)</w:t>
            </w:r>
          </w:p>
        </w:tc>
        <w:tc>
          <w:tcPr>
            <w:tcW w:w="236" w:type="dxa"/>
          </w:tcPr>
          <w:p w14:paraId="41BFD40E" w14:textId="77777777" w:rsidR="004C5F4E" w:rsidRPr="00A01895" w:rsidRDefault="004C5F4E" w:rsidP="00912BF6">
            <w:pPr>
              <w:rPr>
                <w:sz w:val="16"/>
                <w:szCs w:val="16"/>
              </w:rPr>
            </w:pPr>
          </w:p>
        </w:tc>
        <w:tc>
          <w:tcPr>
            <w:tcW w:w="1324" w:type="dxa"/>
            <w:tcBorders>
              <w:top w:val="single" w:sz="6" w:space="0" w:color="auto"/>
            </w:tcBorders>
          </w:tcPr>
          <w:p w14:paraId="7736F486"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c>
          <w:tcPr>
            <w:tcW w:w="284" w:type="dxa"/>
          </w:tcPr>
          <w:p w14:paraId="124FB7E9" w14:textId="77777777" w:rsidR="004C5F4E" w:rsidRPr="00A01895" w:rsidRDefault="004C5F4E" w:rsidP="00912BF6">
            <w:pPr>
              <w:rPr>
                <w:sz w:val="16"/>
                <w:szCs w:val="16"/>
              </w:rPr>
            </w:pPr>
          </w:p>
        </w:tc>
        <w:tc>
          <w:tcPr>
            <w:tcW w:w="1593" w:type="dxa"/>
            <w:tcBorders>
              <w:top w:val="single" w:sz="6" w:space="0" w:color="auto"/>
            </w:tcBorders>
          </w:tcPr>
          <w:p w14:paraId="174F299B"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r>
      <w:tr w:rsidR="004C5F4E" w:rsidRPr="00A01895" w14:paraId="40983471" w14:textId="77777777" w:rsidTr="00EC3185">
        <w:trPr>
          <w:trHeight w:hRule="exact" w:val="247"/>
        </w:trPr>
        <w:tc>
          <w:tcPr>
            <w:tcW w:w="4908" w:type="dxa"/>
          </w:tcPr>
          <w:p w14:paraId="261F2929" w14:textId="77777777" w:rsidR="004C5F4E" w:rsidRPr="00A01895" w:rsidRDefault="004C5F4E" w:rsidP="00912BF6">
            <w:pPr>
              <w:rPr>
                <w:sz w:val="16"/>
                <w:szCs w:val="16"/>
                <w:u w:val="single"/>
              </w:rPr>
            </w:pPr>
            <w:r w:rsidRPr="00A01895">
              <w:rPr>
                <w:sz w:val="16"/>
                <w:szCs w:val="16"/>
                <w:u w:val="single"/>
              </w:rPr>
              <w:t>Issued and paid</w:t>
            </w:r>
            <w:r w:rsidRPr="00A01895">
              <w:rPr>
                <w:sz w:val="16"/>
                <w:szCs w:val="16"/>
                <w:u w:val="single"/>
                <w:cs/>
              </w:rPr>
              <w:t>-</w:t>
            </w:r>
            <w:r w:rsidRPr="00A01895">
              <w:rPr>
                <w:sz w:val="16"/>
                <w:szCs w:val="16"/>
                <w:u w:val="single"/>
              </w:rPr>
              <w:t>up ordinary share</w:t>
            </w:r>
          </w:p>
        </w:tc>
        <w:tc>
          <w:tcPr>
            <w:tcW w:w="1402" w:type="dxa"/>
          </w:tcPr>
          <w:p w14:paraId="147ADDD1" w14:textId="77777777" w:rsidR="004C5F4E" w:rsidRPr="00A01895" w:rsidRDefault="004C5F4E" w:rsidP="00912BF6">
            <w:pPr>
              <w:rPr>
                <w:sz w:val="16"/>
                <w:szCs w:val="16"/>
                <w:lang w:val="x-none" w:eastAsia="x-none"/>
              </w:rPr>
            </w:pPr>
          </w:p>
        </w:tc>
        <w:tc>
          <w:tcPr>
            <w:tcW w:w="236" w:type="dxa"/>
          </w:tcPr>
          <w:p w14:paraId="489C5F2F" w14:textId="77777777" w:rsidR="004C5F4E" w:rsidRPr="00A01895" w:rsidRDefault="004C5F4E" w:rsidP="00912BF6">
            <w:pPr>
              <w:rPr>
                <w:sz w:val="16"/>
                <w:szCs w:val="16"/>
                <w:lang w:val="x-none" w:eastAsia="x-none"/>
              </w:rPr>
            </w:pPr>
          </w:p>
        </w:tc>
        <w:tc>
          <w:tcPr>
            <w:tcW w:w="1324" w:type="dxa"/>
          </w:tcPr>
          <w:p w14:paraId="31FC7A1F" w14:textId="77777777" w:rsidR="004C5F4E" w:rsidRPr="00A01895" w:rsidRDefault="004C5F4E" w:rsidP="00912BF6">
            <w:pPr>
              <w:rPr>
                <w:sz w:val="16"/>
                <w:szCs w:val="16"/>
                <w:lang w:val="x-none" w:eastAsia="x-none"/>
              </w:rPr>
            </w:pPr>
          </w:p>
        </w:tc>
        <w:tc>
          <w:tcPr>
            <w:tcW w:w="284" w:type="dxa"/>
          </w:tcPr>
          <w:p w14:paraId="3DE5CE41" w14:textId="77777777" w:rsidR="004C5F4E" w:rsidRPr="00A01895" w:rsidRDefault="004C5F4E" w:rsidP="00912BF6">
            <w:pPr>
              <w:rPr>
                <w:sz w:val="16"/>
                <w:szCs w:val="16"/>
                <w:lang w:val="x-none" w:eastAsia="x-none"/>
              </w:rPr>
            </w:pPr>
          </w:p>
        </w:tc>
        <w:tc>
          <w:tcPr>
            <w:tcW w:w="1593" w:type="dxa"/>
          </w:tcPr>
          <w:p w14:paraId="34266908" w14:textId="77777777" w:rsidR="004C5F4E" w:rsidRPr="00A01895" w:rsidRDefault="004C5F4E" w:rsidP="00912BF6">
            <w:pPr>
              <w:rPr>
                <w:sz w:val="16"/>
                <w:szCs w:val="16"/>
                <w:lang w:val="x-none" w:eastAsia="x-none"/>
              </w:rPr>
            </w:pPr>
          </w:p>
        </w:tc>
      </w:tr>
      <w:tr w:rsidR="004C5F4E" w:rsidRPr="00A01895" w14:paraId="359949B4" w14:textId="77777777" w:rsidTr="00EC3185">
        <w:trPr>
          <w:trHeight w:hRule="exact" w:val="353"/>
        </w:trPr>
        <w:tc>
          <w:tcPr>
            <w:tcW w:w="4908" w:type="dxa"/>
          </w:tcPr>
          <w:p w14:paraId="4AB693D1" w14:textId="033F8E74" w:rsidR="004C5F4E" w:rsidRPr="00A01895" w:rsidRDefault="00EC3185"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sz w:val="16"/>
                <w:szCs w:val="20"/>
              </w:rPr>
              <w:t>January</w:t>
            </w:r>
            <w:r w:rsidR="004C5F4E" w:rsidRPr="00A01895">
              <w:rPr>
                <w:rFonts w:cs="Times New Roman"/>
                <w:sz w:val="16"/>
                <w:szCs w:val="16"/>
              </w:rPr>
              <w:t xml:space="preserve"> 1, 202</w:t>
            </w:r>
            <w:r>
              <w:rPr>
                <w:rFonts w:cs="Times New Roman"/>
                <w:sz w:val="16"/>
                <w:szCs w:val="16"/>
              </w:rPr>
              <w:t>1</w:t>
            </w:r>
          </w:p>
        </w:tc>
        <w:tc>
          <w:tcPr>
            <w:tcW w:w="1402" w:type="dxa"/>
          </w:tcPr>
          <w:p w14:paraId="59519F4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6,640,441</w:t>
            </w:r>
          </w:p>
        </w:tc>
        <w:tc>
          <w:tcPr>
            <w:tcW w:w="236" w:type="dxa"/>
          </w:tcPr>
          <w:p w14:paraId="2B584547"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4669081"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830,055</w:t>
            </w:r>
          </w:p>
        </w:tc>
        <w:tc>
          <w:tcPr>
            <w:tcW w:w="284" w:type="dxa"/>
          </w:tcPr>
          <w:p w14:paraId="1DC28B4B"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B667B69"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270,245</w:t>
            </w:r>
          </w:p>
        </w:tc>
      </w:tr>
      <w:tr w:rsidR="00701CBE" w:rsidRPr="00A01895" w14:paraId="06527D71" w14:textId="77777777" w:rsidTr="00701CBE">
        <w:trPr>
          <w:trHeight w:hRule="exact" w:val="353"/>
        </w:trPr>
        <w:tc>
          <w:tcPr>
            <w:tcW w:w="4908" w:type="dxa"/>
          </w:tcPr>
          <w:p w14:paraId="27D41424" w14:textId="67F35069" w:rsidR="00701CBE" w:rsidRPr="00A01895" w:rsidRDefault="00701CB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January 6, 2021 shareholder exercise of warrant right</w:t>
            </w:r>
          </w:p>
        </w:tc>
        <w:tc>
          <w:tcPr>
            <w:tcW w:w="1402" w:type="dxa"/>
          </w:tcPr>
          <w:p w14:paraId="0E156A32" w14:textId="1C8FA4C5" w:rsidR="00701CBE" w:rsidRPr="00A01895" w:rsidRDefault="00701CBE" w:rsidP="00912BF6">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7,501</w:t>
            </w:r>
          </w:p>
        </w:tc>
        <w:tc>
          <w:tcPr>
            <w:tcW w:w="236" w:type="dxa"/>
          </w:tcPr>
          <w:p w14:paraId="6697ADB8" w14:textId="77777777" w:rsidR="00701CBE" w:rsidRPr="00A01895" w:rsidRDefault="00701CB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63F05677" w14:textId="6183F487" w:rsidR="00701CBE" w:rsidRPr="00A01895" w:rsidRDefault="00701CBE" w:rsidP="00912BF6">
            <w:pPr>
              <w:tabs>
                <w:tab w:val="left" w:pos="4140"/>
              </w:tabs>
              <w:spacing w:before="120" w:after="120"/>
              <w:ind w:right="170"/>
              <w:jc w:val="right"/>
              <w:rPr>
                <w:rFonts w:cs="Times New Roman"/>
                <w:sz w:val="16"/>
                <w:szCs w:val="16"/>
                <w:lang w:eastAsia="x-none"/>
              </w:rPr>
            </w:pPr>
            <w:r>
              <w:rPr>
                <w:rFonts w:cs="Times New Roman"/>
                <w:sz w:val="16"/>
                <w:szCs w:val="16"/>
                <w:lang w:eastAsia="x-none"/>
              </w:rPr>
              <w:t>938</w:t>
            </w:r>
          </w:p>
        </w:tc>
        <w:tc>
          <w:tcPr>
            <w:tcW w:w="284" w:type="dxa"/>
          </w:tcPr>
          <w:p w14:paraId="1631FF48" w14:textId="77777777" w:rsidR="00701CBE" w:rsidRPr="00A01895" w:rsidRDefault="00701CB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171B1DCA" w14:textId="2E5E5D95" w:rsidR="00701CBE" w:rsidRPr="00A01895" w:rsidRDefault="00701CBE" w:rsidP="00912BF6">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938</w:t>
            </w:r>
          </w:p>
        </w:tc>
      </w:tr>
      <w:tr w:rsidR="00572F6A" w:rsidRPr="00A01895" w14:paraId="574323DC" w14:textId="77777777" w:rsidTr="00701CBE">
        <w:trPr>
          <w:trHeight w:hRule="exact" w:val="353"/>
        </w:trPr>
        <w:tc>
          <w:tcPr>
            <w:tcW w:w="4908" w:type="dxa"/>
          </w:tcPr>
          <w:p w14:paraId="44271F1B" w14:textId="42488577" w:rsidR="00572F6A" w:rsidRPr="00A01895" w:rsidRDefault="00572F6A"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April 7</w:t>
            </w:r>
            <w:r w:rsidRPr="00A01895">
              <w:rPr>
                <w:rFonts w:cs="Times New Roman"/>
                <w:sz w:val="16"/>
                <w:szCs w:val="16"/>
              </w:rPr>
              <w:t>, 2021 shareholder exercise of warrant right</w:t>
            </w:r>
          </w:p>
        </w:tc>
        <w:tc>
          <w:tcPr>
            <w:tcW w:w="1402" w:type="dxa"/>
          </w:tcPr>
          <w:p w14:paraId="2BE126A0" w14:textId="1BF0CEE2" w:rsidR="00572F6A" w:rsidRDefault="00572F6A" w:rsidP="00912BF6">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179,938</w:t>
            </w:r>
          </w:p>
        </w:tc>
        <w:tc>
          <w:tcPr>
            <w:tcW w:w="236" w:type="dxa"/>
          </w:tcPr>
          <w:p w14:paraId="77939D77" w14:textId="77777777" w:rsidR="00572F6A" w:rsidRPr="00A01895" w:rsidRDefault="00572F6A"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50CDA29" w14:textId="3F779302" w:rsidR="00572F6A" w:rsidRDefault="00572F6A" w:rsidP="00912BF6">
            <w:pPr>
              <w:tabs>
                <w:tab w:val="left" w:pos="4140"/>
              </w:tabs>
              <w:spacing w:before="120" w:after="120"/>
              <w:ind w:right="170"/>
              <w:jc w:val="right"/>
              <w:rPr>
                <w:rFonts w:cs="Times New Roman"/>
                <w:sz w:val="16"/>
                <w:szCs w:val="16"/>
                <w:lang w:eastAsia="x-none"/>
              </w:rPr>
            </w:pPr>
            <w:r>
              <w:rPr>
                <w:rFonts w:cs="Times New Roman"/>
                <w:sz w:val="16"/>
                <w:szCs w:val="16"/>
                <w:lang w:eastAsia="x-none"/>
              </w:rPr>
              <w:t>22,492</w:t>
            </w:r>
          </w:p>
        </w:tc>
        <w:tc>
          <w:tcPr>
            <w:tcW w:w="284" w:type="dxa"/>
          </w:tcPr>
          <w:p w14:paraId="091A4185" w14:textId="77777777" w:rsidR="00572F6A" w:rsidRPr="00A01895" w:rsidRDefault="00572F6A"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4F505113" w14:textId="2C5D6C13" w:rsidR="00572F6A" w:rsidRDefault="00572F6A" w:rsidP="00912BF6">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17,993</w:t>
            </w:r>
          </w:p>
        </w:tc>
      </w:tr>
      <w:tr w:rsidR="00572F6A" w:rsidRPr="00A01895" w14:paraId="1A3BF45F" w14:textId="77777777" w:rsidTr="00701CBE">
        <w:trPr>
          <w:trHeight w:hRule="exact" w:val="353"/>
        </w:trPr>
        <w:tc>
          <w:tcPr>
            <w:tcW w:w="4908" w:type="dxa"/>
          </w:tcPr>
          <w:p w14:paraId="0A1F0EB1" w14:textId="2A6CCAB6" w:rsidR="00572F6A" w:rsidRPr="00A01895" w:rsidRDefault="00572F6A"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July 1</w:t>
            </w:r>
            <w:r w:rsidRPr="00A01895">
              <w:rPr>
                <w:rFonts w:cs="Times New Roman"/>
                <w:sz w:val="16"/>
                <w:szCs w:val="16"/>
              </w:rPr>
              <w:t xml:space="preserve">, 2021 shareholder </w:t>
            </w:r>
            <w:r>
              <w:rPr>
                <w:rFonts w:cs="Times New Roman"/>
                <w:sz w:val="16"/>
                <w:szCs w:val="16"/>
              </w:rPr>
              <w:t>right offering</w:t>
            </w:r>
          </w:p>
        </w:tc>
        <w:tc>
          <w:tcPr>
            <w:tcW w:w="1402" w:type="dxa"/>
          </w:tcPr>
          <w:p w14:paraId="6483485B" w14:textId="1B488094" w:rsidR="00572F6A" w:rsidRDefault="00572F6A" w:rsidP="00912BF6">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1,365,576</w:t>
            </w:r>
          </w:p>
        </w:tc>
        <w:tc>
          <w:tcPr>
            <w:tcW w:w="236" w:type="dxa"/>
          </w:tcPr>
          <w:p w14:paraId="1B7BC3C5" w14:textId="77777777" w:rsidR="00572F6A" w:rsidRPr="00A01895" w:rsidRDefault="00572F6A"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761227F1" w14:textId="67EF072D" w:rsidR="00572F6A" w:rsidRDefault="00572F6A" w:rsidP="00912BF6">
            <w:pPr>
              <w:tabs>
                <w:tab w:val="left" w:pos="4140"/>
              </w:tabs>
              <w:spacing w:before="120" w:after="120"/>
              <w:ind w:right="170"/>
              <w:jc w:val="right"/>
              <w:rPr>
                <w:rFonts w:cs="Times New Roman"/>
                <w:sz w:val="16"/>
                <w:szCs w:val="16"/>
                <w:lang w:eastAsia="x-none"/>
              </w:rPr>
            </w:pPr>
            <w:r>
              <w:rPr>
                <w:rFonts w:cs="Times New Roman"/>
                <w:sz w:val="16"/>
                <w:szCs w:val="16"/>
                <w:lang w:eastAsia="x-none"/>
              </w:rPr>
              <w:t>170,697</w:t>
            </w:r>
          </w:p>
        </w:tc>
        <w:tc>
          <w:tcPr>
            <w:tcW w:w="284" w:type="dxa"/>
          </w:tcPr>
          <w:p w14:paraId="31933E6A" w14:textId="77777777" w:rsidR="00572F6A" w:rsidRPr="00A01895" w:rsidRDefault="00572F6A"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8CE37B4" w14:textId="0BB82DBE" w:rsidR="00572F6A" w:rsidRDefault="00572F6A" w:rsidP="00912BF6">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375,533</w:t>
            </w:r>
          </w:p>
        </w:tc>
      </w:tr>
      <w:tr w:rsidR="004C5F4E" w:rsidRPr="00A01895" w14:paraId="63CD7A6A" w14:textId="77777777" w:rsidTr="004C5F4E">
        <w:trPr>
          <w:trHeight w:hRule="exact" w:val="353"/>
        </w:trPr>
        <w:tc>
          <w:tcPr>
            <w:tcW w:w="4908" w:type="dxa"/>
          </w:tcPr>
          <w:p w14:paraId="275F0D55" w14:textId="12996FF3" w:rsidR="004C5F4E" w:rsidRPr="00A01895" w:rsidRDefault="00572F6A"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July 7</w:t>
            </w:r>
            <w:r w:rsidR="004C5F4E" w:rsidRPr="00A01895">
              <w:rPr>
                <w:rFonts w:cs="Times New Roman"/>
                <w:sz w:val="16"/>
                <w:szCs w:val="16"/>
              </w:rPr>
              <w:t>, 2021 shareholder exercise of warrant right</w:t>
            </w:r>
          </w:p>
        </w:tc>
        <w:tc>
          <w:tcPr>
            <w:tcW w:w="1402" w:type="dxa"/>
            <w:tcBorders>
              <w:bottom w:val="single" w:sz="4" w:space="0" w:color="auto"/>
            </w:tcBorders>
          </w:tcPr>
          <w:p w14:paraId="048F393E" w14:textId="4A3AA60C" w:rsidR="004C5F4E" w:rsidRPr="00A01895" w:rsidRDefault="00572F6A" w:rsidP="004C5F4E">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34,771</w:t>
            </w:r>
          </w:p>
        </w:tc>
        <w:tc>
          <w:tcPr>
            <w:tcW w:w="236" w:type="dxa"/>
          </w:tcPr>
          <w:p w14:paraId="0593BE5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0FF8E526" w14:textId="6A23CB5E" w:rsidR="004C5F4E" w:rsidRPr="00A01895" w:rsidRDefault="00572F6A" w:rsidP="004C5F4E">
            <w:pPr>
              <w:tabs>
                <w:tab w:val="left" w:pos="4140"/>
              </w:tabs>
              <w:spacing w:before="120" w:after="120"/>
              <w:ind w:right="170"/>
              <w:jc w:val="right"/>
              <w:rPr>
                <w:rFonts w:cs="Times New Roman"/>
                <w:sz w:val="16"/>
                <w:szCs w:val="16"/>
                <w:lang w:eastAsia="x-none"/>
              </w:rPr>
            </w:pPr>
            <w:r>
              <w:rPr>
                <w:rFonts w:cs="Times New Roman"/>
                <w:sz w:val="16"/>
                <w:szCs w:val="16"/>
                <w:lang w:eastAsia="x-none"/>
              </w:rPr>
              <w:t>4,346</w:t>
            </w:r>
          </w:p>
        </w:tc>
        <w:tc>
          <w:tcPr>
            <w:tcW w:w="284" w:type="dxa"/>
          </w:tcPr>
          <w:p w14:paraId="5A7B8D5D"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0EB0938" w14:textId="49C6A44F" w:rsidR="004C5F4E" w:rsidRPr="00A01895" w:rsidRDefault="00572F6A" w:rsidP="004C5F4E">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3,060</w:t>
            </w:r>
          </w:p>
        </w:tc>
      </w:tr>
      <w:tr w:rsidR="004C5F4E" w:rsidRPr="00A01895" w14:paraId="217D3965" w14:textId="77777777" w:rsidTr="004C5F4E">
        <w:trPr>
          <w:trHeight w:hRule="exact" w:val="353"/>
        </w:trPr>
        <w:tc>
          <w:tcPr>
            <w:tcW w:w="4908" w:type="dxa"/>
          </w:tcPr>
          <w:p w14:paraId="6237E18A" w14:textId="2FC9D199" w:rsidR="004C5F4E" w:rsidRPr="00A01895" w:rsidRDefault="00572F6A"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September</w:t>
            </w:r>
            <w:r w:rsidR="00701CBE">
              <w:rPr>
                <w:rFonts w:cs="Times New Roman"/>
                <w:sz w:val="16"/>
                <w:szCs w:val="16"/>
              </w:rPr>
              <w:t xml:space="preserve"> 30</w:t>
            </w:r>
            <w:r w:rsidR="004C5F4E" w:rsidRPr="00A01895">
              <w:rPr>
                <w:rFonts w:cs="Times New Roman"/>
                <w:sz w:val="16"/>
                <w:szCs w:val="16"/>
              </w:rPr>
              <w:t>, 2021</w:t>
            </w:r>
          </w:p>
        </w:tc>
        <w:tc>
          <w:tcPr>
            <w:tcW w:w="1402" w:type="dxa"/>
            <w:tcBorders>
              <w:top w:val="single" w:sz="4" w:space="0" w:color="auto"/>
              <w:bottom w:val="double" w:sz="4" w:space="0" w:color="auto"/>
            </w:tcBorders>
          </w:tcPr>
          <w:p w14:paraId="14D46199" w14:textId="637AB138" w:rsidR="004C5F4E" w:rsidRPr="00A01895" w:rsidRDefault="00572F6A" w:rsidP="004C5F4E">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8,228,227</w:t>
            </w:r>
          </w:p>
        </w:tc>
        <w:tc>
          <w:tcPr>
            <w:tcW w:w="236" w:type="dxa"/>
          </w:tcPr>
          <w:p w14:paraId="32B0F03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48FB57D3" w14:textId="26BFEBE9" w:rsidR="004C5F4E" w:rsidRPr="00A01895" w:rsidRDefault="00572F6A" w:rsidP="004C5F4E">
            <w:pPr>
              <w:tabs>
                <w:tab w:val="left" w:pos="4140"/>
              </w:tabs>
              <w:spacing w:before="120" w:after="120"/>
              <w:ind w:right="170"/>
              <w:jc w:val="right"/>
              <w:rPr>
                <w:rFonts w:cs="Times New Roman"/>
                <w:sz w:val="16"/>
                <w:szCs w:val="16"/>
                <w:lang w:eastAsia="x-none"/>
              </w:rPr>
            </w:pPr>
            <w:r>
              <w:rPr>
                <w:rFonts w:cs="Times New Roman"/>
                <w:sz w:val="16"/>
                <w:szCs w:val="16"/>
                <w:lang w:eastAsia="x-none"/>
              </w:rPr>
              <w:t>1,028,528</w:t>
            </w:r>
          </w:p>
        </w:tc>
        <w:tc>
          <w:tcPr>
            <w:tcW w:w="284" w:type="dxa"/>
          </w:tcPr>
          <w:p w14:paraId="6D651330"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599E1AF6" w14:textId="73403949" w:rsidR="004C5F4E" w:rsidRPr="00A01895" w:rsidRDefault="00572F6A" w:rsidP="004C5F4E">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667,769</w:t>
            </w:r>
          </w:p>
        </w:tc>
      </w:tr>
    </w:tbl>
    <w:p w14:paraId="1D6EE23A" w14:textId="4CEE95FA" w:rsidR="004C5F4E" w:rsidRPr="00A01895" w:rsidRDefault="004C5F4E" w:rsidP="004C5F4E">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A01895">
        <w:rPr>
          <w:rFonts w:ascii="Times New Roman" w:hAnsi="Times New Roman"/>
          <w:b/>
          <w:bCs/>
          <w:sz w:val="17"/>
          <w:szCs w:val="17"/>
        </w:rPr>
        <w:t>2</w:t>
      </w:r>
      <w:r w:rsidR="00810E41" w:rsidRPr="00A01895">
        <w:rPr>
          <w:rFonts w:ascii="Times New Roman" w:hAnsi="Times New Roman"/>
          <w:b/>
          <w:bCs/>
          <w:sz w:val="17"/>
          <w:szCs w:val="17"/>
        </w:rPr>
        <w:t>1</w:t>
      </w:r>
      <w:r w:rsidRPr="00A01895">
        <w:rPr>
          <w:rFonts w:ascii="Times New Roman" w:hAnsi="Times New Roman"/>
          <w:b/>
          <w:bCs/>
          <w:sz w:val="17"/>
          <w:szCs w:val="17"/>
          <w:cs/>
        </w:rPr>
        <w:t>.</w:t>
      </w:r>
      <w:r w:rsidRPr="00A01895">
        <w:rPr>
          <w:rFonts w:ascii="Times New Roman" w:hAnsi="Times New Roman"/>
          <w:b/>
          <w:bCs/>
          <w:sz w:val="17"/>
          <w:szCs w:val="17"/>
        </w:rPr>
        <w:tab/>
        <w:t xml:space="preserve">WARRANTS </w:t>
      </w:r>
    </w:p>
    <w:p w14:paraId="7A9535EB" w14:textId="6ED69A2A" w:rsidR="004C5F4E" w:rsidRPr="00A01895" w:rsidRDefault="004C5F4E" w:rsidP="00C91A13">
      <w:pPr>
        <w:tabs>
          <w:tab w:val="left" w:pos="7200"/>
        </w:tabs>
        <w:spacing w:after="120"/>
        <w:ind w:left="360"/>
        <w:jc w:val="thaiDistribute"/>
        <w:rPr>
          <w:sz w:val="17"/>
          <w:szCs w:val="17"/>
        </w:rPr>
      </w:pPr>
      <w:r w:rsidRPr="00A01895">
        <w:rPr>
          <w:rFonts w:cs="Times New Roman"/>
          <w:sz w:val="17"/>
          <w:szCs w:val="17"/>
        </w:rPr>
        <w:t>On April 24, 2019, The Company</w:t>
      </w:r>
      <w:r w:rsidRPr="00A01895">
        <w:rPr>
          <w:sz w:val="17"/>
          <w:szCs w:val="17"/>
          <w:cs/>
        </w:rPr>
        <w:t>’</w:t>
      </w:r>
      <w:r w:rsidRPr="00A01895">
        <w:rPr>
          <w:rFonts w:cs="Times New Roman"/>
          <w:sz w:val="17"/>
          <w:szCs w:val="17"/>
        </w:rPr>
        <w:t>s ordinary shareholders meeting no</w:t>
      </w:r>
      <w:r w:rsidRPr="00A01895">
        <w:rPr>
          <w:sz w:val="17"/>
          <w:szCs w:val="17"/>
          <w:cs/>
        </w:rPr>
        <w:t xml:space="preserve">. </w:t>
      </w:r>
      <w:r w:rsidRPr="00A01895">
        <w:rPr>
          <w:rFonts w:cs="Times New Roman"/>
          <w:sz w:val="17"/>
          <w:szCs w:val="17"/>
        </w:rPr>
        <w:t>1</w:t>
      </w:r>
      <w:r w:rsidRPr="00A01895">
        <w:rPr>
          <w:sz w:val="17"/>
          <w:szCs w:val="17"/>
          <w:cs/>
        </w:rPr>
        <w:t>/</w:t>
      </w:r>
      <w:r w:rsidRPr="00A01895">
        <w:rPr>
          <w:rFonts w:cs="Times New Roman"/>
          <w:sz w:val="17"/>
          <w:szCs w:val="17"/>
        </w:rPr>
        <w:t xml:space="preserve">2019 approved a resolution to issue 1,409,401,217 warrants </w:t>
      </w:r>
      <w:r w:rsidRPr="00A01895">
        <w:rPr>
          <w:sz w:val="17"/>
          <w:szCs w:val="17"/>
          <w:cs/>
        </w:rPr>
        <w:t>(</w:t>
      </w:r>
      <w:r w:rsidRPr="00A01895">
        <w:rPr>
          <w:rFonts w:cs="Times New Roman"/>
          <w:sz w:val="17"/>
          <w:szCs w:val="17"/>
        </w:rPr>
        <w:t>BROOK</w:t>
      </w:r>
      <w:r w:rsidRPr="00A01895">
        <w:rPr>
          <w:sz w:val="17"/>
          <w:szCs w:val="17"/>
          <w:cs/>
        </w:rPr>
        <w:t>-</w:t>
      </w:r>
      <w:r w:rsidRPr="00A01895">
        <w:rPr>
          <w:rFonts w:cs="Times New Roman"/>
          <w:sz w:val="17"/>
          <w:szCs w:val="17"/>
        </w:rPr>
        <w:t>W5</w:t>
      </w:r>
      <w:r w:rsidRPr="00A01895">
        <w:rPr>
          <w:sz w:val="17"/>
          <w:szCs w:val="17"/>
          <w:cs/>
        </w:rPr>
        <w:t xml:space="preserve">) </w:t>
      </w:r>
      <w:r w:rsidRPr="00A01895">
        <w:rPr>
          <w:rFonts w:cs="Times New Roman"/>
          <w:sz w:val="17"/>
          <w:szCs w:val="17"/>
        </w:rPr>
        <w:t>value at Baht 0</w:t>
      </w:r>
      <w:r w:rsidRPr="00A01895">
        <w:rPr>
          <w:sz w:val="17"/>
          <w:szCs w:val="17"/>
          <w:cs/>
        </w:rPr>
        <w:t>.</w:t>
      </w:r>
      <w:r w:rsidRPr="00A01895">
        <w:rPr>
          <w:rFonts w:cs="Times New Roman"/>
          <w:sz w:val="17"/>
          <w:szCs w:val="17"/>
        </w:rPr>
        <w:t>00 per unit with rights to purchase newly issued ordinary shares for 3 years from the issued date to existing shareholders</w:t>
      </w:r>
      <w:r w:rsidRPr="00A01895">
        <w:rPr>
          <w:sz w:val="17"/>
          <w:szCs w:val="17"/>
          <w:cs/>
        </w:rPr>
        <w:t xml:space="preserve">.  </w:t>
      </w:r>
      <w:r w:rsidRPr="00A01895">
        <w:rPr>
          <w:rFonts w:cs="Times New Roman"/>
          <w:sz w:val="17"/>
          <w:szCs w:val="17"/>
        </w:rPr>
        <w:t>A unit of warrant has the rights to purchase 1 new ordinary share unless the exercised rights are adjusted according to the exercise adjustment conditions, at an exercise price of Baht 0</w:t>
      </w:r>
      <w:r w:rsidRPr="00A01895">
        <w:rPr>
          <w:sz w:val="17"/>
          <w:szCs w:val="17"/>
          <w:cs/>
        </w:rPr>
        <w:t>.</w:t>
      </w:r>
      <w:r w:rsidRPr="00A01895">
        <w:rPr>
          <w:rFonts w:cs="Times New Roman"/>
          <w:sz w:val="17"/>
          <w:szCs w:val="17"/>
        </w:rPr>
        <w:t>25 per share unless the exercised prices are adjusted according to the exercise adjustment condition</w:t>
      </w:r>
      <w:r w:rsidRPr="00A01895">
        <w:rPr>
          <w:sz w:val="17"/>
          <w:szCs w:val="17"/>
          <w:cs/>
        </w:rPr>
        <w:t xml:space="preserve">. </w:t>
      </w:r>
    </w:p>
    <w:p w14:paraId="314BF6A6" w14:textId="2762ECFF" w:rsidR="008D08DA" w:rsidRDefault="008D08DA" w:rsidP="008D08DA">
      <w:pPr>
        <w:tabs>
          <w:tab w:val="left" w:pos="7200"/>
        </w:tabs>
        <w:spacing w:after="120"/>
        <w:ind w:left="360"/>
        <w:jc w:val="thaiDistribute"/>
        <w:rPr>
          <w:rFonts w:cs="Times New Roman"/>
          <w:sz w:val="17"/>
          <w:szCs w:val="17"/>
        </w:rPr>
      </w:pPr>
      <w:r w:rsidRPr="00A01895">
        <w:rPr>
          <w:rFonts w:cs="Times New Roman"/>
          <w:sz w:val="17"/>
          <w:szCs w:val="17"/>
        </w:rPr>
        <w:t xml:space="preserve">On March 10, 2021, the Company changed the exercise price from Baht 0.25 to Baht 0.225 and the numbers of warrants to purchase an ordinary share from 1 : 1 to 1 : 1.112 (according to the below table). On April </w:t>
      </w:r>
      <w:r w:rsidR="006973F1" w:rsidRPr="00A01895">
        <w:rPr>
          <w:rFonts w:cs="Times New Roman"/>
          <w:sz w:val="17"/>
          <w:szCs w:val="17"/>
        </w:rPr>
        <w:t>8</w:t>
      </w:r>
      <w:r w:rsidRPr="00A01895">
        <w:rPr>
          <w:rFonts w:cs="Times New Roman"/>
          <w:sz w:val="17"/>
          <w:szCs w:val="17"/>
        </w:rPr>
        <w:t>, 2021, the Company registered the share increase of 60,000,000 shares at Baht 0.125 per share to accommodate the exercise of the warrant rights according to the change.</w:t>
      </w:r>
    </w:p>
    <w:p w14:paraId="1818EB55" w14:textId="39736CD5" w:rsidR="00C91A13" w:rsidRPr="00A01895" w:rsidRDefault="00C91A13" w:rsidP="00C91A13">
      <w:pPr>
        <w:tabs>
          <w:tab w:val="left" w:pos="7200"/>
        </w:tabs>
        <w:spacing w:after="120"/>
        <w:ind w:left="360"/>
        <w:jc w:val="thaiDistribute"/>
        <w:rPr>
          <w:rFonts w:cs="Times New Roman"/>
          <w:sz w:val="17"/>
          <w:szCs w:val="17"/>
          <w:cs/>
        </w:rPr>
      </w:pPr>
      <w:r w:rsidRPr="00A01895">
        <w:rPr>
          <w:rFonts w:cs="Times New Roman"/>
          <w:sz w:val="17"/>
          <w:szCs w:val="17"/>
        </w:rPr>
        <w:t xml:space="preserve">On </w:t>
      </w:r>
      <w:r>
        <w:rPr>
          <w:rFonts w:cs="Times New Roman"/>
          <w:sz w:val="17"/>
          <w:szCs w:val="17"/>
        </w:rPr>
        <w:t>May 8</w:t>
      </w:r>
      <w:r w:rsidRPr="00A01895">
        <w:rPr>
          <w:rFonts w:cs="Times New Roman"/>
          <w:sz w:val="17"/>
          <w:szCs w:val="17"/>
        </w:rPr>
        <w:t>, 2021, the Company changed the exercise price from Baht 0.2</w:t>
      </w:r>
      <w:r>
        <w:rPr>
          <w:rFonts w:cs="Times New Roman"/>
          <w:sz w:val="17"/>
          <w:szCs w:val="17"/>
        </w:rPr>
        <w:t>2</w:t>
      </w:r>
      <w:r w:rsidRPr="00A01895">
        <w:rPr>
          <w:rFonts w:cs="Times New Roman"/>
          <w:sz w:val="17"/>
          <w:szCs w:val="17"/>
        </w:rPr>
        <w:t>5 to Baht 0.2</w:t>
      </w:r>
      <w:r>
        <w:rPr>
          <w:rFonts w:cs="Times New Roman"/>
          <w:sz w:val="17"/>
          <w:szCs w:val="17"/>
        </w:rPr>
        <w:t>13</w:t>
      </w:r>
      <w:r w:rsidRPr="00A01895">
        <w:rPr>
          <w:rFonts w:cs="Times New Roman"/>
          <w:sz w:val="17"/>
          <w:szCs w:val="17"/>
        </w:rPr>
        <w:t xml:space="preserve"> and the numbers of warrants to purchase an ordinary share from 1 : 1</w:t>
      </w:r>
      <w:r>
        <w:rPr>
          <w:rFonts w:cs="Times New Roman"/>
          <w:sz w:val="17"/>
          <w:szCs w:val="17"/>
        </w:rPr>
        <w:t>.112</w:t>
      </w:r>
      <w:r w:rsidRPr="00A01895">
        <w:rPr>
          <w:rFonts w:cs="Times New Roman"/>
          <w:sz w:val="17"/>
          <w:szCs w:val="17"/>
        </w:rPr>
        <w:t xml:space="preserve"> to 1 : 1.1</w:t>
      </w:r>
      <w:r>
        <w:rPr>
          <w:rFonts w:cs="Times New Roman"/>
          <w:sz w:val="17"/>
          <w:szCs w:val="17"/>
        </w:rPr>
        <w:t>73</w:t>
      </w:r>
      <w:r w:rsidRPr="00A01895">
        <w:rPr>
          <w:rFonts w:cs="Times New Roman"/>
          <w:sz w:val="17"/>
          <w:szCs w:val="17"/>
        </w:rPr>
        <w:t xml:space="preserve"> (according to the below table). On </w:t>
      </w:r>
      <w:r>
        <w:rPr>
          <w:rFonts w:cs="Times New Roman"/>
          <w:sz w:val="17"/>
          <w:szCs w:val="17"/>
        </w:rPr>
        <w:t>June</w:t>
      </w:r>
      <w:r w:rsidRPr="00A01895">
        <w:rPr>
          <w:rFonts w:cs="Times New Roman"/>
          <w:sz w:val="17"/>
          <w:szCs w:val="17"/>
        </w:rPr>
        <w:t xml:space="preserve"> </w:t>
      </w:r>
      <w:r>
        <w:rPr>
          <w:rFonts w:cs="Times New Roman"/>
          <w:sz w:val="17"/>
          <w:szCs w:val="17"/>
        </w:rPr>
        <w:t>11</w:t>
      </w:r>
      <w:r w:rsidRPr="00A01895">
        <w:rPr>
          <w:rFonts w:cs="Times New Roman"/>
          <w:sz w:val="17"/>
          <w:szCs w:val="17"/>
        </w:rPr>
        <w:t xml:space="preserve">, 2021, the Company registered the share increase of </w:t>
      </w:r>
      <w:r>
        <w:rPr>
          <w:rFonts w:cs="Times New Roman"/>
          <w:sz w:val="17"/>
          <w:szCs w:val="17"/>
        </w:rPr>
        <w:t>28</w:t>
      </w:r>
      <w:r w:rsidRPr="00A01895">
        <w:rPr>
          <w:rFonts w:cs="Times New Roman"/>
          <w:sz w:val="17"/>
          <w:szCs w:val="17"/>
        </w:rPr>
        <w:t>,000,000 shares at Baht 0.125 per share to accommodate the exercise of the warrant rights according to the change.</w:t>
      </w:r>
    </w:p>
    <w:p w14:paraId="05CD34B3" w14:textId="7BBB672F" w:rsidR="00C91A13" w:rsidRPr="00A01895" w:rsidRDefault="00C91A13" w:rsidP="00C91A13">
      <w:pPr>
        <w:tabs>
          <w:tab w:val="left" w:pos="7200"/>
        </w:tabs>
        <w:spacing w:after="120"/>
        <w:ind w:left="360"/>
        <w:jc w:val="thaiDistribute"/>
        <w:rPr>
          <w:sz w:val="17"/>
          <w:szCs w:val="17"/>
        </w:rPr>
      </w:pPr>
      <w:r w:rsidRPr="00A01895">
        <w:rPr>
          <w:rFonts w:cs="Times New Roman"/>
          <w:sz w:val="17"/>
          <w:szCs w:val="17"/>
        </w:rPr>
        <w:t xml:space="preserve">On </w:t>
      </w:r>
      <w:r>
        <w:rPr>
          <w:rFonts w:cs="Times New Roman"/>
          <w:sz w:val="17"/>
          <w:szCs w:val="17"/>
        </w:rPr>
        <w:t>June</w:t>
      </w:r>
      <w:r w:rsidRPr="00A01895">
        <w:rPr>
          <w:rFonts w:cs="Times New Roman"/>
          <w:sz w:val="17"/>
          <w:szCs w:val="17"/>
        </w:rPr>
        <w:t xml:space="preserve"> 4, </w:t>
      </w:r>
      <w:r>
        <w:rPr>
          <w:rFonts w:cs="Times New Roman"/>
          <w:sz w:val="17"/>
          <w:szCs w:val="17"/>
        </w:rPr>
        <w:t>2021</w:t>
      </w:r>
      <w:r w:rsidRPr="00A01895">
        <w:rPr>
          <w:rFonts w:cs="Times New Roman"/>
          <w:sz w:val="17"/>
          <w:szCs w:val="17"/>
        </w:rPr>
        <w:t>, The Company</w:t>
      </w:r>
      <w:r w:rsidRPr="00A01895">
        <w:rPr>
          <w:sz w:val="17"/>
          <w:szCs w:val="17"/>
          <w:cs/>
        </w:rPr>
        <w:t>’</w:t>
      </w:r>
      <w:r w:rsidRPr="00A01895">
        <w:rPr>
          <w:rFonts w:cs="Times New Roman"/>
          <w:sz w:val="17"/>
          <w:szCs w:val="17"/>
        </w:rPr>
        <w:t xml:space="preserve">s </w:t>
      </w:r>
      <w:r>
        <w:rPr>
          <w:rFonts w:cs="Times New Roman"/>
          <w:sz w:val="17"/>
          <w:szCs w:val="17"/>
        </w:rPr>
        <w:t xml:space="preserve">extra </w:t>
      </w:r>
      <w:r w:rsidRPr="00A01895">
        <w:rPr>
          <w:rFonts w:cs="Times New Roman"/>
          <w:sz w:val="17"/>
          <w:szCs w:val="17"/>
        </w:rPr>
        <w:t>ordinary shareholders meeting no</w:t>
      </w:r>
      <w:r w:rsidRPr="00A01895">
        <w:rPr>
          <w:sz w:val="17"/>
          <w:szCs w:val="17"/>
          <w:cs/>
        </w:rPr>
        <w:t xml:space="preserve">. </w:t>
      </w:r>
      <w:r w:rsidRPr="00A01895">
        <w:rPr>
          <w:rFonts w:cs="Times New Roman"/>
          <w:sz w:val="17"/>
          <w:szCs w:val="17"/>
        </w:rPr>
        <w:t>1</w:t>
      </w:r>
      <w:r w:rsidRPr="00A01895">
        <w:rPr>
          <w:sz w:val="17"/>
          <w:szCs w:val="17"/>
          <w:cs/>
        </w:rPr>
        <w:t>/</w:t>
      </w:r>
      <w:r w:rsidRPr="00A01895">
        <w:rPr>
          <w:rFonts w:cs="Times New Roman"/>
          <w:sz w:val="17"/>
          <w:szCs w:val="17"/>
        </w:rPr>
        <w:t>20</w:t>
      </w:r>
      <w:r>
        <w:rPr>
          <w:rFonts w:cs="Times New Roman"/>
          <w:sz w:val="17"/>
          <w:szCs w:val="17"/>
        </w:rPr>
        <w:t>21</w:t>
      </w:r>
      <w:r w:rsidRPr="00A01895">
        <w:rPr>
          <w:rFonts w:cs="Times New Roman"/>
          <w:sz w:val="17"/>
          <w:szCs w:val="17"/>
        </w:rPr>
        <w:t xml:space="preserve"> approved a resolution to issue </w:t>
      </w:r>
      <w:r>
        <w:rPr>
          <w:rFonts w:cs="Times New Roman"/>
          <w:sz w:val="17"/>
          <w:szCs w:val="17"/>
        </w:rPr>
        <w:t>2</w:t>
      </w:r>
      <w:r w:rsidRPr="00A01895">
        <w:rPr>
          <w:rFonts w:cs="Times New Roman"/>
          <w:sz w:val="17"/>
          <w:szCs w:val="17"/>
        </w:rPr>
        <w:t>,</w:t>
      </w:r>
      <w:r>
        <w:rPr>
          <w:rFonts w:cs="Times New Roman"/>
          <w:sz w:val="17"/>
          <w:szCs w:val="17"/>
        </w:rPr>
        <w:t>731</w:t>
      </w:r>
      <w:r w:rsidRPr="00A01895">
        <w:rPr>
          <w:rFonts w:cs="Times New Roman"/>
          <w:sz w:val="17"/>
          <w:szCs w:val="17"/>
        </w:rPr>
        <w:t>,</w:t>
      </w:r>
      <w:r>
        <w:rPr>
          <w:rFonts w:cs="Times New Roman"/>
          <w:sz w:val="17"/>
          <w:szCs w:val="17"/>
        </w:rPr>
        <w:t>152</w:t>
      </w:r>
      <w:r w:rsidRPr="00A01895">
        <w:rPr>
          <w:rFonts w:cs="Times New Roman"/>
          <w:sz w:val="17"/>
          <w:szCs w:val="17"/>
        </w:rPr>
        <w:t>,</w:t>
      </w:r>
      <w:r>
        <w:rPr>
          <w:rFonts w:cs="Times New Roman"/>
          <w:sz w:val="17"/>
          <w:szCs w:val="17"/>
        </w:rPr>
        <w:t>084</w:t>
      </w:r>
      <w:r w:rsidRPr="00A01895">
        <w:rPr>
          <w:rFonts w:cs="Times New Roman"/>
          <w:sz w:val="17"/>
          <w:szCs w:val="17"/>
        </w:rPr>
        <w:t xml:space="preserve"> warrants </w:t>
      </w:r>
      <w:r w:rsidRPr="00A01895">
        <w:rPr>
          <w:sz w:val="17"/>
          <w:szCs w:val="17"/>
          <w:cs/>
        </w:rPr>
        <w:t>(</w:t>
      </w:r>
      <w:r w:rsidRPr="00A01895">
        <w:rPr>
          <w:rFonts w:cs="Times New Roman"/>
          <w:sz w:val="17"/>
          <w:szCs w:val="17"/>
        </w:rPr>
        <w:t>BROOK</w:t>
      </w:r>
      <w:r w:rsidRPr="00A01895">
        <w:rPr>
          <w:sz w:val="17"/>
          <w:szCs w:val="17"/>
          <w:cs/>
        </w:rPr>
        <w:t>-</w:t>
      </w:r>
      <w:r w:rsidRPr="00A01895">
        <w:rPr>
          <w:rFonts w:cs="Times New Roman"/>
          <w:sz w:val="17"/>
          <w:szCs w:val="17"/>
        </w:rPr>
        <w:t>W</w:t>
      </w:r>
      <w:r>
        <w:rPr>
          <w:rFonts w:cs="Times New Roman"/>
          <w:sz w:val="17"/>
          <w:szCs w:val="17"/>
        </w:rPr>
        <w:t>6</w:t>
      </w:r>
      <w:r w:rsidRPr="00A01895">
        <w:rPr>
          <w:sz w:val="17"/>
          <w:szCs w:val="17"/>
          <w:cs/>
        </w:rPr>
        <w:t xml:space="preserve">) </w:t>
      </w:r>
      <w:r w:rsidRPr="00A01895">
        <w:rPr>
          <w:rFonts w:cs="Times New Roman"/>
          <w:sz w:val="17"/>
          <w:szCs w:val="17"/>
        </w:rPr>
        <w:t>value at Baht 0</w:t>
      </w:r>
      <w:r w:rsidRPr="00A01895">
        <w:rPr>
          <w:sz w:val="17"/>
          <w:szCs w:val="17"/>
          <w:cs/>
        </w:rPr>
        <w:t>.</w:t>
      </w:r>
      <w:r w:rsidRPr="00A01895">
        <w:rPr>
          <w:rFonts w:cs="Times New Roman"/>
          <w:sz w:val="17"/>
          <w:szCs w:val="17"/>
        </w:rPr>
        <w:t>00 per unit with rights to purchase newly issued ordinary shares for 3 years from the issued date to existing shareholders</w:t>
      </w:r>
      <w:r w:rsidRPr="00A01895">
        <w:rPr>
          <w:sz w:val="17"/>
          <w:szCs w:val="17"/>
          <w:cs/>
        </w:rPr>
        <w:t xml:space="preserve">.  </w:t>
      </w:r>
      <w:r w:rsidRPr="00A01895">
        <w:rPr>
          <w:rFonts w:cs="Times New Roman"/>
          <w:sz w:val="17"/>
          <w:szCs w:val="17"/>
        </w:rPr>
        <w:t>A unit of warrant has the rights to purchase 1 new ordinary share unless the exercised rights are adjusted according to the exercise adjustment conditions, at an exercise price of Baht 0</w:t>
      </w:r>
      <w:r w:rsidRPr="00A01895">
        <w:rPr>
          <w:sz w:val="17"/>
          <w:szCs w:val="17"/>
          <w:cs/>
        </w:rPr>
        <w:t>.</w:t>
      </w:r>
      <w:r w:rsidR="00082A36">
        <w:rPr>
          <w:sz w:val="17"/>
          <w:szCs w:val="17"/>
        </w:rPr>
        <w:t>65</w:t>
      </w:r>
      <w:r w:rsidRPr="00A01895">
        <w:rPr>
          <w:rFonts w:cs="Times New Roman"/>
          <w:sz w:val="17"/>
          <w:szCs w:val="17"/>
        </w:rPr>
        <w:t xml:space="preserve"> per share unless the exercised prices are adjusted according to the exercise adjustment condition</w:t>
      </w:r>
      <w:r w:rsidRPr="00A01895">
        <w:rPr>
          <w:sz w:val="17"/>
          <w:szCs w:val="17"/>
          <w:cs/>
        </w:rPr>
        <w:t xml:space="preserve">. </w:t>
      </w:r>
      <w:r w:rsidR="00082A36">
        <w:rPr>
          <w:sz w:val="17"/>
          <w:szCs w:val="17"/>
        </w:rPr>
        <w:t xml:space="preserve">And </w:t>
      </w:r>
      <w:r w:rsidR="0021461C" w:rsidRPr="00A01895">
        <w:rPr>
          <w:rFonts w:cs="Times New Roman"/>
          <w:sz w:val="17"/>
          <w:szCs w:val="17"/>
        </w:rPr>
        <w:t xml:space="preserve">issue </w:t>
      </w:r>
      <w:r w:rsidR="0021461C">
        <w:rPr>
          <w:rFonts w:cs="Times New Roman"/>
          <w:sz w:val="17"/>
          <w:szCs w:val="17"/>
        </w:rPr>
        <w:t>682</w:t>
      </w:r>
      <w:r w:rsidR="0021461C" w:rsidRPr="00A01895">
        <w:rPr>
          <w:rFonts w:cs="Times New Roman"/>
          <w:sz w:val="17"/>
          <w:szCs w:val="17"/>
        </w:rPr>
        <w:t>,</w:t>
      </w:r>
      <w:r w:rsidR="0021461C">
        <w:rPr>
          <w:rFonts w:cs="Times New Roman"/>
          <w:sz w:val="17"/>
          <w:szCs w:val="17"/>
        </w:rPr>
        <w:t>787</w:t>
      </w:r>
      <w:r w:rsidR="0021461C" w:rsidRPr="00A01895">
        <w:rPr>
          <w:rFonts w:cs="Times New Roman"/>
          <w:sz w:val="17"/>
          <w:szCs w:val="17"/>
        </w:rPr>
        <w:t>,</w:t>
      </w:r>
      <w:r w:rsidR="0021461C">
        <w:rPr>
          <w:rFonts w:cs="Times New Roman"/>
          <w:sz w:val="17"/>
          <w:szCs w:val="17"/>
        </w:rPr>
        <w:t>809</w:t>
      </w:r>
      <w:r w:rsidR="0021461C" w:rsidRPr="00A01895">
        <w:rPr>
          <w:rFonts w:cs="Times New Roman"/>
          <w:sz w:val="17"/>
          <w:szCs w:val="17"/>
        </w:rPr>
        <w:t xml:space="preserve"> warrants </w:t>
      </w:r>
      <w:r w:rsidR="0021461C" w:rsidRPr="00A01895">
        <w:rPr>
          <w:sz w:val="17"/>
          <w:szCs w:val="17"/>
          <w:cs/>
        </w:rPr>
        <w:t>(</w:t>
      </w:r>
      <w:r w:rsidR="0021461C" w:rsidRPr="00A01895">
        <w:rPr>
          <w:rFonts w:cs="Times New Roman"/>
          <w:sz w:val="17"/>
          <w:szCs w:val="17"/>
        </w:rPr>
        <w:t>BROOK</w:t>
      </w:r>
      <w:r w:rsidR="0021461C" w:rsidRPr="00A01895">
        <w:rPr>
          <w:sz w:val="17"/>
          <w:szCs w:val="17"/>
          <w:cs/>
        </w:rPr>
        <w:t>-</w:t>
      </w:r>
      <w:r w:rsidR="0021461C" w:rsidRPr="00A01895">
        <w:rPr>
          <w:rFonts w:cs="Times New Roman"/>
          <w:sz w:val="17"/>
          <w:szCs w:val="17"/>
        </w:rPr>
        <w:t>W</w:t>
      </w:r>
      <w:r w:rsidR="0021461C">
        <w:rPr>
          <w:rFonts w:cs="Times New Roman"/>
          <w:sz w:val="17"/>
          <w:szCs w:val="17"/>
        </w:rPr>
        <w:t>7</w:t>
      </w:r>
      <w:r w:rsidR="0021461C" w:rsidRPr="00A01895">
        <w:rPr>
          <w:sz w:val="17"/>
          <w:szCs w:val="17"/>
          <w:cs/>
        </w:rPr>
        <w:t xml:space="preserve">) </w:t>
      </w:r>
      <w:r w:rsidR="0021461C" w:rsidRPr="00A01895">
        <w:rPr>
          <w:rFonts w:cs="Times New Roman"/>
          <w:sz w:val="17"/>
          <w:szCs w:val="17"/>
        </w:rPr>
        <w:t>value at Baht 0</w:t>
      </w:r>
      <w:r w:rsidR="0021461C" w:rsidRPr="00A01895">
        <w:rPr>
          <w:sz w:val="17"/>
          <w:szCs w:val="17"/>
          <w:cs/>
        </w:rPr>
        <w:t>.</w:t>
      </w:r>
      <w:r w:rsidR="0021461C" w:rsidRPr="00A01895">
        <w:rPr>
          <w:rFonts w:cs="Times New Roman"/>
          <w:sz w:val="17"/>
          <w:szCs w:val="17"/>
        </w:rPr>
        <w:t xml:space="preserve">00 per unit with rights to purchase newly issued ordinary shares for </w:t>
      </w:r>
      <w:r w:rsidR="0021461C">
        <w:rPr>
          <w:rFonts w:cs="Times New Roman"/>
          <w:sz w:val="17"/>
          <w:szCs w:val="17"/>
        </w:rPr>
        <w:t>5</w:t>
      </w:r>
      <w:r w:rsidR="0021461C" w:rsidRPr="00A01895">
        <w:rPr>
          <w:rFonts w:cs="Times New Roman"/>
          <w:sz w:val="17"/>
          <w:szCs w:val="17"/>
        </w:rPr>
        <w:t xml:space="preserve"> years from the issued date to existing shareholders</w:t>
      </w:r>
      <w:r w:rsidR="0021461C" w:rsidRPr="00A01895">
        <w:rPr>
          <w:sz w:val="17"/>
          <w:szCs w:val="17"/>
          <w:cs/>
        </w:rPr>
        <w:t xml:space="preserve">. </w:t>
      </w:r>
      <w:r w:rsidR="0021461C" w:rsidRPr="00A01895">
        <w:rPr>
          <w:rFonts w:cs="Times New Roman"/>
          <w:sz w:val="17"/>
          <w:szCs w:val="17"/>
        </w:rPr>
        <w:t xml:space="preserve">A unit of warrant has the rights to purchase 1 new ordinary share unless the exercised rights are adjusted according to the exercise adjustment conditions, at an exercise price of Baht </w:t>
      </w:r>
      <w:r w:rsidR="0021461C">
        <w:rPr>
          <w:rFonts w:cs="Times New Roman"/>
          <w:sz w:val="17"/>
          <w:szCs w:val="17"/>
        </w:rPr>
        <w:t>1.30</w:t>
      </w:r>
      <w:r w:rsidR="0021461C" w:rsidRPr="00A01895">
        <w:rPr>
          <w:rFonts w:cs="Times New Roman"/>
          <w:sz w:val="17"/>
          <w:szCs w:val="17"/>
        </w:rPr>
        <w:t xml:space="preserve"> per share unless the exercised prices are adjusted according to the exercise adjustment condition</w:t>
      </w:r>
      <w:r w:rsidR="0021461C" w:rsidRPr="00A01895">
        <w:rPr>
          <w:sz w:val="17"/>
          <w:szCs w:val="17"/>
          <w:cs/>
        </w:rPr>
        <w:t>.</w:t>
      </w:r>
    </w:p>
    <w:p w14:paraId="4E1B4EB2" w14:textId="77777777" w:rsidR="0021461C" w:rsidRDefault="0021461C" w:rsidP="00EC3185">
      <w:pPr>
        <w:spacing w:before="120" w:after="120" w:line="380" w:lineRule="exact"/>
        <w:ind w:left="605"/>
        <w:jc w:val="thaiDistribute"/>
        <w:rPr>
          <w:rFonts w:cs="Times New Roman"/>
          <w:sz w:val="17"/>
          <w:szCs w:val="17"/>
        </w:rPr>
      </w:pPr>
    </w:p>
    <w:p w14:paraId="05C1E2E4" w14:textId="77777777" w:rsidR="0021461C" w:rsidRDefault="0021461C" w:rsidP="00EC3185">
      <w:pPr>
        <w:spacing w:before="120" w:after="120" w:line="380" w:lineRule="exact"/>
        <w:ind w:left="605"/>
        <w:jc w:val="thaiDistribute"/>
        <w:rPr>
          <w:rFonts w:cs="Times New Roman"/>
          <w:sz w:val="17"/>
          <w:szCs w:val="17"/>
        </w:rPr>
      </w:pPr>
    </w:p>
    <w:p w14:paraId="37193AA8" w14:textId="77777777" w:rsidR="0021461C" w:rsidRDefault="0021461C" w:rsidP="00EC3185">
      <w:pPr>
        <w:spacing w:before="120" w:after="120" w:line="380" w:lineRule="exact"/>
        <w:ind w:left="605"/>
        <w:jc w:val="thaiDistribute"/>
        <w:rPr>
          <w:rFonts w:cs="Times New Roman"/>
          <w:sz w:val="17"/>
          <w:szCs w:val="17"/>
        </w:rPr>
      </w:pPr>
    </w:p>
    <w:p w14:paraId="42CB53FB" w14:textId="77777777" w:rsidR="0021461C" w:rsidRDefault="0021461C" w:rsidP="00EC3185">
      <w:pPr>
        <w:spacing w:before="120" w:after="120" w:line="380" w:lineRule="exact"/>
        <w:ind w:left="605"/>
        <w:jc w:val="thaiDistribute"/>
        <w:rPr>
          <w:rFonts w:cs="Times New Roman"/>
          <w:sz w:val="17"/>
          <w:szCs w:val="17"/>
        </w:rPr>
      </w:pPr>
    </w:p>
    <w:p w14:paraId="0D2DC95F" w14:textId="5E57FA3C" w:rsidR="00EC3185" w:rsidRPr="00EC3185" w:rsidRDefault="001B7FA0" w:rsidP="00EC3185">
      <w:pPr>
        <w:spacing w:before="120" w:after="120" w:line="380" w:lineRule="exact"/>
        <w:ind w:left="605"/>
        <w:jc w:val="thaiDistribute"/>
        <w:rPr>
          <w:rFonts w:cs="Times New Roman"/>
          <w:sz w:val="17"/>
          <w:szCs w:val="17"/>
        </w:rPr>
      </w:pPr>
      <w:r>
        <w:rPr>
          <w:rFonts w:cs="Times New Roman"/>
          <w:sz w:val="17"/>
          <w:szCs w:val="17"/>
        </w:rPr>
        <w:lastRenderedPageBreak/>
        <w:t xml:space="preserve">As of September 30, 2021, </w:t>
      </w:r>
      <w:r w:rsidR="00EC3185" w:rsidRPr="00EC3185">
        <w:rPr>
          <w:rFonts w:cs="Times New Roman"/>
          <w:sz w:val="17"/>
          <w:szCs w:val="17"/>
        </w:rPr>
        <w:t>the exercise of warrants during the period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EC3185" w:rsidRPr="00EC3185" w14:paraId="555EEBC4" w14:textId="77777777" w:rsidTr="007B7A23">
        <w:trPr>
          <w:trHeight w:val="386"/>
        </w:trPr>
        <w:tc>
          <w:tcPr>
            <w:tcW w:w="1739" w:type="dxa"/>
          </w:tcPr>
          <w:p w14:paraId="30930493" w14:textId="77777777" w:rsidR="00EC3185" w:rsidRPr="00EC3185" w:rsidRDefault="00EC3185" w:rsidP="00EC3185">
            <w:pPr>
              <w:tabs>
                <w:tab w:val="left" w:pos="360"/>
              </w:tabs>
              <w:spacing w:line="380" w:lineRule="exact"/>
              <w:jc w:val="center"/>
              <w:rPr>
                <w:rFonts w:cs="Times New Roman"/>
                <w:sz w:val="16"/>
                <w:szCs w:val="16"/>
              </w:rPr>
            </w:pPr>
          </w:p>
        </w:tc>
        <w:tc>
          <w:tcPr>
            <w:tcW w:w="1759" w:type="dxa"/>
            <w:hideMark/>
          </w:tcPr>
          <w:p w14:paraId="132344AF" w14:textId="4D044B46" w:rsidR="00EC3185" w:rsidRPr="00EC3185" w:rsidRDefault="00EC3185" w:rsidP="00EC3185">
            <w:pPr>
              <w:spacing w:line="380" w:lineRule="exact"/>
              <w:ind w:left="-18"/>
              <w:jc w:val="center"/>
              <w:rPr>
                <w:rFonts w:cs="Times New Roman"/>
                <w:sz w:val="16"/>
                <w:szCs w:val="16"/>
                <w:cs/>
              </w:rPr>
            </w:pPr>
            <w:r w:rsidRPr="00EC3185">
              <w:rPr>
                <w:rFonts w:cs="Times New Roman"/>
                <w:sz w:val="16"/>
                <w:szCs w:val="16"/>
              </w:rPr>
              <w:t xml:space="preserve">Quantity of </w:t>
            </w:r>
            <w:r w:rsidR="00F05C15" w:rsidRPr="001B7FA0">
              <w:rPr>
                <w:rFonts w:cs="Times New Roman"/>
                <w:sz w:val="16"/>
                <w:szCs w:val="16"/>
              </w:rPr>
              <w:t xml:space="preserve"> </w:t>
            </w:r>
            <w:r w:rsidRPr="00EC3185">
              <w:rPr>
                <w:rFonts w:cs="Times New Roman"/>
                <w:sz w:val="16"/>
                <w:szCs w:val="16"/>
              </w:rPr>
              <w:t xml:space="preserve"> </w:t>
            </w:r>
            <w:r w:rsidR="001B7FA0">
              <w:rPr>
                <w:rFonts w:cs="Times New Roman"/>
                <w:sz w:val="16"/>
                <w:szCs w:val="16"/>
              </w:rPr>
              <w:t xml:space="preserve">  </w:t>
            </w:r>
            <w:r w:rsidRPr="00EC3185">
              <w:rPr>
                <w:rFonts w:cs="Times New Roman"/>
                <w:sz w:val="16"/>
                <w:szCs w:val="16"/>
              </w:rPr>
              <w:t xml:space="preserve">    exercised</w:t>
            </w:r>
          </w:p>
        </w:tc>
        <w:tc>
          <w:tcPr>
            <w:tcW w:w="1760" w:type="dxa"/>
            <w:hideMark/>
          </w:tcPr>
          <w:p w14:paraId="4B0EB9C7" w14:textId="77777777" w:rsidR="00EC3185" w:rsidRPr="00EC3185" w:rsidRDefault="00EC3185" w:rsidP="00EC3185">
            <w:pPr>
              <w:tabs>
                <w:tab w:val="left" w:pos="360"/>
              </w:tabs>
              <w:spacing w:line="380" w:lineRule="exact"/>
              <w:jc w:val="center"/>
              <w:rPr>
                <w:rFonts w:cs="Times New Roman"/>
                <w:sz w:val="16"/>
                <w:szCs w:val="16"/>
              </w:rPr>
            </w:pPr>
            <w:r w:rsidRPr="00EC3185">
              <w:rPr>
                <w:rFonts w:cs="Times New Roman"/>
                <w:sz w:val="16"/>
                <w:szCs w:val="16"/>
              </w:rPr>
              <w:t>Ordinary shares issued for exercised</w:t>
            </w:r>
          </w:p>
        </w:tc>
        <w:tc>
          <w:tcPr>
            <w:tcW w:w="1323" w:type="dxa"/>
            <w:vAlign w:val="bottom"/>
          </w:tcPr>
          <w:p w14:paraId="0EF9D6B8" w14:textId="77777777" w:rsidR="00EC3185" w:rsidRPr="00EC3185" w:rsidRDefault="00EC3185" w:rsidP="00EC3185">
            <w:pPr>
              <w:tabs>
                <w:tab w:val="left" w:pos="360"/>
              </w:tabs>
              <w:spacing w:line="380" w:lineRule="exact"/>
              <w:jc w:val="center"/>
              <w:rPr>
                <w:rFonts w:cs="Times New Roman"/>
                <w:sz w:val="16"/>
                <w:szCs w:val="16"/>
              </w:rPr>
            </w:pPr>
            <w:r w:rsidRPr="00EC3185">
              <w:rPr>
                <w:rFonts w:cs="Times New Roman"/>
                <w:sz w:val="16"/>
                <w:szCs w:val="16"/>
              </w:rPr>
              <w:t>Exercise</w:t>
            </w:r>
          </w:p>
        </w:tc>
        <w:tc>
          <w:tcPr>
            <w:tcW w:w="1739" w:type="dxa"/>
            <w:hideMark/>
          </w:tcPr>
          <w:p w14:paraId="21AF1900" w14:textId="77777777" w:rsidR="00EC3185" w:rsidRPr="00EC3185" w:rsidRDefault="00EC3185" w:rsidP="00EC3185">
            <w:pPr>
              <w:tabs>
                <w:tab w:val="left" w:pos="360"/>
              </w:tabs>
              <w:spacing w:line="380" w:lineRule="exact"/>
              <w:ind w:left="-152" w:right="-108"/>
              <w:jc w:val="center"/>
              <w:rPr>
                <w:rFonts w:cs="Times New Roman"/>
                <w:sz w:val="16"/>
                <w:szCs w:val="16"/>
              </w:rPr>
            </w:pPr>
            <w:r w:rsidRPr="00EC3185">
              <w:rPr>
                <w:rFonts w:cs="Times New Roman"/>
                <w:sz w:val="16"/>
                <w:szCs w:val="16"/>
              </w:rPr>
              <w:t>Date of registration</w:t>
            </w:r>
            <w:r w:rsidRPr="00EC3185">
              <w:rPr>
                <w:rFonts w:cs="Times New Roman"/>
                <w:sz w:val="16"/>
                <w:szCs w:val="16"/>
              </w:rPr>
              <w:br/>
              <w:t xml:space="preserve"> with the Ministry of</w:t>
            </w:r>
          </w:p>
        </w:tc>
      </w:tr>
      <w:tr w:rsidR="00EC3185" w:rsidRPr="00EC3185" w14:paraId="578744E8" w14:textId="77777777" w:rsidTr="007B7A23">
        <w:trPr>
          <w:trHeight w:val="178"/>
        </w:trPr>
        <w:tc>
          <w:tcPr>
            <w:tcW w:w="1739" w:type="dxa"/>
            <w:hideMark/>
          </w:tcPr>
          <w:p w14:paraId="3587A515" w14:textId="77777777" w:rsidR="00EC3185" w:rsidRPr="00EC3185" w:rsidRDefault="00EC3185" w:rsidP="00EC3185">
            <w:pPr>
              <w:pBdr>
                <w:bottom w:val="single" w:sz="4" w:space="1" w:color="auto"/>
              </w:pBdr>
              <w:spacing w:line="380" w:lineRule="exact"/>
              <w:jc w:val="center"/>
              <w:rPr>
                <w:rFonts w:cs="Times New Roman"/>
                <w:sz w:val="16"/>
                <w:szCs w:val="16"/>
              </w:rPr>
            </w:pPr>
            <w:r w:rsidRPr="00EC3185">
              <w:rPr>
                <w:rFonts w:cs="Times New Roman"/>
                <w:sz w:val="16"/>
                <w:szCs w:val="16"/>
              </w:rPr>
              <w:t>Date of exercise</w:t>
            </w:r>
          </w:p>
        </w:tc>
        <w:tc>
          <w:tcPr>
            <w:tcW w:w="1759" w:type="dxa"/>
            <w:hideMark/>
          </w:tcPr>
          <w:p w14:paraId="2FD4D92B" w14:textId="77777777" w:rsidR="00EC3185" w:rsidRPr="00EC3185" w:rsidRDefault="00EC3185" w:rsidP="00EC3185">
            <w:pPr>
              <w:pBdr>
                <w:bottom w:val="single" w:sz="4" w:space="1" w:color="auto"/>
              </w:pBdr>
              <w:tabs>
                <w:tab w:val="left" w:pos="360"/>
              </w:tabs>
              <w:spacing w:line="380" w:lineRule="exact"/>
              <w:jc w:val="center"/>
              <w:rPr>
                <w:rFonts w:cs="Times New Roman"/>
                <w:sz w:val="16"/>
                <w:szCs w:val="16"/>
                <w:cs/>
              </w:rPr>
            </w:pPr>
            <w:r w:rsidRPr="00EC3185">
              <w:rPr>
                <w:rFonts w:cs="Times New Roman"/>
                <w:sz w:val="16"/>
                <w:szCs w:val="16"/>
              </w:rPr>
              <w:t>warrants</w:t>
            </w:r>
          </w:p>
        </w:tc>
        <w:tc>
          <w:tcPr>
            <w:tcW w:w="1760" w:type="dxa"/>
            <w:hideMark/>
          </w:tcPr>
          <w:p w14:paraId="139C057D" w14:textId="77777777" w:rsidR="00EC3185" w:rsidRPr="00EC3185" w:rsidRDefault="00EC3185" w:rsidP="00EC3185">
            <w:pPr>
              <w:pBdr>
                <w:bottom w:val="single" w:sz="4" w:space="1" w:color="auto"/>
              </w:pBdr>
              <w:tabs>
                <w:tab w:val="left" w:pos="360"/>
              </w:tabs>
              <w:spacing w:line="380" w:lineRule="exact"/>
              <w:ind w:left="-95"/>
              <w:jc w:val="center"/>
              <w:rPr>
                <w:rFonts w:cs="Times New Roman"/>
                <w:sz w:val="16"/>
                <w:szCs w:val="16"/>
              </w:rPr>
            </w:pPr>
            <w:r w:rsidRPr="00EC3185">
              <w:rPr>
                <w:rFonts w:cs="Times New Roman"/>
                <w:sz w:val="16"/>
                <w:szCs w:val="16"/>
              </w:rPr>
              <w:t>warrants</w:t>
            </w:r>
          </w:p>
        </w:tc>
        <w:tc>
          <w:tcPr>
            <w:tcW w:w="1323" w:type="dxa"/>
            <w:hideMark/>
          </w:tcPr>
          <w:p w14:paraId="638B4F18" w14:textId="77777777" w:rsidR="00EC3185" w:rsidRPr="00EC3185" w:rsidRDefault="00EC3185" w:rsidP="00EC3185">
            <w:pPr>
              <w:pBdr>
                <w:bottom w:val="single" w:sz="4" w:space="1" w:color="auto"/>
              </w:pBdr>
              <w:tabs>
                <w:tab w:val="left" w:pos="360"/>
              </w:tabs>
              <w:spacing w:line="380" w:lineRule="exact"/>
              <w:jc w:val="center"/>
              <w:rPr>
                <w:rFonts w:cs="Times New Roman"/>
                <w:sz w:val="16"/>
                <w:szCs w:val="16"/>
              </w:rPr>
            </w:pPr>
            <w:r w:rsidRPr="00EC3185">
              <w:rPr>
                <w:rFonts w:cs="Times New Roman"/>
                <w:sz w:val="16"/>
                <w:szCs w:val="16"/>
              </w:rPr>
              <w:t>price</w:t>
            </w:r>
          </w:p>
        </w:tc>
        <w:tc>
          <w:tcPr>
            <w:tcW w:w="1739" w:type="dxa"/>
            <w:hideMark/>
          </w:tcPr>
          <w:p w14:paraId="72663EE1" w14:textId="77777777" w:rsidR="00EC3185" w:rsidRPr="00EC3185" w:rsidRDefault="00EC3185" w:rsidP="00EC3185">
            <w:pPr>
              <w:pBdr>
                <w:bottom w:val="single" w:sz="4" w:space="1" w:color="auto"/>
              </w:pBdr>
              <w:tabs>
                <w:tab w:val="left" w:pos="360"/>
              </w:tabs>
              <w:spacing w:line="380" w:lineRule="exact"/>
              <w:ind w:left="-18" w:right="-62"/>
              <w:jc w:val="center"/>
              <w:rPr>
                <w:rFonts w:cs="Times New Roman"/>
                <w:sz w:val="16"/>
                <w:szCs w:val="16"/>
              </w:rPr>
            </w:pPr>
            <w:r w:rsidRPr="00EC3185">
              <w:rPr>
                <w:rFonts w:cs="Times New Roman"/>
                <w:sz w:val="16"/>
                <w:szCs w:val="16"/>
              </w:rPr>
              <w:t>Commerce</w:t>
            </w:r>
          </w:p>
        </w:tc>
      </w:tr>
      <w:tr w:rsidR="00EC3185" w:rsidRPr="00EC3185" w14:paraId="11B3538E" w14:textId="77777777" w:rsidTr="007B7A23">
        <w:trPr>
          <w:trHeight w:val="126"/>
        </w:trPr>
        <w:tc>
          <w:tcPr>
            <w:tcW w:w="1739" w:type="dxa"/>
          </w:tcPr>
          <w:p w14:paraId="7B6B6C31" w14:textId="77777777" w:rsidR="00EC3185" w:rsidRPr="00EC3185" w:rsidRDefault="00EC3185" w:rsidP="00EC3185">
            <w:pPr>
              <w:tabs>
                <w:tab w:val="left" w:pos="360"/>
              </w:tabs>
              <w:spacing w:line="380" w:lineRule="exact"/>
              <w:jc w:val="both"/>
              <w:rPr>
                <w:rFonts w:cs="Times New Roman"/>
                <w:sz w:val="16"/>
                <w:szCs w:val="16"/>
              </w:rPr>
            </w:pPr>
          </w:p>
        </w:tc>
        <w:tc>
          <w:tcPr>
            <w:tcW w:w="1759" w:type="dxa"/>
            <w:hideMark/>
          </w:tcPr>
          <w:p w14:paraId="632293ED" w14:textId="77777777" w:rsidR="00EC3185" w:rsidRPr="00EC3185" w:rsidRDefault="00EC3185" w:rsidP="00EC3185">
            <w:pPr>
              <w:tabs>
                <w:tab w:val="left" w:pos="360"/>
              </w:tabs>
              <w:spacing w:line="380" w:lineRule="exact"/>
              <w:jc w:val="center"/>
              <w:rPr>
                <w:rFonts w:cs="Times New Roman"/>
                <w:sz w:val="16"/>
                <w:szCs w:val="16"/>
              </w:rPr>
            </w:pPr>
            <w:r w:rsidRPr="00EC3185">
              <w:rPr>
                <w:rFonts w:cs="Times New Roman"/>
                <w:sz w:val="16"/>
                <w:szCs w:val="16"/>
              </w:rPr>
              <w:t>(Units)</w:t>
            </w:r>
          </w:p>
        </w:tc>
        <w:tc>
          <w:tcPr>
            <w:tcW w:w="1760" w:type="dxa"/>
            <w:hideMark/>
          </w:tcPr>
          <w:p w14:paraId="4091DC51" w14:textId="77777777" w:rsidR="00EC3185" w:rsidRPr="00EC3185" w:rsidRDefault="00EC3185" w:rsidP="00EC3185">
            <w:pPr>
              <w:spacing w:line="380" w:lineRule="exact"/>
              <w:jc w:val="center"/>
              <w:rPr>
                <w:rFonts w:cs="Times New Roman"/>
                <w:sz w:val="16"/>
                <w:szCs w:val="16"/>
              </w:rPr>
            </w:pPr>
            <w:r w:rsidRPr="00EC3185">
              <w:rPr>
                <w:rFonts w:cs="Times New Roman"/>
                <w:sz w:val="16"/>
                <w:szCs w:val="16"/>
                <w:cs/>
              </w:rPr>
              <w:t>(</w:t>
            </w:r>
            <w:r w:rsidRPr="00EC3185">
              <w:rPr>
                <w:rFonts w:cs="Times New Roman"/>
                <w:sz w:val="16"/>
                <w:szCs w:val="16"/>
              </w:rPr>
              <w:t>Shares</w:t>
            </w:r>
            <w:r w:rsidRPr="00EC3185">
              <w:rPr>
                <w:rFonts w:cs="Times New Roman"/>
                <w:sz w:val="16"/>
                <w:szCs w:val="16"/>
                <w:cs/>
              </w:rPr>
              <w:t>)</w:t>
            </w:r>
          </w:p>
        </w:tc>
        <w:tc>
          <w:tcPr>
            <w:tcW w:w="1323" w:type="dxa"/>
            <w:hideMark/>
          </w:tcPr>
          <w:p w14:paraId="36BDD483" w14:textId="77777777" w:rsidR="00EC3185" w:rsidRPr="00EC3185" w:rsidRDefault="00EC3185" w:rsidP="00EC3185">
            <w:pPr>
              <w:spacing w:line="380" w:lineRule="exact"/>
              <w:jc w:val="center"/>
              <w:rPr>
                <w:rFonts w:cs="Times New Roman"/>
                <w:sz w:val="16"/>
                <w:szCs w:val="16"/>
              </w:rPr>
            </w:pPr>
            <w:r w:rsidRPr="00EC3185">
              <w:rPr>
                <w:rFonts w:cs="Times New Roman"/>
                <w:sz w:val="16"/>
                <w:szCs w:val="16"/>
              </w:rPr>
              <w:t>(Baht)</w:t>
            </w:r>
          </w:p>
        </w:tc>
        <w:tc>
          <w:tcPr>
            <w:tcW w:w="1739" w:type="dxa"/>
          </w:tcPr>
          <w:p w14:paraId="2B8E6B33" w14:textId="77777777" w:rsidR="00EC3185" w:rsidRPr="00EC3185" w:rsidRDefault="00EC3185" w:rsidP="00EC3185">
            <w:pPr>
              <w:spacing w:line="380" w:lineRule="exact"/>
              <w:jc w:val="center"/>
              <w:rPr>
                <w:rFonts w:cs="Times New Roman"/>
                <w:sz w:val="16"/>
                <w:szCs w:val="16"/>
              </w:rPr>
            </w:pPr>
          </w:p>
        </w:tc>
      </w:tr>
      <w:tr w:rsidR="0021461C" w:rsidRPr="00EC3185" w14:paraId="495E5575" w14:textId="77777777" w:rsidTr="007B7A23">
        <w:trPr>
          <w:trHeight w:val="192"/>
        </w:trPr>
        <w:tc>
          <w:tcPr>
            <w:tcW w:w="1739" w:type="dxa"/>
          </w:tcPr>
          <w:p w14:paraId="5EE398DB" w14:textId="03BA6067" w:rsidR="0021461C" w:rsidRPr="001B7FA0" w:rsidRDefault="0021461C" w:rsidP="00EC3185">
            <w:pPr>
              <w:spacing w:line="380" w:lineRule="exact"/>
              <w:ind w:right="-108"/>
              <w:rPr>
                <w:rFonts w:cs="Times New Roman"/>
                <w:sz w:val="16"/>
                <w:szCs w:val="16"/>
              </w:rPr>
            </w:pPr>
            <w:r w:rsidRPr="001B7FA0">
              <w:rPr>
                <w:rFonts w:cs="Times New Roman"/>
                <w:sz w:val="16"/>
                <w:szCs w:val="16"/>
              </w:rPr>
              <w:t>BROOK-W5</w:t>
            </w:r>
          </w:p>
        </w:tc>
        <w:tc>
          <w:tcPr>
            <w:tcW w:w="1759" w:type="dxa"/>
          </w:tcPr>
          <w:p w14:paraId="5C6BF96D" w14:textId="34BA6FB7" w:rsidR="0021461C" w:rsidRPr="001B7FA0" w:rsidRDefault="00A77B6F" w:rsidP="00A77B6F">
            <w:pPr>
              <w:tabs>
                <w:tab w:val="decimal" w:pos="1224"/>
              </w:tabs>
              <w:spacing w:line="380" w:lineRule="exact"/>
              <w:ind w:right="-43"/>
              <w:rPr>
                <w:rFonts w:cs="Times New Roman"/>
                <w:sz w:val="16"/>
                <w:szCs w:val="16"/>
              </w:rPr>
            </w:pPr>
            <w:r>
              <w:rPr>
                <w:rFonts w:cs="Times New Roman"/>
                <w:sz w:val="16"/>
                <w:szCs w:val="16"/>
              </w:rPr>
              <w:t>21,340,525</w:t>
            </w:r>
          </w:p>
        </w:tc>
        <w:tc>
          <w:tcPr>
            <w:tcW w:w="1760" w:type="dxa"/>
          </w:tcPr>
          <w:p w14:paraId="354CABB5" w14:textId="470917F6" w:rsidR="0021461C" w:rsidRPr="001B7FA0" w:rsidRDefault="00A77B6F" w:rsidP="00A77B6F">
            <w:pPr>
              <w:tabs>
                <w:tab w:val="decimal" w:pos="1260"/>
              </w:tabs>
              <w:spacing w:line="380" w:lineRule="exact"/>
              <w:ind w:right="-43"/>
              <w:jc w:val="thaiDistribute"/>
              <w:rPr>
                <w:rFonts w:cs="Times New Roman"/>
                <w:sz w:val="16"/>
                <w:szCs w:val="16"/>
              </w:rPr>
            </w:pPr>
            <w:r>
              <w:rPr>
                <w:rFonts w:cs="Times New Roman"/>
                <w:sz w:val="16"/>
                <w:szCs w:val="16"/>
              </w:rPr>
              <w:t>25,032,434</w:t>
            </w:r>
          </w:p>
        </w:tc>
        <w:tc>
          <w:tcPr>
            <w:tcW w:w="1323" w:type="dxa"/>
          </w:tcPr>
          <w:p w14:paraId="596401D0" w14:textId="106CD977" w:rsidR="0021461C" w:rsidRPr="001B7FA0" w:rsidRDefault="009D3A5A" w:rsidP="00EC3185">
            <w:pPr>
              <w:spacing w:line="380" w:lineRule="exact"/>
              <w:ind w:right="-43"/>
              <w:jc w:val="center"/>
              <w:rPr>
                <w:rFonts w:cs="Times New Roman"/>
                <w:sz w:val="16"/>
                <w:szCs w:val="16"/>
              </w:rPr>
            </w:pPr>
            <w:r w:rsidRPr="001B7FA0">
              <w:rPr>
                <w:rFonts w:cs="Times New Roman"/>
                <w:sz w:val="16"/>
                <w:szCs w:val="16"/>
              </w:rPr>
              <w:t>0.213</w:t>
            </w:r>
          </w:p>
        </w:tc>
        <w:tc>
          <w:tcPr>
            <w:tcW w:w="1739" w:type="dxa"/>
          </w:tcPr>
          <w:p w14:paraId="6CA67834" w14:textId="3068F3BB" w:rsidR="0021461C" w:rsidRPr="001B7FA0" w:rsidRDefault="00A77B6F" w:rsidP="009D3A5A">
            <w:pPr>
              <w:tabs>
                <w:tab w:val="left" w:pos="252"/>
              </w:tabs>
              <w:spacing w:line="380" w:lineRule="exact"/>
              <w:ind w:left="-18" w:right="-43"/>
              <w:jc w:val="center"/>
              <w:rPr>
                <w:rFonts w:cs="Times New Roman"/>
                <w:sz w:val="16"/>
                <w:szCs w:val="16"/>
              </w:rPr>
            </w:pPr>
            <w:r>
              <w:rPr>
                <w:rFonts w:cs="Times New Roman"/>
                <w:sz w:val="16"/>
                <w:szCs w:val="16"/>
              </w:rPr>
              <w:t>7</w:t>
            </w:r>
            <w:r w:rsidR="009D3A5A" w:rsidRPr="00EC3185">
              <w:rPr>
                <w:rFonts w:cs="Times New Roman"/>
                <w:sz w:val="16"/>
                <w:szCs w:val="16"/>
              </w:rPr>
              <w:t xml:space="preserve"> </w:t>
            </w:r>
            <w:r w:rsidR="009D3A5A" w:rsidRPr="001B7FA0">
              <w:rPr>
                <w:rFonts w:cs="Times New Roman"/>
                <w:sz w:val="16"/>
                <w:szCs w:val="16"/>
              </w:rPr>
              <w:t>October</w:t>
            </w:r>
            <w:r w:rsidR="009D3A5A" w:rsidRPr="00EC3185">
              <w:rPr>
                <w:rFonts w:cs="Times New Roman"/>
                <w:sz w:val="16"/>
                <w:szCs w:val="16"/>
              </w:rPr>
              <w:t xml:space="preserve"> 2021</w:t>
            </w:r>
          </w:p>
        </w:tc>
      </w:tr>
      <w:tr w:rsidR="0021461C" w:rsidRPr="00EC3185" w14:paraId="2DFADCDD" w14:textId="77777777" w:rsidTr="007B7A23">
        <w:trPr>
          <w:trHeight w:val="54"/>
        </w:trPr>
        <w:tc>
          <w:tcPr>
            <w:tcW w:w="1739" w:type="dxa"/>
          </w:tcPr>
          <w:p w14:paraId="62677C9F" w14:textId="555A34DE" w:rsidR="0021461C" w:rsidRPr="001B7FA0" w:rsidRDefault="0021461C" w:rsidP="00EC3185">
            <w:pPr>
              <w:spacing w:line="380" w:lineRule="exact"/>
              <w:ind w:right="-108"/>
              <w:rPr>
                <w:rFonts w:cs="Times New Roman"/>
                <w:sz w:val="16"/>
                <w:szCs w:val="16"/>
              </w:rPr>
            </w:pPr>
            <w:r w:rsidRPr="001B7FA0">
              <w:rPr>
                <w:rFonts w:cs="Times New Roman"/>
                <w:sz w:val="16"/>
                <w:szCs w:val="16"/>
              </w:rPr>
              <w:t>BROOK-W6</w:t>
            </w:r>
          </w:p>
        </w:tc>
        <w:tc>
          <w:tcPr>
            <w:tcW w:w="1759" w:type="dxa"/>
          </w:tcPr>
          <w:p w14:paraId="3724D03B" w14:textId="4518ED4C" w:rsidR="0021461C" w:rsidRPr="001B7FA0" w:rsidRDefault="00A77B6F" w:rsidP="00A77B6F">
            <w:pPr>
              <w:tabs>
                <w:tab w:val="decimal" w:pos="1224"/>
              </w:tabs>
              <w:spacing w:line="380" w:lineRule="exact"/>
              <w:ind w:right="-43"/>
              <w:rPr>
                <w:rFonts w:cs="Times New Roman"/>
                <w:sz w:val="16"/>
                <w:szCs w:val="16"/>
              </w:rPr>
            </w:pPr>
            <w:r>
              <w:rPr>
                <w:rFonts w:cs="Times New Roman"/>
                <w:sz w:val="16"/>
                <w:szCs w:val="16"/>
              </w:rPr>
              <w:t>21,790</w:t>
            </w:r>
          </w:p>
        </w:tc>
        <w:tc>
          <w:tcPr>
            <w:tcW w:w="1760" w:type="dxa"/>
          </w:tcPr>
          <w:p w14:paraId="1A553390" w14:textId="347F3B5C" w:rsidR="0021461C" w:rsidRPr="001B7FA0" w:rsidRDefault="00A77B6F" w:rsidP="00A77B6F">
            <w:pPr>
              <w:tabs>
                <w:tab w:val="decimal" w:pos="1260"/>
              </w:tabs>
              <w:spacing w:line="380" w:lineRule="exact"/>
              <w:ind w:right="-43"/>
              <w:jc w:val="thaiDistribute"/>
              <w:rPr>
                <w:rFonts w:cs="Times New Roman"/>
                <w:sz w:val="16"/>
                <w:szCs w:val="16"/>
              </w:rPr>
            </w:pPr>
            <w:r>
              <w:rPr>
                <w:rFonts w:cs="Times New Roman"/>
                <w:sz w:val="16"/>
                <w:szCs w:val="16"/>
              </w:rPr>
              <w:t>21,790</w:t>
            </w:r>
          </w:p>
        </w:tc>
        <w:tc>
          <w:tcPr>
            <w:tcW w:w="1323" w:type="dxa"/>
          </w:tcPr>
          <w:p w14:paraId="51A7E3C4" w14:textId="3161B81E" w:rsidR="0021461C" w:rsidRPr="001B7FA0" w:rsidRDefault="009D3A5A" w:rsidP="00EC3185">
            <w:pPr>
              <w:spacing w:line="380" w:lineRule="exact"/>
              <w:ind w:right="-43"/>
              <w:jc w:val="center"/>
              <w:rPr>
                <w:rFonts w:cs="Times New Roman"/>
                <w:sz w:val="16"/>
                <w:szCs w:val="16"/>
              </w:rPr>
            </w:pPr>
            <w:r w:rsidRPr="001B7FA0">
              <w:rPr>
                <w:rFonts w:cs="Times New Roman"/>
                <w:sz w:val="16"/>
                <w:szCs w:val="16"/>
              </w:rPr>
              <w:t>0.65</w:t>
            </w:r>
          </w:p>
        </w:tc>
        <w:tc>
          <w:tcPr>
            <w:tcW w:w="1739" w:type="dxa"/>
          </w:tcPr>
          <w:p w14:paraId="30D9C8D8" w14:textId="5480F063" w:rsidR="0021461C" w:rsidRPr="001B7FA0" w:rsidRDefault="00A77B6F" w:rsidP="009D3A5A">
            <w:pPr>
              <w:tabs>
                <w:tab w:val="left" w:pos="252"/>
              </w:tabs>
              <w:spacing w:line="380" w:lineRule="exact"/>
              <w:ind w:left="-18" w:right="-43"/>
              <w:jc w:val="center"/>
              <w:rPr>
                <w:rFonts w:cs="Times New Roman"/>
                <w:sz w:val="16"/>
                <w:szCs w:val="16"/>
              </w:rPr>
            </w:pPr>
            <w:r>
              <w:rPr>
                <w:rFonts w:cs="Times New Roman"/>
                <w:sz w:val="16"/>
                <w:szCs w:val="16"/>
              </w:rPr>
              <w:t>7</w:t>
            </w:r>
            <w:r w:rsidR="009D3A5A" w:rsidRPr="00EC3185">
              <w:rPr>
                <w:rFonts w:cs="Times New Roman"/>
                <w:sz w:val="16"/>
                <w:szCs w:val="16"/>
              </w:rPr>
              <w:t xml:space="preserve"> </w:t>
            </w:r>
            <w:r w:rsidR="009D3A5A" w:rsidRPr="001B7FA0">
              <w:rPr>
                <w:rFonts w:cs="Times New Roman"/>
                <w:sz w:val="16"/>
                <w:szCs w:val="16"/>
              </w:rPr>
              <w:t>October</w:t>
            </w:r>
            <w:r w:rsidR="009D3A5A" w:rsidRPr="00EC3185">
              <w:rPr>
                <w:rFonts w:cs="Times New Roman"/>
                <w:sz w:val="16"/>
                <w:szCs w:val="16"/>
              </w:rPr>
              <w:t xml:space="preserve"> 2021</w:t>
            </w:r>
          </w:p>
        </w:tc>
      </w:tr>
      <w:tr w:rsidR="00EC3185" w:rsidRPr="00EC3185" w14:paraId="1FB26A36" w14:textId="77777777" w:rsidTr="007B7A23">
        <w:trPr>
          <w:trHeight w:val="250"/>
        </w:trPr>
        <w:tc>
          <w:tcPr>
            <w:tcW w:w="1739" w:type="dxa"/>
          </w:tcPr>
          <w:p w14:paraId="7B715B30" w14:textId="060F06A4" w:rsidR="00EC3185" w:rsidRPr="00EC3185" w:rsidRDefault="0021461C" w:rsidP="00EC3185">
            <w:pPr>
              <w:spacing w:line="380" w:lineRule="exact"/>
              <w:ind w:right="-115"/>
              <w:rPr>
                <w:rFonts w:cs="Times New Roman"/>
                <w:sz w:val="16"/>
                <w:szCs w:val="16"/>
              </w:rPr>
            </w:pPr>
            <w:r w:rsidRPr="001B7FA0">
              <w:rPr>
                <w:rFonts w:cs="Times New Roman"/>
                <w:sz w:val="16"/>
                <w:szCs w:val="16"/>
              </w:rPr>
              <w:t>BROOK-W7</w:t>
            </w:r>
          </w:p>
        </w:tc>
        <w:tc>
          <w:tcPr>
            <w:tcW w:w="1759" w:type="dxa"/>
          </w:tcPr>
          <w:p w14:paraId="46C43507" w14:textId="40E75CE6" w:rsidR="00EC3185" w:rsidRPr="00EC3185" w:rsidRDefault="00A77B6F" w:rsidP="00A77B6F">
            <w:pPr>
              <w:tabs>
                <w:tab w:val="decimal" w:pos="1224"/>
              </w:tabs>
              <w:spacing w:line="380" w:lineRule="exact"/>
              <w:ind w:right="-43"/>
              <w:rPr>
                <w:rFonts w:cs="Times New Roman"/>
                <w:sz w:val="16"/>
                <w:szCs w:val="16"/>
              </w:rPr>
            </w:pPr>
            <w:r>
              <w:rPr>
                <w:rFonts w:cs="Times New Roman"/>
                <w:sz w:val="16"/>
                <w:szCs w:val="16"/>
              </w:rPr>
              <w:t>53</w:t>
            </w:r>
          </w:p>
        </w:tc>
        <w:tc>
          <w:tcPr>
            <w:tcW w:w="1760" w:type="dxa"/>
          </w:tcPr>
          <w:p w14:paraId="7033194B" w14:textId="1B47FA7D" w:rsidR="00EC3185" w:rsidRPr="00EC3185" w:rsidRDefault="00A77B6F" w:rsidP="00A77B6F">
            <w:pPr>
              <w:tabs>
                <w:tab w:val="decimal" w:pos="1260"/>
              </w:tabs>
              <w:spacing w:line="380" w:lineRule="exact"/>
              <w:ind w:right="-43"/>
              <w:jc w:val="thaiDistribute"/>
              <w:rPr>
                <w:rFonts w:cs="Times New Roman"/>
                <w:sz w:val="16"/>
                <w:szCs w:val="16"/>
              </w:rPr>
            </w:pPr>
            <w:r>
              <w:rPr>
                <w:rFonts w:cs="Times New Roman"/>
                <w:sz w:val="16"/>
                <w:szCs w:val="16"/>
              </w:rPr>
              <w:t>53</w:t>
            </w:r>
          </w:p>
        </w:tc>
        <w:tc>
          <w:tcPr>
            <w:tcW w:w="1323" w:type="dxa"/>
          </w:tcPr>
          <w:p w14:paraId="735E4495" w14:textId="3D56A572" w:rsidR="00EC3185" w:rsidRPr="00EC3185" w:rsidRDefault="009D3A5A" w:rsidP="00EC3185">
            <w:pPr>
              <w:spacing w:line="380" w:lineRule="exact"/>
              <w:ind w:right="-43"/>
              <w:jc w:val="center"/>
              <w:rPr>
                <w:rFonts w:cs="Times New Roman"/>
                <w:sz w:val="16"/>
                <w:szCs w:val="16"/>
              </w:rPr>
            </w:pPr>
            <w:r w:rsidRPr="001B7FA0">
              <w:rPr>
                <w:rFonts w:cs="Times New Roman"/>
                <w:sz w:val="16"/>
                <w:szCs w:val="16"/>
              </w:rPr>
              <w:t>1.30</w:t>
            </w:r>
          </w:p>
        </w:tc>
        <w:tc>
          <w:tcPr>
            <w:tcW w:w="1739" w:type="dxa"/>
          </w:tcPr>
          <w:p w14:paraId="027A0F87" w14:textId="2A6A15F7" w:rsidR="00EC3185" w:rsidRPr="00EC3185" w:rsidRDefault="00A77B6F" w:rsidP="00EC3185">
            <w:pPr>
              <w:spacing w:line="380" w:lineRule="exact"/>
              <w:ind w:left="-20" w:right="-43"/>
              <w:jc w:val="center"/>
              <w:rPr>
                <w:rFonts w:cs="Times New Roman"/>
                <w:sz w:val="16"/>
                <w:szCs w:val="16"/>
              </w:rPr>
            </w:pPr>
            <w:r>
              <w:rPr>
                <w:rFonts w:cs="Times New Roman"/>
                <w:sz w:val="16"/>
                <w:szCs w:val="16"/>
              </w:rPr>
              <w:t>7</w:t>
            </w:r>
            <w:r w:rsidR="00EC3185" w:rsidRPr="00EC3185">
              <w:rPr>
                <w:rFonts w:cs="Times New Roman"/>
                <w:sz w:val="16"/>
                <w:szCs w:val="16"/>
              </w:rPr>
              <w:t xml:space="preserve"> </w:t>
            </w:r>
            <w:r w:rsidR="009D3A5A" w:rsidRPr="001B7FA0">
              <w:rPr>
                <w:rFonts w:cs="Times New Roman"/>
                <w:sz w:val="16"/>
                <w:szCs w:val="16"/>
              </w:rPr>
              <w:t>October</w:t>
            </w:r>
            <w:r w:rsidR="00EC3185" w:rsidRPr="00EC3185">
              <w:rPr>
                <w:rFonts w:cs="Times New Roman"/>
                <w:sz w:val="16"/>
                <w:szCs w:val="16"/>
              </w:rPr>
              <w:t xml:space="preserve"> 2021</w:t>
            </w:r>
          </w:p>
        </w:tc>
      </w:tr>
      <w:tr w:rsidR="00EC3185" w:rsidRPr="00EC3185" w14:paraId="11E2B640" w14:textId="77777777" w:rsidTr="007B7A23">
        <w:trPr>
          <w:trHeight w:val="208"/>
        </w:trPr>
        <w:tc>
          <w:tcPr>
            <w:tcW w:w="1739" w:type="dxa"/>
            <w:hideMark/>
          </w:tcPr>
          <w:p w14:paraId="1AA16DFE" w14:textId="77777777" w:rsidR="00EC3185" w:rsidRPr="00EC3185" w:rsidRDefault="00EC3185" w:rsidP="00EC3185">
            <w:pPr>
              <w:spacing w:line="380" w:lineRule="exact"/>
              <w:ind w:left="150" w:right="-115"/>
              <w:rPr>
                <w:rFonts w:cs="Times New Roman"/>
                <w:sz w:val="16"/>
                <w:szCs w:val="16"/>
              </w:rPr>
            </w:pPr>
            <w:r w:rsidRPr="00EC3185">
              <w:rPr>
                <w:rFonts w:cs="Times New Roman"/>
                <w:sz w:val="16"/>
                <w:szCs w:val="16"/>
              </w:rPr>
              <w:t xml:space="preserve">Total </w:t>
            </w:r>
          </w:p>
        </w:tc>
        <w:tc>
          <w:tcPr>
            <w:tcW w:w="1759" w:type="dxa"/>
          </w:tcPr>
          <w:p w14:paraId="3E05619F" w14:textId="70AB78B2" w:rsidR="00EC3185" w:rsidRPr="00EC3185" w:rsidRDefault="00A77B6F" w:rsidP="00A77B6F">
            <w:pPr>
              <w:pBdr>
                <w:top w:val="single" w:sz="4" w:space="1" w:color="auto"/>
                <w:bottom w:val="double" w:sz="4" w:space="1" w:color="auto"/>
              </w:pBdr>
              <w:tabs>
                <w:tab w:val="decimal" w:pos="1224"/>
              </w:tabs>
              <w:spacing w:line="380" w:lineRule="exact"/>
              <w:ind w:right="-43"/>
              <w:rPr>
                <w:rFonts w:cs="Times New Roman"/>
                <w:sz w:val="16"/>
                <w:szCs w:val="16"/>
              </w:rPr>
            </w:pPr>
            <w:r>
              <w:rPr>
                <w:rFonts w:cs="Times New Roman"/>
                <w:sz w:val="16"/>
                <w:szCs w:val="16"/>
              </w:rPr>
              <w:t>21,362,368</w:t>
            </w:r>
          </w:p>
        </w:tc>
        <w:tc>
          <w:tcPr>
            <w:tcW w:w="1760" w:type="dxa"/>
          </w:tcPr>
          <w:p w14:paraId="6F7EDB03" w14:textId="3EA2FE05" w:rsidR="00EC3185" w:rsidRPr="00EC3185" w:rsidRDefault="00A77B6F" w:rsidP="00A77B6F">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Pr>
                <w:rFonts w:cs="Times New Roman"/>
                <w:sz w:val="16"/>
                <w:szCs w:val="16"/>
              </w:rPr>
              <w:t>25,054,277</w:t>
            </w:r>
          </w:p>
        </w:tc>
        <w:tc>
          <w:tcPr>
            <w:tcW w:w="1323" w:type="dxa"/>
          </w:tcPr>
          <w:p w14:paraId="70A50284" w14:textId="77777777" w:rsidR="00EC3185" w:rsidRPr="00EC3185" w:rsidRDefault="00EC3185" w:rsidP="00EC3185">
            <w:pPr>
              <w:spacing w:line="380" w:lineRule="exact"/>
              <w:ind w:right="-43"/>
              <w:jc w:val="center"/>
              <w:rPr>
                <w:rFonts w:cs="Times New Roman"/>
                <w:sz w:val="16"/>
                <w:szCs w:val="16"/>
              </w:rPr>
            </w:pPr>
          </w:p>
        </w:tc>
        <w:tc>
          <w:tcPr>
            <w:tcW w:w="1739" w:type="dxa"/>
          </w:tcPr>
          <w:p w14:paraId="055E68AF" w14:textId="77777777" w:rsidR="00EC3185" w:rsidRPr="00EC3185" w:rsidRDefault="00EC3185" w:rsidP="00EC3185">
            <w:pPr>
              <w:spacing w:line="380" w:lineRule="exact"/>
              <w:ind w:left="-20" w:right="-43"/>
              <w:jc w:val="center"/>
              <w:rPr>
                <w:rFonts w:cs="Times New Roman"/>
                <w:sz w:val="16"/>
                <w:szCs w:val="16"/>
              </w:rPr>
            </w:pPr>
          </w:p>
        </w:tc>
      </w:tr>
    </w:tbl>
    <w:p w14:paraId="28738B28" w14:textId="558DB0E5" w:rsidR="00EC3185" w:rsidRPr="002179F0" w:rsidRDefault="00EC3185" w:rsidP="00572F6A">
      <w:pPr>
        <w:tabs>
          <w:tab w:val="left" w:pos="7200"/>
        </w:tabs>
        <w:spacing w:after="120"/>
        <w:ind w:left="360"/>
        <w:jc w:val="thaiDistribute"/>
        <w:rPr>
          <w:sz w:val="10"/>
          <w:szCs w:val="10"/>
        </w:rPr>
      </w:pPr>
    </w:p>
    <w:p w14:paraId="2674C4BB" w14:textId="52C360C0" w:rsidR="00D70846" w:rsidRDefault="00D70846" w:rsidP="004C5F4E">
      <w:pPr>
        <w:tabs>
          <w:tab w:val="left" w:pos="1440"/>
          <w:tab w:val="left" w:pos="2160"/>
          <w:tab w:val="left" w:pos="2880"/>
          <w:tab w:val="left" w:pos="7200"/>
        </w:tabs>
        <w:spacing w:after="60"/>
        <w:ind w:left="360"/>
        <w:jc w:val="thaiDistribute"/>
        <w:rPr>
          <w:rFonts w:cs="Times New Roman"/>
          <w:sz w:val="17"/>
          <w:szCs w:val="17"/>
        </w:rPr>
      </w:pPr>
      <w:r w:rsidRPr="00A01895">
        <w:rPr>
          <w:rFonts w:cs="Times New Roman"/>
          <w:sz w:val="17"/>
          <w:szCs w:val="17"/>
        </w:rPr>
        <w:t xml:space="preserve">As of </w:t>
      </w:r>
      <w:r w:rsidR="00572F6A">
        <w:rPr>
          <w:rFonts w:cs="Times New Roman"/>
          <w:sz w:val="17"/>
          <w:szCs w:val="17"/>
        </w:rPr>
        <w:t>September</w:t>
      </w:r>
      <w:r w:rsidR="00163396">
        <w:rPr>
          <w:rFonts w:cs="Times New Roman"/>
          <w:sz w:val="17"/>
          <w:szCs w:val="17"/>
        </w:rPr>
        <w:t xml:space="preserve"> 30</w:t>
      </w:r>
      <w:r w:rsidRPr="00A01895">
        <w:rPr>
          <w:rFonts w:cs="Times New Roman"/>
          <w:sz w:val="17"/>
          <w:szCs w:val="17"/>
        </w:rPr>
        <w:t>, 202</w:t>
      </w:r>
      <w:r w:rsidR="00E71B0F" w:rsidRPr="00A01895">
        <w:rPr>
          <w:rFonts w:cs="Times New Roman"/>
          <w:sz w:val="17"/>
          <w:szCs w:val="17"/>
        </w:rPr>
        <w:t>1</w:t>
      </w:r>
      <w:r w:rsidRPr="00A01895">
        <w:rPr>
          <w:rFonts w:cs="Times New Roman"/>
          <w:sz w:val="17"/>
          <w:szCs w:val="17"/>
        </w:rPr>
        <w:t>, the exercised warrants and unexercised warrants balance are as follows</w:t>
      </w:r>
      <w:r w:rsidR="001E65E3" w:rsidRPr="00A01895">
        <w:rPr>
          <w:rFonts w:cs="Times New Roman"/>
          <w:sz w:val="17"/>
          <w:szCs w:val="17"/>
        </w:rPr>
        <w:t>:</w:t>
      </w:r>
      <w:r w:rsidRPr="00A01895">
        <w:rPr>
          <w:rFonts w:cs="Times New Roman"/>
          <w:sz w:val="17"/>
          <w:szCs w:val="17"/>
        </w:rPr>
        <w:t xml:space="preserve"> </w:t>
      </w:r>
    </w:p>
    <w:tbl>
      <w:tblPr>
        <w:tblW w:w="8699" w:type="dxa"/>
        <w:tblInd w:w="270" w:type="dxa"/>
        <w:tblLayout w:type="fixed"/>
        <w:tblLook w:val="01E0" w:firstRow="1" w:lastRow="1" w:firstColumn="1" w:lastColumn="1" w:noHBand="0" w:noVBand="0"/>
      </w:tblPr>
      <w:tblGrid>
        <w:gridCol w:w="267"/>
        <w:gridCol w:w="2883"/>
        <w:gridCol w:w="265"/>
        <w:gridCol w:w="1552"/>
        <w:gridCol w:w="265"/>
        <w:gridCol w:w="1513"/>
        <w:gridCol w:w="265"/>
        <w:gridCol w:w="1424"/>
        <w:gridCol w:w="265"/>
      </w:tblGrid>
      <w:tr w:rsidR="00F05C15" w:rsidRPr="00EC3185" w14:paraId="25897CD8" w14:textId="77777777" w:rsidTr="007B7A23">
        <w:trPr>
          <w:gridBefore w:val="1"/>
          <w:wBefore w:w="267" w:type="dxa"/>
          <w:trHeight w:val="410"/>
        </w:trPr>
        <w:tc>
          <w:tcPr>
            <w:tcW w:w="3148" w:type="dxa"/>
            <w:gridSpan w:val="2"/>
          </w:tcPr>
          <w:p w14:paraId="12ADCA45" w14:textId="55C7E6EC" w:rsidR="00F05C15" w:rsidRPr="001B7FA0" w:rsidRDefault="00F05C15" w:rsidP="00063268">
            <w:pPr>
              <w:rPr>
                <w:sz w:val="16"/>
                <w:szCs w:val="16"/>
              </w:rPr>
            </w:pPr>
          </w:p>
        </w:tc>
        <w:tc>
          <w:tcPr>
            <w:tcW w:w="1817" w:type="dxa"/>
            <w:gridSpan w:val="2"/>
            <w:hideMark/>
          </w:tcPr>
          <w:p w14:paraId="30356A85" w14:textId="6F3F78E9" w:rsidR="00F05C15" w:rsidRPr="00EC3185" w:rsidRDefault="00063268" w:rsidP="00F05C15">
            <w:pPr>
              <w:pBdr>
                <w:bottom w:val="single" w:sz="4" w:space="1" w:color="auto"/>
              </w:pBdr>
              <w:tabs>
                <w:tab w:val="left" w:pos="360"/>
              </w:tabs>
              <w:spacing w:line="380" w:lineRule="exact"/>
              <w:jc w:val="center"/>
              <w:rPr>
                <w:rFonts w:cs="Times New Roman"/>
                <w:sz w:val="16"/>
                <w:szCs w:val="16"/>
                <w:cs/>
              </w:rPr>
            </w:pPr>
            <w:r w:rsidRPr="001B7FA0">
              <w:rPr>
                <w:rFonts w:cs="Times New Roman"/>
                <w:sz w:val="16"/>
                <w:szCs w:val="16"/>
              </w:rPr>
              <w:t>BROOK-W5</w:t>
            </w:r>
          </w:p>
        </w:tc>
        <w:tc>
          <w:tcPr>
            <w:tcW w:w="1778" w:type="dxa"/>
            <w:gridSpan w:val="2"/>
            <w:hideMark/>
          </w:tcPr>
          <w:p w14:paraId="0C4445AA" w14:textId="0F02B216" w:rsidR="00F05C15" w:rsidRPr="00EC3185" w:rsidRDefault="00063268" w:rsidP="00F05C15">
            <w:pPr>
              <w:pBdr>
                <w:bottom w:val="single" w:sz="4" w:space="1" w:color="auto"/>
              </w:pBdr>
              <w:tabs>
                <w:tab w:val="left" w:pos="360"/>
              </w:tabs>
              <w:spacing w:line="380" w:lineRule="exact"/>
              <w:ind w:left="-95"/>
              <w:jc w:val="center"/>
              <w:rPr>
                <w:rFonts w:cs="Times New Roman"/>
                <w:sz w:val="16"/>
                <w:szCs w:val="16"/>
              </w:rPr>
            </w:pPr>
            <w:r w:rsidRPr="001B7FA0">
              <w:rPr>
                <w:rFonts w:cs="Times New Roman"/>
                <w:sz w:val="16"/>
                <w:szCs w:val="16"/>
              </w:rPr>
              <w:t>BROOK-W6</w:t>
            </w:r>
          </w:p>
        </w:tc>
        <w:tc>
          <w:tcPr>
            <w:tcW w:w="1689" w:type="dxa"/>
            <w:gridSpan w:val="2"/>
            <w:hideMark/>
          </w:tcPr>
          <w:p w14:paraId="323139F7" w14:textId="2C44B1FE" w:rsidR="00F05C15" w:rsidRPr="00EC3185" w:rsidRDefault="00063268" w:rsidP="00F05C15">
            <w:pPr>
              <w:pBdr>
                <w:bottom w:val="single" w:sz="4" w:space="1" w:color="auto"/>
              </w:pBdr>
              <w:tabs>
                <w:tab w:val="left" w:pos="360"/>
              </w:tabs>
              <w:spacing w:line="380" w:lineRule="exact"/>
              <w:jc w:val="center"/>
              <w:rPr>
                <w:rFonts w:cs="Times New Roman"/>
                <w:sz w:val="16"/>
                <w:szCs w:val="16"/>
              </w:rPr>
            </w:pPr>
            <w:r w:rsidRPr="001B7FA0">
              <w:rPr>
                <w:rFonts w:cs="Times New Roman"/>
                <w:sz w:val="16"/>
                <w:szCs w:val="16"/>
              </w:rPr>
              <w:t>BROOK-W7</w:t>
            </w:r>
          </w:p>
        </w:tc>
      </w:tr>
      <w:tr w:rsidR="002179F0" w:rsidRPr="00EC3185" w14:paraId="30B5CB42" w14:textId="77777777" w:rsidTr="007B7A23">
        <w:trPr>
          <w:gridAfter w:val="1"/>
          <w:wAfter w:w="265" w:type="dxa"/>
          <w:trHeight w:val="302"/>
        </w:trPr>
        <w:tc>
          <w:tcPr>
            <w:tcW w:w="3150" w:type="dxa"/>
            <w:gridSpan w:val="2"/>
            <w:vAlign w:val="bottom"/>
          </w:tcPr>
          <w:p w14:paraId="433BAE61" w14:textId="2D5FD789" w:rsidR="002179F0" w:rsidRPr="0006714D" w:rsidRDefault="002179F0" w:rsidP="002179F0">
            <w:pPr>
              <w:spacing w:line="380" w:lineRule="exact"/>
              <w:ind w:left="-105" w:right="-108"/>
              <w:rPr>
                <w:sz w:val="17"/>
                <w:szCs w:val="17"/>
              </w:rPr>
            </w:pPr>
            <w:r w:rsidRPr="0006714D">
              <w:rPr>
                <w:sz w:val="17"/>
                <w:szCs w:val="17"/>
              </w:rPr>
              <w:t>Allotted warrants</w:t>
            </w:r>
          </w:p>
        </w:tc>
        <w:tc>
          <w:tcPr>
            <w:tcW w:w="1817" w:type="dxa"/>
            <w:gridSpan w:val="2"/>
          </w:tcPr>
          <w:p w14:paraId="639DA5BD" w14:textId="79AA9071" w:rsidR="002179F0" w:rsidRPr="0006714D" w:rsidRDefault="002179F0" w:rsidP="002179F0">
            <w:pPr>
              <w:spacing w:line="380" w:lineRule="exact"/>
              <w:ind w:right="22"/>
              <w:jc w:val="right"/>
              <w:rPr>
                <w:sz w:val="17"/>
                <w:szCs w:val="17"/>
              </w:rPr>
            </w:pPr>
            <w:r w:rsidRPr="0006714D">
              <w:rPr>
                <w:sz w:val="17"/>
                <w:szCs w:val="17"/>
              </w:rPr>
              <w:t>1,409,401,217</w:t>
            </w:r>
          </w:p>
        </w:tc>
        <w:tc>
          <w:tcPr>
            <w:tcW w:w="1778" w:type="dxa"/>
            <w:gridSpan w:val="2"/>
          </w:tcPr>
          <w:p w14:paraId="31EC3015" w14:textId="5F8CA9C1" w:rsidR="002179F0" w:rsidRPr="0006714D" w:rsidRDefault="002179F0" w:rsidP="002179F0">
            <w:pPr>
              <w:spacing w:line="380" w:lineRule="exact"/>
              <w:ind w:right="22"/>
              <w:jc w:val="right"/>
              <w:rPr>
                <w:sz w:val="17"/>
                <w:szCs w:val="17"/>
              </w:rPr>
            </w:pPr>
            <w:r w:rsidRPr="0006714D">
              <w:rPr>
                <w:sz w:val="17"/>
                <w:szCs w:val="17"/>
              </w:rPr>
              <w:t>2,731,152,084</w:t>
            </w:r>
          </w:p>
        </w:tc>
        <w:tc>
          <w:tcPr>
            <w:tcW w:w="1689" w:type="dxa"/>
            <w:gridSpan w:val="2"/>
          </w:tcPr>
          <w:p w14:paraId="4CFD6919" w14:textId="43C65A75" w:rsidR="002179F0" w:rsidRPr="0006714D" w:rsidRDefault="002179F0" w:rsidP="002179F0">
            <w:pPr>
              <w:spacing w:line="380" w:lineRule="exact"/>
              <w:ind w:right="22"/>
              <w:jc w:val="right"/>
              <w:rPr>
                <w:sz w:val="17"/>
                <w:szCs w:val="17"/>
              </w:rPr>
            </w:pPr>
            <w:r w:rsidRPr="0006714D">
              <w:rPr>
                <w:sz w:val="17"/>
                <w:szCs w:val="17"/>
              </w:rPr>
              <w:t>682,787,809</w:t>
            </w:r>
          </w:p>
        </w:tc>
      </w:tr>
      <w:tr w:rsidR="001B7FA0" w:rsidRPr="00EC3185" w14:paraId="4AA40EA6" w14:textId="77777777" w:rsidTr="007B7A23">
        <w:trPr>
          <w:gridAfter w:val="1"/>
          <w:wAfter w:w="265" w:type="dxa"/>
          <w:trHeight w:val="284"/>
        </w:trPr>
        <w:tc>
          <w:tcPr>
            <w:tcW w:w="3150" w:type="dxa"/>
            <w:gridSpan w:val="2"/>
            <w:vAlign w:val="bottom"/>
          </w:tcPr>
          <w:p w14:paraId="6D794701" w14:textId="65737B5B" w:rsidR="001B7FA0" w:rsidRPr="0006714D" w:rsidRDefault="001B7FA0" w:rsidP="002179F0">
            <w:pPr>
              <w:spacing w:line="380" w:lineRule="exact"/>
              <w:ind w:left="-105" w:right="-108"/>
              <w:rPr>
                <w:sz w:val="17"/>
                <w:szCs w:val="17"/>
              </w:rPr>
            </w:pPr>
            <w:r w:rsidRPr="0006714D">
              <w:rPr>
                <w:sz w:val="17"/>
                <w:szCs w:val="17"/>
              </w:rPr>
              <w:t xml:space="preserve">Add : increase capital for accommodate  </w:t>
            </w:r>
          </w:p>
        </w:tc>
        <w:tc>
          <w:tcPr>
            <w:tcW w:w="1817" w:type="dxa"/>
            <w:gridSpan w:val="2"/>
          </w:tcPr>
          <w:p w14:paraId="60A5F503" w14:textId="77777777" w:rsidR="001B7FA0" w:rsidRPr="0006714D" w:rsidRDefault="001B7FA0" w:rsidP="002179F0">
            <w:pPr>
              <w:spacing w:line="380" w:lineRule="exact"/>
              <w:ind w:right="22"/>
              <w:jc w:val="right"/>
              <w:rPr>
                <w:sz w:val="17"/>
                <w:szCs w:val="17"/>
              </w:rPr>
            </w:pPr>
          </w:p>
        </w:tc>
        <w:tc>
          <w:tcPr>
            <w:tcW w:w="1778" w:type="dxa"/>
            <w:gridSpan w:val="2"/>
          </w:tcPr>
          <w:p w14:paraId="59B55379" w14:textId="77777777" w:rsidR="001B7FA0" w:rsidRPr="0006714D" w:rsidRDefault="001B7FA0" w:rsidP="002179F0">
            <w:pPr>
              <w:spacing w:line="380" w:lineRule="exact"/>
              <w:ind w:right="22"/>
              <w:jc w:val="right"/>
              <w:rPr>
                <w:sz w:val="17"/>
                <w:szCs w:val="17"/>
              </w:rPr>
            </w:pPr>
          </w:p>
        </w:tc>
        <w:tc>
          <w:tcPr>
            <w:tcW w:w="1689" w:type="dxa"/>
            <w:gridSpan w:val="2"/>
          </w:tcPr>
          <w:p w14:paraId="1C502B91" w14:textId="77777777" w:rsidR="001B7FA0" w:rsidRPr="0006714D" w:rsidRDefault="001B7FA0" w:rsidP="002179F0">
            <w:pPr>
              <w:spacing w:line="380" w:lineRule="exact"/>
              <w:ind w:right="22"/>
              <w:jc w:val="right"/>
              <w:rPr>
                <w:sz w:val="17"/>
                <w:szCs w:val="17"/>
              </w:rPr>
            </w:pPr>
          </w:p>
        </w:tc>
      </w:tr>
      <w:tr w:rsidR="001B7FA0" w:rsidRPr="00EC3185" w14:paraId="52675D5A" w14:textId="77777777" w:rsidTr="007B7A23">
        <w:trPr>
          <w:gridAfter w:val="1"/>
          <w:wAfter w:w="265" w:type="dxa"/>
          <w:trHeight w:val="257"/>
        </w:trPr>
        <w:tc>
          <w:tcPr>
            <w:tcW w:w="3150" w:type="dxa"/>
            <w:gridSpan w:val="2"/>
            <w:vAlign w:val="bottom"/>
          </w:tcPr>
          <w:p w14:paraId="16A210FC" w14:textId="7941416C" w:rsidR="001B7FA0" w:rsidRPr="0006714D" w:rsidRDefault="001B7FA0" w:rsidP="002179F0">
            <w:pPr>
              <w:spacing w:line="380" w:lineRule="exact"/>
              <w:ind w:left="-105" w:right="-108"/>
              <w:rPr>
                <w:sz w:val="17"/>
                <w:szCs w:val="17"/>
              </w:rPr>
            </w:pPr>
            <w:r w:rsidRPr="0006714D">
              <w:rPr>
                <w:sz w:val="17"/>
                <w:szCs w:val="17"/>
              </w:rPr>
              <w:t xml:space="preserve">           exercise of warrant right</w:t>
            </w:r>
          </w:p>
        </w:tc>
        <w:tc>
          <w:tcPr>
            <w:tcW w:w="1817" w:type="dxa"/>
            <w:gridSpan w:val="2"/>
          </w:tcPr>
          <w:p w14:paraId="62725841" w14:textId="062B33D4" w:rsidR="001B7FA0" w:rsidRPr="0006714D" w:rsidRDefault="001B7FA0" w:rsidP="002179F0">
            <w:pPr>
              <w:spacing w:line="380" w:lineRule="exact"/>
              <w:ind w:right="22"/>
              <w:jc w:val="right"/>
              <w:rPr>
                <w:sz w:val="17"/>
                <w:szCs w:val="17"/>
              </w:rPr>
            </w:pPr>
            <w:r w:rsidRPr="0006714D">
              <w:rPr>
                <w:sz w:val="17"/>
                <w:szCs w:val="17"/>
              </w:rPr>
              <w:t>88,000,000</w:t>
            </w:r>
          </w:p>
        </w:tc>
        <w:tc>
          <w:tcPr>
            <w:tcW w:w="1778" w:type="dxa"/>
            <w:gridSpan w:val="2"/>
          </w:tcPr>
          <w:p w14:paraId="57B0A51B" w14:textId="118841FA" w:rsidR="001B7FA0" w:rsidRPr="0006714D" w:rsidRDefault="001B7FA0" w:rsidP="002179F0">
            <w:pPr>
              <w:spacing w:line="380" w:lineRule="exact"/>
              <w:ind w:right="22"/>
              <w:jc w:val="right"/>
              <w:rPr>
                <w:sz w:val="17"/>
                <w:szCs w:val="17"/>
              </w:rPr>
            </w:pPr>
            <w:r w:rsidRPr="0006714D">
              <w:rPr>
                <w:sz w:val="17"/>
                <w:szCs w:val="17"/>
              </w:rPr>
              <w:t>-</w:t>
            </w:r>
          </w:p>
        </w:tc>
        <w:tc>
          <w:tcPr>
            <w:tcW w:w="1689" w:type="dxa"/>
            <w:gridSpan w:val="2"/>
          </w:tcPr>
          <w:p w14:paraId="2EBAE170" w14:textId="3357D8D5" w:rsidR="001B7FA0" w:rsidRPr="0006714D" w:rsidRDefault="001B7FA0" w:rsidP="002179F0">
            <w:pPr>
              <w:spacing w:line="380" w:lineRule="exact"/>
              <w:ind w:right="22"/>
              <w:jc w:val="right"/>
              <w:rPr>
                <w:sz w:val="17"/>
                <w:szCs w:val="17"/>
              </w:rPr>
            </w:pPr>
            <w:r w:rsidRPr="0006714D">
              <w:rPr>
                <w:sz w:val="17"/>
                <w:szCs w:val="17"/>
              </w:rPr>
              <w:t>-</w:t>
            </w:r>
          </w:p>
        </w:tc>
      </w:tr>
      <w:tr w:rsidR="002179F0" w:rsidRPr="00EC3185" w14:paraId="46989DD6" w14:textId="77777777" w:rsidTr="007B7A23">
        <w:trPr>
          <w:gridAfter w:val="1"/>
          <w:wAfter w:w="265" w:type="dxa"/>
          <w:trHeight w:val="240"/>
        </w:trPr>
        <w:tc>
          <w:tcPr>
            <w:tcW w:w="3150" w:type="dxa"/>
            <w:gridSpan w:val="2"/>
            <w:vAlign w:val="bottom"/>
          </w:tcPr>
          <w:p w14:paraId="49438163" w14:textId="775F3797" w:rsidR="002179F0" w:rsidRPr="0006714D" w:rsidRDefault="002179F0" w:rsidP="002179F0">
            <w:pPr>
              <w:spacing w:line="380" w:lineRule="exact"/>
              <w:ind w:left="-105" w:right="-108"/>
              <w:rPr>
                <w:sz w:val="17"/>
                <w:szCs w:val="17"/>
              </w:rPr>
            </w:pPr>
            <w:r w:rsidRPr="0006714D">
              <w:rPr>
                <w:sz w:val="17"/>
                <w:szCs w:val="17"/>
              </w:rPr>
              <w:t>Less</w:t>
            </w:r>
            <w:r w:rsidRPr="0006714D">
              <w:rPr>
                <w:sz w:val="17"/>
                <w:szCs w:val="17"/>
                <w:cs/>
              </w:rPr>
              <w:t xml:space="preserve"> : </w:t>
            </w:r>
            <w:r w:rsidRPr="0006714D">
              <w:rPr>
                <w:sz w:val="17"/>
                <w:szCs w:val="17"/>
              </w:rPr>
              <w:t xml:space="preserve">Exercised and converted to ordinary </w:t>
            </w:r>
          </w:p>
        </w:tc>
        <w:tc>
          <w:tcPr>
            <w:tcW w:w="1817" w:type="dxa"/>
            <w:gridSpan w:val="2"/>
          </w:tcPr>
          <w:p w14:paraId="3DC787B6" w14:textId="114E3F52" w:rsidR="002179F0" w:rsidRPr="0006714D" w:rsidRDefault="002179F0" w:rsidP="002179F0">
            <w:pPr>
              <w:spacing w:line="380" w:lineRule="exact"/>
              <w:ind w:right="22"/>
              <w:jc w:val="right"/>
              <w:rPr>
                <w:sz w:val="17"/>
                <w:szCs w:val="17"/>
              </w:rPr>
            </w:pPr>
          </w:p>
        </w:tc>
        <w:tc>
          <w:tcPr>
            <w:tcW w:w="1778" w:type="dxa"/>
            <w:gridSpan w:val="2"/>
          </w:tcPr>
          <w:p w14:paraId="2AAE154E" w14:textId="77777777" w:rsidR="002179F0" w:rsidRPr="0006714D" w:rsidRDefault="002179F0" w:rsidP="002179F0">
            <w:pPr>
              <w:spacing w:line="380" w:lineRule="exact"/>
              <w:ind w:right="22"/>
              <w:jc w:val="right"/>
              <w:rPr>
                <w:sz w:val="17"/>
                <w:szCs w:val="17"/>
              </w:rPr>
            </w:pPr>
          </w:p>
        </w:tc>
        <w:tc>
          <w:tcPr>
            <w:tcW w:w="1689" w:type="dxa"/>
            <w:gridSpan w:val="2"/>
          </w:tcPr>
          <w:p w14:paraId="7374100C" w14:textId="17A5F1D5" w:rsidR="002179F0" w:rsidRPr="0006714D" w:rsidRDefault="002179F0" w:rsidP="002179F0">
            <w:pPr>
              <w:spacing w:line="380" w:lineRule="exact"/>
              <w:ind w:right="22"/>
              <w:jc w:val="right"/>
              <w:rPr>
                <w:sz w:val="17"/>
                <w:szCs w:val="17"/>
              </w:rPr>
            </w:pPr>
          </w:p>
        </w:tc>
      </w:tr>
      <w:tr w:rsidR="002179F0" w:rsidRPr="00EC3185" w14:paraId="3B1FBAFE" w14:textId="77777777" w:rsidTr="007B7A23">
        <w:trPr>
          <w:gridAfter w:val="1"/>
          <w:wAfter w:w="265" w:type="dxa"/>
          <w:trHeight w:val="375"/>
        </w:trPr>
        <w:tc>
          <w:tcPr>
            <w:tcW w:w="3150" w:type="dxa"/>
            <w:gridSpan w:val="2"/>
            <w:vAlign w:val="bottom"/>
          </w:tcPr>
          <w:p w14:paraId="64F5EE38" w14:textId="71E1897B" w:rsidR="002179F0" w:rsidRPr="0006714D" w:rsidRDefault="002179F0" w:rsidP="002179F0">
            <w:pPr>
              <w:spacing w:line="380" w:lineRule="exact"/>
              <w:ind w:left="-105" w:right="-108"/>
              <w:rPr>
                <w:sz w:val="17"/>
                <w:szCs w:val="17"/>
              </w:rPr>
            </w:pPr>
            <w:r w:rsidRPr="0006714D">
              <w:rPr>
                <w:sz w:val="17"/>
                <w:szCs w:val="17"/>
              </w:rPr>
              <w:t xml:space="preserve">       </w:t>
            </w:r>
            <w:r w:rsidR="001B7FA0" w:rsidRPr="0006714D">
              <w:rPr>
                <w:sz w:val="17"/>
                <w:szCs w:val="17"/>
              </w:rPr>
              <w:t xml:space="preserve">   </w:t>
            </w:r>
            <w:r w:rsidRPr="0006714D">
              <w:rPr>
                <w:sz w:val="17"/>
                <w:szCs w:val="17"/>
              </w:rPr>
              <w:t xml:space="preserve"> Shares as of September 30,2021</w:t>
            </w:r>
          </w:p>
        </w:tc>
        <w:tc>
          <w:tcPr>
            <w:tcW w:w="1817" w:type="dxa"/>
            <w:gridSpan w:val="2"/>
          </w:tcPr>
          <w:p w14:paraId="49C0C0EC" w14:textId="01DFF33A" w:rsidR="002179F0" w:rsidRPr="0006714D" w:rsidRDefault="002179F0" w:rsidP="002179F0">
            <w:pPr>
              <w:spacing w:line="380" w:lineRule="exact"/>
              <w:ind w:right="22"/>
              <w:jc w:val="right"/>
              <w:rPr>
                <w:sz w:val="17"/>
                <w:szCs w:val="17"/>
              </w:rPr>
            </w:pPr>
            <w:r w:rsidRPr="0006714D">
              <w:rPr>
                <w:sz w:val="17"/>
                <w:szCs w:val="17"/>
              </w:rPr>
              <w:t>(1,225,045,993)</w:t>
            </w:r>
          </w:p>
        </w:tc>
        <w:tc>
          <w:tcPr>
            <w:tcW w:w="1778" w:type="dxa"/>
            <w:gridSpan w:val="2"/>
          </w:tcPr>
          <w:p w14:paraId="02B5EAC4" w14:textId="32592808" w:rsidR="002179F0" w:rsidRPr="0006714D" w:rsidRDefault="002179F0" w:rsidP="002179F0">
            <w:pPr>
              <w:spacing w:line="380" w:lineRule="exact"/>
              <w:ind w:right="22"/>
              <w:jc w:val="right"/>
              <w:rPr>
                <w:sz w:val="17"/>
                <w:szCs w:val="17"/>
              </w:rPr>
            </w:pPr>
            <w:r w:rsidRPr="0006714D">
              <w:rPr>
                <w:sz w:val="17"/>
                <w:szCs w:val="17"/>
              </w:rPr>
              <w:t>-</w:t>
            </w:r>
          </w:p>
        </w:tc>
        <w:tc>
          <w:tcPr>
            <w:tcW w:w="1689" w:type="dxa"/>
            <w:gridSpan w:val="2"/>
          </w:tcPr>
          <w:p w14:paraId="17FC0A31" w14:textId="543B24CF" w:rsidR="002179F0" w:rsidRPr="0006714D" w:rsidRDefault="002179F0" w:rsidP="002179F0">
            <w:pPr>
              <w:spacing w:line="380" w:lineRule="exact"/>
              <w:ind w:right="22"/>
              <w:jc w:val="right"/>
              <w:rPr>
                <w:sz w:val="17"/>
                <w:szCs w:val="17"/>
              </w:rPr>
            </w:pPr>
            <w:r w:rsidRPr="0006714D">
              <w:rPr>
                <w:sz w:val="17"/>
                <w:szCs w:val="17"/>
              </w:rPr>
              <w:t>-</w:t>
            </w:r>
          </w:p>
        </w:tc>
      </w:tr>
      <w:tr w:rsidR="002179F0" w:rsidRPr="00EC3185" w14:paraId="3461F260" w14:textId="77777777" w:rsidTr="007B7A23">
        <w:trPr>
          <w:gridAfter w:val="1"/>
          <w:wAfter w:w="265" w:type="dxa"/>
          <w:trHeight w:val="207"/>
        </w:trPr>
        <w:tc>
          <w:tcPr>
            <w:tcW w:w="3150" w:type="dxa"/>
            <w:gridSpan w:val="2"/>
            <w:vAlign w:val="bottom"/>
            <w:hideMark/>
          </w:tcPr>
          <w:p w14:paraId="53201502" w14:textId="73323F5D" w:rsidR="002179F0" w:rsidRPr="0006714D" w:rsidRDefault="002179F0" w:rsidP="002179F0">
            <w:pPr>
              <w:spacing w:line="380" w:lineRule="exact"/>
              <w:ind w:left="-105" w:right="-115"/>
              <w:rPr>
                <w:sz w:val="17"/>
                <w:szCs w:val="17"/>
              </w:rPr>
            </w:pPr>
            <w:r w:rsidRPr="0006714D">
              <w:rPr>
                <w:sz w:val="17"/>
                <w:szCs w:val="17"/>
              </w:rPr>
              <w:t>Balance of allotted warrants</w:t>
            </w:r>
          </w:p>
        </w:tc>
        <w:tc>
          <w:tcPr>
            <w:tcW w:w="1817" w:type="dxa"/>
            <w:gridSpan w:val="2"/>
          </w:tcPr>
          <w:p w14:paraId="10D2D0C9" w14:textId="1613D2BC" w:rsidR="002179F0" w:rsidRPr="0006714D" w:rsidRDefault="001B7FA0" w:rsidP="002179F0">
            <w:pPr>
              <w:spacing w:line="380" w:lineRule="exact"/>
              <w:ind w:right="22"/>
              <w:jc w:val="right"/>
              <w:rPr>
                <w:sz w:val="17"/>
                <w:szCs w:val="17"/>
              </w:rPr>
            </w:pPr>
            <w:r w:rsidRPr="0006714D">
              <w:rPr>
                <w:sz w:val="17"/>
                <w:szCs w:val="17"/>
              </w:rPr>
              <w:t>272,355,224</w:t>
            </w:r>
          </w:p>
        </w:tc>
        <w:tc>
          <w:tcPr>
            <w:tcW w:w="1778" w:type="dxa"/>
            <w:gridSpan w:val="2"/>
          </w:tcPr>
          <w:p w14:paraId="02A06772" w14:textId="7A1BCBA6" w:rsidR="002179F0" w:rsidRPr="0006714D" w:rsidRDefault="002179F0" w:rsidP="002179F0">
            <w:pPr>
              <w:spacing w:line="380" w:lineRule="exact"/>
              <w:ind w:right="22"/>
              <w:jc w:val="right"/>
              <w:rPr>
                <w:sz w:val="17"/>
                <w:szCs w:val="17"/>
              </w:rPr>
            </w:pPr>
            <w:r w:rsidRPr="0006714D">
              <w:rPr>
                <w:sz w:val="17"/>
                <w:szCs w:val="17"/>
              </w:rPr>
              <w:t>2,731,152,084</w:t>
            </w:r>
          </w:p>
        </w:tc>
        <w:tc>
          <w:tcPr>
            <w:tcW w:w="1689" w:type="dxa"/>
            <w:gridSpan w:val="2"/>
          </w:tcPr>
          <w:p w14:paraId="5EAD2B46" w14:textId="51C4CD55" w:rsidR="002179F0" w:rsidRPr="0006714D" w:rsidRDefault="002179F0" w:rsidP="002179F0">
            <w:pPr>
              <w:spacing w:line="380" w:lineRule="exact"/>
              <w:ind w:right="22"/>
              <w:jc w:val="right"/>
              <w:rPr>
                <w:sz w:val="17"/>
                <w:szCs w:val="17"/>
              </w:rPr>
            </w:pPr>
            <w:r w:rsidRPr="0006714D">
              <w:rPr>
                <w:sz w:val="17"/>
                <w:szCs w:val="17"/>
              </w:rPr>
              <w:t>682,787,809</w:t>
            </w:r>
          </w:p>
        </w:tc>
      </w:tr>
      <w:tr w:rsidR="002179F0" w:rsidRPr="00EC3185" w14:paraId="196BD328" w14:textId="77777777" w:rsidTr="007B7A23">
        <w:trPr>
          <w:gridAfter w:val="1"/>
          <w:wAfter w:w="265" w:type="dxa"/>
          <w:trHeight w:val="364"/>
        </w:trPr>
        <w:tc>
          <w:tcPr>
            <w:tcW w:w="3150" w:type="dxa"/>
            <w:gridSpan w:val="2"/>
            <w:vAlign w:val="bottom"/>
          </w:tcPr>
          <w:p w14:paraId="5517890F" w14:textId="58906CDD" w:rsidR="002179F0" w:rsidRPr="0006714D" w:rsidRDefault="002179F0" w:rsidP="002179F0">
            <w:pPr>
              <w:spacing w:line="380" w:lineRule="exact"/>
              <w:ind w:left="-105" w:right="-115"/>
              <w:rPr>
                <w:sz w:val="17"/>
                <w:szCs w:val="17"/>
              </w:rPr>
            </w:pPr>
            <w:r w:rsidRPr="0006714D">
              <w:rPr>
                <w:sz w:val="17"/>
                <w:szCs w:val="17"/>
              </w:rPr>
              <w:t xml:space="preserve">Duration of the warrants </w:t>
            </w:r>
          </w:p>
        </w:tc>
        <w:tc>
          <w:tcPr>
            <w:tcW w:w="1817" w:type="dxa"/>
            <w:gridSpan w:val="2"/>
          </w:tcPr>
          <w:p w14:paraId="02F1DBBF" w14:textId="6D170E5B" w:rsidR="002179F0" w:rsidRPr="0006714D" w:rsidRDefault="002179F0" w:rsidP="002179F0">
            <w:pPr>
              <w:spacing w:line="380" w:lineRule="exact"/>
              <w:ind w:right="22"/>
              <w:jc w:val="right"/>
              <w:rPr>
                <w:sz w:val="17"/>
                <w:szCs w:val="17"/>
              </w:rPr>
            </w:pPr>
            <w:r w:rsidRPr="0006714D">
              <w:rPr>
                <w:sz w:val="17"/>
                <w:szCs w:val="17"/>
              </w:rPr>
              <w:t>3 years</w:t>
            </w:r>
          </w:p>
        </w:tc>
        <w:tc>
          <w:tcPr>
            <w:tcW w:w="1778" w:type="dxa"/>
            <w:gridSpan w:val="2"/>
          </w:tcPr>
          <w:p w14:paraId="1387D2F4" w14:textId="44903DB6" w:rsidR="002179F0" w:rsidRPr="0006714D" w:rsidRDefault="002179F0" w:rsidP="002179F0">
            <w:pPr>
              <w:spacing w:line="380" w:lineRule="exact"/>
              <w:ind w:right="22"/>
              <w:jc w:val="right"/>
              <w:rPr>
                <w:sz w:val="17"/>
                <w:szCs w:val="17"/>
              </w:rPr>
            </w:pPr>
            <w:r w:rsidRPr="0006714D">
              <w:rPr>
                <w:sz w:val="17"/>
                <w:szCs w:val="17"/>
              </w:rPr>
              <w:t>3 years</w:t>
            </w:r>
          </w:p>
        </w:tc>
        <w:tc>
          <w:tcPr>
            <w:tcW w:w="1689" w:type="dxa"/>
            <w:gridSpan w:val="2"/>
          </w:tcPr>
          <w:p w14:paraId="5CB4A6B2" w14:textId="30CF8071" w:rsidR="002179F0" w:rsidRPr="0006714D" w:rsidRDefault="002179F0" w:rsidP="002179F0">
            <w:pPr>
              <w:spacing w:line="380" w:lineRule="exact"/>
              <w:ind w:right="22"/>
              <w:jc w:val="right"/>
              <w:rPr>
                <w:sz w:val="17"/>
                <w:szCs w:val="17"/>
              </w:rPr>
            </w:pPr>
            <w:r w:rsidRPr="0006714D">
              <w:rPr>
                <w:sz w:val="17"/>
                <w:szCs w:val="17"/>
              </w:rPr>
              <w:t>5 years</w:t>
            </w:r>
          </w:p>
        </w:tc>
      </w:tr>
      <w:tr w:rsidR="002179F0" w:rsidRPr="00EC3185" w14:paraId="468FA4A3" w14:textId="77777777" w:rsidTr="007B7A23">
        <w:trPr>
          <w:gridAfter w:val="1"/>
          <w:wAfter w:w="265" w:type="dxa"/>
          <w:trHeight w:val="375"/>
        </w:trPr>
        <w:tc>
          <w:tcPr>
            <w:tcW w:w="3150" w:type="dxa"/>
            <w:gridSpan w:val="2"/>
            <w:vAlign w:val="bottom"/>
          </w:tcPr>
          <w:p w14:paraId="4F931610" w14:textId="0FABD54A" w:rsidR="002179F0" w:rsidRPr="0006714D" w:rsidRDefault="002179F0" w:rsidP="002179F0">
            <w:pPr>
              <w:spacing w:line="380" w:lineRule="exact"/>
              <w:ind w:left="-105" w:right="-115"/>
              <w:rPr>
                <w:sz w:val="17"/>
                <w:szCs w:val="17"/>
              </w:rPr>
            </w:pPr>
            <w:r w:rsidRPr="0006714D">
              <w:rPr>
                <w:sz w:val="17"/>
                <w:szCs w:val="17"/>
              </w:rPr>
              <w:t xml:space="preserve">Exercise rate </w:t>
            </w:r>
            <w:r w:rsidRPr="0006714D">
              <w:rPr>
                <w:sz w:val="17"/>
                <w:szCs w:val="17"/>
                <w:cs/>
              </w:rPr>
              <w:t>(</w:t>
            </w:r>
            <w:r w:rsidRPr="0006714D">
              <w:rPr>
                <w:sz w:val="17"/>
                <w:szCs w:val="17"/>
              </w:rPr>
              <w:t xml:space="preserve">units </w:t>
            </w:r>
            <w:r w:rsidRPr="0006714D">
              <w:rPr>
                <w:sz w:val="17"/>
                <w:szCs w:val="17"/>
                <w:cs/>
              </w:rPr>
              <w:t xml:space="preserve">: </w:t>
            </w:r>
            <w:r w:rsidRPr="0006714D">
              <w:rPr>
                <w:sz w:val="17"/>
                <w:szCs w:val="17"/>
              </w:rPr>
              <w:t>share</w:t>
            </w:r>
            <w:r w:rsidRPr="0006714D">
              <w:rPr>
                <w:sz w:val="17"/>
                <w:szCs w:val="17"/>
                <w:cs/>
              </w:rPr>
              <w:t>)</w:t>
            </w:r>
            <w:r w:rsidRPr="0006714D">
              <w:rPr>
                <w:rFonts w:hint="cs"/>
                <w:sz w:val="17"/>
                <w:szCs w:val="17"/>
                <w:cs/>
              </w:rPr>
              <w:t xml:space="preserve"> </w:t>
            </w:r>
          </w:p>
        </w:tc>
        <w:tc>
          <w:tcPr>
            <w:tcW w:w="1817" w:type="dxa"/>
            <w:gridSpan w:val="2"/>
          </w:tcPr>
          <w:p w14:paraId="58C2425F" w14:textId="77E94FA6" w:rsidR="002179F0" w:rsidRPr="0006714D" w:rsidRDefault="002179F0" w:rsidP="002179F0">
            <w:pPr>
              <w:spacing w:line="380" w:lineRule="exact"/>
              <w:ind w:right="22"/>
              <w:jc w:val="right"/>
              <w:rPr>
                <w:sz w:val="17"/>
                <w:szCs w:val="17"/>
              </w:rPr>
            </w:pPr>
            <w:r w:rsidRPr="0006714D">
              <w:rPr>
                <w:sz w:val="17"/>
                <w:szCs w:val="17"/>
              </w:rPr>
              <w:t>1 : 1.173</w:t>
            </w:r>
          </w:p>
        </w:tc>
        <w:tc>
          <w:tcPr>
            <w:tcW w:w="1778" w:type="dxa"/>
            <w:gridSpan w:val="2"/>
          </w:tcPr>
          <w:p w14:paraId="2F791932" w14:textId="50DB9741" w:rsidR="002179F0" w:rsidRPr="0006714D" w:rsidRDefault="002179F0" w:rsidP="002179F0">
            <w:pPr>
              <w:spacing w:line="380" w:lineRule="exact"/>
              <w:ind w:right="22"/>
              <w:jc w:val="right"/>
              <w:rPr>
                <w:sz w:val="17"/>
                <w:szCs w:val="17"/>
              </w:rPr>
            </w:pPr>
            <w:r w:rsidRPr="0006714D">
              <w:rPr>
                <w:sz w:val="17"/>
                <w:szCs w:val="17"/>
              </w:rPr>
              <w:t>1 : 1</w:t>
            </w:r>
          </w:p>
        </w:tc>
        <w:tc>
          <w:tcPr>
            <w:tcW w:w="1689" w:type="dxa"/>
            <w:gridSpan w:val="2"/>
          </w:tcPr>
          <w:p w14:paraId="53C84F1B" w14:textId="6913BBE4" w:rsidR="002179F0" w:rsidRPr="0006714D" w:rsidRDefault="002179F0" w:rsidP="002179F0">
            <w:pPr>
              <w:spacing w:line="380" w:lineRule="exact"/>
              <w:ind w:right="22"/>
              <w:jc w:val="right"/>
              <w:rPr>
                <w:sz w:val="17"/>
                <w:szCs w:val="17"/>
              </w:rPr>
            </w:pPr>
            <w:r w:rsidRPr="0006714D">
              <w:rPr>
                <w:sz w:val="17"/>
                <w:szCs w:val="17"/>
              </w:rPr>
              <w:t>1 : 1</w:t>
            </w:r>
          </w:p>
        </w:tc>
      </w:tr>
      <w:tr w:rsidR="002179F0" w:rsidRPr="00EC3185" w14:paraId="681619E7" w14:textId="77777777" w:rsidTr="007B7A23">
        <w:trPr>
          <w:gridAfter w:val="1"/>
          <w:wAfter w:w="265" w:type="dxa"/>
          <w:trHeight w:val="375"/>
        </w:trPr>
        <w:tc>
          <w:tcPr>
            <w:tcW w:w="3150" w:type="dxa"/>
            <w:gridSpan w:val="2"/>
            <w:vAlign w:val="bottom"/>
          </w:tcPr>
          <w:p w14:paraId="3F15E92C" w14:textId="32ECA81B" w:rsidR="002179F0" w:rsidRPr="0006714D" w:rsidRDefault="002179F0" w:rsidP="002179F0">
            <w:pPr>
              <w:spacing w:line="380" w:lineRule="exact"/>
              <w:ind w:left="-105" w:right="-115"/>
              <w:rPr>
                <w:sz w:val="17"/>
                <w:szCs w:val="17"/>
              </w:rPr>
            </w:pPr>
            <w:r w:rsidRPr="0006714D">
              <w:rPr>
                <w:sz w:val="17"/>
                <w:szCs w:val="17"/>
              </w:rPr>
              <w:t xml:space="preserve">Exercise price to buy 1 ordinary share </w:t>
            </w:r>
            <w:r w:rsidRPr="0006714D">
              <w:rPr>
                <w:sz w:val="17"/>
                <w:szCs w:val="17"/>
                <w:cs/>
              </w:rPr>
              <w:t>(</w:t>
            </w:r>
            <w:r w:rsidRPr="0006714D">
              <w:rPr>
                <w:sz w:val="17"/>
                <w:szCs w:val="17"/>
              </w:rPr>
              <w:t>Baht</w:t>
            </w:r>
            <w:r w:rsidRPr="0006714D">
              <w:rPr>
                <w:sz w:val="17"/>
                <w:szCs w:val="17"/>
                <w:cs/>
              </w:rPr>
              <w:t>)</w:t>
            </w:r>
            <w:r w:rsidRPr="0006714D">
              <w:rPr>
                <w:rFonts w:hint="cs"/>
                <w:sz w:val="17"/>
                <w:szCs w:val="17"/>
                <w:cs/>
              </w:rPr>
              <w:t xml:space="preserve"> </w:t>
            </w:r>
          </w:p>
        </w:tc>
        <w:tc>
          <w:tcPr>
            <w:tcW w:w="1817" w:type="dxa"/>
            <w:gridSpan w:val="2"/>
          </w:tcPr>
          <w:p w14:paraId="469F00B8" w14:textId="75FA8C85" w:rsidR="002179F0" w:rsidRPr="0006714D" w:rsidRDefault="002179F0" w:rsidP="002179F0">
            <w:pPr>
              <w:spacing w:line="380" w:lineRule="exact"/>
              <w:ind w:right="22"/>
              <w:jc w:val="right"/>
              <w:rPr>
                <w:sz w:val="17"/>
                <w:szCs w:val="17"/>
              </w:rPr>
            </w:pPr>
            <w:r w:rsidRPr="0006714D">
              <w:rPr>
                <w:sz w:val="17"/>
                <w:szCs w:val="17"/>
              </w:rPr>
              <w:t>0.213 baht</w:t>
            </w:r>
          </w:p>
        </w:tc>
        <w:tc>
          <w:tcPr>
            <w:tcW w:w="1778" w:type="dxa"/>
            <w:gridSpan w:val="2"/>
          </w:tcPr>
          <w:p w14:paraId="5CEB7479" w14:textId="16C4A784" w:rsidR="002179F0" w:rsidRPr="0006714D" w:rsidRDefault="002179F0" w:rsidP="002179F0">
            <w:pPr>
              <w:spacing w:line="380" w:lineRule="exact"/>
              <w:ind w:right="22"/>
              <w:jc w:val="right"/>
              <w:rPr>
                <w:sz w:val="17"/>
                <w:szCs w:val="17"/>
              </w:rPr>
            </w:pPr>
            <w:r w:rsidRPr="0006714D">
              <w:rPr>
                <w:sz w:val="17"/>
                <w:szCs w:val="17"/>
              </w:rPr>
              <w:t>0.65 baht</w:t>
            </w:r>
          </w:p>
        </w:tc>
        <w:tc>
          <w:tcPr>
            <w:tcW w:w="1689" w:type="dxa"/>
            <w:gridSpan w:val="2"/>
          </w:tcPr>
          <w:p w14:paraId="4FE039CC" w14:textId="7D1324B6" w:rsidR="002179F0" w:rsidRPr="0006714D" w:rsidRDefault="002179F0" w:rsidP="002179F0">
            <w:pPr>
              <w:spacing w:line="380" w:lineRule="exact"/>
              <w:ind w:right="22"/>
              <w:jc w:val="right"/>
              <w:rPr>
                <w:sz w:val="17"/>
                <w:szCs w:val="17"/>
              </w:rPr>
            </w:pPr>
            <w:r w:rsidRPr="0006714D">
              <w:rPr>
                <w:sz w:val="17"/>
                <w:szCs w:val="17"/>
              </w:rPr>
              <w:t>1.30 baht</w:t>
            </w:r>
          </w:p>
        </w:tc>
      </w:tr>
      <w:tr w:rsidR="002179F0" w:rsidRPr="00EC3185" w14:paraId="41BE337B" w14:textId="77777777" w:rsidTr="007B7A23">
        <w:trPr>
          <w:gridAfter w:val="1"/>
          <w:wAfter w:w="265" w:type="dxa"/>
          <w:trHeight w:val="375"/>
        </w:trPr>
        <w:tc>
          <w:tcPr>
            <w:tcW w:w="3150" w:type="dxa"/>
            <w:gridSpan w:val="2"/>
            <w:vAlign w:val="bottom"/>
          </w:tcPr>
          <w:p w14:paraId="61650167" w14:textId="38C9CDF3" w:rsidR="002179F0" w:rsidRPr="0006714D" w:rsidRDefault="002179F0" w:rsidP="002179F0">
            <w:pPr>
              <w:spacing w:line="380" w:lineRule="exact"/>
              <w:ind w:left="-105" w:right="-115"/>
              <w:rPr>
                <w:sz w:val="17"/>
                <w:szCs w:val="17"/>
              </w:rPr>
            </w:pPr>
            <w:r w:rsidRPr="0006714D">
              <w:rPr>
                <w:sz w:val="17"/>
                <w:szCs w:val="17"/>
              </w:rPr>
              <w:t>First exercise date</w:t>
            </w:r>
          </w:p>
        </w:tc>
        <w:tc>
          <w:tcPr>
            <w:tcW w:w="1817" w:type="dxa"/>
            <w:gridSpan w:val="2"/>
          </w:tcPr>
          <w:p w14:paraId="7AF3A967" w14:textId="7C54CD2E" w:rsidR="002179F0" w:rsidRPr="0006714D" w:rsidRDefault="002179F0" w:rsidP="002179F0">
            <w:pPr>
              <w:spacing w:line="380" w:lineRule="exact"/>
              <w:ind w:right="22"/>
              <w:jc w:val="right"/>
              <w:rPr>
                <w:sz w:val="17"/>
                <w:szCs w:val="17"/>
              </w:rPr>
            </w:pPr>
            <w:r w:rsidRPr="0006714D">
              <w:rPr>
                <w:sz w:val="17"/>
                <w:szCs w:val="17"/>
              </w:rPr>
              <w:t>June 28, 2019</w:t>
            </w:r>
          </w:p>
        </w:tc>
        <w:tc>
          <w:tcPr>
            <w:tcW w:w="1778" w:type="dxa"/>
            <w:gridSpan w:val="2"/>
          </w:tcPr>
          <w:p w14:paraId="70B6BE37" w14:textId="191B7CAD" w:rsidR="002179F0" w:rsidRPr="0006714D" w:rsidRDefault="002179F0" w:rsidP="002179F0">
            <w:pPr>
              <w:spacing w:line="380" w:lineRule="exact"/>
              <w:ind w:right="22"/>
              <w:jc w:val="right"/>
              <w:rPr>
                <w:sz w:val="17"/>
                <w:szCs w:val="17"/>
              </w:rPr>
            </w:pPr>
            <w:r w:rsidRPr="0006714D">
              <w:rPr>
                <w:sz w:val="17"/>
                <w:szCs w:val="17"/>
              </w:rPr>
              <w:t>September 30, 2021</w:t>
            </w:r>
          </w:p>
        </w:tc>
        <w:tc>
          <w:tcPr>
            <w:tcW w:w="1689" w:type="dxa"/>
            <w:gridSpan w:val="2"/>
          </w:tcPr>
          <w:p w14:paraId="2DAC301A" w14:textId="0EEC3B70" w:rsidR="002179F0" w:rsidRPr="0006714D" w:rsidRDefault="002179F0" w:rsidP="002179F0">
            <w:pPr>
              <w:spacing w:line="380" w:lineRule="exact"/>
              <w:ind w:right="22"/>
              <w:jc w:val="right"/>
              <w:rPr>
                <w:sz w:val="17"/>
                <w:szCs w:val="17"/>
              </w:rPr>
            </w:pPr>
            <w:r w:rsidRPr="0006714D">
              <w:rPr>
                <w:sz w:val="17"/>
                <w:szCs w:val="17"/>
              </w:rPr>
              <w:t>September 30, 2021</w:t>
            </w:r>
          </w:p>
        </w:tc>
      </w:tr>
      <w:tr w:rsidR="002179F0" w:rsidRPr="00EC3185" w14:paraId="301A7320" w14:textId="77777777" w:rsidTr="007B7A23">
        <w:trPr>
          <w:gridAfter w:val="1"/>
          <w:wAfter w:w="265" w:type="dxa"/>
          <w:trHeight w:val="375"/>
        </w:trPr>
        <w:tc>
          <w:tcPr>
            <w:tcW w:w="3150" w:type="dxa"/>
            <w:gridSpan w:val="2"/>
            <w:vAlign w:val="bottom"/>
          </w:tcPr>
          <w:p w14:paraId="4747FF06" w14:textId="01BF4DAC" w:rsidR="002179F0" w:rsidRPr="0006714D" w:rsidRDefault="002179F0" w:rsidP="002179F0">
            <w:pPr>
              <w:spacing w:line="380" w:lineRule="exact"/>
              <w:ind w:left="-105" w:right="-115"/>
              <w:rPr>
                <w:sz w:val="17"/>
                <w:szCs w:val="17"/>
              </w:rPr>
            </w:pPr>
            <w:r w:rsidRPr="0006714D">
              <w:rPr>
                <w:sz w:val="17"/>
                <w:szCs w:val="17"/>
              </w:rPr>
              <w:t>Last exercise date</w:t>
            </w:r>
          </w:p>
        </w:tc>
        <w:tc>
          <w:tcPr>
            <w:tcW w:w="1817" w:type="dxa"/>
            <w:gridSpan w:val="2"/>
          </w:tcPr>
          <w:p w14:paraId="300F6917" w14:textId="44387669" w:rsidR="002179F0" w:rsidRPr="0006714D" w:rsidRDefault="002179F0" w:rsidP="002179F0">
            <w:pPr>
              <w:spacing w:line="380" w:lineRule="exact"/>
              <w:ind w:right="22"/>
              <w:jc w:val="right"/>
              <w:rPr>
                <w:sz w:val="17"/>
                <w:szCs w:val="17"/>
              </w:rPr>
            </w:pPr>
            <w:r w:rsidRPr="0006714D">
              <w:rPr>
                <w:sz w:val="17"/>
                <w:szCs w:val="17"/>
              </w:rPr>
              <w:t>May 20, 2022</w:t>
            </w:r>
          </w:p>
        </w:tc>
        <w:tc>
          <w:tcPr>
            <w:tcW w:w="1778" w:type="dxa"/>
            <w:gridSpan w:val="2"/>
          </w:tcPr>
          <w:p w14:paraId="5A3F5E03" w14:textId="1F6C38CB" w:rsidR="002179F0" w:rsidRPr="0006714D" w:rsidRDefault="002179F0" w:rsidP="002179F0">
            <w:pPr>
              <w:spacing w:line="380" w:lineRule="exact"/>
              <w:ind w:right="22"/>
              <w:jc w:val="right"/>
              <w:rPr>
                <w:sz w:val="17"/>
                <w:szCs w:val="17"/>
              </w:rPr>
            </w:pPr>
            <w:r w:rsidRPr="0006714D">
              <w:rPr>
                <w:sz w:val="17"/>
                <w:szCs w:val="17"/>
              </w:rPr>
              <w:t>July 12, 2024</w:t>
            </w:r>
          </w:p>
        </w:tc>
        <w:tc>
          <w:tcPr>
            <w:tcW w:w="1689" w:type="dxa"/>
            <w:gridSpan w:val="2"/>
          </w:tcPr>
          <w:p w14:paraId="4C067DF1" w14:textId="26C22D22" w:rsidR="002179F0" w:rsidRPr="0006714D" w:rsidRDefault="002179F0" w:rsidP="002179F0">
            <w:pPr>
              <w:spacing w:line="380" w:lineRule="exact"/>
              <w:ind w:right="22"/>
              <w:jc w:val="right"/>
              <w:rPr>
                <w:sz w:val="17"/>
                <w:szCs w:val="17"/>
              </w:rPr>
            </w:pPr>
            <w:r w:rsidRPr="0006714D">
              <w:rPr>
                <w:sz w:val="17"/>
                <w:szCs w:val="17"/>
              </w:rPr>
              <w:t>July 12, 2026</w:t>
            </w:r>
          </w:p>
        </w:tc>
      </w:tr>
    </w:tbl>
    <w:p w14:paraId="3F55DFC0" w14:textId="5C758CC9" w:rsidR="00F05C15" w:rsidRDefault="00F05C15" w:rsidP="004C5F4E">
      <w:pPr>
        <w:tabs>
          <w:tab w:val="left" w:pos="1440"/>
          <w:tab w:val="left" w:pos="2160"/>
          <w:tab w:val="left" w:pos="2880"/>
          <w:tab w:val="left" w:pos="7200"/>
        </w:tabs>
        <w:spacing w:after="60"/>
        <w:ind w:left="360"/>
        <w:jc w:val="thaiDistribute"/>
        <w:rPr>
          <w:rFonts w:cs="Times New Roman"/>
          <w:sz w:val="17"/>
          <w:szCs w:val="17"/>
        </w:rPr>
      </w:pPr>
    </w:p>
    <w:p w14:paraId="564CD6D7" w14:textId="0FFE3825"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t>2</w:t>
      </w:r>
      <w:r w:rsidR="00810E41" w:rsidRPr="00A01895">
        <w:rPr>
          <w:b/>
          <w:bCs/>
          <w:caps/>
          <w:sz w:val="17"/>
          <w:szCs w:val="17"/>
        </w:rPr>
        <w:t>2</w:t>
      </w:r>
      <w:r w:rsidR="00AC6ACD" w:rsidRPr="00A01895">
        <w:rPr>
          <w:b/>
          <w:bCs/>
          <w:caps/>
          <w:sz w:val="17"/>
          <w:szCs w:val="17"/>
        </w:rPr>
        <w:t>.</w:t>
      </w:r>
      <w:r w:rsidR="00AC6ACD" w:rsidRPr="00A01895">
        <w:rPr>
          <w:b/>
          <w:bCs/>
          <w:caps/>
          <w:sz w:val="17"/>
          <w:szCs w:val="17"/>
        </w:rPr>
        <w:tab/>
        <w:t>RECONCILIATION OF DILUTED EARNINGS (LOSS) PER SHARE</w:t>
      </w:r>
    </w:p>
    <w:tbl>
      <w:tblPr>
        <w:tblW w:w="10410" w:type="dxa"/>
        <w:tblInd w:w="-851" w:type="dxa"/>
        <w:tblLook w:val="04A0" w:firstRow="1" w:lastRow="0" w:firstColumn="1" w:lastColumn="0" w:noHBand="0" w:noVBand="1"/>
      </w:tblPr>
      <w:tblGrid>
        <w:gridCol w:w="130"/>
        <w:gridCol w:w="3196"/>
        <w:gridCol w:w="135"/>
        <w:gridCol w:w="917"/>
        <w:gridCol w:w="103"/>
        <w:gridCol w:w="122"/>
        <w:gridCol w:w="100"/>
        <w:gridCol w:w="882"/>
        <w:gridCol w:w="65"/>
        <w:gridCol w:w="160"/>
        <w:gridCol w:w="62"/>
        <w:gridCol w:w="915"/>
        <w:gridCol w:w="33"/>
        <w:gridCol w:w="192"/>
        <w:gridCol w:w="30"/>
        <w:gridCol w:w="951"/>
        <w:gridCol w:w="225"/>
        <w:gridCol w:w="958"/>
        <w:gridCol w:w="33"/>
        <w:gridCol w:w="189"/>
        <w:gridCol w:w="36"/>
        <w:gridCol w:w="852"/>
        <w:gridCol w:w="113"/>
        <w:gridCol w:w="15"/>
      </w:tblGrid>
      <w:tr w:rsidR="003736CD" w:rsidRPr="003736CD" w14:paraId="750C614E" w14:textId="77777777" w:rsidTr="007B7A23">
        <w:trPr>
          <w:gridBefore w:val="1"/>
          <w:gridAfter w:val="2"/>
          <w:wBefore w:w="130" w:type="dxa"/>
          <w:wAfter w:w="130" w:type="dxa"/>
          <w:trHeight w:val="234"/>
        </w:trPr>
        <w:tc>
          <w:tcPr>
            <w:tcW w:w="3331" w:type="dxa"/>
            <w:gridSpan w:val="2"/>
            <w:tcBorders>
              <w:top w:val="nil"/>
              <w:left w:val="nil"/>
              <w:bottom w:val="nil"/>
              <w:right w:val="nil"/>
            </w:tcBorders>
            <w:shd w:val="clear" w:color="auto" w:fill="auto"/>
            <w:noWrap/>
            <w:vAlign w:val="center"/>
            <w:hideMark/>
          </w:tcPr>
          <w:p w14:paraId="52B8862B" w14:textId="77777777" w:rsidR="003736CD" w:rsidRPr="003736CD" w:rsidRDefault="003736CD" w:rsidP="003736CD">
            <w:pPr>
              <w:overflowPunct/>
              <w:autoSpaceDE/>
              <w:autoSpaceDN/>
              <w:adjustRightInd/>
              <w:textAlignment w:val="auto"/>
              <w:rPr>
                <w:rFonts w:cs="Times New Roman"/>
                <w:sz w:val="17"/>
                <w:szCs w:val="17"/>
              </w:rPr>
            </w:pPr>
          </w:p>
        </w:tc>
        <w:tc>
          <w:tcPr>
            <w:tcW w:w="6819" w:type="dxa"/>
            <w:gridSpan w:val="19"/>
            <w:tcBorders>
              <w:top w:val="nil"/>
              <w:left w:val="nil"/>
              <w:bottom w:val="single" w:sz="4" w:space="0" w:color="auto"/>
              <w:right w:val="nil"/>
            </w:tcBorders>
            <w:shd w:val="clear" w:color="auto" w:fill="auto"/>
            <w:noWrap/>
            <w:vAlign w:val="center"/>
            <w:hideMark/>
          </w:tcPr>
          <w:p w14:paraId="0BFFF2A5" w14:textId="2468BA13" w:rsidR="003736CD" w:rsidRPr="0064127E" w:rsidRDefault="003736CD" w:rsidP="003736CD">
            <w:pPr>
              <w:overflowPunct/>
              <w:autoSpaceDE/>
              <w:autoSpaceDN/>
              <w:adjustRightInd/>
              <w:jc w:val="center"/>
              <w:textAlignment w:val="auto"/>
              <w:rPr>
                <w:rFonts w:cstheme="minorBidi"/>
                <w:color w:val="000000"/>
                <w:sz w:val="17"/>
                <w:szCs w:val="17"/>
                <w:cs/>
              </w:rPr>
            </w:pPr>
            <w:r w:rsidRPr="003736CD">
              <w:rPr>
                <w:rFonts w:cs="Times New Roman"/>
                <w:color w:val="000000"/>
                <w:sz w:val="17"/>
                <w:szCs w:val="17"/>
              </w:rPr>
              <w:t>Consolidated Financial Statement</w:t>
            </w:r>
          </w:p>
        </w:tc>
      </w:tr>
      <w:tr w:rsidR="003736CD" w:rsidRPr="003736CD" w14:paraId="0846A346" w14:textId="77777777" w:rsidTr="007B7A23">
        <w:trPr>
          <w:gridBefore w:val="1"/>
          <w:gridAfter w:val="2"/>
          <w:wBefore w:w="130" w:type="dxa"/>
          <w:wAfter w:w="130" w:type="dxa"/>
          <w:cantSplit/>
          <w:trHeight w:hRule="exact" w:val="289"/>
        </w:trPr>
        <w:tc>
          <w:tcPr>
            <w:tcW w:w="3331" w:type="dxa"/>
            <w:gridSpan w:val="2"/>
            <w:tcBorders>
              <w:top w:val="nil"/>
              <w:left w:val="nil"/>
              <w:bottom w:val="nil"/>
              <w:right w:val="nil"/>
            </w:tcBorders>
            <w:shd w:val="clear" w:color="auto" w:fill="auto"/>
            <w:noWrap/>
            <w:vAlign w:val="center"/>
            <w:hideMark/>
          </w:tcPr>
          <w:p w14:paraId="76FDE478"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6819" w:type="dxa"/>
            <w:gridSpan w:val="19"/>
            <w:tcBorders>
              <w:top w:val="nil"/>
              <w:left w:val="nil"/>
              <w:bottom w:val="single" w:sz="4" w:space="0" w:color="auto"/>
              <w:right w:val="nil"/>
            </w:tcBorders>
            <w:shd w:val="clear" w:color="auto" w:fill="auto"/>
            <w:noWrap/>
            <w:vAlign w:val="center"/>
            <w:hideMark/>
          </w:tcPr>
          <w:p w14:paraId="0532C89B" w14:textId="3CE8A2C9"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 xml:space="preserve">For the three-month periods ended </w:t>
            </w:r>
            <w:r w:rsidR="0064127E">
              <w:rPr>
                <w:rFonts w:cs="Times New Roman"/>
                <w:color w:val="000000"/>
                <w:sz w:val="17"/>
                <w:szCs w:val="17"/>
              </w:rPr>
              <w:t xml:space="preserve">September </w:t>
            </w:r>
            <w:r w:rsidRPr="003736CD">
              <w:rPr>
                <w:rFonts w:cs="Times New Roman"/>
                <w:color w:val="000000"/>
                <w:sz w:val="17"/>
                <w:szCs w:val="17"/>
              </w:rPr>
              <w:t>30</w:t>
            </w:r>
          </w:p>
        </w:tc>
      </w:tr>
      <w:tr w:rsidR="003736CD" w:rsidRPr="003736CD" w14:paraId="2C79140E" w14:textId="77777777" w:rsidTr="002179F0">
        <w:trPr>
          <w:gridBefore w:val="1"/>
          <w:gridAfter w:val="2"/>
          <w:wBefore w:w="130" w:type="dxa"/>
          <w:wAfter w:w="130" w:type="dxa"/>
          <w:cantSplit/>
          <w:trHeight w:hRule="exact" w:val="298"/>
        </w:trPr>
        <w:tc>
          <w:tcPr>
            <w:tcW w:w="3331" w:type="dxa"/>
            <w:gridSpan w:val="2"/>
            <w:tcBorders>
              <w:top w:val="nil"/>
              <w:left w:val="nil"/>
              <w:bottom w:val="nil"/>
              <w:right w:val="nil"/>
            </w:tcBorders>
            <w:shd w:val="clear" w:color="auto" w:fill="auto"/>
            <w:noWrap/>
            <w:vAlign w:val="center"/>
            <w:hideMark/>
          </w:tcPr>
          <w:p w14:paraId="18F27A6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nil"/>
              <w:left w:val="nil"/>
              <w:bottom w:val="nil"/>
              <w:right w:val="nil"/>
            </w:tcBorders>
            <w:shd w:val="clear" w:color="auto" w:fill="auto"/>
            <w:noWrap/>
            <w:vAlign w:val="center"/>
            <w:hideMark/>
          </w:tcPr>
          <w:p w14:paraId="294F0103"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56E6950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18" w:type="dxa"/>
            <w:gridSpan w:val="5"/>
            <w:tcBorders>
              <w:top w:val="nil"/>
              <w:left w:val="nil"/>
              <w:bottom w:val="nil"/>
              <w:right w:val="nil"/>
            </w:tcBorders>
            <w:shd w:val="clear" w:color="auto" w:fill="auto"/>
            <w:noWrap/>
            <w:vAlign w:val="center"/>
            <w:hideMark/>
          </w:tcPr>
          <w:p w14:paraId="66EFE536"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2" w:type="dxa"/>
            <w:tcBorders>
              <w:top w:val="nil"/>
              <w:left w:val="nil"/>
              <w:bottom w:val="nil"/>
              <w:right w:val="nil"/>
            </w:tcBorders>
            <w:shd w:val="clear" w:color="auto" w:fill="auto"/>
            <w:noWrap/>
            <w:vAlign w:val="center"/>
            <w:hideMark/>
          </w:tcPr>
          <w:p w14:paraId="1C39474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nil"/>
              <w:right w:val="nil"/>
            </w:tcBorders>
            <w:shd w:val="clear" w:color="auto" w:fill="auto"/>
            <w:noWrap/>
            <w:vAlign w:val="center"/>
            <w:hideMark/>
          </w:tcPr>
          <w:p w14:paraId="5C6F14AD"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08D1CD3C" w14:textId="77777777" w:rsidTr="002179F0">
        <w:trPr>
          <w:gridBefore w:val="1"/>
          <w:gridAfter w:val="2"/>
          <w:wBefore w:w="130" w:type="dxa"/>
          <w:wAfter w:w="130" w:type="dxa"/>
          <w:cantSplit/>
          <w:trHeight w:hRule="exact" w:val="252"/>
        </w:trPr>
        <w:tc>
          <w:tcPr>
            <w:tcW w:w="3331" w:type="dxa"/>
            <w:gridSpan w:val="2"/>
            <w:tcBorders>
              <w:top w:val="nil"/>
              <w:left w:val="nil"/>
              <w:bottom w:val="nil"/>
              <w:right w:val="nil"/>
            </w:tcBorders>
            <w:shd w:val="clear" w:color="auto" w:fill="auto"/>
            <w:noWrap/>
            <w:vAlign w:val="center"/>
            <w:hideMark/>
          </w:tcPr>
          <w:p w14:paraId="3C03237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9" w:type="dxa"/>
            <w:gridSpan w:val="6"/>
            <w:tcBorders>
              <w:top w:val="nil"/>
              <w:left w:val="nil"/>
              <w:bottom w:val="single" w:sz="4" w:space="0" w:color="auto"/>
              <w:right w:val="nil"/>
            </w:tcBorders>
            <w:shd w:val="clear" w:color="auto" w:fill="auto"/>
            <w:noWrap/>
            <w:vAlign w:val="center"/>
            <w:hideMark/>
          </w:tcPr>
          <w:p w14:paraId="5F73956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2" w:type="dxa"/>
            <w:gridSpan w:val="2"/>
            <w:tcBorders>
              <w:top w:val="nil"/>
              <w:left w:val="nil"/>
              <w:bottom w:val="nil"/>
              <w:right w:val="nil"/>
            </w:tcBorders>
            <w:shd w:val="clear" w:color="auto" w:fill="auto"/>
            <w:noWrap/>
            <w:vAlign w:val="center"/>
            <w:hideMark/>
          </w:tcPr>
          <w:p w14:paraId="70371A61"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18" w:type="dxa"/>
            <w:gridSpan w:val="5"/>
            <w:tcBorders>
              <w:top w:val="nil"/>
              <w:left w:val="nil"/>
              <w:bottom w:val="single" w:sz="4" w:space="0" w:color="auto"/>
              <w:right w:val="nil"/>
            </w:tcBorders>
            <w:shd w:val="clear" w:color="auto" w:fill="auto"/>
            <w:noWrap/>
            <w:vAlign w:val="center"/>
            <w:hideMark/>
          </w:tcPr>
          <w:p w14:paraId="0CFC0183"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2" w:type="dxa"/>
            <w:tcBorders>
              <w:top w:val="nil"/>
              <w:left w:val="nil"/>
              <w:bottom w:val="nil"/>
              <w:right w:val="nil"/>
            </w:tcBorders>
            <w:shd w:val="clear" w:color="auto" w:fill="auto"/>
            <w:noWrap/>
            <w:vAlign w:val="center"/>
            <w:hideMark/>
          </w:tcPr>
          <w:p w14:paraId="3AD2C53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5"/>
            <w:tcBorders>
              <w:top w:val="nil"/>
              <w:left w:val="nil"/>
              <w:bottom w:val="single" w:sz="4" w:space="0" w:color="auto"/>
              <w:right w:val="nil"/>
            </w:tcBorders>
            <w:shd w:val="clear" w:color="auto" w:fill="auto"/>
            <w:noWrap/>
            <w:vAlign w:val="center"/>
            <w:hideMark/>
          </w:tcPr>
          <w:p w14:paraId="42E5E6BE"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62EE0054"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73BB31D6"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6"/>
            <w:tcBorders>
              <w:top w:val="single" w:sz="4" w:space="0" w:color="auto"/>
              <w:left w:val="nil"/>
              <w:bottom w:val="nil"/>
              <w:right w:val="nil"/>
            </w:tcBorders>
            <w:shd w:val="clear" w:color="auto" w:fill="auto"/>
            <w:noWrap/>
            <w:vAlign w:val="center"/>
            <w:hideMark/>
          </w:tcPr>
          <w:p w14:paraId="6F73E409"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2" w:type="dxa"/>
            <w:gridSpan w:val="2"/>
            <w:tcBorders>
              <w:top w:val="nil"/>
              <w:left w:val="nil"/>
              <w:bottom w:val="nil"/>
              <w:right w:val="nil"/>
            </w:tcBorders>
            <w:shd w:val="clear" w:color="auto" w:fill="auto"/>
            <w:noWrap/>
            <w:vAlign w:val="center"/>
            <w:hideMark/>
          </w:tcPr>
          <w:p w14:paraId="4C0032D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18" w:type="dxa"/>
            <w:gridSpan w:val="5"/>
            <w:tcBorders>
              <w:top w:val="single" w:sz="4" w:space="0" w:color="auto"/>
              <w:left w:val="nil"/>
              <w:bottom w:val="nil"/>
              <w:right w:val="nil"/>
            </w:tcBorders>
            <w:shd w:val="clear" w:color="auto" w:fill="auto"/>
            <w:noWrap/>
            <w:vAlign w:val="center"/>
            <w:hideMark/>
          </w:tcPr>
          <w:p w14:paraId="3EAC4365"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2" w:type="dxa"/>
            <w:tcBorders>
              <w:top w:val="nil"/>
              <w:left w:val="nil"/>
              <w:bottom w:val="nil"/>
              <w:right w:val="nil"/>
            </w:tcBorders>
            <w:shd w:val="clear" w:color="auto" w:fill="auto"/>
            <w:noWrap/>
            <w:vAlign w:val="center"/>
            <w:hideMark/>
          </w:tcPr>
          <w:p w14:paraId="71A23DE0"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068" w:type="dxa"/>
            <w:gridSpan w:val="5"/>
            <w:tcBorders>
              <w:top w:val="single" w:sz="4" w:space="0" w:color="auto"/>
              <w:left w:val="nil"/>
              <w:bottom w:val="nil"/>
              <w:right w:val="nil"/>
            </w:tcBorders>
            <w:shd w:val="clear" w:color="auto" w:fill="auto"/>
            <w:noWrap/>
            <w:vAlign w:val="center"/>
            <w:hideMark/>
          </w:tcPr>
          <w:p w14:paraId="782C9F73"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794797" w:rsidRPr="003736CD" w14:paraId="16C240F5"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5F8F729A"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1020" w:type="dxa"/>
            <w:gridSpan w:val="2"/>
            <w:tcBorders>
              <w:top w:val="nil"/>
              <w:left w:val="nil"/>
              <w:bottom w:val="nil"/>
              <w:right w:val="nil"/>
            </w:tcBorders>
            <w:shd w:val="clear" w:color="auto" w:fill="auto"/>
            <w:noWrap/>
            <w:vAlign w:val="center"/>
            <w:hideMark/>
          </w:tcPr>
          <w:p w14:paraId="1D2C60D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gridSpan w:val="2"/>
            <w:tcBorders>
              <w:top w:val="nil"/>
              <w:left w:val="nil"/>
              <w:bottom w:val="nil"/>
              <w:right w:val="nil"/>
            </w:tcBorders>
            <w:shd w:val="clear" w:color="auto" w:fill="auto"/>
            <w:noWrap/>
            <w:vAlign w:val="center"/>
            <w:hideMark/>
          </w:tcPr>
          <w:p w14:paraId="4A8C5C0B"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7" w:type="dxa"/>
            <w:gridSpan w:val="2"/>
            <w:tcBorders>
              <w:top w:val="nil"/>
              <w:left w:val="nil"/>
              <w:bottom w:val="nil"/>
              <w:right w:val="nil"/>
            </w:tcBorders>
            <w:shd w:val="clear" w:color="auto" w:fill="auto"/>
            <w:noWrap/>
            <w:vAlign w:val="center"/>
            <w:hideMark/>
          </w:tcPr>
          <w:p w14:paraId="05B3EB7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2" w:type="dxa"/>
            <w:gridSpan w:val="2"/>
            <w:tcBorders>
              <w:top w:val="nil"/>
              <w:left w:val="nil"/>
              <w:bottom w:val="nil"/>
              <w:right w:val="nil"/>
            </w:tcBorders>
            <w:shd w:val="clear" w:color="auto" w:fill="auto"/>
            <w:noWrap/>
            <w:vAlign w:val="center"/>
            <w:hideMark/>
          </w:tcPr>
          <w:p w14:paraId="625CE30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hideMark/>
          </w:tcPr>
          <w:p w14:paraId="207FA472"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gridSpan w:val="2"/>
            <w:tcBorders>
              <w:top w:val="nil"/>
              <w:left w:val="nil"/>
              <w:bottom w:val="nil"/>
              <w:right w:val="nil"/>
            </w:tcBorders>
            <w:shd w:val="clear" w:color="auto" w:fill="auto"/>
            <w:noWrap/>
            <w:vAlign w:val="center"/>
            <w:hideMark/>
          </w:tcPr>
          <w:p w14:paraId="5BD475C4"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00B6BD91"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2" w:type="dxa"/>
            <w:tcBorders>
              <w:top w:val="nil"/>
              <w:left w:val="nil"/>
              <w:bottom w:val="nil"/>
              <w:right w:val="nil"/>
            </w:tcBorders>
            <w:shd w:val="clear" w:color="auto" w:fill="auto"/>
            <w:noWrap/>
            <w:vAlign w:val="center"/>
            <w:hideMark/>
          </w:tcPr>
          <w:p w14:paraId="7D932396"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10C92F60"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gridSpan w:val="2"/>
            <w:tcBorders>
              <w:top w:val="nil"/>
              <w:left w:val="nil"/>
              <w:bottom w:val="nil"/>
              <w:right w:val="nil"/>
            </w:tcBorders>
            <w:shd w:val="clear" w:color="auto" w:fill="auto"/>
            <w:noWrap/>
            <w:vAlign w:val="center"/>
            <w:hideMark/>
          </w:tcPr>
          <w:p w14:paraId="112B3AE3"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888" w:type="dxa"/>
            <w:gridSpan w:val="2"/>
            <w:tcBorders>
              <w:top w:val="nil"/>
              <w:left w:val="nil"/>
              <w:bottom w:val="nil"/>
              <w:right w:val="nil"/>
            </w:tcBorders>
            <w:shd w:val="clear" w:color="auto" w:fill="auto"/>
            <w:noWrap/>
            <w:vAlign w:val="center"/>
            <w:hideMark/>
          </w:tcPr>
          <w:p w14:paraId="427ED51B"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r>
      <w:tr w:rsidR="00794797" w:rsidRPr="003736CD" w14:paraId="2367D4FF" w14:textId="77777777" w:rsidTr="0006714D">
        <w:trPr>
          <w:gridBefore w:val="1"/>
          <w:gridAfter w:val="2"/>
          <w:wBefore w:w="130" w:type="dxa"/>
          <w:wAfter w:w="130" w:type="dxa"/>
          <w:cantSplit/>
          <w:trHeight w:val="189"/>
        </w:trPr>
        <w:tc>
          <w:tcPr>
            <w:tcW w:w="3331" w:type="dxa"/>
            <w:gridSpan w:val="2"/>
            <w:tcBorders>
              <w:top w:val="nil"/>
              <w:left w:val="nil"/>
              <w:bottom w:val="nil"/>
              <w:right w:val="nil"/>
            </w:tcBorders>
            <w:shd w:val="clear" w:color="auto" w:fill="auto"/>
            <w:noWrap/>
            <w:vAlign w:val="center"/>
            <w:hideMark/>
          </w:tcPr>
          <w:p w14:paraId="3542A9CE"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20" w:type="dxa"/>
            <w:gridSpan w:val="2"/>
            <w:tcBorders>
              <w:top w:val="nil"/>
              <w:left w:val="nil"/>
              <w:bottom w:val="nil"/>
              <w:right w:val="nil"/>
            </w:tcBorders>
            <w:shd w:val="clear" w:color="auto" w:fill="auto"/>
            <w:noWrap/>
            <w:vAlign w:val="center"/>
            <w:hideMark/>
          </w:tcPr>
          <w:p w14:paraId="59792385"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hideMark/>
          </w:tcPr>
          <w:p w14:paraId="17547D6F" w14:textId="77777777" w:rsidR="003736CD" w:rsidRPr="003736CD" w:rsidRDefault="003736CD" w:rsidP="003736C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hideMark/>
          </w:tcPr>
          <w:p w14:paraId="1F5CD62E"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79167CB" w14:textId="77777777" w:rsidR="003736CD" w:rsidRPr="003736CD" w:rsidRDefault="003736CD" w:rsidP="003736C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hideMark/>
          </w:tcPr>
          <w:p w14:paraId="3047C2B8"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C05DCDE"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7F70A31"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4EAF99" w14:textId="77777777" w:rsidR="003736CD" w:rsidRPr="003736CD" w:rsidRDefault="003736CD" w:rsidP="003736CD">
            <w:pPr>
              <w:overflowPunct/>
              <w:autoSpaceDE/>
              <w:autoSpaceDN/>
              <w:adjustRightInd/>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4B36A75"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hideMark/>
          </w:tcPr>
          <w:p w14:paraId="4207D74E"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hideMark/>
          </w:tcPr>
          <w:p w14:paraId="41DBAC25"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674350E7"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6162EE09" w14:textId="77777777"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Net earnings (loss)</w:t>
            </w:r>
          </w:p>
        </w:tc>
        <w:tc>
          <w:tcPr>
            <w:tcW w:w="1020" w:type="dxa"/>
            <w:gridSpan w:val="2"/>
            <w:tcBorders>
              <w:top w:val="nil"/>
              <w:left w:val="nil"/>
              <w:bottom w:val="single" w:sz="4" w:space="0" w:color="auto"/>
              <w:right w:val="nil"/>
            </w:tcBorders>
            <w:shd w:val="clear" w:color="auto" w:fill="auto"/>
            <w:noWrap/>
            <w:vAlign w:val="center"/>
          </w:tcPr>
          <w:p w14:paraId="2B52C057" w14:textId="64431480"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328,039</w:t>
            </w:r>
          </w:p>
        </w:tc>
        <w:tc>
          <w:tcPr>
            <w:tcW w:w="222" w:type="dxa"/>
            <w:gridSpan w:val="2"/>
            <w:tcBorders>
              <w:top w:val="nil"/>
              <w:left w:val="nil"/>
              <w:bottom w:val="nil"/>
              <w:right w:val="nil"/>
            </w:tcBorders>
            <w:shd w:val="clear" w:color="auto" w:fill="auto"/>
            <w:noWrap/>
            <w:vAlign w:val="center"/>
          </w:tcPr>
          <w:p w14:paraId="20A980C1"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single" w:sz="4" w:space="0" w:color="auto"/>
              <w:right w:val="nil"/>
            </w:tcBorders>
            <w:shd w:val="clear" w:color="auto" w:fill="auto"/>
            <w:noWrap/>
            <w:vAlign w:val="center"/>
          </w:tcPr>
          <w:p w14:paraId="21BD39F7" w14:textId="37C60B2F" w:rsidR="003736CD" w:rsidRPr="003736CD" w:rsidRDefault="0064127E"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9,317</w:t>
            </w:r>
          </w:p>
        </w:tc>
        <w:tc>
          <w:tcPr>
            <w:tcW w:w="222" w:type="dxa"/>
            <w:gridSpan w:val="2"/>
            <w:tcBorders>
              <w:top w:val="nil"/>
              <w:left w:val="nil"/>
              <w:bottom w:val="nil"/>
              <w:right w:val="nil"/>
            </w:tcBorders>
            <w:shd w:val="clear" w:color="auto" w:fill="auto"/>
            <w:noWrap/>
            <w:vAlign w:val="center"/>
          </w:tcPr>
          <w:p w14:paraId="7365880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nil"/>
              <w:right w:val="nil"/>
            </w:tcBorders>
            <w:shd w:val="clear" w:color="auto" w:fill="auto"/>
            <w:noWrap/>
            <w:vAlign w:val="center"/>
          </w:tcPr>
          <w:p w14:paraId="191F6EF3" w14:textId="2A671F03"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3,067,479</w:t>
            </w:r>
          </w:p>
        </w:tc>
        <w:tc>
          <w:tcPr>
            <w:tcW w:w="222" w:type="dxa"/>
            <w:gridSpan w:val="2"/>
            <w:tcBorders>
              <w:top w:val="nil"/>
              <w:left w:val="nil"/>
              <w:bottom w:val="nil"/>
              <w:right w:val="nil"/>
            </w:tcBorders>
            <w:shd w:val="clear" w:color="auto" w:fill="auto"/>
            <w:noWrap/>
            <w:vAlign w:val="center"/>
          </w:tcPr>
          <w:p w14:paraId="65F018F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tcPr>
          <w:p w14:paraId="46FBDBBB" w14:textId="7BC1E500" w:rsidR="003736CD" w:rsidRPr="003736CD" w:rsidRDefault="0064127E"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6,624,256</w:t>
            </w:r>
          </w:p>
        </w:tc>
        <w:tc>
          <w:tcPr>
            <w:tcW w:w="222" w:type="dxa"/>
            <w:tcBorders>
              <w:top w:val="nil"/>
              <w:left w:val="nil"/>
              <w:bottom w:val="nil"/>
              <w:right w:val="nil"/>
            </w:tcBorders>
            <w:shd w:val="clear" w:color="auto" w:fill="auto"/>
            <w:noWrap/>
            <w:vAlign w:val="center"/>
          </w:tcPr>
          <w:p w14:paraId="472980C1"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single" w:sz="4" w:space="0" w:color="auto"/>
              <w:right w:val="nil"/>
            </w:tcBorders>
            <w:shd w:val="clear" w:color="auto" w:fill="auto"/>
            <w:noWrap/>
            <w:vAlign w:val="center"/>
          </w:tcPr>
          <w:p w14:paraId="1E3D5491" w14:textId="2E4D9B6B"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0.11</w:t>
            </w:r>
          </w:p>
        </w:tc>
        <w:tc>
          <w:tcPr>
            <w:tcW w:w="222" w:type="dxa"/>
            <w:gridSpan w:val="2"/>
            <w:tcBorders>
              <w:top w:val="nil"/>
              <w:left w:val="nil"/>
              <w:bottom w:val="nil"/>
              <w:right w:val="nil"/>
            </w:tcBorders>
            <w:shd w:val="clear" w:color="auto" w:fill="auto"/>
            <w:noWrap/>
            <w:vAlign w:val="center"/>
          </w:tcPr>
          <w:p w14:paraId="31E1FA18"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single" w:sz="4" w:space="0" w:color="auto"/>
              <w:right w:val="nil"/>
            </w:tcBorders>
            <w:shd w:val="clear" w:color="auto" w:fill="auto"/>
            <w:noWrap/>
            <w:vAlign w:val="center"/>
          </w:tcPr>
          <w:p w14:paraId="45444622" w14:textId="6CB40C1D" w:rsidR="003736CD" w:rsidRPr="003736CD" w:rsidRDefault="004F6FA5"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0.00</w:t>
            </w:r>
          </w:p>
        </w:tc>
      </w:tr>
      <w:tr w:rsidR="00794797" w:rsidRPr="003736CD" w14:paraId="2CD33A03"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1C83A3DC"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20" w:type="dxa"/>
            <w:gridSpan w:val="2"/>
            <w:tcBorders>
              <w:top w:val="nil"/>
              <w:left w:val="nil"/>
              <w:bottom w:val="nil"/>
              <w:right w:val="nil"/>
            </w:tcBorders>
            <w:shd w:val="clear" w:color="auto" w:fill="auto"/>
            <w:noWrap/>
            <w:vAlign w:val="center"/>
          </w:tcPr>
          <w:p w14:paraId="0131DEA8"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71377B31" w14:textId="77777777" w:rsidR="003736CD" w:rsidRPr="003736CD" w:rsidRDefault="003736CD" w:rsidP="003736C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787DEE6D"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230B912" w14:textId="77777777" w:rsidR="003736CD" w:rsidRPr="003736CD" w:rsidRDefault="003736CD" w:rsidP="003736C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7238A98C"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2CD610A"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1C1075C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3E842A0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6F4CC58D"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4393DA"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E8C061D"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25B91EAC"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3E6556C3" w14:textId="77777777" w:rsidR="003736CD" w:rsidRPr="003736CD" w:rsidRDefault="003736CD" w:rsidP="003736CD">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20" w:type="dxa"/>
            <w:gridSpan w:val="2"/>
            <w:tcBorders>
              <w:top w:val="nil"/>
              <w:left w:val="nil"/>
              <w:bottom w:val="nil"/>
              <w:right w:val="nil"/>
            </w:tcBorders>
            <w:shd w:val="clear" w:color="auto" w:fill="auto"/>
            <w:noWrap/>
            <w:vAlign w:val="center"/>
          </w:tcPr>
          <w:p w14:paraId="50BE503B"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3018B5A9"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3EFDE02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C8CDDC9"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3325228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2AADCA7"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5FDFC84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27147024"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561EEF1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BC63EC8"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F63762A"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029D04A0" w14:textId="77777777" w:rsidTr="002179F0">
        <w:trPr>
          <w:gridBefore w:val="1"/>
          <w:gridAfter w:val="2"/>
          <w:wBefore w:w="130" w:type="dxa"/>
          <w:wAfter w:w="130" w:type="dxa"/>
          <w:trHeight w:hRule="exact" w:val="345"/>
        </w:trPr>
        <w:tc>
          <w:tcPr>
            <w:tcW w:w="3331" w:type="dxa"/>
            <w:gridSpan w:val="2"/>
            <w:tcBorders>
              <w:top w:val="nil"/>
              <w:left w:val="nil"/>
              <w:bottom w:val="nil"/>
              <w:right w:val="nil"/>
            </w:tcBorders>
            <w:shd w:val="clear" w:color="auto" w:fill="auto"/>
            <w:noWrap/>
            <w:vAlign w:val="center"/>
            <w:hideMark/>
          </w:tcPr>
          <w:p w14:paraId="49DA783D" w14:textId="572AC433" w:rsidR="003736CD" w:rsidRPr="003736CD" w:rsidRDefault="0064127E" w:rsidP="003736CD">
            <w:pPr>
              <w:overflowPunct/>
              <w:autoSpaceDE/>
              <w:autoSpaceDN/>
              <w:adjustRightInd/>
              <w:textAlignment w:val="auto"/>
              <w:rPr>
                <w:rFonts w:cs="Times New Roman"/>
                <w:color w:val="000000"/>
                <w:sz w:val="17"/>
                <w:szCs w:val="17"/>
              </w:rPr>
            </w:pPr>
            <w:r>
              <w:rPr>
                <w:rFonts w:cs="Times New Roman"/>
                <w:color w:val="000000"/>
                <w:sz w:val="17"/>
                <w:szCs w:val="17"/>
              </w:rPr>
              <w:t xml:space="preserve">    </w:t>
            </w:r>
            <w:r w:rsidR="003736CD" w:rsidRPr="003736CD">
              <w:rPr>
                <w:rFonts w:cs="Times New Roman"/>
                <w:color w:val="000000"/>
                <w:sz w:val="17"/>
                <w:szCs w:val="17"/>
              </w:rPr>
              <w:t xml:space="preserve">(2020 : </w:t>
            </w:r>
            <w:r>
              <w:rPr>
                <w:rFonts w:cs="Times New Roman"/>
                <w:color w:val="000000"/>
                <w:sz w:val="17"/>
                <w:szCs w:val="17"/>
              </w:rPr>
              <w:t>408,162,603</w:t>
            </w:r>
            <w:r w:rsidR="003736CD" w:rsidRPr="003736CD">
              <w:rPr>
                <w:rFonts w:cs="Times New Roman"/>
                <w:color w:val="000000"/>
                <w:sz w:val="17"/>
                <w:szCs w:val="17"/>
              </w:rPr>
              <w:t xml:space="preserve"> units)</w:t>
            </w:r>
          </w:p>
        </w:tc>
        <w:tc>
          <w:tcPr>
            <w:tcW w:w="1020" w:type="dxa"/>
            <w:gridSpan w:val="2"/>
            <w:tcBorders>
              <w:top w:val="nil"/>
              <w:left w:val="nil"/>
              <w:bottom w:val="nil"/>
              <w:right w:val="nil"/>
            </w:tcBorders>
            <w:shd w:val="clear" w:color="auto" w:fill="auto"/>
            <w:noWrap/>
            <w:vAlign w:val="center"/>
          </w:tcPr>
          <w:p w14:paraId="5D438823"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2CA879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EC0CD1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5893417"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6BA0386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CA1F19B"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6BBECE1A"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11F5B2F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9DF300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4354C4"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0C17A837"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7DCE00C0"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5CC71BE8" w14:textId="19367738" w:rsidR="003736CD" w:rsidRPr="003736CD" w:rsidRDefault="0064127E" w:rsidP="0064127E">
            <w:pPr>
              <w:overflowPunct/>
              <w:autoSpaceDE/>
              <w:autoSpaceDN/>
              <w:adjustRightInd/>
              <w:textAlignment w:val="auto"/>
              <w:rPr>
                <w:rFonts w:cs="Times New Roman"/>
                <w:color w:val="000000"/>
                <w:sz w:val="17"/>
                <w:szCs w:val="17"/>
              </w:rPr>
            </w:pPr>
            <w:r>
              <w:rPr>
                <w:rFonts w:cs="Times New Roman"/>
                <w:color w:val="000000"/>
                <w:sz w:val="17"/>
                <w:szCs w:val="17"/>
              </w:rPr>
              <w:t xml:space="preserve">    </w:t>
            </w:r>
            <w:r w:rsidR="003736CD" w:rsidRPr="003736CD">
              <w:rPr>
                <w:rFonts w:cs="Times New Roman"/>
                <w:color w:val="000000"/>
                <w:sz w:val="17"/>
                <w:szCs w:val="17"/>
              </w:rPr>
              <w:t xml:space="preserve">(2021 : </w:t>
            </w:r>
            <w:r w:rsidR="00FC1AB2">
              <w:rPr>
                <w:rFonts w:cs="Times New Roman"/>
                <w:color w:val="000000"/>
                <w:sz w:val="17"/>
                <w:szCs w:val="17"/>
              </w:rPr>
              <w:t>3,686,295,117</w:t>
            </w:r>
            <w:r w:rsidR="003736CD" w:rsidRPr="003736CD">
              <w:rPr>
                <w:rFonts w:cs="Times New Roman"/>
                <w:color w:val="000000"/>
                <w:sz w:val="17"/>
                <w:szCs w:val="17"/>
              </w:rPr>
              <w:t xml:space="preserve"> units)</w:t>
            </w:r>
          </w:p>
        </w:tc>
        <w:tc>
          <w:tcPr>
            <w:tcW w:w="1020" w:type="dxa"/>
            <w:gridSpan w:val="2"/>
            <w:tcBorders>
              <w:top w:val="nil"/>
              <w:left w:val="nil"/>
              <w:bottom w:val="nil"/>
              <w:right w:val="nil"/>
            </w:tcBorders>
            <w:shd w:val="clear" w:color="auto" w:fill="auto"/>
            <w:noWrap/>
            <w:vAlign w:val="center"/>
          </w:tcPr>
          <w:p w14:paraId="5D866C72"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08FB481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B09DC7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345CBFD1"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gridSpan w:val="2"/>
            <w:tcBorders>
              <w:top w:val="nil"/>
              <w:left w:val="nil"/>
              <w:bottom w:val="single" w:sz="4" w:space="0" w:color="auto"/>
              <w:right w:val="nil"/>
            </w:tcBorders>
            <w:shd w:val="clear" w:color="auto" w:fill="auto"/>
            <w:noWrap/>
            <w:vAlign w:val="center"/>
          </w:tcPr>
          <w:p w14:paraId="653779EF" w14:textId="26861163"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2,517,948</w:t>
            </w:r>
          </w:p>
        </w:tc>
        <w:tc>
          <w:tcPr>
            <w:tcW w:w="222" w:type="dxa"/>
            <w:gridSpan w:val="2"/>
            <w:tcBorders>
              <w:top w:val="nil"/>
              <w:left w:val="nil"/>
              <w:bottom w:val="nil"/>
              <w:right w:val="nil"/>
            </w:tcBorders>
            <w:shd w:val="clear" w:color="auto" w:fill="auto"/>
            <w:noWrap/>
            <w:vAlign w:val="center"/>
          </w:tcPr>
          <w:p w14:paraId="1C4DAAD4"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single" w:sz="4" w:space="0" w:color="auto"/>
              <w:right w:val="nil"/>
            </w:tcBorders>
            <w:shd w:val="clear" w:color="auto" w:fill="auto"/>
            <w:noWrap/>
            <w:vAlign w:val="center"/>
          </w:tcPr>
          <w:p w14:paraId="6A9F5B28" w14:textId="1365133E" w:rsidR="003736CD" w:rsidRPr="003736CD" w:rsidRDefault="0064127E"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158,531</w:t>
            </w:r>
          </w:p>
        </w:tc>
        <w:tc>
          <w:tcPr>
            <w:tcW w:w="222" w:type="dxa"/>
            <w:tcBorders>
              <w:top w:val="nil"/>
              <w:left w:val="nil"/>
              <w:bottom w:val="nil"/>
              <w:right w:val="nil"/>
            </w:tcBorders>
            <w:shd w:val="clear" w:color="auto" w:fill="auto"/>
            <w:noWrap/>
            <w:vAlign w:val="center"/>
          </w:tcPr>
          <w:p w14:paraId="7E790D0E"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tcPr>
          <w:p w14:paraId="04F6D823"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CCE688C"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58D6E51"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54BDE182"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62FFB218"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20" w:type="dxa"/>
            <w:gridSpan w:val="2"/>
            <w:tcBorders>
              <w:top w:val="nil"/>
              <w:left w:val="nil"/>
              <w:bottom w:val="nil"/>
              <w:right w:val="nil"/>
            </w:tcBorders>
            <w:shd w:val="clear" w:color="auto" w:fill="auto"/>
            <w:noWrap/>
            <w:vAlign w:val="center"/>
          </w:tcPr>
          <w:p w14:paraId="066035BD"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gridSpan w:val="2"/>
            <w:tcBorders>
              <w:top w:val="nil"/>
              <w:left w:val="nil"/>
              <w:bottom w:val="nil"/>
              <w:right w:val="nil"/>
            </w:tcBorders>
            <w:shd w:val="clear" w:color="auto" w:fill="auto"/>
            <w:noWrap/>
            <w:vAlign w:val="center"/>
          </w:tcPr>
          <w:p w14:paraId="33FA402B" w14:textId="77777777" w:rsidR="003736CD" w:rsidRPr="003736CD" w:rsidRDefault="003736CD" w:rsidP="003736C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227C876B"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E63C686" w14:textId="77777777" w:rsidR="003736CD" w:rsidRPr="003736CD" w:rsidRDefault="003736CD" w:rsidP="003736C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74C3D46C"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7B939F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37F13642"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3BBB5C0A"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1DC6D236"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6F7B2EA4"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3B93F4A"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275457DD"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13811A16" w14:textId="77777777"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20" w:type="dxa"/>
            <w:gridSpan w:val="2"/>
            <w:tcBorders>
              <w:top w:val="nil"/>
              <w:left w:val="nil"/>
              <w:bottom w:val="nil"/>
              <w:right w:val="nil"/>
            </w:tcBorders>
            <w:shd w:val="clear" w:color="auto" w:fill="auto"/>
            <w:noWrap/>
            <w:vAlign w:val="center"/>
          </w:tcPr>
          <w:p w14:paraId="5AD27A02"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579F8B85" w14:textId="77777777" w:rsidR="003736CD" w:rsidRPr="003736CD" w:rsidRDefault="003736CD" w:rsidP="003736C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1EB863A1"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2D2EA10" w14:textId="77777777" w:rsidR="003736CD" w:rsidRPr="003736CD" w:rsidRDefault="003736CD" w:rsidP="003736C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06A21BC"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529CEC6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69272E9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1F32857C"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037B5D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24480A7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7AC65FC1" w14:textId="77777777" w:rsidR="003736CD" w:rsidRPr="003736CD" w:rsidRDefault="003736CD" w:rsidP="003736CD">
            <w:pPr>
              <w:overflowPunct/>
              <w:autoSpaceDE/>
              <w:autoSpaceDN/>
              <w:adjustRightInd/>
              <w:jc w:val="center"/>
              <w:textAlignment w:val="auto"/>
              <w:rPr>
                <w:rFonts w:cs="Times New Roman"/>
                <w:sz w:val="17"/>
                <w:szCs w:val="17"/>
              </w:rPr>
            </w:pPr>
          </w:p>
        </w:tc>
      </w:tr>
      <w:tr w:rsidR="00794797" w:rsidRPr="003736CD" w14:paraId="6D38E945" w14:textId="77777777" w:rsidTr="002179F0">
        <w:trPr>
          <w:gridBefore w:val="1"/>
          <w:gridAfter w:val="2"/>
          <w:wBefore w:w="130" w:type="dxa"/>
          <w:wAfter w:w="130" w:type="dxa"/>
          <w:cantSplit/>
          <w:trHeight w:val="345"/>
        </w:trPr>
        <w:tc>
          <w:tcPr>
            <w:tcW w:w="3331" w:type="dxa"/>
            <w:gridSpan w:val="2"/>
            <w:tcBorders>
              <w:top w:val="nil"/>
              <w:left w:val="nil"/>
              <w:bottom w:val="nil"/>
              <w:right w:val="nil"/>
            </w:tcBorders>
            <w:shd w:val="clear" w:color="auto" w:fill="auto"/>
            <w:noWrap/>
            <w:vAlign w:val="center"/>
            <w:hideMark/>
          </w:tcPr>
          <w:p w14:paraId="69BB90B9" w14:textId="460F3926"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(assuming conversion of potential ordinary</w:t>
            </w:r>
            <w:r w:rsidR="004F6FA5">
              <w:rPr>
                <w:rFonts w:cs="Times New Roman"/>
                <w:color w:val="000000"/>
                <w:sz w:val="17"/>
                <w:szCs w:val="17"/>
              </w:rPr>
              <w:t>-</w:t>
            </w:r>
            <w:r w:rsidRPr="003736CD">
              <w:rPr>
                <w:rFonts w:cs="Times New Roman"/>
                <w:color w:val="000000"/>
                <w:sz w:val="17"/>
                <w:szCs w:val="17"/>
              </w:rPr>
              <w:t xml:space="preserve"> </w:t>
            </w:r>
          </w:p>
        </w:tc>
        <w:tc>
          <w:tcPr>
            <w:tcW w:w="1020" w:type="dxa"/>
            <w:gridSpan w:val="2"/>
            <w:tcBorders>
              <w:top w:val="nil"/>
              <w:left w:val="nil"/>
              <w:bottom w:val="nil"/>
              <w:right w:val="nil"/>
            </w:tcBorders>
            <w:shd w:val="clear" w:color="auto" w:fill="auto"/>
            <w:noWrap/>
            <w:vAlign w:val="center"/>
          </w:tcPr>
          <w:p w14:paraId="5BAC086F"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gridSpan w:val="2"/>
            <w:tcBorders>
              <w:top w:val="nil"/>
              <w:left w:val="nil"/>
              <w:bottom w:val="nil"/>
              <w:right w:val="nil"/>
            </w:tcBorders>
            <w:shd w:val="clear" w:color="auto" w:fill="auto"/>
            <w:noWrap/>
            <w:vAlign w:val="center"/>
          </w:tcPr>
          <w:p w14:paraId="71CC747F" w14:textId="77777777" w:rsidR="003736CD" w:rsidRPr="003736CD" w:rsidRDefault="003736CD" w:rsidP="003736CD">
            <w:pPr>
              <w:overflowPunct/>
              <w:autoSpaceDE/>
              <w:autoSpaceDN/>
              <w:adjustRightInd/>
              <w:textAlignment w:val="auto"/>
              <w:rPr>
                <w:rFonts w:cs="Times New Roman"/>
                <w:sz w:val="17"/>
                <w:szCs w:val="17"/>
              </w:rPr>
            </w:pPr>
          </w:p>
        </w:tc>
        <w:tc>
          <w:tcPr>
            <w:tcW w:w="947" w:type="dxa"/>
            <w:gridSpan w:val="2"/>
            <w:tcBorders>
              <w:top w:val="nil"/>
              <w:left w:val="nil"/>
              <w:bottom w:val="nil"/>
              <w:right w:val="nil"/>
            </w:tcBorders>
            <w:shd w:val="clear" w:color="auto" w:fill="auto"/>
            <w:noWrap/>
            <w:vAlign w:val="center"/>
          </w:tcPr>
          <w:p w14:paraId="4B9E14BC"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0A8E6005" w14:textId="77777777" w:rsidR="003736CD" w:rsidRPr="003736CD" w:rsidRDefault="003736CD" w:rsidP="003736CD">
            <w:pPr>
              <w:overflowPunct/>
              <w:autoSpaceDE/>
              <w:autoSpaceDN/>
              <w:adjustRightInd/>
              <w:textAlignment w:val="auto"/>
              <w:rPr>
                <w:rFonts w:cs="Times New Roman"/>
                <w:sz w:val="17"/>
                <w:szCs w:val="17"/>
              </w:rPr>
            </w:pPr>
          </w:p>
        </w:tc>
        <w:tc>
          <w:tcPr>
            <w:tcW w:w="948" w:type="dxa"/>
            <w:gridSpan w:val="2"/>
            <w:tcBorders>
              <w:top w:val="nil"/>
              <w:left w:val="nil"/>
              <w:bottom w:val="nil"/>
              <w:right w:val="nil"/>
            </w:tcBorders>
            <w:shd w:val="clear" w:color="auto" w:fill="auto"/>
            <w:noWrap/>
            <w:vAlign w:val="center"/>
          </w:tcPr>
          <w:p w14:paraId="13064CA0" w14:textId="77777777" w:rsidR="003736CD" w:rsidRPr="003736CD" w:rsidRDefault="003736CD" w:rsidP="003736CD">
            <w:pPr>
              <w:overflowPunct/>
              <w:autoSpaceDE/>
              <w:autoSpaceDN/>
              <w:adjustRightInd/>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73B6616D"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tcPr>
          <w:p w14:paraId="36C4817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tcPr>
          <w:p w14:paraId="2BA8920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tcPr>
          <w:p w14:paraId="7CF69C16"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gridSpan w:val="2"/>
            <w:tcBorders>
              <w:top w:val="nil"/>
              <w:left w:val="nil"/>
              <w:bottom w:val="nil"/>
              <w:right w:val="nil"/>
            </w:tcBorders>
            <w:shd w:val="clear" w:color="auto" w:fill="auto"/>
            <w:noWrap/>
            <w:vAlign w:val="center"/>
          </w:tcPr>
          <w:p w14:paraId="1BCEE2C4" w14:textId="77777777" w:rsidR="003736CD" w:rsidRPr="003736CD" w:rsidRDefault="003736CD" w:rsidP="003736CD">
            <w:pPr>
              <w:overflowPunct/>
              <w:autoSpaceDE/>
              <w:autoSpaceDN/>
              <w:adjustRightInd/>
              <w:textAlignment w:val="auto"/>
              <w:rPr>
                <w:rFonts w:cs="Times New Roman"/>
                <w:sz w:val="17"/>
                <w:szCs w:val="17"/>
              </w:rPr>
            </w:pPr>
          </w:p>
        </w:tc>
        <w:tc>
          <w:tcPr>
            <w:tcW w:w="888" w:type="dxa"/>
            <w:gridSpan w:val="2"/>
            <w:tcBorders>
              <w:top w:val="nil"/>
              <w:left w:val="nil"/>
              <w:bottom w:val="nil"/>
              <w:right w:val="nil"/>
            </w:tcBorders>
            <w:shd w:val="clear" w:color="auto" w:fill="auto"/>
            <w:noWrap/>
            <w:vAlign w:val="center"/>
          </w:tcPr>
          <w:p w14:paraId="6ADE4CE5"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19CAF3AB" w14:textId="77777777" w:rsidTr="002179F0">
        <w:trPr>
          <w:gridBefore w:val="1"/>
          <w:gridAfter w:val="2"/>
          <w:wBefore w:w="130" w:type="dxa"/>
          <w:wAfter w:w="130" w:type="dxa"/>
          <w:trHeight w:hRule="exact" w:val="355"/>
        </w:trPr>
        <w:tc>
          <w:tcPr>
            <w:tcW w:w="3331" w:type="dxa"/>
            <w:gridSpan w:val="2"/>
            <w:tcBorders>
              <w:top w:val="nil"/>
              <w:left w:val="nil"/>
              <w:bottom w:val="nil"/>
              <w:right w:val="nil"/>
            </w:tcBorders>
            <w:shd w:val="clear" w:color="auto" w:fill="auto"/>
            <w:noWrap/>
            <w:vAlign w:val="center"/>
            <w:hideMark/>
          </w:tcPr>
          <w:p w14:paraId="3B59F47A"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20" w:type="dxa"/>
            <w:gridSpan w:val="2"/>
            <w:tcBorders>
              <w:top w:val="nil"/>
              <w:left w:val="nil"/>
              <w:bottom w:val="double" w:sz="6" w:space="0" w:color="auto"/>
              <w:right w:val="nil"/>
            </w:tcBorders>
            <w:shd w:val="clear" w:color="auto" w:fill="auto"/>
            <w:noWrap/>
            <w:vAlign w:val="center"/>
          </w:tcPr>
          <w:p w14:paraId="0504C244" w14:textId="1E06C936"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328,039</w:t>
            </w:r>
          </w:p>
        </w:tc>
        <w:tc>
          <w:tcPr>
            <w:tcW w:w="222" w:type="dxa"/>
            <w:gridSpan w:val="2"/>
            <w:tcBorders>
              <w:top w:val="nil"/>
              <w:left w:val="nil"/>
              <w:bottom w:val="nil"/>
              <w:right w:val="nil"/>
            </w:tcBorders>
            <w:shd w:val="clear" w:color="auto" w:fill="auto"/>
            <w:noWrap/>
            <w:vAlign w:val="center"/>
          </w:tcPr>
          <w:p w14:paraId="229D6B4B"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7" w:type="dxa"/>
            <w:gridSpan w:val="2"/>
            <w:tcBorders>
              <w:top w:val="nil"/>
              <w:left w:val="nil"/>
              <w:bottom w:val="double" w:sz="6" w:space="0" w:color="auto"/>
              <w:right w:val="nil"/>
            </w:tcBorders>
            <w:shd w:val="clear" w:color="auto" w:fill="auto"/>
            <w:noWrap/>
            <w:vAlign w:val="center"/>
          </w:tcPr>
          <w:p w14:paraId="0C29E5C1" w14:textId="42A7AB61" w:rsidR="003736CD" w:rsidRPr="003736CD" w:rsidRDefault="0064127E"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9,317</w:t>
            </w:r>
          </w:p>
        </w:tc>
        <w:tc>
          <w:tcPr>
            <w:tcW w:w="222" w:type="dxa"/>
            <w:gridSpan w:val="2"/>
            <w:tcBorders>
              <w:top w:val="nil"/>
              <w:left w:val="nil"/>
              <w:bottom w:val="nil"/>
              <w:right w:val="nil"/>
            </w:tcBorders>
            <w:shd w:val="clear" w:color="auto" w:fill="auto"/>
            <w:noWrap/>
            <w:vAlign w:val="center"/>
          </w:tcPr>
          <w:p w14:paraId="3E5FD7DC"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gridSpan w:val="2"/>
            <w:tcBorders>
              <w:top w:val="nil"/>
              <w:left w:val="nil"/>
              <w:bottom w:val="double" w:sz="6" w:space="0" w:color="auto"/>
              <w:right w:val="nil"/>
            </w:tcBorders>
            <w:shd w:val="clear" w:color="auto" w:fill="auto"/>
            <w:noWrap/>
            <w:vAlign w:val="center"/>
          </w:tcPr>
          <w:p w14:paraId="7DE8D5FB" w14:textId="592BC9D8"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5,585,427</w:t>
            </w:r>
          </w:p>
        </w:tc>
        <w:tc>
          <w:tcPr>
            <w:tcW w:w="222" w:type="dxa"/>
            <w:gridSpan w:val="2"/>
            <w:tcBorders>
              <w:top w:val="nil"/>
              <w:left w:val="nil"/>
              <w:bottom w:val="nil"/>
              <w:right w:val="nil"/>
            </w:tcBorders>
            <w:shd w:val="clear" w:color="auto" w:fill="auto"/>
            <w:noWrap/>
            <w:vAlign w:val="center"/>
          </w:tcPr>
          <w:p w14:paraId="6865EDD3"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tcPr>
          <w:p w14:paraId="2961AA5F" w14:textId="391501D9" w:rsidR="003736CD" w:rsidRPr="003736CD" w:rsidRDefault="0064127E"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6,782</w:t>
            </w:r>
            <w:r w:rsidR="004F6FA5">
              <w:rPr>
                <w:rFonts w:cs="Times New Roman"/>
                <w:color w:val="000000"/>
                <w:sz w:val="17"/>
                <w:szCs w:val="17"/>
              </w:rPr>
              <w:t>,787</w:t>
            </w:r>
          </w:p>
        </w:tc>
        <w:tc>
          <w:tcPr>
            <w:tcW w:w="222" w:type="dxa"/>
            <w:tcBorders>
              <w:top w:val="nil"/>
              <w:left w:val="nil"/>
              <w:bottom w:val="nil"/>
              <w:right w:val="nil"/>
            </w:tcBorders>
            <w:shd w:val="clear" w:color="auto" w:fill="auto"/>
            <w:noWrap/>
            <w:vAlign w:val="center"/>
          </w:tcPr>
          <w:p w14:paraId="22D1B583"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double" w:sz="6" w:space="0" w:color="auto"/>
              <w:right w:val="nil"/>
            </w:tcBorders>
            <w:shd w:val="clear" w:color="auto" w:fill="auto"/>
            <w:noWrap/>
            <w:vAlign w:val="center"/>
          </w:tcPr>
          <w:p w14:paraId="622D2280" w14:textId="16E8B2F1"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0.06</w:t>
            </w:r>
          </w:p>
        </w:tc>
        <w:tc>
          <w:tcPr>
            <w:tcW w:w="222" w:type="dxa"/>
            <w:gridSpan w:val="2"/>
            <w:tcBorders>
              <w:top w:val="nil"/>
              <w:left w:val="nil"/>
              <w:bottom w:val="nil"/>
              <w:right w:val="nil"/>
            </w:tcBorders>
            <w:shd w:val="clear" w:color="auto" w:fill="auto"/>
            <w:noWrap/>
            <w:vAlign w:val="center"/>
          </w:tcPr>
          <w:p w14:paraId="7891866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888" w:type="dxa"/>
            <w:gridSpan w:val="2"/>
            <w:tcBorders>
              <w:top w:val="nil"/>
              <w:left w:val="nil"/>
              <w:bottom w:val="double" w:sz="6" w:space="0" w:color="auto"/>
              <w:right w:val="nil"/>
            </w:tcBorders>
            <w:shd w:val="clear" w:color="auto" w:fill="auto"/>
            <w:noWrap/>
            <w:vAlign w:val="center"/>
          </w:tcPr>
          <w:p w14:paraId="01DD1713" w14:textId="289CC00F" w:rsidR="003736CD" w:rsidRPr="003736CD" w:rsidRDefault="004F6FA5"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0.00</w:t>
            </w:r>
          </w:p>
        </w:tc>
      </w:tr>
      <w:tr w:rsidR="003736CD" w:rsidRPr="003736CD" w14:paraId="36DF37CA" w14:textId="77777777" w:rsidTr="002179F0">
        <w:trPr>
          <w:trHeight w:val="355"/>
        </w:trPr>
        <w:tc>
          <w:tcPr>
            <w:tcW w:w="3326" w:type="dxa"/>
            <w:gridSpan w:val="2"/>
            <w:tcBorders>
              <w:top w:val="nil"/>
              <w:left w:val="nil"/>
              <w:bottom w:val="nil"/>
              <w:right w:val="nil"/>
            </w:tcBorders>
            <w:shd w:val="clear" w:color="auto" w:fill="auto"/>
            <w:noWrap/>
            <w:vAlign w:val="center"/>
            <w:hideMark/>
          </w:tcPr>
          <w:p w14:paraId="79ED4CFF" w14:textId="77777777" w:rsidR="003736CD" w:rsidRPr="003736CD" w:rsidRDefault="003736CD" w:rsidP="003736CD">
            <w:pPr>
              <w:overflowPunct/>
              <w:autoSpaceDE/>
              <w:autoSpaceDN/>
              <w:adjustRightInd/>
              <w:textAlignment w:val="auto"/>
              <w:rPr>
                <w:rFonts w:cs="Times New Roman"/>
                <w:sz w:val="17"/>
                <w:szCs w:val="17"/>
              </w:rPr>
            </w:pPr>
          </w:p>
        </w:tc>
        <w:tc>
          <w:tcPr>
            <w:tcW w:w="7084" w:type="dxa"/>
            <w:gridSpan w:val="22"/>
            <w:tcBorders>
              <w:top w:val="nil"/>
              <w:left w:val="nil"/>
              <w:bottom w:val="single" w:sz="4" w:space="0" w:color="auto"/>
              <w:right w:val="nil"/>
            </w:tcBorders>
            <w:shd w:val="clear" w:color="auto" w:fill="auto"/>
            <w:noWrap/>
            <w:vAlign w:val="center"/>
            <w:hideMark/>
          </w:tcPr>
          <w:p w14:paraId="1FAFD08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Consolidated Financial Statement</w:t>
            </w:r>
          </w:p>
        </w:tc>
      </w:tr>
      <w:tr w:rsidR="003736CD" w:rsidRPr="003736CD" w14:paraId="5D99DCC9" w14:textId="77777777" w:rsidTr="002179F0">
        <w:trPr>
          <w:cantSplit/>
          <w:trHeight w:hRule="exact" w:val="355"/>
        </w:trPr>
        <w:tc>
          <w:tcPr>
            <w:tcW w:w="3326" w:type="dxa"/>
            <w:gridSpan w:val="2"/>
            <w:tcBorders>
              <w:top w:val="nil"/>
              <w:left w:val="nil"/>
              <w:bottom w:val="nil"/>
              <w:right w:val="nil"/>
            </w:tcBorders>
            <w:shd w:val="clear" w:color="auto" w:fill="auto"/>
            <w:noWrap/>
            <w:vAlign w:val="center"/>
            <w:hideMark/>
          </w:tcPr>
          <w:p w14:paraId="2C6C0013"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7084" w:type="dxa"/>
            <w:gridSpan w:val="22"/>
            <w:tcBorders>
              <w:top w:val="nil"/>
              <w:left w:val="nil"/>
              <w:bottom w:val="single" w:sz="4" w:space="0" w:color="auto"/>
              <w:right w:val="nil"/>
            </w:tcBorders>
            <w:shd w:val="clear" w:color="auto" w:fill="auto"/>
            <w:noWrap/>
            <w:vAlign w:val="center"/>
            <w:hideMark/>
          </w:tcPr>
          <w:p w14:paraId="464B9B83" w14:textId="538723F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 xml:space="preserve">For the </w:t>
            </w:r>
            <w:r w:rsidR="004F6FA5">
              <w:rPr>
                <w:rFonts w:cs="Times New Roman"/>
                <w:color w:val="000000"/>
                <w:sz w:val="17"/>
                <w:szCs w:val="17"/>
              </w:rPr>
              <w:t>nine</w:t>
            </w:r>
            <w:r w:rsidRPr="003736CD">
              <w:rPr>
                <w:rFonts w:cs="Times New Roman"/>
                <w:color w:val="000000"/>
                <w:sz w:val="17"/>
                <w:szCs w:val="17"/>
              </w:rPr>
              <w:t xml:space="preserve">-month periods ended </w:t>
            </w:r>
            <w:r w:rsidR="004F6FA5">
              <w:rPr>
                <w:rFonts w:cs="Times New Roman"/>
                <w:color w:val="000000"/>
                <w:sz w:val="17"/>
                <w:szCs w:val="17"/>
              </w:rPr>
              <w:t>September</w:t>
            </w:r>
            <w:r w:rsidRPr="003736CD">
              <w:rPr>
                <w:rFonts w:cs="Times New Roman"/>
                <w:color w:val="000000"/>
                <w:sz w:val="17"/>
                <w:szCs w:val="17"/>
              </w:rPr>
              <w:t xml:space="preserve"> 30</w:t>
            </w:r>
          </w:p>
        </w:tc>
      </w:tr>
      <w:tr w:rsidR="003736CD" w:rsidRPr="003736CD" w14:paraId="11D4BB1D" w14:textId="77777777" w:rsidTr="002179F0">
        <w:trPr>
          <w:cantSplit/>
          <w:trHeight w:hRule="exact" w:val="355"/>
        </w:trPr>
        <w:tc>
          <w:tcPr>
            <w:tcW w:w="3326" w:type="dxa"/>
            <w:gridSpan w:val="2"/>
            <w:tcBorders>
              <w:top w:val="nil"/>
              <w:left w:val="nil"/>
              <w:bottom w:val="nil"/>
              <w:right w:val="nil"/>
            </w:tcBorders>
            <w:shd w:val="clear" w:color="auto" w:fill="auto"/>
            <w:noWrap/>
            <w:vAlign w:val="center"/>
            <w:hideMark/>
          </w:tcPr>
          <w:p w14:paraId="72B7EFF2"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nil"/>
              <w:left w:val="nil"/>
              <w:bottom w:val="nil"/>
              <w:right w:val="nil"/>
            </w:tcBorders>
            <w:shd w:val="clear" w:color="auto" w:fill="auto"/>
            <w:noWrap/>
            <w:vAlign w:val="center"/>
            <w:hideMark/>
          </w:tcPr>
          <w:p w14:paraId="157D0A75"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7906E19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3" w:type="dxa"/>
            <w:gridSpan w:val="6"/>
            <w:tcBorders>
              <w:top w:val="nil"/>
              <w:left w:val="nil"/>
              <w:bottom w:val="nil"/>
              <w:right w:val="nil"/>
            </w:tcBorders>
            <w:shd w:val="clear" w:color="auto" w:fill="auto"/>
            <w:noWrap/>
            <w:vAlign w:val="center"/>
            <w:hideMark/>
          </w:tcPr>
          <w:p w14:paraId="1808B1A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92" w:type="dxa"/>
            <w:gridSpan w:val="7"/>
            <w:tcBorders>
              <w:top w:val="nil"/>
              <w:left w:val="nil"/>
              <w:bottom w:val="nil"/>
              <w:right w:val="nil"/>
            </w:tcBorders>
            <w:shd w:val="clear" w:color="auto" w:fill="auto"/>
            <w:noWrap/>
            <w:vAlign w:val="center"/>
            <w:hideMark/>
          </w:tcPr>
          <w:p w14:paraId="68F172F9"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1DDBB1CF" w14:textId="77777777" w:rsidTr="002179F0">
        <w:trPr>
          <w:cantSplit/>
          <w:trHeight w:hRule="exact" w:val="355"/>
        </w:trPr>
        <w:tc>
          <w:tcPr>
            <w:tcW w:w="3326" w:type="dxa"/>
            <w:gridSpan w:val="2"/>
            <w:tcBorders>
              <w:top w:val="nil"/>
              <w:left w:val="nil"/>
              <w:bottom w:val="nil"/>
              <w:right w:val="nil"/>
            </w:tcBorders>
            <w:shd w:val="clear" w:color="auto" w:fill="auto"/>
            <w:noWrap/>
            <w:vAlign w:val="center"/>
            <w:hideMark/>
          </w:tcPr>
          <w:p w14:paraId="291AF64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9" w:type="dxa"/>
            <w:gridSpan w:val="6"/>
            <w:tcBorders>
              <w:top w:val="nil"/>
              <w:left w:val="nil"/>
              <w:bottom w:val="single" w:sz="4" w:space="0" w:color="auto"/>
              <w:right w:val="nil"/>
            </w:tcBorders>
            <w:shd w:val="clear" w:color="auto" w:fill="auto"/>
            <w:noWrap/>
            <w:vAlign w:val="center"/>
            <w:hideMark/>
          </w:tcPr>
          <w:p w14:paraId="0A675BE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5" w:type="dxa"/>
            <w:gridSpan w:val="2"/>
            <w:tcBorders>
              <w:top w:val="nil"/>
              <w:left w:val="nil"/>
              <w:bottom w:val="nil"/>
              <w:right w:val="nil"/>
            </w:tcBorders>
            <w:shd w:val="clear" w:color="auto" w:fill="auto"/>
            <w:noWrap/>
            <w:vAlign w:val="center"/>
            <w:hideMark/>
          </w:tcPr>
          <w:p w14:paraId="3A3DCA1E"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3" w:type="dxa"/>
            <w:gridSpan w:val="6"/>
            <w:tcBorders>
              <w:top w:val="nil"/>
              <w:left w:val="nil"/>
              <w:bottom w:val="single" w:sz="4" w:space="0" w:color="auto"/>
              <w:right w:val="nil"/>
            </w:tcBorders>
            <w:shd w:val="clear" w:color="auto" w:fill="auto"/>
            <w:noWrap/>
            <w:vAlign w:val="center"/>
            <w:hideMark/>
          </w:tcPr>
          <w:p w14:paraId="6F7FBDE2"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92" w:type="dxa"/>
            <w:gridSpan w:val="7"/>
            <w:tcBorders>
              <w:top w:val="nil"/>
              <w:left w:val="nil"/>
              <w:bottom w:val="single" w:sz="4" w:space="0" w:color="auto"/>
              <w:right w:val="nil"/>
            </w:tcBorders>
            <w:shd w:val="clear" w:color="auto" w:fill="auto"/>
            <w:noWrap/>
            <w:vAlign w:val="center"/>
            <w:hideMark/>
          </w:tcPr>
          <w:p w14:paraId="498C13AD"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3FECE39D" w14:textId="77777777" w:rsidTr="002179F0">
        <w:trPr>
          <w:cantSplit/>
          <w:trHeight w:val="355"/>
        </w:trPr>
        <w:tc>
          <w:tcPr>
            <w:tcW w:w="3326" w:type="dxa"/>
            <w:gridSpan w:val="2"/>
            <w:tcBorders>
              <w:top w:val="nil"/>
              <w:left w:val="nil"/>
              <w:bottom w:val="nil"/>
              <w:right w:val="nil"/>
            </w:tcBorders>
            <w:shd w:val="clear" w:color="auto" w:fill="auto"/>
            <w:noWrap/>
            <w:vAlign w:val="center"/>
            <w:hideMark/>
          </w:tcPr>
          <w:p w14:paraId="1041238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6"/>
            <w:tcBorders>
              <w:top w:val="single" w:sz="4" w:space="0" w:color="auto"/>
              <w:left w:val="nil"/>
              <w:bottom w:val="nil"/>
              <w:right w:val="nil"/>
            </w:tcBorders>
            <w:shd w:val="clear" w:color="auto" w:fill="auto"/>
            <w:noWrap/>
            <w:vAlign w:val="center"/>
            <w:hideMark/>
          </w:tcPr>
          <w:p w14:paraId="2DFB9C0D"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5" w:type="dxa"/>
            <w:gridSpan w:val="2"/>
            <w:tcBorders>
              <w:top w:val="nil"/>
              <w:left w:val="nil"/>
              <w:bottom w:val="nil"/>
              <w:right w:val="nil"/>
            </w:tcBorders>
            <w:shd w:val="clear" w:color="auto" w:fill="auto"/>
            <w:noWrap/>
            <w:vAlign w:val="center"/>
            <w:hideMark/>
          </w:tcPr>
          <w:p w14:paraId="289E5B31"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83" w:type="dxa"/>
            <w:gridSpan w:val="6"/>
            <w:tcBorders>
              <w:top w:val="single" w:sz="4" w:space="0" w:color="auto"/>
              <w:left w:val="nil"/>
              <w:bottom w:val="nil"/>
              <w:right w:val="nil"/>
            </w:tcBorders>
            <w:shd w:val="clear" w:color="auto" w:fill="auto"/>
            <w:noWrap/>
            <w:vAlign w:val="center"/>
            <w:hideMark/>
          </w:tcPr>
          <w:p w14:paraId="5E1D30A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92" w:type="dxa"/>
            <w:gridSpan w:val="7"/>
            <w:tcBorders>
              <w:top w:val="single" w:sz="4" w:space="0" w:color="auto"/>
              <w:left w:val="nil"/>
              <w:bottom w:val="nil"/>
              <w:right w:val="nil"/>
            </w:tcBorders>
            <w:shd w:val="clear" w:color="auto" w:fill="auto"/>
            <w:noWrap/>
            <w:vAlign w:val="center"/>
            <w:hideMark/>
          </w:tcPr>
          <w:p w14:paraId="014B46EF"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794797" w:rsidRPr="003736CD" w14:paraId="023E1595"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7DE4DEFD"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1052" w:type="dxa"/>
            <w:gridSpan w:val="2"/>
            <w:tcBorders>
              <w:top w:val="nil"/>
              <w:left w:val="nil"/>
              <w:bottom w:val="nil"/>
              <w:right w:val="nil"/>
            </w:tcBorders>
            <w:shd w:val="clear" w:color="auto" w:fill="auto"/>
            <w:noWrap/>
            <w:vAlign w:val="center"/>
            <w:hideMark/>
          </w:tcPr>
          <w:p w14:paraId="504B9D39"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gridSpan w:val="2"/>
            <w:tcBorders>
              <w:top w:val="nil"/>
              <w:left w:val="nil"/>
              <w:bottom w:val="nil"/>
              <w:right w:val="nil"/>
            </w:tcBorders>
            <w:shd w:val="clear" w:color="auto" w:fill="auto"/>
            <w:noWrap/>
            <w:vAlign w:val="center"/>
            <w:hideMark/>
          </w:tcPr>
          <w:p w14:paraId="7FDB83B9"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82" w:type="dxa"/>
            <w:gridSpan w:val="2"/>
            <w:tcBorders>
              <w:top w:val="nil"/>
              <w:left w:val="nil"/>
              <w:bottom w:val="nil"/>
              <w:right w:val="nil"/>
            </w:tcBorders>
            <w:shd w:val="clear" w:color="auto" w:fill="auto"/>
            <w:noWrap/>
            <w:vAlign w:val="center"/>
            <w:hideMark/>
          </w:tcPr>
          <w:p w14:paraId="23593F41"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5" w:type="dxa"/>
            <w:gridSpan w:val="2"/>
            <w:tcBorders>
              <w:top w:val="nil"/>
              <w:left w:val="nil"/>
              <w:bottom w:val="nil"/>
              <w:right w:val="nil"/>
            </w:tcBorders>
            <w:shd w:val="clear" w:color="auto" w:fill="auto"/>
            <w:noWrap/>
            <w:vAlign w:val="center"/>
            <w:hideMark/>
          </w:tcPr>
          <w:p w14:paraId="31DC5B95"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hideMark/>
          </w:tcPr>
          <w:p w14:paraId="6DB23B18"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gridSpan w:val="2"/>
            <w:tcBorders>
              <w:top w:val="nil"/>
              <w:left w:val="nil"/>
              <w:bottom w:val="nil"/>
              <w:right w:val="nil"/>
            </w:tcBorders>
            <w:shd w:val="clear" w:color="auto" w:fill="auto"/>
            <w:noWrap/>
            <w:vAlign w:val="center"/>
            <w:hideMark/>
          </w:tcPr>
          <w:p w14:paraId="6991EAF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hideMark/>
          </w:tcPr>
          <w:p w14:paraId="1DF12C6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5" w:type="dxa"/>
            <w:tcBorders>
              <w:top w:val="nil"/>
              <w:left w:val="nil"/>
              <w:bottom w:val="nil"/>
              <w:right w:val="nil"/>
            </w:tcBorders>
            <w:shd w:val="clear" w:color="auto" w:fill="auto"/>
            <w:noWrap/>
            <w:vAlign w:val="center"/>
            <w:hideMark/>
          </w:tcPr>
          <w:p w14:paraId="4841373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hideMark/>
          </w:tcPr>
          <w:p w14:paraId="08F13ED6"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gridSpan w:val="2"/>
            <w:tcBorders>
              <w:top w:val="nil"/>
              <w:left w:val="nil"/>
              <w:bottom w:val="nil"/>
              <w:right w:val="nil"/>
            </w:tcBorders>
            <w:shd w:val="clear" w:color="auto" w:fill="auto"/>
            <w:noWrap/>
            <w:vAlign w:val="center"/>
            <w:hideMark/>
          </w:tcPr>
          <w:p w14:paraId="2A044E24"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65" w:type="dxa"/>
            <w:gridSpan w:val="2"/>
            <w:tcBorders>
              <w:top w:val="nil"/>
              <w:left w:val="nil"/>
              <w:bottom w:val="nil"/>
              <w:right w:val="nil"/>
            </w:tcBorders>
            <w:shd w:val="clear" w:color="auto" w:fill="auto"/>
            <w:noWrap/>
            <w:vAlign w:val="center"/>
            <w:hideMark/>
          </w:tcPr>
          <w:p w14:paraId="02368FFA" w14:textId="77777777" w:rsidR="003736CD" w:rsidRPr="00470D98" w:rsidRDefault="003736CD" w:rsidP="003736CD">
            <w:pPr>
              <w:overflowPunct/>
              <w:autoSpaceDE/>
              <w:autoSpaceDN/>
              <w:adjustRightInd/>
              <w:jc w:val="center"/>
              <w:textAlignment w:val="auto"/>
              <w:rPr>
                <w:rFonts w:cs="Times New Roman"/>
                <w:color w:val="000000"/>
                <w:sz w:val="17"/>
                <w:szCs w:val="17"/>
              </w:rPr>
            </w:pPr>
            <w:r w:rsidRPr="00470D98">
              <w:rPr>
                <w:rFonts w:cs="Times New Roman"/>
                <w:color w:val="000000"/>
                <w:sz w:val="17"/>
                <w:szCs w:val="17"/>
              </w:rPr>
              <w:t>2020</w:t>
            </w:r>
          </w:p>
        </w:tc>
      </w:tr>
      <w:tr w:rsidR="00794797" w:rsidRPr="003736CD" w14:paraId="206A1866"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22CEAB9B"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52" w:type="dxa"/>
            <w:gridSpan w:val="2"/>
            <w:tcBorders>
              <w:top w:val="nil"/>
              <w:left w:val="nil"/>
              <w:bottom w:val="nil"/>
              <w:right w:val="nil"/>
            </w:tcBorders>
            <w:shd w:val="clear" w:color="auto" w:fill="auto"/>
            <w:noWrap/>
            <w:vAlign w:val="center"/>
            <w:hideMark/>
          </w:tcPr>
          <w:p w14:paraId="6D9A25CE"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hideMark/>
          </w:tcPr>
          <w:p w14:paraId="4DA9337D" w14:textId="77777777" w:rsidR="003736CD" w:rsidRPr="003736CD" w:rsidRDefault="003736CD" w:rsidP="003736C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hideMark/>
          </w:tcPr>
          <w:p w14:paraId="6F2932BA"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1A8BEE20" w14:textId="77777777" w:rsidR="003736CD" w:rsidRPr="003736CD" w:rsidRDefault="003736CD" w:rsidP="003736C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hideMark/>
          </w:tcPr>
          <w:p w14:paraId="053B127A"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4640856C" w14:textId="77777777" w:rsidR="003736CD" w:rsidRPr="003736CD" w:rsidRDefault="003736CD" w:rsidP="003736CD">
            <w:pPr>
              <w:overflowPunct/>
              <w:autoSpaceDE/>
              <w:autoSpaceDN/>
              <w:adjustRightInd/>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hideMark/>
          </w:tcPr>
          <w:p w14:paraId="344B556E"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3736CD" w:rsidRPr="003736CD" w:rsidRDefault="003736CD" w:rsidP="003736CD">
            <w:pPr>
              <w:overflowPunct/>
              <w:autoSpaceDE/>
              <w:autoSpaceDN/>
              <w:adjustRightInd/>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hideMark/>
          </w:tcPr>
          <w:p w14:paraId="649DA792"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hideMark/>
          </w:tcPr>
          <w:p w14:paraId="0F326967" w14:textId="77777777" w:rsidR="003736CD" w:rsidRPr="003736CD" w:rsidRDefault="003736CD" w:rsidP="003736C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hideMark/>
          </w:tcPr>
          <w:p w14:paraId="1C025456" w14:textId="77777777" w:rsidR="003736CD" w:rsidRPr="00470D98" w:rsidRDefault="003736CD" w:rsidP="003736CD">
            <w:pPr>
              <w:overflowPunct/>
              <w:autoSpaceDE/>
              <w:autoSpaceDN/>
              <w:adjustRightInd/>
              <w:textAlignment w:val="auto"/>
              <w:rPr>
                <w:rFonts w:cs="Times New Roman"/>
                <w:sz w:val="17"/>
                <w:szCs w:val="17"/>
              </w:rPr>
            </w:pPr>
          </w:p>
        </w:tc>
      </w:tr>
      <w:tr w:rsidR="00794797" w:rsidRPr="003736CD" w14:paraId="16230095"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2136BA87" w14:textId="77777777"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Net earnings (loss)</w:t>
            </w:r>
          </w:p>
        </w:tc>
        <w:tc>
          <w:tcPr>
            <w:tcW w:w="1052" w:type="dxa"/>
            <w:gridSpan w:val="2"/>
            <w:tcBorders>
              <w:top w:val="nil"/>
              <w:left w:val="nil"/>
              <w:bottom w:val="single" w:sz="4" w:space="0" w:color="auto"/>
              <w:right w:val="nil"/>
            </w:tcBorders>
            <w:shd w:val="clear" w:color="auto" w:fill="auto"/>
            <w:noWrap/>
            <w:vAlign w:val="center"/>
          </w:tcPr>
          <w:p w14:paraId="4B9E8CBB" w14:textId="7B036A0C"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242,575</w:t>
            </w:r>
          </w:p>
        </w:tc>
        <w:tc>
          <w:tcPr>
            <w:tcW w:w="225" w:type="dxa"/>
            <w:gridSpan w:val="2"/>
            <w:tcBorders>
              <w:top w:val="nil"/>
              <w:left w:val="nil"/>
              <w:bottom w:val="nil"/>
              <w:right w:val="nil"/>
            </w:tcBorders>
            <w:shd w:val="clear" w:color="auto" w:fill="auto"/>
            <w:noWrap/>
            <w:vAlign w:val="center"/>
          </w:tcPr>
          <w:p w14:paraId="1C89CAE9"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single" w:sz="4" w:space="0" w:color="auto"/>
              <w:right w:val="nil"/>
            </w:tcBorders>
            <w:shd w:val="clear" w:color="auto" w:fill="auto"/>
            <w:noWrap/>
            <w:vAlign w:val="center"/>
          </w:tcPr>
          <w:p w14:paraId="6D3A127A" w14:textId="55553CCB" w:rsidR="003736CD" w:rsidRPr="003736CD" w:rsidRDefault="004F6FA5"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(29,265)</w:t>
            </w:r>
          </w:p>
        </w:tc>
        <w:tc>
          <w:tcPr>
            <w:tcW w:w="225" w:type="dxa"/>
            <w:gridSpan w:val="2"/>
            <w:tcBorders>
              <w:top w:val="nil"/>
              <w:left w:val="nil"/>
              <w:bottom w:val="nil"/>
              <w:right w:val="nil"/>
            </w:tcBorders>
            <w:shd w:val="clear" w:color="auto" w:fill="auto"/>
            <w:noWrap/>
            <w:vAlign w:val="center"/>
          </w:tcPr>
          <w:p w14:paraId="67E3B73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nil"/>
              <w:right w:val="nil"/>
            </w:tcBorders>
            <w:shd w:val="clear" w:color="auto" w:fill="auto"/>
            <w:noWrap/>
            <w:vAlign w:val="center"/>
          </w:tcPr>
          <w:p w14:paraId="25F9DF81" w14:textId="68523FA3"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7,235,743</w:t>
            </w:r>
          </w:p>
        </w:tc>
        <w:tc>
          <w:tcPr>
            <w:tcW w:w="225" w:type="dxa"/>
            <w:gridSpan w:val="2"/>
            <w:tcBorders>
              <w:top w:val="nil"/>
              <w:left w:val="nil"/>
              <w:bottom w:val="nil"/>
              <w:right w:val="nil"/>
            </w:tcBorders>
            <w:shd w:val="clear" w:color="auto" w:fill="auto"/>
            <w:noWrap/>
            <w:vAlign w:val="center"/>
          </w:tcPr>
          <w:p w14:paraId="7E0015C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nil"/>
              <w:right w:val="nil"/>
            </w:tcBorders>
            <w:shd w:val="clear" w:color="auto" w:fill="auto"/>
            <w:noWrap/>
            <w:vAlign w:val="center"/>
          </w:tcPr>
          <w:p w14:paraId="644F684D" w14:textId="0E237EFD" w:rsidR="003736CD" w:rsidRPr="003736CD" w:rsidRDefault="004F6FA5"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6,078,124</w:t>
            </w:r>
          </w:p>
        </w:tc>
        <w:tc>
          <w:tcPr>
            <w:tcW w:w="225" w:type="dxa"/>
            <w:tcBorders>
              <w:top w:val="nil"/>
              <w:left w:val="nil"/>
              <w:bottom w:val="nil"/>
              <w:right w:val="nil"/>
            </w:tcBorders>
            <w:shd w:val="clear" w:color="auto" w:fill="auto"/>
            <w:noWrap/>
            <w:vAlign w:val="center"/>
          </w:tcPr>
          <w:p w14:paraId="55612E0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single" w:sz="4" w:space="0" w:color="auto"/>
              <w:right w:val="nil"/>
            </w:tcBorders>
            <w:shd w:val="clear" w:color="auto" w:fill="auto"/>
            <w:noWrap/>
            <w:vAlign w:val="center"/>
          </w:tcPr>
          <w:p w14:paraId="0C30D85C" w14:textId="5F305F47" w:rsidR="003736CD" w:rsidRPr="003736CD" w:rsidRDefault="00B3183D"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0.03</w:t>
            </w:r>
          </w:p>
        </w:tc>
        <w:tc>
          <w:tcPr>
            <w:tcW w:w="225" w:type="dxa"/>
            <w:gridSpan w:val="2"/>
            <w:tcBorders>
              <w:top w:val="nil"/>
              <w:left w:val="nil"/>
              <w:bottom w:val="nil"/>
              <w:right w:val="nil"/>
            </w:tcBorders>
            <w:shd w:val="clear" w:color="auto" w:fill="auto"/>
            <w:noWrap/>
            <w:vAlign w:val="center"/>
          </w:tcPr>
          <w:p w14:paraId="48E8EBE8"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single" w:sz="4" w:space="0" w:color="auto"/>
              <w:right w:val="nil"/>
            </w:tcBorders>
            <w:shd w:val="clear" w:color="auto" w:fill="auto"/>
            <w:noWrap/>
            <w:vAlign w:val="center"/>
          </w:tcPr>
          <w:p w14:paraId="2AAEFCBF" w14:textId="05787B9C" w:rsidR="003736CD" w:rsidRPr="00470D98" w:rsidRDefault="004F6FA5" w:rsidP="003736CD">
            <w:pPr>
              <w:overflowPunct/>
              <w:autoSpaceDE/>
              <w:autoSpaceDN/>
              <w:adjustRightInd/>
              <w:jc w:val="right"/>
              <w:textAlignment w:val="auto"/>
              <w:rPr>
                <w:rFonts w:cs="Times New Roman"/>
                <w:color w:val="000000"/>
                <w:sz w:val="17"/>
                <w:szCs w:val="17"/>
              </w:rPr>
            </w:pPr>
            <w:r w:rsidRPr="00470D98">
              <w:rPr>
                <w:rFonts w:cs="Times New Roman"/>
                <w:color w:val="000000"/>
                <w:sz w:val="17"/>
                <w:szCs w:val="17"/>
              </w:rPr>
              <w:t>(0.0</w:t>
            </w:r>
            <w:r w:rsidR="00DA2440" w:rsidRPr="00470D98">
              <w:rPr>
                <w:rFonts w:cs="Times New Roman"/>
                <w:color w:val="000000"/>
                <w:sz w:val="17"/>
                <w:szCs w:val="17"/>
              </w:rPr>
              <w:t>0</w:t>
            </w:r>
            <w:r w:rsidRPr="00470D98">
              <w:rPr>
                <w:rFonts w:cs="Times New Roman"/>
                <w:color w:val="000000"/>
                <w:sz w:val="17"/>
                <w:szCs w:val="17"/>
              </w:rPr>
              <w:t>)</w:t>
            </w:r>
          </w:p>
        </w:tc>
      </w:tr>
      <w:tr w:rsidR="00794797" w:rsidRPr="003736CD" w14:paraId="52554E64"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57DA1BC2"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52" w:type="dxa"/>
            <w:gridSpan w:val="2"/>
            <w:tcBorders>
              <w:top w:val="nil"/>
              <w:left w:val="nil"/>
              <w:bottom w:val="nil"/>
              <w:right w:val="nil"/>
            </w:tcBorders>
            <w:shd w:val="clear" w:color="auto" w:fill="auto"/>
            <w:noWrap/>
            <w:vAlign w:val="center"/>
          </w:tcPr>
          <w:p w14:paraId="6567D431"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5B443929" w14:textId="77777777" w:rsidR="003736CD" w:rsidRPr="003736CD" w:rsidRDefault="003736CD" w:rsidP="003736C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6351C02B"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2462F80" w14:textId="77777777" w:rsidR="003736CD" w:rsidRPr="003736CD" w:rsidRDefault="003736CD" w:rsidP="003736C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69992155"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32A09FEF" w14:textId="77777777" w:rsidR="003736CD" w:rsidRPr="003736CD" w:rsidRDefault="003736CD" w:rsidP="003736C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5724566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814CC8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0F6EF3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C451110" w14:textId="77777777" w:rsidR="003736CD" w:rsidRPr="003736CD" w:rsidRDefault="003736CD" w:rsidP="003736C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60AC7019" w14:textId="77777777" w:rsidR="003736CD" w:rsidRPr="00470D98" w:rsidRDefault="003736CD" w:rsidP="003736CD">
            <w:pPr>
              <w:overflowPunct/>
              <w:autoSpaceDE/>
              <w:autoSpaceDN/>
              <w:adjustRightInd/>
              <w:textAlignment w:val="auto"/>
              <w:rPr>
                <w:rFonts w:cs="Times New Roman"/>
                <w:sz w:val="17"/>
                <w:szCs w:val="17"/>
              </w:rPr>
            </w:pPr>
          </w:p>
        </w:tc>
      </w:tr>
      <w:tr w:rsidR="00794797" w:rsidRPr="003736CD" w14:paraId="2DA0FF40"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2DAD2DF8" w14:textId="77777777" w:rsidR="003736CD" w:rsidRPr="003736CD" w:rsidRDefault="003736CD" w:rsidP="003736CD">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52" w:type="dxa"/>
            <w:gridSpan w:val="2"/>
            <w:tcBorders>
              <w:top w:val="nil"/>
              <w:left w:val="nil"/>
              <w:bottom w:val="nil"/>
              <w:right w:val="nil"/>
            </w:tcBorders>
            <w:shd w:val="clear" w:color="auto" w:fill="auto"/>
            <w:noWrap/>
            <w:vAlign w:val="center"/>
          </w:tcPr>
          <w:p w14:paraId="67C93C30"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2E16E70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FA9354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96EDBA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0CEDB29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5E84C28" w14:textId="77777777" w:rsidR="003736CD" w:rsidRPr="003736CD" w:rsidRDefault="003736CD" w:rsidP="003736C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0BBE4817"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1DE05E9E"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439A9915"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1CEF91A0" w14:textId="77777777" w:rsidR="003736CD" w:rsidRPr="003736CD" w:rsidRDefault="003736CD" w:rsidP="003736C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2DB2562E" w14:textId="77777777" w:rsidR="003736CD" w:rsidRPr="00470D98" w:rsidRDefault="003736CD" w:rsidP="003736CD">
            <w:pPr>
              <w:overflowPunct/>
              <w:autoSpaceDE/>
              <w:autoSpaceDN/>
              <w:adjustRightInd/>
              <w:textAlignment w:val="auto"/>
              <w:rPr>
                <w:rFonts w:cs="Times New Roman"/>
                <w:sz w:val="17"/>
                <w:szCs w:val="17"/>
              </w:rPr>
            </w:pPr>
          </w:p>
        </w:tc>
      </w:tr>
      <w:tr w:rsidR="0064127E" w:rsidRPr="003736CD" w14:paraId="6EAED52C" w14:textId="77777777" w:rsidTr="002179F0">
        <w:trPr>
          <w:gridAfter w:val="1"/>
          <w:wAfter w:w="11" w:type="dxa"/>
          <w:trHeight w:hRule="exact" w:val="355"/>
        </w:trPr>
        <w:tc>
          <w:tcPr>
            <w:tcW w:w="3326" w:type="dxa"/>
            <w:gridSpan w:val="2"/>
            <w:tcBorders>
              <w:top w:val="nil"/>
              <w:left w:val="nil"/>
              <w:bottom w:val="nil"/>
              <w:right w:val="nil"/>
            </w:tcBorders>
            <w:shd w:val="clear" w:color="auto" w:fill="auto"/>
            <w:noWrap/>
            <w:vAlign w:val="center"/>
            <w:hideMark/>
          </w:tcPr>
          <w:p w14:paraId="146CFA3E" w14:textId="7984C350" w:rsidR="0064127E" w:rsidRPr="003736CD" w:rsidRDefault="0064127E" w:rsidP="0064127E">
            <w:pPr>
              <w:overflowPunct/>
              <w:autoSpaceDE/>
              <w:autoSpaceDN/>
              <w:adjustRightInd/>
              <w:jc w:val="both"/>
              <w:textAlignment w:val="auto"/>
              <w:rPr>
                <w:rFonts w:cs="Times New Roman"/>
                <w:color w:val="000000"/>
                <w:sz w:val="17"/>
                <w:szCs w:val="17"/>
              </w:rPr>
            </w:pPr>
            <w:r>
              <w:rPr>
                <w:rFonts w:cs="Times New Roman"/>
                <w:color w:val="000000"/>
                <w:sz w:val="17"/>
                <w:szCs w:val="17"/>
              </w:rPr>
              <w:t xml:space="preserve">    </w:t>
            </w:r>
            <w:r w:rsidRPr="003736CD">
              <w:rPr>
                <w:rFonts w:cs="Times New Roman"/>
                <w:color w:val="000000"/>
                <w:sz w:val="17"/>
                <w:szCs w:val="17"/>
              </w:rPr>
              <w:t xml:space="preserve">(2020 : </w:t>
            </w:r>
            <w:r>
              <w:rPr>
                <w:rFonts w:cs="Times New Roman"/>
                <w:color w:val="000000"/>
                <w:sz w:val="17"/>
                <w:szCs w:val="17"/>
              </w:rPr>
              <w:t>408,162,603</w:t>
            </w:r>
            <w:r w:rsidRPr="003736CD">
              <w:rPr>
                <w:rFonts w:cs="Times New Roman"/>
                <w:color w:val="000000"/>
                <w:sz w:val="17"/>
                <w:szCs w:val="17"/>
              </w:rPr>
              <w:t xml:space="preserve"> units)</w:t>
            </w:r>
          </w:p>
        </w:tc>
        <w:tc>
          <w:tcPr>
            <w:tcW w:w="1052" w:type="dxa"/>
            <w:gridSpan w:val="2"/>
            <w:tcBorders>
              <w:top w:val="nil"/>
              <w:left w:val="nil"/>
              <w:bottom w:val="nil"/>
              <w:right w:val="nil"/>
            </w:tcBorders>
            <w:shd w:val="clear" w:color="auto" w:fill="auto"/>
            <w:noWrap/>
            <w:vAlign w:val="center"/>
          </w:tcPr>
          <w:p w14:paraId="33C8D4A5" w14:textId="77777777" w:rsidR="0064127E" w:rsidRPr="003736CD" w:rsidRDefault="0064127E" w:rsidP="0064127E">
            <w:pPr>
              <w:overflowPunct/>
              <w:autoSpaceDE/>
              <w:autoSpaceDN/>
              <w:adjustRightInd/>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3A9299A7" w14:textId="77777777" w:rsidR="0064127E" w:rsidRPr="003736CD" w:rsidRDefault="0064127E" w:rsidP="0064127E">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251D8219" w14:textId="77777777" w:rsidR="0064127E" w:rsidRPr="003736CD" w:rsidRDefault="0064127E" w:rsidP="0064127E">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7814B82B" w14:textId="77777777" w:rsidR="0064127E" w:rsidRPr="003736CD" w:rsidRDefault="0064127E" w:rsidP="0064127E">
            <w:pPr>
              <w:overflowPunct/>
              <w:autoSpaceDE/>
              <w:autoSpaceDN/>
              <w:adjustRightInd/>
              <w:jc w:val="center"/>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DEA4793" w14:textId="77777777" w:rsidR="0064127E" w:rsidRPr="003736CD" w:rsidRDefault="0064127E" w:rsidP="0064127E">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FC8B948" w14:textId="77777777" w:rsidR="0064127E" w:rsidRPr="003736CD" w:rsidRDefault="0064127E" w:rsidP="0064127E">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4278C1B1" w14:textId="77777777" w:rsidR="0064127E" w:rsidRPr="003736CD" w:rsidRDefault="0064127E" w:rsidP="0064127E">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2DAB8888" w14:textId="77777777" w:rsidR="0064127E" w:rsidRPr="003736CD" w:rsidRDefault="0064127E" w:rsidP="0064127E">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28A18C18" w14:textId="77777777" w:rsidR="0064127E" w:rsidRPr="003736CD" w:rsidRDefault="0064127E" w:rsidP="0064127E">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8884185" w14:textId="77777777" w:rsidR="0064127E" w:rsidRPr="003736CD" w:rsidRDefault="0064127E" w:rsidP="0064127E">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7E466C1F" w14:textId="77777777" w:rsidR="0064127E" w:rsidRPr="00470D98" w:rsidRDefault="0064127E" w:rsidP="0064127E">
            <w:pPr>
              <w:overflowPunct/>
              <w:autoSpaceDE/>
              <w:autoSpaceDN/>
              <w:adjustRightInd/>
              <w:textAlignment w:val="auto"/>
              <w:rPr>
                <w:rFonts w:cs="Times New Roman"/>
                <w:sz w:val="17"/>
                <w:szCs w:val="17"/>
              </w:rPr>
            </w:pPr>
          </w:p>
        </w:tc>
      </w:tr>
      <w:tr w:rsidR="0064127E" w:rsidRPr="003736CD" w14:paraId="5D276A29"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4434F930" w14:textId="64FA4477" w:rsidR="0064127E" w:rsidRPr="003736CD" w:rsidRDefault="0064127E" w:rsidP="0064127E">
            <w:pPr>
              <w:overflowPunct/>
              <w:autoSpaceDE/>
              <w:autoSpaceDN/>
              <w:adjustRightInd/>
              <w:ind w:firstLineChars="100" w:firstLine="170"/>
              <w:jc w:val="both"/>
              <w:textAlignment w:val="auto"/>
              <w:rPr>
                <w:rFonts w:cs="Times New Roman"/>
                <w:color w:val="000000"/>
                <w:sz w:val="17"/>
                <w:szCs w:val="17"/>
              </w:rPr>
            </w:pPr>
            <w:r w:rsidRPr="003736CD">
              <w:rPr>
                <w:rFonts w:cs="Times New Roman"/>
                <w:color w:val="000000"/>
                <w:sz w:val="17"/>
                <w:szCs w:val="17"/>
              </w:rPr>
              <w:t xml:space="preserve">(2021 : </w:t>
            </w:r>
            <w:r w:rsidR="00FC1AB2">
              <w:rPr>
                <w:rFonts w:cs="Times New Roman"/>
                <w:color w:val="000000"/>
                <w:sz w:val="17"/>
                <w:szCs w:val="17"/>
              </w:rPr>
              <w:t>3,686,295,117</w:t>
            </w:r>
            <w:r w:rsidR="00FC1AB2" w:rsidRPr="003736CD">
              <w:rPr>
                <w:rFonts w:cs="Times New Roman"/>
                <w:color w:val="000000"/>
                <w:sz w:val="17"/>
                <w:szCs w:val="17"/>
              </w:rPr>
              <w:t xml:space="preserve"> </w:t>
            </w:r>
            <w:r w:rsidRPr="003736CD">
              <w:rPr>
                <w:rFonts w:cs="Times New Roman"/>
                <w:color w:val="000000"/>
                <w:sz w:val="17"/>
                <w:szCs w:val="17"/>
              </w:rPr>
              <w:t>units)</w:t>
            </w:r>
          </w:p>
        </w:tc>
        <w:tc>
          <w:tcPr>
            <w:tcW w:w="1052" w:type="dxa"/>
            <w:gridSpan w:val="2"/>
            <w:tcBorders>
              <w:top w:val="nil"/>
              <w:left w:val="nil"/>
              <w:bottom w:val="nil"/>
              <w:right w:val="nil"/>
            </w:tcBorders>
            <w:shd w:val="clear" w:color="auto" w:fill="auto"/>
            <w:noWrap/>
            <w:vAlign w:val="center"/>
          </w:tcPr>
          <w:p w14:paraId="3F48782F" w14:textId="77777777" w:rsidR="0064127E" w:rsidRPr="003736CD" w:rsidRDefault="0064127E" w:rsidP="0064127E">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A37836E" w14:textId="77777777" w:rsidR="0064127E" w:rsidRPr="003736CD" w:rsidRDefault="0064127E" w:rsidP="0064127E">
            <w:pPr>
              <w:overflowPunct/>
              <w:autoSpaceDE/>
              <w:autoSpaceDN/>
              <w:adjustRightInd/>
              <w:jc w:val="center"/>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EBA036E" w14:textId="77777777" w:rsidR="0064127E" w:rsidRPr="003736CD" w:rsidRDefault="0064127E" w:rsidP="0064127E">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1225F16" w14:textId="77777777" w:rsidR="0064127E" w:rsidRPr="003736CD" w:rsidRDefault="0064127E" w:rsidP="0064127E">
            <w:pPr>
              <w:overflowPunct/>
              <w:autoSpaceDE/>
              <w:autoSpaceDN/>
              <w:adjustRightInd/>
              <w:jc w:val="center"/>
              <w:textAlignment w:val="auto"/>
              <w:rPr>
                <w:rFonts w:cs="Times New Roman"/>
                <w:sz w:val="17"/>
                <w:szCs w:val="17"/>
              </w:rPr>
            </w:pPr>
          </w:p>
        </w:tc>
        <w:tc>
          <w:tcPr>
            <w:tcW w:w="977" w:type="dxa"/>
            <w:gridSpan w:val="2"/>
            <w:tcBorders>
              <w:top w:val="nil"/>
              <w:left w:val="nil"/>
              <w:bottom w:val="single" w:sz="4" w:space="0" w:color="auto"/>
              <w:right w:val="nil"/>
            </w:tcBorders>
            <w:shd w:val="clear" w:color="auto" w:fill="auto"/>
            <w:noWrap/>
            <w:vAlign w:val="center"/>
          </w:tcPr>
          <w:p w14:paraId="7EA6BDCF" w14:textId="5D508B36" w:rsidR="0064127E" w:rsidRPr="003736CD" w:rsidRDefault="00B3183D" w:rsidP="0064127E">
            <w:pPr>
              <w:overflowPunct/>
              <w:autoSpaceDE/>
              <w:autoSpaceDN/>
              <w:adjustRightInd/>
              <w:jc w:val="right"/>
              <w:textAlignment w:val="auto"/>
              <w:rPr>
                <w:rFonts w:cs="Times New Roman"/>
                <w:color w:val="000000"/>
                <w:sz w:val="17"/>
                <w:szCs w:val="17"/>
              </w:rPr>
            </w:pPr>
            <w:r>
              <w:rPr>
                <w:rFonts w:cs="Times New Roman"/>
                <w:color w:val="000000"/>
                <w:sz w:val="17"/>
                <w:szCs w:val="17"/>
              </w:rPr>
              <w:t>1,363,266</w:t>
            </w:r>
          </w:p>
        </w:tc>
        <w:tc>
          <w:tcPr>
            <w:tcW w:w="225" w:type="dxa"/>
            <w:gridSpan w:val="2"/>
            <w:tcBorders>
              <w:top w:val="nil"/>
              <w:left w:val="nil"/>
              <w:bottom w:val="nil"/>
              <w:right w:val="nil"/>
            </w:tcBorders>
            <w:shd w:val="clear" w:color="auto" w:fill="auto"/>
            <w:noWrap/>
            <w:vAlign w:val="center"/>
          </w:tcPr>
          <w:p w14:paraId="5DCCA0D7" w14:textId="77777777" w:rsidR="0064127E" w:rsidRPr="003736CD" w:rsidRDefault="0064127E" w:rsidP="0064127E">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single" w:sz="4" w:space="0" w:color="auto"/>
              <w:right w:val="nil"/>
            </w:tcBorders>
            <w:shd w:val="clear" w:color="auto" w:fill="auto"/>
            <w:noWrap/>
            <w:vAlign w:val="center"/>
          </w:tcPr>
          <w:p w14:paraId="0E432EA7" w14:textId="6BC656BB" w:rsidR="0064127E" w:rsidRPr="003736CD" w:rsidRDefault="004F6FA5" w:rsidP="0064127E">
            <w:pPr>
              <w:overflowPunct/>
              <w:autoSpaceDE/>
              <w:autoSpaceDN/>
              <w:adjustRightInd/>
              <w:jc w:val="right"/>
              <w:textAlignment w:val="auto"/>
              <w:rPr>
                <w:rFonts w:cs="Times New Roman"/>
                <w:color w:val="000000"/>
                <w:sz w:val="17"/>
                <w:szCs w:val="17"/>
              </w:rPr>
            </w:pPr>
            <w:r>
              <w:rPr>
                <w:rFonts w:cs="Times New Roman"/>
                <w:color w:val="000000"/>
                <w:sz w:val="17"/>
                <w:szCs w:val="17"/>
              </w:rPr>
              <w:t>357,534</w:t>
            </w:r>
          </w:p>
        </w:tc>
        <w:tc>
          <w:tcPr>
            <w:tcW w:w="225" w:type="dxa"/>
            <w:tcBorders>
              <w:top w:val="nil"/>
              <w:left w:val="nil"/>
              <w:bottom w:val="nil"/>
              <w:right w:val="nil"/>
            </w:tcBorders>
            <w:shd w:val="clear" w:color="auto" w:fill="auto"/>
            <w:noWrap/>
            <w:vAlign w:val="center"/>
          </w:tcPr>
          <w:p w14:paraId="42616847" w14:textId="77777777" w:rsidR="0064127E" w:rsidRPr="003736CD" w:rsidRDefault="0064127E" w:rsidP="0064127E">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nil"/>
              <w:right w:val="nil"/>
            </w:tcBorders>
            <w:shd w:val="clear" w:color="auto" w:fill="auto"/>
            <w:noWrap/>
            <w:vAlign w:val="center"/>
          </w:tcPr>
          <w:p w14:paraId="2DEA3AB2" w14:textId="77777777" w:rsidR="0064127E" w:rsidRPr="003736CD" w:rsidRDefault="0064127E" w:rsidP="0064127E">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DDA7C69" w14:textId="77777777" w:rsidR="0064127E" w:rsidRPr="003736CD" w:rsidRDefault="0064127E" w:rsidP="0064127E">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1E36F09" w14:textId="77777777" w:rsidR="0064127E" w:rsidRPr="00470D98" w:rsidRDefault="0064127E" w:rsidP="0064127E">
            <w:pPr>
              <w:overflowPunct/>
              <w:autoSpaceDE/>
              <w:autoSpaceDN/>
              <w:adjustRightInd/>
              <w:textAlignment w:val="auto"/>
              <w:rPr>
                <w:rFonts w:cs="Times New Roman"/>
                <w:sz w:val="17"/>
                <w:szCs w:val="17"/>
              </w:rPr>
            </w:pPr>
          </w:p>
        </w:tc>
      </w:tr>
      <w:tr w:rsidR="00794797" w:rsidRPr="003736CD" w14:paraId="7FEFFFE4"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4C208215"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52" w:type="dxa"/>
            <w:gridSpan w:val="2"/>
            <w:tcBorders>
              <w:top w:val="nil"/>
              <w:left w:val="nil"/>
              <w:bottom w:val="nil"/>
              <w:right w:val="nil"/>
            </w:tcBorders>
            <w:shd w:val="clear" w:color="auto" w:fill="auto"/>
            <w:noWrap/>
            <w:vAlign w:val="center"/>
          </w:tcPr>
          <w:p w14:paraId="162B3BA5"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gridSpan w:val="2"/>
            <w:tcBorders>
              <w:top w:val="nil"/>
              <w:left w:val="nil"/>
              <w:bottom w:val="nil"/>
              <w:right w:val="nil"/>
            </w:tcBorders>
            <w:shd w:val="clear" w:color="auto" w:fill="auto"/>
            <w:noWrap/>
            <w:vAlign w:val="center"/>
          </w:tcPr>
          <w:p w14:paraId="139BDE85" w14:textId="77777777" w:rsidR="003736CD" w:rsidRPr="003736CD" w:rsidRDefault="003736CD" w:rsidP="003736C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5DB442EC"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677830D2" w14:textId="77777777" w:rsidR="003736CD" w:rsidRPr="003736CD" w:rsidRDefault="003736CD" w:rsidP="003736C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08F5E75F"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5CB9DD62" w14:textId="77777777" w:rsidR="003736CD" w:rsidRPr="003736CD" w:rsidRDefault="003736CD" w:rsidP="003736C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616EE97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76FE8304"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CF53108"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566CE0F" w14:textId="77777777" w:rsidR="003736CD" w:rsidRPr="003736CD" w:rsidRDefault="003736CD" w:rsidP="003736C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53FBDA3C" w14:textId="77777777" w:rsidR="003736CD" w:rsidRPr="00470D98" w:rsidRDefault="003736CD" w:rsidP="003736CD">
            <w:pPr>
              <w:overflowPunct/>
              <w:autoSpaceDE/>
              <w:autoSpaceDN/>
              <w:adjustRightInd/>
              <w:textAlignment w:val="auto"/>
              <w:rPr>
                <w:rFonts w:cs="Times New Roman"/>
                <w:sz w:val="17"/>
                <w:szCs w:val="17"/>
              </w:rPr>
            </w:pPr>
          </w:p>
        </w:tc>
      </w:tr>
      <w:tr w:rsidR="00794797" w:rsidRPr="003736CD" w14:paraId="71115DD2"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3538D4B3" w14:textId="77777777"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52" w:type="dxa"/>
            <w:gridSpan w:val="2"/>
            <w:tcBorders>
              <w:top w:val="nil"/>
              <w:left w:val="nil"/>
              <w:bottom w:val="nil"/>
              <w:right w:val="nil"/>
            </w:tcBorders>
            <w:shd w:val="clear" w:color="auto" w:fill="auto"/>
            <w:noWrap/>
            <w:vAlign w:val="center"/>
          </w:tcPr>
          <w:p w14:paraId="6044AF11"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45FD096D" w14:textId="77777777" w:rsidR="003736CD" w:rsidRPr="003736CD" w:rsidRDefault="003736CD" w:rsidP="003736C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175F63CE"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1849B12" w14:textId="77777777" w:rsidR="003736CD" w:rsidRPr="003736CD" w:rsidRDefault="003736CD" w:rsidP="003736C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173DD516"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3A2474C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23A0AA3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65AEFB7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04F1C4E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4A1B55A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5B237BF" w14:textId="77777777" w:rsidR="003736CD" w:rsidRPr="00470D98" w:rsidRDefault="003736CD" w:rsidP="003736CD">
            <w:pPr>
              <w:overflowPunct/>
              <w:autoSpaceDE/>
              <w:autoSpaceDN/>
              <w:adjustRightInd/>
              <w:jc w:val="center"/>
              <w:textAlignment w:val="auto"/>
              <w:rPr>
                <w:rFonts w:cs="Times New Roman"/>
                <w:sz w:val="17"/>
                <w:szCs w:val="17"/>
              </w:rPr>
            </w:pPr>
          </w:p>
        </w:tc>
      </w:tr>
      <w:tr w:rsidR="00794797" w:rsidRPr="003736CD" w14:paraId="4CD51B8A" w14:textId="77777777" w:rsidTr="002179F0">
        <w:trPr>
          <w:gridAfter w:val="1"/>
          <w:wAfter w:w="11" w:type="dxa"/>
          <w:cantSplit/>
          <w:trHeight w:val="355"/>
        </w:trPr>
        <w:tc>
          <w:tcPr>
            <w:tcW w:w="3326" w:type="dxa"/>
            <w:gridSpan w:val="2"/>
            <w:tcBorders>
              <w:top w:val="nil"/>
              <w:left w:val="nil"/>
              <w:bottom w:val="nil"/>
              <w:right w:val="nil"/>
            </w:tcBorders>
            <w:shd w:val="clear" w:color="auto" w:fill="auto"/>
            <w:noWrap/>
            <w:vAlign w:val="center"/>
            <w:hideMark/>
          </w:tcPr>
          <w:p w14:paraId="42492D69" w14:textId="671259E3" w:rsidR="003736CD" w:rsidRPr="003736CD" w:rsidRDefault="003736CD" w:rsidP="004F6FA5">
            <w:pPr>
              <w:overflowPunct/>
              <w:autoSpaceDE/>
              <w:autoSpaceDN/>
              <w:adjustRightInd/>
              <w:textAlignment w:val="auto"/>
              <w:rPr>
                <w:rFonts w:cs="Times New Roman"/>
                <w:color w:val="000000"/>
                <w:sz w:val="17"/>
                <w:szCs w:val="17"/>
              </w:rPr>
            </w:pPr>
            <w:r w:rsidRPr="003736CD">
              <w:rPr>
                <w:rFonts w:cs="Times New Roman"/>
                <w:color w:val="000000"/>
                <w:sz w:val="17"/>
                <w:szCs w:val="17"/>
              </w:rPr>
              <w:t>(assuming conversion of potential ordinary</w:t>
            </w:r>
            <w:r w:rsidR="004F6FA5">
              <w:rPr>
                <w:rFonts w:cs="Times New Roman"/>
                <w:color w:val="000000"/>
                <w:sz w:val="17"/>
                <w:szCs w:val="17"/>
              </w:rPr>
              <w:t>-</w:t>
            </w:r>
            <w:r w:rsidRPr="003736CD">
              <w:rPr>
                <w:rFonts w:cs="Times New Roman"/>
                <w:color w:val="000000"/>
                <w:sz w:val="17"/>
                <w:szCs w:val="17"/>
              </w:rPr>
              <w:t xml:space="preserve"> </w:t>
            </w:r>
          </w:p>
        </w:tc>
        <w:tc>
          <w:tcPr>
            <w:tcW w:w="1052" w:type="dxa"/>
            <w:gridSpan w:val="2"/>
            <w:tcBorders>
              <w:top w:val="nil"/>
              <w:left w:val="nil"/>
              <w:bottom w:val="nil"/>
              <w:right w:val="nil"/>
            </w:tcBorders>
            <w:shd w:val="clear" w:color="auto" w:fill="auto"/>
            <w:noWrap/>
            <w:vAlign w:val="center"/>
          </w:tcPr>
          <w:p w14:paraId="0C5FF32F"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5" w:type="dxa"/>
            <w:gridSpan w:val="2"/>
            <w:tcBorders>
              <w:top w:val="nil"/>
              <w:left w:val="nil"/>
              <w:bottom w:val="nil"/>
              <w:right w:val="nil"/>
            </w:tcBorders>
            <w:shd w:val="clear" w:color="auto" w:fill="auto"/>
            <w:noWrap/>
            <w:vAlign w:val="center"/>
          </w:tcPr>
          <w:p w14:paraId="580103FA" w14:textId="77777777" w:rsidR="003736CD" w:rsidRPr="003736CD" w:rsidRDefault="003736CD" w:rsidP="003736CD">
            <w:pPr>
              <w:overflowPunct/>
              <w:autoSpaceDE/>
              <w:autoSpaceDN/>
              <w:adjustRightInd/>
              <w:textAlignment w:val="auto"/>
              <w:rPr>
                <w:rFonts w:cs="Times New Roman"/>
                <w:sz w:val="17"/>
                <w:szCs w:val="17"/>
              </w:rPr>
            </w:pPr>
          </w:p>
        </w:tc>
        <w:tc>
          <w:tcPr>
            <w:tcW w:w="982" w:type="dxa"/>
            <w:gridSpan w:val="2"/>
            <w:tcBorders>
              <w:top w:val="nil"/>
              <w:left w:val="nil"/>
              <w:bottom w:val="nil"/>
              <w:right w:val="nil"/>
            </w:tcBorders>
            <w:shd w:val="clear" w:color="auto" w:fill="auto"/>
            <w:noWrap/>
            <w:vAlign w:val="center"/>
          </w:tcPr>
          <w:p w14:paraId="3A02669C"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92751E1" w14:textId="77777777" w:rsidR="003736CD" w:rsidRPr="003736CD" w:rsidRDefault="003736CD" w:rsidP="003736CD">
            <w:pPr>
              <w:overflowPunct/>
              <w:autoSpaceDE/>
              <w:autoSpaceDN/>
              <w:adjustRightInd/>
              <w:textAlignment w:val="auto"/>
              <w:rPr>
                <w:rFonts w:cs="Times New Roman"/>
                <w:sz w:val="17"/>
                <w:szCs w:val="17"/>
              </w:rPr>
            </w:pPr>
          </w:p>
        </w:tc>
        <w:tc>
          <w:tcPr>
            <w:tcW w:w="977" w:type="dxa"/>
            <w:gridSpan w:val="2"/>
            <w:tcBorders>
              <w:top w:val="nil"/>
              <w:left w:val="nil"/>
              <w:bottom w:val="nil"/>
              <w:right w:val="nil"/>
            </w:tcBorders>
            <w:shd w:val="clear" w:color="auto" w:fill="auto"/>
            <w:noWrap/>
            <w:vAlign w:val="center"/>
          </w:tcPr>
          <w:p w14:paraId="447CEB19" w14:textId="77777777" w:rsidR="003736CD" w:rsidRPr="003736CD" w:rsidRDefault="003736CD" w:rsidP="003736CD">
            <w:pPr>
              <w:overflowPunct/>
              <w:autoSpaceDE/>
              <w:autoSpaceDN/>
              <w:adjustRightInd/>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0753E711" w14:textId="77777777" w:rsidR="003736CD" w:rsidRPr="003736CD" w:rsidRDefault="003736CD" w:rsidP="003736CD">
            <w:pPr>
              <w:overflowPunct/>
              <w:autoSpaceDE/>
              <w:autoSpaceDN/>
              <w:adjustRightInd/>
              <w:jc w:val="right"/>
              <w:textAlignment w:val="auto"/>
              <w:rPr>
                <w:rFonts w:cs="Times New Roman"/>
                <w:sz w:val="17"/>
                <w:szCs w:val="17"/>
              </w:rPr>
            </w:pPr>
          </w:p>
        </w:tc>
        <w:tc>
          <w:tcPr>
            <w:tcW w:w="981" w:type="dxa"/>
            <w:gridSpan w:val="2"/>
            <w:tcBorders>
              <w:top w:val="nil"/>
              <w:left w:val="nil"/>
              <w:bottom w:val="nil"/>
              <w:right w:val="nil"/>
            </w:tcBorders>
            <w:shd w:val="clear" w:color="auto" w:fill="auto"/>
            <w:noWrap/>
            <w:vAlign w:val="center"/>
          </w:tcPr>
          <w:p w14:paraId="38D4278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tcPr>
          <w:p w14:paraId="3DFC5FC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gridSpan w:val="2"/>
            <w:tcBorders>
              <w:top w:val="nil"/>
              <w:left w:val="nil"/>
              <w:bottom w:val="nil"/>
              <w:right w:val="nil"/>
            </w:tcBorders>
            <w:shd w:val="clear" w:color="auto" w:fill="auto"/>
            <w:noWrap/>
            <w:vAlign w:val="center"/>
          </w:tcPr>
          <w:p w14:paraId="15F2F597"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gridSpan w:val="2"/>
            <w:tcBorders>
              <w:top w:val="nil"/>
              <w:left w:val="nil"/>
              <w:bottom w:val="nil"/>
              <w:right w:val="nil"/>
            </w:tcBorders>
            <w:shd w:val="clear" w:color="auto" w:fill="auto"/>
            <w:noWrap/>
            <w:vAlign w:val="center"/>
          </w:tcPr>
          <w:p w14:paraId="24C46059" w14:textId="77777777" w:rsidR="003736CD" w:rsidRPr="003736CD" w:rsidRDefault="003736CD" w:rsidP="003736CD">
            <w:pPr>
              <w:overflowPunct/>
              <w:autoSpaceDE/>
              <w:autoSpaceDN/>
              <w:adjustRightInd/>
              <w:textAlignment w:val="auto"/>
              <w:rPr>
                <w:rFonts w:cs="Times New Roman"/>
                <w:sz w:val="17"/>
                <w:szCs w:val="17"/>
              </w:rPr>
            </w:pPr>
          </w:p>
        </w:tc>
        <w:tc>
          <w:tcPr>
            <w:tcW w:w="965" w:type="dxa"/>
            <w:gridSpan w:val="2"/>
            <w:tcBorders>
              <w:top w:val="nil"/>
              <w:left w:val="nil"/>
              <w:bottom w:val="nil"/>
              <w:right w:val="nil"/>
            </w:tcBorders>
            <w:shd w:val="clear" w:color="auto" w:fill="auto"/>
            <w:noWrap/>
            <w:vAlign w:val="center"/>
          </w:tcPr>
          <w:p w14:paraId="1CB0FC8B" w14:textId="77777777" w:rsidR="003736CD" w:rsidRPr="00470D98" w:rsidRDefault="003736CD" w:rsidP="003736CD">
            <w:pPr>
              <w:overflowPunct/>
              <w:autoSpaceDE/>
              <w:autoSpaceDN/>
              <w:adjustRightInd/>
              <w:textAlignment w:val="auto"/>
              <w:rPr>
                <w:rFonts w:cs="Times New Roman"/>
                <w:sz w:val="17"/>
                <w:szCs w:val="17"/>
              </w:rPr>
            </w:pPr>
          </w:p>
        </w:tc>
      </w:tr>
      <w:tr w:rsidR="00794797" w:rsidRPr="003736CD" w14:paraId="32336754" w14:textId="77777777" w:rsidTr="002179F0">
        <w:trPr>
          <w:gridAfter w:val="1"/>
          <w:wAfter w:w="11" w:type="dxa"/>
          <w:trHeight w:hRule="exact" w:val="367"/>
        </w:trPr>
        <w:tc>
          <w:tcPr>
            <w:tcW w:w="3326" w:type="dxa"/>
            <w:gridSpan w:val="2"/>
            <w:tcBorders>
              <w:top w:val="nil"/>
              <w:left w:val="nil"/>
              <w:bottom w:val="nil"/>
              <w:right w:val="nil"/>
            </w:tcBorders>
            <w:shd w:val="clear" w:color="auto" w:fill="auto"/>
            <w:noWrap/>
            <w:vAlign w:val="center"/>
            <w:hideMark/>
          </w:tcPr>
          <w:p w14:paraId="268E5C12" w14:textId="77777777" w:rsidR="00525AFF" w:rsidRPr="003736CD" w:rsidRDefault="00525AFF" w:rsidP="00525AFF">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52" w:type="dxa"/>
            <w:gridSpan w:val="2"/>
            <w:tcBorders>
              <w:top w:val="nil"/>
              <w:left w:val="nil"/>
              <w:bottom w:val="double" w:sz="6" w:space="0" w:color="auto"/>
              <w:right w:val="nil"/>
            </w:tcBorders>
            <w:shd w:val="clear" w:color="auto" w:fill="auto"/>
            <w:noWrap/>
            <w:vAlign w:val="center"/>
          </w:tcPr>
          <w:p w14:paraId="3E6ED756" w14:textId="486F5C63" w:rsidR="00525AFF" w:rsidRPr="003736CD" w:rsidRDefault="00B3183D"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242,575</w:t>
            </w:r>
          </w:p>
        </w:tc>
        <w:tc>
          <w:tcPr>
            <w:tcW w:w="225" w:type="dxa"/>
            <w:gridSpan w:val="2"/>
            <w:tcBorders>
              <w:top w:val="nil"/>
              <w:left w:val="nil"/>
              <w:bottom w:val="nil"/>
              <w:right w:val="nil"/>
            </w:tcBorders>
            <w:shd w:val="clear" w:color="auto" w:fill="auto"/>
            <w:noWrap/>
            <w:vAlign w:val="center"/>
          </w:tcPr>
          <w:p w14:paraId="3D47CBF1"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82" w:type="dxa"/>
            <w:gridSpan w:val="2"/>
            <w:tcBorders>
              <w:top w:val="nil"/>
              <w:left w:val="nil"/>
              <w:bottom w:val="double" w:sz="6" w:space="0" w:color="auto"/>
              <w:right w:val="nil"/>
            </w:tcBorders>
            <w:shd w:val="clear" w:color="auto" w:fill="auto"/>
            <w:noWrap/>
            <w:vAlign w:val="center"/>
          </w:tcPr>
          <w:p w14:paraId="0667C441" w14:textId="17077841" w:rsidR="00525AFF" w:rsidRPr="003736CD" w:rsidRDefault="004F6FA5"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(29,265)</w:t>
            </w:r>
          </w:p>
        </w:tc>
        <w:tc>
          <w:tcPr>
            <w:tcW w:w="225" w:type="dxa"/>
            <w:gridSpan w:val="2"/>
            <w:tcBorders>
              <w:top w:val="nil"/>
              <w:left w:val="nil"/>
              <w:bottom w:val="nil"/>
              <w:right w:val="nil"/>
            </w:tcBorders>
            <w:shd w:val="clear" w:color="auto" w:fill="auto"/>
            <w:noWrap/>
            <w:vAlign w:val="center"/>
          </w:tcPr>
          <w:p w14:paraId="55E0B413"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77" w:type="dxa"/>
            <w:gridSpan w:val="2"/>
            <w:tcBorders>
              <w:top w:val="nil"/>
              <w:left w:val="nil"/>
              <w:bottom w:val="double" w:sz="6" w:space="0" w:color="auto"/>
              <w:right w:val="nil"/>
            </w:tcBorders>
            <w:shd w:val="clear" w:color="auto" w:fill="auto"/>
            <w:noWrap/>
            <w:vAlign w:val="center"/>
          </w:tcPr>
          <w:p w14:paraId="28691B2A" w14:textId="09F9B9CD" w:rsidR="00525AFF" w:rsidRPr="003736CD" w:rsidRDefault="00B3183D"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8,599,009</w:t>
            </w:r>
          </w:p>
        </w:tc>
        <w:tc>
          <w:tcPr>
            <w:tcW w:w="225" w:type="dxa"/>
            <w:gridSpan w:val="2"/>
            <w:tcBorders>
              <w:top w:val="nil"/>
              <w:left w:val="nil"/>
              <w:bottom w:val="nil"/>
              <w:right w:val="nil"/>
            </w:tcBorders>
            <w:shd w:val="clear" w:color="auto" w:fill="auto"/>
            <w:noWrap/>
            <w:vAlign w:val="center"/>
          </w:tcPr>
          <w:p w14:paraId="6343E110"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81" w:type="dxa"/>
            <w:gridSpan w:val="2"/>
            <w:tcBorders>
              <w:top w:val="nil"/>
              <w:left w:val="nil"/>
              <w:bottom w:val="double" w:sz="6" w:space="0" w:color="auto"/>
              <w:right w:val="nil"/>
            </w:tcBorders>
            <w:shd w:val="clear" w:color="auto" w:fill="auto"/>
            <w:noWrap/>
            <w:vAlign w:val="center"/>
          </w:tcPr>
          <w:p w14:paraId="3E1E159A" w14:textId="26A6AF78" w:rsidR="00525AFF" w:rsidRPr="003736CD" w:rsidRDefault="004F6FA5"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6,435,658</w:t>
            </w:r>
          </w:p>
        </w:tc>
        <w:tc>
          <w:tcPr>
            <w:tcW w:w="225" w:type="dxa"/>
            <w:tcBorders>
              <w:top w:val="nil"/>
              <w:left w:val="nil"/>
              <w:bottom w:val="nil"/>
              <w:right w:val="nil"/>
            </w:tcBorders>
            <w:shd w:val="clear" w:color="auto" w:fill="auto"/>
            <w:noWrap/>
            <w:vAlign w:val="center"/>
          </w:tcPr>
          <w:p w14:paraId="232F9947"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91" w:type="dxa"/>
            <w:gridSpan w:val="2"/>
            <w:tcBorders>
              <w:top w:val="nil"/>
              <w:left w:val="nil"/>
              <w:bottom w:val="double" w:sz="6" w:space="0" w:color="auto"/>
              <w:right w:val="nil"/>
            </w:tcBorders>
            <w:shd w:val="clear" w:color="auto" w:fill="auto"/>
            <w:noWrap/>
            <w:vAlign w:val="center"/>
          </w:tcPr>
          <w:p w14:paraId="7417F495" w14:textId="76370F93" w:rsidR="00525AFF" w:rsidRPr="003736CD" w:rsidRDefault="00B3183D"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0.03</w:t>
            </w:r>
          </w:p>
        </w:tc>
        <w:tc>
          <w:tcPr>
            <w:tcW w:w="225" w:type="dxa"/>
            <w:gridSpan w:val="2"/>
            <w:tcBorders>
              <w:top w:val="nil"/>
              <w:left w:val="nil"/>
              <w:bottom w:val="nil"/>
              <w:right w:val="nil"/>
            </w:tcBorders>
            <w:shd w:val="clear" w:color="auto" w:fill="auto"/>
            <w:noWrap/>
            <w:vAlign w:val="center"/>
          </w:tcPr>
          <w:p w14:paraId="560EF662"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65" w:type="dxa"/>
            <w:gridSpan w:val="2"/>
            <w:tcBorders>
              <w:top w:val="nil"/>
              <w:left w:val="nil"/>
              <w:bottom w:val="double" w:sz="6" w:space="0" w:color="auto"/>
              <w:right w:val="nil"/>
            </w:tcBorders>
            <w:shd w:val="clear" w:color="auto" w:fill="auto"/>
            <w:noWrap/>
            <w:vAlign w:val="center"/>
          </w:tcPr>
          <w:p w14:paraId="170EE9FE" w14:textId="5581DAFE" w:rsidR="00525AFF" w:rsidRPr="00470D98" w:rsidRDefault="004F6FA5" w:rsidP="00525AFF">
            <w:pPr>
              <w:overflowPunct/>
              <w:autoSpaceDE/>
              <w:autoSpaceDN/>
              <w:adjustRightInd/>
              <w:jc w:val="right"/>
              <w:textAlignment w:val="auto"/>
              <w:rPr>
                <w:rFonts w:cs="Times New Roman"/>
                <w:color w:val="000000"/>
                <w:sz w:val="17"/>
                <w:szCs w:val="17"/>
              </w:rPr>
            </w:pPr>
            <w:r w:rsidRPr="00470D98">
              <w:rPr>
                <w:rFonts w:cs="Times New Roman"/>
                <w:color w:val="000000"/>
                <w:sz w:val="17"/>
                <w:szCs w:val="17"/>
              </w:rPr>
              <w:t>(0.0</w:t>
            </w:r>
            <w:r w:rsidR="00DA2440" w:rsidRPr="00470D98">
              <w:rPr>
                <w:rFonts w:cs="Times New Roman"/>
                <w:color w:val="000000"/>
                <w:sz w:val="17"/>
                <w:szCs w:val="17"/>
              </w:rPr>
              <w:t>0</w:t>
            </w:r>
            <w:r w:rsidRPr="00470D98">
              <w:rPr>
                <w:rFonts w:cs="Times New Roman"/>
                <w:color w:val="000000"/>
                <w:sz w:val="17"/>
                <w:szCs w:val="17"/>
              </w:rPr>
              <w:t>)</w:t>
            </w:r>
          </w:p>
        </w:tc>
      </w:tr>
    </w:tbl>
    <w:p w14:paraId="55ED0856" w14:textId="6FB4E7AD" w:rsidR="00B47448" w:rsidRDefault="00B47448" w:rsidP="00E15C79">
      <w:pPr>
        <w:ind w:left="425" w:right="-40"/>
        <w:jc w:val="thaiDistribute"/>
        <w:rPr>
          <w:sz w:val="17"/>
          <w:szCs w:val="17"/>
        </w:rPr>
      </w:pPr>
    </w:p>
    <w:p w14:paraId="0A28C8FE" w14:textId="59B3768A" w:rsidR="003736CD" w:rsidRDefault="003736CD" w:rsidP="00E15C79">
      <w:pPr>
        <w:ind w:left="425" w:right="-40"/>
        <w:jc w:val="thaiDistribute"/>
        <w:rPr>
          <w:sz w:val="17"/>
          <w:szCs w:val="17"/>
        </w:rPr>
      </w:pPr>
    </w:p>
    <w:p w14:paraId="6E93AFE0" w14:textId="227254EB" w:rsidR="00794797" w:rsidRDefault="00794797" w:rsidP="00E15C79">
      <w:pPr>
        <w:ind w:left="425" w:right="-40"/>
        <w:jc w:val="thaiDistribute"/>
        <w:rPr>
          <w:sz w:val="17"/>
          <w:szCs w:val="17"/>
        </w:rPr>
      </w:pPr>
    </w:p>
    <w:p w14:paraId="17307DAF" w14:textId="3A5272E6" w:rsidR="00794797" w:rsidRDefault="00794797" w:rsidP="00E15C79">
      <w:pPr>
        <w:ind w:left="425" w:right="-40"/>
        <w:jc w:val="thaiDistribute"/>
        <w:rPr>
          <w:sz w:val="17"/>
          <w:szCs w:val="17"/>
        </w:rPr>
      </w:pPr>
    </w:p>
    <w:p w14:paraId="080EB09C" w14:textId="3699F5FD" w:rsidR="00794797" w:rsidRDefault="00794797" w:rsidP="00E15C79">
      <w:pPr>
        <w:ind w:left="425" w:right="-40"/>
        <w:jc w:val="thaiDistribute"/>
        <w:rPr>
          <w:sz w:val="17"/>
          <w:szCs w:val="17"/>
        </w:rPr>
      </w:pPr>
    </w:p>
    <w:p w14:paraId="7D9DBF01" w14:textId="77777777" w:rsidR="00794797" w:rsidRDefault="00794797" w:rsidP="00E15C79">
      <w:pPr>
        <w:ind w:left="425" w:right="-40"/>
        <w:jc w:val="thaiDistribute"/>
        <w:rPr>
          <w:sz w:val="17"/>
          <w:szCs w:val="17"/>
        </w:rPr>
      </w:pPr>
    </w:p>
    <w:p w14:paraId="340D81B5" w14:textId="0535C3CA" w:rsidR="00B47448" w:rsidRPr="004010EE" w:rsidRDefault="00B47448" w:rsidP="00E15C79">
      <w:pPr>
        <w:ind w:left="425" w:right="-40"/>
        <w:jc w:val="thaiDistribute"/>
        <w:rPr>
          <w:sz w:val="16"/>
          <w:szCs w:val="16"/>
        </w:rPr>
      </w:pPr>
    </w:p>
    <w:tbl>
      <w:tblPr>
        <w:tblW w:w="10457" w:type="dxa"/>
        <w:tblInd w:w="-851" w:type="dxa"/>
        <w:tblLook w:val="04A0" w:firstRow="1" w:lastRow="0" w:firstColumn="1" w:lastColumn="0" w:noHBand="0" w:noVBand="1"/>
      </w:tblPr>
      <w:tblGrid>
        <w:gridCol w:w="3461"/>
        <w:gridCol w:w="1026"/>
        <w:gridCol w:w="222"/>
        <w:gridCol w:w="986"/>
        <w:gridCol w:w="222"/>
        <w:gridCol w:w="969"/>
        <w:gridCol w:w="222"/>
        <w:gridCol w:w="968"/>
        <w:gridCol w:w="222"/>
        <w:gridCol w:w="967"/>
        <w:gridCol w:w="222"/>
        <w:gridCol w:w="970"/>
      </w:tblGrid>
      <w:tr w:rsidR="003736CD" w:rsidRPr="003736CD" w14:paraId="2AB616D2" w14:textId="77777777" w:rsidTr="00794797">
        <w:trPr>
          <w:trHeight w:hRule="exact" w:val="352"/>
        </w:trPr>
        <w:tc>
          <w:tcPr>
            <w:tcW w:w="3461" w:type="dxa"/>
            <w:tcBorders>
              <w:top w:val="nil"/>
              <w:left w:val="nil"/>
              <w:bottom w:val="nil"/>
              <w:right w:val="nil"/>
            </w:tcBorders>
            <w:shd w:val="clear" w:color="auto" w:fill="auto"/>
            <w:noWrap/>
            <w:vAlign w:val="center"/>
            <w:hideMark/>
          </w:tcPr>
          <w:p w14:paraId="6CA1F1E5" w14:textId="77777777" w:rsidR="003736CD" w:rsidRPr="003736CD" w:rsidRDefault="003736CD" w:rsidP="003736CD">
            <w:pPr>
              <w:overflowPunct/>
              <w:autoSpaceDE/>
              <w:autoSpaceDN/>
              <w:adjustRightInd/>
              <w:textAlignment w:val="auto"/>
              <w:rPr>
                <w:rFonts w:ascii="Angsana New" w:hAnsi="Angsana New"/>
                <w:sz w:val="20"/>
                <w:szCs w:val="20"/>
              </w:rPr>
            </w:pPr>
          </w:p>
        </w:tc>
        <w:tc>
          <w:tcPr>
            <w:tcW w:w="6996" w:type="dxa"/>
            <w:gridSpan w:val="11"/>
            <w:tcBorders>
              <w:top w:val="nil"/>
              <w:left w:val="nil"/>
              <w:bottom w:val="single" w:sz="4" w:space="0" w:color="auto"/>
              <w:right w:val="nil"/>
            </w:tcBorders>
            <w:shd w:val="clear" w:color="auto" w:fill="auto"/>
            <w:noWrap/>
            <w:vAlign w:val="center"/>
            <w:hideMark/>
          </w:tcPr>
          <w:p w14:paraId="1BC9E07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3CA160B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26962FF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96" w:type="dxa"/>
            <w:gridSpan w:val="11"/>
            <w:tcBorders>
              <w:top w:val="nil"/>
              <w:left w:val="nil"/>
              <w:bottom w:val="single" w:sz="4" w:space="0" w:color="auto"/>
              <w:right w:val="nil"/>
            </w:tcBorders>
            <w:shd w:val="clear" w:color="auto" w:fill="auto"/>
            <w:noWrap/>
            <w:vAlign w:val="center"/>
            <w:hideMark/>
          </w:tcPr>
          <w:p w14:paraId="6ABBAB23" w14:textId="406848B8"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 xml:space="preserve">For the three-month periods ended </w:t>
            </w:r>
            <w:r w:rsidR="004F6FA5">
              <w:rPr>
                <w:rFonts w:ascii="Angsana New" w:hAnsi="Angsana New"/>
                <w:color w:val="000000"/>
                <w:sz w:val="26"/>
                <w:szCs w:val="26"/>
              </w:rPr>
              <w:t>September</w:t>
            </w:r>
            <w:r w:rsidRPr="003736CD">
              <w:rPr>
                <w:rFonts w:ascii="Angsana New" w:hAnsi="Angsana New"/>
                <w:color w:val="000000"/>
                <w:sz w:val="26"/>
                <w:szCs w:val="26"/>
              </w:rPr>
              <w:t xml:space="preserve"> 30</w:t>
            </w:r>
          </w:p>
        </w:tc>
      </w:tr>
      <w:tr w:rsidR="003736CD" w:rsidRPr="003736CD" w14:paraId="10EC64FE" w14:textId="77777777" w:rsidTr="00794797">
        <w:trPr>
          <w:trHeight w:hRule="exact" w:val="352"/>
        </w:trPr>
        <w:tc>
          <w:tcPr>
            <w:tcW w:w="3461" w:type="dxa"/>
            <w:tcBorders>
              <w:top w:val="nil"/>
              <w:left w:val="nil"/>
              <w:bottom w:val="nil"/>
              <w:right w:val="nil"/>
            </w:tcBorders>
            <w:shd w:val="clear" w:color="auto" w:fill="auto"/>
            <w:noWrap/>
            <w:vAlign w:val="center"/>
            <w:hideMark/>
          </w:tcPr>
          <w:p w14:paraId="16072D4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nil"/>
              <w:left w:val="nil"/>
              <w:bottom w:val="nil"/>
              <w:right w:val="nil"/>
            </w:tcBorders>
            <w:shd w:val="clear" w:color="auto" w:fill="auto"/>
            <w:noWrap/>
            <w:vAlign w:val="center"/>
            <w:hideMark/>
          </w:tcPr>
          <w:p w14:paraId="2C601757"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6C40B0"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9" w:type="dxa"/>
            <w:gridSpan w:val="3"/>
            <w:tcBorders>
              <w:top w:val="nil"/>
              <w:left w:val="nil"/>
              <w:bottom w:val="nil"/>
              <w:right w:val="nil"/>
            </w:tcBorders>
            <w:shd w:val="clear" w:color="auto" w:fill="auto"/>
            <w:noWrap/>
            <w:vAlign w:val="center"/>
            <w:hideMark/>
          </w:tcPr>
          <w:p w14:paraId="3CFA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773A271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nil"/>
              <w:right w:val="nil"/>
            </w:tcBorders>
            <w:shd w:val="clear" w:color="auto" w:fill="auto"/>
            <w:noWrap/>
            <w:vAlign w:val="center"/>
            <w:hideMark/>
          </w:tcPr>
          <w:p w14:paraId="0CFAE9EA"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435913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57EB137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4" w:type="dxa"/>
            <w:gridSpan w:val="3"/>
            <w:tcBorders>
              <w:top w:val="nil"/>
              <w:left w:val="nil"/>
              <w:bottom w:val="single" w:sz="4" w:space="0" w:color="auto"/>
              <w:right w:val="nil"/>
            </w:tcBorders>
            <w:shd w:val="clear" w:color="auto" w:fill="auto"/>
            <w:noWrap/>
            <w:vAlign w:val="center"/>
            <w:hideMark/>
          </w:tcPr>
          <w:p w14:paraId="705719C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58855ED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0F94D6C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C00FE6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2D2D0C1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4872081D" w14:textId="77777777" w:rsidTr="00794797">
        <w:trPr>
          <w:trHeight w:hRule="exact" w:val="352"/>
        </w:trPr>
        <w:tc>
          <w:tcPr>
            <w:tcW w:w="3461" w:type="dxa"/>
            <w:tcBorders>
              <w:top w:val="nil"/>
              <w:left w:val="nil"/>
              <w:bottom w:val="nil"/>
              <w:right w:val="nil"/>
            </w:tcBorders>
            <w:shd w:val="clear" w:color="auto" w:fill="auto"/>
            <w:noWrap/>
            <w:vAlign w:val="center"/>
            <w:hideMark/>
          </w:tcPr>
          <w:p w14:paraId="060FDF8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single" w:sz="4" w:space="0" w:color="auto"/>
              <w:left w:val="nil"/>
              <w:bottom w:val="nil"/>
              <w:right w:val="nil"/>
            </w:tcBorders>
            <w:shd w:val="clear" w:color="auto" w:fill="auto"/>
            <w:noWrap/>
            <w:vAlign w:val="center"/>
            <w:hideMark/>
          </w:tcPr>
          <w:p w14:paraId="29FF89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4B52665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332C773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4BE7270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7DD0A5B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3736CD" w:rsidRPr="003736CD" w14:paraId="54998BAF" w14:textId="77777777" w:rsidTr="00794797">
        <w:trPr>
          <w:trHeight w:val="352"/>
        </w:trPr>
        <w:tc>
          <w:tcPr>
            <w:tcW w:w="3461" w:type="dxa"/>
            <w:tcBorders>
              <w:top w:val="nil"/>
              <w:left w:val="nil"/>
              <w:bottom w:val="nil"/>
              <w:right w:val="nil"/>
            </w:tcBorders>
            <w:shd w:val="clear" w:color="auto" w:fill="auto"/>
            <w:noWrap/>
            <w:vAlign w:val="center"/>
            <w:hideMark/>
          </w:tcPr>
          <w:p w14:paraId="59AE280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1026" w:type="dxa"/>
            <w:tcBorders>
              <w:top w:val="nil"/>
              <w:left w:val="nil"/>
              <w:bottom w:val="nil"/>
              <w:right w:val="nil"/>
            </w:tcBorders>
            <w:shd w:val="clear" w:color="auto" w:fill="auto"/>
            <w:noWrap/>
            <w:vAlign w:val="center"/>
            <w:hideMark/>
          </w:tcPr>
          <w:p w14:paraId="0941CF0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3CAF6A5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86" w:type="dxa"/>
            <w:tcBorders>
              <w:top w:val="nil"/>
              <w:left w:val="nil"/>
              <w:bottom w:val="nil"/>
              <w:right w:val="nil"/>
            </w:tcBorders>
            <w:shd w:val="clear" w:color="auto" w:fill="auto"/>
            <w:noWrap/>
            <w:vAlign w:val="center"/>
            <w:hideMark/>
          </w:tcPr>
          <w:p w14:paraId="308FC46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166D943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hideMark/>
          </w:tcPr>
          <w:p w14:paraId="04DC70D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17E237B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5C80E74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5835BA0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202D941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0F96835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1C3912F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r>
      <w:tr w:rsidR="003736CD" w:rsidRPr="003736CD" w14:paraId="0F18C1E2" w14:textId="77777777" w:rsidTr="00794797">
        <w:trPr>
          <w:trHeight w:val="352"/>
        </w:trPr>
        <w:tc>
          <w:tcPr>
            <w:tcW w:w="3461" w:type="dxa"/>
            <w:tcBorders>
              <w:top w:val="nil"/>
              <w:left w:val="nil"/>
              <w:bottom w:val="nil"/>
              <w:right w:val="nil"/>
            </w:tcBorders>
            <w:shd w:val="clear" w:color="auto" w:fill="auto"/>
            <w:noWrap/>
            <w:vAlign w:val="center"/>
            <w:hideMark/>
          </w:tcPr>
          <w:p w14:paraId="21909F61"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26" w:type="dxa"/>
            <w:tcBorders>
              <w:top w:val="nil"/>
              <w:left w:val="nil"/>
              <w:bottom w:val="nil"/>
              <w:right w:val="nil"/>
            </w:tcBorders>
            <w:shd w:val="clear" w:color="auto" w:fill="auto"/>
            <w:noWrap/>
            <w:vAlign w:val="center"/>
            <w:hideMark/>
          </w:tcPr>
          <w:p w14:paraId="443F07CE"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411B532F"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50531AC0"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360813"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76E08FF3"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FF4F52"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092C1F3"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92753DB" w14:textId="77777777" w:rsidR="003736CD" w:rsidRPr="003736CD" w:rsidRDefault="003736CD" w:rsidP="003736CD">
            <w:pPr>
              <w:overflowPunct/>
              <w:autoSpaceDE/>
              <w:autoSpaceDN/>
              <w:adjustRightInd/>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4C8C476"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525BCC9"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3C81D4B"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224A2A34" w14:textId="77777777" w:rsidTr="004F6FA5">
        <w:trPr>
          <w:trHeight w:val="352"/>
        </w:trPr>
        <w:tc>
          <w:tcPr>
            <w:tcW w:w="3461" w:type="dxa"/>
            <w:tcBorders>
              <w:top w:val="nil"/>
              <w:left w:val="nil"/>
              <w:bottom w:val="nil"/>
              <w:right w:val="nil"/>
            </w:tcBorders>
            <w:shd w:val="clear" w:color="auto" w:fill="auto"/>
            <w:noWrap/>
            <w:vAlign w:val="center"/>
            <w:hideMark/>
          </w:tcPr>
          <w:p w14:paraId="43D2A357" w14:textId="77777777"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26" w:type="dxa"/>
            <w:tcBorders>
              <w:top w:val="nil"/>
              <w:left w:val="nil"/>
              <w:bottom w:val="single" w:sz="4" w:space="0" w:color="auto"/>
              <w:right w:val="nil"/>
            </w:tcBorders>
            <w:shd w:val="clear" w:color="auto" w:fill="auto"/>
            <w:noWrap/>
            <w:vAlign w:val="center"/>
          </w:tcPr>
          <w:p w14:paraId="02D108D7" w14:textId="604B641B"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129,653</w:t>
            </w:r>
          </w:p>
        </w:tc>
        <w:tc>
          <w:tcPr>
            <w:tcW w:w="222" w:type="dxa"/>
            <w:tcBorders>
              <w:top w:val="nil"/>
              <w:left w:val="nil"/>
              <w:bottom w:val="nil"/>
              <w:right w:val="nil"/>
            </w:tcBorders>
            <w:shd w:val="clear" w:color="auto" w:fill="auto"/>
            <w:noWrap/>
            <w:vAlign w:val="center"/>
          </w:tcPr>
          <w:p w14:paraId="284CD77B"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single" w:sz="4" w:space="0" w:color="auto"/>
              <w:right w:val="nil"/>
            </w:tcBorders>
            <w:shd w:val="clear" w:color="auto" w:fill="auto"/>
            <w:noWrap/>
            <w:vAlign w:val="center"/>
          </w:tcPr>
          <w:p w14:paraId="26F34614" w14:textId="12467AB3"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(30,569)</w:t>
            </w:r>
          </w:p>
        </w:tc>
        <w:tc>
          <w:tcPr>
            <w:tcW w:w="222" w:type="dxa"/>
            <w:tcBorders>
              <w:top w:val="nil"/>
              <w:left w:val="nil"/>
              <w:bottom w:val="nil"/>
              <w:right w:val="nil"/>
            </w:tcBorders>
            <w:shd w:val="clear" w:color="auto" w:fill="auto"/>
            <w:noWrap/>
            <w:vAlign w:val="center"/>
          </w:tcPr>
          <w:p w14:paraId="5DD4472E"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tcPr>
          <w:p w14:paraId="33BB885A" w14:textId="325D1FD4"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3,067,479</w:t>
            </w:r>
          </w:p>
        </w:tc>
        <w:tc>
          <w:tcPr>
            <w:tcW w:w="222" w:type="dxa"/>
            <w:tcBorders>
              <w:top w:val="nil"/>
              <w:left w:val="nil"/>
              <w:bottom w:val="nil"/>
              <w:right w:val="nil"/>
            </w:tcBorders>
            <w:shd w:val="clear" w:color="auto" w:fill="auto"/>
            <w:noWrap/>
            <w:vAlign w:val="center"/>
          </w:tcPr>
          <w:p w14:paraId="3C6AB9F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tcPr>
          <w:p w14:paraId="656D0754" w14:textId="0E60DB88"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6,624,256</w:t>
            </w:r>
          </w:p>
        </w:tc>
        <w:tc>
          <w:tcPr>
            <w:tcW w:w="222" w:type="dxa"/>
            <w:tcBorders>
              <w:top w:val="nil"/>
              <w:left w:val="nil"/>
              <w:bottom w:val="nil"/>
              <w:right w:val="nil"/>
            </w:tcBorders>
            <w:shd w:val="clear" w:color="auto" w:fill="auto"/>
            <w:noWrap/>
            <w:vAlign w:val="center"/>
          </w:tcPr>
          <w:p w14:paraId="22BF101D"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single" w:sz="4" w:space="0" w:color="auto"/>
              <w:right w:val="nil"/>
            </w:tcBorders>
            <w:shd w:val="clear" w:color="auto" w:fill="auto"/>
            <w:noWrap/>
            <w:vAlign w:val="center"/>
          </w:tcPr>
          <w:p w14:paraId="16D9DFE9" w14:textId="4BB97774"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0.04</w:t>
            </w:r>
          </w:p>
        </w:tc>
        <w:tc>
          <w:tcPr>
            <w:tcW w:w="222" w:type="dxa"/>
            <w:tcBorders>
              <w:top w:val="nil"/>
              <w:left w:val="nil"/>
              <w:bottom w:val="nil"/>
              <w:right w:val="nil"/>
            </w:tcBorders>
            <w:shd w:val="clear" w:color="auto" w:fill="auto"/>
            <w:noWrap/>
            <w:vAlign w:val="center"/>
          </w:tcPr>
          <w:p w14:paraId="3F6FAA09"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39DB048B" w14:textId="1670927D"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w:t>
            </w:r>
            <w:r w:rsidR="00B3183D">
              <w:rPr>
                <w:rFonts w:ascii="Angsana New" w:hAnsi="Angsana New"/>
                <w:color w:val="000000"/>
                <w:sz w:val="26"/>
                <w:szCs w:val="26"/>
              </w:rPr>
              <w:t>0</w:t>
            </w:r>
            <w:r>
              <w:rPr>
                <w:rFonts w:ascii="Angsana New" w:hAnsi="Angsana New"/>
                <w:color w:val="000000"/>
                <w:sz w:val="26"/>
                <w:szCs w:val="26"/>
              </w:rPr>
              <w:t>)</w:t>
            </w:r>
          </w:p>
        </w:tc>
      </w:tr>
      <w:tr w:rsidR="003736CD" w:rsidRPr="003736CD" w14:paraId="18AEA36D" w14:textId="77777777" w:rsidTr="004F6FA5">
        <w:trPr>
          <w:trHeight w:val="352"/>
        </w:trPr>
        <w:tc>
          <w:tcPr>
            <w:tcW w:w="3461" w:type="dxa"/>
            <w:tcBorders>
              <w:top w:val="nil"/>
              <w:left w:val="nil"/>
              <w:bottom w:val="nil"/>
              <w:right w:val="nil"/>
            </w:tcBorders>
            <w:shd w:val="clear" w:color="auto" w:fill="auto"/>
            <w:noWrap/>
            <w:vAlign w:val="center"/>
            <w:hideMark/>
          </w:tcPr>
          <w:p w14:paraId="1241E15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26" w:type="dxa"/>
            <w:tcBorders>
              <w:top w:val="nil"/>
              <w:left w:val="nil"/>
              <w:bottom w:val="nil"/>
              <w:right w:val="nil"/>
            </w:tcBorders>
            <w:shd w:val="clear" w:color="auto" w:fill="auto"/>
            <w:noWrap/>
            <w:vAlign w:val="center"/>
          </w:tcPr>
          <w:p w14:paraId="046E6EEC"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BA1FC93"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306346A8"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B9A57CC"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B2712D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50B7589"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3A8ED06"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299DA5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35B2429"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A8714D6"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370459"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284FE3DB" w14:textId="77777777" w:rsidTr="004F6FA5">
        <w:trPr>
          <w:trHeight w:val="352"/>
        </w:trPr>
        <w:tc>
          <w:tcPr>
            <w:tcW w:w="3461" w:type="dxa"/>
            <w:tcBorders>
              <w:top w:val="nil"/>
              <w:left w:val="nil"/>
              <w:bottom w:val="nil"/>
              <w:right w:val="nil"/>
            </w:tcBorders>
            <w:shd w:val="clear" w:color="auto" w:fill="auto"/>
            <w:noWrap/>
            <w:vAlign w:val="center"/>
            <w:hideMark/>
          </w:tcPr>
          <w:p w14:paraId="7EC03EF2" w14:textId="77777777" w:rsidR="003736CD" w:rsidRPr="003736CD" w:rsidRDefault="003736CD" w:rsidP="003736CD">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26" w:type="dxa"/>
            <w:tcBorders>
              <w:top w:val="nil"/>
              <w:left w:val="nil"/>
              <w:bottom w:val="nil"/>
              <w:right w:val="nil"/>
            </w:tcBorders>
            <w:shd w:val="clear" w:color="auto" w:fill="auto"/>
            <w:noWrap/>
            <w:vAlign w:val="center"/>
          </w:tcPr>
          <w:p w14:paraId="303BCC84"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0121AE8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043080C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3CA0E9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099DAAB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0AA5D5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2CB6A96"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0C4B4C3"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455791FD"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B8883C8"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F346693" w14:textId="77777777" w:rsidR="003736CD" w:rsidRPr="003736CD" w:rsidRDefault="003736CD" w:rsidP="003736CD">
            <w:pPr>
              <w:overflowPunct/>
              <w:autoSpaceDE/>
              <w:autoSpaceDN/>
              <w:adjustRightInd/>
              <w:textAlignment w:val="auto"/>
              <w:rPr>
                <w:rFonts w:cs="Times New Roman"/>
                <w:sz w:val="20"/>
                <w:szCs w:val="20"/>
              </w:rPr>
            </w:pPr>
          </w:p>
        </w:tc>
      </w:tr>
      <w:tr w:rsidR="0064127E" w:rsidRPr="003736CD" w14:paraId="5608A074" w14:textId="77777777" w:rsidTr="004F6FA5">
        <w:trPr>
          <w:trHeight w:val="352"/>
        </w:trPr>
        <w:tc>
          <w:tcPr>
            <w:tcW w:w="3461" w:type="dxa"/>
            <w:tcBorders>
              <w:top w:val="nil"/>
              <w:left w:val="nil"/>
              <w:bottom w:val="nil"/>
              <w:right w:val="nil"/>
            </w:tcBorders>
            <w:shd w:val="clear" w:color="auto" w:fill="auto"/>
            <w:noWrap/>
            <w:vAlign w:val="center"/>
            <w:hideMark/>
          </w:tcPr>
          <w:p w14:paraId="1BE502DB" w14:textId="3BD3CE01" w:rsidR="0064127E" w:rsidRPr="003736CD" w:rsidRDefault="0064127E" w:rsidP="0064127E">
            <w:pPr>
              <w:overflowPunct/>
              <w:autoSpaceDE/>
              <w:autoSpaceDN/>
              <w:adjustRightInd/>
              <w:textAlignment w:val="auto"/>
              <w:rPr>
                <w:rFonts w:ascii="Angsana New" w:hAnsi="Angsana New"/>
                <w:color w:val="000000"/>
                <w:sz w:val="26"/>
                <w:szCs w:val="26"/>
              </w:rPr>
            </w:pPr>
            <w:r>
              <w:rPr>
                <w:rFonts w:cs="Times New Roman"/>
                <w:color w:val="000000"/>
                <w:sz w:val="17"/>
                <w:szCs w:val="17"/>
              </w:rPr>
              <w:t xml:space="preserve">    </w:t>
            </w:r>
            <w:r w:rsidRPr="003736CD">
              <w:rPr>
                <w:rFonts w:cs="Times New Roman"/>
                <w:color w:val="000000"/>
                <w:sz w:val="17"/>
                <w:szCs w:val="17"/>
              </w:rPr>
              <w:t xml:space="preserve">(2020 : </w:t>
            </w:r>
            <w:r>
              <w:rPr>
                <w:rFonts w:cs="Times New Roman"/>
                <w:color w:val="000000"/>
                <w:sz w:val="17"/>
                <w:szCs w:val="17"/>
              </w:rPr>
              <w:t>408,162,603</w:t>
            </w:r>
            <w:r w:rsidRPr="003736CD">
              <w:rPr>
                <w:rFonts w:cs="Times New Roman"/>
                <w:color w:val="000000"/>
                <w:sz w:val="17"/>
                <w:szCs w:val="17"/>
              </w:rPr>
              <w:t xml:space="preserve"> units)</w:t>
            </w:r>
          </w:p>
        </w:tc>
        <w:tc>
          <w:tcPr>
            <w:tcW w:w="1026" w:type="dxa"/>
            <w:tcBorders>
              <w:top w:val="nil"/>
              <w:left w:val="nil"/>
              <w:bottom w:val="nil"/>
              <w:right w:val="nil"/>
            </w:tcBorders>
            <w:shd w:val="clear" w:color="auto" w:fill="auto"/>
            <w:noWrap/>
            <w:vAlign w:val="center"/>
          </w:tcPr>
          <w:p w14:paraId="3BAB4B2C" w14:textId="77777777" w:rsidR="0064127E" w:rsidRPr="003736CD" w:rsidRDefault="0064127E" w:rsidP="0064127E">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6FB8FE"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1A18B23B"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07A3FA0"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2CE7ADD3"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F04432E" w14:textId="77777777" w:rsidR="0064127E" w:rsidRPr="003736CD" w:rsidRDefault="0064127E" w:rsidP="0064127E">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71921925"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DB8DB1" w14:textId="77777777" w:rsidR="0064127E" w:rsidRPr="003736CD" w:rsidRDefault="0064127E" w:rsidP="0064127E">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5DD76C7B"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C6998D4" w14:textId="77777777" w:rsidR="0064127E" w:rsidRPr="003736CD" w:rsidRDefault="0064127E" w:rsidP="0064127E">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6A18D74D" w14:textId="77777777" w:rsidR="0064127E" w:rsidRPr="003736CD" w:rsidRDefault="0064127E" w:rsidP="0064127E">
            <w:pPr>
              <w:overflowPunct/>
              <w:autoSpaceDE/>
              <w:autoSpaceDN/>
              <w:adjustRightInd/>
              <w:textAlignment w:val="auto"/>
              <w:rPr>
                <w:rFonts w:cs="Times New Roman"/>
                <w:sz w:val="20"/>
                <w:szCs w:val="20"/>
              </w:rPr>
            </w:pPr>
          </w:p>
        </w:tc>
      </w:tr>
      <w:tr w:rsidR="0064127E" w:rsidRPr="003736CD" w14:paraId="16502EB2" w14:textId="77777777" w:rsidTr="004F6FA5">
        <w:trPr>
          <w:trHeight w:val="352"/>
        </w:trPr>
        <w:tc>
          <w:tcPr>
            <w:tcW w:w="3461" w:type="dxa"/>
            <w:tcBorders>
              <w:top w:val="nil"/>
              <w:left w:val="nil"/>
              <w:bottom w:val="nil"/>
              <w:right w:val="nil"/>
            </w:tcBorders>
            <w:shd w:val="clear" w:color="auto" w:fill="auto"/>
            <w:noWrap/>
            <w:vAlign w:val="center"/>
            <w:hideMark/>
          </w:tcPr>
          <w:p w14:paraId="2400692B" w14:textId="4ED95911" w:rsidR="0064127E" w:rsidRPr="003736CD" w:rsidRDefault="0064127E" w:rsidP="0064127E">
            <w:pPr>
              <w:overflowPunct/>
              <w:autoSpaceDE/>
              <w:autoSpaceDN/>
              <w:adjustRightInd/>
              <w:ind w:firstLineChars="100" w:firstLine="170"/>
              <w:textAlignment w:val="auto"/>
              <w:rPr>
                <w:rFonts w:ascii="Angsana New" w:hAnsi="Angsana New"/>
                <w:color w:val="000000"/>
                <w:sz w:val="26"/>
                <w:szCs w:val="26"/>
              </w:rPr>
            </w:pPr>
            <w:r w:rsidRPr="003736CD">
              <w:rPr>
                <w:rFonts w:cs="Times New Roman"/>
                <w:color w:val="000000"/>
                <w:sz w:val="17"/>
                <w:szCs w:val="17"/>
              </w:rPr>
              <w:t xml:space="preserve">(2021 : </w:t>
            </w:r>
            <w:r w:rsidR="00FC1AB2">
              <w:rPr>
                <w:rFonts w:cs="Times New Roman"/>
                <w:color w:val="000000"/>
                <w:sz w:val="17"/>
                <w:szCs w:val="17"/>
              </w:rPr>
              <w:t>3,686,295,117</w:t>
            </w:r>
            <w:r w:rsidR="00FC1AB2" w:rsidRPr="003736CD">
              <w:rPr>
                <w:rFonts w:cs="Times New Roman"/>
                <w:color w:val="000000"/>
                <w:sz w:val="17"/>
                <w:szCs w:val="17"/>
              </w:rPr>
              <w:t xml:space="preserve"> </w:t>
            </w:r>
            <w:r w:rsidRPr="003736CD">
              <w:rPr>
                <w:rFonts w:cs="Times New Roman"/>
                <w:color w:val="000000"/>
                <w:sz w:val="17"/>
                <w:szCs w:val="17"/>
              </w:rPr>
              <w:t>units)</w:t>
            </w:r>
          </w:p>
        </w:tc>
        <w:tc>
          <w:tcPr>
            <w:tcW w:w="1026" w:type="dxa"/>
            <w:tcBorders>
              <w:top w:val="nil"/>
              <w:left w:val="nil"/>
              <w:bottom w:val="nil"/>
              <w:right w:val="nil"/>
            </w:tcBorders>
            <w:shd w:val="clear" w:color="auto" w:fill="auto"/>
            <w:noWrap/>
            <w:vAlign w:val="center"/>
          </w:tcPr>
          <w:p w14:paraId="3ECF6718" w14:textId="77777777" w:rsidR="0064127E" w:rsidRPr="003736CD" w:rsidRDefault="0064127E" w:rsidP="0064127E">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5B2E0B5"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2A634331"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D15748F"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69" w:type="dxa"/>
            <w:tcBorders>
              <w:top w:val="nil"/>
              <w:left w:val="nil"/>
              <w:bottom w:val="single" w:sz="4" w:space="0" w:color="auto"/>
              <w:right w:val="nil"/>
            </w:tcBorders>
            <w:shd w:val="clear" w:color="auto" w:fill="auto"/>
            <w:noWrap/>
            <w:vAlign w:val="center"/>
          </w:tcPr>
          <w:p w14:paraId="7B256FE8" w14:textId="29DC224E" w:rsidR="0064127E" w:rsidRPr="003736CD" w:rsidRDefault="00B3183D" w:rsidP="0064127E">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2,517,948</w:t>
            </w:r>
          </w:p>
        </w:tc>
        <w:tc>
          <w:tcPr>
            <w:tcW w:w="222" w:type="dxa"/>
            <w:tcBorders>
              <w:top w:val="nil"/>
              <w:left w:val="nil"/>
              <w:bottom w:val="nil"/>
              <w:right w:val="nil"/>
            </w:tcBorders>
            <w:shd w:val="clear" w:color="auto" w:fill="auto"/>
            <w:noWrap/>
            <w:vAlign w:val="center"/>
          </w:tcPr>
          <w:p w14:paraId="66430EF1" w14:textId="77777777" w:rsidR="0064127E" w:rsidRPr="003736CD" w:rsidRDefault="0064127E" w:rsidP="0064127E">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35A1108A" w14:textId="4FD918BC" w:rsidR="0064127E" w:rsidRPr="003736CD" w:rsidRDefault="004F6FA5" w:rsidP="0064127E">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158,531</w:t>
            </w:r>
          </w:p>
        </w:tc>
        <w:tc>
          <w:tcPr>
            <w:tcW w:w="222" w:type="dxa"/>
            <w:tcBorders>
              <w:top w:val="nil"/>
              <w:left w:val="nil"/>
              <w:bottom w:val="nil"/>
              <w:right w:val="nil"/>
            </w:tcBorders>
            <w:shd w:val="clear" w:color="auto" w:fill="auto"/>
            <w:noWrap/>
            <w:vAlign w:val="center"/>
          </w:tcPr>
          <w:p w14:paraId="7F044191" w14:textId="77777777" w:rsidR="0064127E" w:rsidRPr="003736CD" w:rsidRDefault="0064127E" w:rsidP="0064127E">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tcPr>
          <w:p w14:paraId="615443CC"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8B9C724" w14:textId="77777777" w:rsidR="0064127E" w:rsidRPr="003736CD" w:rsidRDefault="0064127E" w:rsidP="0064127E">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A19AEB6" w14:textId="77777777" w:rsidR="0064127E" w:rsidRPr="003736CD" w:rsidRDefault="0064127E" w:rsidP="0064127E">
            <w:pPr>
              <w:overflowPunct/>
              <w:autoSpaceDE/>
              <w:autoSpaceDN/>
              <w:adjustRightInd/>
              <w:textAlignment w:val="auto"/>
              <w:rPr>
                <w:rFonts w:cs="Times New Roman"/>
                <w:sz w:val="20"/>
                <w:szCs w:val="20"/>
              </w:rPr>
            </w:pPr>
          </w:p>
        </w:tc>
      </w:tr>
      <w:tr w:rsidR="003736CD" w:rsidRPr="003736CD" w14:paraId="73DD10C9" w14:textId="77777777" w:rsidTr="004F6FA5">
        <w:trPr>
          <w:trHeight w:val="352"/>
        </w:trPr>
        <w:tc>
          <w:tcPr>
            <w:tcW w:w="3461" w:type="dxa"/>
            <w:tcBorders>
              <w:top w:val="nil"/>
              <w:left w:val="nil"/>
              <w:bottom w:val="nil"/>
              <w:right w:val="nil"/>
            </w:tcBorders>
            <w:shd w:val="clear" w:color="auto" w:fill="auto"/>
            <w:noWrap/>
            <w:vAlign w:val="center"/>
            <w:hideMark/>
          </w:tcPr>
          <w:p w14:paraId="1D1C2D72"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26" w:type="dxa"/>
            <w:tcBorders>
              <w:top w:val="nil"/>
              <w:left w:val="nil"/>
              <w:bottom w:val="nil"/>
              <w:right w:val="nil"/>
            </w:tcBorders>
            <w:shd w:val="clear" w:color="auto" w:fill="auto"/>
            <w:noWrap/>
            <w:vAlign w:val="center"/>
          </w:tcPr>
          <w:p w14:paraId="5D082C8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1DA12723"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A67395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51081D8"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15522C3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C77E1E0"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E210D5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508A61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37D83C63"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D9163C0"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DACA905"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7687A48F" w14:textId="77777777" w:rsidTr="004F6FA5">
        <w:trPr>
          <w:trHeight w:val="352"/>
        </w:trPr>
        <w:tc>
          <w:tcPr>
            <w:tcW w:w="3461" w:type="dxa"/>
            <w:tcBorders>
              <w:top w:val="nil"/>
              <w:left w:val="nil"/>
              <w:bottom w:val="nil"/>
              <w:right w:val="nil"/>
            </w:tcBorders>
            <w:shd w:val="clear" w:color="auto" w:fill="auto"/>
            <w:noWrap/>
            <w:vAlign w:val="center"/>
            <w:hideMark/>
          </w:tcPr>
          <w:p w14:paraId="02D9E569" w14:textId="77777777"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26" w:type="dxa"/>
            <w:tcBorders>
              <w:top w:val="nil"/>
              <w:left w:val="nil"/>
              <w:bottom w:val="nil"/>
              <w:right w:val="nil"/>
            </w:tcBorders>
            <w:shd w:val="clear" w:color="auto" w:fill="auto"/>
            <w:noWrap/>
            <w:vAlign w:val="center"/>
          </w:tcPr>
          <w:p w14:paraId="7C42A051"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30D45F5"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F417C3A"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E47AE11"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EED725B"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648DF08"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4A104CF"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4236F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74288C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E8704B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CCD2EC2"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48EDA54A" w14:textId="77777777" w:rsidTr="004F6FA5">
        <w:trPr>
          <w:trHeight w:val="352"/>
        </w:trPr>
        <w:tc>
          <w:tcPr>
            <w:tcW w:w="3461" w:type="dxa"/>
            <w:tcBorders>
              <w:top w:val="nil"/>
              <w:left w:val="nil"/>
              <w:bottom w:val="nil"/>
              <w:right w:val="nil"/>
            </w:tcBorders>
            <w:shd w:val="clear" w:color="auto" w:fill="auto"/>
            <w:noWrap/>
            <w:vAlign w:val="center"/>
            <w:hideMark/>
          </w:tcPr>
          <w:p w14:paraId="4CC10B38" w14:textId="7BD2F51D"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(assuming conversion of potential ordinary</w:t>
            </w:r>
            <w:r w:rsidR="004F6FA5">
              <w:rPr>
                <w:rFonts w:ascii="Angsana New" w:hAnsi="Angsana New"/>
                <w:color w:val="000000"/>
                <w:sz w:val="26"/>
                <w:szCs w:val="26"/>
              </w:rPr>
              <w:t>-</w:t>
            </w:r>
            <w:r w:rsidRPr="003736CD">
              <w:rPr>
                <w:rFonts w:ascii="Angsana New" w:hAnsi="Angsana New"/>
                <w:color w:val="000000"/>
                <w:sz w:val="26"/>
                <w:szCs w:val="26"/>
              </w:rPr>
              <w:t xml:space="preserve"> </w:t>
            </w:r>
          </w:p>
        </w:tc>
        <w:tc>
          <w:tcPr>
            <w:tcW w:w="1026" w:type="dxa"/>
            <w:tcBorders>
              <w:top w:val="nil"/>
              <w:left w:val="nil"/>
              <w:bottom w:val="nil"/>
              <w:right w:val="nil"/>
            </w:tcBorders>
            <w:shd w:val="clear" w:color="auto" w:fill="auto"/>
            <w:noWrap/>
            <w:vAlign w:val="center"/>
          </w:tcPr>
          <w:p w14:paraId="24D83432"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15571545"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tcPr>
          <w:p w14:paraId="48D7A6E5"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2A8D30"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tcPr>
          <w:p w14:paraId="3F7736CA"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B7DC0B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2581F4E"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9B5A47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tcPr>
          <w:p w14:paraId="18742F4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C455A92"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BB063B3"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3E051D39" w14:textId="77777777" w:rsidTr="004F6FA5">
        <w:trPr>
          <w:trHeight w:val="363"/>
        </w:trPr>
        <w:tc>
          <w:tcPr>
            <w:tcW w:w="3461" w:type="dxa"/>
            <w:tcBorders>
              <w:top w:val="nil"/>
              <w:left w:val="nil"/>
              <w:bottom w:val="nil"/>
              <w:right w:val="nil"/>
            </w:tcBorders>
            <w:shd w:val="clear" w:color="auto" w:fill="auto"/>
            <w:noWrap/>
            <w:vAlign w:val="center"/>
            <w:hideMark/>
          </w:tcPr>
          <w:p w14:paraId="5FEAEADD"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26" w:type="dxa"/>
            <w:tcBorders>
              <w:top w:val="nil"/>
              <w:left w:val="nil"/>
              <w:bottom w:val="double" w:sz="6" w:space="0" w:color="auto"/>
              <w:right w:val="nil"/>
            </w:tcBorders>
            <w:shd w:val="clear" w:color="auto" w:fill="auto"/>
            <w:noWrap/>
            <w:vAlign w:val="center"/>
          </w:tcPr>
          <w:p w14:paraId="5240F81A" w14:textId="5667112E"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129,653</w:t>
            </w:r>
          </w:p>
        </w:tc>
        <w:tc>
          <w:tcPr>
            <w:tcW w:w="222" w:type="dxa"/>
            <w:tcBorders>
              <w:top w:val="nil"/>
              <w:left w:val="nil"/>
              <w:bottom w:val="nil"/>
              <w:right w:val="nil"/>
            </w:tcBorders>
            <w:shd w:val="clear" w:color="auto" w:fill="auto"/>
            <w:noWrap/>
            <w:vAlign w:val="center"/>
          </w:tcPr>
          <w:p w14:paraId="217AD2C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double" w:sz="6" w:space="0" w:color="auto"/>
              <w:right w:val="nil"/>
            </w:tcBorders>
            <w:shd w:val="clear" w:color="auto" w:fill="auto"/>
            <w:noWrap/>
            <w:vAlign w:val="center"/>
          </w:tcPr>
          <w:p w14:paraId="7FF564F3" w14:textId="49EB83BA"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(30,569)</w:t>
            </w:r>
          </w:p>
        </w:tc>
        <w:tc>
          <w:tcPr>
            <w:tcW w:w="222" w:type="dxa"/>
            <w:tcBorders>
              <w:top w:val="nil"/>
              <w:left w:val="nil"/>
              <w:bottom w:val="nil"/>
              <w:right w:val="nil"/>
            </w:tcBorders>
            <w:shd w:val="clear" w:color="auto" w:fill="auto"/>
            <w:noWrap/>
            <w:vAlign w:val="center"/>
          </w:tcPr>
          <w:p w14:paraId="042EA8C1"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double" w:sz="6" w:space="0" w:color="auto"/>
              <w:right w:val="nil"/>
            </w:tcBorders>
            <w:shd w:val="clear" w:color="auto" w:fill="auto"/>
            <w:noWrap/>
            <w:vAlign w:val="center"/>
          </w:tcPr>
          <w:p w14:paraId="0D0CABF0" w14:textId="25D88544"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5,585,427</w:t>
            </w:r>
          </w:p>
        </w:tc>
        <w:tc>
          <w:tcPr>
            <w:tcW w:w="222" w:type="dxa"/>
            <w:tcBorders>
              <w:top w:val="nil"/>
              <w:left w:val="nil"/>
              <w:bottom w:val="nil"/>
              <w:right w:val="nil"/>
            </w:tcBorders>
            <w:shd w:val="clear" w:color="auto" w:fill="auto"/>
            <w:noWrap/>
            <w:vAlign w:val="center"/>
          </w:tcPr>
          <w:p w14:paraId="3A2CD60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651B9B17" w14:textId="586AE1F4"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6,782,787</w:t>
            </w:r>
          </w:p>
        </w:tc>
        <w:tc>
          <w:tcPr>
            <w:tcW w:w="222" w:type="dxa"/>
            <w:tcBorders>
              <w:top w:val="nil"/>
              <w:left w:val="nil"/>
              <w:bottom w:val="nil"/>
              <w:right w:val="nil"/>
            </w:tcBorders>
            <w:shd w:val="clear" w:color="auto" w:fill="auto"/>
            <w:noWrap/>
            <w:vAlign w:val="center"/>
          </w:tcPr>
          <w:p w14:paraId="6F19A54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double" w:sz="6" w:space="0" w:color="auto"/>
              <w:right w:val="nil"/>
            </w:tcBorders>
            <w:shd w:val="clear" w:color="auto" w:fill="auto"/>
            <w:noWrap/>
            <w:vAlign w:val="center"/>
          </w:tcPr>
          <w:p w14:paraId="45E7AD60" w14:textId="0724D719"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0.02</w:t>
            </w:r>
          </w:p>
        </w:tc>
        <w:tc>
          <w:tcPr>
            <w:tcW w:w="222" w:type="dxa"/>
            <w:tcBorders>
              <w:top w:val="nil"/>
              <w:left w:val="nil"/>
              <w:bottom w:val="nil"/>
              <w:right w:val="nil"/>
            </w:tcBorders>
            <w:shd w:val="clear" w:color="auto" w:fill="auto"/>
            <w:noWrap/>
            <w:vAlign w:val="center"/>
          </w:tcPr>
          <w:p w14:paraId="63F32872"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2637ED3" w14:textId="4AD20ED7"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w:t>
            </w:r>
            <w:r w:rsidR="00B3183D">
              <w:rPr>
                <w:rFonts w:ascii="Angsana New" w:hAnsi="Angsana New"/>
                <w:color w:val="000000"/>
                <w:sz w:val="26"/>
                <w:szCs w:val="26"/>
              </w:rPr>
              <w:t>0</w:t>
            </w:r>
            <w:r>
              <w:rPr>
                <w:rFonts w:ascii="Angsana New" w:hAnsi="Angsana New"/>
                <w:color w:val="000000"/>
                <w:sz w:val="26"/>
                <w:szCs w:val="26"/>
              </w:rPr>
              <w:t>)</w:t>
            </w:r>
          </w:p>
        </w:tc>
      </w:tr>
    </w:tbl>
    <w:p w14:paraId="0A360115" w14:textId="13033378" w:rsidR="0095520C" w:rsidRDefault="0095520C" w:rsidP="0095520C">
      <w:pPr>
        <w:ind w:left="425" w:right="-40"/>
        <w:jc w:val="thaiDistribute"/>
        <w:rPr>
          <w:sz w:val="17"/>
          <w:szCs w:val="17"/>
        </w:rPr>
      </w:pPr>
    </w:p>
    <w:p w14:paraId="7CDA3B3C" w14:textId="0D47D3A6" w:rsidR="00794797" w:rsidRDefault="00794797" w:rsidP="0095520C">
      <w:pPr>
        <w:ind w:left="425" w:right="-40"/>
        <w:jc w:val="thaiDistribute"/>
        <w:rPr>
          <w:sz w:val="17"/>
          <w:szCs w:val="17"/>
        </w:rPr>
      </w:pPr>
    </w:p>
    <w:p w14:paraId="178F2C52" w14:textId="6AA41549" w:rsidR="002179F0" w:rsidRDefault="002179F0" w:rsidP="0095520C">
      <w:pPr>
        <w:ind w:left="425" w:right="-40"/>
        <w:jc w:val="thaiDistribute"/>
        <w:rPr>
          <w:sz w:val="17"/>
          <w:szCs w:val="17"/>
        </w:rPr>
      </w:pPr>
    </w:p>
    <w:p w14:paraId="33D18702" w14:textId="08352A60" w:rsidR="002179F0" w:rsidRDefault="002179F0" w:rsidP="0095520C">
      <w:pPr>
        <w:ind w:left="425" w:right="-40"/>
        <w:jc w:val="thaiDistribute"/>
        <w:rPr>
          <w:sz w:val="17"/>
          <w:szCs w:val="17"/>
        </w:rPr>
      </w:pPr>
    </w:p>
    <w:p w14:paraId="7AA765C2" w14:textId="02F7CF39" w:rsidR="002179F0" w:rsidRDefault="002179F0" w:rsidP="0095520C">
      <w:pPr>
        <w:ind w:left="425" w:right="-40"/>
        <w:jc w:val="thaiDistribute"/>
        <w:rPr>
          <w:sz w:val="17"/>
          <w:szCs w:val="17"/>
        </w:rPr>
      </w:pPr>
    </w:p>
    <w:p w14:paraId="77D5680A" w14:textId="77777777" w:rsidR="002179F0" w:rsidRDefault="002179F0" w:rsidP="0095520C">
      <w:pPr>
        <w:ind w:left="425" w:right="-40"/>
        <w:jc w:val="thaiDistribute"/>
        <w:rPr>
          <w:sz w:val="17"/>
          <w:szCs w:val="17"/>
        </w:rPr>
      </w:pPr>
    </w:p>
    <w:p w14:paraId="617CD589" w14:textId="77777777" w:rsidR="00794797" w:rsidRPr="00A01895" w:rsidRDefault="00794797" w:rsidP="0095520C">
      <w:pPr>
        <w:ind w:left="425" w:right="-40"/>
        <w:jc w:val="thaiDistribute"/>
        <w:rPr>
          <w:sz w:val="17"/>
          <w:szCs w:val="17"/>
        </w:rPr>
      </w:pPr>
    </w:p>
    <w:tbl>
      <w:tblPr>
        <w:tblW w:w="10373" w:type="dxa"/>
        <w:tblInd w:w="-851" w:type="dxa"/>
        <w:tblLook w:val="04A0" w:firstRow="1" w:lastRow="0" w:firstColumn="1" w:lastColumn="0" w:noHBand="0" w:noVBand="1"/>
      </w:tblPr>
      <w:tblGrid>
        <w:gridCol w:w="3378"/>
        <w:gridCol w:w="1030"/>
        <w:gridCol w:w="222"/>
        <w:gridCol w:w="983"/>
        <w:gridCol w:w="222"/>
        <w:gridCol w:w="966"/>
        <w:gridCol w:w="222"/>
        <w:gridCol w:w="968"/>
        <w:gridCol w:w="222"/>
        <w:gridCol w:w="970"/>
        <w:gridCol w:w="222"/>
        <w:gridCol w:w="968"/>
      </w:tblGrid>
      <w:tr w:rsidR="003736CD" w:rsidRPr="003736CD" w14:paraId="1CB1460D" w14:textId="77777777" w:rsidTr="0064127E">
        <w:trPr>
          <w:trHeight w:hRule="exact" w:val="352"/>
        </w:trPr>
        <w:tc>
          <w:tcPr>
            <w:tcW w:w="3378" w:type="dxa"/>
            <w:tcBorders>
              <w:top w:val="nil"/>
              <w:left w:val="nil"/>
              <w:bottom w:val="nil"/>
              <w:right w:val="nil"/>
            </w:tcBorders>
            <w:shd w:val="clear" w:color="auto" w:fill="auto"/>
            <w:noWrap/>
            <w:vAlign w:val="center"/>
            <w:hideMark/>
          </w:tcPr>
          <w:p w14:paraId="1C620BDB" w14:textId="77777777" w:rsidR="003736CD" w:rsidRDefault="003736CD" w:rsidP="003736CD">
            <w:pPr>
              <w:overflowPunct/>
              <w:autoSpaceDE/>
              <w:autoSpaceDN/>
              <w:adjustRightInd/>
              <w:textAlignment w:val="auto"/>
              <w:rPr>
                <w:rFonts w:ascii="Angsana New" w:hAnsi="Angsana New"/>
                <w:sz w:val="20"/>
                <w:szCs w:val="20"/>
              </w:rPr>
            </w:pPr>
          </w:p>
          <w:p w14:paraId="6D2945CD" w14:textId="4B3070BE" w:rsidR="00794797" w:rsidRPr="003736CD" w:rsidRDefault="00794797" w:rsidP="003736CD">
            <w:pPr>
              <w:overflowPunct/>
              <w:autoSpaceDE/>
              <w:autoSpaceDN/>
              <w:adjustRightInd/>
              <w:textAlignment w:val="auto"/>
              <w:rPr>
                <w:rFonts w:ascii="Angsana New" w:hAnsi="Angsana New"/>
                <w:sz w:val="20"/>
                <w:szCs w:val="20"/>
              </w:rPr>
            </w:pPr>
          </w:p>
        </w:tc>
        <w:tc>
          <w:tcPr>
            <w:tcW w:w="6995" w:type="dxa"/>
            <w:gridSpan w:val="11"/>
            <w:tcBorders>
              <w:top w:val="nil"/>
              <w:left w:val="nil"/>
              <w:bottom w:val="single" w:sz="4" w:space="0" w:color="auto"/>
              <w:right w:val="nil"/>
            </w:tcBorders>
            <w:shd w:val="clear" w:color="auto" w:fill="auto"/>
            <w:noWrap/>
            <w:vAlign w:val="center"/>
            <w:hideMark/>
          </w:tcPr>
          <w:p w14:paraId="6367B5A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6493F06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57D92DE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95" w:type="dxa"/>
            <w:gridSpan w:val="11"/>
            <w:tcBorders>
              <w:top w:val="nil"/>
              <w:left w:val="nil"/>
              <w:bottom w:val="single" w:sz="4" w:space="0" w:color="auto"/>
              <w:right w:val="nil"/>
            </w:tcBorders>
            <w:shd w:val="clear" w:color="auto" w:fill="auto"/>
            <w:noWrap/>
            <w:vAlign w:val="center"/>
            <w:hideMark/>
          </w:tcPr>
          <w:p w14:paraId="41C2ADD7" w14:textId="0636D4FF"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 xml:space="preserve">For the </w:t>
            </w:r>
            <w:r w:rsidR="004F6FA5">
              <w:rPr>
                <w:rFonts w:ascii="Angsana New" w:hAnsi="Angsana New"/>
                <w:color w:val="000000"/>
                <w:sz w:val="26"/>
                <w:szCs w:val="26"/>
              </w:rPr>
              <w:t>nine</w:t>
            </w:r>
            <w:r w:rsidRPr="003736CD">
              <w:rPr>
                <w:rFonts w:ascii="Angsana New" w:hAnsi="Angsana New"/>
                <w:color w:val="000000"/>
                <w:sz w:val="26"/>
                <w:szCs w:val="26"/>
              </w:rPr>
              <w:t xml:space="preserve">-month periods ended </w:t>
            </w:r>
            <w:r w:rsidR="004F6FA5">
              <w:rPr>
                <w:rFonts w:ascii="Angsana New" w:hAnsi="Angsana New"/>
                <w:color w:val="000000"/>
                <w:sz w:val="26"/>
                <w:szCs w:val="26"/>
              </w:rPr>
              <w:t>September</w:t>
            </w:r>
            <w:r w:rsidRPr="003736CD">
              <w:rPr>
                <w:rFonts w:ascii="Angsana New" w:hAnsi="Angsana New"/>
                <w:color w:val="000000"/>
                <w:sz w:val="26"/>
                <w:szCs w:val="26"/>
              </w:rPr>
              <w:t xml:space="preserve"> 30</w:t>
            </w:r>
          </w:p>
        </w:tc>
      </w:tr>
      <w:tr w:rsidR="003736CD" w:rsidRPr="003736CD" w14:paraId="6557C0D8" w14:textId="77777777" w:rsidTr="002179F0">
        <w:trPr>
          <w:trHeight w:hRule="exact" w:val="289"/>
        </w:trPr>
        <w:tc>
          <w:tcPr>
            <w:tcW w:w="3378" w:type="dxa"/>
            <w:tcBorders>
              <w:top w:val="nil"/>
              <w:left w:val="nil"/>
              <w:bottom w:val="nil"/>
              <w:right w:val="nil"/>
            </w:tcBorders>
            <w:shd w:val="clear" w:color="auto" w:fill="auto"/>
            <w:noWrap/>
            <w:vAlign w:val="center"/>
            <w:hideMark/>
          </w:tcPr>
          <w:p w14:paraId="1A7AEE2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nil"/>
              <w:left w:val="nil"/>
              <w:bottom w:val="nil"/>
              <w:right w:val="nil"/>
            </w:tcBorders>
            <w:shd w:val="clear" w:color="auto" w:fill="auto"/>
            <w:noWrap/>
            <w:vAlign w:val="center"/>
            <w:hideMark/>
          </w:tcPr>
          <w:p w14:paraId="790EE0E6"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AD6C12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6" w:type="dxa"/>
            <w:gridSpan w:val="3"/>
            <w:tcBorders>
              <w:top w:val="nil"/>
              <w:left w:val="nil"/>
              <w:bottom w:val="nil"/>
              <w:right w:val="nil"/>
            </w:tcBorders>
            <w:shd w:val="clear" w:color="auto" w:fill="auto"/>
            <w:noWrap/>
            <w:vAlign w:val="center"/>
            <w:hideMark/>
          </w:tcPr>
          <w:p w14:paraId="2BBBE648"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627E231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nil"/>
              <w:right w:val="nil"/>
            </w:tcBorders>
            <w:shd w:val="clear" w:color="auto" w:fill="auto"/>
            <w:noWrap/>
            <w:vAlign w:val="center"/>
            <w:hideMark/>
          </w:tcPr>
          <w:p w14:paraId="1C14CF0C"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FC53395" w14:textId="77777777" w:rsidTr="0064127E">
        <w:trPr>
          <w:trHeight w:hRule="exact" w:val="352"/>
        </w:trPr>
        <w:tc>
          <w:tcPr>
            <w:tcW w:w="3378" w:type="dxa"/>
            <w:tcBorders>
              <w:top w:val="nil"/>
              <w:left w:val="nil"/>
              <w:bottom w:val="nil"/>
              <w:right w:val="nil"/>
            </w:tcBorders>
            <w:shd w:val="clear" w:color="auto" w:fill="auto"/>
            <w:noWrap/>
            <w:vAlign w:val="center"/>
            <w:hideMark/>
          </w:tcPr>
          <w:p w14:paraId="728E153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5" w:type="dxa"/>
            <w:gridSpan w:val="3"/>
            <w:tcBorders>
              <w:top w:val="nil"/>
              <w:left w:val="nil"/>
              <w:bottom w:val="single" w:sz="4" w:space="0" w:color="auto"/>
              <w:right w:val="nil"/>
            </w:tcBorders>
            <w:shd w:val="clear" w:color="auto" w:fill="auto"/>
            <w:noWrap/>
            <w:vAlign w:val="center"/>
            <w:hideMark/>
          </w:tcPr>
          <w:p w14:paraId="4FD14E7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2BBB7F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6" w:type="dxa"/>
            <w:gridSpan w:val="3"/>
            <w:tcBorders>
              <w:top w:val="nil"/>
              <w:left w:val="nil"/>
              <w:bottom w:val="single" w:sz="4" w:space="0" w:color="auto"/>
              <w:right w:val="nil"/>
            </w:tcBorders>
            <w:shd w:val="clear" w:color="auto" w:fill="auto"/>
            <w:noWrap/>
            <w:vAlign w:val="center"/>
            <w:hideMark/>
          </w:tcPr>
          <w:p w14:paraId="531EBB6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D088CA0"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60" w:type="dxa"/>
            <w:gridSpan w:val="3"/>
            <w:tcBorders>
              <w:top w:val="nil"/>
              <w:left w:val="nil"/>
              <w:bottom w:val="single" w:sz="4" w:space="0" w:color="auto"/>
              <w:right w:val="nil"/>
            </w:tcBorders>
            <w:shd w:val="clear" w:color="auto" w:fill="auto"/>
            <w:noWrap/>
            <w:vAlign w:val="center"/>
            <w:hideMark/>
          </w:tcPr>
          <w:p w14:paraId="2C07BC0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71EAC61A" w14:textId="77777777" w:rsidTr="0064127E">
        <w:trPr>
          <w:trHeight w:hRule="exact" w:val="352"/>
        </w:trPr>
        <w:tc>
          <w:tcPr>
            <w:tcW w:w="3378" w:type="dxa"/>
            <w:tcBorders>
              <w:top w:val="nil"/>
              <w:left w:val="nil"/>
              <w:bottom w:val="nil"/>
              <w:right w:val="nil"/>
            </w:tcBorders>
            <w:shd w:val="clear" w:color="auto" w:fill="auto"/>
            <w:noWrap/>
            <w:vAlign w:val="center"/>
            <w:hideMark/>
          </w:tcPr>
          <w:p w14:paraId="0B58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5" w:type="dxa"/>
            <w:gridSpan w:val="3"/>
            <w:tcBorders>
              <w:top w:val="single" w:sz="4" w:space="0" w:color="auto"/>
              <w:left w:val="nil"/>
              <w:bottom w:val="nil"/>
              <w:right w:val="nil"/>
            </w:tcBorders>
            <w:shd w:val="clear" w:color="auto" w:fill="auto"/>
            <w:noWrap/>
            <w:vAlign w:val="center"/>
            <w:hideMark/>
          </w:tcPr>
          <w:p w14:paraId="6360141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77EECAC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6" w:type="dxa"/>
            <w:gridSpan w:val="3"/>
            <w:tcBorders>
              <w:top w:val="single" w:sz="4" w:space="0" w:color="auto"/>
              <w:left w:val="nil"/>
              <w:bottom w:val="nil"/>
              <w:right w:val="nil"/>
            </w:tcBorders>
            <w:shd w:val="clear" w:color="auto" w:fill="auto"/>
            <w:noWrap/>
            <w:vAlign w:val="center"/>
            <w:hideMark/>
          </w:tcPr>
          <w:p w14:paraId="1EE5549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5EEBC04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60" w:type="dxa"/>
            <w:gridSpan w:val="3"/>
            <w:tcBorders>
              <w:top w:val="single" w:sz="4" w:space="0" w:color="auto"/>
              <w:left w:val="nil"/>
              <w:bottom w:val="nil"/>
              <w:right w:val="nil"/>
            </w:tcBorders>
            <w:shd w:val="clear" w:color="auto" w:fill="auto"/>
            <w:noWrap/>
            <w:vAlign w:val="center"/>
            <w:hideMark/>
          </w:tcPr>
          <w:p w14:paraId="153D762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525AFF" w:rsidRPr="003736CD" w14:paraId="75CE5ED2" w14:textId="77777777" w:rsidTr="0064127E">
        <w:trPr>
          <w:trHeight w:val="352"/>
        </w:trPr>
        <w:tc>
          <w:tcPr>
            <w:tcW w:w="3378" w:type="dxa"/>
            <w:tcBorders>
              <w:top w:val="nil"/>
              <w:left w:val="nil"/>
              <w:bottom w:val="nil"/>
              <w:right w:val="nil"/>
            </w:tcBorders>
            <w:shd w:val="clear" w:color="auto" w:fill="auto"/>
            <w:noWrap/>
            <w:vAlign w:val="center"/>
            <w:hideMark/>
          </w:tcPr>
          <w:p w14:paraId="56BED10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1030" w:type="dxa"/>
            <w:tcBorders>
              <w:top w:val="nil"/>
              <w:left w:val="nil"/>
              <w:bottom w:val="nil"/>
              <w:right w:val="nil"/>
            </w:tcBorders>
            <w:shd w:val="clear" w:color="auto" w:fill="auto"/>
            <w:noWrap/>
            <w:vAlign w:val="center"/>
            <w:hideMark/>
          </w:tcPr>
          <w:p w14:paraId="7165BD80"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6723CE0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83" w:type="dxa"/>
            <w:tcBorders>
              <w:top w:val="nil"/>
              <w:left w:val="nil"/>
              <w:bottom w:val="nil"/>
              <w:right w:val="nil"/>
            </w:tcBorders>
            <w:shd w:val="clear" w:color="auto" w:fill="auto"/>
            <w:noWrap/>
            <w:vAlign w:val="center"/>
            <w:hideMark/>
          </w:tcPr>
          <w:p w14:paraId="63A416E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290F310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46D97BB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206CEE7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0E04CE7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69710AB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30B4C86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2278DA8E"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116549D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r>
      <w:tr w:rsidR="00525AFF" w:rsidRPr="003736CD" w14:paraId="7FA20A00" w14:textId="77777777" w:rsidTr="0064127E">
        <w:trPr>
          <w:trHeight w:val="352"/>
        </w:trPr>
        <w:tc>
          <w:tcPr>
            <w:tcW w:w="3378" w:type="dxa"/>
            <w:tcBorders>
              <w:top w:val="nil"/>
              <w:left w:val="nil"/>
              <w:bottom w:val="nil"/>
              <w:right w:val="nil"/>
            </w:tcBorders>
            <w:shd w:val="clear" w:color="auto" w:fill="auto"/>
            <w:noWrap/>
            <w:vAlign w:val="center"/>
            <w:hideMark/>
          </w:tcPr>
          <w:p w14:paraId="09189474"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30" w:type="dxa"/>
            <w:tcBorders>
              <w:top w:val="nil"/>
              <w:left w:val="nil"/>
              <w:bottom w:val="nil"/>
              <w:right w:val="nil"/>
            </w:tcBorders>
            <w:shd w:val="clear" w:color="auto" w:fill="auto"/>
            <w:noWrap/>
            <w:vAlign w:val="center"/>
            <w:hideMark/>
          </w:tcPr>
          <w:p w14:paraId="0F03EADA"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24557654"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DA932C7"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F0DFA52"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364909B6"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B065081"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C4B1FFC"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916C616"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59BA1507"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2C5A1FB"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E3FE5E"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55CDE52E" w14:textId="77777777" w:rsidTr="004F6FA5">
        <w:trPr>
          <w:trHeight w:val="352"/>
        </w:trPr>
        <w:tc>
          <w:tcPr>
            <w:tcW w:w="3378" w:type="dxa"/>
            <w:tcBorders>
              <w:top w:val="nil"/>
              <w:left w:val="nil"/>
              <w:bottom w:val="nil"/>
              <w:right w:val="nil"/>
            </w:tcBorders>
            <w:shd w:val="clear" w:color="auto" w:fill="auto"/>
            <w:noWrap/>
            <w:vAlign w:val="center"/>
            <w:hideMark/>
          </w:tcPr>
          <w:p w14:paraId="0666A881" w14:textId="77777777"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30" w:type="dxa"/>
            <w:tcBorders>
              <w:top w:val="nil"/>
              <w:left w:val="nil"/>
              <w:bottom w:val="single" w:sz="4" w:space="0" w:color="auto"/>
              <w:right w:val="nil"/>
            </w:tcBorders>
            <w:shd w:val="clear" w:color="auto" w:fill="auto"/>
            <w:noWrap/>
            <w:vAlign w:val="center"/>
          </w:tcPr>
          <w:p w14:paraId="2B5B02B4" w14:textId="24970E19"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224,305</w:t>
            </w:r>
          </w:p>
        </w:tc>
        <w:tc>
          <w:tcPr>
            <w:tcW w:w="222" w:type="dxa"/>
            <w:tcBorders>
              <w:top w:val="nil"/>
              <w:left w:val="nil"/>
              <w:bottom w:val="nil"/>
              <w:right w:val="nil"/>
            </w:tcBorders>
            <w:shd w:val="clear" w:color="auto" w:fill="auto"/>
            <w:noWrap/>
            <w:vAlign w:val="center"/>
          </w:tcPr>
          <w:p w14:paraId="5D8382D0"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single" w:sz="4" w:space="0" w:color="auto"/>
              <w:right w:val="nil"/>
            </w:tcBorders>
            <w:shd w:val="clear" w:color="auto" w:fill="auto"/>
            <w:noWrap/>
            <w:vAlign w:val="center"/>
          </w:tcPr>
          <w:p w14:paraId="193E5416" w14:textId="421A9961"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(80,906)</w:t>
            </w:r>
          </w:p>
        </w:tc>
        <w:tc>
          <w:tcPr>
            <w:tcW w:w="222" w:type="dxa"/>
            <w:tcBorders>
              <w:top w:val="nil"/>
              <w:left w:val="nil"/>
              <w:bottom w:val="nil"/>
              <w:right w:val="nil"/>
            </w:tcBorders>
            <w:shd w:val="clear" w:color="auto" w:fill="auto"/>
            <w:noWrap/>
            <w:vAlign w:val="center"/>
          </w:tcPr>
          <w:p w14:paraId="072C8066"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tcPr>
          <w:p w14:paraId="51468991" w14:textId="640CA3F2"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7,235,743</w:t>
            </w:r>
          </w:p>
        </w:tc>
        <w:tc>
          <w:tcPr>
            <w:tcW w:w="222" w:type="dxa"/>
            <w:tcBorders>
              <w:top w:val="nil"/>
              <w:left w:val="nil"/>
              <w:bottom w:val="nil"/>
              <w:right w:val="nil"/>
            </w:tcBorders>
            <w:shd w:val="clear" w:color="auto" w:fill="auto"/>
            <w:noWrap/>
            <w:vAlign w:val="center"/>
          </w:tcPr>
          <w:p w14:paraId="1A186894"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tcPr>
          <w:p w14:paraId="3570B4A2" w14:textId="5A270617"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6,078,124</w:t>
            </w:r>
          </w:p>
        </w:tc>
        <w:tc>
          <w:tcPr>
            <w:tcW w:w="222" w:type="dxa"/>
            <w:tcBorders>
              <w:top w:val="nil"/>
              <w:left w:val="nil"/>
              <w:bottom w:val="nil"/>
              <w:right w:val="nil"/>
            </w:tcBorders>
            <w:shd w:val="clear" w:color="auto" w:fill="auto"/>
            <w:noWrap/>
            <w:vAlign w:val="center"/>
          </w:tcPr>
          <w:p w14:paraId="3FCE6D8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tcPr>
          <w:p w14:paraId="6D4D13EF" w14:textId="6C0394C0"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0.03</w:t>
            </w:r>
          </w:p>
        </w:tc>
        <w:tc>
          <w:tcPr>
            <w:tcW w:w="222" w:type="dxa"/>
            <w:tcBorders>
              <w:top w:val="nil"/>
              <w:left w:val="nil"/>
              <w:bottom w:val="nil"/>
              <w:right w:val="nil"/>
            </w:tcBorders>
            <w:shd w:val="clear" w:color="auto" w:fill="auto"/>
            <w:noWrap/>
            <w:vAlign w:val="center"/>
          </w:tcPr>
          <w:p w14:paraId="410298A2"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1BA64C68" w14:textId="30BA6FAC"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r>
      <w:tr w:rsidR="00525AFF" w:rsidRPr="003736CD" w14:paraId="5D933DCF" w14:textId="77777777" w:rsidTr="004F6FA5">
        <w:trPr>
          <w:trHeight w:val="352"/>
        </w:trPr>
        <w:tc>
          <w:tcPr>
            <w:tcW w:w="3378" w:type="dxa"/>
            <w:tcBorders>
              <w:top w:val="nil"/>
              <w:left w:val="nil"/>
              <w:bottom w:val="nil"/>
              <w:right w:val="nil"/>
            </w:tcBorders>
            <w:shd w:val="clear" w:color="auto" w:fill="auto"/>
            <w:noWrap/>
            <w:vAlign w:val="center"/>
            <w:hideMark/>
          </w:tcPr>
          <w:p w14:paraId="56DE06C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30" w:type="dxa"/>
            <w:tcBorders>
              <w:top w:val="nil"/>
              <w:left w:val="nil"/>
              <w:bottom w:val="nil"/>
              <w:right w:val="nil"/>
            </w:tcBorders>
            <w:shd w:val="clear" w:color="auto" w:fill="auto"/>
            <w:noWrap/>
            <w:vAlign w:val="center"/>
          </w:tcPr>
          <w:p w14:paraId="1EB6DDCE"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6867F5AF"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77493035"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DCB6833"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F694B9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5868CC4"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5D32707"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08CF9A2"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517745"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F596D7A"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54C9D23C"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60978355" w14:textId="77777777" w:rsidTr="004F6FA5">
        <w:trPr>
          <w:trHeight w:val="352"/>
        </w:trPr>
        <w:tc>
          <w:tcPr>
            <w:tcW w:w="3378" w:type="dxa"/>
            <w:tcBorders>
              <w:top w:val="nil"/>
              <w:left w:val="nil"/>
              <w:bottom w:val="nil"/>
              <w:right w:val="nil"/>
            </w:tcBorders>
            <w:shd w:val="clear" w:color="auto" w:fill="auto"/>
            <w:noWrap/>
            <w:vAlign w:val="center"/>
            <w:hideMark/>
          </w:tcPr>
          <w:p w14:paraId="74B70B42" w14:textId="77777777" w:rsidR="003736CD" w:rsidRPr="003736CD" w:rsidRDefault="003736CD" w:rsidP="003736CD">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30" w:type="dxa"/>
            <w:tcBorders>
              <w:top w:val="nil"/>
              <w:left w:val="nil"/>
              <w:bottom w:val="nil"/>
              <w:right w:val="nil"/>
            </w:tcBorders>
            <w:shd w:val="clear" w:color="auto" w:fill="auto"/>
            <w:noWrap/>
            <w:vAlign w:val="center"/>
          </w:tcPr>
          <w:p w14:paraId="2D37D3BF"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1C3081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21A8C6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F887B9F"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1FB4B72"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8A0F3C"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B773AD3"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818B32D"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469EAF5F"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0BAAA2D"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241F51F2" w14:textId="77777777" w:rsidR="003736CD" w:rsidRPr="003736CD" w:rsidRDefault="003736CD" w:rsidP="003736CD">
            <w:pPr>
              <w:overflowPunct/>
              <w:autoSpaceDE/>
              <w:autoSpaceDN/>
              <w:adjustRightInd/>
              <w:textAlignment w:val="auto"/>
              <w:rPr>
                <w:rFonts w:cs="Times New Roman"/>
                <w:sz w:val="20"/>
                <w:szCs w:val="20"/>
              </w:rPr>
            </w:pPr>
          </w:p>
        </w:tc>
      </w:tr>
      <w:tr w:rsidR="0064127E" w:rsidRPr="003736CD" w14:paraId="20C176A1" w14:textId="77777777" w:rsidTr="004F6FA5">
        <w:trPr>
          <w:trHeight w:val="352"/>
        </w:trPr>
        <w:tc>
          <w:tcPr>
            <w:tcW w:w="3378" w:type="dxa"/>
            <w:tcBorders>
              <w:top w:val="nil"/>
              <w:left w:val="nil"/>
              <w:bottom w:val="nil"/>
              <w:right w:val="nil"/>
            </w:tcBorders>
            <w:shd w:val="clear" w:color="auto" w:fill="auto"/>
            <w:noWrap/>
            <w:vAlign w:val="center"/>
            <w:hideMark/>
          </w:tcPr>
          <w:p w14:paraId="2F964C97" w14:textId="21A6D200" w:rsidR="0064127E" w:rsidRPr="003736CD" w:rsidRDefault="0064127E" w:rsidP="0064127E">
            <w:pPr>
              <w:overflowPunct/>
              <w:autoSpaceDE/>
              <w:autoSpaceDN/>
              <w:adjustRightInd/>
              <w:textAlignment w:val="auto"/>
              <w:rPr>
                <w:rFonts w:ascii="Angsana New" w:hAnsi="Angsana New"/>
                <w:color w:val="000000"/>
                <w:sz w:val="26"/>
                <w:szCs w:val="26"/>
              </w:rPr>
            </w:pPr>
            <w:r>
              <w:rPr>
                <w:rFonts w:cs="Times New Roman"/>
                <w:color w:val="000000"/>
                <w:sz w:val="17"/>
                <w:szCs w:val="17"/>
              </w:rPr>
              <w:t xml:space="preserve">    </w:t>
            </w:r>
            <w:r w:rsidRPr="003736CD">
              <w:rPr>
                <w:rFonts w:cs="Times New Roman"/>
                <w:color w:val="000000"/>
                <w:sz w:val="17"/>
                <w:szCs w:val="17"/>
              </w:rPr>
              <w:t xml:space="preserve">(2020 : </w:t>
            </w:r>
            <w:r>
              <w:rPr>
                <w:rFonts w:cs="Times New Roman"/>
                <w:color w:val="000000"/>
                <w:sz w:val="17"/>
                <w:szCs w:val="17"/>
              </w:rPr>
              <w:t>408,162,603</w:t>
            </w:r>
            <w:r w:rsidRPr="003736CD">
              <w:rPr>
                <w:rFonts w:cs="Times New Roman"/>
                <w:color w:val="000000"/>
                <w:sz w:val="17"/>
                <w:szCs w:val="17"/>
              </w:rPr>
              <w:t xml:space="preserve"> units)</w:t>
            </w:r>
          </w:p>
        </w:tc>
        <w:tc>
          <w:tcPr>
            <w:tcW w:w="1030" w:type="dxa"/>
            <w:tcBorders>
              <w:top w:val="nil"/>
              <w:left w:val="nil"/>
              <w:bottom w:val="nil"/>
              <w:right w:val="nil"/>
            </w:tcBorders>
            <w:shd w:val="clear" w:color="auto" w:fill="auto"/>
            <w:noWrap/>
            <w:vAlign w:val="center"/>
          </w:tcPr>
          <w:p w14:paraId="3405083C" w14:textId="77777777" w:rsidR="0064127E" w:rsidRPr="003736CD" w:rsidRDefault="0064127E" w:rsidP="0064127E">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4019B54C"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354CF3BC"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42F45F1"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049B15CE"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4CA03EDA" w14:textId="77777777" w:rsidR="0064127E" w:rsidRPr="003736CD" w:rsidRDefault="0064127E" w:rsidP="0064127E">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A9801D2"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8A99D8" w14:textId="77777777" w:rsidR="0064127E" w:rsidRPr="003736CD" w:rsidRDefault="0064127E" w:rsidP="0064127E">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43CFB65"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3284F1FD" w14:textId="77777777" w:rsidR="0064127E" w:rsidRPr="003736CD" w:rsidRDefault="0064127E" w:rsidP="0064127E">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31443567" w14:textId="77777777" w:rsidR="0064127E" w:rsidRPr="003736CD" w:rsidRDefault="0064127E" w:rsidP="0064127E">
            <w:pPr>
              <w:overflowPunct/>
              <w:autoSpaceDE/>
              <w:autoSpaceDN/>
              <w:adjustRightInd/>
              <w:textAlignment w:val="auto"/>
              <w:rPr>
                <w:rFonts w:cs="Times New Roman"/>
                <w:sz w:val="20"/>
                <w:szCs w:val="20"/>
              </w:rPr>
            </w:pPr>
          </w:p>
        </w:tc>
      </w:tr>
      <w:tr w:rsidR="0064127E" w:rsidRPr="003736CD" w14:paraId="4D577363" w14:textId="77777777" w:rsidTr="004F6FA5">
        <w:trPr>
          <w:trHeight w:val="352"/>
        </w:trPr>
        <w:tc>
          <w:tcPr>
            <w:tcW w:w="3378" w:type="dxa"/>
            <w:tcBorders>
              <w:top w:val="nil"/>
              <w:left w:val="nil"/>
              <w:bottom w:val="nil"/>
              <w:right w:val="nil"/>
            </w:tcBorders>
            <w:shd w:val="clear" w:color="auto" w:fill="auto"/>
            <w:noWrap/>
            <w:vAlign w:val="center"/>
            <w:hideMark/>
          </w:tcPr>
          <w:p w14:paraId="38F0B988" w14:textId="02C8B03A" w:rsidR="0064127E" w:rsidRPr="003736CD" w:rsidRDefault="0064127E" w:rsidP="0064127E">
            <w:pPr>
              <w:overflowPunct/>
              <w:autoSpaceDE/>
              <w:autoSpaceDN/>
              <w:adjustRightInd/>
              <w:textAlignment w:val="auto"/>
              <w:rPr>
                <w:rFonts w:ascii="Angsana New" w:hAnsi="Angsana New"/>
                <w:color w:val="000000"/>
                <w:sz w:val="26"/>
                <w:szCs w:val="26"/>
              </w:rPr>
            </w:pPr>
            <w:r>
              <w:rPr>
                <w:rFonts w:cs="Times New Roman"/>
                <w:color w:val="000000"/>
                <w:sz w:val="17"/>
                <w:szCs w:val="17"/>
              </w:rPr>
              <w:t xml:space="preserve">    </w:t>
            </w:r>
            <w:r w:rsidRPr="003736CD">
              <w:rPr>
                <w:rFonts w:cs="Times New Roman"/>
                <w:color w:val="000000"/>
                <w:sz w:val="17"/>
                <w:szCs w:val="17"/>
              </w:rPr>
              <w:t xml:space="preserve">(2021 : </w:t>
            </w:r>
            <w:r w:rsidR="00FC1AB2">
              <w:rPr>
                <w:rFonts w:cs="Times New Roman"/>
                <w:color w:val="000000"/>
                <w:sz w:val="17"/>
                <w:szCs w:val="17"/>
              </w:rPr>
              <w:t>3,686,295,117</w:t>
            </w:r>
            <w:r w:rsidR="00FC1AB2" w:rsidRPr="003736CD">
              <w:rPr>
                <w:rFonts w:cs="Times New Roman"/>
                <w:color w:val="000000"/>
                <w:sz w:val="17"/>
                <w:szCs w:val="17"/>
              </w:rPr>
              <w:t xml:space="preserve"> </w:t>
            </w:r>
            <w:r w:rsidRPr="003736CD">
              <w:rPr>
                <w:rFonts w:cs="Times New Roman"/>
                <w:color w:val="000000"/>
                <w:sz w:val="17"/>
                <w:szCs w:val="17"/>
              </w:rPr>
              <w:t>units)</w:t>
            </w:r>
          </w:p>
        </w:tc>
        <w:tc>
          <w:tcPr>
            <w:tcW w:w="1030" w:type="dxa"/>
            <w:tcBorders>
              <w:top w:val="nil"/>
              <w:left w:val="nil"/>
              <w:bottom w:val="nil"/>
              <w:right w:val="nil"/>
            </w:tcBorders>
            <w:shd w:val="clear" w:color="auto" w:fill="auto"/>
            <w:noWrap/>
            <w:vAlign w:val="center"/>
          </w:tcPr>
          <w:p w14:paraId="060A7558" w14:textId="77777777" w:rsidR="0064127E" w:rsidRPr="003736CD" w:rsidRDefault="0064127E" w:rsidP="0064127E">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5A4469C3"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D9A51E8" w14:textId="77777777" w:rsidR="0064127E" w:rsidRPr="003736CD" w:rsidRDefault="0064127E" w:rsidP="0064127E">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444F29E" w14:textId="77777777" w:rsidR="0064127E" w:rsidRPr="003736CD" w:rsidRDefault="0064127E" w:rsidP="0064127E">
            <w:pPr>
              <w:overflowPunct/>
              <w:autoSpaceDE/>
              <w:autoSpaceDN/>
              <w:adjustRightInd/>
              <w:jc w:val="center"/>
              <w:textAlignment w:val="auto"/>
              <w:rPr>
                <w:rFonts w:cs="Times New Roman"/>
                <w:sz w:val="20"/>
                <w:szCs w:val="20"/>
              </w:rPr>
            </w:pPr>
          </w:p>
        </w:tc>
        <w:tc>
          <w:tcPr>
            <w:tcW w:w="966" w:type="dxa"/>
            <w:tcBorders>
              <w:top w:val="nil"/>
              <w:left w:val="nil"/>
              <w:bottom w:val="single" w:sz="4" w:space="0" w:color="auto"/>
              <w:right w:val="nil"/>
            </w:tcBorders>
            <w:shd w:val="clear" w:color="auto" w:fill="auto"/>
            <w:noWrap/>
            <w:vAlign w:val="center"/>
          </w:tcPr>
          <w:p w14:paraId="141C803A" w14:textId="009A4AEF" w:rsidR="0064127E" w:rsidRPr="003736CD" w:rsidRDefault="00B3183D" w:rsidP="0064127E">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1,363,266</w:t>
            </w:r>
          </w:p>
        </w:tc>
        <w:tc>
          <w:tcPr>
            <w:tcW w:w="222" w:type="dxa"/>
            <w:tcBorders>
              <w:top w:val="nil"/>
              <w:left w:val="nil"/>
              <w:bottom w:val="nil"/>
              <w:right w:val="nil"/>
            </w:tcBorders>
            <w:shd w:val="clear" w:color="auto" w:fill="auto"/>
            <w:noWrap/>
            <w:vAlign w:val="center"/>
          </w:tcPr>
          <w:p w14:paraId="246FE90B" w14:textId="77777777" w:rsidR="0064127E" w:rsidRPr="003736CD" w:rsidRDefault="0064127E" w:rsidP="0064127E">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tcPr>
          <w:p w14:paraId="744C18C5" w14:textId="0DB3FA90" w:rsidR="0064127E" w:rsidRPr="003736CD" w:rsidRDefault="004F6FA5" w:rsidP="0064127E">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357,534</w:t>
            </w:r>
          </w:p>
        </w:tc>
        <w:tc>
          <w:tcPr>
            <w:tcW w:w="222" w:type="dxa"/>
            <w:tcBorders>
              <w:top w:val="nil"/>
              <w:left w:val="nil"/>
              <w:bottom w:val="nil"/>
              <w:right w:val="nil"/>
            </w:tcBorders>
            <w:shd w:val="clear" w:color="auto" w:fill="auto"/>
            <w:noWrap/>
            <w:vAlign w:val="center"/>
          </w:tcPr>
          <w:p w14:paraId="265F2C3D" w14:textId="77777777" w:rsidR="0064127E" w:rsidRPr="003736CD" w:rsidRDefault="0064127E" w:rsidP="0064127E">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tcPr>
          <w:p w14:paraId="2C30DE94" w14:textId="77777777" w:rsidR="0064127E" w:rsidRPr="003736CD" w:rsidRDefault="0064127E" w:rsidP="0064127E">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9D79301" w14:textId="77777777" w:rsidR="0064127E" w:rsidRPr="003736CD" w:rsidRDefault="0064127E" w:rsidP="0064127E">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E2F72E5" w14:textId="77777777" w:rsidR="0064127E" w:rsidRPr="003736CD" w:rsidRDefault="0064127E" w:rsidP="0064127E">
            <w:pPr>
              <w:overflowPunct/>
              <w:autoSpaceDE/>
              <w:autoSpaceDN/>
              <w:adjustRightInd/>
              <w:textAlignment w:val="auto"/>
              <w:rPr>
                <w:rFonts w:cs="Times New Roman"/>
                <w:sz w:val="20"/>
                <w:szCs w:val="20"/>
              </w:rPr>
            </w:pPr>
          </w:p>
        </w:tc>
      </w:tr>
      <w:tr w:rsidR="00525AFF" w:rsidRPr="003736CD" w14:paraId="5A5C3367" w14:textId="77777777" w:rsidTr="004F6FA5">
        <w:trPr>
          <w:trHeight w:val="352"/>
        </w:trPr>
        <w:tc>
          <w:tcPr>
            <w:tcW w:w="3378" w:type="dxa"/>
            <w:tcBorders>
              <w:top w:val="nil"/>
              <w:left w:val="nil"/>
              <w:bottom w:val="nil"/>
              <w:right w:val="nil"/>
            </w:tcBorders>
            <w:shd w:val="clear" w:color="auto" w:fill="auto"/>
            <w:noWrap/>
            <w:vAlign w:val="center"/>
            <w:hideMark/>
          </w:tcPr>
          <w:p w14:paraId="2EF27FA6"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30" w:type="dxa"/>
            <w:tcBorders>
              <w:top w:val="nil"/>
              <w:left w:val="nil"/>
              <w:bottom w:val="nil"/>
              <w:right w:val="nil"/>
            </w:tcBorders>
            <w:shd w:val="clear" w:color="auto" w:fill="auto"/>
            <w:noWrap/>
            <w:vAlign w:val="center"/>
          </w:tcPr>
          <w:p w14:paraId="2817BF40"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tcPr>
          <w:p w14:paraId="3210B9B7"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46B1758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F7746C"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03A10A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5E9E949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4B7333C"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03353820"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2BB6E75D"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2D6960F"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D477B91"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49A7359F" w14:textId="77777777" w:rsidTr="004F6FA5">
        <w:trPr>
          <w:trHeight w:val="352"/>
        </w:trPr>
        <w:tc>
          <w:tcPr>
            <w:tcW w:w="3378" w:type="dxa"/>
            <w:tcBorders>
              <w:top w:val="nil"/>
              <w:left w:val="nil"/>
              <w:bottom w:val="nil"/>
              <w:right w:val="nil"/>
            </w:tcBorders>
            <w:shd w:val="clear" w:color="auto" w:fill="auto"/>
            <w:noWrap/>
            <w:vAlign w:val="center"/>
            <w:hideMark/>
          </w:tcPr>
          <w:p w14:paraId="1E2CEC6F" w14:textId="77777777"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30" w:type="dxa"/>
            <w:tcBorders>
              <w:top w:val="nil"/>
              <w:left w:val="nil"/>
              <w:bottom w:val="nil"/>
              <w:right w:val="nil"/>
            </w:tcBorders>
            <w:shd w:val="clear" w:color="auto" w:fill="auto"/>
            <w:noWrap/>
            <w:vAlign w:val="center"/>
          </w:tcPr>
          <w:p w14:paraId="3C771506"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3F6E5195"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063CA922"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0313552"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5AD77EE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82D38C5"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19E79BE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6554F1E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06D187A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F4E1638"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61B7222E" w14:textId="77777777" w:rsidR="003736CD" w:rsidRPr="003736CD" w:rsidRDefault="003736CD" w:rsidP="003736CD">
            <w:pPr>
              <w:overflowPunct/>
              <w:autoSpaceDE/>
              <w:autoSpaceDN/>
              <w:adjustRightInd/>
              <w:jc w:val="center"/>
              <w:textAlignment w:val="auto"/>
              <w:rPr>
                <w:rFonts w:cs="Times New Roman"/>
                <w:sz w:val="20"/>
                <w:szCs w:val="20"/>
              </w:rPr>
            </w:pPr>
          </w:p>
        </w:tc>
      </w:tr>
      <w:tr w:rsidR="00525AFF" w:rsidRPr="003736CD" w14:paraId="4EA58F23" w14:textId="77777777" w:rsidTr="004F6FA5">
        <w:trPr>
          <w:trHeight w:val="352"/>
        </w:trPr>
        <w:tc>
          <w:tcPr>
            <w:tcW w:w="3378" w:type="dxa"/>
            <w:tcBorders>
              <w:top w:val="nil"/>
              <w:left w:val="nil"/>
              <w:bottom w:val="nil"/>
              <w:right w:val="nil"/>
            </w:tcBorders>
            <w:shd w:val="clear" w:color="auto" w:fill="auto"/>
            <w:noWrap/>
            <w:vAlign w:val="center"/>
            <w:hideMark/>
          </w:tcPr>
          <w:p w14:paraId="2EC0F8B8" w14:textId="51103EEB" w:rsidR="003736CD" w:rsidRPr="003736CD" w:rsidRDefault="003736CD" w:rsidP="004F6FA5">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(assuming conversion of potential ordinary</w:t>
            </w:r>
            <w:r w:rsidR="004F6FA5">
              <w:rPr>
                <w:rFonts w:ascii="Angsana New" w:hAnsi="Angsana New"/>
                <w:color w:val="000000"/>
                <w:sz w:val="26"/>
                <w:szCs w:val="26"/>
              </w:rPr>
              <w:t>-</w:t>
            </w:r>
            <w:r w:rsidRPr="003736CD">
              <w:rPr>
                <w:rFonts w:ascii="Angsana New" w:hAnsi="Angsana New"/>
                <w:color w:val="000000"/>
                <w:sz w:val="26"/>
                <w:szCs w:val="26"/>
              </w:rPr>
              <w:t xml:space="preserve"> </w:t>
            </w:r>
          </w:p>
        </w:tc>
        <w:tc>
          <w:tcPr>
            <w:tcW w:w="1030" w:type="dxa"/>
            <w:tcBorders>
              <w:top w:val="nil"/>
              <w:left w:val="nil"/>
              <w:bottom w:val="nil"/>
              <w:right w:val="nil"/>
            </w:tcBorders>
            <w:shd w:val="clear" w:color="auto" w:fill="auto"/>
            <w:noWrap/>
            <w:vAlign w:val="center"/>
          </w:tcPr>
          <w:p w14:paraId="3C126A29"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tcPr>
          <w:p w14:paraId="297F6D07"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tcPr>
          <w:p w14:paraId="18867FFC"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AE8A33C"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tcPr>
          <w:p w14:paraId="49CB39F2"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147ACA37"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45AC5687"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7F805BDF"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tcPr>
          <w:p w14:paraId="7A516A4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tcPr>
          <w:p w14:paraId="20661D5A"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tcPr>
          <w:p w14:paraId="0880C22B"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1BB97568" w14:textId="77777777" w:rsidTr="004F6FA5">
        <w:trPr>
          <w:trHeight w:val="364"/>
        </w:trPr>
        <w:tc>
          <w:tcPr>
            <w:tcW w:w="3378" w:type="dxa"/>
            <w:tcBorders>
              <w:top w:val="nil"/>
              <w:left w:val="nil"/>
              <w:bottom w:val="nil"/>
              <w:right w:val="nil"/>
            </w:tcBorders>
            <w:shd w:val="clear" w:color="auto" w:fill="auto"/>
            <w:noWrap/>
            <w:vAlign w:val="center"/>
            <w:hideMark/>
          </w:tcPr>
          <w:p w14:paraId="40710F4D"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30" w:type="dxa"/>
            <w:tcBorders>
              <w:top w:val="nil"/>
              <w:left w:val="nil"/>
              <w:bottom w:val="double" w:sz="6" w:space="0" w:color="auto"/>
              <w:right w:val="nil"/>
            </w:tcBorders>
            <w:shd w:val="clear" w:color="auto" w:fill="auto"/>
            <w:noWrap/>
            <w:vAlign w:val="center"/>
          </w:tcPr>
          <w:p w14:paraId="4C64D1CB" w14:textId="4428A64E"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224,305</w:t>
            </w:r>
          </w:p>
        </w:tc>
        <w:tc>
          <w:tcPr>
            <w:tcW w:w="222" w:type="dxa"/>
            <w:tcBorders>
              <w:top w:val="nil"/>
              <w:left w:val="nil"/>
              <w:bottom w:val="nil"/>
              <w:right w:val="nil"/>
            </w:tcBorders>
            <w:shd w:val="clear" w:color="auto" w:fill="auto"/>
            <w:noWrap/>
            <w:vAlign w:val="center"/>
          </w:tcPr>
          <w:p w14:paraId="52D123E6"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double" w:sz="6" w:space="0" w:color="auto"/>
              <w:right w:val="nil"/>
            </w:tcBorders>
            <w:shd w:val="clear" w:color="auto" w:fill="auto"/>
            <w:noWrap/>
            <w:vAlign w:val="center"/>
          </w:tcPr>
          <w:p w14:paraId="3C5B0F83" w14:textId="52D8B134"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(80,906)</w:t>
            </w:r>
          </w:p>
        </w:tc>
        <w:tc>
          <w:tcPr>
            <w:tcW w:w="222" w:type="dxa"/>
            <w:tcBorders>
              <w:top w:val="nil"/>
              <w:left w:val="nil"/>
              <w:bottom w:val="nil"/>
              <w:right w:val="nil"/>
            </w:tcBorders>
            <w:shd w:val="clear" w:color="auto" w:fill="auto"/>
            <w:noWrap/>
            <w:vAlign w:val="center"/>
          </w:tcPr>
          <w:p w14:paraId="0C6EF015"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double" w:sz="6" w:space="0" w:color="auto"/>
              <w:right w:val="nil"/>
            </w:tcBorders>
            <w:shd w:val="clear" w:color="auto" w:fill="auto"/>
            <w:noWrap/>
            <w:vAlign w:val="center"/>
          </w:tcPr>
          <w:p w14:paraId="16FD00CA" w14:textId="1504E219"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8,599,009</w:t>
            </w:r>
          </w:p>
        </w:tc>
        <w:tc>
          <w:tcPr>
            <w:tcW w:w="222" w:type="dxa"/>
            <w:tcBorders>
              <w:top w:val="nil"/>
              <w:left w:val="nil"/>
              <w:bottom w:val="nil"/>
              <w:right w:val="nil"/>
            </w:tcBorders>
            <w:shd w:val="clear" w:color="auto" w:fill="auto"/>
            <w:noWrap/>
            <w:vAlign w:val="center"/>
          </w:tcPr>
          <w:p w14:paraId="031410D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33D6B836" w14:textId="08F9606C"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6,435,658</w:t>
            </w:r>
          </w:p>
        </w:tc>
        <w:tc>
          <w:tcPr>
            <w:tcW w:w="222" w:type="dxa"/>
            <w:tcBorders>
              <w:top w:val="nil"/>
              <w:left w:val="nil"/>
              <w:bottom w:val="nil"/>
              <w:right w:val="nil"/>
            </w:tcBorders>
            <w:shd w:val="clear" w:color="auto" w:fill="auto"/>
            <w:noWrap/>
            <w:vAlign w:val="center"/>
          </w:tcPr>
          <w:p w14:paraId="4F65BA9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tcPr>
          <w:p w14:paraId="0CB54FCA" w14:textId="75D1B4C8" w:rsidR="003736CD" w:rsidRPr="003736CD" w:rsidRDefault="00B3183D"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0.03</w:t>
            </w:r>
          </w:p>
        </w:tc>
        <w:tc>
          <w:tcPr>
            <w:tcW w:w="222" w:type="dxa"/>
            <w:tcBorders>
              <w:top w:val="nil"/>
              <w:left w:val="nil"/>
              <w:bottom w:val="nil"/>
              <w:right w:val="nil"/>
            </w:tcBorders>
            <w:shd w:val="clear" w:color="auto" w:fill="auto"/>
            <w:noWrap/>
            <w:vAlign w:val="center"/>
          </w:tcPr>
          <w:p w14:paraId="22C2ACA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tcPr>
          <w:p w14:paraId="2167872C" w14:textId="60BADD91" w:rsidR="003736CD" w:rsidRPr="003736CD" w:rsidRDefault="004F6FA5"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(0.01)</w:t>
            </w:r>
          </w:p>
        </w:tc>
      </w:tr>
    </w:tbl>
    <w:p w14:paraId="26B02B2F" w14:textId="33483680"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t>2</w:t>
      </w:r>
      <w:r w:rsidR="00810E41" w:rsidRPr="00A01895">
        <w:rPr>
          <w:rFonts w:cs="Times New Roman"/>
          <w:b/>
          <w:bCs/>
          <w:sz w:val="17"/>
          <w:szCs w:val="17"/>
        </w:rPr>
        <w:t>3</w:t>
      </w:r>
      <w:r w:rsidR="00E1060F" w:rsidRPr="00A01895">
        <w:rPr>
          <w:rFonts w:cs="Times New Roman"/>
          <w:b/>
          <w:bCs/>
          <w:sz w:val="17"/>
          <w:szCs w:val="17"/>
        </w:rPr>
        <w:t>.</w:t>
      </w:r>
      <w:r w:rsidR="00E1060F" w:rsidRPr="00A01895">
        <w:rPr>
          <w:rFonts w:cs="Times New Roman"/>
          <w:b/>
          <w:bCs/>
          <w:sz w:val="17"/>
          <w:szCs w:val="17"/>
        </w:rPr>
        <w:tab/>
      </w:r>
      <w:r w:rsidR="00CE0F6A" w:rsidRPr="00A01895">
        <w:rPr>
          <w:rFonts w:cs="Times New Roman"/>
          <w:b/>
          <w:bCs/>
          <w:sz w:val="17"/>
          <w:szCs w:val="17"/>
        </w:rPr>
        <w:t>DIVIDEND PAYMENT</w:t>
      </w:r>
    </w:p>
    <w:p w14:paraId="1FE74FBA"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5, 2019,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January 1, 2019 to June 30, 2019 at Baht 0</w:t>
      </w:r>
      <w:r w:rsidRPr="00A01895">
        <w:rPr>
          <w:sz w:val="17"/>
          <w:szCs w:val="17"/>
          <w:cs/>
        </w:rPr>
        <w:t>.</w:t>
      </w:r>
      <w:r w:rsidRPr="00A01895">
        <w:rPr>
          <w:rFonts w:cs="Times New Roman"/>
          <w:sz w:val="17"/>
          <w:szCs w:val="17"/>
        </w:rPr>
        <w:t>02 per share or not exceeding of Baht 112</w:t>
      </w:r>
      <w:r w:rsidRPr="00A01895">
        <w:rPr>
          <w:sz w:val="17"/>
          <w:szCs w:val="17"/>
          <w:cs/>
        </w:rPr>
        <w:t>.</w:t>
      </w:r>
      <w:r w:rsidRPr="00A01895">
        <w:rPr>
          <w:rFonts w:cs="Times New Roman"/>
          <w:sz w:val="17"/>
          <w:szCs w:val="17"/>
        </w:rPr>
        <w:t>79 million</w:t>
      </w:r>
      <w:r w:rsidRPr="00A01895">
        <w:rPr>
          <w:sz w:val="17"/>
          <w:szCs w:val="17"/>
          <w:cs/>
        </w:rPr>
        <w:t xml:space="preserve">. </w:t>
      </w:r>
      <w:r w:rsidRPr="00A01895">
        <w:rPr>
          <w:rFonts w:cs="Times New Roman"/>
          <w:sz w:val="17"/>
          <w:szCs w:val="17"/>
        </w:rPr>
        <w:t>The interim dividend was paid on September 4, 2019</w:t>
      </w:r>
      <w:r w:rsidRPr="00A01895">
        <w:rPr>
          <w:rFonts w:cs="Times New Roman"/>
          <w:sz w:val="17"/>
          <w:szCs w:val="17"/>
          <w:cs/>
        </w:rPr>
        <w:t>.</w:t>
      </w:r>
    </w:p>
    <w:p w14:paraId="07EA49A5"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13, 2019, the board of directors meeting approves the resolutions to pay special dividend to the shareholders from the Company’s earnings during the period of January 1, 2019 to June 30, 2019 at Baht 0.02 per share or not exceeding of Baht 112.79 million. The special dividend paid on December 12, 2019.</w:t>
      </w:r>
    </w:p>
    <w:p w14:paraId="421805D3" w14:textId="77777777" w:rsidR="003F49EA" w:rsidRPr="00A01895" w:rsidRDefault="003F49EA" w:rsidP="003F49EA">
      <w:pPr>
        <w:adjustRightInd/>
        <w:spacing w:before="120"/>
        <w:ind w:left="450"/>
        <w:jc w:val="thaiDistribute"/>
        <w:textAlignment w:val="auto"/>
        <w:rPr>
          <w:rFonts w:cs="Times New Roman"/>
          <w:sz w:val="17"/>
          <w:szCs w:val="17"/>
        </w:rPr>
      </w:pPr>
      <w:bookmarkStart w:id="13" w:name="_Hlk50470502"/>
      <w:r w:rsidRPr="00A01895">
        <w:rPr>
          <w:rFonts w:cs="Times New Roman"/>
          <w:sz w:val="17"/>
          <w:szCs w:val="17"/>
        </w:rPr>
        <w:t>On April 10, 2020,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July 1, 2019 to December 31, 2019 at Baht 0</w:t>
      </w:r>
      <w:r w:rsidRPr="00A01895">
        <w:rPr>
          <w:sz w:val="17"/>
          <w:szCs w:val="17"/>
          <w:cs/>
        </w:rPr>
        <w:t>.</w:t>
      </w:r>
      <w:r w:rsidRPr="00A01895">
        <w:rPr>
          <w:rFonts w:cs="Times New Roman"/>
          <w:sz w:val="17"/>
          <w:szCs w:val="17"/>
        </w:rPr>
        <w:t>03 per share or not exceeding of Baht 179.03 million</w:t>
      </w:r>
      <w:r w:rsidRPr="00A01895">
        <w:rPr>
          <w:sz w:val="17"/>
          <w:szCs w:val="17"/>
          <w:cs/>
        </w:rPr>
        <w:t xml:space="preserve">. </w:t>
      </w:r>
      <w:r w:rsidRPr="00A01895">
        <w:rPr>
          <w:rFonts w:cs="Times New Roman"/>
          <w:sz w:val="17"/>
          <w:szCs w:val="17"/>
        </w:rPr>
        <w:t>The interim dividend was paid on May 8, 2020</w:t>
      </w:r>
      <w:r w:rsidRPr="00A01895">
        <w:rPr>
          <w:rFonts w:cs="Times New Roman"/>
          <w:sz w:val="17"/>
          <w:szCs w:val="17"/>
          <w:cs/>
        </w:rPr>
        <w:t>.</w:t>
      </w:r>
    </w:p>
    <w:bookmarkEnd w:id="13"/>
    <w:p w14:paraId="2EA4430D"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11, 2020, the board of directors meeting approves the resolutions to pay interim dividend to the shareholders from the Company</w:t>
      </w:r>
      <w:r w:rsidRPr="00A01895">
        <w:rPr>
          <w:sz w:val="17"/>
          <w:szCs w:val="17"/>
          <w:cs/>
        </w:rPr>
        <w:t>’</w:t>
      </w:r>
      <w:r w:rsidRPr="00A01895">
        <w:rPr>
          <w:rFonts w:cs="Times New Roman"/>
          <w:sz w:val="17"/>
          <w:szCs w:val="17"/>
        </w:rPr>
        <w:t>s un-appropriated retained earnings as at June 30, 2020 at Baht 0</w:t>
      </w:r>
      <w:r w:rsidRPr="00A01895">
        <w:rPr>
          <w:sz w:val="17"/>
          <w:szCs w:val="17"/>
          <w:cs/>
        </w:rPr>
        <w:t>.</w:t>
      </w:r>
      <w:r w:rsidRPr="00A01895">
        <w:rPr>
          <w:rFonts w:cs="Times New Roman"/>
          <w:sz w:val="17"/>
          <w:szCs w:val="17"/>
        </w:rPr>
        <w:t>02 per share or not exceeding of Baht 132.78 million</w:t>
      </w:r>
      <w:r w:rsidRPr="00A01895">
        <w:rPr>
          <w:sz w:val="17"/>
          <w:szCs w:val="17"/>
          <w:cs/>
        </w:rPr>
        <w:t xml:space="preserve">. </w:t>
      </w:r>
      <w:r w:rsidRPr="00A01895">
        <w:rPr>
          <w:rFonts w:cs="Times New Roman"/>
          <w:sz w:val="17"/>
          <w:szCs w:val="17"/>
        </w:rPr>
        <w:t>The interim dividend was paid on September 10, 2020</w:t>
      </w:r>
      <w:r w:rsidRPr="00A01895">
        <w:rPr>
          <w:rFonts w:cs="Times New Roman"/>
          <w:sz w:val="17"/>
          <w:szCs w:val="17"/>
          <w:cs/>
        </w:rPr>
        <w:t>.</w:t>
      </w:r>
    </w:p>
    <w:p w14:paraId="6EAD0391" w14:textId="0F541490" w:rsidR="003F49EA"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12, 2020, the board of directors meeting approves the resolutions to pay interim dividend to the shareholders from the Company’s un-appropriated retained earnings as at September 30, 2020 at Baht 0.015 per share or not exceeding of Baht 99.61 million. The interim dividend will be paid on December 9, 2020.</w:t>
      </w:r>
    </w:p>
    <w:p w14:paraId="1970D6CD" w14:textId="5463C536" w:rsidR="009726FD" w:rsidRDefault="009726FD" w:rsidP="009726FD">
      <w:pPr>
        <w:adjustRightInd/>
        <w:spacing w:before="120"/>
        <w:ind w:left="450"/>
        <w:jc w:val="thaiDistribute"/>
        <w:textAlignment w:val="auto"/>
        <w:rPr>
          <w:rFonts w:cs="Times New Roman"/>
          <w:sz w:val="17"/>
          <w:szCs w:val="17"/>
        </w:rPr>
      </w:pPr>
      <w:r w:rsidRPr="00A01895">
        <w:rPr>
          <w:rFonts w:cs="Times New Roman"/>
          <w:sz w:val="17"/>
          <w:szCs w:val="17"/>
        </w:rPr>
        <w:t xml:space="preserve">On </w:t>
      </w:r>
      <w:r>
        <w:rPr>
          <w:rFonts w:cs="Times New Roman"/>
          <w:sz w:val="17"/>
          <w:szCs w:val="17"/>
        </w:rPr>
        <w:t>April 2</w:t>
      </w:r>
      <w:r w:rsidRPr="00A01895">
        <w:rPr>
          <w:rFonts w:cs="Times New Roman"/>
          <w:sz w:val="17"/>
          <w:szCs w:val="17"/>
        </w:rPr>
        <w:t>, 202</w:t>
      </w:r>
      <w:r>
        <w:rPr>
          <w:rFonts w:cs="Times New Roman"/>
          <w:sz w:val="17"/>
          <w:szCs w:val="17"/>
        </w:rPr>
        <w:t>1</w:t>
      </w:r>
      <w:r w:rsidRPr="00A01895">
        <w:rPr>
          <w:rFonts w:cs="Times New Roman"/>
          <w:sz w:val="17"/>
          <w:szCs w:val="17"/>
        </w:rPr>
        <w:t xml:space="preserve">, </w:t>
      </w:r>
      <w:r w:rsidRPr="009726FD">
        <w:rPr>
          <w:rFonts w:cs="Times New Roman"/>
          <w:sz w:val="17"/>
          <w:szCs w:val="17"/>
        </w:rPr>
        <w:t xml:space="preserve">the annual general shareholders meeting </w:t>
      </w:r>
      <w:r w:rsidRPr="00A01895">
        <w:rPr>
          <w:rFonts w:cs="Times New Roman"/>
          <w:sz w:val="17"/>
          <w:szCs w:val="17"/>
        </w:rPr>
        <w:t xml:space="preserve">approves the resolutions to pay dividend to the shareholders from the Company’s un-appropriated retained earnings as at </w:t>
      </w:r>
      <w:r>
        <w:rPr>
          <w:rFonts w:cs="Times New Roman"/>
          <w:sz w:val="17"/>
          <w:szCs w:val="17"/>
        </w:rPr>
        <w:t>December 31</w:t>
      </w:r>
      <w:r w:rsidRPr="00A01895">
        <w:rPr>
          <w:rFonts w:cs="Times New Roman"/>
          <w:sz w:val="17"/>
          <w:szCs w:val="17"/>
        </w:rPr>
        <w:t>, 2020 at Baht 0.015 per share or not exceeding of Baht 99.</w:t>
      </w:r>
      <w:r>
        <w:rPr>
          <w:rFonts w:cs="Times New Roman"/>
          <w:sz w:val="17"/>
          <w:szCs w:val="17"/>
        </w:rPr>
        <w:t>72</w:t>
      </w:r>
      <w:r w:rsidRPr="00A01895">
        <w:rPr>
          <w:rFonts w:cs="Times New Roman"/>
          <w:sz w:val="17"/>
          <w:szCs w:val="17"/>
        </w:rPr>
        <w:t xml:space="preserve"> million. The dividend will be paid on </w:t>
      </w:r>
      <w:r>
        <w:rPr>
          <w:rFonts w:cs="Times New Roman"/>
          <w:sz w:val="17"/>
          <w:szCs w:val="17"/>
        </w:rPr>
        <w:t>April</w:t>
      </w:r>
      <w:r w:rsidRPr="00A01895">
        <w:rPr>
          <w:rFonts w:cs="Times New Roman"/>
          <w:sz w:val="17"/>
          <w:szCs w:val="17"/>
        </w:rPr>
        <w:t xml:space="preserve"> </w:t>
      </w:r>
      <w:r>
        <w:rPr>
          <w:rFonts w:cs="Times New Roman"/>
          <w:sz w:val="17"/>
          <w:szCs w:val="17"/>
        </w:rPr>
        <w:t>30</w:t>
      </w:r>
      <w:r w:rsidRPr="00A01895">
        <w:rPr>
          <w:rFonts w:cs="Times New Roman"/>
          <w:sz w:val="17"/>
          <w:szCs w:val="17"/>
        </w:rPr>
        <w:t>, 202</w:t>
      </w:r>
      <w:r>
        <w:rPr>
          <w:rFonts w:cs="Times New Roman"/>
          <w:sz w:val="17"/>
          <w:szCs w:val="17"/>
        </w:rPr>
        <w:t>1</w:t>
      </w:r>
      <w:r w:rsidRPr="00A01895">
        <w:rPr>
          <w:rFonts w:cs="Times New Roman"/>
          <w:sz w:val="17"/>
          <w:szCs w:val="17"/>
        </w:rPr>
        <w:t>.</w:t>
      </w:r>
    </w:p>
    <w:p w14:paraId="3D8CE158" w14:textId="65A77B82" w:rsidR="004F6FA5" w:rsidRDefault="004F6FA5" w:rsidP="004F6FA5">
      <w:pPr>
        <w:adjustRightInd/>
        <w:spacing w:before="120"/>
        <w:ind w:left="450"/>
        <w:jc w:val="thaiDistribute"/>
        <w:textAlignment w:val="auto"/>
        <w:rPr>
          <w:rFonts w:cs="Times New Roman"/>
          <w:sz w:val="17"/>
          <w:szCs w:val="17"/>
        </w:rPr>
      </w:pPr>
      <w:r w:rsidRPr="00A01895">
        <w:rPr>
          <w:rFonts w:cs="Times New Roman"/>
          <w:sz w:val="17"/>
          <w:szCs w:val="17"/>
        </w:rPr>
        <w:t xml:space="preserve">On </w:t>
      </w:r>
      <w:r>
        <w:rPr>
          <w:rFonts w:cs="Times New Roman"/>
          <w:sz w:val="17"/>
          <w:szCs w:val="17"/>
        </w:rPr>
        <w:t>August 16</w:t>
      </w:r>
      <w:r w:rsidRPr="00A01895">
        <w:rPr>
          <w:rFonts w:cs="Times New Roman"/>
          <w:sz w:val="17"/>
          <w:szCs w:val="17"/>
        </w:rPr>
        <w:t>, 202</w:t>
      </w:r>
      <w:r>
        <w:rPr>
          <w:rFonts w:cs="Times New Roman"/>
          <w:sz w:val="17"/>
          <w:szCs w:val="17"/>
        </w:rPr>
        <w:t>1</w:t>
      </w:r>
      <w:r w:rsidRPr="00A01895">
        <w:rPr>
          <w:rFonts w:cs="Times New Roman"/>
          <w:sz w:val="17"/>
          <w:szCs w:val="17"/>
        </w:rPr>
        <w:t>,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January 1, 20</w:t>
      </w:r>
      <w:r>
        <w:rPr>
          <w:rFonts w:cs="Times New Roman"/>
          <w:sz w:val="17"/>
          <w:szCs w:val="17"/>
        </w:rPr>
        <w:t>21</w:t>
      </w:r>
      <w:r w:rsidRPr="00A01895">
        <w:rPr>
          <w:rFonts w:cs="Times New Roman"/>
          <w:sz w:val="17"/>
          <w:szCs w:val="17"/>
        </w:rPr>
        <w:t xml:space="preserve"> to June 30, 20</w:t>
      </w:r>
      <w:r>
        <w:rPr>
          <w:rFonts w:cs="Times New Roman"/>
          <w:sz w:val="17"/>
          <w:szCs w:val="17"/>
        </w:rPr>
        <w:t>21 and un-appropriated retained earnings</w:t>
      </w:r>
      <w:r w:rsidRPr="00A01895">
        <w:rPr>
          <w:rFonts w:cs="Times New Roman"/>
          <w:sz w:val="17"/>
          <w:szCs w:val="17"/>
        </w:rPr>
        <w:t xml:space="preserve"> at Baht 0</w:t>
      </w:r>
      <w:r w:rsidRPr="00A01895">
        <w:rPr>
          <w:sz w:val="17"/>
          <w:szCs w:val="17"/>
          <w:cs/>
        </w:rPr>
        <w:t>.</w:t>
      </w:r>
      <w:r w:rsidRPr="00A01895">
        <w:rPr>
          <w:rFonts w:cs="Times New Roman"/>
          <w:sz w:val="17"/>
          <w:szCs w:val="17"/>
        </w:rPr>
        <w:t>0</w:t>
      </w:r>
      <w:r>
        <w:rPr>
          <w:rFonts w:cs="Times New Roman"/>
          <w:sz w:val="17"/>
          <w:szCs w:val="17"/>
        </w:rPr>
        <w:t>15</w:t>
      </w:r>
      <w:r w:rsidRPr="00A01895">
        <w:rPr>
          <w:rFonts w:cs="Times New Roman"/>
          <w:sz w:val="17"/>
          <w:szCs w:val="17"/>
        </w:rPr>
        <w:t xml:space="preserve"> per share or not exceeding of Baht </w:t>
      </w:r>
      <w:r>
        <w:rPr>
          <w:rFonts w:cs="Times New Roman"/>
          <w:sz w:val="17"/>
          <w:szCs w:val="17"/>
        </w:rPr>
        <w:t>123.42</w:t>
      </w:r>
      <w:r w:rsidRPr="00A01895">
        <w:rPr>
          <w:rFonts w:cs="Times New Roman"/>
          <w:sz w:val="17"/>
          <w:szCs w:val="17"/>
        </w:rPr>
        <w:t xml:space="preserve"> million</w:t>
      </w:r>
      <w:r w:rsidRPr="00A01895">
        <w:rPr>
          <w:sz w:val="17"/>
          <w:szCs w:val="17"/>
          <w:cs/>
        </w:rPr>
        <w:t xml:space="preserve">. </w:t>
      </w:r>
      <w:r w:rsidRPr="00A01895">
        <w:rPr>
          <w:rFonts w:cs="Times New Roman"/>
          <w:sz w:val="17"/>
          <w:szCs w:val="17"/>
        </w:rPr>
        <w:t xml:space="preserve">The interim dividend was paid on September </w:t>
      </w:r>
      <w:r>
        <w:rPr>
          <w:rFonts w:cs="Times New Roman"/>
          <w:sz w:val="17"/>
          <w:szCs w:val="17"/>
        </w:rPr>
        <w:t>15</w:t>
      </w:r>
      <w:r w:rsidRPr="00A01895">
        <w:rPr>
          <w:rFonts w:cs="Times New Roman"/>
          <w:sz w:val="17"/>
          <w:szCs w:val="17"/>
        </w:rPr>
        <w:t>, 20</w:t>
      </w:r>
      <w:r>
        <w:rPr>
          <w:rFonts w:cs="Times New Roman"/>
          <w:sz w:val="17"/>
          <w:szCs w:val="17"/>
        </w:rPr>
        <w:t>21</w:t>
      </w:r>
      <w:r w:rsidRPr="00A01895">
        <w:rPr>
          <w:rFonts w:cs="Times New Roman"/>
          <w:sz w:val="17"/>
          <w:szCs w:val="17"/>
          <w:cs/>
        </w:rPr>
        <w:t>.</w:t>
      </w:r>
    </w:p>
    <w:p w14:paraId="0E8BB4FF" w14:textId="60ADC070" w:rsidR="0092172C" w:rsidRPr="00A01895" w:rsidRDefault="00EF1A99" w:rsidP="004F6FA5">
      <w:pPr>
        <w:adjustRightInd/>
        <w:spacing w:before="120"/>
        <w:ind w:left="450"/>
        <w:jc w:val="thaiDistribute"/>
        <w:textAlignment w:val="auto"/>
        <w:rPr>
          <w:rFonts w:cs="Times New Roman"/>
          <w:b/>
          <w:bCs/>
          <w:sz w:val="17"/>
          <w:szCs w:val="17"/>
        </w:rPr>
      </w:pPr>
      <w:r w:rsidRPr="00A01895">
        <w:rPr>
          <w:rFonts w:cs="Times New Roman"/>
          <w:b/>
          <w:bCs/>
          <w:sz w:val="17"/>
          <w:szCs w:val="17"/>
        </w:rPr>
        <w:t>2</w:t>
      </w:r>
      <w:r w:rsidR="00810E41" w:rsidRPr="00A01895">
        <w:rPr>
          <w:rFonts w:cs="Times New Roman"/>
          <w:b/>
          <w:bCs/>
          <w:sz w:val="17"/>
          <w:szCs w:val="17"/>
        </w:rPr>
        <w:t>4</w:t>
      </w:r>
      <w:r w:rsidR="009C2A7B" w:rsidRPr="00A01895">
        <w:rPr>
          <w:rFonts w:cs="Times New Roman"/>
          <w:b/>
          <w:bCs/>
          <w:sz w:val="17"/>
          <w:szCs w:val="17"/>
        </w:rPr>
        <w:t>.</w:t>
      </w:r>
      <w:r w:rsidR="0092172C" w:rsidRPr="00A01895">
        <w:rPr>
          <w:rFonts w:cs="Times New Roman"/>
          <w:b/>
          <w:bCs/>
          <w:sz w:val="17"/>
          <w:szCs w:val="17"/>
        </w:rPr>
        <w:tab/>
        <w:t>EXPENSES BY NATURE</w:t>
      </w:r>
    </w:p>
    <w:p w14:paraId="20AB475F" w14:textId="52B95AB1"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w:t>
      </w:r>
      <w:r w:rsidRPr="00470D98">
        <w:rPr>
          <w:rFonts w:cs="Times New Roman"/>
          <w:sz w:val="16"/>
          <w:szCs w:val="16"/>
        </w:rPr>
        <w:t xml:space="preserve">for </w:t>
      </w:r>
      <w:r w:rsidR="007B4520" w:rsidRPr="00470D98">
        <w:rPr>
          <w:sz w:val="16"/>
          <w:szCs w:val="16"/>
        </w:rPr>
        <w:t xml:space="preserve">the </w:t>
      </w:r>
      <w:r w:rsidR="00212014" w:rsidRPr="00470D98">
        <w:rPr>
          <w:sz w:val="16"/>
          <w:szCs w:val="16"/>
        </w:rPr>
        <w:t>nine</w:t>
      </w:r>
      <w:r w:rsidR="007B4520" w:rsidRPr="00470D98">
        <w:rPr>
          <w:sz w:val="16"/>
          <w:szCs w:val="16"/>
        </w:rPr>
        <w:t>-month periods</w:t>
      </w:r>
      <w:r w:rsidR="007B4520" w:rsidRPr="00A01895">
        <w:rPr>
          <w:sz w:val="16"/>
          <w:szCs w:val="16"/>
        </w:rPr>
        <w:t xml:space="preserve"> ended </w:t>
      </w:r>
      <w:r w:rsidR="00934797">
        <w:rPr>
          <w:sz w:val="16"/>
          <w:szCs w:val="16"/>
        </w:rPr>
        <w:t>September</w:t>
      </w:r>
      <w:r w:rsidR="00586694">
        <w:rPr>
          <w:sz w:val="16"/>
          <w:szCs w:val="16"/>
        </w:rPr>
        <w:t xml:space="preserve"> 30</w:t>
      </w:r>
      <w:r w:rsidR="007B4520" w:rsidRPr="00A01895">
        <w:rPr>
          <w:sz w:val="16"/>
          <w:szCs w:val="16"/>
        </w:rPr>
        <w:t>, 20</w:t>
      </w:r>
      <w:r w:rsidR="00824900" w:rsidRPr="00A01895">
        <w:rPr>
          <w:sz w:val="16"/>
          <w:szCs w:val="16"/>
        </w:rPr>
        <w:t>2</w:t>
      </w:r>
      <w:r w:rsidR="003F49EA" w:rsidRPr="00A01895">
        <w:rPr>
          <w:sz w:val="16"/>
          <w:szCs w:val="16"/>
        </w:rPr>
        <w:t>1</w:t>
      </w:r>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20</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2179F0">
        <w:trPr>
          <w:gridAfter w:val="1"/>
          <w:wAfter w:w="141" w:type="dxa"/>
          <w:trHeight w:val="243"/>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37223E2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497AD716"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20C45C6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549D2470"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r>
      <w:tr w:rsidR="003F49EA" w:rsidRPr="00A01895" w14:paraId="23FDDBED" w14:textId="77777777" w:rsidTr="00B46709">
        <w:tc>
          <w:tcPr>
            <w:tcW w:w="4057" w:type="dxa"/>
          </w:tcPr>
          <w:p w14:paraId="123D34D0" w14:textId="77777777" w:rsidR="003F49EA" w:rsidRPr="00A01895" w:rsidRDefault="003F49EA" w:rsidP="003F49EA">
            <w:pPr>
              <w:pStyle w:val="a0"/>
              <w:tabs>
                <w:tab w:val="clear" w:pos="1080"/>
              </w:tabs>
              <w:rPr>
                <w:rFonts w:cs="Cordia New"/>
                <w:sz w:val="16"/>
                <w:szCs w:val="16"/>
                <w:lang w:val="en-US"/>
              </w:rPr>
            </w:pPr>
            <w:r w:rsidRPr="00A01895">
              <w:rPr>
                <w:rFonts w:cs="Angsana New"/>
                <w:sz w:val="16"/>
                <w:szCs w:val="16"/>
                <w:lang w:val="en-US"/>
              </w:rPr>
              <w:t xml:space="preserve">Personnel expenses </w:t>
            </w:r>
          </w:p>
          <w:p w14:paraId="511FC9A2" w14:textId="77777777" w:rsidR="003F49EA" w:rsidRPr="00A01895" w:rsidRDefault="003F49EA" w:rsidP="003F49EA">
            <w:pPr>
              <w:pStyle w:val="a0"/>
              <w:tabs>
                <w:tab w:val="clear" w:pos="1080"/>
              </w:tabs>
              <w:rPr>
                <w:rFonts w:cs="Cordia New"/>
                <w:sz w:val="16"/>
                <w:szCs w:val="16"/>
                <w:lang w:val="en-US"/>
              </w:rPr>
            </w:pPr>
            <w:r w:rsidRPr="00A01895">
              <w:rPr>
                <w:rFonts w:cs="Cordia New"/>
                <w:sz w:val="16"/>
                <w:szCs w:val="16"/>
                <w:lang w:val="en-US"/>
              </w:rPr>
              <w:t>(Excluded Management benefit expenses)</w:t>
            </w:r>
          </w:p>
        </w:tc>
        <w:tc>
          <w:tcPr>
            <w:tcW w:w="1276" w:type="dxa"/>
            <w:vAlign w:val="bottom"/>
          </w:tcPr>
          <w:p w14:paraId="4B871CEC" w14:textId="5935C5AC" w:rsidR="003F49EA" w:rsidRPr="001D6CCB" w:rsidRDefault="001D6CCB" w:rsidP="003F49EA">
            <w:pPr>
              <w:pStyle w:val="a0"/>
              <w:tabs>
                <w:tab w:val="clear" w:pos="1080"/>
                <w:tab w:val="left" w:pos="1842"/>
              </w:tabs>
              <w:jc w:val="right"/>
              <w:rPr>
                <w:rFonts w:cs="Times New Roman"/>
                <w:sz w:val="16"/>
                <w:szCs w:val="16"/>
                <w:lang w:val="en-US"/>
              </w:rPr>
            </w:pPr>
            <w:r w:rsidRPr="001D6CCB">
              <w:rPr>
                <w:rFonts w:cs="Times New Roman"/>
                <w:sz w:val="16"/>
                <w:szCs w:val="16"/>
                <w:lang w:val="en-US"/>
              </w:rPr>
              <w:t>30,933,561.35</w:t>
            </w:r>
          </w:p>
        </w:tc>
        <w:tc>
          <w:tcPr>
            <w:tcW w:w="236" w:type="dxa"/>
          </w:tcPr>
          <w:p w14:paraId="196D781B"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273CD3CE" w:rsidR="003F49EA" w:rsidRPr="001D6CCB" w:rsidRDefault="004F6FA5" w:rsidP="003F49EA">
            <w:pPr>
              <w:pStyle w:val="a0"/>
              <w:tabs>
                <w:tab w:val="clear" w:pos="1080"/>
                <w:tab w:val="left" w:pos="1842"/>
              </w:tabs>
              <w:ind w:right="125"/>
              <w:jc w:val="right"/>
              <w:rPr>
                <w:rFonts w:cstheme="minorBidi"/>
                <w:sz w:val="16"/>
                <w:szCs w:val="16"/>
                <w:lang w:val="en-US"/>
              </w:rPr>
            </w:pPr>
            <w:r w:rsidRPr="001D6CCB">
              <w:rPr>
                <w:rFonts w:cstheme="minorBidi"/>
                <w:sz w:val="16"/>
                <w:szCs w:val="16"/>
                <w:lang w:val="en-US"/>
              </w:rPr>
              <w:t>16,332,648.58</w:t>
            </w:r>
          </w:p>
        </w:tc>
        <w:tc>
          <w:tcPr>
            <w:tcW w:w="236" w:type="dxa"/>
            <w:gridSpan w:val="2"/>
          </w:tcPr>
          <w:p w14:paraId="40459855"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29E96474" w:rsidR="003F49EA" w:rsidRPr="001D6CCB" w:rsidRDefault="001D6CCB" w:rsidP="003F49EA">
            <w:pPr>
              <w:tabs>
                <w:tab w:val="left" w:pos="3330"/>
              </w:tabs>
              <w:ind w:left="-108"/>
              <w:jc w:val="right"/>
              <w:rPr>
                <w:rFonts w:cs="Times New Roman"/>
                <w:sz w:val="16"/>
                <w:szCs w:val="16"/>
              </w:rPr>
            </w:pPr>
            <w:r w:rsidRPr="001D6CCB">
              <w:rPr>
                <w:rFonts w:cs="Times New Roman"/>
                <w:sz w:val="16"/>
                <w:szCs w:val="16"/>
              </w:rPr>
              <w:t>27,744,186.44</w:t>
            </w:r>
          </w:p>
        </w:tc>
        <w:tc>
          <w:tcPr>
            <w:tcW w:w="236" w:type="dxa"/>
            <w:gridSpan w:val="3"/>
          </w:tcPr>
          <w:p w14:paraId="6F8C39BA" w14:textId="77777777" w:rsidR="003F49EA" w:rsidRPr="001D6CCB" w:rsidRDefault="003F49EA" w:rsidP="003F49EA">
            <w:pPr>
              <w:ind w:right="72"/>
              <w:jc w:val="right"/>
              <w:rPr>
                <w:rFonts w:cs="Times New Roman"/>
                <w:sz w:val="16"/>
                <w:szCs w:val="16"/>
              </w:rPr>
            </w:pPr>
          </w:p>
          <w:p w14:paraId="01B941D2" w14:textId="2125577B" w:rsidR="004F6FA5" w:rsidRPr="001D6CCB" w:rsidRDefault="004F6FA5" w:rsidP="003F49EA">
            <w:pPr>
              <w:ind w:right="72"/>
              <w:jc w:val="right"/>
              <w:rPr>
                <w:rFonts w:cs="Times New Roman"/>
                <w:sz w:val="16"/>
                <w:szCs w:val="16"/>
              </w:rPr>
            </w:pPr>
          </w:p>
        </w:tc>
        <w:tc>
          <w:tcPr>
            <w:tcW w:w="1190" w:type="dxa"/>
            <w:gridSpan w:val="3"/>
            <w:vAlign w:val="bottom"/>
          </w:tcPr>
          <w:p w14:paraId="3B1EB476" w14:textId="72FD8066" w:rsidR="003F49EA" w:rsidRPr="00A01895" w:rsidRDefault="004F6FA5" w:rsidP="00934797">
            <w:pPr>
              <w:tabs>
                <w:tab w:val="left" w:pos="3330"/>
              </w:tabs>
              <w:ind w:left="-108" w:right="100"/>
              <w:jc w:val="right"/>
              <w:rPr>
                <w:rFonts w:cs="Times New Roman"/>
                <w:sz w:val="16"/>
                <w:szCs w:val="16"/>
              </w:rPr>
            </w:pPr>
            <w:r>
              <w:rPr>
                <w:rFonts w:cs="Times New Roman"/>
                <w:sz w:val="16"/>
                <w:szCs w:val="16"/>
              </w:rPr>
              <w:t>13,971,033.76</w:t>
            </w:r>
          </w:p>
        </w:tc>
      </w:tr>
      <w:tr w:rsidR="003F49EA" w:rsidRPr="00A01895" w14:paraId="499F4464" w14:textId="77777777" w:rsidTr="00B46709">
        <w:tc>
          <w:tcPr>
            <w:tcW w:w="4057" w:type="dxa"/>
          </w:tcPr>
          <w:p w14:paraId="5CEAE165"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 xml:space="preserve">Management remunerations </w:t>
            </w:r>
          </w:p>
          <w:p w14:paraId="39D5D8C7" w14:textId="77777777" w:rsidR="003F49EA" w:rsidRPr="00A01895" w:rsidRDefault="003F49EA" w:rsidP="003F49EA">
            <w:pPr>
              <w:pStyle w:val="a0"/>
              <w:tabs>
                <w:tab w:val="clear" w:pos="1080"/>
              </w:tabs>
              <w:ind w:right="-249"/>
              <w:rPr>
                <w:rFonts w:cs="Angsana New"/>
                <w:sz w:val="16"/>
                <w:szCs w:val="16"/>
                <w:lang w:val="en-US"/>
              </w:rPr>
            </w:pPr>
            <w:r w:rsidRPr="00A01895">
              <w:rPr>
                <w:rFonts w:cs="Angsana New"/>
                <w:sz w:val="16"/>
                <w:szCs w:val="16"/>
                <w:lang w:val="en-US"/>
              </w:rPr>
              <w:t>(Included in Cost of service and administrative expenses)</w:t>
            </w:r>
          </w:p>
        </w:tc>
        <w:tc>
          <w:tcPr>
            <w:tcW w:w="1276" w:type="dxa"/>
            <w:vAlign w:val="bottom"/>
          </w:tcPr>
          <w:p w14:paraId="5BEA1226" w14:textId="7EE27EBD" w:rsidR="003F49EA" w:rsidRPr="001D6CCB" w:rsidRDefault="001D6CCB" w:rsidP="003F49EA">
            <w:pPr>
              <w:pStyle w:val="a0"/>
              <w:tabs>
                <w:tab w:val="clear" w:pos="1080"/>
                <w:tab w:val="left" w:pos="1842"/>
              </w:tabs>
              <w:jc w:val="right"/>
              <w:rPr>
                <w:rFonts w:cs="Times New Roman"/>
                <w:sz w:val="16"/>
                <w:szCs w:val="16"/>
                <w:lang w:val="en-US"/>
              </w:rPr>
            </w:pPr>
            <w:r w:rsidRPr="001D6CCB">
              <w:rPr>
                <w:rFonts w:cs="Times New Roman"/>
                <w:sz w:val="16"/>
                <w:szCs w:val="16"/>
                <w:lang w:val="en-US"/>
              </w:rPr>
              <w:t>29,608,403.51</w:t>
            </w:r>
          </w:p>
        </w:tc>
        <w:tc>
          <w:tcPr>
            <w:tcW w:w="236" w:type="dxa"/>
          </w:tcPr>
          <w:p w14:paraId="3DC71D10" w14:textId="77777777" w:rsidR="003F49EA" w:rsidRPr="001D6CCB" w:rsidRDefault="003F49EA" w:rsidP="003F49EA">
            <w:pPr>
              <w:tabs>
                <w:tab w:val="left" w:pos="3330"/>
              </w:tabs>
              <w:ind w:left="-108"/>
              <w:jc w:val="right"/>
              <w:rPr>
                <w:rFonts w:cs="Times New Roman"/>
                <w:sz w:val="16"/>
                <w:szCs w:val="16"/>
                <w:cs/>
              </w:rPr>
            </w:pPr>
          </w:p>
        </w:tc>
        <w:tc>
          <w:tcPr>
            <w:tcW w:w="1323" w:type="dxa"/>
            <w:gridSpan w:val="2"/>
            <w:vAlign w:val="bottom"/>
          </w:tcPr>
          <w:p w14:paraId="1AB2BFD0" w14:textId="791C5B14" w:rsidR="003F49EA" w:rsidRPr="001D6CCB" w:rsidRDefault="004F6FA5" w:rsidP="003F49EA">
            <w:pPr>
              <w:pStyle w:val="a0"/>
              <w:tabs>
                <w:tab w:val="clear" w:pos="1080"/>
                <w:tab w:val="left" w:pos="1842"/>
              </w:tabs>
              <w:ind w:right="125"/>
              <w:jc w:val="right"/>
              <w:rPr>
                <w:rFonts w:cs="Times New Roman"/>
                <w:sz w:val="16"/>
                <w:szCs w:val="16"/>
                <w:lang w:val="en-US"/>
              </w:rPr>
            </w:pPr>
            <w:r w:rsidRPr="001D6CCB">
              <w:rPr>
                <w:rFonts w:cs="Times New Roman"/>
                <w:sz w:val="16"/>
                <w:szCs w:val="16"/>
                <w:lang w:val="en-US"/>
              </w:rPr>
              <w:t>33,495,845.54</w:t>
            </w:r>
          </w:p>
        </w:tc>
        <w:tc>
          <w:tcPr>
            <w:tcW w:w="236" w:type="dxa"/>
            <w:gridSpan w:val="2"/>
          </w:tcPr>
          <w:p w14:paraId="56754F99"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005A67FD" w:rsidR="003F49EA" w:rsidRPr="001D6CCB" w:rsidRDefault="001D6CCB" w:rsidP="003F49EA">
            <w:pPr>
              <w:tabs>
                <w:tab w:val="left" w:pos="3330"/>
              </w:tabs>
              <w:ind w:left="-108"/>
              <w:jc w:val="right"/>
              <w:rPr>
                <w:rFonts w:cs="Times New Roman"/>
                <w:sz w:val="16"/>
                <w:szCs w:val="16"/>
              </w:rPr>
            </w:pPr>
            <w:r w:rsidRPr="001D6CCB">
              <w:rPr>
                <w:rFonts w:cs="Times New Roman"/>
                <w:sz w:val="16"/>
                <w:szCs w:val="16"/>
              </w:rPr>
              <w:t>29,608,403.51</w:t>
            </w:r>
          </w:p>
        </w:tc>
        <w:tc>
          <w:tcPr>
            <w:tcW w:w="236" w:type="dxa"/>
            <w:gridSpan w:val="3"/>
          </w:tcPr>
          <w:p w14:paraId="38E5A6F0" w14:textId="77777777" w:rsidR="003F49EA" w:rsidRPr="001D6CCB" w:rsidRDefault="003F49EA" w:rsidP="003F49EA">
            <w:pPr>
              <w:ind w:right="72"/>
              <w:jc w:val="right"/>
              <w:rPr>
                <w:rFonts w:cs="Times New Roman"/>
                <w:sz w:val="16"/>
                <w:szCs w:val="16"/>
              </w:rPr>
            </w:pPr>
          </w:p>
        </w:tc>
        <w:tc>
          <w:tcPr>
            <w:tcW w:w="1190" w:type="dxa"/>
            <w:gridSpan w:val="3"/>
            <w:vAlign w:val="bottom"/>
          </w:tcPr>
          <w:p w14:paraId="5D420AA5" w14:textId="6D4137A0" w:rsidR="003F49EA" w:rsidRPr="00A01895" w:rsidRDefault="00934797" w:rsidP="00934797">
            <w:pPr>
              <w:tabs>
                <w:tab w:val="left" w:pos="3330"/>
              </w:tabs>
              <w:ind w:left="-108" w:right="100"/>
              <w:jc w:val="right"/>
              <w:rPr>
                <w:rFonts w:cs="Times New Roman"/>
                <w:sz w:val="16"/>
                <w:szCs w:val="16"/>
              </w:rPr>
            </w:pPr>
            <w:r>
              <w:rPr>
                <w:rFonts w:cs="Times New Roman"/>
                <w:sz w:val="16"/>
                <w:szCs w:val="16"/>
              </w:rPr>
              <w:t>33,495,845.54</w:t>
            </w:r>
          </w:p>
        </w:tc>
      </w:tr>
      <w:tr w:rsidR="003F49EA" w:rsidRPr="00A01895" w14:paraId="26CF180A" w14:textId="77777777" w:rsidTr="00EF1A99">
        <w:tc>
          <w:tcPr>
            <w:tcW w:w="4057" w:type="dxa"/>
          </w:tcPr>
          <w:p w14:paraId="7E0F921B" w14:textId="77777777" w:rsidR="003F49EA" w:rsidRPr="00A01895" w:rsidRDefault="003F49EA" w:rsidP="003F49EA">
            <w:pPr>
              <w:pStyle w:val="a0"/>
              <w:tabs>
                <w:tab w:val="clear" w:pos="1080"/>
                <w:tab w:val="left" w:pos="297"/>
                <w:tab w:val="left" w:pos="1842"/>
              </w:tabs>
              <w:rPr>
                <w:rFonts w:cs="Angsana New"/>
                <w:sz w:val="16"/>
                <w:szCs w:val="16"/>
                <w:cs/>
              </w:rPr>
            </w:pPr>
            <w:r w:rsidRPr="00A01895">
              <w:rPr>
                <w:rFonts w:cs="Angsana New"/>
                <w:sz w:val="16"/>
                <w:szCs w:val="16"/>
                <w:lang w:val="en-US"/>
              </w:rPr>
              <w:t>Depreciation and amortization</w:t>
            </w:r>
          </w:p>
        </w:tc>
        <w:tc>
          <w:tcPr>
            <w:tcW w:w="1276" w:type="dxa"/>
          </w:tcPr>
          <w:p w14:paraId="36651796" w14:textId="712B4FA6" w:rsidR="003F49EA" w:rsidRPr="001D6CCB" w:rsidRDefault="001D6CCB" w:rsidP="003F49EA">
            <w:pPr>
              <w:pStyle w:val="a0"/>
              <w:tabs>
                <w:tab w:val="clear" w:pos="1080"/>
                <w:tab w:val="left" w:pos="1842"/>
              </w:tabs>
              <w:jc w:val="right"/>
              <w:rPr>
                <w:rFonts w:cs="Times New Roman"/>
                <w:sz w:val="16"/>
                <w:szCs w:val="16"/>
                <w:lang w:val="en-US"/>
              </w:rPr>
            </w:pPr>
            <w:r w:rsidRPr="001D6CCB">
              <w:rPr>
                <w:rFonts w:cs="Times New Roman"/>
                <w:sz w:val="16"/>
                <w:szCs w:val="16"/>
                <w:lang w:val="en-US"/>
              </w:rPr>
              <w:t>3,823,776.14</w:t>
            </w:r>
          </w:p>
        </w:tc>
        <w:tc>
          <w:tcPr>
            <w:tcW w:w="236" w:type="dxa"/>
          </w:tcPr>
          <w:p w14:paraId="5F46A00B" w14:textId="77777777" w:rsidR="003F49EA" w:rsidRPr="001D6CCB" w:rsidRDefault="003F49EA" w:rsidP="003F49EA">
            <w:pPr>
              <w:tabs>
                <w:tab w:val="left" w:pos="3330"/>
              </w:tabs>
              <w:ind w:left="-108"/>
              <w:jc w:val="right"/>
              <w:rPr>
                <w:rFonts w:cs="Times New Roman"/>
                <w:sz w:val="16"/>
                <w:szCs w:val="16"/>
                <w:cs/>
              </w:rPr>
            </w:pPr>
          </w:p>
        </w:tc>
        <w:tc>
          <w:tcPr>
            <w:tcW w:w="1323" w:type="dxa"/>
            <w:gridSpan w:val="2"/>
          </w:tcPr>
          <w:p w14:paraId="3376BBEF" w14:textId="0B845F40" w:rsidR="003F49EA" w:rsidRPr="001D6CCB" w:rsidRDefault="004F6FA5" w:rsidP="003F49EA">
            <w:pPr>
              <w:pStyle w:val="a0"/>
              <w:tabs>
                <w:tab w:val="clear" w:pos="1080"/>
                <w:tab w:val="left" w:pos="1842"/>
              </w:tabs>
              <w:ind w:right="125"/>
              <w:jc w:val="right"/>
              <w:rPr>
                <w:rFonts w:cs="Times New Roman"/>
                <w:sz w:val="16"/>
                <w:szCs w:val="16"/>
                <w:lang w:val="en-US"/>
              </w:rPr>
            </w:pPr>
            <w:r w:rsidRPr="001D6CCB">
              <w:rPr>
                <w:rFonts w:cs="Times New Roman"/>
                <w:sz w:val="16"/>
                <w:szCs w:val="16"/>
                <w:lang w:val="en-US"/>
              </w:rPr>
              <w:t>3,280,228.55</w:t>
            </w:r>
          </w:p>
        </w:tc>
        <w:tc>
          <w:tcPr>
            <w:tcW w:w="236" w:type="dxa"/>
            <w:gridSpan w:val="2"/>
          </w:tcPr>
          <w:p w14:paraId="6D1495EA"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9C826E5" w14:textId="5DB4DF4A" w:rsidR="003F49EA" w:rsidRPr="001D6CCB" w:rsidRDefault="001D6CCB" w:rsidP="003F49EA">
            <w:pPr>
              <w:tabs>
                <w:tab w:val="left" w:pos="3330"/>
              </w:tabs>
              <w:ind w:left="-108"/>
              <w:jc w:val="right"/>
              <w:rPr>
                <w:rFonts w:cs="Times New Roman"/>
                <w:sz w:val="16"/>
                <w:szCs w:val="16"/>
              </w:rPr>
            </w:pPr>
            <w:r w:rsidRPr="001D6CCB">
              <w:rPr>
                <w:rFonts w:cs="Times New Roman"/>
                <w:sz w:val="16"/>
                <w:szCs w:val="16"/>
              </w:rPr>
              <w:t>3,769,741.04</w:t>
            </w:r>
          </w:p>
        </w:tc>
        <w:tc>
          <w:tcPr>
            <w:tcW w:w="236" w:type="dxa"/>
            <w:gridSpan w:val="3"/>
          </w:tcPr>
          <w:p w14:paraId="1E8906D2" w14:textId="77777777" w:rsidR="003F49EA" w:rsidRPr="001D6CCB" w:rsidRDefault="003F49EA" w:rsidP="003F49EA">
            <w:pPr>
              <w:ind w:right="72"/>
              <w:jc w:val="right"/>
              <w:rPr>
                <w:rFonts w:cs="Times New Roman"/>
                <w:sz w:val="16"/>
                <w:szCs w:val="16"/>
              </w:rPr>
            </w:pPr>
          </w:p>
        </w:tc>
        <w:tc>
          <w:tcPr>
            <w:tcW w:w="1190" w:type="dxa"/>
            <w:gridSpan w:val="3"/>
          </w:tcPr>
          <w:p w14:paraId="09D761C9" w14:textId="295C2C8A" w:rsidR="003F49EA" w:rsidRPr="00A01895" w:rsidRDefault="00934797" w:rsidP="00934797">
            <w:pPr>
              <w:tabs>
                <w:tab w:val="left" w:pos="3330"/>
              </w:tabs>
              <w:ind w:left="-108" w:right="100"/>
              <w:jc w:val="right"/>
              <w:rPr>
                <w:rFonts w:cs="Times New Roman"/>
                <w:sz w:val="16"/>
                <w:szCs w:val="16"/>
              </w:rPr>
            </w:pPr>
            <w:r>
              <w:rPr>
                <w:rFonts w:cs="Times New Roman"/>
                <w:sz w:val="16"/>
                <w:szCs w:val="16"/>
              </w:rPr>
              <w:t>3,280,228.55</w:t>
            </w:r>
          </w:p>
        </w:tc>
      </w:tr>
      <w:tr w:rsidR="003F49EA" w:rsidRPr="00A01895" w14:paraId="16171C31" w14:textId="77777777" w:rsidTr="00EF1A99">
        <w:tc>
          <w:tcPr>
            <w:tcW w:w="4057" w:type="dxa"/>
          </w:tcPr>
          <w:p w14:paraId="71D9FE10"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Consulting fee</w:t>
            </w:r>
          </w:p>
        </w:tc>
        <w:tc>
          <w:tcPr>
            <w:tcW w:w="1276" w:type="dxa"/>
          </w:tcPr>
          <w:p w14:paraId="52F4A220" w14:textId="077CF731" w:rsidR="003F49EA" w:rsidRPr="001D6CCB" w:rsidRDefault="001D6CCB" w:rsidP="003F49EA">
            <w:pPr>
              <w:pStyle w:val="a0"/>
              <w:tabs>
                <w:tab w:val="clear" w:pos="1080"/>
                <w:tab w:val="left" w:pos="1842"/>
              </w:tabs>
              <w:jc w:val="right"/>
              <w:rPr>
                <w:rFonts w:cs="Times New Roman"/>
                <w:sz w:val="16"/>
                <w:szCs w:val="16"/>
                <w:lang w:val="en-US"/>
              </w:rPr>
            </w:pPr>
            <w:r w:rsidRPr="001D6CCB">
              <w:rPr>
                <w:rFonts w:cs="Times New Roman"/>
                <w:sz w:val="16"/>
                <w:szCs w:val="16"/>
                <w:lang w:val="en-US"/>
              </w:rPr>
              <w:t>2,292,918.82</w:t>
            </w:r>
          </w:p>
        </w:tc>
        <w:tc>
          <w:tcPr>
            <w:tcW w:w="236" w:type="dxa"/>
          </w:tcPr>
          <w:p w14:paraId="0DFC7846" w14:textId="77777777" w:rsidR="003F49EA" w:rsidRPr="001D6CCB" w:rsidRDefault="003F49EA" w:rsidP="003F49EA">
            <w:pPr>
              <w:tabs>
                <w:tab w:val="left" w:pos="3330"/>
              </w:tabs>
              <w:ind w:left="-108"/>
              <w:jc w:val="right"/>
              <w:rPr>
                <w:rFonts w:cs="Times New Roman"/>
                <w:sz w:val="16"/>
                <w:szCs w:val="16"/>
                <w:cs/>
              </w:rPr>
            </w:pPr>
          </w:p>
        </w:tc>
        <w:tc>
          <w:tcPr>
            <w:tcW w:w="1323" w:type="dxa"/>
            <w:gridSpan w:val="2"/>
          </w:tcPr>
          <w:p w14:paraId="299ED652" w14:textId="2F28B00A" w:rsidR="003F49EA" w:rsidRPr="001D6CCB" w:rsidRDefault="004F6FA5" w:rsidP="003F49EA">
            <w:pPr>
              <w:pStyle w:val="a0"/>
              <w:tabs>
                <w:tab w:val="clear" w:pos="1080"/>
                <w:tab w:val="left" w:pos="1842"/>
              </w:tabs>
              <w:ind w:right="125"/>
              <w:jc w:val="right"/>
              <w:rPr>
                <w:rFonts w:cs="Times New Roman"/>
                <w:sz w:val="16"/>
                <w:szCs w:val="16"/>
                <w:lang w:val="en-US"/>
              </w:rPr>
            </w:pPr>
            <w:r w:rsidRPr="001D6CCB">
              <w:rPr>
                <w:rFonts w:cs="Times New Roman"/>
                <w:sz w:val="16"/>
                <w:szCs w:val="16"/>
                <w:lang w:val="en-US"/>
              </w:rPr>
              <w:t>3,788,755.54</w:t>
            </w:r>
          </w:p>
        </w:tc>
        <w:tc>
          <w:tcPr>
            <w:tcW w:w="236" w:type="dxa"/>
            <w:gridSpan w:val="2"/>
          </w:tcPr>
          <w:p w14:paraId="4D90C6CE"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6279D75" w14:textId="0D5D5F1D" w:rsidR="003F49EA" w:rsidRPr="001D6CCB" w:rsidRDefault="001D6CCB" w:rsidP="003F49EA">
            <w:pPr>
              <w:tabs>
                <w:tab w:val="left" w:pos="3330"/>
              </w:tabs>
              <w:ind w:left="-108"/>
              <w:jc w:val="right"/>
              <w:rPr>
                <w:rFonts w:cs="Times New Roman"/>
                <w:sz w:val="16"/>
                <w:szCs w:val="16"/>
              </w:rPr>
            </w:pPr>
            <w:r w:rsidRPr="001D6CCB">
              <w:rPr>
                <w:rFonts w:cs="Times New Roman"/>
                <w:sz w:val="16"/>
                <w:szCs w:val="16"/>
              </w:rPr>
              <w:t>1,928,654.82</w:t>
            </w:r>
          </w:p>
        </w:tc>
        <w:tc>
          <w:tcPr>
            <w:tcW w:w="236" w:type="dxa"/>
            <w:gridSpan w:val="3"/>
          </w:tcPr>
          <w:p w14:paraId="78D07C6C" w14:textId="77777777" w:rsidR="003F49EA" w:rsidRPr="001D6CCB" w:rsidRDefault="003F49EA" w:rsidP="003F49EA">
            <w:pPr>
              <w:ind w:right="72"/>
              <w:jc w:val="right"/>
              <w:rPr>
                <w:rFonts w:cs="Times New Roman"/>
                <w:sz w:val="16"/>
                <w:szCs w:val="16"/>
              </w:rPr>
            </w:pPr>
          </w:p>
        </w:tc>
        <w:tc>
          <w:tcPr>
            <w:tcW w:w="1190" w:type="dxa"/>
            <w:gridSpan w:val="3"/>
          </w:tcPr>
          <w:p w14:paraId="71424327" w14:textId="097AF51B" w:rsidR="003F49EA" w:rsidRPr="00A01895" w:rsidRDefault="00934797" w:rsidP="00934797">
            <w:pPr>
              <w:tabs>
                <w:tab w:val="left" w:pos="3330"/>
              </w:tabs>
              <w:ind w:left="-108" w:right="100"/>
              <w:jc w:val="right"/>
              <w:rPr>
                <w:rFonts w:cs="Times New Roman"/>
                <w:sz w:val="16"/>
                <w:szCs w:val="16"/>
              </w:rPr>
            </w:pPr>
            <w:r>
              <w:rPr>
                <w:rFonts w:cs="Times New Roman"/>
                <w:sz w:val="16"/>
                <w:szCs w:val="16"/>
              </w:rPr>
              <w:t>3,449,493.54</w:t>
            </w:r>
          </w:p>
        </w:tc>
      </w:tr>
      <w:tr w:rsidR="003F49EA" w:rsidRPr="00A01895" w14:paraId="23FA7868" w14:textId="77777777" w:rsidTr="00EF1A99">
        <w:tc>
          <w:tcPr>
            <w:tcW w:w="4057" w:type="dxa"/>
          </w:tcPr>
          <w:p w14:paraId="0FA1425F" w14:textId="77777777" w:rsidR="003F49EA" w:rsidRPr="00A01895" w:rsidRDefault="003F49EA" w:rsidP="003F49EA">
            <w:pPr>
              <w:pStyle w:val="a0"/>
              <w:tabs>
                <w:tab w:val="clear" w:pos="1080"/>
                <w:tab w:val="left" w:pos="297"/>
                <w:tab w:val="left" w:pos="1842"/>
              </w:tabs>
              <w:rPr>
                <w:rFonts w:cs="Cordia New"/>
                <w:sz w:val="16"/>
                <w:szCs w:val="16"/>
                <w:lang w:val="en-US"/>
              </w:rPr>
            </w:pPr>
            <w:r w:rsidRPr="00A01895">
              <w:rPr>
                <w:rFonts w:cs="Angsana New"/>
                <w:sz w:val="16"/>
                <w:szCs w:val="16"/>
                <w:lang w:val="en-US"/>
              </w:rPr>
              <w:t>Advertising expenses</w:t>
            </w:r>
          </w:p>
        </w:tc>
        <w:tc>
          <w:tcPr>
            <w:tcW w:w="1276" w:type="dxa"/>
          </w:tcPr>
          <w:p w14:paraId="387BDD53" w14:textId="26B88C1C" w:rsidR="003F49EA" w:rsidRPr="001D6CCB" w:rsidRDefault="001D6CCB" w:rsidP="003F49EA">
            <w:pPr>
              <w:pStyle w:val="a0"/>
              <w:tabs>
                <w:tab w:val="clear" w:pos="1080"/>
                <w:tab w:val="left" w:pos="1842"/>
              </w:tabs>
              <w:jc w:val="right"/>
              <w:rPr>
                <w:rFonts w:cs="Times New Roman"/>
                <w:sz w:val="16"/>
                <w:szCs w:val="16"/>
                <w:lang w:val="en-US"/>
              </w:rPr>
            </w:pPr>
            <w:r w:rsidRPr="001D6CCB">
              <w:rPr>
                <w:rFonts w:cs="Times New Roman"/>
                <w:sz w:val="16"/>
                <w:szCs w:val="16"/>
                <w:lang w:val="en-US"/>
              </w:rPr>
              <w:t>1,743,505.23</w:t>
            </w:r>
          </w:p>
        </w:tc>
        <w:tc>
          <w:tcPr>
            <w:tcW w:w="236" w:type="dxa"/>
          </w:tcPr>
          <w:p w14:paraId="02E69671"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323" w:type="dxa"/>
            <w:gridSpan w:val="2"/>
          </w:tcPr>
          <w:p w14:paraId="632625FF" w14:textId="0AB534C3" w:rsidR="003F49EA" w:rsidRPr="001D6CCB" w:rsidRDefault="004F6FA5" w:rsidP="003F49EA">
            <w:pPr>
              <w:pStyle w:val="a0"/>
              <w:tabs>
                <w:tab w:val="clear" w:pos="1080"/>
                <w:tab w:val="left" w:pos="1842"/>
              </w:tabs>
              <w:ind w:right="125"/>
              <w:jc w:val="right"/>
              <w:rPr>
                <w:rFonts w:cs="Times New Roman"/>
                <w:sz w:val="16"/>
                <w:szCs w:val="16"/>
                <w:lang w:val="en-US"/>
              </w:rPr>
            </w:pPr>
            <w:r w:rsidRPr="001D6CCB">
              <w:rPr>
                <w:rFonts w:cs="Times New Roman"/>
                <w:sz w:val="16"/>
                <w:szCs w:val="16"/>
                <w:lang w:val="en-US"/>
              </w:rPr>
              <w:t>22,214.56</w:t>
            </w:r>
          </w:p>
        </w:tc>
        <w:tc>
          <w:tcPr>
            <w:tcW w:w="236" w:type="dxa"/>
            <w:gridSpan w:val="2"/>
          </w:tcPr>
          <w:p w14:paraId="498C8347" w14:textId="77777777" w:rsidR="003F49EA" w:rsidRPr="001D6CCB"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2E950AE5" w14:textId="246EB821" w:rsidR="003F49EA" w:rsidRPr="001D6CCB" w:rsidRDefault="001D6CCB" w:rsidP="003F49EA">
            <w:pPr>
              <w:tabs>
                <w:tab w:val="left" w:pos="3330"/>
              </w:tabs>
              <w:ind w:left="-108"/>
              <w:jc w:val="right"/>
              <w:rPr>
                <w:rFonts w:cs="Times New Roman"/>
                <w:sz w:val="16"/>
                <w:szCs w:val="16"/>
              </w:rPr>
            </w:pPr>
            <w:r w:rsidRPr="001D6CCB">
              <w:rPr>
                <w:rFonts w:cs="Times New Roman"/>
                <w:sz w:val="16"/>
                <w:szCs w:val="16"/>
              </w:rPr>
              <w:t>1,742,070.67</w:t>
            </w:r>
          </w:p>
        </w:tc>
        <w:tc>
          <w:tcPr>
            <w:tcW w:w="236" w:type="dxa"/>
            <w:gridSpan w:val="3"/>
          </w:tcPr>
          <w:p w14:paraId="26CFAD56" w14:textId="77777777" w:rsidR="003F49EA" w:rsidRPr="001D6CCB" w:rsidRDefault="003F49EA" w:rsidP="003F49EA">
            <w:pPr>
              <w:ind w:right="72"/>
              <w:jc w:val="right"/>
              <w:rPr>
                <w:rFonts w:cs="Times New Roman"/>
                <w:sz w:val="16"/>
                <w:szCs w:val="16"/>
              </w:rPr>
            </w:pPr>
          </w:p>
        </w:tc>
        <w:tc>
          <w:tcPr>
            <w:tcW w:w="1190" w:type="dxa"/>
            <w:gridSpan w:val="3"/>
          </w:tcPr>
          <w:p w14:paraId="08399449" w14:textId="436BAC6E" w:rsidR="003F49EA" w:rsidRPr="00A01895" w:rsidRDefault="00934797" w:rsidP="00934797">
            <w:pPr>
              <w:tabs>
                <w:tab w:val="left" w:pos="3330"/>
              </w:tabs>
              <w:ind w:left="-108" w:right="100"/>
              <w:jc w:val="right"/>
              <w:rPr>
                <w:rFonts w:cs="Times New Roman"/>
                <w:sz w:val="16"/>
                <w:szCs w:val="16"/>
              </w:rPr>
            </w:pPr>
            <w:r>
              <w:rPr>
                <w:rFonts w:cs="Times New Roman"/>
                <w:sz w:val="16"/>
                <w:szCs w:val="16"/>
              </w:rPr>
              <w:t>21,280.00</w:t>
            </w:r>
          </w:p>
        </w:tc>
      </w:tr>
      <w:tr w:rsidR="003F49EA" w:rsidRPr="00A01895" w14:paraId="585F704D" w14:textId="77777777" w:rsidTr="00EF1A99">
        <w:tc>
          <w:tcPr>
            <w:tcW w:w="4057" w:type="dxa"/>
          </w:tcPr>
          <w:p w14:paraId="5AE9F6FC" w14:textId="77777777" w:rsidR="003F49EA" w:rsidRPr="00A01895" w:rsidRDefault="003F49EA" w:rsidP="003F49EA">
            <w:pPr>
              <w:pStyle w:val="a0"/>
              <w:tabs>
                <w:tab w:val="clear" w:pos="1080"/>
                <w:tab w:val="left" w:pos="342"/>
                <w:tab w:val="left" w:pos="1857"/>
              </w:tabs>
              <w:rPr>
                <w:rFonts w:cs="Cordia New"/>
                <w:sz w:val="16"/>
                <w:szCs w:val="16"/>
                <w:cs/>
                <w:lang w:val="en-US"/>
              </w:rPr>
            </w:pPr>
            <w:r w:rsidRPr="00A01895">
              <w:rPr>
                <w:rFonts w:cs="Angsana New"/>
                <w:sz w:val="16"/>
                <w:szCs w:val="16"/>
                <w:lang w:val="en-US"/>
              </w:rPr>
              <w:t>Foreign Business Information fees</w:t>
            </w:r>
          </w:p>
        </w:tc>
        <w:tc>
          <w:tcPr>
            <w:tcW w:w="1276" w:type="dxa"/>
          </w:tcPr>
          <w:p w14:paraId="5CB50D24" w14:textId="57C4C57C" w:rsidR="003F49EA" w:rsidRPr="001D6CCB" w:rsidRDefault="001D6CCB" w:rsidP="003F49EA">
            <w:pPr>
              <w:jc w:val="right"/>
              <w:rPr>
                <w:rFonts w:cs="Times New Roman"/>
                <w:sz w:val="16"/>
                <w:szCs w:val="16"/>
              </w:rPr>
            </w:pPr>
            <w:r w:rsidRPr="001D6CCB">
              <w:rPr>
                <w:rFonts w:cs="Times New Roman"/>
                <w:sz w:val="16"/>
                <w:szCs w:val="16"/>
              </w:rPr>
              <w:t>979,327.20</w:t>
            </w:r>
          </w:p>
        </w:tc>
        <w:tc>
          <w:tcPr>
            <w:tcW w:w="236" w:type="dxa"/>
          </w:tcPr>
          <w:p w14:paraId="28C617FD" w14:textId="77777777" w:rsidR="003F49EA" w:rsidRPr="001D6CCB" w:rsidRDefault="003F49EA" w:rsidP="003F49EA">
            <w:pPr>
              <w:pStyle w:val="a0"/>
              <w:tabs>
                <w:tab w:val="clear" w:pos="1080"/>
              </w:tabs>
              <w:ind w:right="72"/>
              <w:jc w:val="right"/>
              <w:rPr>
                <w:rFonts w:cs="Times New Roman"/>
                <w:sz w:val="16"/>
                <w:szCs w:val="16"/>
                <w:cs/>
              </w:rPr>
            </w:pPr>
          </w:p>
        </w:tc>
        <w:tc>
          <w:tcPr>
            <w:tcW w:w="1323" w:type="dxa"/>
            <w:gridSpan w:val="2"/>
          </w:tcPr>
          <w:p w14:paraId="52930CB1" w14:textId="75550464" w:rsidR="003F49EA" w:rsidRPr="001D6CCB" w:rsidRDefault="004F6FA5" w:rsidP="003F49EA">
            <w:pPr>
              <w:ind w:right="125"/>
              <w:jc w:val="right"/>
              <w:rPr>
                <w:rFonts w:cs="Times New Roman"/>
                <w:sz w:val="16"/>
                <w:szCs w:val="16"/>
              </w:rPr>
            </w:pPr>
            <w:r w:rsidRPr="001D6CCB">
              <w:rPr>
                <w:rFonts w:cs="Times New Roman"/>
                <w:sz w:val="16"/>
                <w:szCs w:val="16"/>
              </w:rPr>
              <w:t>1,061,578.94</w:t>
            </w:r>
          </w:p>
        </w:tc>
        <w:tc>
          <w:tcPr>
            <w:tcW w:w="236" w:type="dxa"/>
            <w:gridSpan w:val="2"/>
          </w:tcPr>
          <w:p w14:paraId="6E5ABC96" w14:textId="77777777" w:rsidR="003F49EA" w:rsidRPr="001D6CCB" w:rsidRDefault="003F49EA" w:rsidP="003F49EA">
            <w:pPr>
              <w:ind w:right="72"/>
              <w:jc w:val="right"/>
              <w:rPr>
                <w:rFonts w:cs="Times New Roman"/>
                <w:sz w:val="16"/>
                <w:szCs w:val="16"/>
              </w:rPr>
            </w:pPr>
          </w:p>
        </w:tc>
        <w:tc>
          <w:tcPr>
            <w:tcW w:w="1182" w:type="dxa"/>
            <w:gridSpan w:val="3"/>
          </w:tcPr>
          <w:p w14:paraId="2A01C1FA" w14:textId="6F5C9767" w:rsidR="003F49EA" w:rsidRPr="001D6CCB" w:rsidRDefault="001D6CCB" w:rsidP="003F49EA">
            <w:pPr>
              <w:ind w:left="-108"/>
              <w:jc w:val="right"/>
              <w:rPr>
                <w:rFonts w:cs="Times New Roman"/>
                <w:sz w:val="16"/>
                <w:szCs w:val="16"/>
              </w:rPr>
            </w:pPr>
            <w:r w:rsidRPr="001D6CCB">
              <w:rPr>
                <w:rFonts w:cs="Times New Roman"/>
                <w:sz w:val="16"/>
                <w:szCs w:val="16"/>
              </w:rPr>
              <w:t>938,601.68</w:t>
            </w:r>
          </w:p>
        </w:tc>
        <w:tc>
          <w:tcPr>
            <w:tcW w:w="236" w:type="dxa"/>
            <w:gridSpan w:val="3"/>
          </w:tcPr>
          <w:p w14:paraId="207B547C" w14:textId="77777777" w:rsidR="003F49EA" w:rsidRPr="00A01895" w:rsidRDefault="003F49EA" w:rsidP="003F49EA">
            <w:pPr>
              <w:ind w:right="72"/>
              <w:jc w:val="right"/>
              <w:rPr>
                <w:rFonts w:cs="Times New Roman"/>
                <w:sz w:val="16"/>
                <w:szCs w:val="16"/>
              </w:rPr>
            </w:pPr>
          </w:p>
        </w:tc>
        <w:tc>
          <w:tcPr>
            <w:tcW w:w="1183" w:type="dxa"/>
            <w:gridSpan w:val="2"/>
          </w:tcPr>
          <w:p w14:paraId="3664E985" w14:textId="04CEB33D" w:rsidR="003F49EA" w:rsidRPr="00A01895" w:rsidRDefault="00934797" w:rsidP="00934797">
            <w:pPr>
              <w:ind w:left="-108" w:right="100"/>
              <w:jc w:val="right"/>
              <w:rPr>
                <w:rFonts w:cs="Times New Roman"/>
                <w:sz w:val="16"/>
                <w:szCs w:val="16"/>
              </w:rPr>
            </w:pPr>
            <w:r>
              <w:rPr>
                <w:rFonts w:cs="Times New Roman"/>
                <w:sz w:val="16"/>
                <w:szCs w:val="16"/>
              </w:rPr>
              <w:t>1,021,982.63</w:t>
            </w:r>
          </w:p>
        </w:tc>
      </w:tr>
    </w:tbl>
    <w:p w14:paraId="606423C5" w14:textId="6111BEC8" w:rsidR="00DA1EED" w:rsidRPr="00A01895" w:rsidRDefault="00680363" w:rsidP="00831BE4">
      <w:pPr>
        <w:spacing w:before="240" w:after="60"/>
        <w:ind w:left="425" w:hanging="425"/>
        <w:rPr>
          <w:b/>
          <w:bCs/>
          <w:sz w:val="17"/>
          <w:szCs w:val="17"/>
        </w:rPr>
      </w:pPr>
      <w:r w:rsidRPr="00A01895">
        <w:rPr>
          <w:b/>
          <w:bCs/>
          <w:sz w:val="17"/>
          <w:szCs w:val="17"/>
        </w:rPr>
        <w:lastRenderedPageBreak/>
        <w:t>2</w:t>
      </w:r>
      <w:r w:rsidR="00810E41" w:rsidRPr="00A01895">
        <w:rPr>
          <w:b/>
          <w:bCs/>
          <w:sz w:val="17"/>
          <w:szCs w:val="17"/>
        </w:rPr>
        <w:t>5</w:t>
      </w:r>
      <w:r w:rsidR="00DA1EED" w:rsidRPr="00A01895">
        <w:rPr>
          <w:b/>
          <w:bCs/>
          <w:sz w:val="17"/>
          <w:szCs w:val="17"/>
        </w:rPr>
        <w:t>.</w:t>
      </w:r>
      <w:r w:rsidR="00DA1EED" w:rsidRPr="00A01895">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follow; </w:t>
      </w:r>
    </w:p>
    <w:p w14:paraId="0489D093" w14:textId="77777777" w:rsidR="002179F0" w:rsidRDefault="002179F0" w:rsidP="00860843">
      <w:pPr>
        <w:ind w:left="862" w:hanging="431"/>
        <w:jc w:val="thaiDistribute"/>
        <w:rPr>
          <w:b/>
          <w:bCs/>
          <w:sz w:val="17"/>
          <w:szCs w:val="17"/>
        </w:rPr>
      </w:pPr>
    </w:p>
    <w:p w14:paraId="3A8ADA01" w14:textId="7ABD0375" w:rsidR="00D46206" w:rsidRDefault="00680363" w:rsidP="00860843">
      <w:pPr>
        <w:ind w:left="862" w:hanging="431"/>
        <w:jc w:val="thaiDistribute"/>
        <w:rPr>
          <w:b/>
          <w:bCs/>
          <w:sz w:val="17"/>
          <w:szCs w:val="17"/>
        </w:rPr>
      </w:pPr>
      <w:r w:rsidRPr="00A01895">
        <w:rPr>
          <w:b/>
          <w:bCs/>
          <w:sz w:val="17"/>
          <w:szCs w:val="17"/>
        </w:rPr>
        <w:t>2</w:t>
      </w:r>
      <w:r w:rsidR="00810E41" w:rsidRPr="00A01895">
        <w:rPr>
          <w:b/>
          <w:bCs/>
          <w:sz w:val="17"/>
          <w:szCs w:val="17"/>
        </w:rPr>
        <w:t>5</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403A930B" w14:textId="77777777" w:rsidR="001D6CCB" w:rsidRPr="00A01895" w:rsidRDefault="001D6CCB" w:rsidP="00860843">
      <w:pPr>
        <w:ind w:left="862" w:hanging="431"/>
        <w:jc w:val="thaiDistribute"/>
        <w:rPr>
          <w:b/>
          <w:bCs/>
          <w:sz w:val="17"/>
          <w:szCs w:val="17"/>
        </w:rPr>
      </w:pPr>
    </w:p>
    <w:p w14:paraId="79946B4A" w14:textId="23CBF14D" w:rsidR="00D46206" w:rsidRPr="00A01895" w:rsidRDefault="00D46206" w:rsidP="00647F8C">
      <w:pPr>
        <w:ind w:right="41" w:firstLine="709"/>
        <w:jc w:val="right"/>
        <w:rPr>
          <w:sz w:val="16"/>
          <w:szCs w:val="16"/>
        </w:rPr>
      </w:pPr>
      <w:bookmarkStart w:id="14" w:name="_Hlk77162819"/>
      <w:r w:rsidRPr="00A01895">
        <w:rPr>
          <w:sz w:val="16"/>
          <w:szCs w:val="16"/>
        </w:rPr>
        <w:t xml:space="preserve"> (Unit: Thousand Baht)</w:t>
      </w:r>
    </w:p>
    <w:tbl>
      <w:tblPr>
        <w:tblW w:w="10094" w:type="dxa"/>
        <w:tblInd w:w="-672"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A01895" w14:paraId="4A4AFE02" w14:textId="77777777" w:rsidTr="00617CCA">
        <w:trPr>
          <w:cantSplit/>
          <w:trHeight w:hRule="exact" w:val="342"/>
        </w:trPr>
        <w:tc>
          <w:tcPr>
            <w:tcW w:w="2562" w:type="dxa"/>
            <w:vAlign w:val="bottom"/>
          </w:tcPr>
          <w:p w14:paraId="4DE4E2E7" w14:textId="77777777" w:rsidR="00654D0E" w:rsidRPr="00A01895" w:rsidRDefault="00654D0E" w:rsidP="00DD433C">
            <w:pPr>
              <w:spacing w:line="280" w:lineRule="exact"/>
              <w:ind w:right="-36"/>
              <w:rPr>
                <w:u w:val="single"/>
              </w:rPr>
            </w:pPr>
          </w:p>
        </w:tc>
        <w:tc>
          <w:tcPr>
            <w:tcW w:w="7532" w:type="dxa"/>
            <w:gridSpan w:val="11"/>
          </w:tcPr>
          <w:p w14:paraId="60E19CD8" w14:textId="612D6C6C" w:rsidR="00654D0E" w:rsidRPr="00BE2590" w:rsidRDefault="00654D0E" w:rsidP="00DD433C">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654D0E" w:rsidRPr="00A01895" w14:paraId="185DDEB2" w14:textId="77777777" w:rsidTr="001B1D59">
        <w:trPr>
          <w:cantSplit/>
          <w:trHeight w:val="99"/>
        </w:trPr>
        <w:tc>
          <w:tcPr>
            <w:tcW w:w="2562" w:type="dxa"/>
            <w:vAlign w:val="bottom"/>
          </w:tcPr>
          <w:p w14:paraId="39FF7003" w14:textId="77777777" w:rsidR="00654D0E" w:rsidRPr="00A01895" w:rsidRDefault="00654D0E" w:rsidP="00DD433C">
            <w:pPr>
              <w:spacing w:line="280" w:lineRule="exact"/>
              <w:ind w:right="-36"/>
              <w:rPr>
                <w:u w:val="single"/>
              </w:rPr>
            </w:pPr>
          </w:p>
        </w:tc>
        <w:tc>
          <w:tcPr>
            <w:tcW w:w="7532" w:type="dxa"/>
            <w:gridSpan w:val="11"/>
          </w:tcPr>
          <w:p w14:paraId="17790267" w14:textId="49E8CEAA" w:rsidR="00654D0E" w:rsidRPr="00A01895" w:rsidRDefault="00654D0E" w:rsidP="00234F65">
            <w:pPr>
              <w:pBdr>
                <w:bottom w:val="single" w:sz="4" w:space="1" w:color="auto"/>
              </w:pBdr>
              <w:spacing w:line="280" w:lineRule="exact"/>
              <w:ind w:right="-36"/>
              <w:jc w:val="center"/>
              <w:rPr>
                <w:u w:val="single"/>
              </w:rPr>
            </w:pPr>
            <w:r w:rsidRPr="00A01895">
              <w:t xml:space="preserve">For three-month periods ended </w:t>
            </w:r>
            <w:r w:rsidR="00934797">
              <w:t>September</w:t>
            </w:r>
            <w:r>
              <w:t xml:space="preserve"> 30</w:t>
            </w:r>
            <w:r w:rsidRPr="00A01895">
              <w:t>, 2021 and 2020</w:t>
            </w:r>
          </w:p>
        </w:tc>
      </w:tr>
      <w:tr w:rsidR="00AC4ECB" w:rsidRPr="00A01895" w14:paraId="1962AE78" w14:textId="77777777" w:rsidTr="00AC4ECB">
        <w:trPr>
          <w:cantSplit/>
          <w:trHeight w:val="115"/>
        </w:trPr>
        <w:tc>
          <w:tcPr>
            <w:tcW w:w="2562" w:type="dxa"/>
            <w:vAlign w:val="bottom"/>
          </w:tcPr>
          <w:p w14:paraId="64350BC2" w14:textId="77777777" w:rsidR="00BE2590" w:rsidRPr="00A01895" w:rsidRDefault="00BE2590" w:rsidP="00DD433C">
            <w:pPr>
              <w:spacing w:line="280" w:lineRule="exact"/>
              <w:ind w:right="-36"/>
              <w:rPr>
                <w:u w:val="single"/>
              </w:rPr>
            </w:pPr>
          </w:p>
        </w:tc>
        <w:tc>
          <w:tcPr>
            <w:tcW w:w="1430" w:type="dxa"/>
            <w:gridSpan w:val="2"/>
            <w:vAlign w:val="bottom"/>
          </w:tcPr>
          <w:p w14:paraId="6210FB0C" w14:textId="77777777" w:rsidR="00BE2590" w:rsidRPr="00A01895" w:rsidRDefault="00BE2590" w:rsidP="00DD433C">
            <w:pPr>
              <w:pBdr>
                <w:bottom w:val="single" w:sz="4" w:space="1" w:color="auto"/>
              </w:pBdr>
              <w:spacing w:line="280" w:lineRule="exact"/>
              <w:ind w:right="-36"/>
              <w:jc w:val="center"/>
            </w:pPr>
            <w:r w:rsidRPr="00A01895">
              <w:t>Business Consulting</w:t>
            </w:r>
          </w:p>
        </w:tc>
        <w:tc>
          <w:tcPr>
            <w:tcW w:w="1416" w:type="dxa"/>
            <w:gridSpan w:val="2"/>
            <w:vAlign w:val="bottom"/>
          </w:tcPr>
          <w:p w14:paraId="407BF8F1" w14:textId="77777777" w:rsidR="00BE2590" w:rsidRPr="00A01895" w:rsidRDefault="00BE2590" w:rsidP="00DD433C">
            <w:pPr>
              <w:pBdr>
                <w:bottom w:val="single" w:sz="4" w:space="1" w:color="auto"/>
              </w:pBdr>
              <w:spacing w:line="280" w:lineRule="exact"/>
              <w:ind w:right="-36"/>
              <w:jc w:val="center"/>
            </w:pPr>
            <w:r w:rsidRPr="00A01895">
              <w:t>Investments</w:t>
            </w:r>
          </w:p>
        </w:tc>
        <w:tc>
          <w:tcPr>
            <w:tcW w:w="1505" w:type="dxa"/>
            <w:gridSpan w:val="2"/>
          </w:tcPr>
          <w:p w14:paraId="2301E82C" w14:textId="30075179" w:rsidR="00BE2590" w:rsidRPr="00A01895" w:rsidRDefault="00BE2590" w:rsidP="00DD433C">
            <w:pPr>
              <w:pBdr>
                <w:bottom w:val="single" w:sz="4" w:space="1" w:color="auto"/>
              </w:pBdr>
              <w:spacing w:line="280" w:lineRule="exact"/>
              <w:ind w:right="-36"/>
              <w:jc w:val="center"/>
            </w:pPr>
            <w:r>
              <w:t>Digital Asset</w:t>
            </w:r>
          </w:p>
        </w:tc>
        <w:tc>
          <w:tcPr>
            <w:tcW w:w="1532" w:type="dxa"/>
            <w:gridSpan w:val="2"/>
            <w:vAlign w:val="bottom"/>
          </w:tcPr>
          <w:p w14:paraId="6F09F982" w14:textId="430E9F4B" w:rsidR="00BE2590" w:rsidRPr="00A01895" w:rsidRDefault="00BE2590" w:rsidP="00DD433C">
            <w:pPr>
              <w:pBdr>
                <w:bottom w:val="single" w:sz="4" w:space="1" w:color="auto"/>
              </w:pBdr>
              <w:spacing w:line="280" w:lineRule="exact"/>
              <w:ind w:right="-36"/>
              <w:jc w:val="center"/>
            </w:pPr>
            <w:r w:rsidRPr="00A01895">
              <w:t>Eliminated</w:t>
            </w:r>
          </w:p>
        </w:tc>
        <w:tc>
          <w:tcPr>
            <w:tcW w:w="1649" w:type="dxa"/>
            <w:gridSpan w:val="3"/>
            <w:vAlign w:val="bottom"/>
          </w:tcPr>
          <w:p w14:paraId="6CB5E6C3" w14:textId="77777777" w:rsidR="00BE2590" w:rsidRPr="00A01895" w:rsidRDefault="00BE2590" w:rsidP="00DD433C">
            <w:pPr>
              <w:pBdr>
                <w:bottom w:val="single" w:sz="4" w:space="1" w:color="auto"/>
              </w:pBdr>
              <w:spacing w:line="280" w:lineRule="exact"/>
              <w:ind w:right="-36"/>
              <w:jc w:val="center"/>
            </w:pPr>
            <w:r w:rsidRPr="00A01895">
              <w:t>Consolidated</w:t>
            </w:r>
          </w:p>
        </w:tc>
      </w:tr>
      <w:tr w:rsidR="00AC4ECB" w:rsidRPr="00A01895" w14:paraId="14CF7BA9" w14:textId="77777777" w:rsidTr="00AC4ECB">
        <w:trPr>
          <w:gridAfter w:val="1"/>
          <w:wAfter w:w="37" w:type="dxa"/>
          <w:trHeight w:val="249"/>
        </w:trPr>
        <w:tc>
          <w:tcPr>
            <w:tcW w:w="2562" w:type="dxa"/>
            <w:vAlign w:val="bottom"/>
          </w:tcPr>
          <w:p w14:paraId="79CBED29" w14:textId="77777777" w:rsidR="00654D0E" w:rsidRPr="00A01895" w:rsidRDefault="00654D0E" w:rsidP="00654D0E">
            <w:pPr>
              <w:spacing w:line="280" w:lineRule="exact"/>
              <w:ind w:right="-36"/>
              <w:rPr>
                <w:u w:val="single"/>
              </w:rPr>
            </w:pPr>
          </w:p>
        </w:tc>
        <w:tc>
          <w:tcPr>
            <w:tcW w:w="688" w:type="dxa"/>
          </w:tcPr>
          <w:p w14:paraId="1F56273F" w14:textId="2DA5F504" w:rsidR="00654D0E" w:rsidRPr="00A01895" w:rsidRDefault="00654D0E" w:rsidP="00BE2590">
            <w:pPr>
              <w:pBdr>
                <w:bottom w:val="single" w:sz="4" w:space="1" w:color="auto"/>
              </w:pBdr>
              <w:spacing w:line="280" w:lineRule="exact"/>
              <w:jc w:val="center"/>
            </w:pPr>
            <w:r w:rsidRPr="00A01895">
              <w:t>2021</w:t>
            </w:r>
          </w:p>
        </w:tc>
        <w:tc>
          <w:tcPr>
            <w:tcW w:w="742" w:type="dxa"/>
          </w:tcPr>
          <w:p w14:paraId="472C5E59" w14:textId="4F0EEA43" w:rsidR="00654D0E" w:rsidRPr="00A01895" w:rsidRDefault="00654D0E" w:rsidP="00BE2590">
            <w:pPr>
              <w:pBdr>
                <w:bottom w:val="single" w:sz="4" w:space="1" w:color="auto"/>
              </w:pBdr>
              <w:spacing w:line="280" w:lineRule="exact"/>
              <w:jc w:val="center"/>
            </w:pPr>
            <w:r w:rsidRPr="00A01895">
              <w:t>2020</w:t>
            </w:r>
          </w:p>
        </w:tc>
        <w:tc>
          <w:tcPr>
            <w:tcW w:w="720" w:type="dxa"/>
          </w:tcPr>
          <w:p w14:paraId="0C2C5A98" w14:textId="1629F3B2" w:rsidR="00654D0E" w:rsidRPr="00A01895" w:rsidRDefault="00654D0E" w:rsidP="00BE2590">
            <w:pPr>
              <w:pBdr>
                <w:bottom w:val="single" w:sz="4" w:space="1" w:color="auto"/>
              </w:pBdr>
              <w:spacing w:line="280" w:lineRule="exact"/>
              <w:jc w:val="center"/>
            </w:pPr>
            <w:r w:rsidRPr="00A01895">
              <w:t>2021</w:t>
            </w:r>
          </w:p>
        </w:tc>
        <w:tc>
          <w:tcPr>
            <w:tcW w:w="696" w:type="dxa"/>
          </w:tcPr>
          <w:p w14:paraId="1C9C4007" w14:textId="3C376026" w:rsidR="00654D0E" w:rsidRPr="00A01895" w:rsidRDefault="00654D0E" w:rsidP="00BE2590">
            <w:pPr>
              <w:pBdr>
                <w:bottom w:val="single" w:sz="4" w:space="1" w:color="auto"/>
              </w:pBdr>
              <w:spacing w:line="280" w:lineRule="exact"/>
              <w:jc w:val="center"/>
            </w:pPr>
            <w:r w:rsidRPr="00A01895">
              <w:t>2020</w:t>
            </w:r>
          </w:p>
        </w:tc>
        <w:tc>
          <w:tcPr>
            <w:tcW w:w="785" w:type="dxa"/>
          </w:tcPr>
          <w:p w14:paraId="315118F9" w14:textId="328B39C6" w:rsidR="00654D0E" w:rsidRPr="00A01895" w:rsidRDefault="00654D0E" w:rsidP="00BE2590">
            <w:pPr>
              <w:pBdr>
                <w:bottom w:val="single" w:sz="4" w:space="1" w:color="auto"/>
              </w:pBdr>
              <w:spacing w:line="280" w:lineRule="exact"/>
              <w:jc w:val="center"/>
            </w:pPr>
            <w:r w:rsidRPr="00A01895">
              <w:t>2021</w:t>
            </w:r>
          </w:p>
        </w:tc>
        <w:tc>
          <w:tcPr>
            <w:tcW w:w="720" w:type="dxa"/>
          </w:tcPr>
          <w:p w14:paraId="506AC997" w14:textId="22343FA4" w:rsidR="00654D0E" w:rsidRPr="00A01895" w:rsidRDefault="00654D0E" w:rsidP="00BE2590">
            <w:pPr>
              <w:pBdr>
                <w:bottom w:val="single" w:sz="4" w:space="1" w:color="auto"/>
              </w:pBdr>
              <w:spacing w:line="280" w:lineRule="exact"/>
              <w:jc w:val="center"/>
            </w:pPr>
            <w:r w:rsidRPr="00A01895">
              <w:t>2020</w:t>
            </w:r>
          </w:p>
        </w:tc>
        <w:tc>
          <w:tcPr>
            <w:tcW w:w="810" w:type="dxa"/>
          </w:tcPr>
          <w:p w14:paraId="46D037AB" w14:textId="141DB1F1" w:rsidR="00654D0E" w:rsidRPr="00A01895" w:rsidRDefault="00654D0E" w:rsidP="00BE2590">
            <w:pPr>
              <w:pBdr>
                <w:bottom w:val="single" w:sz="4" w:space="1" w:color="auto"/>
              </w:pBdr>
              <w:spacing w:line="280" w:lineRule="exact"/>
              <w:jc w:val="center"/>
            </w:pPr>
            <w:r w:rsidRPr="00A01895">
              <w:t>2021</w:t>
            </w:r>
          </w:p>
        </w:tc>
        <w:tc>
          <w:tcPr>
            <w:tcW w:w="722" w:type="dxa"/>
          </w:tcPr>
          <w:p w14:paraId="0F37C66D" w14:textId="46F88341" w:rsidR="00654D0E" w:rsidRPr="00A01895" w:rsidRDefault="00654D0E" w:rsidP="00BE2590">
            <w:pPr>
              <w:pBdr>
                <w:bottom w:val="single" w:sz="4" w:space="1" w:color="auto"/>
              </w:pBdr>
              <w:spacing w:line="280" w:lineRule="exact"/>
              <w:jc w:val="center"/>
            </w:pPr>
            <w:r w:rsidRPr="00A01895">
              <w:t>2020</w:t>
            </w:r>
          </w:p>
        </w:tc>
        <w:tc>
          <w:tcPr>
            <w:tcW w:w="806" w:type="dxa"/>
          </w:tcPr>
          <w:p w14:paraId="69C3FF63" w14:textId="14542101" w:rsidR="00654D0E" w:rsidRPr="00A01895" w:rsidRDefault="00654D0E" w:rsidP="00BE2590">
            <w:pPr>
              <w:pBdr>
                <w:bottom w:val="single" w:sz="4" w:space="1" w:color="auto"/>
              </w:pBdr>
              <w:spacing w:line="280" w:lineRule="exact"/>
              <w:jc w:val="center"/>
            </w:pPr>
            <w:r w:rsidRPr="00A01895">
              <w:t>2021</w:t>
            </w:r>
          </w:p>
        </w:tc>
        <w:tc>
          <w:tcPr>
            <w:tcW w:w="806" w:type="dxa"/>
          </w:tcPr>
          <w:p w14:paraId="1F297739" w14:textId="2FC336E3" w:rsidR="00654D0E" w:rsidRPr="00A01895" w:rsidRDefault="00654D0E" w:rsidP="00BE2590">
            <w:pPr>
              <w:pBdr>
                <w:bottom w:val="single" w:sz="4" w:space="1" w:color="auto"/>
              </w:pBdr>
              <w:spacing w:line="280" w:lineRule="exact"/>
              <w:jc w:val="center"/>
            </w:pPr>
            <w:r w:rsidRPr="00A01895">
              <w:t>2020</w:t>
            </w:r>
          </w:p>
        </w:tc>
      </w:tr>
      <w:tr w:rsidR="00AC4ECB" w:rsidRPr="00A01895" w14:paraId="066F2EE8" w14:textId="77777777" w:rsidTr="00AC4ECB">
        <w:trPr>
          <w:gridAfter w:val="1"/>
          <w:wAfter w:w="37" w:type="dxa"/>
          <w:trHeight w:val="251"/>
        </w:trPr>
        <w:tc>
          <w:tcPr>
            <w:tcW w:w="2562" w:type="dxa"/>
            <w:vAlign w:val="center"/>
          </w:tcPr>
          <w:p w14:paraId="76C7AD7A" w14:textId="77777777" w:rsidR="00BE2590" w:rsidRPr="00A01895" w:rsidRDefault="00BE2590" w:rsidP="00BE2590">
            <w:pPr>
              <w:spacing w:line="280" w:lineRule="exact"/>
              <w:ind w:right="-129"/>
              <w:rPr>
                <w:cs/>
              </w:rPr>
            </w:pPr>
            <w:r w:rsidRPr="00A01895">
              <w:t>Sales and services income</w:t>
            </w:r>
          </w:p>
        </w:tc>
        <w:tc>
          <w:tcPr>
            <w:tcW w:w="688" w:type="dxa"/>
            <w:vAlign w:val="center"/>
          </w:tcPr>
          <w:p w14:paraId="65570C2B" w14:textId="71AE230D" w:rsidR="00BE2590" w:rsidRPr="00A01895" w:rsidRDefault="001D6CCB" w:rsidP="00B51495">
            <w:pPr>
              <w:ind w:left="-18"/>
              <w:jc w:val="right"/>
            </w:pPr>
            <w:r>
              <w:t>101,854</w:t>
            </w:r>
          </w:p>
        </w:tc>
        <w:tc>
          <w:tcPr>
            <w:tcW w:w="742" w:type="dxa"/>
            <w:vAlign w:val="center"/>
          </w:tcPr>
          <w:p w14:paraId="577AA85C" w14:textId="287CA6F0" w:rsidR="00BE2590" w:rsidRPr="00A01895" w:rsidRDefault="00934797" w:rsidP="00BE2590">
            <w:pPr>
              <w:jc w:val="right"/>
            </w:pPr>
            <w:r>
              <w:t>36,374</w:t>
            </w:r>
          </w:p>
        </w:tc>
        <w:tc>
          <w:tcPr>
            <w:tcW w:w="720" w:type="dxa"/>
            <w:vAlign w:val="center"/>
          </w:tcPr>
          <w:p w14:paraId="1799A9FD" w14:textId="3179B0E7" w:rsidR="00BE2590" w:rsidRPr="00A01895" w:rsidRDefault="001D6CCB" w:rsidP="00BE2590">
            <w:pPr>
              <w:jc w:val="right"/>
            </w:pPr>
            <w:r>
              <w:t>67,523</w:t>
            </w:r>
          </w:p>
        </w:tc>
        <w:tc>
          <w:tcPr>
            <w:tcW w:w="696" w:type="dxa"/>
            <w:vAlign w:val="center"/>
          </w:tcPr>
          <w:p w14:paraId="7D1B1D35" w14:textId="66B25B19" w:rsidR="00BE2590" w:rsidRPr="00A01895" w:rsidRDefault="00934797" w:rsidP="00BE2590">
            <w:pPr>
              <w:jc w:val="right"/>
            </w:pPr>
            <w:r>
              <w:t>5,877</w:t>
            </w:r>
          </w:p>
        </w:tc>
        <w:tc>
          <w:tcPr>
            <w:tcW w:w="785" w:type="dxa"/>
            <w:vAlign w:val="center"/>
          </w:tcPr>
          <w:p w14:paraId="143C7357" w14:textId="66C2A1ED" w:rsidR="00BE2590" w:rsidRPr="00A01895" w:rsidRDefault="001D6CCB" w:rsidP="00BE2590">
            <w:pPr>
              <w:jc w:val="right"/>
            </w:pPr>
            <w:r>
              <w:t>13,448</w:t>
            </w:r>
          </w:p>
        </w:tc>
        <w:tc>
          <w:tcPr>
            <w:tcW w:w="720" w:type="dxa"/>
            <w:vAlign w:val="center"/>
          </w:tcPr>
          <w:p w14:paraId="2F745E08" w14:textId="5E9891A5" w:rsidR="00BE2590" w:rsidRPr="00A01895" w:rsidRDefault="00934797" w:rsidP="00BE2590">
            <w:pPr>
              <w:jc w:val="right"/>
            </w:pPr>
            <w:r>
              <w:t>-</w:t>
            </w:r>
          </w:p>
        </w:tc>
        <w:tc>
          <w:tcPr>
            <w:tcW w:w="810" w:type="dxa"/>
            <w:vAlign w:val="center"/>
          </w:tcPr>
          <w:p w14:paraId="09F58A82" w14:textId="378092EE" w:rsidR="00BE2590" w:rsidRPr="00A01895" w:rsidRDefault="001D6CCB" w:rsidP="00BE2590">
            <w:pPr>
              <w:jc w:val="right"/>
            </w:pPr>
            <w:r>
              <w:t>(6,145)</w:t>
            </w:r>
          </w:p>
        </w:tc>
        <w:tc>
          <w:tcPr>
            <w:tcW w:w="722" w:type="dxa"/>
            <w:vAlign w:val="center"/>
          </w:tcPr>
          <w:p w14:paraId="6E219876" w14:textId="3A9C5434" w:rsidR="00BE2590" w:rsidRPr="00A01895" w:rsidRDefault="00934797" w:rsidP="00BE2590">
            <w:pPr>
              <w:jc w:val="right"/>
            </w:pPr>
            <w:r>
              <w:t>(6,146)</w:t>
            </w:r>
          </w:p>
        </w:tc>
        <w:tc>
          <w:tcPr>
            <w:tcW w:w="806" w:type="dxa"/>
            <w:vAlign w:val="center"/>
          </w:tcPr>
          <w:p w14:paraId="19E2C820" w14:textId="0EB2C69B" w:rsidR="00BE2590" w:rsidRPr="00A01895" w:rsidRDefault="001D6CCB" w:rsidP="00BE2590">
            <w:pPr>
              <w:jc w:val="right"/>
            </w:pPr>
            <w:r>
              <w:t>176,680</w:t>
            </w:r>
          </w:p>
        </w:tc>
        <w:tc>
          <w:tcPr>
            <w:tcW w:w="806" w:type="dxa"/>
            <w:vAlign w:val="center"/>
          </w:tcPr>
          <w:p w14:paraId="2C2444C6" w14:textId="0CBEC00D" w:rsidR="00BE2590" w:rsidRPr="00A01895" w:rsidRDefault="00934797" w:rsidP="00BE2590">
            <w:pPr>
              <w:jc w:val="right"/>
            </w:pPr>
            <w:r>
              <w:t>36,105</w:t>
            </w:r>
          </w:p>
        </w:tc>
      </w:tr>
      <w:tr w:rsidR="00AC4ECB" w:rsidRPr="00A01895" w14:paraId="085100A5" w14:textId="77777777" w:rsidTr="00AC4ECB">
        <w:trPr>
          <w:gridAfter w:val="1"/>
          <w:wAfter w:w="37" w:type="dxa"/>
          <w:trHeight w:val="251"/>
        </w:trPr>
        <w:tc>
          <w:tcPr>
            <w:tcW w:w="2562" w:type="dxa"/>
            <w:vAlign w:val="center"/>
          </w:tcPr>
          <w:p w14:paraId="72673EFD" w14:textId="77777777" w:rsidR="00BE2590" w:rsidRPr="00A01895" w:rsidRDefault="00BE2590" w:rsidP="00BE2590">
            <w:pPr>
              <w:spacing w:line="280" w:lineRule="exact"/>
              <w:ind w:right="-127"/>
            </w:pPr>
            <w:r w:rsidRPr="00A01895">
              <w:t>Cost of sales and services</w:t>
            </w:r>
          </w:p>
        </w:tc>
        <w:tc>
          <w:tcPr>
            <w:tcW w:w="688" w:type="dxa"/>
            <w:vAlign w:val="center"/>
          </w:tcPr>
          <w:p w14:paraId="7DE85F66" w14:textId="5FA339A1" w:rsidR="00BE2590" w:rsidRPr="00A01895" w:rsidRDefault="001D6CCB" w:rsidP="00B51495">
            <w:pPr>
              <w:pBdr>
                <w:bottom w:val="single" w:sz="6" w:space="1" w:color="auto"/>
              </w:pBdr>
              <w:ind w:left="-18"/>
              <w:jc w:val="right"/>
            </w:pPr>
            <w:r>
              <w:t>(9,853)</w:t>
            </w:r>
          </w:p>
        </w:tc>
        <w:tc>
          <w:tcPr>
            <w:tcW w:w="742" w:type="dxa"/>
            <w:vAlign w:val="center"/>
          </w:tcPr>
          <w:p w14:paraId="56A0D70C" w14:textId="2F765C71" w:rsidR="00BE2590" w:rsidRPr="00A01895" w:rsidRDefault="00934797" w:rsidP="00BE2590">
            <w:pPr>
              <w:pBdr>
                <w:bottom w:val="single" w:sz="6" w:space="1" w:color="auto"/>
              </w:pBdr>
              <w:jc w:val="right"/>
            </w:pPr>
            <w:r>
              <w:t>(11,340)</w:t>
            </w:r>
          </w:p>
        </w:tc>
        <w:tc>
          <w:tcPr>
            <w:tcW w:w="720" w:type="dxa"/>
            <w:vAlign w:val="center"/>
          </w:tcPr>
          <w:p w14:paraId="7366BF19" w14:textId="7756A8D3" w:rsidR="00BE2590" w:rsidRPr="00A01895" w:rsidRDefault="001D6CCB" w:rsidP="00BE2590">
            <w:pPr>
              <w:pBdr>
                <w:bottom w:val="single" w:sz="6" w:space="1" w:color="auto"/>
              </w:pBdr>
              <w:jc w:val="right"/>
            </w:pPr>
            <w:r>
              <w:t>(6,943)</w:t>
            </w:r>
          </w:p>
        </w:tc>
        <w:tc>
          <w:tcPr>
            <w:tcW w:w="696" w:type="dxa"/>
            <w:vAlign w:val="center"/>
          </w:tcPr>
          <w:p w14:paraId="47BE16D2" w14:textId="7B898F5B" w:rsidR="00BE2590" w:rsidRPr="00A01895" w:rsidRDefault="00934797" w:rsidP="00BE2590">
            <w:pPr>
              <w:pBdr>
                <w:bottom w:val="single" w:sz="6" w:space="1" w:color="auto"/>
              </w:pBdr>
              <w:jc w:val="right"/>
            </w:pPr>
            <w:r>
              <w:t>(7,726)</w:t>
            </w:r>
          </w:p>
        </w:tc>
        <w:tc>
          <w:tcPr>
            <w:tcW w:w="785" w:type="dxa"/>
            <w:vAlign w:val="center"/>
          </w:tcPr>
          <w:p w14:paraId="627E5020" w14:textId="4D1F1DA9" w:rsidR="00BE2590" w:rsidRPr="00A01895" w:rsidRDefault="001D6CCB" w:rsidP="00BE2590">
            <w:pPr>
              <w:pBdr>
                <w:bottom w:val="single" w:sz="6" w:space="1" w:color="auto"/>
              </w:pBdr>
              <w:jc w:val="right"/>
            </w:pPr>
            <w:r>
              <w:t>(2</w:t>
            </w:r>
            <w:r w:rsidR="00631B2C">
              <w:t>,</w:t>
            </w:r>
            <w:r>
              <w:t>605)</w:t>
            </w:r>
          </w:p>
        </w:tc>
        <w:tc>
          <w:tcPr>
            <w:tcW w:w="720" w:type="dxa"/>
            <w:vAlign w:val="center"/>
          </w:tcPr>
          <w:p w14:paraId="50DE516E" w14:textId="1E184607" w:rsidR="00BE2590" w:rsidRDefault="00934797" w:rsidP="00BE2590">
            <w:pPr>
              <w:pBdr>
                <w:bottom w:val="single" w:sz="6" w:space="1" w:color="auto"/>
              </w:pBdr>
              <w:jc w:val="right"/>
            </w:pPr>
            <w:r>
              <w:t>-</w:t>
            </w:r>
          </w:p>
        </w:tc>
        <w:tc>
          <w:tcPr>
            <w:tcW w:w="810" w:type="dxa"/>
            <w:vAlign w:val="center"/>
          </w:tcPr>
          <w:p w14:paraId="4AC261C9" w14:textId="498A7690" w:rsidR="00BE2590" w:rsidRDefault="001D6CCB" w:rsidP="00BE2590">
            <w:pPr>
              <w:pBdr>
                <w:bottom w:val="single" w:sz="6" w:space="1" w:color="auto"/>
              </w:pBdr>
              <w:jc w:val="right"/>
            </w:pPr>
            <w:r>
              <w:t>5,611</w:t>
            </w:r>
          </w:p>
        </w:tc>
        <w:tc>
          <w:tcPr>
            <w:tcW w:w="722" w:type="dxa"/>
            <w:vAlign w:val="center"/>
          </w:tcPr>
          <w:p w14:paraId="22D4D3AA" w14:textId="60A67F57" w:rsidR="00BE2590" w:rsidRPr="00A01895" w:rsidRDefault="00934797" w:rsidP="00BE2590">
            <w:pPr>
              <w:pBdr>
                <w:bottom w:val="single" w:sz="6" w:space="1" w:color="auto"/>
              </w:pBdr>
              <w:jc w:val="right"/>
            </w:pPr>
            <w:r>
              <w:t>5,795</w:t>
            </w:r>
          </w:p>
        </w:tc>
        <w:tc>
          <w:tcPr>
            <w:tcW w:w="806" w:type="dxa"/>
            <w:vAlign w:val="center"/>
          </w:tcPr>
          <w:p w14:paraId="59C8D3C8" w14:textId="461DB0D1" w:rsidR="00BE2590" w:rsidRPr="00A01895" w:rsidRDefault="001D6CCB" w:rsidP="00BE2590">
            <w:pPr>
              <w:pBdr>
                <w:bottom w:val="single" w:sz="6" w:space="1" w:color="auto"/>
              </w:pBdr>
              <w:jc w:val="right"/>
            </w:pPr>
            <w:r>
              <w:t>(13,790)</w:t>
            </w:r>
          </w:p>
        </w:tc>
        <w:tc>
          <w:tcPr>
            <w:tcW w:w="806" w:type="dxa"/>
            <w:vAlign w:val="center"/>
          </w:tcPr>
          <w:p w14:paraId="08719440" w14:textId="5144860C" w:rsidR="00BE2590" w:rsidRPr="00A01895" w:rsidRDefault="00934797" w:rsidP="00BE2590">
            <w:pPr>
              <w:pBdr>
                <w:bottom w:val="single" w:sz="6" w:space="1" w:color="auto"/>
              </w:pBdr>
              <w:jc w:val="right"/>
            </w:pPr>
            <w:r>
              <w:t>(13,271)</w:t>
            </w:r>
          </w:p>
        </w:tc>
      </w:tr>
      <w:tr w:rsidR="00AC4ECB" w:rsidRPr="00A01895" w14:paraId="219785F9" w14:textId="77777777" w:rsidTr="00AC4ECB">
        <w:trPr>
          <w:gridAfter w:val="1"/>
          <w:wAfter w:w="37" w:type="dxa"/>
          <w:trHeight w:val="251"/>
        </w:trPr>
        <w:tc>
          <w:tcPr>
            <w:tcW w:w="2562" w:type="dxa"/>
            <w:vAlign w:val="center"/>
          </w:tcPr>
          <w:p w14:paraId="26925F8F" w14:textId="77777777" w:rsidR="00BE2590" w:rsidRPr="00A01895" w:rsidRDefault="00BE2590" w:rsidP="00BE2590">
            <w:pPr>
              <w:spacing w:line="280" w:lineRule="exact"/>
              <w:ind w:right="-36"/>
            </w:pPr>
            <w:r w:rsidRPr="00A01895">
              <w:t xml:space="preserve">Gross earnings (loss) </w:t>
            </w:r>
          </w:p>
        </w:tc>
        <w:tc>
          <w:tcPr>
            <w:tcW w:w="688" w:type="dxa"/>
            <w:vAlign w:val="center"/>
          </w:tcPr>
          <w:p w14:paraId="5868AB78" w14:textId="1CC8E937" w:rsidR="00BE2590" w:rsidRPr="00A01895" w:rsidRDefault="001D6CCB" w:rsidP="00B51495">
            <w:pPr>
              <w:pBdr>
                <w:bottom w:val="double" w:sz="6" w:space="1" w:color="auto"/>
              </w:pBdr>
              <w:ind w:left="-18"/>
              <w:jc w:val="right"/>
            </w:pPr>
            <w:r>
              <w:t>92,001</w:t>
            </w:r>
          </w:p>
        </w:tc>
        <w:tc>
          <w:tcPr>
            <w:tcW w:w="742" w:type="dxa"/>
            <w:vAlign w:val="center"/>
          </w:tcPr>
          <w:p w14:paraId="4286EF1D" w14:textId="5E01DE91" w:rsidR="00BE2590" w:rsidRPr="00A01895" w:rsidRDefault="00934797" w:rsidP="00BE2590">
            <w:pPr>
              <w:pBdr>
                <w:bottom w:val="double" w:sz="6" w:space="1" w:color="auto"/>
              </w:pBdr>
              <w:jc w:val="right"/>
            </w:pPr>
            <w:r>
              <w:t>25,034</w:t>
            </w:r>
          </w:p>
        </w:tc>
        <w:tc>
          <w:tcPr>
            <w:tcW w:w="720" w:type="dxa"/>
            <w:vAlign w:val="center"/>
          </w:tcPr>
          <w:p w14:paraId="4D90012D" w14:textId="7E8A84A7" w:rsidR="00BE2590" w:rsidRPr="00A01895" w:rsidRDefault="001D6CCB" w:rsidP="00BE2590">
            <w:pPr>
              <w:pBdr>
                <w:bottom w:val="double" w:sz="6" w:space="1" w:color="auto"/>
              </w:pBdr>
              <w:jc w:val="right"/>
            </w:pPr>
            <w:r>
              <w:t>60,580</w:t>
            </w:r>
          </w:p>
        </w:tc>
        <w:tc>
          <w:tcPr>
            <w:tcW w:w="696" w:type="dxa"/>
            <w:vAlign w:val="center"/>
          </w:tcPr>
          <w:p w14:paraId="288A0CCA" w14:textId="2EC53540" w:rsidR="00BE2590" w:rsidRPr="00A01895" w:rsidRDefault="00934797" w:rsidP="00BE2590">
            <w:pPr>
              <w:pBdr>
                <w:bottom w:val="double" w:sz="6" w:space="1" w:color="auto"/>
              </w:pBdr>
              <w:jc w:val="right"/>
            </w:pPr>
            <w:r>
              <w:t>(1,849)</w:t>
            </w:r>
          </w:p>
        </w:tc>
        <w:tc>
          <w:tcPr>
            <w:tcW w:w="785" w:type="dxa"/>
            <w:vAlign w:val="center"/>
          </w:tcPr>
          <w:p w14:paraId="53197B5F" w14:textId="3F496C06" w:rsidR="00BE2590" w:rsidRPr="00A01895" w:rsidRDefault="001D6CCB" w:rsidP="00BE2590">
            <w:pPr>
              <w:pBdr>
                <w:bottom w:val="double" w:sz="6" w:space="1" w:color="auto"/>
              </w:pBdr>
              <w:jc w:val="right"/>
            </w:pPr>
            <w:r>
              <w:t>10,843</w:t>
            </w:r>
          </w:p>
        </w:tc>
        <w:tc>
          <w:tcPr>
            <w:tcW w:w="720" w:type="dxa"/>
            <w:vAlign w:val="center"/>
          </w:tcPr>
          <w:p w14:paraId="62163E40" w14:textId="24434147" w:rsidR="00BE2590" w:rsidRPr="00A01895" w:rsidRDefault="00934797" w:rsidP="00BE2590">
            <w:pPr>
              <w:pBdr>
                <w:bottom w:val="double" w:sz="6" w:space="1" w:color="auto"/>
              </w:pBdr>
              <w:jc w:val="right"/>
            </w:pPr>
            <w:r>
              <w:t>-</w:t>
            </w:r>
          </w:p>
        </w:tc>
        <w:tc>
          <w:tcPr>
            <w:tcW w:w="810" w:type="dxa"/>
            <w:vAlign w:val="center"/>
          </w:tcPr>
          <w:p w14:paraId="71222492" w14:textId="4FBD8846" w:rsidR="00BE2590" w:rsidRPr="00A01895" w:rsidRDefault="001D6CCB" w:rsidP="00BE2590">
            <w:pPr>
              <w:pBdr>
                <w:bottom w:val="double" w:sz="6" w:space="1" w:color="auto"/>
              </w:pBdr>
              <w:jc w:val="right"/>
            </w:pPr>
            <w:r>
              <w:t>(534)</w:t>
            </w:r>
          </w:p>
        </w:tc>
        <w:tc>
          <w:tcPr>
            <w:tcW w:w="722" w:type="dxa"/>
            <w:vAlign w:val="center"/>
          </w:tcPr>
          <w:p w14:paraId="139ECB20" w14:textId="19EA67BF" w:rsidR="00BE2590" w:rsidRPr="00A01895" w:rsidRDefault="00934797" w:rsidP="00BE2590">
            <w:pPr>
              <w:pBdr>
                <w:bottom w:val="double" w:sz="6" w:space="1" w:color="auto"/>
              </w:pBdr>
              <w:jc w:val="right"/>
            </w:pPr>
            <w:r>
              <w:t>(351)</w:t>
            </w:r>
          </w:p>
        </w:tc>
        <w:tc>
          <w:tcPr>
            <w:tcW w:w="806" w:type="dxa"/>
            <w:vAlign w:val="center"/>
          </w:tcPr>
          <w:p w14:paraId="4DE33569" w14:textId="2D967CBA" w:rsidR="00BE2590" w:rsidRPr="00A01895" w:rsidRDefault="001D6CCB" w:rsidP="00BE2590">
            <w:pPr>
              <w:jc w:val="right"/>
            </w:pPr>
            <w:r>
              <w:t>162,890</w:t>
            </w:r>
          </w:p>
        </w:tc>
        <w:tc>
          <w:tcPr>
            <w:tcW w:w="806" w:type="dxa"/>
            <w:vAlign w:val="center"/>
          </w:tcPr>
          <w:p w14:paraId="2084CC1F" w14:textId="66350DAF" w:rsidR="00BE2590" w:rsidRPr="00A01895" w:rsidRDefault="00934797" w:rsidP="00BE2590">
            <w:pPr>
              <w:jc w:val="right"/>
            </w:pPr>
            <w:r>
              <w:t>22,834</w:t>
            </w:r>
          </w:p>
        </w:tc>
      </w:tr>
      <w:tr w:rsidR="00AC4ECB" w:rsidRPr="00A01895" w14:paraId="0AEE6AA5" w14:textId="77777777" w:rsidTr="00AC4ECB">
        <w:trPr>
          <w:gridAfter w:val="1"/>
          <w:wAfter w:w="37" w:type="dxa"/>
          <w:trHeight w:val="251"/>
        </w:trPr>
        <w:tc>
          <w:tcPr>
            <w:tcW w:w="2562" w:type="dxa"/>
            <w:vAlign w:val="center"/>
          </w:tcPr>
          <w:p w14:paraId="4CFB6A96" w14:textId="77777777" w:rsidR="00654D0E" w:rsidRPr="00A01895" w:rsidRDefault="00654D0E" w:rsidP="00ED63C1">
            <w:pPr>
              <w:spacing w:line="280" w:lineRule="exact"/>
              <w:ind w:right="-127"/>
            </w:pPr>
            <w:r w:rsidRPr="00A01895">
              <w:t>Other income</w:t>
            </w:r>
          </w:p>
        </w:tc>
        <w:tc>
          <w:tcPr>
            <w:tcW w:w="688" w:type="dxa"/>
            <w:vAlign w:val="center"/>
          </w:tcPr>
          <w:p w14:paraId="6434E11E" w14:textId="77777777" w:rsidR="00654D0E" w:rsidRPr="00A01895" w:rsidRDefault="00654D0E" w:rsidP="00ED63C1">
            <w:pPr>
              <w:tabs>
                <w:tab w:val="decimal" w:pos="111"/>
              </w:tabs>
              <w:ind w:left="-36" w:right="-57"/>
              <w:jc w:val="right"/>
            </w:pPr>
          </w:p>
        </w:tc>
        <w:tc>
          <w:tcPr>
            <w:tcW w:w="742" w:type="dxa"/>
            <w:vAlign w:val="center"/>
          </w:tcPr>
          <w:p w14:paraId="5BAD39ED" w14:textId="77777777" w:rsidR="00654D0E" w:rsidRPr="00A01895" w:rsidRDefault="00654D0E" w:rsidP="00ED63C1">
            <w:pPr>
              <w:tabs>
                <w:tab w:val="decimal" w:pos="414"/>
              </w:tabs>
              <w:ind w:left="-36" w:right="-57"/>
              <w:jc w:val="right"/>
            </w:pPr>
          </w:p>
        </w:tc>
        <w:tc>
          <w:tcPr>
            <w:tcW w:w="720" w:type="dxa"/>
            <w:vAlign w:val="center"/>
          </w:tcPr>
          <w:p w14:paraId="1F9426DF" w14:textId="77777777" w:rsidR="00654D0E" w:rsidRPr="00A01895" w:rsidRDefault="00654D0E" w:rsidP="00ED63C1">
            <w:pPr>
              <w:tabs>
                <w:tab w:val="decimal" w:pos="414"/>
              </w:tabs>
              <w:ind w:left="-36" w:right="-57"/>
              <w:jc w:val="right"/>
              <w:rPr>
                <w:b/>
                <w:bCs/>
              </w:rPr>
            </w:pPr>
          </w:p>
        </w:tc>
        <w:tc>
          <w:tcPr>
            <w:tcW w:w="696" w:type="dxa"/>
            <w:vAlign w:val="center"/>
          </w:tcPr>
          <w:p w14:paraId="11A3F076" w14:textId="77777777" w:rsidR="00654D0E" w:rsidRPr="00A01895" w:rsidRDefault="00654D0E" w:rsidP="00ED63C1">
            <w:pPr>
              <w:tabs>
                <w:tab w:val="decimal" w:pos="414"/>
              </w:tabs>
              <w:ind w:left="-36" w:right="-57"/>
              <w:jc w:val="right"/>
            </w:pPr>
          </w:p>
        </w:tc>
        <w:tc>
          <w:tcPr>
            <w:tcW w:w="785" w:type="dxa"/>
            <w:vAlign w:val="center"/>
          </w:tcPr>
          <w:p w14:paraId="594CA23A" w14:textId="77777777" w:rsidR="00654D0E" w:rsidRPr="00A01895" w:rsidRDefault="00654D0E" w:rsidP="00ED63C1">
            <w:pPr>
              <w:tabs>
                <w:tab w:val="decimal" w:pos="414"/>
              </w:tabs>
              <w:ind w:left="-36" w:right="-57"/>
              <w:jc w:val="right"/>
            </w:pPr>
          </w:p>
        </w:tc>
        <w:tc>
          <w:tcPr>
            <w:tcW w:w="720" w:type="dxa"/>
          </w:tcPr>
          <w:p w14:paraId="7B30DCE2" w14:textId="77777777" w:rsidR="00654D0E" w:rsidRPr="00A01895" w:rsidRDefault="00654D0E" w:rsidP="00ED63C1">
            <w:pPr>
              <w:tabs>
                <w:tab w:val="decimal" w:pos="414"/>
              </w:tabs>
              <w:ind w:left="-36" w:right="-57"/>
              <w:jc w:val="right"/>
            </w:pPr>
          </w:p>
        </w:tc>
        <w:tc>
          <w:tcPr>
            <w:tcW w:w="810" w:type="dxa"/>
          </w:tcPr>
          <w:p w14:paraId="05204497" w14:textId="0A5F0AE0" w:rsidR="00654D0E" w:rsidRPr="00A01895" w:rsidRDefault="00654D0E" w:rsidP="00ED63C1">
            <w:pPr>
              <w:tabs>
                <w:tab w:val="decimal" w:pos="414"/>
              </w:tabs>
              <w:ind w:left="-36" w:right="-57"/>
              <w:jc w:val="right"/>
            </w:pPr>
          </w:p>
        </w:tc>
        <w:tc>
          <w:tcPr>
            <w:tcW w:w="722" w:type="dxa"/>
            <w:vAlign w:val="center"/>
          </w:tcPr>
          <w:p w14:paraId="6BF87039" w14:textId="45E1DE77" w:rsidR="00654D0E" w:rsidRPr="00A01895" w:rsidRDefault="00654D0E" w:rsidP="00ED63C1">
            <w:pPr>
              <w:tabs>
                <w:tab w:val="decimal" w:pos="414"/>
              </w:tabs>
              <w:ind w:left="-36" w:right="-57"/>
              <w:jc w:val="right"/>
            </w:pPr>
          </w:p>
        </w:tc>
        <w:tc>
          <w:tcPr>
            <w:tcW w:w="806" w:type="dxa"/>
            <w:vAlign w:val="center"/>
          </w:tcPr>
          <w:p w14:paraId="34F61CCA" w14:textId="12D89E2E" w:rsidR="00654D0E" w:rsidRPr="00A01895" w:rsidRDefault="001D6CCB" w:rsidP="00ED63C1">
            <w:pPr>
              <w:jc w:val="right"/>
            </w:pPr>
            <w:r>
              <w:t>226,856</w:t>
            </w:r>
          </w:p>
        </w:tc>
        <w:tc>
          <w:tcPr>
            <w:tcW w:w="806" w:type="dxa"/>
            <w:vAlign w:val="center"/>
          </w:tcPr>
          <w:p w14:paraId="60BB4261" w14:textId="2DB8C123" w:rsidR="00654D0E" w:rsidRPr="00A01895" w:rsidRDefault="00934797" w:rsidP="00ED63C1">
            <w:pPr>
              <w:jc w:val="right"/>
            </w:pPr>
            <w:r>
              <w:t>32,160</w:t>
            </w:r>
          </w:p>
        </w:tc>
      </w:tr>
      <w:tr w:rsidR="00AC4ECB" w:rsidRPr="00A01895" w14:paraId="780EBC12" w14:textId="77777777" w:rsidTr="00AC4ECB">
        <w:trPr>
          <w:gridAfter w:val="1"/>
          <w:wAfter w:w="37" w:type="dxa"/>
          <w:trHeight w:val="251"/>
        </w:trPr>
        <w:tc>
          <w:tcPr>
            <w:tcW w:w="2562" w:type="dxa"/>
            <w:vAlign w:val="center"/>
          </w:tcPr>
          <w:p w14:paraId="777DE287" w14:textId="77777777" w:rsidR="00654D0E" w:rsidRPr="00A01895" w:rsidRDefault="00654D0E" w:rsidP="00ED63C1">
            <w:pPr>
              <w:spacing w:line="280" w:lineRule="exact"/>
              <w:ind w:right="-37"/>
              <w:rPr>
                <w:cs/>
              </w:rPr>
            </w:pPr>
            <w:r w:rsidRPr="00A01895">
              <w:t>Administrative expenses</w:t>
            </w:r>
          </w:p>
        </w:tc>
        <w:tc>
          <w:tcPr>
            <w:tcW w:w="688" w:type="dxa"/>
            <w:vAlign w:val="center"/>
          </w:tcPr>
          <w:p w14:paraId="336843CA" w14:textId="77777777" w:rsidR="00654D0E" w:rsidRPr="00A01895" w:rsidRDefault="00654D0E" w:rsidP="00ED63C1">
            <w:pPr>
              <w:tabs>
                <w:tab w:val="decimal" w:pos="231"/>
              </w:tabs>
              <w:ind w:left="-36" w:right="-57"/>
              <w:jc w:val="right"/>
            </w:pPr>
          </w:p>
        </w:tc>
        <w:tc>
          <w:tcPr>
            <w:tcW w:w="742" w:type="dxa"/>
            <w:vAlign w:val="center"/>
          </w:tcPr>
          <w:p w14:paraId="41FD61D7" w14:textId="77777777" w:rsidR="00654D0E" w:rsidRPr="00A01895" w:rsidRDefault="00654D0E" w:rsidP="00ED63C1">
            <w:pPr>
              <w:tabs>
                <w:tab w:val="decimal" w:pos="414"/>
              </w:tabs>
              <w:ind w:left="-36" w:right="-57"/>
              <w:jc w:val="right"/>
            </w:pPr>
          </w:p>
        </w:tc>
        <w:tc>
          <w:tcPr>
            <w:tcW w:w="720" w:type="dxa"/>
            <w:vAlign w:val="center"/>
          </w:tcPr>
          <w:p w14:paraId="309F5D8F" w14:textId="77777777" w:rsidR="00654D0E" w:rsidRPr="00A01895" w:rsidRDefault="00654D0E" w:rsidP="00ED63C1">
            <w:pPr>
              <w:tabs>
                <w:tab w:val="decimal" w:pos="414"/>
              </w:tabs>
              <w:ind w:left="-36" w:right="-57"/>
              <w:jc w:val="right"/>
            </w:pPr>
          </w:p>
        </w:tc>
        <w:tc>
          <w:tcPr>
            <w:tcW w:w="696" w:type="dxa"/>
            <w:vAlign w:val="center"/>
          </w:tcPr>
          <w:p w14:paraId="6CD4F25D" w14:textId="77777777" w:rsidR="00654D0E" w:rsidRPr="00A01895" w:rsidRDefault="00654D0E" w:rsidP="00ED63C1">
            <w:pPr>
              <w:tabs>
                <w:tab w:val="decimal" w:pos="414"/>
              </w:tabs>
              <w:ind w:left="-36" w:right="-57"/>
              <w:jc w:val="right"/>
            </w:pPr>
          </w:p>
        </w:tc>
        <w:tc>
          <w:tcPr>
            <w:tcW w:w="785" w:type="dxa"/>
            <w:vAlign w:val="center"/>
          </w:tcPr>
          <w:p w14:paraId="4062DB90" w14:textId="77777777" w:rsidR="00654D0E" w:rsidRPr="00A01895" w:rsidRDefault="00654D0E" w:rsidP="00ED63C1">
            <w:pPr>
              <w:tabs>
                <w:tab w:val="decimal" w:pos="414"/>
              </w:tabs>
              <w:ind w:left="-36" w:right="-57"/>
              <w:jc w:val="right"/>
            </w:pPr>
          </w:p>
        </w:tc>
        <w:tc>
          <w:tcPr>
            <w:tcW w:w="720" w:type="dxa"/>
          </w:tcPr>
          <w:p w14:paraId="5DB9BCA7" w14:textId="77777777" w:rsidR="00654D0E" w:rsidRPr="00A01895" w:rsidRDefault="00654D0E" w:rsidP="00ED63C1">
            <w:pPr>
              <w:tabs>
                <w:tab w:val="decimal" w:pos="414"/>
              </w:tabs>
              <w:ind w:left="-36" w:right="-57"/>
              <w:jc w:val="right"/>
            </w:pPr>
          </w:p>
        </w:tc>
        <w:tc>
          <w:tcPr>
            <w:tcW w:w="810" w:type="dxa"/>
          </w:tcPr>
          <w:p w14:paraId="48F0A20F" w14:textId="1C96BC12" w:rsidR="00654D0E" w:rsidRPr="00A01895" w:rsidRDefault="00654D0E" w:rsidP="00ED63C1">
            <w:pPr>
              <w:tabs>
                <w:tab w:val="decimal" w:pos="414"/>
              </w:tabs>
              <w:ind w:left="-36" w:right="-57"/>
              <w:jc w:val="right"/>
            </w:pPr>
          </w:p>
        </w:tc>
        <w:tc>
          <w:tcPr>
            <w:tcW w:w="722" w:type="dxa"/>
            <w:vAlign w:val="center"/>
          </w:tcPr>
          <w:p w14:paraId="2B8DEDDE" w14:textId="41F401AA" w:rsidR="00654D0E" w:rsidRPr="00A01895" w:rsidRDefault="00654D0E" w:rsidP="00ED63C1">
            <w:pPr>
              <w:tabs>
                <w:tab w:val="decimal" w:pos="414"/>
              </w:tabs>
              <w:ind w:left="-36" w:right="-57"/>
              <w:jc w:val="right"/>
            </w:pPr>
          </w:p>
        </w:tc>
        <w:tc>
          <w:tcPr>
            <w:tcW w:w="806" w:type="dxa"/>
            <w:vAlign w:val="center"/>
          </w:tcPr>
          <w:p w14:paraId="7EEB2D38" w14:textId="5752E41C" w:rsidR="00654D0E" w:rsidRPr="00A01895" w:rsidRDefault="001D6CCB" w:rsidP="00ED63C1">
            <w:pPr>
              <w:jc w:val="right"/>
            </w:pPr>
            <w:r>
              <w:t>(24,744)</w:t>
            </w:r>
          </w:p>
        </w:tc>
        <w:tc>
          <w:tcPr>
            <w:tcW w:w="806" w:type="dxa"/>
            <w:vAlign w:val="center"/>
          </w:tcPr>
          <w:p w14:paraId="1F32B9CD" w14:textId="27BFF470" w:rsidR="00654D0E" w:rsidRPr="00A01895" w:rsidRDefault="00934797" w:rsidP="00ED63C1">
            <w:pPr>
              <w:jc w:val="right"/>
            </w:pPr>
            <w:r>
              <w:t>(10,848)</w:t>
            </w:r>
          </w:p>
        </w:tc>
      </w:tr>
      <w:tr w:rsidR="00934797" w:rsidRPr="00A01895" w14:paraId="56E89B89" w14:textId="77777777" w:rsidTr="00AC4ECB">
        <w:trPr>
          <w:gridAfter w:val="1"/>
          <w:wAfter w:w="37" w:type="dxa"/>
          <w:trHeight w:val="251"/>
        </w:trPr>
        <w:tc>
          <w:tcPr>
            <w:tcW w:w="2562" w:type="dxa"/>
            <w:vAlign w:val="center"/>
          </w:tcPr>
          <w:p w14:paraId="1349ED71" w14:textId="2D23FBC8" w:rsidR="00934797" w:rsidRDefault="00934797" w:rsidP="00ED63C1">
            <w:pPr>
              <w:spacing w:line="280" w:lineRule="exact"/>
              <w:ind w:right="-37"/>
            </w:pPr>
            <w:r w:rsidRPr="00934797">
              <w:t>Unrealized gain from measurement</w:t>
            </w:r>
            <w:r>
              <w:t>-</w:t>
            </w:r>
            <w:r w:rsidRPr="00934797">
              <w:t xml:space="preserve"> </w:t>
            </w:r>
          </w:p>
        </w:tc>
        <w:tc>
          <w:tcPr>
            <w:tcW w:w="688" w:type="dxa"/>
            <w:vAlign w:val="center"/>
          </w:tcPr>
          <w:p w14:paraId="1626BE9A" w14:textId="77777777" w:rsidR="00934797" w:rsidRPr="00A01895" w:rsidRDefault="00934797" w:rsidP="00ED63C1">
            <w:pPr>
              <w:tabs>
                <w:tab w:val="decimal" w:pos="111"/>
              </w:tabs>
              <w:ind w:left="-36" w:right="-57"/>
              <w:jc w:val="right"/>
            </w:pPr>
          </w:p>
        </w:tc>
        <w:tc>
          <w:tcPr>
            <w:tcW w:w="742" w:type="dxa"/>
            <w:vAlign w:val="center"/>
          </w:tcPr>
          <w:p w14:paraId="676AD669" w14:textId="77777777" w:rsidR="00934797" w:rsidRPr="00A01895" w:rsidRDefault="00934797" w:rsidP="00ED63C1">
            <w:pPr>
              <w:tabs>
                <w:tab w:val="decimal" w:pos="414"/>
              </w:tabs>
              <w:ind w:left="-36" w:right="-57"/>
              <w:jc w:val="right"/>
            </w:pPr>
          </w:p>
        </w:tc>
        <w:tc>
          <w:tcPr>
            <w:tcW w:w="720" w:type="dxa"/>
            <w:vAlign w:val="center"/>
          </w:tcPr>
          <w:p w14:paraId="08B06A64" w14:textId="77777777" w:rsidR="00934797" w:rsidRPr="00A01895" w:rsidRDefault="00934797" w:rsidP="00ED63C1">
            <w:pPr>
              <w:tabs>
                <w:tab w:val="decimal" w:pos="414"/>
              </w:tabs>
              <w:ind w:left="-36" w:right="-57"/>
              <w:jc w:val="right"/>
            </w:pPr>
          </w:p>
        </w:tc>
        <w:tc>
          <w:tcPr>
            <w:tcW w:w="696" w:type="dxa"/>
            <w:vAlign w:val="center"/>
          </w:tcPr>
          <w:p w14:paraId="72EE358C" w14:textId="77777777" w:rsidR="00934797" w:rsidRPr="00A01895" w:rsidRDefault="00934797" w:rsidP="00ED63C1">
            <w:pPr>
              <w:tabs>
                <w:tab w:val="decimal" w:pos="414"/>
              </w:tabs>
              <w:ind w:left="-36" w:right="-57"/>
              <w:jc w:val="right"/>
            </w:pPr>
          </w:p>
        </w:tc>
        <w:tc>
          <w:tcPr>
            <w:tcW w:w="785" w:type="dxa"/>
            <w:vAlign w:val="center"/>
          </w:tcPr>
          <w:p w14:paraId="3789370B" w14:textId="77777777" w:rsidR="00934797" w:rsidRPr="00A01895" w:rsidRDefault="00934797" w:rsidP="00ED63C1">
            <w:pPr>
              <w:tabs>
                <w:tab w:val="decimal" w:pos="414"/>
              </w:tabs>
              <w:ind w:left="-36" w:right="-57"/>
              <w:jc w:val="right"/>
            </w:pPr>
          </w:p>
        </w:tc>
        <w:tc>
          <w:tcPr>
            <w:tcW w:w="720" w:type="dxa"/>
          </w:tcPr>
          <w:p w14:paraId="26116C27" w14:textId="77777777" w:rsidR="00934797" w:rsidRPr="00A01895" w:rsidRDefault="00934797" w:rsidP="00ED63C1">
            <w:pPr>
              <w:tabs>
                <w:tab w:val="decimal" w:pos="414"/>
              </w:tabs>
              <w:ind w:left="-36" w:right="-57"/>
              <w:jc w:val="right"/>
            </w:pPr>
          </w:p>
        </w:tc>
        <w:tc>
          <w:tcPr>
            <w:tcW w:w="810" w:type="dxa"/>
          </w:tcPr>
          <w:p w14:paraId="056ECEC4" w14:textId="77777777" w:rsidR="00934797" w:rsidRPr="00A01895" w:rsidRDefault="00934797" w:rsidP="00ED63C1">
            <w:pPr>
              <w:tabs>
                <w:tab w:val="decimal" w:pos="414"/>
              </w:tabs>
              <w:ind w:left="-36" w:right="-57"/>
              <w:jc w:val="right"/>
            </w:pPr>
          </w:p>
        </w:tc>
        <w:tc>
          <w:tcPr>
            <w:tcW w:w="722" w:type="dxa"/>
            <w:vAlign w:val="center"/>
          </w:tcPr>
          <w:p w14:paraId="06FEEA55" w14:textId="77777777" w:rsidR="00934797" w:rsidRPr="00A01895" w:rsidRDefault="00934797" w:rsidP="00ED63C1">
            <w:pPr>
              <w:tabs>
                <w:tab w:val="decimal" w:pos="414"/>
              </w:tabs>
              <w:ind w:left="-36" w:right="-57"/>
              <w:jc w:val="right"/>
            </w:pPr>
          </w:p>
        </w:tc>
        <w:tc>
          <w:tcPr>
            <w:tcW w:w="806" w:type="dxa"/>
            <w:vAlign w:val="center"/>
          </w:tcPr>
          <w:p w14:paraId="7C706A09" w14:textId="77777777" w:rsidR="00934797" w:rsidRDefault="00934797" w:rsidP="00ED63C1">
            <w:pPr>
              <w:jc w:val="right"/>
            </w:pPr>
          </w:p>
        </w:tc>
        <w:tc>
          <w:tcPr>
            <w:tcW w:w="806" w:type="dxa"/>
            <w:vAlign w:val="center"/>
          </w:tcPr>
          <w:p w14:paraId="7FA0CD15" w14:textId="77777777" w:rsidR="00934797" w:rsidRDefault="00934797" w:rsidP="00ED63C1">
            <w:pPr>
              <w:jc w:val="right"/>
            </w:pPr>
          </w:p>
        </w:tc>
      </w:tr>
      <w:tr w:rsidR="00934797" w:rsidRPr="00A01895" w14:paraId="3B0D8184" w14:textId="77777777" w:rsidTr="00AC4ECB">
        <w:trPr>
          <w:gridAfter w:val="1"/>
          <w:wAfter w:w="37" w:type="dxa"/>
          <w:trHeight w:val="251"/>
        </w:trPr>
        <w:tc>
          <w:tcPr>
            <w:tcW w:w="2562" w:type="dxa"/>
            <w:vAlign w:val="center"/>
          </w:tcPr>
          <w:p w14:paraId="4A570408" w14:textId="3D4651A1" w:rsidR="00934797" w:rsidRPr="00934797" w:rsidRDefault="00934797" w:rsidP="00934797">
            <w:pPr>
              <w:spacing w:line="280" w:lineRule="exact"/>
              <w:ind w:right="-37"/>
            </w:pPr>
            <w:r>
              <w:t xml:space="preserve"> -of </w:t>
            </w:r>
            <w:r w:rsidRPr="00934797">
              <w:t>other current financial assets</w:t>
            </w:r>
          </w:p>
        </w:tc>
        <w:tc>
          <w:tcPr>
            <w:tcW w:w="688" w:type="dxa"/>
            <w:vAlign w:val="center"/>
          </w:tcPr>
          <w:p w14:paraId="074276DC" w14:textId="77777777" w:rsidR="00934797" w:rsidRPr="00A01895" w:rsidRDefault="00934797" w:rsidP="00ED63C1">
            <w:pPr>
              <w:tabs>
                <w:tab w:val="decimal" w:pos="111"/>
              </w:tabs>
              <w:ind w:left="-36" w:right="-57"/>
              <w:jc w:val="right"/>
            </w:pPr>
          </w:p>
        </w:tc>
        <w:tc>
          <w:tcPr>
            <w:tcW w:w="742" w:type="dxa"/>
            <w:vAlign w:val="center"/>
          </w:tcPr>
          <w:p w14:paraId="1BD68222" w14:textId="77777777" w:rsidR="00934797" w:rsidRPr="00A01895" w:rsidRDefault="00934797" w:rsidP="00ED63C1">
            <w:pPr>
              <w:tabs>
                <w:tab w:val="decimal" w:pos="414"/>
              </w:tabs>
              <w:ind w:left="-36" w:right="-57"/>
              <w:jc w:val="right"/>
            </w:pPr>
          </w:p>
        </w:tc>
        <w:tc>
          <w:tcPr>
            <w:tcW w:w="720" w:type="dxa"/>
            <w:vAlign w:val="center"/>
          </w:tcPr>
          <w:p w14:paraId="0F4B0C46" w14:textId="77777777" w:rsidR="00934797" w:rsidRPr="00A01895" w:rsidRDefault="00934797" w:rsidP="00ED63C1">
            <w:pPr>
              <w:tabs>
                <w:tab w:val="decimal" w:pos="414"/>
              </w:tabs>
              <w:ind w:left="-36" w:right="-57"/>
              <w:jc w:val="right"/>
            </w:pPr>
          </w:p>
        </w:tc>
        <w:tc>
          <w:tcPr>
            <w:tcW w:w="696" w:type="dxa"/>
            <w:vAlign w:val="center"/>
          </w:tcPr>
          <w:p w14:paraId="4D229C91" w14:textId="77777777" w:rsidR="00934797" w:rsidRPr="00A01895" w:rsidRDefault="00934797" w:rsidP="00ED63C1">
            <w:pPr>
              <w:tabs>
                <w:tab w:val="decimal" w:pos="414"/>
              </w:tabs>
              <w:ind w:left="-36" w:right="-57"/>
              <w:jc w:val="right"/>
            </w:pPr>
          </w:p>
        </w:tc>
        <w:tc>
          <w:tcPr>
            <w:tcW w:w="785" w:type="dxa"/>
            <w:vAlign w:val="center"/>
          </w:tcPr>
          <w:p w14:paraId="43DD36ED" w14:textId="77777777" w:rsidR="00934797" w:rsidRPr="00A01895" w:rsidRDefault="00934797" w:rsidP="00ED63C1">
            <w:pPr>
              <w:tabs>
                <w:tab w:val="decimal" w:pos="414"/>
              </w:tabs>
              <w:ind w:left="-36" w:right="-57"/>
              <w:jc w:val="right"/>
            </w:pPr>
          </w:p>
        </w:tc>
        <w:tc>
          <w:tcPr>
            <w:tcW w:w="720" w:type="dxa"/>
          </w:tcPr>
          <w:p w14:paraId="1890EA2E" w14:textId="77777777" w:rsidR="00934797" w:rsidRPr="00A01895" w:rsidRDefault="00934797" w:rsidP="00ED63C1">
            <w:pPr>
              <w:tabs>
                <w:tab w:val="decimal" w:pos="414"/>
              </w:tabs>
              <w:ind w:left="-36" w:right="-57"/>
              <w:jc w:val="right"/>
            </w:pPr>
          </w:p>
        </w:tc>
        <w:tc>
          <w:tcPr>
            <w:tcW w:w="810" w:type="dxa"/>
          </w:tcPr>
          <w:p w14:paraId="0A74B683" w14:textId="77777777" w:rsidR="00934797" w:rsidRPr="00A01895" w:rsidRDefault="00934797" w:rsidP="00ED63C1">
            <w:pPr>
              <w:tabs>
                <w:tab w:val="decimal" w:pos="414"/>
              </w:tabs>
              <w:ind w:left="-36" w:right="-57"/>
              <w:jc w:val="right"/>
            </w:pPr>
          </w:p>
        </w:tc>
        <w:tc>
          <w:tcPr>
            <w:tcW w:w="722" w:type="dxa"/>
            <w:vAlign w:val="center"/>
          </w:tcPr>
          <w:p w14:paraId="3A8A843A" w14:textId="77777777" w:rsidR="00934797" w:rsidRPr="00A01895" w:rsidRDefault="00934797" w:rsidP="00ED63C1">
            <w:pPr>
              <w:tabs>
                <w:tab w:val="decimal" w:pos="414"/>
              </w:tabs>
              <w:ind w:left="-36" w:right="-57"/>
              <w:jc w:val="right"/>
            </w:pPr>
          </w:p>
        </w:tc>
        <w:tc>
          <w:tcPr>
            <w:tcW w:w="806" w:type="dxa"/>
            <w:vAlign w:val="center"/>
          </w:tcPr>
          <w:p w14:paraId="6EFF673B" w14:textId="503E4185" w:rsidR="00934797" w:rsidRDefault="001D6CCB" w:rsidP="00ED63C1">
            <w:pPr>
              <w:jc w:val="right"/>
            </w:pPr>
            <w:r>
              <w:t>-</w:t>
            </w:r>
          </w:p>
        </w:tc>
        <w:tc>
          <w:tcPr>
            <w:tcW w:w="806" w:type="dxa"/>
            <w:vAlign w:val="center"/>
          </w:tcPr>
          <w:p w14:paraId="57282B2F" w14:textId="297E9A4A" w:rsidR="00934797" w:rsidRDefault="00934797" w:rsidP="00ED63C1">
            <w:pPr>
              <w:jc w:val="right"/>
            </w:pPr>
            <w:r>
              <w:t>(34,918)</w:t>
            </w:r>
          </w:p>
        </w:tc>
      </w:tr>
      <w:tr w:rsidR="00AC4ECB" w:rsidRPr="00A01895" w14:paraId="456928F1" w14:textId="77777777" w:rsidTr="00AC4ECB">
        <w:trPr>
          <w:gridAfter w:val="1"/>
          <w:wAfter w:w="37" w:type="dxa"/>
          <w:trHeight w:val="251"/>
        </w:trPr>
        <w:tc>
          <w:tcPr>
            <w:tcW w:w="2562" w:type="dxa"/>
            <w:vAlign w:val="center"/>
          </w:tcPr>
          <w:p w14:paraId="10649DAB" w14:textId="77777777" w:rsidR="00654D0E" w:rsidRPr="00A01895" w:rsidRDefault="00654D0E" w:rsidP="00ED63C1">
            <w:pPr>
              <w:ind w:right="66"/>
            </w:pPr>
            <w:r w:rsidRPr="00A01895">
              <w:t>Financial costs</w:t>
            </w:r>
          </w:p>
        </w:tc>
        <w:tc>
          <w:tcPr>
            <w:tcW w:w="688" w:type="dxa"/>
            <w:vAlign w:val="center"/>
          </w:tcPr>
          <w:p w14:paraId="7F015626" w14:textId="77777777" w:rsidR="00654D0E" w:rsidRPr="00A01895" w:rsidRDefault="00654D0E" w:rsidP="00ED63C1">
            <w:pPr>
              <w:tabs>
                <w:tab w:val="decimal" w:pos="111"/>
              </w:tabs>
              <w:ind w:left="-36" w:right="-57"/>
              <w:jc w:val="right"/>
            </w:pPr>
          </w:p>
        </w:tc>
        <w:tc>
          <w:tcPr>
            <w:tcW w:w="742" w:type="dxa"/>
            <w:vAlign w:val="center"/>
          </w:tcPr>
          <w:p w14:paraId="7152F660" w14:textId="77777777" w:rsidR="00654D0E" w:rsidRPr="00A01895" w:rsidRDefault="00654D0E" w:rsidP="00ED63C1">
            <w:pPr>
              <w:tabs>
                <w:tab w:val="decimal" w:pos="414"/>
              </w:tabs>
              <w:ind w:left="-36" w:right="-57"/>
              <w:jc w:val="right"/>
            </w:pPr>
          </w:p>
        </w:tc>
        <w:tc>
          <w:tcPr>
            <w:tcW w:w="720" w:type="dxa"/>
            <w:vAlign w:val="center"/>
          </w:tcPr>
          <w:p w14:paraId="16C2A369" w14:textId="77777777" w:rsidR="00654D0E" w:rsidRPr="00A01895" w:rsidRDefault="00654D0E" w:rsidP="00ED63C1">
            <w:pPr>
              <w:tabs>
                <w:tab w:val="decimal" w:pos="414"/>
              </w:tabs>
              <w:ind w:left="-36" w:right="-57"/>
              <w:jc w:val="right"/>
            </w:pPr>
          </w:p>
        </w:tc>
        <w:tc>
          <w:tcPr>
            <w:tcW w:w="696" w:type="dxa"/>
            <w:vAlign w:val="center"/>
          </w:tcPr>
          <w:p w14:paraId="4403A13A" w14:textId="77777777" w:rsidR="00654D0E" w:rsidRPr="00A01895" w:rsidRDefault="00654D0E" w:rsidP="00ED63C1">
            <w:pPr>
              <w:tabs>
                <w:tab w:val="decimal" w:pos="414"/>
              </w:tabs>
              <w:ind w:left="-36" w:right="-57"/>
              <w:jc w:val="right"/>
            </w:pPr>
          </w:p>
        </w:tc>
        <w:tc>
          <w:tcPr>
            <w:tcW w:w="785" w:type="dxa"/>
            <w:vAlign w:val="center"/>
          </w:tcPr>
          <w:p w14:paraId="5A4CFCBE" w14:textId="77777777" w:rsidR="00654D0E" w:rsidRPr="00A01895" w:rsidRDefault="00654D0E" w:rsidP="00ED63C1">
            <w:pPr>
              <w:tabs>
                <w:tab w:val="decimal" w:pos="414"/>
              </w:tabs>
              <w:ind w:left="-36" w:right="-57"/>
              <w:jc w:val="right"/>
            </w:pPr>
          </w:p>
        </w:tc>
        <w:tc>
          <w:tcPr>
            <w:tcW w:w="720" w:type="dxa"/>
          </w:tcPr>
          <w:p w14:paraId="25322071" w14:textId="77777777" w:rsidR="00654D0E" w:rsidRPr="00A01895" w:rsidRDefault="00654D0E" w:rsidP="00ED63C1">
            <w:pPr>
              <w:tabs>
                <w:tab w:val="decimal" w:pos="414"/>
              </w:tabs>
              <w:ind w:left="-36" w:right="-57"/>
              <w:jc w:val="right"/>
            </w:pPr>
          </w:p>
        </w:tc>
        <w:tc>
          <w:tcPr>
            <w:tcW w:w="810" w:type="dxa"/>
          </w:tcPr>
          <w:p w14:paraId="1D20CD02" w14:textId="2C71CF80" w:rsidR="00654D0E" w:rsidRPr="00A01895" w:rsidRDefault="00654D0E" w:rsidP="00ED63C1">
            <w:pPr>
              <w:tabs>
                <w:tab w:val="decimal" w:pos="414"/>
              </w:tabs>
              <w:ind w:left="-36" w:right="-57"/>
              <w:jc w:val="right"/>
            </w:pPr>
          </w:p>
        </w:tc>
        <w:tc>
          <w:tcPr>
            <w:tcW w:w="722" w:type="dxa"/>
            <w:vAlign w:val="center"/>
          </w:tcPr>
          <w:p w14:paraId="5688FA96" w14:textId="2964DA8B" w:rsidR="00654D0E" w:rsidRPr="00A01895" w:rsidRDefault="00654D0E" w:rsidP="00ED63C1">
            <w:pPr>
              <w:tabs>
                <w:tab w:val="decimal" w:pos="414"/>
              </w:tabs>
              <w:ind w:left="-36" w:right="-57"/>
              <w:jc w:val="right"/>
            </w:pPr>
          </w:p>
        </w:tc>
        <w:tc>
          <w:tcPr>
            <w:tcW w:w="806" w:type="dxa"/>
            <w:vAlign w:val="center"/>
          </w:tcPr>
          <w:p w14:paraId="6002261B" w14:textId="65BE3629" w:rsidR="00654D0E" w:rsidRPr="00A01895" w:rsidRDefault="001D6CCB" w:rsidP="00ED63C1">
            <w:pPr>
              <w:jc w:val="right"/>
            </w:pPr>
            <w:r>
              <w:t>(1,803)</w:t>
            </w:r>
          </w:p>
        </w:tc>
        <w:tc>
          <w:tcPr>
            <w:tcW w:w="806" w:type="dxa"/>
            <w:vAlign w:val="center"/>
          </w:tcPr>
          <w:p w14:paraId="4D7CBCF0" w14:textId="2ECDCA42" w:rsidR="00654D0E" w:rsidRPr="00A01895" w:rsidRDefault="00934797" w:rsidP="00ED63C1">
            <w:pPr>
              <w:jc w:val="right"/>
            </w:pPr>
            <w:r>
              <w:t>(381)</w:t>
            </w:r>
          </w:p>
        </w:tc>
      </w:tr>
      <w:tr w:rsidR="00AC4ECB" w:rsidRPr="00A01895" w14:paraId="77E18E7A" w14:textId="77777777" w:rsidTr="00AC4ECB">
        <w:trPr>
          <w:gridAfter w:val="1"/>
          <w:wAfter w:w="37" w:type="dxa"/>
          <w:trHeight w:val="251"/>
        </w:trPr>
        <w:tc>
          <w:tcPr>
            <w:tcW w:w="2562" w:type="dxa"/>
            <w:vAlign w:val="center"/>
          </w:tcPr>
          <w:p w14:paraId="6E5472A6" w14:textId="77777777" w:rsidR="00654D0E" w:rsidRPr="00A01895" w:rsidRDefault="00654D0E" w:rsidP="00ED63C1">
            <w:pPr>
              <w:spacing w:line="280" w:lineRule="exact"/>
              <w:ind w:right="-36"/>
            </w:pPr>
            <w:r w:rsidRPr="00A01895">
              <w:t>Income tax</w:t>
            </w:r>
          </w:p>
        </w:tc>
        <w:tc>
          <w:tcPr>
            <w:tcW w:w="688" w:type="dxa"/>
            <w:vAlign w:val="center"/>
          </w:tcPr>
          <w:p w14:paraId="38BF46FC" w14:textId="77777777" w:rsidR="00654D0E" w:rsidRPr="00A01895" w:rsidRDefault="00654D0E" w:rsidP="00ED63C1">
            <w:pPr>
              <w:tabs>
                <w:tab w:val="decimal" w:pos="111"/>
              </w:tabs>
              <w:ind w:left="-36" w:right="-57"/>
              <w:jc w:val="right"/>
            </w:pPr>
          </w:p>
        </w:tc>
        <w:tc>
          <w:tcPr>
            <w:tcW w:w="742" w:type="dxa"/>
            <w:vAlign w:val="center"/>
          </w:tcPr>
          <w:p w14:paraId="1D1314FB" w14:textId="77777777" w:rsidR="00654D0E" w:rsidRPr="00A01895" w:rsidRDefault="00654D0E" w:rsidP="00ED63C1">
            <w:pPr>
              <w:tabs>
                <w:tab w:val="decimal" w:pos="414"/>
              </w:tabs>
              <w:ind w:left="-36" w:right="-57"/>
              <w:jc w:val="right"/>
            </w:pPr>
          </w:p>
        </w:tc>
        <w:tc>
          <w:tcPr>
            <w:tcW w:w="720" w:type="dxa"/>
            <w:vAlign w:val="center"/>
          </w:tcPr>
          <w:p w14:paraId="00189616" w14:textId="77777777" w:rsidR="00654D0E" w:rsidRPr="00A01895" w:rsidRDefault="00654D0E" w:rsidP="00ED63C1">
            <w:pPr>
              <w:tabs>
                <w:tab w:val="decimal" w:pos="414"/>
              </w:tabs>
              <w:ind w:left="-36" w:right="-57"/>
              <w:jc w:val="right"/>
            </w:pPr>
          </w:p>
        </w:tc>
        <w:tc>
          <w:tcPr>
            <w:tcW w:w="696" w:type="dxa"/>
            <w:vAlign w:val="center"/>
          </w:tcPr>
          <w:p w14:paraId="4A42869C" w14:textId="77777777" w:rsidR="00654D0E" w:rsidRPr="00A01895" w:rsidRDefault="00654D0E" w:rsidP="00ED63C1">
            <w:pPr>
              <w:tabs>
                <w:tab w:val="decimal" w:pos="414"/>
              </w:tabs>
              <w:ind w:left="-36" w:right="-57"/>
              <w:jc w:val="right"/>
            </w:pPr>
          </w:p>
        </w:tc>
        <w:tc>
          <w:tcPr>
            <w:tcW w:w="785" w:type="dxa"/>
            <w:vAlign w:val="center"/>
          </w:tcPr>
          <w:p w14:paraId="7532E67C" w14:textId="77777777" w:rsidR="00654D0E" w:rsidRPr="00A01895" w:rsidRDefault="00654D0E" w:rsidP="00ED63C1">
            <w:pPr>
              <w:tabs>
                <w:tab w:val="decimal" w:pos="414"/>
              </w:tabs>
              <w:ind w:left="-36" w:right="-57"/>
              <w:jc w:val="right"/>
            </w:pPr>
          </w:p>
        </w:tc>
        <w:tc>
          <w:tcPr>
            <w:tcW w:w="720" w:type="dxa"/>
          </w:tcPr>
          <w:p w14:paraId="743EE06E" w14:textId="77777777" w:rsidR="00654D0E" w:rsidRPr="00A01895" w:rsidRDefault="00654D0E" w:rsidP="00ED63C1">
            <w:pPr>
              <w:tabs>
                <w:tab w:val="decimal" w:pos="414"/>
              </w:tabs>
              <w:ind w:left="-36" w:right="-57"/>
              <w:jc w:val="right"/>
            </w:pPr>
          </w:p>
        </w:tc>
        <w:tc>
          <w:tcPr>
            <w:tcW w:w="810" w:type="dxa"/>
          </w:tcPr>
          <w:p w14:paraId="6577769B" w14:textId="0F1358B5" w:rsidR="00654D0E" w:rsidRPr="00A01895" w:rsidRDefault="00654D0E" w:rsidP="00ED63C1">
            <w:pPr>
              <w:tabs>
                <w:tab w:val="decimal" w:pos="414"/>
              </w:tabs>
              <w:ind w:left="-36" w:right="-57"/>
              <w:jc w:val="right"/>
            </w:pPr>
          </w:p>
        </w:tc>
        <w:tc>
          <w:tcPr>
            <w:tcW w:w="722" w:type="dxa"/>
            <w:vAlign w:val="center"/>
          </w:tcPr>
          <w:p w14:paraId="3CC12C64" w14:textId="0E657649" w:rsidR="00654D0E" w:rsidRPr="00A01895" w:rsidRDefault="00654D0E" w:rsidP="00ED63C1">
            <w:pPr>
              <w:tabs>
                <w:tab w:val="decimal" w:pos="414"/>
              </w:tabs>
              <w:ind w:left="-36" w:right="-57"/>
              <w:jc w:val="right"/>
            </w:pPr>
          </w:p>
        </w:tc>
        <w:tc>
          <w:tcPr>
            <w:tcW w:w="806" w:type="dxa"/>
            <w:vAlign w:val="center"/>
          </w:tcPr>
          <w:p w14:paraId="59D0D038" w14:textId="3031C74D" w:rsidR="00654D0E" w:rsidRPr="00A01895" w:rsidRDefault="001D6CCB" w:rsidP="00ED63C1">
            <w:pPr>
              <w:jc w:val="right"/>
            </w:pPr>
            <w:r>
              <w:t>(35,240)</w:t>
            </w:r>
          </w:p>
        </w:tc>
        <w:tc>
          <w:tcPr>
            <w:tcW w:w="806" w:type="dxa"/>
            <w:vAlign w:val="center"/>
          </w:tcPr>
          <w:p w14:paraId="3AD0D0A8" w14:textId="3F59CC6A" w:rsidR="00654D0E" w:rsidRPr="00A01895" w:rsidRDefault="00934797" w:rsidP="00ED63C1">
            <w:pPr>
              <w:jc w:val="right"/>
            </w:pPr>
            <w:r>
              <w:t>2,843</w:t>
            </w:r>
          </w:p>
        </w:tc>
      </w:tr>
      <w:tr w:rsidR="00AC4ECB" w:rsidRPr="00A01895" w14:paraId="0E978825" w14:textId="77777777" w:rsidTr="00AC4ECB">
        <w:trPr>
          <w:gridAfter w:val="1"/>
          <w:wAfter w:w="37" w:type="dxa"/>
          <w:trHeight w:val="251"/>
        </w:trPr>
        <w:tc>
          <w:tcPr>
            <w:tcW w:w="2562" w:type="dxa"/>
            <w:vAlign w:val="center"/>
          </w:tcPr>
          <w:p w14:paraId="2323C92C" w14:textId="3C3648D4" w:rsidR="00654D0E" w:rsidRPr="00A01895" w:rsidRDefault="00654D0E" w:rsidP="00ED63C1">
            <w:pPr>
              <w:spacing w:line="280" w:lineRule="exact"/>
              <w:ind w:right="-36"/>
            </w:pPr>
            <w:r w:rsidRPr="00A01895">
              <w:t>Loss</w:t>
            </w:r>
            <w:r w:rsidR="00BE2590">
              <w:t xml:space="preserve"> </w:t>
            </w:r>
            <w:r w:rsidRPr="00A01895">
              <w:t>(</w:t>
            </w:r>
            <w:r w:rsidR="00BE2590">
              <w:t>g</w:t>
            </w:r>
            <w:r w:rsidRPr="00A01895">
              <w:t>ain) of non-controlling interest</w:t>
            </w:r>
          </w:p>
        </w:tc>
        <w:tc>
          <w:tcPr>
            <w:tcW w:w="688" w:type="dxa"/>
            <w:vAlign w:val="center"/>
          </w:tcPr>
          <w:p w14:paraId="2EE9515C" w14:textId="77777777" w:rsidR="00654D0E" w:rsidRPr="00A01895" w:rsidRDefault="00654D0E" w:rsidP="00ED63C1">
            <w:pPr>
              <w:tabs>
                <w:tab w:val="decimal" w:pos="351"/>
              </w:tabs>
              <w:ind w:left="-36" w:right="-57"/>
              <w:jc w:val="right"/>
            </w:pPr>
          </w:p>
        </w:tc>
        <w:tc>
          <w:tcPr>
            <w:tcW w:w="742" w:type="dxa"/>
            <w:vAlign w:val="center"/>
          </w:tcPr>
          <w:p w14:paraId="47E30EFD" w14:textId="77777777" w:rsidR="00654D0E" w:rsidRPr="00A01895" w:rsidRDefault="00654D0E" w:rsidP="00ED63C1">
            <w:pPr>
              <w:tabs>
                <w:tab w:val="decimal" w:pos="414"/>
              </w:tabs>
              <w:ind w:left="-36" w:right="-57"/>
              <w:jc w:val="right"/>
            </w:pPr>
          </w:p>
        </w:tc>
        <w:tc>
          <w:tcPr>
            <w:tcW w:w="720" w:type="dxa"/>
            <w:vAlign w:val="center"/>
          </w:tcPr>
          <w:p w14:paraId="6CC2CE35" w14:textId="77777777" w:rsidR="00654D0E" w:rsidRPr="00A01895" w:rsidRDefault="00654D0E" w:rsidP="00ED63C1">
            <w:pPr>
              <w:tabs>
                <w:tab w:val="decimal" w:pos="414"/>
              </w:tabs>
              <w:ind w:left="-36" w:right="-57"/>
              <w:jc w:val="right"/>
            </w:pPr>
          </w:p>
        </w:tc>
        <w:tc>
          <w:tcPr>
            <w:tcW w:w="696" w:type="dxa"/>
            <w:vAlign w:val="center"/>
          </w:tcPr>
          <w:p w14:paraId="086DC057" w14:textId="77777777" w:rsidR="00654D0E" w:rsidRPr="00A01895" w:rsidRDefault="00654D0E" w:rsidP="00ED63C1">
            <w:pPr>
              <w:tabs>
                <w:tab w:val="decimal" w:pos="414"/>
              </w:tabs>
              <w:ind w:left="-36" w:right="-57"/>
              <w:jc w:val="right"/>
            </w:pPr>
          </w:p>
        </w:tc>
        <w:tc>
          <w:tcPr>
            <w:tcW w:w="785" w:type="dxa"/>
            <w:vAlign w:val="center"/>
          </w:tcPr>
          <w:p w14:paraId="75789175" w14:textId="77777777" w:rsidR="00654D0E" w:rsidRPr="00A01895" w:rsidRDefault="00654D0E" w:rsidP="00ED63C1">
            <w:pPr>
              <w:tabs>
                <w:tab w:val="decimal" w:pos="414"/>
              </w:tabs>
              <w:ind w:left="-36" w:right="-57"/>
              <w:jc w:val="right"/>
            </w:pPr>
          </w:p>
        </w:tc>
        <w:tc>
          <w:tcPr>
            <w:tcW w:w="720" w:type="dxa"/>
          </w:tcPr>
          <w:p w14:paraId="2708BC55" w14:textId="77777777" w:rsidR="00654D0E" w:rsidRPr="00A01895" w:rsidRDefault="00654D0E" w:rsidP="00ED63C1">
            <w:pPr>
              <w:tabs>
                <w:tab w:val="decimal" w:pos="414"/>
              </w:tabs>
              <w:ind w:left="-36" w:right="-57"/>
              <w:jc w:val="right"/>
            </w:pPr>
          </w:p>
        </w:tc>
        <w:tc>
          <w:tcPr>
            <w:tcW w:w="810" w:type="dxa"/>
          </w:tcPr>
          <w:p w14:paraId="3A1501B5" w14:textId="2B34E382" w:rsidR="00654D0E" w:rsidRPr="00A01895" w:rsidRDefault="00654D0E" w:rsidP="00ED63C1">
            <w:pPr>
              <w:tabs>
                <w:tab w:val="decimal" w:pos="414"/>
              </w:tabs>
              <w:ind w:left="-36" w:right="-57"/>
              <w:jc w:val="right"/>
            </w:pPr>
          </w:p>
        </w:tc>
        <w:tc>
          <w:tcPr>
            <w:tcW w:w="722" w:type="dxa"/>
            <w:vAlign w:val="center"/>
          </w:tcPr>
          <w:p w14:paraId="2D713D20" w14:textId="330DF8F8" w:rsidR="00654D0E" w:rsidRPr="00A01895" w:rsidRDefault="00654D0E" w:rsidP="00ED63C1">
            <w:pPr>
              <w:tabs>
                <w:tab w:val="decimal" w:pos="414"/>
              </w:tabs>
              <w:ind w:left="-36" w:right="-57"/>
              <w:jc w:val="right"/>
            </w:pPr>
          </w:p>
        </w:tc>
        <w:tc>
          <w:tcPr>
            <w:tcW w:w="806" w:type="dxa"/>
            <w:vAlign w:val="center"/>
          </w:tcPr>
          <w:p w14:paraId="6C42C5C5" w14:textId="212D5993" w:rsidR="00654D0E" w:rsidRPr="00A01895" w:rsidRDefault="001D6CCB" w:rsidP="00ED63C1">
            <w:pPr>
              <w:pBdr>
                <w:bottom w:val="single" w:sz="4" w:space="1" w:color="auto"/>
              </w:pBdr>
              <w:jc w:val="right"/>
            </w:pPr>
            <w:r>
              <w:t>80</w:t>
            </w:r>
          </w:p>
        </w:tc>
        <w:tc>
          <w:tcPr>
            <w:tcW w:w="806" w:type="dxa"/>
            <w:vAlign w:val="center"/>
          </w:tcPr>
          <w:p w14:paraId="58AA0BE7" w14:textId="72A7FC27" w:rsidR="00654D0E" w:rsidRPr="00A01895" w:rsidRDefault="00934797" w:rsidP="00ED63C1">
            <w:pPr>
              <w:pBdr>
                <w:bottom w:val="single" w:sz="4" w:space="1" w:color="auto"/>
              </w:pBdr>
              <w:jc w:val="right"/>
            </w:pPr>
            <w:r>
              <w:t>(2,373)</w:t>
            </w:r>
          </w:p>
        </w:tc>
      </w:tr>
      <w:tr w:rsidR="00AC4ECB" w:rsidRPr="00A01895" w14:paraId="0CE27CA2" w14:textId="77777777" w:rsidTr="00AC4ECB">
        <w:trPr>
          <w:gridAfter w:val="1"/>
          <w:wAfter w:w="37" w:type="dxa"/>
          <w:trHeight w:val="251"/>
        </w:trPr>
        <w:tc>
          <w:tcPr>
            <w:tcW w:w="2562" w:type="dxa"/>
            <w:vAlign w:val="center"/>
          </w:tcPr>
          <w:p w14:paraId="664EA425" w14:textId="77777777" w:rsidR="00654D0E" w:rsidRPr="00A01895" w:rsidRDefault="00654D0E" w:rsidP="00ED63C1">
            <w:pPr>
              <w:spacing w:line="280" w:lineRule="exact"/>
              <w:ind w:right="-36"/>
              <w:rPr>
                <w:cs/>
              </w:rPr>
            </w:pPr>
            <w:r w:rsidRPr="00A01895">
              <w:t>Net profit (loss)</w:t>
            </w:r>
          </w:p>
        </w:tc>
        <w:tc>
          <w:tcPr>
            <w:tcW w:w="688" w:type="dxa"/>
            <w:vAlign w:val="center"/>
          </w:tcPr>
          <w:p w14:paraId="71FBFBD3" w14:textId="77777777" w:rsidR="00654D0E" w:rsidRPr="00A01895" w:rsidRDefault="00654D0E" w:rsidP="00ED63C1">
            <w:pPr>
              <w:tabs>
                <w:tab w:val="decimal" w:pos="111"/>
              </w:tabs>
              <w:ind w:right="-57"/>
              <w:jc w:val="right"/>
            </w:pPr>
          </w:p>
        </w:tc>
        <w:tc>
          <w:tcPr>
            <w:tcW w:w="742" w:type="dxa"/>
            <w:vAlign w:val="center"/>
          </w:tcPr>
          <w:p w14:paraId="6AF8CC6E" w14:textId="77777777" w:rsidR="00654D0E" w:rsidRPr="00A01895" w:rsidRDefault="00654D0E" w:rsidP="00ED63C1">
            <w:pPr>
              <w:tabs>
                <w:tab w:val="decimal" w:pos="414"/>
              </w:tabs>
              <w:ind w:right="-57"/>
              <w:jc w:val="right"/>
            </w:pPr>
          </w:p>
        </w:tc>
        <w:tc>
          <w:tcPr>
            <w:tcW w:w="720" w:type="dxa"/>
            <w:vAlign w:val="center"/>
          </w:tcPr>
          <w:p w14:paraId="65C77EB0" w14:textId="77777777" w:rsidR="00654D0E" w:rsidRPr="00A01895" w:rsidRDefault="00654D0E" w:rsidP="00ED63C1">
            <w:pPr>
              <w:tabs>
                <w:tab w:val="decimal" w:pos="414"/>
              </w:tabs>
              <w:ind w:right="-57"/>
              <w:jc w:val="right"/>
            </w:pPr>
          </w:p>
        </w:tc>
        <w:tc>
          <w:tcPr>
            <w:tcW w:w="696" w:type="dxa"/>
            <w:vAlign w:val="center"/>
          </w:tcPr>
          <w:p w14:paraId="315400FA" w14:textId="77777777" w:rsidR="00654D0E" w:rsidRPr="00A01895" w:rsidRDefault="00654D0E" w:rsidP="00ED63C1">
            <w:pPr>
              <w:tabs>
                <w:tab w:val="decimal" w:pos="414"/>
              </w:tabs>
              <w:ind w:right="-57"/>
              <w:jc w:val="right"/>
            </w:pPr>
          </w:p>
        </w:tc>
        <w:tc>
          <w:tcPr>
            <w:tcW w:w="785" w:type="dxa"/>
            <w:vAlign w:val="center"/>
          </w:tcPr>
          <w:p w14:paraId="7EB644E4" w14:textId="77777777" w:rsidR="00654D0E" w:rsidRPr="00A01895" w:rsidRDefault="00654D0E" w:rsidP="00ED63C1">
            <w:pPr>
              <w:tabs>
                <w:tab w:val="decimal" w:pos="414"/>
              </w:tabs>
              <w:ind w:right="-57"/>
              <w:jc w:val="right"/>
            </w:pPr>
          </w:p>
        </w:tc>
        <w:tc>
          <w:tcPr>
            <w:tcW w:w="720" w:type="dxa"/>
          </w:tcPr>
          <w:p w14:paraId="1A51762F" w14:textId="77777777" w:rsidR="00654D0E" w:rsidRPr="00A01895" w:rsidRDefault="00654D0E" w:rsidP="00ED63C1">
            <w:pPr>
              <w:tabs>
                <w:tab w:val="decimal" w:pos="414"/>
              </w:tabs>
              <w:ind w:right="-57"/>
              <w:jc w:val="right"/>
            </w:pPr>
          </w:p>
        </w:tc>
        <w:tc>
          <w:tcPr>
            <w:tcW w:w="810" w:type="dxa"/>
          </w:tcPr>
          <w:p w14:paraId="441328CB" w14:textId="152DD502" w:rsidR="00654D0E" w:rsidRPr="00A01895" w:rsidRDefault="00654D0E" w:rsidP="00ED63C1">
            <w:pPr>
              <w:tabs>
                <w:tab w:val="decimal" w:pos="414"/>
              </w:tabs>
              <w:ind w:right="-57"/>
              <w:jc w:val="right"/>
            </w:pPr>
          </w:p>
        </w:tc>
        <w:tc>
          <w:tcPr>
            <w:tcW w:w="722" w:type="dxa"/>
            <w:vAlign w:val="center"/>
          </w:tcPr>
          <w:p w14:paraId="317DE95F" w14:textId="52EF5EC2" w:rsidR="00654D0E" w:rsidRPr="00A01895" w:rsidRDefault="00654D0E" w:rsidP="00ED63C1">
            <w:pPr>
              <w:tabs>
                <w:tab w:val="decimal" w:pos="414"/>
              </w:tabs>
              <w:ind w:right="-57"/>
              <w:jc w:val="right"/>
            </w:pPr>
          </w:p>
        </w:tc>
        <w:tc>
          <w:tcPr>
            <w:tcW w:w="806" w:type="dxa"/>
            <w:vAlign w:val="center"/>
          </w:tcPr>
          <w:p w14:paraId="466EB5CE" w14:textId="1638C30B" w:rsidR="00654D0E" w:rsidRPr="00A01895" w:rsidRDefault="001D6CCB" w:rsidP="00ED63C1">
            <w:pPr>
              <w:pBdr>
                <w:bottom w:val="double" w:sz="4" w:space="1" w:color="auto"/>
              </w:pBdr>
              <w:jc w:val="right"/>
              <w:rPr>
                <w:cs/>
              </w:rPr>
            </w:pPr>
            <w:r>
              <w:t>328,039</w:t>
            </w:r>
          </w:p>
        </w:tc>
        <w:tc>
          <w:tcPr>
            <w:tcW w:w="806" w:type="dxa"/>
            <w:vAlign w:val="center"/>
          </w:tcPr>
          <w:p w14:paraId="204186F1" w14:textId="09DE8E0B" w:rsidR="00654D0E" w:rsidRPr="00A01895" w:rsidRDefault="00934797" w:rsidP="00ED63C1">
            <w:pPr>
              <w:pBdr>
                <w:bottom w:val="double" w:sz="4" w:space="1" w:color="auto"/>
              </w:pBdr>
              <w:jc w:val="right"/>
            </w:pPr>
            <w:r>
              <w:t>9,317</w:t>
            </w:r>
          </w:p>
        </w:tc>
      </w:tr>
      <w:bookmarkEnd w:id="14"/>
    </w:tbl>
    <w:p w14:paraId="25321B23" w14:textId="4D29FBC3" w:rsidR="003E753C" w:rsidRDefault="003E753C" w:rsidP="00ED63C1">
      <w:pPr>
        <w:ind w:right="669"/>
        <w:rPr>
          <w:sz w:val="16"/>
          <w:szCs w:val="16"/>
        </w:rPr>
      </w:pPr>
    </w:p>
    <w:p w14:paraId="5FB5C746" w14:textId="5BAAA2DE" w:rsidR="002179F0" w:rsidRDefault="002179F0" w:rsidP="00AC4ECB">
      <w:pPr>
        <w:ind w:right="41" w:firstLine="709"/>
        <w:jc w:val="right"/>
        <w:rPr>
          <w:sz w:val="16"/>
          <w:szCs w:val="16"/>
        </w:rPr>
      </w:pPr>
    </w:p>
    <w:p w14:paraId="3C3701B4" w14:textId="1A9F45FB" w:rsidR="002179F0" w:rsidRDefault="002179F0" w:rsidP="00AC4ECB">
      <w:pPr>
        <w:ind w:right="41" w:firstLine="709"/>
        <w:jc w:val="right"/>
        <w:rPr>
          <w:sz w:val="16"/>
          <w:szCs w:val="16"/>
        </w:rPr>
      </w:pPr>
    </w:p>
    <w:p w14:paraId="6B4C5E83" w14:textId="6BD2A77F" w:rsidR="001D6CCB" w:rsidRDefault="001D6CCB" w:rsidP="00AC4ECB">
      <w:pPr>
        <w:ind w:right="41" w:firstLine="709"/>
        <w:jc w:val="right"/>
        <w:rPr>
          <w:sz w:val="16"/>
          <w:szCs w:val="16"/>
        </w:rPr>
      </w:pPr>
    </w:p>
    <w:p w14:paraId="0B70A029" w14:textId="77777777" w:rsidR="001D6CCB" w:rsidRDefault="001D6CCB" w:rsidP="00AC4ECB">
      <w:pPr>
        <w:ind w:right="41" w:firstLine="709"/>
        <w:jc w:val="right"/>
        <w:rPr>
          <w:sz w:val="16"/>
          <w:szCs w:val="16"/>
        </w:rPr>
      </w:pPr>
    </w:p>
    <w:p w14:paraId="6CBC6404" w14:textId="485E2B73" w:rsidR="00BE2590" w:rsidRPr="00A01895" w:rsidRDefault="00BE2590" w:rsidP="00AC4ECB">
      <w:pPr>
        <w:ind w:right="41" w:firstLine="709"/>
        <w:jc w:val="right"/>
        <w:rPr>
          <w:sz w:val="16"/>
          <w:szCs w:val="16"/>
        </w:rPr>
      </w:pPr>
      <w:r w:rsidRPr="00A01895">
        <w:rPr>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A01895" w14:paraId="0BA0D77F" w14:textId="77777777" w:rsidTr="00AC4ECB">
        <w:trPr>
          <w:cantSplit/>
          <w:trHeight w:hRule="exact" w:val="313"/>
        </w:trPr>
        <w:tc>
          <w:tcPr>
            <w:tcW w:w="2589" w:type="dxa"/>
            <w:vAlign w:val="bottom"/>
          </w:tcPr>
          <w:p w14:paraId="1255D502" w14:textId="77777777" w:rsidR="00BE2590" w:rsidRPr="00A01895" w:rsidRDefault="00BE2590" w:rsidP="000B32F1">
            <w:pPr>
              <w:spacing w:line="280" w:lineRule="exact"/>
              <w:ind w:right="-36"/>
              <w:rPr>
                <w:u w:val="single"/>
              </w:rPr>
            </w:pPr>
          </w:p>
        </w:tc>
        <w:tc>
          <w:tcPr>
            <w:tcW w:w="7500" w:type="dxa"/>
            <w:gridSpan w:val="11"/>
          </w:tcPr>
          <w:p w14:paraId="01D96268" w14:textId="77777777" w:rsidR="00BE2590" w:rsidRPr="00BE2590" w:rsidRDefault="00BE2590" w:rsidP="000B32F1">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BE2590" w:rsidRPr="00A01895" w14:paraId="26E82861" w14:textId="77777777" w:rsidTr="006B2094">
        <w:trPr>
          <w:cantSplit/>
          <w:trHeight w:val="225"/>
        </w:trPr>
        <w:tc>
          <w:tcPr>
            <w:tcW w:w="2589" w:type="dxa"/>
            <w:vAlign w:val="bottom"/>
          </w:tcPr>
          <w:p w14:paraId="3477E0F5" w14:textId="77777777" w:rsidR="00BE2590" w:rsidRPr="00A01895" w:rsidRDefault="00BE2590" w:rsidP="000B32F1">
            <w:pPr>
              <w:spacing w:line="280" w:lineRule="exact"/>
              <w:ind w:right="-36"/>
              <w:rPr>
                <w:u w:val="single"/>
              </w:rPr>
            </w:pPr>
          </w:p>
        </w:tc>
        <w:tc>
          <w:tcPr>
            <w:tcW w:w="7500" w:type="dxa"/>
            <w:gridSpan w:val="11"/>
          </w:tcPr>
          <w:p w14:paraId="75FDDBDA" w14:textId="57A94369" w:rsidR="00BE2590" w:rsidRPr="00A01895" w:rsidRDefault="00BE2590" w:rsidP="000B32F1">
            <w:pPr>
              <w:pBdr>
                <w:bottom w:val="single" w:sz="4" w:space="1" w:color="auto"/>
              </w:pBdr>
              <w:spacing w:line="280" w:lineRule="exact"/>
              <w:ind w:right="-36"/>
              <w:jc w:val="center"/>
              <w:rPr>
                <w:u w:val="single"/>
              </w:rPr>
            </w:pPr>
            <w:r w:rsidRPr="00A01895">
              <w:t xml:space="preserve">For </w:t>
            </w:r>
            <w:r w:rsidR="006E7E24">
              <w:t>nine</w:t>
            </w:r>
            <w:r w:rsidRPr="00A01895">
              <w:t xml:space="preserve">-month periods ended </w:t>
            </w:r>
            <w:r w:rsidR="006E7E24">
              <w:t>September</w:t>
            </w:r>
            <w:r>
              <w:t xml:space="preserve"> 30</w:t>
            </w:r>
            <w:r w:rsidRPr="00A01895">
              <w:t>, 2021 and 2020</w:t>
            </w:r>
          </w:p>
        </w:tc>
      </w:tr>
      <w:tr w:rsidR="00BE2590" w:rsidRPr="00A01895" w14:paraId="326A7DDF" w14:textId="77777777" w:rsidTr="006B2094">
        <w:trPr>
          <w:cantSplit/>
          <w:trHeight w:val="180"/>
        </w:trPr>
        <w:tc>
          <w:tcPr>
            <w:tcW w:w="2589" w:type="dxa"/>
            <w:vAlign w:val="bottom"/>
          </w:tcPr>
          <w:p w14:paraId="3361DBF1" w14:textId="77777777" w:rsidR="00BE2590" w:rsidRPr="00A01895" w:rsidRDefault="00BE2590" w:rsidP="000B32F1">
            <w:pPr>
              <w:spacing w:line="280" w:lineRule="exact"/>
              <w:ind w:right="-36"/>
              <w:rPr>
                <w:u w:val="single"/>
              </w:rPr>
            </w:pPr>
          </w:p>
        </w:tc>
        <w:tc>
          <w:tcPr>
            <w:tcW w:w="1485" w:type="dxa"/>
            <w:gridSpan w:val="2"/>
            <w:vAlign w:val="bottom"/>
          </w:tcPr>
          <w:p w14:paraId="4C3F8A10" w14:textId="77777777" w:rsidR="00BE2590" w:rsidRPr="00A01895" w:rsidRDefault="00BE2590" w:rsidP="000B32F1">
            <w:pPr>
              <w:pBdr>
                <w:bottom w:val="single" w:sz="4" w:space="1" w:color="auto"/>
              </w:pBdr>
              <w:spacing w:line="280" w:lineRule="exact"/>
              <w:ind w:right="-36"/>
              <w:jc w:val="center"/>
            </w:pPr>
            <w:r w:rsidRPr="00A01895">
              <w:t>Business Consulting</w:t>
            </w:r>
          </w:p>
        </w:tc>
        <w:tc>
          <w:tcPr>
            <w:tcW w:w="1472" w:type="dxa"/>
            <w:gridSpan w:val="2"/>
            <w:vAlign w:val="bottom"/>
          </w:tcPr>
          <w:p w14:paraId="3CA055AA" w14:textId="77777777" w:rsidR="00BE2590" w:rsidRPr="00A01895" w:rsidRDefault="00BE2590" w:rsidP="000B32F1">
            <w:pPr>
              <w:pBdr>
                <w:bottom w:val="single" w:sz="4" w:space="1" w:color="auto"/>
              </w:pBdr>
              <w:spacing w:line="280" w:lineRule="exact"/>
              <w:ind w:right="-36"/>
              <w:jc w:val="center"/>
            </w:pPr>
            <w:r w:rsidRPr="00A01895">
              <w:t>Investments</w:t>
            </w:r>
          </w:p>
        </w:tc>
        <w:tc>
          <w:tcPr>
            <w:tcW w:w="1416" w:type="dxa"/>
            <w:gridSpan w:val="2"/>
          </w:tcPr>
          <w:p w14:paraId="6E032A08" w14:textId="77777777" w:rsidR="00BE2590" w:rsidRPr="00A01895" w:rsidRDefault="00BE2590" w:rsidP="000B32F1">
            <w:pPr>
              <w:pBdr>
                <w:bottom w:val="single" w:sz="4" w:space="1" w:color="auto"/>
              </w:pBdr>
              <w:spacing w:line="280" w:lineRule="exact"/>
              <w:ind w:right="-36"/>
              <w:jc w:val="center"/>
            </w:pPr>
            <w:r>
              <w:t>Digital Asset</w:t>
            </w:r>
          </w:p>
        </w:tc>
        <w:tc>
          <w:tcPr>
            <w:tcW w:w="1412" w:type="dxa"/>
            <w:gridSpan w:val="2"/>
            <w:vAlign w:val="bottom"/>
          </w:tcPr>
          <w:p w14:paraId="0A70557E" w14:textId="77777777" w:rsidR="00BE2590" w:rsidRPr="00A01895" w:rsidRDefault="00BE2590" w:rsidP="000B32F1">
            <w:pPr>
              <w:pBdr>
                <w:bottom w:val="single" w:sz="4" w:space="1" w:color="auto"/>
              </w:pBdr>
              <w:spacing w:line="280" w:lineRule="exact"/>
              <w:ind w:right="-36"/>
              <w:jc w:val="center"/>
            </w:pPr>
            <w:r w:rsidRPr="00A01895">
              <w:t>Eliminated</w:t>
            </w:r>
          </w:p>
        </w:tc>
        <w:tc>
          <w:tcPr>
            <w:tcW w:w="1715" w:type="dxa"/>
            <w:gridSpan w:val="3"/>
            <w:vAlign w:val="bottom"/>
          </w:tcPr>
          <w:p w14:paraId="128C7B7F" w14:textId="77777777" w:rsidR="00BE2590" w:rsidRPr="00A01895" w:rsidRDefault="00BE2590" w:rsidP="000B32F1">
            <w:pPr>
              <w:pBdr>
                <w:bottom w:val="single" w:sz="4" w:space="1" w:color="auto"/>
              </w:pBdr>
              <w:spacing w:line="280" w:lineRule="exact"/>
              <w:ind w:right="-36"/>
              <w:jc w:val="center"/>
            </w:pPr>
            <w:r w:rsidRPr="00A01895">
              <w:t>Consolidated</w:t>
            </w:r>
          </w:p>
        </w:tc>
      </w:tr>
      <w:tr w:rsidR="00BE2590" w:rsidRPr="00A01895" w14:paraId="132F5350" w14:textId="77777777" w:rsidTr="00AC4ECB">
        <w:trPr>
          <w:gridAfter w:val="1"/>
          <w:wAfter w:w="41" w:type="dxa"/>
          <w:trHeight w:val="258"/>
        </w:trPr>
        <w:tc>
          <w:tcPr>
            <w:tcW w:w="2589" w:type="dxa"/>
            <w:vAlign w:val="bottom"/>
          </w:tcPr>
          <w:p w14:paraId="3A6B9979" w14:textId="77777777" w:rsidR="00BE2590" w:rsidRPr="00A01895" w:rsidRDefault="00BE2590" w:rsidP="000B32F1">
            <w:pPr>
              <w:spacing w:line="280" w:lineRule="exact"/>
              <w:ind w:right="-36"/>
              <w:rPr>
                <w:u w:val="single"/>
              </w:rPr>
            </w:pPr>
          </w:p>
        </w:tc>
        <w:tc>
          <w:tcPr>
            <w:tcW w:w="713" w:type="dxa"/>
          </w:tcPr>
          <w:p w14:paraId="4CEB790B" w14:textId="77777777" w:rsidR="00BE2590" w:rsidRPr="00A01895" w:rsidRDefault="00BE2590" w:rsidP="000B32F1">
            <w:pPr>
              <w:pBdr>
                <w:bottom w:val="single" w:sz="4" w:space="1" w:color="auto"/>
              </w:pBdr>
              <w:spacing w:line="280" w:lineRule="exact"/>
              <w:jc w:val="center"/>
            </w:pPr>
            <w:r w:rsidRPr="00A01895">
              <w:t>2021</w:t>
            </w:r>
          </w:p>
        </w:tc>
        <w:tc>
          <w:tcPr>
            <w:tcW w:w="772" w:type="dxa"/>
          </w:tcPr>
          <w:p w14:paraId="008F7CC8" w14:textId="77777777" w:rsidR="00BE2590" w:rsidRPr="00A01895" w:rsidRDefault="00BE2590" w:rsidP="000B32F1">
            <w:pPr>
              <w:pBdr>
                <w:bottom w:val="single" w:sz="4" w:space="1" w:color="auto"/>
              </w:pBdr>
              <w:spacing w:line="280" w:lineRule="exact"/>
              <w:jc w:val="center"/>
            </w:pPr>
            <w:r w:rsidRPr="00A01895">
              <w:t>2020</w:t>
            </w:r>
          </w:p>
        </w:tc>
        <w:tc>
          <w:tcPr>
            <w:tcW w:w="747" w:type="dxa"/>
          </w:tcPr>
          <w:p w14:paraId="1BB2B9B5" w14:textId="77777777" w:rsidR="00BE2590" w:rsidRPr="00A01895" w:rsidRDefault="00BE2590" w:rsidP="000B32F1">
            <w:pPr>
              <w:pBdr>
                <w:bottom w:val="single" w:sz="4" w:space="1" w:color="auto"/>
              </w:pBdr>
              <w:spacing w:line="280" w:lineRule="exact"/>
              <w:jc w:val="center"/>
            </w:pPr>
            <w:r w:rsidRPr="00A01895">
              <w:t>2021</w:t>
            </w:r>
          </w:p>
        </w:tc>
        <w:tc>
          <w:tcPr>
            <w:tcW w:w="725" w:type="dxa"/>
          </w:tcPr>
          <w:p w14:paraId="328B1F4F" w14:textId="77777777" w:rsidR="00BE2590" w:rsidRPr="00A01895" w:rsidRDefault="00BE2590" w:rsidP="000B32F1">
            <w:pPr>
              <w:pBdr>
                <w:bottom w:val="single" w:sz="4" w:space="1" w:color="auto"/>
              </w:pBdr>
              <w:spacing w:line="280" w:lineRule="exact"/>
              <w:jc w:val="center"/>
            </w:pPr>
            <w:r w:rsidRPr="00A01895">
              <w:t>2020</w:t>
            </w:r>
          </w:p>
        </w:tc>
        <w:tc>
          <w:tcPr>
            <w:tcW w:w="691" w:type="dxa"/>
          </w:tcPr>
          <w:p w14:paraId="1E3CF4C7" w14:textId="77777777" w:rsidR="00BE2590" w:rsidRPr="00A01895" w:rsidRDefault="00BE2590" w:rsidP="000B32F1">
            <w:pPr>
              <w:pBdr>
                <w:bottom w:val="single" w:sz="4" w:space="1" w:color="auto"/>
              </w:pBdr>
              <w:spacing w:line="280" w:lineRule="exact"/>
              <w:jc w:val="center"/>
            </w:pPr>
            <w:r w:rsidRPr="00A01895">
              <w:t>2021</w:t>
            </w:r>
          </w:p>
        </w:tc>
        <w:tc>
          <w:tcPr>
            <w:tcW w:w="725" w:type="dxa"/>
          </w:tcPr>
          <w:p w14:paraId="238734AC" w14:textId="77777777" w:rsidR="00BE2590" w:rsidRPr="00A01895" w:rsidRDefault="00BE2590" w:rsidP="000B32F1">
            <w:pPr>
              <w:pBdr>
                <w:bottom w:val="single" w:sz="4" w:space="1" w:color="auto"/>
              </w:pBdr>
              <w:spacing w:line="280" w:lineRule="exact"/>
              <w:jc w:val="center"/>
            </w:pPr>
            <w:r w:rsidRPr="00A01895">
              <w:t>2020</w:t>
            </w:r>
          </w:p>
        </w:tc>
        <w:tc>
          <w:tcPr>
            <w:tcW w:w="664" w:type="dxa"/>
          </w:tcPr>
          <w:p w14:paraId="14FC796D" w14:textId="77777777" w:rsidR="00BE2590" w:rsidRPr="00A01895" w:rsidRDefault="00BE2590" w:rsidP="000B32F1">
            <w:pPr>
              <w:pBdr>
                <w:bottom w:val="single" w:sz="4" w:space="1" w:color="auto"/>
              </w:pBdr>
              <w:spacing w:line="280" w:lineRule="exact"/>
              <w:jc w:val="center"/>
            </w:pPr>
            <w:r w:rsidRPr="00A01895">
              <w:t>2021</w:t>
            </w:r>
          </w:p>
        </w:tc>
        <w:tc>
          <w:tcPr>
            <w:tcW w:w="748" w:type="dxa"/>
          </w:tcPr>
          <w:p w14:paraId="34CAF8A4" w14:textId="77777777" w:rsidR="00BE2590" w:rsidRPr="00A01895" w:rsidRDefault="00BE2590" w:rsidP="000B32F1">
            <w:pPr>
              <w:pBdr>
                <w:bottom w:val="single" w:sz="4" w:space="1" w:color="auto"/>
              </w:pBdr>
              <w:spacing w:line="280" w:lineRule="exact"/>
              <w:jc w:val="center"/>
            </w:pPr>
            <w:r w:rsidRPr="00A01895">
              <w:t>2020</w:t>
            </w:r>
          </w:p>
        </w:tc>
        <w:tc>
          <w:tcPr>
            <w:tcW w:w="837" w:type="dxa"/>
          </w:tcPr>
          <w:p w14:paraId="69B189F3" w14:textId="77777777" w:rsidR="00BE2590" w:rsidRPr="00A01895" w:rsidRDefault="00BE2590" w:rsidP="000B32F1">
            <w:pPr>
              <w:pBdr>
                <w:bottom w:val="single" w:sz="4" w:space="1" w:color="auto"/>
              </w:pBdr>
              <w:spacing w:line="280" w:lineRule="exact"/>
              <w:jc w:val="center"/>
            </w:pPr>
            <w:r w:rsidRPr="00A01895">
              <w:t>2021</w:t>
            </w:r>
          </w:p>
        </w:tc>
        <w:tc>
          <w:tcPr>
            <w:tcW w:w="837" w:type="dxa"/>
          </w:tcPr>
          <w:p w14:paraId="5B0613B8" w14:textId="77777777" w:rsidR="00BE2590" w:rsidRPr="00A01895" w:rsidRDefault="00BE2590" w:rsidP="000B32F1">
            <w:pPr>
              <w:pBdr>
                <w:bottom w:val="single" w:sz="4" w:space="1" w:color="auto"/>
              </w:pBdr>
              <w:spacing w:line="280" w:lineRule="exact"/>
              <w:jc w:val="center"/>
            </w:pPr>
            <w:r w:rsidRPr="00A01895">
              <w:t>2020</w:t>
            </w:r>
          </w:p>
        </w:tc>
      </w:tr>
      <w:tr w:rsidR="00BE2590" w:rsidRPr="00A01895" w14:paraId="696B0707" w14:textId="77777777" w:rsidTr="00AC4ECB">
        <w:trPr>
          <w:gridAfter w:val="1"/>
          <w:wAfter w:w="41" w:type="dxa"/>
          <w:trHeight w:val="260"/>
        </w:trPr>
        <w:tc>
          <w:tcPr>
            <w:tcW w:w="2589" w:type="dxa"/>
            <w:vAlign w:val="center"/>
          </w:tcPr>
          <w:p w14:paraId="199BD2E5" w14:textId="77777777" w:rsidR="00BE2590" w:rsidRPr="00A01895" w:rsidRDefault="00BE2590" w:rsidP="00BE2590">
            <w:pPr>
              <w:spacing w:line="280" w:lineRule="exact"/>
              <w:ind w:right="-129"/>
              <w:rPr>
                <w:cs/>
              </w:rPr>
            </w:pPr>
            <w:r w:rsidRPr="00A01895">
              <w:t>Sales and services income</w:t>
            </w:r>
          </w:p>
        </w:tc>
        <w:tc>
          <w:tcPr>
            <w:tcW w:w="713" w:type="dxa"/>
            <w:vAlign w:val="center"/>
          </w:tcPr>
          <w:p w14:paraId="09F662D4" w14:textId="79A4CAC2" w:rsidR="00BE2590" w:rsidRPr="00A01895" w:rsidRDefault="001D6CCB" w:rsidP="00BE2590">
            <w:pPr>
              <w:jc w:val="right"/>
            </w:pPr>
            <w:r>
              <w:t>199,198</w:t>
            </w:r>
          </w:p>
        </w:tc>
        <w:tc>
          <w:tcPr>
            <w:tcW w:w="772" w:type="dxa"/>
            <w:vAlign w:val="center"/>
          </w:tcPr>
          <w:p w14:paraId="4C3A0501" w14:textId="705A1171" w:rsidR="00BE2590" w:rsidRPr="00A01895" w:rsidRDefault="009256A1" w:rsidP="00BE2590">
            <w:pPr>
              <w:jc w:val="right"/>
            </w:pPr>
            <w:r>
              <w:t>83,259</w:t>
            </w:r>
          </w:p>
        </w:tc>
        <w:tc>
          <w:tcPr>
            <w:tcW w:w="747" w:type="dxa"/>
            <w:vAlign w:val="center"/>
          </w:tcPr>
          <w:p w14:paraId="68DED4B9" w14:textId="70399BEB" w:rsidR="00BE2590" w:rsidRPr="00A01895" w:rsidRDefault="001D6CCB" w:rsidP="00BE2590">
            <w:pPr>
              <w:jc w:val="right"/>
            </w:pPr>
            <w:r>
              <w:t>322,595</w:t>
            </w:r>
          </w:p>
        </w:tc>
        <w:tc>
          <w:tcPr>
            <w:tcW w:w="725" w:type="dxa"/>
            <w:vAlign w:val="center"/>
          </w:tcPr>
          <w:p w14:paraId="4793A37C" w14:textId="050A17C8" w:rsidR="00BE2590" w:rsidRPr="00A01895" w:rsidRDefault="009256A1" w:rsidP="00BE2590">
            <w:pPr>
              <w:jc w:val="right"/>
            </w:pPr>
            <w:r>
              <w:t>17,967</w:t>
            </w:r>
          </w:p>
        </w:tc>
        <w:tc>
          <w:tcPr>
            <w:tcW w:w="691" w:type="dxa"/>
            <w:vAlign w:val="center"/>
          </w:tcPr>
          <w:p w14:paraId="05F3A391" w14:textId="6EB50ECF" w:rsidR="00BE2590" w:rsidRPr="00A01895" w:rsidRDefault="001D6CCB" w:rsidP="00BE2590">
            <w:pPr>
              <w:jc w:val="right"/>
            </w:pPr>
            <w:r>
              <w:t>14,087</w:t>
            </w:r>
          </w:p>
        </w:tc>
        <w:tc>
          <w:tcPr>
            <w:tcW w:w="725" w:type="dxa"/>
            <w:vAlign w:val="center"/>
          </w:tcPr>
          <w:p w14:paraId="6ED6AB25" w14:textId="69CD763A" w:rsidR="00BE2590" w:rsidRPr="00A01895" w:rsidRDefault="009256A1" w:rsidP="00BE2590">
            <w:pPr>
              <w:jc w:val="right"/>
            </w:pPr>
            <w:r>
              <w:t>-</w:t>
            </w:r>
          </w:p>
        </w:tc>
        <w:tc>
          <w:tcPr>
            <w:tcW w:w="664" w:type="dxa"/>
            <w:vAlign w:val="center"/>
          </w:tcPr>
          <w:p w14:paraId="3C70907F" w14:textId="59E2A4F2" w:rsidR="00BE2590" w:rsidRPr="00A01895" w:rsidRDefault="001D6CCB" w:rsidP="001D6CCB">
            <w:pPr>
              <w:ind w:right="-110"/>
              <w:jc w:val="right"/>
            </w:pPr>
            <w:r>
              <w:t>(13,436)</w:t>
            </w:r>
          </w:p>
        </w:tc>
        <w:tc>
          <w:tcPr>
            <w:tcW w:w="748" w:type="dxa"/>
            <w:vAlign w:val="center"/>
          </w:tcPr>
          <w:p w14:paraId="45641AE6" w14:textId="72C3561D" w:rsidR="00BE2590" w:rsidRPr="00A01895" w:rsidRDefault="009256A1" w:rsidP="00BE2590">
            <w:pPr>
              <w:jc w:val="right"/>
            </w:pPr>
            <w:r>
              <w:t>(13,436)</w:t>
            </w:r>
          </w:p>
        </w:tc>
        <w:tc>
          <w:tcPr>
            <w:tcW w:w="837" w:type="dxa"/>
            <w:vAlign w:val="center"/>
          </w:tcPr>
          <w:p w14:paraId="2C68BD53" w14:textId="3C3AF788" w:rsidR="00BE2590" w:rsidRPr="00A01895" w:rsidRDefault="001D6CCB" w:rsidP="00BE2590">
            <w:pPr>
              <w:jc w:val="right"/>
            </w:pPr>
            <w:r>
              <w:t>522,444</w:t>
            </w:r>
          </w:p>
        </w:tc>
        <w:tc>
          <w:tcPr>
            <w:tcW w:w="837" w:type="dxa"/>
            <w:vAlign w:val="center"/>
          </w:tcPr>
          <w:p w14:paraId="4933F5D7" w14:textId="349B2AE7" w:rsidR="00BE2590" w:rsidRPr="00A01895" w:rsidRDefault="009256A1" w:rsidP="00BE2590">
            <w:pPr>
              <w:jc w:val="right"/>
            </w:pPr>
            <w:r>
              <w:t>87,790</w:t>
            </w:r>
          </w:p>
        </w:tc>
      </w:tr>
      <w:tr w:rsidR="00BE2590" w:rsidRPr="00A01895" w14:paraId="6164458A" w14:textId="77777777" w:rsidTr="00AC4ECB">
        <w:trPr>
          <w:gridAfter w:val="1"/>
          <w:wAfter w:w="41" w:type="dxa"/>
          <w:trHeight w:val="260"/>
        </w:trPr>
        <w:tc>
          <w:tcPr>
            <w:tcW w:w="2589" w:type="dxa"/>
            <w:vAlign w:val="center"/>
          </w:tcPr>
          <w:p w14:paraId="49F99426" w14:textId="77777777" w:rsidR="00BE2590" w:rsidRPr="00A01895" w:rsidRDefault="00BE2590" w:rsidP="00BE2590">
            <w:pPr>
              <w:spacing w:line="280" w:lineRule="exact"/>
              <w:ind w:right="-127"/>
            </w:pPr>
            <w:r w:rsidRPr="00A01895">
              <w:t>Cost of sales and services</w:t>
            </w:r>
          </w:p>
        </w:tc>
        <w:tc>
          <w:tcPr>
            <w:tcW w:w="713" w:type="dxa"/>
            <w:vAlign w:val="center"/>
          </w:tcPr>
          <w:p w14:paraId="06B55245" w14:textId="3E66FE57" w:rsidR="00BE2590" w:rsidRPr="00A01895" w:rsidRDefault="001D6CCB" w:rsidP="00BE2590">
            <w:pPr>
              <w:pBdr>
                <w:bottom w:val="single" w:sz="6" w:space="1" w:color="auto"/>
              </w:pBdr>
              <w:jc w:val="right"/>
            </w:pPr>
            <w:r>
              <w:t>(30,890)</w:t>
            </w:r>
          </w:p>
        </w:tc>
        <w:tc>
          <w:tcPr>
            <w:tcW w:w="772" w:type="dxa"/>
            <w:vAlign w:val="center"/>
          </w:tcPr>
          <w:p w14:paraId="7521DA15" w14:textId="7E2E27BB" w:rsidR="00BE2590" w:rsidRPr="00A01895" w:rsidRDefault="009256A1" w:rsidP="00BE2590">
            <w:pPr>
              <w:pBdr>
                <w:bottom w:val="single" w:sz="6" w:space="1" w:color="auto"/>
              </w:pBdr>
              <w:jc w:val="right"/>
            </w:pPr>
            <w:r>
              <w:t>(32,840)</w:t>
            </w:r>
          </w:p>
        </w:tc>
        <w:tc>
          <w:tcPr>
            <w:tcW w:w="747" w:type="dxa"/>
            <w:vAlign w:val="center"/>
          </w:tcPr>
          <w:p w14:paraId="2EB86099" w14:textId="14220AC1" w:rsidR="00BE2590" w:rsidRPr="00A01895" w:rsidRDefault="001D6CCB" w:rsidP="00BE2590">
            <w:pPr>
              <w:pBdr>
                <w:bottom w:val="single" w:sz="6" w:space="1" w:color="auto"/>
              </w:pBdr>
              <w:jc w:val="right"/>
            </w:pPr>
            <w:r>
              <w:t>(17,080)</w:t>
            </w:r>
          </w:p>
        </w:tc>
        <w:tc>
          <w:tcPr>
            <w:tcW w:w="725" w:type="dxa"/>
            <w:vAlign w:val="center"/>
          </w:tcPr>
          <w:p w14:paraId="725EA8EB" w14:textId="717184F0" w:rsidR="00BE2590" w:rsidRPr="00A01895" w:rsidRDefault="009256A1" w:rsidP="00BE2590">
            <w:pPr>
              <w:pBdr>
                <w:bottom w:val="single" w:sz="6" w:space="1" w:color="auto"/>
              </w:pBdr>
              <w:jc w:val="right"/>
            </w:pPr>
            <w:r>
              <w:t>(26,608)</w:t>
            </w:r>
          </w:p>
        </w:tc>
        <w:tc>
          <w:tcPr>
            <w:tcW w:w="691" w:type="dxa"/>
            <w:vAlign w:val="center"/>
          </w:tcPr>
          <w:p w14:paraId="34832952" w14:textId="67ADA2A6" w:rsidR="00BE2590" w:rsidRPr="00A01895" w:rsidRDefault="001D6CCB" w:rsidP="00BE2590">
            <w:pPr>
              <w:pBdr>
                <w:bottom w:val="single" w:sz="6" w:space="1" w:color="auto"/>
              </w:pBdr>
              <w:jc w:val="right"/>
            </w:pPr>
            <w:r>
              <w:t>(4,738)</w:t>
            </w:r>
          </w:p>
        </w:tc>
        <w:tc>
          <w:tcPr>
            <w:tcW w:w="725" w:type="dxa"/>
            <w:vAlign w:val="center"/>
          </w:tcPr>
          <w:p w14:paraId="26D502A3" w14:textId="0A3D7893" w:rsidR="00BE2590" w:rsidRDefault="009256A1" w:rsidP="00BE2590">
            <w:pPr>
              <w:pBdr>
                <w:bottom w:val="single" w:sz="6" w:space="1" w:color="auto"/>
              </w:pBdr>
              <w:jc w:val="right"/>
            </w:pPr>
            <w:r>
              <w:t>-</w:t>
            </w:r>
          </w:p>
        </w:tc>
        <w:tc>
          <w:tcPr>
            <w:tcW w:w="664" w:type="dxa"/>
            <w:vAlign w:val="center"/>
          </w:tcPr>
          <w:p w14:paraId="54D2E481" w14:textId="0DE31543" w:rsidR="00BE2590" w:rsidRDefault="001D6CCB" w:rsidP="001D6CCB">
            <w:pPr>
              <w:pBdr>
                <w:bottom w:val="single" w:sz="6" w:space="1" w:color="auto"/>
              </w:pBdr>
              <w:ind w:right="-110"/>
              <w:jc w:val="right"/>
            </w:pPr>
            <w:r>
              <w:t>12,169</w:t>
            </w:r>
          </w:p>
        </w:tc>
        <w:tc>
          <w:tcPr>
            <w:tcW w:w="748" w:type="dxa"/>
            <w:vAlign w:val="center"/>
          </w:tcPr>
          <w:p w14:paraId="39951908" w14:textId="63802B3C" w:rsidR="00BE2590" w:rsidRPr="00A01895" w:rsidRDefault="009256A1" w:rsidP="00BE2590">
            <w:pPr>
              <w:pBdr>
                <w:bottom w:val="single" w:sz="6" w:space="1" w:color="auto"/>
              </w:pBdr>
              <w:jc w:val="right"/>
            </w:pPr>
            <w:r>
              <w:t>12,532</w:t>
            </w:r>
          </w:p>
        </w:tc>
        <w:tc>
          <w:tcPr>
            <w:tcW w:w="837" w:type="dxa"/>
            <w:vAlign w:val="center"/>
          </w:tcPr>
          <w:p w14:paraId="27EE1E86" w14:textId="5693566C" w:rsidR="00BE2590" w:rsidRPr="00A01895" w:rsidRDefault="001D6CCB" w:rsidP="00BE2590">
            <w:pPr>
              <w:pBdr>
                <w:bottom w:val="single" w:sz="6" w:space="1" w:color="auto"/>
              </w:pBdr>
              <w:jc w:val="right"/>
            </w:pPr>
            <w:r>
              <w:t>(40,539)</w:t>
            </w:r>
          </w:p>
        </w:tc>
        <w:tc>
          <w:tcPr>
            <w:tcW w:w="837" w:type="dxa"/>
            <w:vAlign w:val="center"/>
          </w:tcPr>
          <w:p w14:paraId="7515D39E" w14:textId="0BA88747" w:rsidR="00BE2590" w:rsidRPr="00A01895" w:rsidRDefault="009256A1" w:rsidP="00BE2590">
            <w:pPr>
              <w:pBdr>
                <w:bottom w:val="single" w:sz="6" w:space="1" w:color="auto"/>
              </w:pBdr>
              <w:jc w:val="right"/>
            </w:pPr>
            <w:r>
              <w:t>(46,916)</w:t>
            </w:r>
          </w:p>
        </w:tc>
      </w:tr>
      <w:tr w:rsidR="00BE2590" w:rsidRPr="00A01895" w14:paraId="00F88BB0" w14:textId="77777777" w:rsidTr="00AC4ECB">
        <w:trPr>
          <w:gridAfter w:val="1"/>
          <w:wAfter w:w="41" w:type="dxa"/>
          <w:trHeight w:val="260"/>
        </w:trPr>
        <w:tc>
          <w:tcPr>
            <w:tcW w:w="2589" w:type="dxa"/>
            <w:vAlign w:val="center"/>
          </w:tcPr>
          <w:p w14:paraId="5ECCA3C3" w14:textId="77777777" w:rsidR="00BE2590" w:rsidRPr="00A01895" w:rsidRDefault="00BE2590" w:rsidP="00BE2590">
            <w:pPr>
              <w:spacing w:line="280" w:lineRule="exact"/>
              <w:ind w:right="-36"/>
            </w:pPr>
            <w:r w:rsidRPr="00A01895">
              <w:t xml:space="preserve">Gross earnings (loss) </w:t>
            </w:r>
          </w:p>
        </w:tc>
        <w:tc>
          <w:tcPr>
            <w:tcW w:w="713" w:type="dxa"/>
            <w:vAlign w:val="center"/>
          </w:tcPr>
          <w:p w14:paraId="6BB34781" w14:textId="43A3C471" w:rsidR="00BE2590" w:rsidRPr="00A01895" w:rsidRDefault="001D6CCB" w:rsidP="00BE2590">
            <w:pPr>
              <w:pBdr>
                <w:bottom w:val="double" w:sz="6" w:space="1" w:color="auto"/>
              </w:pBdr>
              <w:jc w:val="right"/>
            </w:pPr>
            <w:r>
              <w:t>168,308</w:t>
            </w:r>
          </w:p>
        </w:tc>
        <w:tc>
          <w:tcPr>
            <w:tcW w:w="772" w:type="dxa"/>
            <w:vAlign w:val="center"/>
          </w:tcPr>
          <w:p w14:paraId="57CB0DA2" w14:textId="0726FE3F" w:rsidR="00BE2590" w:rsidRPr="00A01895" w:rsidRDefault="009256A1" w:rsidP="00BE2590">
            <w:pPr>
              <w:pBdr>
                <w:bottom w:val="double" w:sz="6" w:space="1" w:color="auto"/>
              </w:pBdr>
              <w:jc w:val="right"/>
            </w:pPr>
            <w:r>
              <w:t>50,419</w:t>
            </w:r>
          </w:p>
        </w:tc>
        <w:tc>
          <w:tcPr>
            <w:tcW w:w="747" w:type="dxa"/>
            <w:vAlign w:val="center"/>
          </w:tcPr>
          <w:p w14:paraId="23D6DDBD" w14:textId="66536FC1" w:rsidR="00BE2590" w:rsidRPr="00A01895" w:rsidRDefault="001D6CCB" w:rsidP="00BE2590">
            <w:pPr>
              <w:pBdr>
                <w:bottom w:val="double" w:sz="6" w:space="1" w:color="auto"/>
              </w:pBdr>
              <w:jc w:val="right"/>
            </w:pPr>
            <w:r>
              <w:t>305,515</w:t>
            </w:r>
          </w:p>
        </w:tc>
        <w:tc>
          <w:tcPr>
            <w:tcW w:w="725" w:type="dxa"/>
            <w:vAlign w:val="center"/>
          </w:tcPr>
          <w:p w14:paraId="050565FE" w14:textId="5F736A9A" w:rsidR="00BE2590" w:rsidRPr="00A01895" w:rsidRDefault="009256A1" w:rsidP="00BE2590">
            <w:pPr>
              <w:pBdr>
                <w:bottom w:val="double" w:sz="6" w:space="1" w:color="auto"/>
              </w:pBdr>
              <w:jc w:val="right"/>
            </w:pPr>
            <w:r>
              <w:t>(8,641)</w:t>
            </w:r>
          </w:p>
        </w:tc>
        <w:tc>
          <w:tcPr>
            <w:tcW w:w="691" w:type="dxa"/>
            <w:vAlign w:val="center"/>
          </w:tcPr>
          <w:p w14:paraId="3B267BF1" w14:textId="2157E7F9" w:rsidR="00BE2590" w:rsidRPr="00A01895" w:rsidRDefault="001D6CCB" w:rsidP="00BE2590">
            <w:pPr>
              <w:pBdr>
                <w:bottom w:val="double" w:sz="6" w:space="1" w:color="auto"/>
              </w:pBdr>
              <w:jc w:val="right"/>
            </w:pPr>
            <w:r>
              <w:t>9,349</w:t>
            </w:r>
          </w:p>
        </w:tc>
        <w:tc>
          <w:tcPr>
            <w:tcW w:w="725" w:type="dxa"/>
            <w:vAlign w:val="center"/>
          </w:tcPr>
          <w:p w14:paraId="4E6DAF02" w14:textId="73474949" w:rsidR="00BE2590" w:rsidRPr="00A01895" w:rsidRDefault="009256A1" w:rsidP="00BE2590">
            <w:pPr>
              <w:pBdr>
                <w:bottom w:val="double" w:sz="6" w:space="1" w:color="auto"/>
              </w:pBdr>
              <w:jc w:val="right"/>
            </w:pPr>
            <w:r>
              <w:t>-</w:t>
            </w:r>
          </w:p>
        </w:tc>
        <w:tc>
          <w:tcPr>
            <w:tcW w:w="664" w:type="dxa"/>
            <w:vAlign w:val="center"/>
          </w:tcPr>
          <w:p w14:paraId="60DFAD20" w14:textId="5AB8569E" w:rsidR="00BE2590" w:rsidRPr="00A01895" w:rsidRDefault="001D6CCB" w:rsidP="001D6CCB">
            <w:pPr>
              <w:pBdr>
                <w:bottom w:val="double" w:sz="6" w:space="1" w:color="auto"/>
              </w:pBdr>
              <w:ind w:right="-110"/>
              <w:jc w:val="right"/>
            </w:pPr>
            <w:r>
              <w:t>(1,267)</w:t>
            </w:r>
          </w:p>
        </w:tc>
        <w:tc>
          <w:tcPr>
            <w:tcW w:w="748" w:type="dxa"/>
            <w:vAlign w:val="center"/>
          </w:tcPr>
          <w:p w14:paraId="000196D2" w14:textId="25CD7A77" w:rsidR="00BE2590" w:rsidRPr="00A01895" w:rsidRDefault="009256A1" w:rsidP="00BE2590">
            <w:pPr>
              <w:pBdr>
                <w:bottom w:val="double" w:sz="6" w:space="1" w:color="auto"/>
              </w:pBdr>
              <w:jc w:val="right"/>
            </w:pPr>
            <w:r>
              <w:t>(904)</w:t>
            </w:r>
          </w:p>
        </w:tc>
        <w:tc>
          <w:tcPr>
            <w:tcW w:w="837" w:type="dxa"/>
            <w:vAlign w:val="center"/>
          </w:tcPr>
          <w:p w14:paraId="5803A2DF" w14:textId="588730D0" w:rsidR="00BE2590" w:rsidRPr="00A01895" w:rsidRDefault="001D6CCB" w:rsidP="00BE2590">
            <w:pPr>
              <w:jc w:val="right"/>
            </w:pPr>
            <w:r>
              <w:t>481,905</w:t>
            </w:r>
          </w:p>
        </w:tc>
        <w:tc>
          <w:tcPr>
            <w:tcW w:w="837" w:type="dxa"/>
            <w:vAlign w:val="center"/>
          </w:tcPr>
          <w:p w14:paraId="1E8C21C7" w14:textId="1C899257" w:rsidR="00BE2590" w:rsidRPr="00A01895" w:rsidRDefault="009256A1" w:rsidP="00BE2590">
            <w:pPr>
              <w:jc w:val="right"/>
            </w:pPr>
            <w:r>
              <w:t>40,874</w:t>
            </w:r>
          </w:p>
        </w:tc>
      </w:tr>
      <w:tr w:rsidR="00BE2590" w:rsidRPr="00A01895" w14:paraId="71653EA2" w14:textId="77777777" w:rsidTr="00AC4ECB">
        <w:trPr>
          <w:gridAfter w:val="1"/>
          <w:wAfter w:w="41" w:type="dxa"/>
          <w:trHeight w:val="260"/>
        </w:trPr>
        <w:tc>
          <w:tcPr>
            <w:tcW w:w="2589" w:type="dxa"/>
            <w:vAlign w:val="center"/>
          </w:tcPr>
          <w:p w14:paraId="5A13A1D9" w14:textId="77777777" w:rsidR="00BE2590" w:rsidRPr="00A01895" w:rsidRDefault="00BE2590" w:rsidP="00BE2590">
            <w:pPr>
              <w:spacing w:line="280" w:lineRule="exact"/>
              <w:ind w:right="-127"/>
            </w:pPr>
            <w:r w:rsidRPr="00A01895">
              <w:t>Other income</w:t>
            </w:r>
          </w:p>
        </w:tc>
        <w:tc>
          <w:tcPr>
            <w:tcW w:w="713" w:type="dxa"/>
            <w:vAlign w:val="center"/>
          </w:tcPr>
          <w:p w14:paraId="3E34E38A" w14:textId="77777777" w:rsidR="00BE2590" w:rsidRPr="00A01895" w:rsidRDefault="00BE2590" w:rsidP="00BE2590">
            <w:pPr>
              <w:tabs>
                <w:tab w:val="decimal" w:pos="111"/>
              </w:tabs>
              <w:ind w:left="-36" w:right="-57"/>
              <w:jc w:val="right"/>
            </w:pPr>
          </w:p>
        </w:tc>
        <w:tc>
          <w:tcPr>
            <w:tcW w:w="772" w:type="dxa"/>
            <w:vAlign w:val="center"/>
          </w:tcPr>
          <w:p w14:paraId="0E0A050B" w14:textId="77777777" w:rsidR="00BE2590" w:rsidRPr="00A01895" w:rsidRDefault="00BE2590" w:rsidP="00BE2590">
            <w:pPr>
              <w:tabs>
                <w:tab w:val="decimal" w:pos="414"/>
              </w:tabs>
              <w:ind w:left="-36" w:right="-57"/>
              <w:jc w:val="right"/>
            </w:pPr>
          </w:p>
        </w:tc>
        <w:tc>
          <w:tcPr>
            <w:tcW w:w="747" w:type="dxa"/>
            <w:vAlign w:val="center"/>
          </w:tcPr>
          <w:p w14:paraId="31703DA8" w14:textId="77777777" w:rsidR="00BE2590" w:rsidRPr="00A01895" w:rsidRDefault="00BE2590" w:rsidP="00BE2590">
            <w:pPr>
              <w:tabs>
                <w:tab w:val="decimal" w:pos="414"/>
              </w:tabs>
              <w:ind w:left="-36" w:right="-57"/>
              <w:jc w:val="right"/>
              <w:rPr>
                <w:b/>
                <w:bCs/>
              </w:rPr>
            </w:pPr>
          </w:p>
        </w:tc>
        <w:tc>
          <w:tcPr>
            <w:tcW w:w="725" w:type="dxa"/>
            <w:vAlign w:val="center"/>
          </w:tcPr>
          <w:p w14:paraId="39FA1486" w14:textId="77777777" w:rsidR="00BE2590" w:rsidRPr="00A01895" w:rsidRDefault="00BE2590" w:rsidP="00BE2590">
            <w:pPr>
              <w:tabs>
                <w:tab w:val="decimal" w:pos="414"/>
              </w:tabs>
              <w:ind w:left="-36" w:right="-57"/>
              <w:jc w:val="right"/>
            </w:pPr>
          </w:p>
        </w:tc>
        <w:tc>
          <w:tcPr>
            <w:tcW w:w="691" w:type="dxa"/>
            <w:vAlign w:val="center"/>
          </w:tcPr>
          <w:p w14:paraId="49F21EE3" w14:textId="77777777" w:rsidR="00BE2590" w:rsidRPr="00A01895" w:rsidRDefault="00BE2590" w:rsidP="00BE2590">
            <w:pPr>
              <w:tabs>
                <w:tab w:val="decimal" w:pos="414"/>
              </w:tabs>
              <w:ind w:left="-36" w:right="-57"/>
              <w:jc w:val="right"/>
            </w:pPr>
          </w:p>
        </w:tc>
        <w:tc>
          <w:tcPr>
            <w:tcW w:w="725" w:type="dxa"/>
          </w:tcPr>
          <w:p w14:paraId="6897CBDF" w14:textId="77777777" w:rsidR="00BE2590" w:rsidRPr="00A01895" w:rsidRDefault="00BE2590" w:rsidP="00BE2590">
            <w:pPr>
              <w:tabs>
                <w:tab w:val="decimal" w:pos="414"/>
              </w:tabs>
              <w:ind w:left="-36" w:right="-57"/>
              <w:jc w:val="right"/>
            </w:pPr>
          </w:p>
        </w:tc>
        <w:tc>
          <w:tcPr>
            <w:tcW w:w="664" w:type="dxa"/>
          </w:tcPr>
          <w:p w14:paraId="227508F3" w14:textId="77777777" w:rsidR="00BE2590" w:rsidRPr="00A01895" w:rsidRDefault="00BE2590" w:rsidP="00BE2590">
            <w:pPr>
              <w:tabs>
                <w:tab w:val="decimal" w:pos="414"/>
              </w:tabs>
              <w:ind w:left="-36" w:right="-57"/>
              <w:jc w:val="right"/>
            </w:pPr>
          </w:p>
        </w:tc>
        <w:tc>
          <w:tcPr>
            <w:tcW w:w="748" w:type="dxa"/>
            <w:vAlign w:val="center"/>
          </w:tcPr>
          <w:p w14:paraId="7EE50B12" w14:textId="77777777" w:rsidR="00BE2590" w:rsidRPr="00A01895" w:rsidRDefault="00BE2590" w:rsidP="00BE2590">
            <w:pPr>
              <w:tabs>
                <w:tab w:val="decimal" w:pos="414"/>
              </w:tabs>
              <w:ind w:left="-36" w:right="-57"/>
              <w:jc w:val="right"/>
            </w:pPr>
          </w:p>
        </w:tc>
        <w:tc>
          <w:tcPr>
            <w:tcW w:w="837" w:type="dxa"/>
            <w:vAlign w:val="center"/>
          </w:tcPr>
          <w:p w14:paraId="33E6A59B" w14:textId="7167A3AA" w:rsidR="00BE2590" w:rsidRPr="00A01895" w:rsidRDefault="001D6CCB" w:rsidP="00BE2590">
            <w:pPr>
              <w:jc w:val="right"/>
            </w:pPr>
            <w:r>
              <w:t>153,760</w:t>
            </w:r>
          </w:p>
        </w:tc>
        <w:tc>
          <w:tcPr>
            <w:tcW w:w="837" w:type="dxa"/>
            <w:vAlign w:val="center"/>
          </w:tcPr>
          <w:p w14:paraId="326BECB9" w14:textId="0CF3AB6F" w:rsidR="00BE2590" w:rsidRPr="00A01895" w:rsidRDefault="009256A1" w:rsidP="00BE2590">
            <w:pPr>
              <w:jc w:val="right"/>
            </w:pPr>
            <w:r>
              <w:t>44,312</w:t>
            </w:r>
          </w:p>
        </w:tc>
      </w:tr>
      <w:tr w:rsidR="00BE2590" w:rsidRPr="00A01895" w14:paraId="5D933DAA" w14:textId="77777777" w:rsidTr="00AC4ECB">
        <w:trPr>
          <w:gridAfter w:val="1"/>
          <w:wAfter w:w="41" w:type="dxa"/>
          <w:trHeight w:val="260"/>
        </w:trPr>
        <w:tc>
          <w:tcPr>
            <w:tcW w:w="2589" w:type="dxa"/>
            <w:vAlign w:val="center"/>
          </w:tcPr>
          <w:p w14:paraId="5420CD5A" w14:textId="77777777" w:rsidR="00BE2590" w:rsidRPr="00A01895" w:rsidRDefault="00BE2590" w:rsidP="00BE2590">
            <w:pPr>
              <w:spacing w:line="280" w:lineRule="exact"/>
              <w:ind w:right="-37"/>
              <w:rPr>
                <w:cs/>
              </w:rPr>
            </w:pPr>
            <w:r w:rsidRPr="00A01895">
              <w:t>Administrative expenses</w:t>
            </w:r>
          </w:p>
        </w:tc>
        <w:tc>
          <w:tcPr>
            <w:tcW w:w="713" w:type="dxa"/>
            <w:vAlign w:val="center"/>
          </w:tcPr>
          <w:p w14:paraId="0972E352" w14:textId="77777777" w:rsidR="00BE2590" w:rsidRPr="00A01895" w:rsidRDefault="00BE2590" w:rsidP="00BE2590">
            <w:pPr>
              <w:tabs>
                <w:tab w:val="decimal" w:pos="231"/>
              </w:tabs>
              <w:ind w:left="-36" w:right="-57"/>
              <w:jc w:val="right"/>
            </w:pPr>
          </w:p>
        </w:tc>
        <w:tc>
          <w:tcPr>
            <w:tcW w:w="772" w:type="dxa"/>
            <w:vAlign w:val="center"/>
          </w:tcPr>
          <w:p w14:paraId="17876A4D" w14:textId="77777777" w:rsidR="00BE2590" w:rsidRPr="00A01895" w:rsidRDefault="00BE2590" w:rsidP="00BE2590">
            <w:pPr>
              <w:tabs>
                <w:tab w:val="decimal" w:pos="414"/>
              </w:tabs>
              <w:ind w:left="-36" w:right="-57"/>
              <w:jc w:val="right"/>
            </w:pPr>
          </w:p>
        </w:tc>
        <w:tc>
          <w:tcPr>
            <w:tcW w:w="747" w:type="dxa"/>
            <w:vAlign w:val="center"/>
          </w:tcPr>
          <w:p w14:paraId="4105D793" w14:textId="77777777" w:rsidR="00BE2590" w:rsidRPr="00A01895" w:rsidRDefault="00BE2590" w:rsidP="00BE2590">
            <w:pPr>
              <w:tabs>
                <w:tab w:val="decimal" w:pos="414"/>
              </w:tabs>
              <w:ind w:left="-36" w:right="-57"/>
              <w:jc w:val="right"/>
            </w:pPr>
          </w:p>
        </w:tc>
        <w:tc>
          <w:tcPr>
            <w:tcW w:w="725" w:type="dxa"/>
            <w:vAlign w:val="center"/>
          </w:tcPr>
          <w:p w14:paraId="182C06CF" w14:textId="77777777" w:rsidR="00BE2590" w:rsidRPr="00A01895" w:rsidRDefault="00BE2590" w:rsidP="00BE2590">
            <w:pPr>
              <w:tabs>
                <w:tab w:val="decimal" w:pos="414"/>
              </w:tabs>
              <w:ind w:left="-36" w:right="-57"/>
              <w:jc w:val="right"/>
            </w:pPr>
          </w:p>
        </w:tc>
        <w:tc>
          <w:tcPr>
            <w:tcW w:w="691" w:type="dxa"/>
            <w:vAlign w:val="center"/>
          </w:tcPr>
          <w:p w14:paraId="6C0DF5F5" w14:textId="77777777" w:rsidR="00BE2590" w:rsidRPr="00A01895" w:rsidRDefault="00BE2590" w:rsidP="00BE2590">
            <w:pPr>
              <w:tabs>
                <w:tab w:val="decimal" w:pos="414"/>
              </w:tabs>
              <w:ind w:left="-36" w:right="-57"/>
              <w:jc w:val="right"/>
            </w:pPr>
          </w:p>
        </w:tc>
        <w:tc>
          <w:tcPr>
            <w:tcW w:w="725" w:type="dxa"/>
          </w:tcPr>
          <w:p w14:paraId="6EA1B222" w14:textId="77777777" w:rsidR="00BE2590" w:rsidRPr="00A01895" w:rsidRDefault="00BE2590" w:rsidP="00BE2590">
            <w:pPr>
              <w:tabs>
                <w:tab w:val="decimal" w:pos="414"/>
              </w:tabs>
              <w:ind w:left="-36" w:right="-57"/>
              <w:jc w:val="right"/>
            </w:pPr>
          </w:p>
        </w:tc>
        <w:tc>
          <w:tcPr>
            <w:tcW w:w="664" w:type="dxa"/>
          </w:tcPr>
          <w:p w14:paraId="4C3BC58D" w14:textId="77777777" w:rsidR="00BE2590" w:rsidRPr="00A01895" w:rsidRDefault="00BE2590" w:rsidP="00BE2590">
            <w:pPr>
              <w:tabs>
                <w:tab w:val="decimal" w:pos="414"/>
              </w:tabs>
              <w:ind w:left="-36" w:right="-57"/>
              <w:jc w:val="right"/>
            </w:pPr>
          </w:p>
        </w:tc>
        <w:tc>
          <w:tcPr>
            <w:tcW w:w="748" w:type="dxa"/>
            <w:vAlign w:val="center"/>
          </w:tcPr>
          <w:p w14:paraId="2C168E29" w14:textId="77777777" w:rsidR="00BE2590" w:rsidRPr="00A01895" w:rsidRDefault="00BE2590" w:rsidP="00BE2590">
            <w:pPr>
              <w:tabs>
                <w:tab w:val="decimal" w:pos="414"/>
              </w:tabs>
              <w:ind w:left="-36" w:right="-57"/>
              <w:jc w:val="right"/>
            </w:pPr>
          </w:p>
        </w:tc>
        <w:tc>
          <w:tcPr>
            <w:tcW w:w="837" w:type="dxa"/>
            <w:vAlign w:val="center"/>
          </w:tcPr>
          <w:p w14:paraId="78588FDC" w14:textId="02CBB0DC" w:rsidR="00BE2590" w:rsidRPr="00A01895" w:rsidRDefault="001D6CCB" w:rsidP="00BE2590">
            <w:pPr>
              <w:jc w:val="right"/>
            </w:pPr>
            <w:r>
              <w:t>(82,738)</w:t>
            </w:r>
          </w:p>
        </w:tc>
        <w:tc>
          <w:tcPr>
            <w:tcW w:w="837" w:type="dxa"/>
            <w:vAlign w:val="center"/>
          </w:tcPr>
          <w:p w14:paraId="7893EA5F" w14:textId="29F5950C" w:rsidR="00BE2590" w:rsidRPr="00A01895" w:rsidRDefault="009256A1" w:rsidP="00BE2590">
            <w:pPr>
              <w:jc w:val="right"/>
            </w:pPr>
            <w:r>
              <w:t>(37,668)</w:t>
            </w:r>
          </w:p>
        </w:tc>
      </w:tr>
      <w:tr w:rsidR="00B51495" w:rsidRPr="00A01895" w14:paraId="6DEE6A7B" w14:textId="77777777" w:rsidTr="00AC4ECB">
        <w:trPr>
          <w:gridAfter w:val="1"/>
          <w:wAfter w:w="41" w:type="dxa"/>
          <w:trHeight w:val="260"/>
        </w:trPr>
        <w:tc>
          <w:tcPr>
            <w:tcW w:w="2589" w:type="dxa"/>
            <w:vAlign w:val="center"/>
          </w:tcPr>
          <w:p w14:paraId="343C46C4" w14:textId="7D2276E3" w:rsidR="00B51495" w:rsidRPr="00A01895" w:rsidRDefault="00B51495" w:rsidP="00BE2590">
            <w:pPr>
              <w:spacing w:line="280" w:lineRule="exact"/>
              <w:ind w:right="-37"/>
            </w:pPr>
            <w:r>
              <w:t>Loss on reduced value of inventory</w:t>
            </w:r>
          </w:p>
        </w:tc>
        <w:tc>
          <w:tcPr>
            <w:tcW w:w="713" w:type="dxa"/>
            <w:vAlign w:val="center"/>
          </w:tcPr>
          <w:p w14:paraId="0773AAF1" w14:textId="77777777" w:rsidR="00B51495" w:rsidRPr="00A01895" w:rsidRDefault="00B51495" w:rsidP="00BE2590">
            <w:pPr>
              <w:tabs>
                <w:tab w:val="decimal" w:pos="231"/>
              </w:tabs>
              <w:ind w:left="-36" w:right="-57"/>
              <w:jc w:val="right"/>
            </w:pPr>
          </w:p>
        </w:tc>
        <w:tc>
          <w:tcPr>
            <w:tcW w:w="772" w:type="dxa"/>
            <w:vAlign w:val="center"/>
          </w:tcPr>
          <w:p w14:paraId="7B719BF1" w14:textId="77777777" w:rsidR="00B51495" w:rsidRPr="00A01895" w:rsidRDefault="00B51495" w:rsidP="00BE2590">
            <w:pPr>
              <w:tabs>
                <w:tab w:val="decimal" w:pos="414"/>
              </w:tabs>
              <w:ind w:left="-36" w:right="-57"/>
              <w:jc w:val="right"/>
            </w:pPr>
          </w:p>
        </w:tc>
        <w:tc>
          <w:tcPr>
            <w:tcW w:w="747" w:type="dxa"/>
            <w:vAlign w:val="center"/>
          </w:tcPr>
          <w:p w14:paraId="507855D3" w14:textId="77777777" w:rsidR="00B51495" w:rsidRPr="00A01895" w:rsidRDefault="00B51495" w:rsidP="00BE2590">
            <w:pPr>
              <w:tabs>
                <w:tab w:val="decimal" w:pos="414"/>
              </w:tabs>
              <w:ind w:left="-36" w:right="-57"/>
              <w:jc w:val="right"/>
            </w:pPr>
          </w:p>
        </w:tc>
        <w:tc>
          <w:tcPr>
            <w:tcW w:w="725" w:type="dxa"/>
            <w:vAlign w:val="center"/>
          </w:tcPr>
          <w:p w14:paraId="3381616F" w14:textId="77777777" w:rsidR="00B51495" w:rsidRPr="00A01895" w:rsidRDefault="00B51495" w:rsidP="00BE2590">
            <w:pPr>
              <w:tabs>
                <w:tab w:val="decimal" w:pos="414"/>
              </w:tabs>
              <w:ind w:left="-36" w:right="-57"/>
              <w:jc w:val="right"/>
            </w:pPr>
          </w:p>
        </w:tc>
        <w:tc>
          <w:tcPr>
            <w:tcW w:w="691" w:type="dxa"/>
            <w:vAlign w:val="center"/>
          </w:tcPr>
          <w:p w14:paraId="0583BABE" w14:textId="77777777" w:rsidR="00B51495" w:rsidRPr="00A01895" w:rsidRDefault="00B51495" w:rsidP="00BE2590">
            <w:pPr>
              <w:tabs>
                <w:tab w:val="decimal" w:pos="414"/>
              </w:tabs>
              <w:ind w:left="-36" w:right="-57"/>
              <w:jc w:val="right"/>
            </w:pPr>
          </w:p>
        </w:tc>
        <w:tc>
          <w:tcPr>
            <w:tcW w:w="725" w:type="dxa"/>
          </w:tcPr>
          <w:p w14:paraId="299FAF37" w14:textId="77777777" w:rsidR="00B51495" w:rsidRPr="00A01895" w:rsidRDefault="00B51495" w:rsidP="00BE2590">
            <w:pPr>
              <w:tabs>
                <w:tab w:val="decimal" w:pos="414"/>
              </w:tabs>
              <w:ind w:left="-36" w:right="-57"/>
              <w:jc w:val="right"/>
            </w:pPr>
          </w:p>
        </w:tc>
        <w:tc>
          <w:tcPr>
            <w:tcW w:w="664" w:type="dxa"/>
          </w:tcPr>
          <w:p w14:paraId="6E11A08D" w14:textId="77777777" w:rsidR="00B51495" w:rsidRPr="00A01895" w:rsidRDefault="00B51495" w:rsidP="00BE2590">
            <w:pPr>
              <w:tabs>
                <w:tab w:val="decimal" w:pos="414"/>
              </w:tabs>
              <w:ind w:left="-36" w:right="-57"/>
              <w:jc w:val="right"/>
            </w:pPr>
          </w:p>
        </w:tc>
        <w:tc>
          <w:tcPr>
            <w:tcW w:w="748" w:type="dxa"/>
            <w:vAlign w:val="center"/>
          </w:tcPr>
          <w:p w14:paraId="35493DAE" w14:textId="77777777" w:rsidR="00B51495" w:rsidRPr="00A01895" w:rsidRDefault="00B51495" w:rsidP="00BE2590">
            <w:pPr>
              <w:tabs>
                <w:tab w:val="decimal" w:pos="414"/>
              </w:tabs>
              <w:ind w:left="-36" w:right="-57"/>
              <w:jc w:val="right"/>
            </w:pPr>
          </w:p>
        </w:tc>
        <w:tc>
          <w:tcPr>
            <w:tcW w:w="837" w:type="dxa"/>
            <w:vAlign w:val="center"/>
          </w:tcPr>
          <w:p w14:paraId="55D00ACF" w14:textId="1A477814" w:rsidR="00B51495" w:rsidRPr="00A01895" w:rsidRDefault="001D6CCB" w:rsidP="00BE2590">
            <w:pPr>
              <w:jc w:val="right"/>
            </w:pPr>
            <w:r>
              <w:t>(238,446)</w:t>
            </w:r>
          </w:p>
        </w:tc>
        <w:tc>
          <w:tcPr>
            <w:tcW w:w="837" w:type="dxa"/>
            <w:vAlign w:val="center"/>
          </w:tcPr>
          <w:p w14:paraId="293B95CC" w14:textId="4D63A601" w:rsidR="00B51495" w:rsidRPr="00A01895" w:rsidRDefault="009256A1" w:rsidP="00BE2590">
            <w:pPr>
              <w:jc w:val="right"/>
            </w:pPr>
            <w:r>
              <w:t>-</w:t>
            </w:r>
          </w:p>
        </w:tc>
      </w:tr>
      <w:tr w:rsidR="00934797" w:rsidRPr="00A01895" w14:paraId="7D7822DF" w14:textId="77777777" w:rsidTr="00AC4ECB">
        <w:trPr>
          <w:gridAfter w:val="1"/>
          <w:wAfter w:w="41" w:type="dxa"/>
          <w:trHeight w:val="260"/>
        </w:trPr>
        <w:tc>
          <w:tcPr>
            <w:tcW w:w="2589" w:type="dxa"/>
            <w:vAlign w:val="center"/>
          </w:tcPr>
          <w:p w14:paraId="74B18609" w14:textId="0769FA09" w:rsidR="00934797" w:rsidRPr="00A01895" w:rsidRDefault="00934797" w:rsidP="00934797">
            <w:pPr>
              <w:spacing w:line="280" w:lineRule="exact"/>
              <w:ind w:right="-37"/>
            </w:pPr>
            <w:r w:rsidRPr="00934797">
              <w:t>Unrealized gain from measurement</w:t>
            </w:r>
            <w:r>
              <w:t>-</w:t>
            </w:r>
            <w:r w:rsidRPr="00934797">
              <w:t xml:space="preserve"> </w:t>
            </w:r>
          </w:p>
        </w:tc>
        <w:tc>
          <w:tcPr>
            <w:tcW w:w="713" w:type="dxa"/>
            <w:vAlign w:val="center"/>
          </w:tcPr>
          <w:p w14:paraId="596FFAF5" w14:textId="77777777" w:rsidR="00934797" w:rsidRPr="00A01895" w:rsidRDefault="00934797" w:rsidP="00934797">
            <w:pPr>
              <w:tabs>
                <w:tab w:val="decimal" w:pos="111"/>
              </w:tabs>
              <w:ind w:left="-36" w:right="-57"/>
              <w:jc w:val="right"/>
            </w:pPr>
          </w:p>
        </w:tc>
        <w:tc>
          <w:tcPr>
            <w:tcW w:w="772" w:type="dxa"/>
            <w:vAlign w:val="center"/>
          </w:tcPr>
          <w:p w14:paraId="37FB743A" w14:textId="77777777" w:rsidR="00934797" w:rsidRPr="00A01895" w:rsidRDefault="00934797" w:rsidP="00934797">
            <w:pPr>
              <w:tabs>
                <w:tab w:val="decimal" w:pos="414"/>
              </w:tabs>
              <w:ind w:left="-36" w:right="-57"/>
              <w:jc w:val="right"/>
            </w:pPr>
          </w:p>
        </w:tc>
        <w:tc>
          <w:tcPr>
            <w:tcW w:w="747" w:type="dxa"/>
            <w:vAlign w:val="center"/>
          </w:tcPr>
          <w:p w14:paraId="44A6AC23" w14:textId="77777777" w:rsidR="00934797" w:rsidRPr="00A01895" w:rsidRDefault="00934797" w:rsidP="00934797">
            <w:pPr>
              <w:tabs>
                <w:tab w:val="decimal" w:pos="414"/>
              </w:tabs>
              <w:ind w:left="-36" w:right="-57"/>
              <w:jc w:val="right"/>
            </w:pPr>
          </w:p>
        </w:tc>
        <w:tc>
          <w:tcPr>
            <w:tcW w:w="725" w:type="dxa"/>
            <w:vAlign w:val="center"/>
          </w:tcPr>
          <w:p w14:paraId="4926971A" w14:textId="77777777" w:rsidR="00934797" w:rsidRPr="00A01895" w:rsidRDefault="00934797" w:rsidP="00934797">
            <w:pPr>
              <w:tabs>
                <w:tab w:val="decimal" w:pos="414"/>
              </w:tabs>
              <w:ind w:left="-36" w:right="-57"/>
              <w:jc w:val="right"/>
            </w:pPr>
          </w:p>
        </w:tc>
        <w:tc>
          <w:tcPr>
            <w:tcW w:w="691" w:type="dxa"/>
            <w:vAlign w:val="center"/>
          </w:tcPr>
          <w:p w14:paraId="687F98DC" w14:textId="77777777" w:rsidR="00934797" w:rsidRPr="00A01895" w:rsidRDefault="00934797" w:rsidP="00934797">
            <w:pPr>
              <w:tabs>
                <w:tab w:val="decimal" w:pos="414"/>
              </w:tabs>
              <w:ind w:left="-36" w:right="-57"/>
              <w:jc w:val="right"/>
            </w:pPr>
          </w:p>
        </w:tc>
        <w:tc>
          <w:tcPr>
            <w:tcW w:w="725" w:type="dxa"/>
          </w:tcPr>
          <w:p w14:paraId="021816A7" w14:textId="77777777" w:rsidR="00934797" w:rsidRPr="00A01895" w:rsidRDefault="00934797" w:rsidP="00934797">
            <w:pPr>
              <w:tabs>
                <w:tab w:val="decimal" w:pos="414"/>
              </w:tabs>
              <w:ind w:left="-36" w:right="-57"/>
              <w:jc w:val="right"/>
            </w:pPr>
          </w:p>
        </w:tc>
        <w:tc>
          <w:tcPr>
            <w:tcW w:w="664" w:type="dxa"/>
          </w:tcPr>
          <w:p w14:paraId="7129B944" w14:textId="77777777" w:rsidR="00934797" w:rsidRPr="00A01895" w:rsidRDefault="00934797" w:rsidP="00934797">
            <w:pPr>
              <w:tabs>
                <w:tab w:val="decimal" w:pos="414"/>
              </w:tabs>
              <w:ind w:left="-36" w:right="-57"/>
              <w:jc w:val="right"/>
            </w:pPr>
          </w:p>
        </w:tc>
        <w:tc>
          <w:tcPr>
            <w:tcW w:w="748" w:type="dxa"/>
            <w:vAlign w:val="center"/>
          </w:tcPr>
          <w:p w14:paraId="68B5532C" w14:textId="77777777" w:rsidR="00934797" w:rsidRPr="00A01895" w:rsidRDefault="00934797" w:rsidP="00934797">
            <w:pPr>
              <w:tabs>
                <w:tab w:val="decimal" w:pos="414"/>
              </w:tabs>
              <w:ind w:left="-36" w:right="-57"/>
              <w:jc w:val="right"/>
            </w:pPr>
          </w:p>
        </w:tc>
        <w:tc>
          <w:tcPr>
            <w:tcW w:w="837" w:type="dxa"/>
            <w:vAlign w:val="center"/>
          </w:tcPr>
          <w:p w14:paraId="0F44BE4A" w14:textId="6A37D20A" w:rsidR="00934797" w:rsidRPr="00A01895" w:rsidRDefault="00934797" w:rsidP="00934797">
            <w:pPr>
              <w:jc w:val="right"/>
            </w:pPr>
          </w:p>
        </w:tc>
        <w:tc>
          <w:tcPr>
            <w:tcW w:w="837" w:type="dxa"/>
            <w:vAlign w:val="center"/>
          </w:tcPr>
          <w:p w14:paraId="5B44E7A9" w14:textId="3142C978" w:rsidR="00934797" w:rsidRPr="00A01895" w:rsidRDefault="00934797" w:rsidP="00934797">
            <w:pPr>
              <w:jc w:val="right"/>
            </w:pPr>
          </w:p>
        </w:tc>
      </w:tr>
      <w:tr w:rsidR="00934797" w:rsidRPr="00A01895" w14:paraId="4FF91134" w14:textId="77777777" w:rsidTr="00AC4ECB">
        <w:trPr>
          <w:gridAfter w:val="1"/>
          <w:wAfter w:w="41" w:type="dxa"/>
          <w:trHeight w:val="260"/>
        </w:trPr>
        <w:tc>
          <w:tcPr>
            <w:tcW w:w="2589" w:type="dxa"/>
            <w:vAlign w:val="center"/>
          </w:tcPr>
          <w:p w14:paraId="38479DE4" w14:textId="7C0A90CC" w:rsidR="00934797" w:rsidRPr="00A01895" w:rsidRDefault="00934797" w:rsidP="00934797">
            <w:pPr>
              <w:spacing w:line="280" w:lineRule="exact"/>
              <w:ind w:right="-37"/>
            </w:pPr>
            <w:r>
              <w:t xml:space="preserve"> - of </w:t>
            </w:r>
            <w:r w:rsidRPr="00934797">
              <w:t>other current financial assets</w:t>
            </w:r>
          </w:p>
        </w:tc>
        <w:tc>
          <w:tcPr>
            <w:tcW w:w="713" w:type="dxa"/>
            <w:vAlign w:val="center"/>
          </w:tcPr>
          <w:p w14:paraId="2E810008" w14:textId="77777777" w:rsidR="00934797" w:rsidRPr="00A01895" w:rsidRDefault="00934797" w:rsidP="00934797">
            <w:pPr>
              <w:tabs>
                <w:tab w:val="decimal" w:pos="111"/>
              </w:tabs>
              <w:ind w:left="-36" w:right="-57"/>
              <w:jc w:val="right"/>
            </w:pPr>
          </w:p>
        </w:tc>
        <w:tc>
          <w:tcPr>
            <w:tcW w:w="772" w:type="dxa"/>
            <w:vAlign w:val="center"/>
          </w:tcPr>
          <w:p w14:paraId="25EB0255" w14:textId="77777777" w:rsidR="00934797" w:rsidRPr="00A01895" w:rsidRDefault="00934797" w:rsidP="00934797">
            <w:pPr>
              <w:tabs>
                <w:tab w:val="decimal" w:pos="414"/>
              </w:tabs>
              <w:ind w:left="-36" w:right="-57"/>
              <w:jc w:val="right"/>
            </w:pPr>
          </w:p>
        </w:tc>
        <w:tc>
          <w:tcPr>
            <w:tcW w:w="747" w:type="dxa"/>
            <w:vAlign w:val="center"/>
          </w:tcPr>
          <w:p w14:paraId="43C53F09" w14:textId="77777777" w:rsidR="00934797" w:rsidRPr="00A01895" w:rsidRDefault="00934797" w:rsidP="00934797">
            <w:pPr>
              <w:tabs>
                <w:tab w:val="decimal" w:pos="414"/>
              </w:tabs>
              <w:ind w:left="-36" w:right="-57"/>
              <w:jc w:val="right"/>
            </w:pPr>
          </w:p>
        </w:tc>
        <w:tc>
          <w:tcPr>
            <w:tcW w:w="725" w:type="dxa"/>
            <w:vAlign w:val="center"/>
          </w:tcPr>
          <w:p w14:paraId="0110130A" w14:textId="77777777" w:rsidR="00934797" w:rsidRPr="00A01895" w:rsidRDefault="00934797" w:rsidP="00934797">
            <w:pPr>
              <w:tabs>
                <w:tab w:val="decimal" w:pos="414"/>
              </w:tabs>
              <w:ind w:left="-36" w:right="-57"/>
              <w:jc w:val="right"/>
            </w:pPr>
          </w:p>
        </w:tc>
        <w:tc>
          <w:tcPr>
            <w:tcW w:w="691" w:type="dxa"/>
            <w:vAlign w:val="center"/>
          </w:tcPr>
          <w:p w14:paraId="60B72725" w14:textId="77777777" w:rsidR="00934797" w:rsidRPr="00A01895" w:rsidRDefault="00934797" w:rsidP="00934797">
            <w:pPr>
              <w:tabs>
                <w:tab w:val="decimal" w:pos="414"/>
              </w:tabs>
              <w:ind w:left="-36" w:right="-57"/>
              <w:jc w:val="right"/>
            </w:pPr>
          </w:p>
        </w:tc>
        <w:tc>
          <w:tcPr>
            <w:tcW w:w="725" w:type="dxa"/>
          </w:tcPr>
          <w:p w14:paraId="6D659F57" w14:textId="77777777" w:rsidR="00934797" w:rsidRPr="00A01895" w:rsidRDefault="00934797" w:rsidP="00934797">
            <w:pPr>
              <w:tabs>
                <w:tab w:val="decimal" w:pos="414"/>
              </w:tabs>
              <w:ind w:left="-36" w:right="-57"/>
              <w:jc w:val="right"/>
            </w:pPr>
          </w:p>
        </w:tc>
        <w:tc>
          <w:tcPr>
            <w:tcW w:w="664" w:type="dxa"/>
          </w:tcPr>
          <w:p w14:paraId="6E9EBD4C" w14:textId="77777777" w:rsidR="00934797" w:rsidRPr="00A01895" w:rsidRDefault="00934797" w:rsidP="00934797">
            <w:pPr>
              <w:tabs>
                <w:tab w:val="decimal" w:pos="414"/>
              </w:tabs>
              <w:ind w:left="-36" w:right="-57"/>
              <w:jc w:val="right"/>
            </w:pPr>
          </w:p>
        </w:tc>
        <w:tc>
          <w:tcPr>
            <w:tcW w:w="748" w:type="dxa"/>
            <w:vAlign w:val="center"/>
          </w:tcPr>
          <w:p w14:paraId="5AD0EDA4" w14:textId="77777777" w:rsidR="00934797" w:rsidRPr="00A01895" w:rsidRDefault="00934797" w:rsidP="00934797">
            <w:pPr>
              <w:tabs>
                <w:tab w:val="decimal" w:pos="414"/>
              </w:tabs>
              <w:ind w:left="-36" w:right="-57"/>
              <w:jc w:val="right"/>
            </w:pPr>
          </w:p>
        </w:tc>
        <w:tc>
          <w:tcPr>
            <w:tcW w:w="837" w:type="dxa"/>
            <w:vAlign w:val="center"/>
          </w:tcPr>
          <w:p w14:paraId="1C398F1D" w14:textId="42D6468C" w:rsidR="00934797" w:rsidRPr="00A01895" w:rsidRDefault="001D6CCB" w:rsidP="00934797">
            <w:pPr>
              <w:jc w:val="right"/>
            </w:pPr>
            <w:r>
              <w:t>-</w:t>
            </w:r>
          </w:p>
        </w:tc>
        <w:tc>
          <w:tcPr>
            <w:tcW w:w="837" w:type="dxa"/>
            <w:vAlign w:val="center"/>
          </w:tcPr>
          <w:p w14:paraId="6733F98A" w14:textId="01B9B159" w:rsidR="00934797" w:rsidRPr="00A01895" w:rsidRDefault="009256A1" w:rsidP="00934797">
            <w:pPr>
              <w:jc w:val="right"/>
            </w:pPr>
            <w:r>
              <w:t>(73,292)</w:t>
            </w:r>
          </w:p>
        </w:tc>
      </w:tr>
      <w:tr w:rsidR="00BE2590" w:rsidRPr="00A01895" w14:paraId="696C8D76" w14:textId="77777777" w:rsidTr="00AC4ECB">
        <w:trPr>
          <w:gridAfter w:val="1"/>
          <w:wAfter w:w="41" w:type="dxa"/>
          <w:trHeight w:val="260"/>
        </w:trPr>
        <w:tc>
          <w:tcPr>
            <w:tcW w:w="2589" w:type="dxa"/>
            <w:vAlign w:val="center"/>
          </w:tcPr>
          <w:p w14:paraId="04DEB51C" w14:textId="66A5CC7A" w:rsidR="00BE2590" w:rsidRPr="00A01895" w:rsidRDefault="00934797" w:rsidP="00BE2590">
            <w:pPr>
              <w:ind w:right="66"/>
            </w:pPr>
            <w:r w:rsidRPr="00934797">
              <w:t xml:space="preserve">Gain on sales from measurement </w:t>
            </w:r>
          </w:p>
        </w:tc>
        <w:tc>
          <w:tcPr>
            <w:tcW w:w="713" w:type="dxa"/>
            <w:vAlign w:val="center"/>
          </w:tcPr>
          <w:p w14:paraId="6ED69C74" w14:textId="77777777" w:rsidR="00BE2590" w:rsidRPr="00A01895" w:rsidRDefault="00BE2590" w:rsidP="00BE2590">
            <w:pPr>
              <w:tabs>
                <w:tab w:val="decimal" w:pos="111"/>
              </w:tabs>
              <w:ind w:left="-36" w:right="-57"/>
              <w:jc w:val="right"/>
            </w:pPr>
          </w:p>
        </w:tc>
        <w:tc>
          <w:tcPr>
            <w:tcW w:w="772" w:type="dxa"/>
            <w:vAlign w:val="center"/>
          </w:tcPr>
          <w:p w14:paraId="3A3D1191" w14:textId="77777777" w:rsidR="00BE2590" w:rsidRPr="00A01895" w:rsidRDefault="00BE2590" w:rsidP="00BE2590">
            <w:pPr>
              <w:tabs>
                <w:tab w:val="decimal" w:pos="414"/>
              </w:tabs>
              <w:ind w:left="-36" w:right="-57"/>
              <w:jc w:val="right"/>
            </w:pPr>
          </w:p>
        </w:tc>
        <w:tc>
          <w:tcPr>
            <w:tcW w:w="747" w:type="dxa"/>
            <w:vAlign w:val="center"/>
          </w:tcPr>
          <w:p w14:paraId="53D7B23B" w14:textId="77777777" w:rsidR="00BE2590" w:rsidRPr="00A01895" w:rsidRDefault="00BE2590" w:rsidP="00BE2590">
            <w:pPr>
              <w:tabs>
                <w:tab w:val="decimal" w:pos="414"/>
              </w:tabs>
              <w:ind w:left="-36" w:right="-57"/>
              <w:jc w:val="right"/>
            </w:pPr>
          </w:p>
        </w:tc>
        <w:tc>
          <w:tcPr>
            <w:tcW w:w="725" w:type="dxa"/>
            <w:vAlign w:val="center"/>
          </w:tcPr>
          <w:p w14:paraId="14DD5103" w14:textId="77777777" w:rsidR="00BE2590" w:rsidRPr="00A01895" w:rsidRDefault="00BE2590" w:rsidP="00BE2590">
            <w:pPr>
              <w:tabs>
                <w:tab w:val="decimal" w:pos="414"/>
              </w:tabs>
              <w:ind w:left="-36" w:right="-57"/>
              <w:jc w:val="right"/>
            </w:pPr>
          </w:p>
        </w:tc>
        <w:tc>
          <w:tcPr>
            <w:tcW w:w="691" w:type="dxa"/>
            <w:vAlign w:val="center"/>
          </w:tcPr>
          <w:p w14:paraId="09798FD3" w14:textId="77777777" w:rsidR="00BE2590" w:rsidRPr="00A01895" w:rsidRDefault="00BE2590" w:rsidP="00BE2590">
            <w:pPr>
              <w:tabs>
                <w:tab w:val="decimal" w:pos="414"/>
              </w:tabs>
              <w:ind w:left="-36" w:right="-57"/>
              <w:jc w:val="right"/>
            </w:pPr>
          </w:p>
        </w:tc>
        <w:tc>
          <w:tcPr>
            <w:tcW w:w="725" w:type="dxa"/>
          </w:tcPr>
          <w:p w14:paraId="178F39D1" w14:textId="77777777" w:rsidR="00BE2590" w:rsidRPr="00A01895" w:rsidRDefault="00BE2590" w:rsidP="00BE2590">
            <w:pPr>
              <w:tabs>
                <w:tab w:val="decimal" w:pos="414"/>
              </w:tabs>
              <w:ind w:left="-36" w:right="-57"/>
              <w:jc w:val="right"/>
            </w:pPr>
          </w:p>
        </w:tc>
        <w:tc>
          <w:tcPr>
            <w:tcW w:w="664" w:type="dxa"/>
          </w:tcPr>
          <w:p w14:paraId="6CA9C830" w14:textId="77777777" w:rsidR="00BE2590" w:rsidRPr="00A01895" w:rsidRDefault="00BE2590" w:rsidP="00BE2590">
            <w:pPr>
              <w:tabs>
                <w:tab w:val="decimal" w:pos="414"/>
              </w:tabs>
              <w:ind w:left="-36" w:right="-57"/>
              <w:jc w:val="right"/>
            </w:pPr>
          </w:p>
        </w:tc>
        <w:tc>
          <w:tcPr>
            <w:tcW w:w="748" w:type="dxa"/>
            <w:vAlign w:val="center"/>
          </w:tcPr>
          <w:p w14:paraId="4871BB4B" w14:textId="77777777" w:rsidR="00BE2590" w:rsidRPr="00A01895" w:rsidRDefault="00BE2590" w:rsidP="00BE2590">
            <w:pPr>
              <w:tabs>
                <w:tab w:val="decimal" w:pos="414"/>
              </w:tabs>
              <w:ind w:left="-36" w:right="-57"/>
              <w:jc w:val="right"/>
            </w:pPr>
          </w:p>
        </w:tc>
        <w:tc>
          <w:tcPr>
            <w:tcW w:w="837" w:type="dxa"/>
            <w:vAlign w:val="center"/>
          </w:tcPr>
          <w:p w14:paraId="4E2B0EC7" w14:textId="5CF5AD45" w:rsidR="00BE2590" w:rsidRPr="00A01895" w:rsidRDefault="00BE2590" w:rsidP="00BE2590">
            <w:pPr>
              <w:jc w:val="right"/>
            </w:pPr>
          </w:p>
        </w:tc>
        <w:tc>
          <w:tcPr>
            <w:tcW w:w="837" w:type="dxa"/>
            <w:vAlign w:val="center"/>
          </w:tcPr>
          <w:p w14:paraId="64E2BCA9" w14:textId="7A81B47A" w:rsidR="00BE2590" w:rsidRPr="00A01895" w:rsidRDefault="00BE2590" w:rsidP="00BE2590">
            <w:pPr>
              <w:jc w:val="right"/>
            </w:pPr>
          </w:p>
        </w:tc>
      </w:tr>
      <w:tr w:rsidR="00934797" w:rsidRPr="00A01895" w14:paraId="7ABB24EC" w14:textId="77777777" w:rsidTr="00AC4ECB">
        <w:trPr>
          <w:gridAfter w:val="1"/>
          <w:wAfter w:w="41" w:type="dxa"/>
          <w:trHeight w:val="260"/>
        </w:trPr>
        <w:tc>
          <w:tcPr>
            <w:tcW w:w="2589" w:type="dxa"/>
            <w:vAlign w:val="center"/>
          </w:tcPr>
          <w:p w14:paraId="5D158062" w14:textId="465D148A" w:rsidR="00934797" w:rsidRPr="00A01895" w:rsidRDefault="00934797" w:rsidP="00BE2590">
            <w:pPr>
              <w:ind w:right="66"/>
            </w:pPr>
            <w:r>
              <w:t xml:space="preserve"> -</w:t>
            </w:r>
            <w:r w:rsidRPr="00934797">
              <w:t xml:space="preserve"> of other current financial assets</w:t>
            </w:r>
          </w:p>
        </w:tc>
        <w:tc>
          <w:tcPr>
            <w:tcW w:w="713" w:type="dxa"/>
            <w:vAlign w:val="center"/>
          </w:tcPr>
          <w:p w14:paraId="1CEB186E" w14:textId="77777777" w:rsidR="00934797" w:rsidRPr="00A01895" w:rsidRDefault="00934797" w:rsidP="00BE2590">
            <w:pPr>
              <w:tabs>
                <w:tab w:val="decimal" w:pos="111"/>
              </w:tabs>
              <w:ind w:left="-36" w:right="-57"/>
              <w:jc w:val="right"/>
            </w:pPr>
          </w:p>
        </w:tc>
        <w:tc>
          <w:tcPr>
            <w:tcW w:w="772" w:type="dxa"/>
            <w:vAlign w:val="center"/>
          </w:tcPr>
          <w:p w14:paraId="0214EBDD" w14:textId="77777777" w:rsidR="00934797" w:rsidRPr="00A01895" w:rsidRDefault="00934797" w:rsidP="00BE2590">
            <w:pPr>
              <w:tabs>
                <w:tab w:val="decimal" w:pos="414"/>
              </w:tabs>
              <w:ind w:left="-36" w:right="-57"/>
              <w:jc w:val="right"/>
            </w:pPr>
          </w:p>
        </w:tc>
        <w:tc>
          <w:tcPr>
            <w:tcW w:w="747" w:type="dxa"/>
            <w:vAlign w:val="center"/>
          </w:tcPr>
          <w:p w14:paraId="77A91DBA" w14:textId="77777777" w:rsidR="00934797" w:rsidRPr="00A01895" w:rsidRDefault="00934797" w:rsidP="00BE2590">
            <w:pPr>
              <w:tabs>
                <w:tab w:val="decimal" w:pos="414"/>
              </w:tabs>
              <w:ind w:left="-36" w:right="-57"/>
              <w:jc w:val="right"/>
            </w:pPr>
          </w:p>
        </w:tc>
        <w:tc>
          <w:tcPr>
            <w:tcW w:w="725" w:type="dxa"/>
            <w:vAlign w:val="center"/>
          </w:tcPr>
          <w:p w14:paraId="2DE65B5D" w14:textId="77777777" w:rsidR="00934797" w:rsidRPr="00A01895" w:rsidRDefault="00934797" w:rsidP="00BE2590">
            <w:pPr>
              <w:tabs>
                <w:tab w:val="decimal" w:pos="414"/>
              </w:tabs>
              <w:ind w:left="-36" w:right="-57"/>
              <w:jc w:val="right"/>
            </w:pPr>
          </w:p>
        </w:tc>
        <w:tc>
          <w:tcPr>
            <w:tcW w:w="691" w:type="dxa"/>
            <w:vAlign w:val="center"/>
          </w:tcPr>
          <w:p w14:paraId="794BD3D3" w14:textId="77777777" w:rsidR="00934797" w:rsidRPr="00A01895" w:rsidRDefault="00934797" w:rsidP="00BE2590">
            <w:pPr>
              <w:tabs>
                <w:tab w:val="decimal" w:pos="414"/>
              </w:tabs>
              <w:ind w:left="-36" w:right="-57"/>
              <w:jc w:val="right"/>
            </w:pPr>
          </w:p>
        </w:tc>
        <w:tc>
          <w:tcPr>
            <w:tcW w:w="725" w:type="dxa"/>
          </w:tcPr>
          <w:p w14:paraId="6D0A4C12" w14:textId="77777777" w:rsidR="00934797" w:rsidRPr="00A01895" w:rsidRDefault="00934797" w:rsidP="00BE2590">
            <w:pPr>
              <w:tabs>
                <w:tab w:val="decimal" w:pos="414"/>
              </w:tabs>
              <w:ind w:left="-36" w:right="-57"/>
              <w:jc w:val="right"/>
            </w:pPr>
          </w:p>
        </w:tc>
        <w:tc>
          <w:tcPr>
            <w:tcW w:w="664" w:type="dxa"/>
          </w:tcPr>
          <w:p w14:paraId="3F1549A6" w14:textId="77777777" w:rsidR="00934797" w:rsidRPr="00A01895" w:rsidRDefault="00934797" w:rsidP="00BE2590">
            <w:pPr>
              <w:tabs>
                <w:tab w:val="decimal" w:pos="414"/>
              </w:tabs>
              <w:ind w:left="-36" w:right="-57"/>
              <w:jc w:val="right"/>
            </w:pPr>
          </w:p>
        </w:tc>
        <w:tc>
          <w:tcPr>
            <w:tcW w:w="748" w:type="dxa"/>
            <w:vAlign w:val="center"/>
          </w:tcPr>
          <w:p w14:paraId="2EB72991" w14:textId="77777777" w:rsidR="00934797" w:rsidRPr="00A01895" w:rsidRDefault="00934797" w:rsidP="00BE2590">
            <w:pPr>
              <w:tabs>
                <w:tab w:val="decimal" w:pos="414"/>
              </w:tabs>
              <w:ind w:left="-36" w:right="-57"/>
              <w:jc w:val="right"/>
            </w:pPr>
          </w:p>
        </w:tc>
        <w:tc>
          <w:tcPr>
            <w:tcW w:w="837" w:type="dxa"/>
            <w:vAlign w:val="center"/>
          </w:tcPr>
          <w:p w14:paraId="43C2655C" w14:textId="315D33F0" w:rsidR="00934797" w:rsidRPr="00A01895" w:rsidRDefault="001D6CCB" w:rsidP="00BE2590">
            <w:pPr>
              <w:jc w:val="right"/>
            </w:pPr>
            <w:r>
              <w:t>-</w:t>
            </w:r>
          </w:p>
        </w:tc>
        <w:tc>
          <w:tcPr>
            <w:tcW w:w="837" w:type="dxa"/>
            <w:vAlign w:val="center"/>
          </w:tcPr>
          <w:p w14:paraId="13B7516B" w14:textId="0640EA64" w:rsidR="00934797" w:rsidRPr="00A01895" w:rsidRDefault="009256A1" w:rsidP="00BE2590">
            <w:pPr>
              <w:jc w:val="right"/>
            </w:pPr>
            <w:r>
              <w:t>(6,837)</w:t>
            </w:r>
          </w:p>
        </w:tc>
      </w:tr>
      <w:tr w:rsidR="00BE2590" w:rsidRPr="00A01895" w14:paraId="1253315A" w14:textId="77777777" w:rsidTr="00AC4ECB">
        <w:trPr>
          <w:gridAfter w:val="1"/>
          <w:wAfter w:w="41" w:type="dxa"/>
          <w:trHeight w:val="260"/>
        </w:trPr>
        <w:tc>
          <w:tcPr>
            <w:tcW w:w="2589" w:type="dxa"/>
            <w:vAlign w:val="center"/>
          </w:tcPr>
          <w:p w14:paraId="047BE18E" w14:textId="77777777" w:rsidR="00BE2590" w:rsidRPr="00A01895" w:rsidRDefault="00BE2590" w:rsidP="00BE2590">
            <w:pPr>
              <w:ind w:right="66"/>
            </w:pPr>
            <w:r w:rsidRPr="00A01895">
              <w:t>Financial costs</w:t>
            </w:r>
          </w:p>
        </w:tc>
        <w:tc>
          <w:tcPr>
            <w:tcW w:w="713" w:type="dxa"/>
            <w:vAlign w:val="center"/>
          </w:tcPr>
          <w:p w14:paraId="1F88B777" w14:textId="77777777" w:rsidR="00BE2590" w:rsidRPr="00A01895" w:rsidRDefault="00BE2590" w:rsidP="00BE2590">
            <w:pPr>
              <w:tabs>
                <w:tab w:val="decimal" w:pos="111"/>
              </w:tabs>
              <w:ind w:left="-36" w:right="-57"/>
              <w:jc w:val="right"/>
            </w:pPr>
          </w:p>
        </w:tc>
        <w:tc>
          <w:tcPr>
            <w:tcW w:w="772" w:type="dxa"/>
            <w:vAlign w:val="center"/>
          </w:tcPr>
          <w:p w14:paraId="5AF31085" w14:textId="77777777" w:rsidR="00BE2590" w:rsidRPr="00A01895" w:rsidRDefault="00BE2590" w:rsidP="00BE2590">
            <w:pPr>
              <w:tabs>
                <w:tab w:val="decimal" w:pos="414"/>
              </w:tabs>
              <w:ind w:left="-36" w:right="-57"/>
              <w:jc w:val="right"/>
            </w:pPr>
          </w:p>
        </w:tc>
        <w:tc>
          <w:tcPr>
            <w:tcW w:w="747" w:type="dxa"/>
            <w:vAlign w:val="center"/>
          </w:tcPr>
          <w:p w14:paraId="39CD9250" w14:textId="77777777" w:rsidR="00BE2590" w:rsidRPr="00A01895" w:rsidRDefault="00BE2590" w:rsidP="00BE2590">
            <w:pPr>
              <w:tabs>
                <w:tab w:val="decimal" w:pos="414"/>
              </w:tabs>
              <w:ind w:left="-36" w:right="-57"/>
              <w:jc w:val="right"/>
            </w:pPr>
          </w:p>
        </w:tc>
        <w:tc>
          <w:tcPr>
            <w:tcW w:w="725" w:type="dxa"/>
            <w:vAlign w:val="center"/>
          </w:tcPr>
          <w:p w14:paraId="1E72D24B" w14:textId="77777777" w:rsidR="00BE2590" w:rsidRPr="00A01895" w:rsidRDefault="00BE2590" w:rsidP="00BE2590">
            <w:pPr>
              <w:tabs>
                <w:tab w:val="decimal" w:pos="414"/>
              </w:tabs>
              <w:ind w:left="-36" w:right="-57"/>
              <w:jc w:val="right"/>
            </w:pPr>
          </w:p>
        </w:tc>
        <w:tc>
          <w:tcPr>
            <w:tcW w:w="691" w:type="dxa"/>
            <w:vAlign w:val="center"/>
          </w:tcPr>
          <w:p w14:paraId="35FA48CF" w14:textId="77777777" w:rsidR="00BE2590" w:rsidRPr="00A01895" w:rsidRDefault="00BE2590" w:rsidP="00BE2590">
            <w:pPr>
              <w:tabs>
                <w:tab w:val="decimal" w:pos="414"/>
              </w:tabs>
              <w:ind w:left="-36" w:right="-57"/>
              <w:jc w:val="right"/>
            </w:pPr>
          </w:p>
        </w:tc>
        <w:tc>
          <w:tcPr>
            <w:tcW w:w="725" w:type="dxa"/>
          </w:tcPr>
          <w:p w14:paraId="5DC80490" w14:textId="77777777" w:rsidR="00BE2590" w:rsidRPr="00A01895" w:rsidRDefault="00BE2590" w:rsidP="00BE2590">
            <w:pPr>
              <w:tabs>
                <w:tab w:val="decimal" w:pos="414"/>
              </w:tabs>
              <w:ind w:left="-36" w:right="-57"/>
              <w:jc w:val="right"/>
            </w:pPr>
          </w:p>
        </w:tc>
        <w:tc>
          <w:tcPr>
            <w:tcW w:w="664" w:type="dxa"/>
          </w:tcPr>
          <w:p w14:paraId="5D640092" w14:textId="77777777" w:rsidR="00BE2590" w:rsidRPr="00A01895" w:rsidRDefault="00BE2590" w:rsidP="00BE2590">
            <w:pPr>
              <w:tabs>
                <w:tab w:val="decimal" w:pos="414"/>
              </w:tabs>
              <w:ind w:left="-36" w:right="-57"/>
              <w:jc w:val="right"/>
            </w:pPr>
          </w:p>
        </w:tc>
        <w:tc>
          <w:tcPr>
            <w:tcW w:w="748" w:type="dxa"/>
            <w:vAlign w:val="center"/>
          </w:tcPr>
          <w:p w14:paraId="6076CF55" w14:textId="77777777" w:rsidR="00BE2590" w:rsidRPr="00A01895" w:rsidRDefault="00BE2590" w:rsidP="00BE2590">
            <w:pPr>
              <w:tabs>
                <w:tab w:val="decimal" w:pos="414"/>
              </w:tabs>
              <w:ind w:left="-36" w:right="-57"/>
              <w:jc w:val="right"/>
            </w:pPr>
          </w:p>
        </w:tc>
        <w:tc>
          <w:tcPr>
            <w:tcW w:w="837" w:type="dxa"/>
            <w:vAlign w:val="center"/>
          </w:tcPr>
          <w:p w14:paraId="48FCD81B" w14:textId="4C28A505" w:rsidR="00BE2590" w:rsidRPr="00A01895" w:rsidRDefault="001D6CCB" w:rsidP="00BE2590">
            <w:pPr>
              <w:jc w:val="right"/>
            </w:pPr>
            <w:r>
              <w:t>(6,195)</w:t>
            </w:r>
          </w:p>
        </w:tc>
        <w:tc>
          <w:tcPr>
            <w:tcW w:w="837" w:type="dxa"/>
            <w:vAlign w:val="center"/>
          </w:tcPr>
          <w:p w14:paraId="26FB50B0" w14:textId="2363B12E" w:rsidR="00BE2590" w:rsidRPr="00A01895" w:rsidRDefault="009256A1" w:rsidP="00BE2590">
            <w:pPr>
              <w:jc w:val="right"/>
            </w:pPr>
            <w:r>
              <w:t>(2,382)</w:t>
            </w:r>
          </w:p>
        </w:tc>
      </w:tr>
      <w:tr w:rsidR="00BE2590" w:rsidRPr="00A01895" w14:paraId="7D6AED77" w14:textId="77777777" w:rsidTr="00AC4ECB">
        <w:trPr>
          <w:gridAfter w:val="1"/>
          <w:wAfter w:w="41" w:type="dxa"/>
          <w:trHeight w:val="260"/>
        </w:trPr>
        <w:tc>
          <w:tcPr>
            <w:tcW w:w="2589" w:type="dxa"/>
            <w:vAlign w:val="center"/>
          </w:tcPr>
          <w:p w14:paraId="1C991321" w14:textId="77777777" w:rsidR="00BE2590" w:rsidRPr="00A01895" w:rsidRDefault="00BE2590" w:rsidP="00BE2590">
            <w:pPr>
              <w:spacing w:line="280" w:lineRule="exact"/>
              <w:ind w:right="-36"/>
            </w:pPr>
            <w:r w:rsidRPr="00A01895">
              <w:t>Income tax</w:t>
            </w:r>
          </w:p>
        </w:tc>
        <w:tc>
          <w:tcPr>
            <w:tcW w:w="713" w:type="dxa"/>
            <w:vAlign w:val="center"/>
          </w:tcPr>
          <w:p w14:paraId="377F8CC4" w14:textId="77777777" w:rsidR="00BE2590" w:rsidRPr="00A01895" w:rsidRDefault="00BE2590" w:rsidP="00BE2590">
            <w:pPr>
              <w:tabs>
                <w:tab w:val="decimal" w:pos="111"/>
              </w:tabs>
              <w:ind w:left="-36" w:right="-57"/>
              <w:jc w:val="right"/>
            </w:pPr>
          </w:p>
        </w:tc>
        <w:tc>
          <w:tcPr>
            <w:tcW w:w="772" w:type="dxa"/>
            <w:vAlign w:val="center"/>
          </w:tcPr>
          <w:p w14:paraId="33480263" w14:textId="77777777" w:rsidR="00BE2590" w:rsidRPr="00A01895" w:rsidRDefault="00BE2590" w:rsidP="00BE2590">
            <w:pPr>
              <w:tabs>
                <w:tab w:val="decimal" w:pos="414"/>
              </w:tabs>
              <w:ind w:left="-36" w:right="-57"/>
              <w:jc w:val="right"/>
            </w:pPr>
          </w:p>
        </w:tc>
        <w:tc>
          <w:tcPr>
            <w:tcW w:w="747" w:type="dxa"/>
            <w:vAlign w:val="center"/>
          </w:tcPr>
          <w:p w14:paraId="6C9058DE" w14:textId="77777777" w:rsidR="00BE2590" w:rsidRPr="00A01895" w:rsidRDefault="00BE2590" w:rsidP="00BE2590">
            <w:pPr>
              <w:tabs>
                <w:tab w:val="decimal" w:pos="414"/>
              </w:tabs>
              <w:ind w:left="-36" w:right="-57"/>
              <w:jc w:val="right"/>
            </w:pPr>
          </w:p>
        </w:tc>
        <w:tc>
          <w:tcPr>
            <w:tcW w:w="725" w:type="dxa"/>
            <w:vAlign w:val="center"/>
          </w:tcPr>
          <w:p w14:paraId="78AE32BB" w14:textId="77777777" w:rsidR="00BE2590" w:rsidRPr="00A01895" w:rsidRDefault="00BE2590" w:rsidP="00BE2590">
            <w:pPr>
              <w:tabs>
                <w:tab w:val="decimal" w:pos="414"/>
              </w:tabs>
              <w:ind w:left="-36" w:right="-57"/>
              <w:jc w:val="right"/>
            </w:pPr>
          </w:p>
        </w:tc>
        <w:tc>
          <w:tcPr>
            <w:tcW w:w="691" w:type="dxa"/>
            <w:vAlign w:val="center"/>
          </w:tcPr>
          <w:p w14:paraId="4DDD3A53" w14:textId="77777777" w:rsidR="00BE2590" w:rsidRPr="00A01895" w:rsidRDefault="00BE2590" w:rsidP="00BE2590">
            <w:pPr>
              <w:tabs>
                <w:tab w:val="decimal" w:pos="414"/>
              </w:tabs>
              <w:ind w:left="-36" w:right="-57"/>
              <w:jc w:val="right"/>
            </w:pPr>
          </w:p>
        </w:tc>
        <w:tc>
          <w:tcPr>
            <w:tcW w:w="725" w:type="dxa"/>
          </w:tcPr>
          <w:p w14:paraId="3B136EE0" w14:textId="77777777" w:rsidR="00BE2590" w:rsidRPr="00A01895" w:rsidRDefault="00BE2590" w:rsidP="00BE2590">
            <w:pPr>
              <w:tabs>
                <w:tab w:val="decimal" w:pos="414"/>
              </w:tabs>
              <w:ind w:left="-36" w:right="-57"/>
              <w:jc w:val="right"/>
            </w:pPr>
          </w:p>
        </w:tc>
        <w:tc>
          <w:tcPr>
            <w:tcW w:w="664" w:type="dxa"/>
          </w:tcPr>
          <w:p w14:paraId="7391505A" w14:textId="77777777" w:rsidR="00BE2590" w:rsidRPr="00A01895" w:rsidRDefault="00BE2590" w:rsidP="00BE2590">
            <w:pPr>
              <w:tabs>
                <w:tab w:val="decimal" w:pos="414"/>
              </w:tabs>
              <w:ind w:left="-36" w:right="-57"/>
              <w:jc w:val="right"/>
            </w:pPr>
          </w:p>
        </w:tc>
        <w:tc>
          <w:tcPr>
            <w:tcW w:w="748" w:type="dxa"/>
            <w:vAlign w:val="center"/>
          </w:tcPr>
          <w:p w14:paraId="28C489C1" w14:textId="77777777" w:rsidR="00BE2590" w:rsidRPr="00A01895" w:rsidRDefault="00BE2590" w:rsidP="00BE2590">
            <w:pPr>
              <w:tabs>
                <w:tab w:val="decimal" w:pos="414"/>
              </w:tabs>
              <w:ind w:left="-36" w:right="-57"/>
              <w:jc w:val="right"/>
            </w:pPr>
          </w:p>
        </w:tc>
        <w:tc>
          <w:tcPr>
            <w:tcW w:w="837" w:type="dxa"/>
            <w:vAlign w:val="center"/>
          </w:tcPr>
          <w:p w14:paraId="16E56ABC" w14:textId="7C196F84" w:rsidR="00BE2590" w:rsidRPr="00A01895" w:rsidRDefault="001D6CCB" w:rsidP="00BE2590">
            <w:pPr>
              <w:jc w:val="right"/>
            </w:pPr>
            <w:r>
              <w:t>(65,849)</w:t>
            </w:r>
          </w:p>
        </w:tc>
        <w:tc>
          <w:tcPr>
            <w:tcW w:w="837" w:type="dxa"/>
            <w:vAlign w:val="center"/>
          </w:tcPr>
          <w:p w14:paraId="7A3C7BEB" w14:textId="2D1B967E" w:rsidR="00BE2590" w:rsidRPr="00A01895" w:rsidRDefault="009256A1" w:rsidP="00BE2590">
            <w:pPr>
              <w:jc w:val="right"/>
            </w:pPr>
            <w:r>
              <w:t>4,435</w:t>
            </w:r>
          </w:p>
        </w:tc>
      </w:tr>
      <w:tr w:rsidR="00BE2590" w:rsidRPr="00A01895" w14:paraId="326C9E2E" w14:textId="77777777" w:rsidTr="00AC4ECB">
        <w:trPr>
          <w:gridAfter w:val="1"/>
          <w:wAfter w:w="41" w:type="dxa"/>
          <w:trHeight w:val="260"/>
        </w:trPr>
        <w:tc>
          <w:tcPr>
            <w:tcW w:w="2589" w:type="dxa"/>
            <w:vAlign w:val="center"/>
          </w:tcPr>
          <w:p w14:paraId="0A24DB41" w14:textId="77777777" w:rsidR="00BE2590" w:rsidRPr="00A01895" w:rsidRDefault="00BE2590" w:rsidP="00BE2590">
            <w:pPr>
              <w:spacing w:line="280" w:lineRule="exact"/>
              <w:ind w:right="-36"/>
            </w:pPr>
            <w:r w:rsidRPr="00A01895">
              <w:t>Loss</w:t>
            </w:r>
            <w:r>
              <w:t xml:space="preserve"> </w:t>
            </w:r>
            <w:r w:rsidRPr="00A01895">
              <w:t>(</w:t>
            </w:r>
            <w:r>
              <w:t>g</w:t>
            </w:r>
            <w:r w:rsidRPr="00A01895">
              <w:t>ain) of non-controlling interest</w:t>
            </w:r>
          </w:p>
        </w:tc>
        <w:tc>
          <w:tcPr>
            <w:tcW w:w="713" w:type="dxa"/>
            <w:vAlign w:val="center"/>
          </w:tcPr>
          <w:p w14:paraId="42FC0B2E" w14:textId="77777777" w:rsidR="00BE2590" w:rsidRPr="00A01895" w:rsidRDefault="00BE2590" w:rsidP="00BE2590">
            <w:pPr>
              <w:tabs>
                <w:tab w:val="decimal" w:pos="351"/>
              </w:tabs>
              <w:ind w:left="-36" w:right="-57"/>
              <w:jc w:val="right"/>
            </w:pPr>
          </w:p>
        </w:tc>
        <w:tc>
          <w:tcPr>
            <w:tcW w:w="772" w:type="dxa"/>
            <w:vAlign w:val="center"/>
          </w:tcPr>
          <w:p w14:paraId="5A45B0E3" w14:textId="77777777" w:rsidR="00BE2590" w:rsidRPr="00A01895" w:rsidRDefault="00BE2590" w:rsidP="00BE2590">
            <w:pPr>
              <w:tabs>
                <w:tab w:val="decimal" w:pos="414"/>
              </w:tabs>
              <w:ind w:left="-36" w:right="-57"/>
              <w:jc w:val="right"/>
            </w:pPr>
          </w:p>
        </w:tc>
        <w:tc>
          <w:tcPr>
            <w:tcW w:w="747" w:type="dxa"/>
            <w:vAlign w:val="center"/>
          </w:tcPr>
          <w:p w14:paraId="3E9FD1C0" w14:textId="77777777" w:rsidR="00BE2590" w:rsidRPr="00A01895" w:rsidRDefault="00BE2590" w:rsidP="00BE2590">
            <w:pPr>
              <w:tabs>
                <w:tab w:val="decimal" w:pos="414"/>
              </w:tabs>
              <w:ind w:left="-36" w:right="-57"/>
              <w:jc w:val="right"/>
            </w:pPr>
          </w:p>
        </w:tc>
        <w:tc>
          <w:tcPr>
            <w:tcW w:w="725" w:type="dxa"/>
            <w:vAlign w:val="center"/>
          </w:tcPr>
          <w:p w14:paraId="143E9210" w14:textId="77777777" w:rsidR="00BE2590" w:rsidRPr="00A01895" w:rsidRDefault="00BE2590" w:rsidP="00BE2590">
            <w:pPr>
              <w:tabs>
                <w:tab w:val="decimal" w:pos="414"/>
              </w:tabs>
              <w:ind w:left="-36" w:right="-57"/>
              <w:jc w:val="right"/>
            </w:pPr>
          </w:p>
        </w:tc>
        <w:tc>
          <w:tcPr>
            <w:tcW w:w="691" w:type="dxa"/>
            <w:vAlign w:val="center"/>
          </w:tcPr>
          <w:p w14:paraId="3F762516" w14:textId="77777777" w:rsidR="00BE2590" w:rsidRPr="00A01895" w:rsidRDefault="00BE2590" w:rsidP="00BE2590">
            <w:pPr>
              <w:tabs>
                <w:tab w:val="decimal" w:pos="414"/>
              </w:tabs>
              <w:ind w:left="-36" w:right="-57"/>
              <w:jc w:val="right"/>
            </w:pPr>
          </w:p>
        </w:tc>
        <w:tc>
          <w:tcPr>
            <w:tcW w:w="725" w:type="dxa"/>
          </w:tcPr>
          <w:p w14:paraId="32799C74" w14:textId="77777777" w:rsidR="00BE2590" w:rsidRPr="00A01895" w:rsidRDefault="00BE2590" w:rsidP="00BE2590">
            <w:pPr>
              <w:tabs>
                <w:tab w:val="decimal" w:pos="414"/>
              </w:tabs>
              <w:ind w:left="-36" w:right="-57"/>
              <w:jc w:val="right"/>
            </w:pPr>
          </w:p>
        </w:tc>
        <w:tc>
          <w:tcPr>
            <w:tcW w:w="664" w:type="dxa"/>
          </w:tcPr>
          <w:p w14:paraId="7E73D159" w14:textId="77777777" w:rsidR="00BE2590" w:rsidRPr="00A01895" w:rsidRDefault="00BE2590" w:rsidP="00BE2590">
            <w:pPr>
              <w:tabs>
                <w:tab w:val="decimal" w:pos="414"/>
              </w:tabs>
              <w:ind w:left="-36" w:right="-57"/>
              <w:jc w:val="right"/>
            </w:pPr>
          </w:p>
        </w:tc>
        <w:tc>
          <w:tcPr>
            <w:tcW w:w="748" w:type="dxa"/>
            <w:vAlign w:val="center"/>
          </w:tcPr>
          <w:p w14:paraId="3C3340EA" w14:textId="77777777" w:rsidR="00BE2590" w:rsidRPr="00A01895" w:rsidRDefault="00BE2590" w:rsidP="00BE2590">
            <w:pPr>
              <w:tabs>
                <w:tab w:val="decimal" w:pos="414"/>
              </w:tabs>
              <w:ind w:left="-36" w:right="-57"/>
              <w:jc w:val="right"/>
            </w:pPr>
          </w:p>
        </w:tc>
        <w:tc>
          <w:tcPr>
            <w:tcW w:w="837" w:type="dxa"/>
            <w:vAlign w:val="center"/>
          </w:tcPr>
          <w:p w14:paraId="154E14F9" w14:textId="0574BDF2" w:rsidR="00BE2590" w:rsidRPr="00A01895" w:rsidRDefault="001D6CCB" w:rsidP="00BE2590">
            <w:pPr>
              <w:pBdr>
                <w:bottom w:val="single" w:sz="4" w:space="1" w:color="auto"/>
              </w:pBdr>
              <w:jc w:val="right"/>
            </w:pPr>
            <w:r>
              <w:t>138</w:t>
            </w:r>
          </w:p>
        </w:tc>
        <w:tc>
          <w:tcPr>
            <w:tcW w:w="837" w:type="dxa"/>
            <w:vAlign w:val="center"/>
          </w:tcPr>
          <w:p w14:paraId="6F873E44" w14:textId="71A5AE81" w:rsidR="00BE2590" w:rsidRPr="00A01895" w:rsidRDefault="009256A1" w:rsidP="00BE2590">
            <w:pPr>
              <w:pBdr>
                <w:bottom w:val="single" w:sz="4" w:space="1" w:color="auto"/>
              </w:pBdr>
              <w:jc w:val="right"/>
            </w:pPr>
            <w:r>
              <w:t>1,293</w:t>
            </w:r>
          </w:p>
        </w:tc>
      </w:tr>
      <w:tr w:rsidR="00BE2590" w:rsidRPr="00A01895" w14:paraId="62370700" w14:textId="77777777" w:rsidTr="00AC4ECB">
        <w:trPr>
          <w:gridAfter w:val="1"/>
          <w:wAfter w:w="41" w:type="dxa"/>
          <w:trHeight w:val="260"/>
        </w:trPr>
        <w:tc>
          <w:tcPr>
            <w:tcW w:w="2589" w:type="dxa"/>
            <w:vAlign w:val="center"/>
          </w:tcPr>
          <w:p w14:paraId="0BFD1EB6" w14:textId="77777777" w:rsidR="00BE2590" w:rsidRPr="00A01895" w:rsidRDefault="00BE2590" w:rsidP="000B32F1">
            <w:pPr>
              <w:spacing w:line="280" w:lineRule="exact"/>
              <w:ind w:right="-36"/>
              <w:rPr>
                <w:cs/>
              </w:rPr>
            </w:pPr>
            <w:r w:rsidRPr="00A01895">
              <w:t>Net profit (loss)</w:t>
            </w:r>
          </w:p>
        </w:tc>
        <w:tc>
          <w:tcPr>
            <w:tcW w:w="713" w:type="dxa"/>
            <w:vAlign w:val="center"/>
          </w:tcPr>
          <w:p w14:paraId="088FD0FC" w14:textId="77777777" w:rsidR="00BE2590" w:rsidRPr="00A01895" w:rsidRDefault="00BE2590" w:rsidP="000B32F1">
            <w:pPr>
              <w:tabs>
                <w:tab w:val="decimal" w:pos="111"/>
              </w:tabs>
              <w:ind w:right="-57"/>
              <w:jc w:val="right"/>
            </w:pPr>
          </w:p>
        </w:tc>
        <w:tc>
          <w:tcPr>
            <w:tcW w:w="772" w:type="dxa"/>
            <w:vAlign w:val="center"/>
          </w:tcPr>
          <w:p w14:paraId="1051151D" w14:textId="77777777" w:rsidR="00BE2590" w:rsidRPr="00A01895" w:rsidRDefault="00BE2590" w:rsidP="000B32F1">
            <w:pPr>
              <w:tabs>
                <w:tab w:val="decimal" w:pos="414"/>
              </w:tabs>
              <w:ind w:right="-57"/>
              <w:jc w:val="right"/>
            </w:pPr>
          </w:p>
        </w:tc>
        <w:tc>
          <w:tcPr>
            <w:tcW w:w="747" w:type="dxa"/>
            <w:vAlign w:val="center"/>
          </w:tcPr>
          <w:p w14:paraId="11A3AA8B" w14:textId="77777777" w:rsidR="00BE2590" w:rsidRPr="00A01895" w:rsidRDefault="00BE2590" w:rsidP="000B32F1">
            <w:pPr>
              <w:tabs>
                <w:tab w:val="decimal" w:pos="414"/>
              </w:tabs>
              <w:ind w:right="-57"/>
              <w:jc w:val="right"/>
            </w:pPr>
          </w:p>
        </w:tc>
        <w:tc>
          <w:tcPr>
            <w:tcW w:w="725" w:type="dxa"/>
            <w:vAlign w:val="center"/>
          </w:tcPr>
          <w:p w14:paraId="4ED24207" w14:textId="77777777" w:rsidR="00BE2590" w:rsidRPr="00A01895" w:rsidRDefault="00BE2590" w:rsidP="000B32F1">
            <w:pPr>
              <w:tabs>
                <w:tab w:val="decimal" w:pos="414"/>
              </w:tabs>
              <w:ind w:right="-57"/>
              <w:jc w:val="right"/>
            </w:pPr>
          </w:p>
        </w:tc>
        <w:tc>
          <w:tcPr>
            <w:tcW w:w="691" w:type="dxa"/>
            <w:vAlign w:val="center"/>
          </w:tcPr>
          <w:p w14:paraId="733BF4D6" w14:textId="77777777" w:rsidR="00BE2590" w:rsidRPr="00A01895" w:rsidRDefault="00BE2590" w:rsidP="000B32F1">
            <w:pPr>
              <w:tabs>
                <w:tab w:val="decimal" w:pos="414"/>
              </w:tabs>
              <w:ind w:right="-57"/>
              <w:jc w:val="right"/>
            </w:pPr>
          </w:p>
        </w:tc>
        <w:tc>
          <w:tcPr>
            <w:tcW w:w="725" w:type="dxa"/>
          </w:tcPr>
          <w:p w14:paraId="5E2C9DF7" w14:textId="77777777" w:rsidR="00BE2590" w:rsidRPr="00A01895" w:rsidRDefault="00BE2590" w:rsidP="000B32F1">
            <w:pPr>
              <w:tabs>
                <w:tab w:val="decimal" w:pos="414"/>
              </w:tabs>
              <w:ind w:right="-57"/>
              <w:jc w:val="right"/>
            </w:pPr>
          </w:p>
        </w:tc>
        <w:tc>
          <w:tcPr>
            <w:tcW w:w="664" w:type="dxa"/>
          </w:tcPr>
          <w:p w14:paraId="70B5000B" w14:textId="77777777" w:rsidR="00BE2590" w:rsidRPr="00A01895" w:rsidRDefault="00BE2590" w:rsidP="000B32F1">
            <w:pPr>
              <w:tabs>
                <w:tab w:val="decimal" w:pos="414"/>
              </w:tabs>
              <w:ind w:right="-57"/>
              <w:jc w:val="right"/>
            </w:pPr>
          </w:p>
        </w:tc>
        <w:tc>
          <w:tcPr>
            <w:tcW w:w="748" w:type="dxa"/>
            <w:vAlign w:val="center"/>
          </w:tcPr>
          <w:p w14:paraId="6ACF94BD" w14:textId="77777777" w:rsidR="00BE2590" w:rsidRPr="00A01895" w:rsidRDefault="00BE2590" w:rsidP="000B32F1">
            <w:pPr>
              <w:tabs>
                <w:tab w:val="decimal" w:pos="414"/>
              </w:tabs>
              <w:ind w:right="-57"/>
              <w:jc w:val="right"/>
            </w:pPr>
          </w:p>
        </w:tc>
        <w:tc>
          <w:tcPr>
            <w:tcW w:w="837" w:type="dxa"/>
            <w:vAlign w:val="center"/>
          </w:tcPr>
          <w:p w14:paraId="388A027C" w14:textId="4515BC85" w:rsidR="00BE2590" w:rsidRPr="00A01895" w:rsidRDefault="001D6CCB" w:rsidP="000B32F1">
            <w:pPr>
              <w:pBdr>
                <w:bottom w:val="double" w:sz="4" w:space="1" w:color="auto"/>
              </w:pBdr>
              <w:jc w:val="right"/>
              <w:rPr>
                <w:cs/>
              </w:rPr>
            </w:pPr>
            <w:r>
              <w:t>242,575</w:t>
            </w:r>
          </w:p>
        </w:tc>
        <w:tc>
          <w:tcPr>
            <w:tcW w:w="837" w:type="dxa"/>
            <w:vAlign w:val="center"/>
          </w:tcPr>
          <w:p w14:paraId="218E1136" w14:textId="7047BEC9" w:rsidR="00BE2590" w:rsidRPr="00A01895" w:rsidRDefault="009256A1" w:rsidP="000B32F1">
            <w:pPr>
              <w:pBdr>
                <w:bottom w:val="double" w:sz="4" w:space="1" w:color="auto"/>
              </w:pBdr>
              <w:jc w:val="right"/>
            </w:pPr>
            <w:r>
              <w:t>(29,265)</w:t>
            </w:r>
          </w:p>
        </w:tc>
      </w:tr>
    </w:tbl>
    <w:p w14:paraId="06982CFD" w14:textId="1702A620" w:rsidR="00BE2590" w:rsidRDefault="00BE2590" w:rsidP="007F5336">
      <w:pPr>
        <w:ind w:right="221" w:firstLine="709"/>
        <w:jc w:val="right"/>
        <w:rPr>
          <w:sz w:val="16"/>
          <w:szCs w:val="16"/>
        </w:rPr>
      </w:pPr>
    </w:p>
    <w:p w14:paraId="4A1DC758" w14:textId="77777777" w:rsidR="007F5336" w:rsidRPr="00A01895" w:rsidRDefault="007F5336" w:rsidP="00ED63C1">
      <w:pPr>
        <w:ind w:right="669"/>
        <w:rPr>
          <w:sz w:val="16"/>
          <w:szCs w:val="16"/>
        </w:rPr>
      </w:pPr>
    </w:p>
    <w:p w14:paraId="1C96F223" w14:textId="77777777" w:rsidR="002179F0" w:rsidRDefault="002179F0" w:rsidP="00AC4ECB">
      <w:pPr>
        <w:ind w:right="221"/>
        <w:jc w:val="right"/>
        <w:rPr>
          <w:sz w:val="16"/>
          <w:szCs w:val="16"/>
        </w:rPr>
      </w:pPr>
    </w:p>
    <w:p w14:paraId="0F002F74" w14:textId="77777777" w:rsidR="002179F0" w:rsidRDefault="002179F0" w:rsidP="00AC4ECB">
      <w:pPr>
        <w:ind w:right="221"/>
        <w:jc w:val="right"/>
        <w:rPr>
          <w:sz w:val="16"/>
          <w:szCs w:val="16"/>
        </w:rPr>
      </w:pPr>
    </w:p>
    <w:p w14:paraId="695DEC2B" w14:textId="77777777" w:rsidR="002179F0" w:rsidRDefault="002179F0" w:rsidP="00AC4ECB">
      <w:pPr>
        <w:ind w:right="221"/>
        <w:jc w:val="right"/>
        <w:rPr>
          <w:sz w:val="16"/>
          <w:szCs w:val="16"/>
        </w:rPr>
      </w:pPr>
    </w:p>
    <w:p w14:paraId="77F1A0DC" w14:textId="77777777" w:rsidR="002179F0" w:rsidRDefault="002179F0" w:rsidP="00AC4ECB">
      <w:pPr>
        <w:ind w:right="221"/>
        <w:jc w:val="right"/>
        <w:rPr>
          <w:sz w:val="16"/>
          <w:szCs w:val="16"/>
        </w:rPr>
      </w:pPr>
    </w:p>
    <w:p w14:paraId="3AC4F3E5" w14:textId="77777777" w:rsidR="002179F0" w:rsidRDefault="002179F0" w:rsidP="00AC4ECB">
      <w:pPr>
        <w:ind w:right="221"/>
        <w:jc w:val="right"/>
        <w:rPr>
          <w:sz w:val="16"/>
          <w:szCs w:val="16"/>
        </w:rPr>
      </w:pPr>
    </w:p>
    <w:p w14:paraId="51DC2E43" w14:textId="77777777" w:rsidR="002179F0" w:rsidRDefault="002179F0" w:rsidP="00AC4ECB">
      <w:pPr>
        <w:ind w:right="221"/>
        <w:jc w:val="right"/>
        <w:rPr>
          <w:sz w:val="16"/>
          <w:szCs w:val="16"/>
        </w:rPr>
      </w:pPr>
    </w:p>
    <w:p w14:paraId="7FD5F413" w14:textId="77777777" w:rsidR="002179F0" w:rsidRDefault="002179F0" w:rsidP="00AC4ECB">
      <w:pPr>
        <w:ind w:right="221"/>
        <w:jc w:val="right"/>
        <w:rPr>
          <w:sz w:val="16"/>
          <w:szCs w:val="16"/>
        </w:rPr>
      </w:pPr>
    </w:p>
    <w:p w14:paraId="2ADE5E7C" w14:textId="77777777" w:rsidR="002179F0" w:rsidRDefault="002179F0" w:rsidP="00AC4ECB">
      <w:pPr>
        <w:ind w:right="221"/>
        <w:jc w:val="right"/>
        <w:rPr>
          <w:sz w:val="16"/>
          <w:szCs w:val="16"/>
        </w:rPr>
      </w:pPr>
    </w:p>
    <w:p w14:paraId="138755B0" w14:textId="77777777" w:rsidR="002179F0" w:rsidRDefault="002179F0" w:rsidP="00AC4ECB">
      <w:pPr>
        <w:ind w:right="221"/>
        <w:jc w:val="right"/>
        <w:rPr>
          <w:sz w:val="16"/>
          <w:szCs w:val="16"/>
        </w:rPr>
      </w:pPr>
    </w:p>
    <w:p w14:paraId="6E62C0D8" w14:textId="77777777" w:rsidR="002179F0" w:rsidRDefault="002179F0" w:rsidP="00AC4ECB">
      <w:pPr>
        <w:ind w:right="221"/>
        <w:jc w:val="right"/>
        <w:rPr>
          <w:sz w:val="16"/>
          <w:szCs w:val="16"/>
        </w:rPr>
      </w:pPr>
    </w:p>
    <w:p w14:paraId="052FD43D" w14:textId="77777777" w:rsidR="002179F0" w:rsidRDefault="002179F0" w:rsidP="00AC4ECB">
      <w:pPr>
        <w:ind w:right="221"/>
        <w:jc w:val="right"/>
        <w:rPr>
          <w:sz w:val="16"/>
          <w:szCs w:val="16"/>
        </w:rPr>
      </w:pPr>
    </w:p>
    <w:p w14:paraId="0E47E42F" w14:textId="4DFB5CA7" w:rsidR="00605CC6" w:rsidRPr="00A01895" w:rsidRDefault="00605CC6" w:rsidP="00AC4ECB">
      <w:pPr>
        <w:ind w:right="221"/>
        <w:jc w:val="right"/>
        <w:rPr>
          <w:sz w:val="16"/>
          <w:szCs w:val="16"/>
        </w:rPr>
      </w:pPr>
      <w:r w:rsidRPr="00A01895">
        <w:rPr>
          <w:sz w:val="16"/>
          <w:szCs w:val="16"/>
        </w:rPr>
        <w:lastRenderedPageBreak/>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A01895" w14:paraId="381B9840" w14:textId="77777777" w:rsidTr="00AC4ECB">
        <w:trPr>
          <w:cantSplit/>
          <w:trHeight w:val="306"/>
        </w:trPr>
        <w:tc>
          <w:tcPr>
            <w:tcW w:w="2747" w:type="dxa"/>
            <w:vAlign w:val="bottom"/>
          </w:tcPr>
          <w:p w14:paraId="7709AA13" w14:textId="77777777" w:rsidR="00AC4ECB" w:rsidRPr="00A01895" w:rsidRDefault="00AC4ECB" w:rsidP="003B0BFC">
            <w:pPr>
              <w:spacing w:line="280" w:lineRule="exact"/>
              <w:ind w:right="-36"/>
              <w:rPr>
                <w:u w:val="single"/>
              </w:rPr>
            </w:pPr>
          </w:p>
        </w:tc>
        <w:tc>
          <w:tcPr>
            <w:tcW w:w="7137" w:type="dxa"/>
            <w:gridSpan w:val="8"/>
          </w:tcPr>
          <w:p w14:paraId="48CE9449" w14:textId="5F19035C" w:rsidR="00AC4ECB" w:rsidRPr="00617CCA" w:rsidRDefault="00AC4ECB" w:rsidP="003B0BFC">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AC4ECB" w:rsidRPr="00A01895" w14:paraId="4F1C3E29" w14:textId="77777777" w:rsidTr="00AC4ECB">
        <w:trPr>
          <w:cantSplit/>
          <w:trHeight w:val="171"/>
        </w:trPr>
        <w:tc>
          <w:tcPr>
            <w:tcW w:w="2747" w:type="dxa"/>
            <w:vAlign w:val="bottom"/>
          </w:tcPr>
          <w:p w14:paraId="15ACA007" w14:textId="77777777" w:rsidR="00AC4ECB" w:rsidRPr="00A01895" w:rsidRDefault="00AC4ECB" w:rsidP="003B0BFC">
            <w:pPr>
              <w:spacing w:line="280" w:lineRule="exact"/>
              <w:ind w:right="-36"/>
              <w:rPr>
                <w:u w:val="single"/>
              </w:rPr>
            </w:pPr>
          </w:p>
        </w:tc>
        <w:tc>
          <w:tcPr>
            <w:tcW w:w="7137" w:type="dxa"/>
            <w:gridSpan w:val="8"/>
          </w:tcPr>
          <w:p w14:paraId="1A83D8AE" w14:textId="6452F3A9" w:rsidR="00AC4ECB" w:rsidRPr="00A01895" w:rsidRDefault="00AC4ECB" w:rsidP="00234F65">
            <w:pPr>
              <w:pBdr>
                <w:bottom w:val="single" w:sz="4" w:space="1" w:color="auto"/>
              </w:pBdr>
              <w:spacing w:line="280" w:lineRule="exact"/>
              <w:ind w:right="-36"/>
              <w:jc w:val="center"/>
              <w:rPr>
                <w:u w:val="single"/>
              </w:rPr>
            </w:pPr>
            <w:r w:rsidRPr="00A01895">
              <w:t xml:space="preserve">For three-month periods ended </w:t>
            </w:r>
            <w:r w:rsidR="001B1D59">
              <w:t>September</w:t>
            </w:r>
            <w:r>
              <w:t xml:space="preserve"> 30</w:t>
            </w:r>
            <w:r w:rsidRPr="00A01895">
              <w:t>, 2021 and 2020</w:t>
            </w:r>
          </w:p>
        </w:tc>
      </w:tr>
      <w:tr w:rsidR="00AC4ECB" w:rsidRPr="00A01895" w14:paraId="29624978" w14:textId="77777777" w:rsidTr="00AC4ECB">
        <w:trPr>
          <w:cantSplit/>
          <w:trHeight w:val="56"/>
        </w:trPr>
        <w:tc>
          <w:tcPr>
            <w:tcW w:w="2747" w:type="dxa"/>
            <w:vAlign w:val="bottom"/>
          </w:tcPr>
          <w:p w14:paraId="09899885" w14:textId="77777777" w:rsidR="00AC4ECB" w:rsidRPr="00A01895" w:rsidRDefault="00AC4ECB" w:rsidP="003B0BFC">
            <w:pPr>
              <w:spacing w:line="280" w:lineRule="exact"/>
              <w:ind w:right="-36"/>
              <w:rPr>
                <w:u w:val="single"/>
              </w:rPr>
            </w:pPr>
          </w:p>
        </w:tc>
        <w:tc>
          <w:tcPr>
            <w:tcW w:w="1685" w:type="dxa"/>
            <w:gridSpan w:val="2"/>
            <w:vAlign w:val="bottom"/>
          </w:tcPr>
          <w:p w14:paraId="7EACCFD3" w14:textId="77777777" w:rsidR="00AC4ECB" w:rsidRPr="00A01895" w:rsidRDefault="00AC4ECB" w:rsidP="003B0BFC">
            <w:pPr>
              <w:pBdr>
                <w:bottom w:val="single" w:sz="4" w:space="1" w:color="auto"/>
              </w:pBdr>
              <w:spacing w:line="280" w:lineRule="exact"/>
              <w:ind w:right="-36"/>
              <w:jc w:val="center"/>
            </w:pPr>
            <w:r w:rsidRPr="00A01895">
              <w:t>Business Consulting</w:t>
            </w:r>
          </w:p>
        </w:tc>
        <w:tc>
          <w:tcPr>
            <w:tcW w:w="1673" w:type="dxa"/>
            <w:gridSpan w:val="2"/>
          </w:tcPr>
          <w:p w14:paraId="2B5B56C5" w14:textId="7F180E2D" w:rsidR="00AC4ECB" w:rsidRPr="00A01895" w:rsidRDefault="00AC4ECB" w:rsidP="003B0BFC">
            <w:pPr>
              <w:pBdr>
                <w:bottom w:val="single" w:sz="4" w:space="1" w:color="auto"/>
              </w:pBdr>
              <w:spacing w:line="280" w:lineRule="exact"/>
              <w:ind w:right="-36"/>
              <w:jc w:val="center"/>
            </w:pPr>
            <w:r w:rsidRPr="00A01895">
              <w:t>Investments</w:t>
            </w:r>
          </w:p>
        </w:tc>
        <w:tc>
          <w:tcPr>
            <w:tcW w:w="1800" w:type="dxa"/>
            <w:gridSpan w:val="2"/>
            <w:vAlign w:val="bottom"/>
          </w:tcPr>
          <w:p w14:paraId="46ADC39E" w14:textId="66BEE48C" w:rsidR="00AC4ECB" w:rsidRPr="00A01895" w:rsidRDefault="00AC4ECB" w:rsidP="00AC4ECB">
            <w:pPr>
              <w:pBdr>
                <w:bottom w:val="single" w:sz="4" w:space="1" w:color="auto"/>
              </w:pBdr>
              <w:spacing w:line="280" w:lineRule="exact"/>
              <w:ind w:right="-36"/>
              <w:jc w:val="center"/>
            </w:pPr>
            <w:r>
              <w:t>Digital Assets</w:t>
            </w:r>
          </w:p>
        </w:tc>
        <w:tc>
          <w:tcPr>
            <w:tcW w:w="1979" w:type="dxa"/>
            <w:gridSpan w:val="2"/>
            <w:vAlign w:val="bottom"/>
          </w:tcPr>
          <w:p w14:paraId="133668E1" w14:textId="77777777" w:rsidR="00AC4ECB" w:rsidRPr="00A01895" w:rsidRDefault="00AC4ECB" w:rsidP="003B0BFC">
            <w:pPr>
              <w:pBdr>
                <w:bottom w:val="single" w:sz="4" w:space="1" w:color="auto"/>
              </w:pBdr>
              <w:spacing w:line="280" w:lineRule="exact"/>
              <w:ind w:right="-36"/>
              <w:jc w:val="center"/>
            </w:pPr>
            <w:r w:rsidRPr="00A01895">
              <w:t>Separate</w:t>
            </w:r>
          </w:p>
        </w:tc>
      </w:tr>
      <w:tr w:rsidR="00AC4ECB" w:rsidRPr="00A01895" w14:paraId="0AE8FBF9" w14:textId="77777777" w:rsidTr="00AC4ECB">
        <w:trPr>
          <w:trHeight w:val="306"/>
        </w:trPr>
        <w:tc>
          <w:tcPr>
            <w:tcW w:w="2747" w:type="dxa"/>
            <w:vAlign w:val="bottom"/>
          </w:tcPr>
          <w:p w14:paraId="3AA9503E" w14:textId="77777777" w:rsidR="00AC4ECB" w:rsidRPr="00A01895" w:rsidRDefault="00AC4ECB" w:rsidP="00AC4ECB">
            <w:pPr>
              <w:spacing w:line="280" w:lineRule="exact"/>
              <w:ind w:right="-36"/>
              <w:rPr>
                <w:u w:val="single"/>
              </w:rPr>
            </w:pPr>
          </w:p>
        </w:tc>
        <w:tc>
          <w:tcPr>
            <w:tcW w:w="841" w:type="dxa"/>
          </w:tcPr>
          <w:p w14:paraId="0C783796" w14:textId="08661A03" w:rsidR="00AC4ECB" w:rsidRPr="00A01895" w:rsidRDefault="00AC4ECB" w:rsidP="00AC4ECB">
            <w:pPr>
              <w:pBdr>
                <w:bottom w:val="single" w:sz="4" w:space="1" w:color="auto"/>
              </w:pBdr>
              <w:spacing w:line="280" w:lineRule="exact"/>
              <w:jc w:val="center"/>
            </w:pPr>
            <w:r w:rsidRPr="00A01895">
              <w:t>2021</w:t>
            </w:r>
          </w:p>
        </w:tc>
        <w:tc>
          <w:tcPr>
            <w:tcW w:w="844" w:type="dxa"/>
          </w:tcPr>
          <w:p w14:paraId="7AF93FE5" w14:textId="156C3734" w:rsidR="00AC4ECB" w:rsidRPr="00A01895" w:rsidRDefault="00AC4ECB" w:rsidP="00AC4ECB">
            <w:pPr>
              <w:pBdr>
                <w:bottom w:val="single" w:sz="4" w:space="1" w:color="auto"/>
              </w:pBdr>
              <w:spacing w:line="280" w:lineRule="exact"/>
              <w:jc w:val="center"/>
            </w:pPr>
            <w:r w:rsidRPr="00A01895">
              <w:t>2020</w:t>
            </w:r>
          </w:p>
        </w:tc>
        <w:tc>
          <w:tcPr>
            <w:tcW w:w="835" w:type="dxa"/>
          </w:tcPr>
          <w:p w14:paraId="064FAA70" w14:textId="4B4467A9" w:rsidR="00AC4ECB" w:rsidRPr="00A01895" w:rsidRDefault="00AC4ECB" w:rsidP="00AC4ECB">
            <w:pPr>
              <w:pBdr>
                <w:bottom w:val="single" w:sz="4" w:space="1" w:color="auto"/>
              </w:pBdr>
              <w:spacing w:line="280" w:lineRule="exact"/>
              <w:jc w:val="center"/>
            </w:pPr>
            <w:r w:rsidRPr="00A01895">
              <w:t>2021</w:t>
            </w:r>
          </w:p>
        </w:tc>
        <w:tc>
          <w:tcPr>
            <w:tcW w:w="838" w:type="dxa"/>
          </w:tcPr>
          <w:p w14:paraId="659BDE4A" w14:textId="1A49A5CC" w:rsidR="00AC4ECB" w:rsidRPr="00A01895" w:rsidRDefault="00AC4ECB" w:rsidP="00AC4ECB">
            <w:pPr>
              <w:pBdr>
                <w:bottom w:val="single" w:sz="4" w:space="1" w:color="auto"/>
              </w:pBdr>
              <w:spacing w:line="280" w:lineRule="exact"/>
              <w:jc w:val="center"/>
            </w:pPr>
            <w:r w:rsidRPr="00A01895">
              <w:t>2020</w:t>
            </w:r>
          </w:p>
        </w:tc>
        <w:tc>
          <w:tcPr>
            <w:tcW w:w="900" w:type="dxa"/>
          </w:tcPr>
          <w:p w14:paraId="47151C31" w14:textId="6A1C9563" w:rsidR="00AC4ECB" w:rsidRPr="00A01895" w:rsidRDefault="00AC4ECB" w:rsidP="00AC4ECB">
            <w:pPr>
              <w:pBdr>
                <w:bottom w:val="single" w:sz="4" w:space="1" w:color="auto"/>
              </w:pBdr>
              <w:spacing w:line="280" w:lineRule="exact"/>
              <w:jc w:val="center"/>
            </w:pPr>
            <w:r w:rsidRPr="00A01895">
              <w:t>2021</w:t>
            </w:r>
          </w:p>
        </w:tc>
        <w:tc>
          <w:tcPr>
            <w:tcW w:w="900" w:type="dxa"/>
          </w:tcPr>
          <w:p w14:paraId="0FE76224" w14:textId="7277DAB0" w:rsidR="00AC4ECB" w:rsidRPr="00A01895" w:rsidRDefault="00AC4ECB" w:rsidP="00AC4ECB">
            <w:pPr>
              <w:pBdr>
                <w:bottom w:val="single" w:sz="4" w:space="1" w:color="auto"/>
              </w:pBdr>
              <w:spacing w:line="280" w:lineRule="exact"/>
              <w:jc w:val="center"/>
            </w:pPr>
            <w:r w:rsidRPr="00A01895">
              <w:t>2020</w:t>
            </w:r>
          </w:p>
        </w:tc>
        <w:tc>
          <w:tcPr>
            <w:tcW w:w="990" w:type="dxa"/>
          </w:tcPr>
          <w:p w14:paraId="3AACA67E" w14:textId="21210A8B" w:rsidR="00AC4ECB" w:rsidRPr="00A01895" w:rsidRDefault="00AC4ECB" w:rsidP="00AC4ECB">
            <w:pPr>
              <w:pBdr>
                <w:bottom w:val="single" w:sz="4" w:space="1" w:color="auto"/>
              </w:pBdr>
              <w:spacing w:line="280" w:lineRule="exact"/>
              <w:jc w:val="center"/>
            </w:pPr>
            <w:r w:rsidRPr="00A01895">
              <w:t>2021</w:t>
            </w:r>
          </w:p>
        </w:tc>
        <w:tc>
          <w:tcPr>
            <w:tcW w:w="989" w:type="dxa"/>
          </w:tcPr>
          <w:p w14:paraId="0C7BF815" w14:textId="7847B2AD" w:rsidR="00AC4ECB" w:rsidRPr="00A01895" w:rsidRDefault="00AC4ECB" w:rsidP="00AC4ECB">
            <w:pPr>
              <w:pBdr>
                <w:bottom w:val="single" w:sz="4" w:space="1" w:color="auto"/>
              </w:pBdr>
              <w:spacing w:line="280" w:lineRule="exact"/>
              <w:jc w:val="center"/>
            </w:pPr>
            <w:r w:rsidRPr="00A01895">
              <w:t>2020</w:t>
            </w:r>
          </w:p>
        </w:tc>
      </w:tr>
      <w:tr w:rsidR="00AC4ECB" w:rsidRPr="00A01895" w14:paraId="39FA572A" w14:textId="77777777" w:rsidTr="009B5B89">
        <w:trPr>
          <w:trHeight w:val="246"/>
        </w:trPr>
        <w:tc>
          <w:tcPr>
            <w:tcW w:w="2747" w:type="dxa"/>
            <w:vAlign w:val="center"/>
          </w:tcPr>
          <w:p w14:paraId="271737BB" w14:textId="77777777" w:rsidR="00AC4ECB" w:rsidRPr="00A01895" w:rsidRDefault="00AC4ECB" w:rsidP="00AC4ECB">
            <w:pPr>
              <w:spacing w:line="280" w:lineRule="exact"/>
              <w:ind w:right="-129"/>
              <w:rPr>
                <w:cs/>
              </w:rPr>
            </w:pPr>
            <w:r w:rsidRPr="00A01895">
              <w:t>Sales and services income</w:t>
            </w:r>
          </w:p>
        </w:tc>
        <w:tc>
          <w:tcPr>
            <w:tcW w:w="841" w:type="dxa"/>
            <w:vAlign w:val="center"/>
          </w:tcPr>
          <w:p w14:paraId="40C1C438" w14:textId="71A3123B" w:rsidR="00AC4ECB" w:rsidRPr="00A01895" w:rsidRDefault="001D6CCB" w:rsidP="00AC4ECB">
            <w:pPr>
              <w:jc w:val="right"/>
            </w:pPr>
            <w:r>
              <w:t>88,133</w:t>
            </w:r>
          </w:p>
        </w:tc>
        <w:tc>
          <w:tcPr>
            <w:tcW w:w="844" w:type="dxa"/>
            <w:vAlign w:val="center"/>
          </w:tcPr>
          <w:p w14:paraId="64917687" w14:textId="632984C2" w:rsidR="00AC4ECB" w:rsidRPr="00A01895" w:rsidRDefault="009256A1" w:rsidP="00AC4ECB">
            <w:pPr>
              <w:jc w:val="right"/>
            </w:pPr>
            <w:r>
              <w:t>32,573</w:t>
            </w:r>
          </w:p>
        </w:tc>
        <w:tc>
          <w:tcPr>
            <w:tcW w:w="835" w:type="dxa"/>
            <w:vAlign w:val="center"/>
          </w:tcPr>
          <w:p w14:paraId="6F0EF0A3" w14:textId="323AF3AC" w:rsidR="00AC4ECB" w:rsidRPr="00A01895" w:rsidRDefault="001D6CCB" w:rsidP="00AC4ECB">
            <w:pPr>
              <w:jc w:val="right"/>
            </w:pPr>
            <w:r>
              <w:t>15,757</w:t>
            </w:r>
          </w:p>
        </w:tc>
        <w:tc>
          <w:tcPr>
            <w:tcW w:w="838" w:type="dxa"/>
            <w:vAlign w:val="center"/>
          </w:tcPr>
          <w:p w14:paraId="7F8808EF" w14:textId="038A9A59" w:rsidR="00AC4ECB" w:rsidRPr="00A01895" w:rsidRDefault="009256A1" w:rsidP="00AC4ECB">
            <w:pPr>
              <w:jc w:val="right"/>
            </w:pPr>
            <w:r>
              <w:t>5,224</w:t>
            </w:r>
          </w:p>
        </w:tc>
        <w:tc>
          <w:tcPr>
            <w:tcW w:w="900" w:type="dxa"/>
            <w:vAlign w:val="center"/>
          </w:tcPr>
          <w:p w14:paraId="3B7CFF3F" w14:textId="3A8B5872" w:rsidR="00AC4ECB" w:rsidRPr="00A01895" w:rsidRDefault="001D6CCB" w:rsidP="00AC4ECB">
            <w:pPr>
              <w:jc w:val="right"/>
            </w:pPr>
            <w:r>
              <w:t>24</w:t>
            </w:r>
          </w:p>
        </w:tc>
        <w:tc>
          <w:tcPr>
            <w:tcW w:w="900" w:type="dxa"/>
            <w:vAlign w:val="center"/>
          </w:tcPr>
          <w:p w14:paraId="4558E46F" w14:textId="64CC5909" w:rsidR="00AC4ECB" w:rsidRPr="00A01895" w:rsidRDefault="009256A1" w:rsidP="00AC4ECB">
            <w:pPr>
              <w:jc w:val="right"/>
            </w:pPr>
            <w:r>
              <w:t>-</w:t>
            </w:r>
          </w:p>
        </w:tc>
        <w:tc>
          <w:tcPr>
            <w:tcW w:w="990" w:type="dxa"/>
            <w:vAlign w:val="center"/>
          </w:tcPr>
          <w:p w14:paraId="7E405A46" w14:textId="536676F4" w:rsidR="00AC4ECB" w:rsidRPr="00A01895" w:rsidRDefault="001D6CCB" w:rsidP="00AC4ECB">
            <w:pPr>
              <w:ind w:right="33"/>
              <w:jc w:val="right"/>
            </w:pPr>
            <w:r>
              <w:t>103,914</w:t>
            </w:r>
          </w:p>
        </w:tc>
        <w:tc>
          <w:tcPr>
            <w:tcW w:w="989" w:type="dxa"/>
            <w:vAlign w:val="center"/>
          </w:tcPr>
          <w:p w14:paraId="05D43B79" w14:textId="7028CEC8" w:rsidR="00AC4ECB" w:rsidRPr="00A01895" w:rsidRDefault="009256A1" w:rsidP="00AC4ECB">
            <w:pPr>
              <w:ind w:right="33"/>
              <w:jc w:val="right"/>
            </w:pPr>
            <w:r>
              <w:t>37,797</w:t>
            </w:r>
          </w:p>
        </w:tc>
      </w:tr>
      <w:tr w:rsidR="00AC4ECB" w:rsidRPr="00A01895" w14:paraId="147CDFB1" w14:textId="77777777" w:rsidTr="009B5B89">
        <w:trPr>
          <w:trHeight w:val="161"/>
        </w:trPr>
        <w:tc>
          <w:tcPr>
            <w:tcW w:w="2747" w:type="dxa"/>
            <w:vAlign w:val="center"/>
          </w:tcPr>
          <w:p w14:paraId="53EEC7AA" w14:textId="77777777" w:rsidR="00AC4ECB" w:rsidRPr="00A01895" w:rsidRDefault="00AC4ECB" w:rsidP="00AC4ECB">
            <w:pPr>
              <w:spacing w:line="280" w:lineRule="exact"/>
              <w:ind w:right="-127"/>
            </w:pPr>
            <w:r w:rsidRPr="00A01895">
              <w:t>Cost of sales and services</w:t>
            </w:r>
          </w:p>
        </w:tc>
        <w:tc>
          <w:tcPr>
            <w:tcW w:w="841" w:type="dxa"/>
            <w:vAlign w:val="center"/>
          </w:tcPr>
          <w:p w14:paraId="0A6EA3B2" w14:textId="5E5F203C" w:rsidR="00AC4ECB" w:rsidRPr="00A01895" w:rsidRDefault="001D6CCB" w:rsidP="00AC4ECB">
            <w:pPr>
              <w:pBdr>
                <w:bottom w:val="single" w:sz="6" w:space="1" w:color="auto"/>
              </w:pBdr>
              <w:jc w:val="right"/>
            </w:pPr>
            <w:r>
              <w:t>(7,274)</w:t>
            </w:r>
          </w:p>
        </w:tc>
        <w:tc>
          <w:tcPr>
            <w:tcW w:w="844" w:type="dxa"/>
            <w:vAlign w:val="center"/>
          </w:tcPr>
          <w:p w14:paraId="518A9C75" w14:textId="5E5EEF5D" w:rsidR="00AC4ECB" w:rsidRPr="00A01895" w:rsidRDefault="009256A1" w:rsidP="00AC4ECB">
            <w:pPr>
              <w:pBdr>
                <w:bottom w:val="single" w:sz="6" w:space="1" w:color="auto"/>
              </w:pBdr>
              <w:jc w:val="right"/>
            </w:pPr>
            <w:r>
              <w:t>(10,505)</w:t>
            </w:r>
          </w:p>
        </w:tc>
        <w:tc>
          <w:tcPr>
            <w:tcW w:w="835" w:type="dxa"/>
            <w:vAlign w:val="center"/>
          </w:tcPr>
          <w:p w14:paraId="4C360D00" w14:textId="1AA2C9E1" w:rsidR="00AC4ECB" w:rsidRPr="00A01895" w:rsidRDefault="001D6CCB" w:rsidP="00AC4ECB">
            <w:pPr>
              <w:pBdr>
                <w:bottom w:val="single" w:sz="6" w:space="1" w:color="auto"/>
              </w:pBdr>
              <w:jc w:val="right"/>
            </w:pPr>
            <w:r>
              <w:t>-</w:t>
            </w:r>
          </w:p>
        </w:tc>
        <w:tc>
          <w:tcPr>
            <w:tcW w:w="838" w:type="dxa"/>
            <w:vAlign w:val="center"/>
          </w:tcPr>
          <w:p w14:paraId="3F64174C" w14:textId="77500073" w:rsidR="00AC4ECB" w:rsidRPr="00A01895" w:rsidRDefault="009256A1" w:rsidP="00AC4ECB">
            <w:pPr>
              <w:pBdr>
                <w:bottom w:val="single" w:sz="6" w:space="1" w:color="auto"/>
              </w:pBdr>
              <w:jc w:val="right"/>
            </w:pPr>
            <w:r>
              <w:t>-</w:t>
            </w:r>
          </w:p>
        </w:tc>
        <w:tc>
          <w:tcPr>
            <w:tcW w:w="900" w:type="dxa"/>
            <w:vAlign w:val="center"/>
          </w:tcPr>
          <w:p w14:paraId="4DA12891" w14:textId="40EDB7F1" w:rsidR="00AC4ECB" w:rsidRPr="00A01895" w:rsidRDefault="001D6CCB" w:rsidP="00AC4ECB">
            <w:pPr>
              <w:pBdr>
                <w:bottom w:val="single" w:sz="6" w:space="1" w:color="auto"/>
              </w:pBdr>
              <w:jc w:val="right"/>
            </w:pPr>
            <w:r>
              <w:t>(4,738)</w:t>
            </w:r>
          </w:p>
        </w:tc>
        <w:tc>
          <w:tcPr>
            <w:tcW w:w="900" w:type="dxa"/>
            <w:vAlign w:val="center"/>
          </w:tcPr>
          <w:p w14:paraId="3A9E2A61" w14:textId="0E80979F" w:rsidR="00AC4ECB" w:rsidRPr="00A01895" w:rsidRDefault="009256A1" w:rsidP="00AC4ECB">
            <w:pPr>
              <w:pBdr>
                <w:bottom w:val="single" w:sz="6" w:space="1" w:color="auto"/>
              </w:pBdr>
              <w:jc w:val="right"/>
            </w:pPr>
            <w:r>
              <w:t>-</w:t>
            </w:r>
          </w:p>
        </w:tc>
        <w:tc>
          <w:tcPr>
            <w:tcW w:w="990" w:type="dxa"/>
            <w:vAlign w:val="center"/>
          </w:tcPr>
          <w:p w14:paraId="60CC8DB3" w14:textId="78185947" w:rsidR="00AC4ECB" w:rsidRPr="00A01895" w:rsidRDefault="001D6CCB" w:rsidP="00AC4ECB">
            <w:pPr>
              <w:pBdr>
                <w:bottom w:val="single" w:sz="6" w:space="1" w:color="auto"/>
              </w:pBdr>
              <w:ind w:right="33"/>
              <w:jc w:val="right"/>
            </w:pPr>
            <w:r>
              <w:t>(12,012)</w:t>
            </w:r>
          </w:p>
        </w:tc>
        <w:tc>
          <w:tcPr>
            <w:tcW w:w="989" w:type="dxa"/>
            <w:vAlign w:val="center"/>
          </w:tcPr>
          <w:p w14:paraId="2264EA4A" w14:textId="69587574" w:rsidR="00AC4ECB" w:rsidRPr="00A01895" w:rsidRDefault="009256A1" w:rsidP="00AC4ECB">
            <w:pPr>
              <w:pBdr>
                <w:bottom w:val="single" w:sz="6" w:space="1" w:color="auto"/>
              </w:pBdr>
              <w:ind w:right="33"/>
              <w:jc w:val="right"/>
            </w:pPr>
            <w:r>
              <w:t>(10,505)</w:t>
            </w:r>
          </w:p>
        </w:tc>
      </w:tr>
      <w:tr w:rsidR="00AC4ECB" w:rsidRPr="00A01895" w14:paraId="67D230DC" w14:textId="77777777" w:rsidTr="009B5B89">
        <w:trPr>
          <w:trHeight w:val="178"/>
        </w:trPr>
        <w:tc>
          <w:tcPr>
            <w:tcW w:w="2747" w:type="dxa"/>
            <w:vAlign w:val="center"/>
          </w:tcPr>
          <w:p w14:paraId="159E55BB" w14:textId="77777777" w:rsidR="00AC4ECB" w:rsidRPr="00A01895" w:rsidRDefault="00AC4ECB" w:rsidP="00AC4ECB">
            <w:pPr>
              <w:spacing w:line="280" w:lineRule="exact"/>
              <w:ind w:right="-36"/>
            </w:pPr>
            <w:r w:rsidRPr="00A01895">
              <w:t xml:space="preserve">Gross earnings (loss) </w:t>
            </w:r>
          </w:p>
        </w:tc>
        <w:tc>
          <w:tcPr>
            <w:tcW w:w="841" w:type="dxa"/>
            <w:vAlign w:val="center"/>
          </w:tcPr>
          <w:p w14:paraId="764BA4E5" w14:textId="6F263270" w:rsidR="00AC4ECB" w:rsidRPr="00A01895" w:rsidRDefault="001D6CCB" w:rsidP="00AC4ECB">
            <w:pPr>
              <w:pBdr>
                <w:bottom w:val="double" w:sz="6" w:space="1" w:color="auto"/>
              </w:pBdr>
              <w:jc w:val="right"/>
            </w:pPr>
            <w:r>
              <w:t>80,859</w:t>
            </w:r>
          </w:p>
        </w:tc>
        <w:tc>
          <w:tcPr>
            <w:tcW w:w="844" w:type="dxa"/>
            <w:vAlign w:val="center"/>
          </w:tcPr>
          <w:p w14:paraId="4F01EDB6" w14:textId="5AA69EBB" w:rsidR="00AC4ECB" w:rsidRPr="00A01895" w:rsidRDefault="009256A1" w:rsidP="00AC4ECB">
            <w:pPr>
              <w:pBdr>
                <w:bottom w:val="double" w:sz="6" w:space="1" w:color="auto"/>
              </w:pBdr>
              <w:jc w:val="right"/>
            </w:pPr>
            <w:r>
              <w:t>22,068</w:t>
            </w:r>
          </w:p>
        </w:tc>
        <w:tc>
          <w:tcPr>
            <w:tcW w:w="835" w:type="dxa"/>
            <w:vAlign w:val="center"/>
          </w:tcPr>
          <w:p w14:paraId="4B390FB2" w14:textId="6F397C8A" w:rsidR="00AC4ECB" w:rsidRPr="00A01895" w:rsidRDefault="001D6CCB" w:rsidP="00AC4ECB">
            <w:pPr>
              <w:pBdr>
                <w:bottom w:val="double" w:sz="6" w:space="1" w:color="auto"/>
              </w:pBdr>
              <w:jc w:val="right"/>
            </w:pPr>
            <w:r>
              <w:t>15,757</w:t>
            </w:r>
          </w:p>
        </w:tc>
        <w:tc>
          <w:tcPr>
            <w:tcW w:w="838" w:type="dxa"/>
            <w:vAlign w:val="center"/>
          </w:tcPr>
          <w:p w14:paraId="5F4EE82A" w14:textId="4DCA4BD7" w:rsidR="00AC4ECB" w:rsidRPr="00A01895" w:rsidRDefault="009256A1" w:rsidP="00AC4ECB">
            <w:pPr>
              <w:pBdr>
                <w:bottom w:val="double" w:sz="6" w:space="1" w:color="auto"/>
              </w:pBdr>
              <w:jc w:val="right"/>
            </w:pPr>
            <w:r>
              <w:t>5,224</w:t>
            </w:r>
          </w:p>
        </w:tc>
        <w:tc>
          <w:tcPr>
            <w:tcW w:w="900" w:type="dxa"/>
            <w:vAlign w:val="center"/>
          </w:tcPr>
          <w:p w14:paraId="18093729" w14:textId="7C580B44" w:rsidR="00AC4ECB" w:rsidRPr="00A01895" w:rsidRDefault="001D6CCB" w:rsidP="00AC4ECB">
            <w:pPr>
              <w:pBdr>
                <w:bottom w:val="double" w:sz="6" w:space="1" w:color="auto"/>
              </w:pBdr>
              <w:jc w:val="right"/>
            </w:pPr>
            <w:r>
              <w:t>(4,714)</w:t>
            </w:r>
          </w:p>
        </w:tc>
        <w:tc>
          <w:tcPr>
            <w:tcW w:w="900" w:type="dxa"/>
            <w:vAlign w:val="center"/>
          </w:tcPr>
          <w:p w14:paraId="3495E3C8" w14:textId="76457112" w:rsidR="00AC4ECB" w:rsidRPr="00A01895" w:rsidRDefault="009256A1" w:rsidP="00AC4ECB">
            <w:pPr>
              <w:pBdr>
                <w:bottom w:val="double" w:sz="6" w:space="1" w:color="auto"/>
              </w:pBdr>
              <w:jc w:val="right"/>
            </w:pPr>
            <w:r>
              <w:t>-</w:t>
            </w:r>
          </w:p>
        </w:tc>
        <w:tc>
          <w:tcPr>
            <w:tcW w:w="990" w:type="dxa"/>
            <w:vAlign w:val="center"/>
          </w:tcPr>
          <w:p w14:paraId="755038DC" w14:textId="0D0EC667" w:rsidR="00AC4ECB" w:rsidRPr="00A01895" w:rsidRDefault="001D6CCB" w:rsidP="00AC4ECB">
            <w:pPr>
              <w:ind w:right="33"/>
              <w:jc w:val="right"/>
            </w:pPr>
            <w:r>
              <w:t>91,902</w:t>
            </w:r>
          </w:p>
        </w:tc>
        <w:tc>
          <w:tcPr>
            <w:tcW w:w="989" w:type="dxa"/>
            <w:vAlign w:val="center"/>
          </w:tcPr>
          <w:p w14:paraId="21A23B85" w14:textId="2AF19AD2" w:rsidR="00AC4ECB" w:rsidRPr="00A01895" w:rsidRDefault="009256A1" w:rsidP="00AC4ECB">
            <w:pPr>
              <w:ind w:right="33"/>
              <w:jc w:val="right"/>
            </w:pPr>
            <w:r>
              <w:t>27,292</w:t>
            </w:r>
          </w:p>
        </w:tc>
      </w:tr>
      <w:tr w:rsidR="00AC4ECB" w:rsidRPr="00A01895" w14:paraId="1E35CD91" w14:textId="77777777" w:rsidTr="00AC4ECB">
        <w:trPr>
          <w:trHeight w:val="195"/>
        </w:trPr>
        <w:tc>
          <w:tcPr>
            <w:tcW w:w="2747" w:type="dxa"/>
            <w:vAlign w:val="center"/>
          </w:tcPr>
          <w:p w14:paraId="05A95612" w14:textId="77777777" w:rsidR="00AC4ECB" w:rsidRPr="00A01895" w:rsidRDefault="00AC4ECB" w:rsidP="00ED63C1">
            <w:pPr>
              <w:spacing w:line="280" w:lineRule="exact"/>
              <w:ind w:right="-127"/>
            </w:pPr>
            <w:r w:rsidRPr="00A01895">
              <w:t>Other income</w:t>
            </w:r>
          </w:p>
        </w:tc>
        <w:tc>
          <w:tcPr>
            <w:tcW w:w="841" w:type="dxa"/>
            <w:vAlign w:val="center"/>
          </w:tcPr>
          <w:p w14:paraId="4C57A477" w14:textId="77777777" w:rsidR="00AC4ECB" w:rsidRPr="00A01895" w:rsidRDefault="00AC4ECB" w:rsidP="00ED63C1">
            <w:pPr>
              <w:tabs>
                <w:tab w:val="decimal" w:pos="111"/>
              </w:tabs>
              <w:ind w:left="-36" w:right="-57"/>
              <w:jc w:val="right"/>
            </w:pPr>
          </w:p>
        </w:tc>
        <w:tc>
          <w:tcPr>
            <w:tcW w:w="844" w:type="dxa"/>
            <w:vAlign w:val="center"/>
          </w:tcPr>
          <w:p w14:paraId="594D3E59" w14:textId="77777777" w:rsidR="00AC4ECB" w:rsidRPr="00A01895" w:rsidRDefault="00AC4ECB" w:rsidP="00ED63C1">
            <w:pPr>
              <w:tabs>
                <w:tab w:val="decimal" w:pos="414"/>
              </w:tabs>
              <w:ind w:left="-36" w:right="-57"/>
              <w:jc w:val="right"/>
            </w:pPr>
          </w:p>
        </w:tc>
        <w:tc>
          <w:tcPr>
            <w:tcW w:w="835" w:type="dxa"/>
          </w:tcPr>
          <w:p w14:paraId="37597A5F" w14:textId="77777777" w:rsidR="00AC4ECB" w:rsidRPr="00A01895" w:rsidRDefault="00AC4ECB" w:rsidP="00ED63C1">
            <w:pPr>
              <w:tabs>
                <w:tab w:val="decimal" w:pos="414"/>
              </w:tabs>
              <w:ind w:left="-36" w:right="-57"/>
              <w:jc w:val="right"/>
              <w:rPr>
                <w:b/>
                <w:bCs/>
              </w:rPr>
            </w:pPr>
          </w:p>
        </w:tc>
        <w:tc>
          <w:tcPr>
            <w:tcW w:w="838" w:type="dxa"/>
          </w:tcPr>
          <w:p w14:paraId="78295975" w14:textId="671BFA2D" w:rsidR="00AC4ECB" w:rsidRPr="00A01895" w:rsidRDefault="00AC4ECB" w:rsidP="00ED63C1">
            <w:pPr>
              <w:tabs>
                <w:tab w:val="decimal" w:pos="414"/>
              </w:tabs>
              <w:ind w:left="-36" w:right="-57"/>
              <w:jc w:val="right"/>
              <w:rPr>
                <w:b/>
                <w:bCs/>
              </w:rPr>
            </w:pPr>
          </w:p>
        </w:tc>
        <w:tc>
          <w:tcPr>
            <w:tcW w:w="900" w:type="dxa"/>
            <w:vAlign w:val="center"/>
          </w:tcPr>
          <w:p w14:paraId="035DC35D" w14:textId="712D7689" w:rsidR="00AC4ECB" w:rsidRPr="00A01895" w:rsidRDefault="00AC4ECB" w:rsidP="00ED63C1">
            <w:pPr>
              <w:tabs>
                <w:tab w:val="decimal" w:pos="414"/>
              </w:tabs>
              <w:ind w:left="-36" w:right="-57"/>
              <w:jc w:val="right"/>
              <w:rPr>
                <w:b/>
                <w:bCs/>
              </w:rPr>
            </w:pPr>
          </w:p>
        </w:tc>
        <w:tc>
          <w:tcPr>
            <w:tcW w:w="900" w:type="dxa"/>
            <w:vAlign w:val="center"/>
          </w:tcPr>
          <w:p w14:paraId="3F1C70E5" w14:textId="77777777" w:rsidR="00AC4ECB" w:rsidRPr="00A01895" w:rsidRDefault="00AC4ECB" w:rsidP="00ED63C1">
            <w:pPr>
              <w:tabs>
                <w:tab w:val="decimal" w:pos="414"/>
              </w:tabs>
              <w:ind w:left="-36" w:right="-57"/>
              <w:jc w:val="right"/>
            </w:pPr>
          </w:p>
        </w:tc>
        <w:tc>
          <w:tcPr>
            <w:tcW w:w="990" w:type="dxa"/>
            <w:vAlign w:val="center"/>
          </w:tcPr>
          <w:p w14:paraId="4123DE2D" w14:textId="6531DC42" w:rsidR="00AC4ECB" w:rsidRPr="00A01895" w:rsidRDefault="001D6CCB" w:rsidP="00ED63C1">
            <w:pPr>
              <w:ind w:right="33"/>
              <w:jc w:val="right"/>
            </w:pPr>
            <w:r>
              <w:t>95,776</w:t>
            </w:r>
          </w:p>
        </w:tc>
        <w:tc>
          <w:tcPr>
            <w:tcW w:w="989" w:type="dxa"/>
            <w:vAlign w:val="center"/>
          </w:tcPr>
          <w:p w14:paraId="180F4E26" w14:textId="0ADCDBDC" w:rsidR="00AC4ECB" w:rsidRPr="00A01895" w:rsidRDefault="009256A1" w:rsidP="00ED63C1">
            <w:pPr>
              <w:ind w:right="33"/>
              <w:jc w:val="right"/>
            </w:pPr>
            <w:r>
              <w:t>30,904</w:t>
            </w:r>
          </w:p>
        </w:tc>
      </w:tr>
      <w:tr w:rsidR="00AC4ECB" w:rsidRPr="00A01895" w14:paraId="506D5360" w14:textId="77777777" w:rsidTr="00617CCA">
        <w:trPr>
          <w:trHeight w:val="306"/>
        </w:trPr>
        <w:tc>
          <w:tcPr>
            <w:tcW w:w="2747" w:type="dxa"/>
            <w:vAlign w:val="center"/>
          </w:tcPr>
          <w:p w14:paraId="111BEB47" w14:textId="77777777" w:rsidR="00AC4ECB" w:rsidRPr="00A01895" w:rsidRDefault="00AC4ECB" w:rsidP="00ED63C1">
            <w:pPr>
              <w:spacing w:line="280" w:lineRule="exact"/>
              <w:ind w:right="-37"/>
              <w:rPr>
                <w:cs/>
              </w:rPr>
            </w:pPr>
            <w:r w:rsidRPr="00A01895">
              <w:t>Administrative expenses</w:t>
            </w:r>
          </w:p>
        </w:tc>
        <w:tc>
          <w:tcPr>
            <w:tcW w:w="841" w:type="dxa"/>
            <w:vAlign w:val="center"/>
          </w:tcPr>
          <w:p w14:paraId="771DADB9" w14:textId="77777777" w:rsidR="00AC4ECB" w:rsidRPr="00A01895" w:rsidRDefault="00AC4ECB" w:rsidP="00ED63C1">
            <w:pPr>
              <w:tabs>
                <w:tab w:val="decimal" w:pos="231"/>
              </w:tabs>
              <w:ind w:left="-36" w:right="-57"/>
              <w:jc w:val="right"/>
            </w:pPr>
          </w:p>
        </w:tc>
        <w:tc>
          <w:tcPr>
            <w:tcW w:w="844" w:type="dxa"/>
            <w:vAlign w:val="center"/>
          </w:tcPr>
          <w:p w14:paraId="489E957B" w14:textId="77777777" w:rsidR="00AC4ECB" w:rsidRPr="00A01895" w:rsidRDefault="00AC4ECB" w:rsidP="00ED63C1">
            <w:pPr>
              <w:tabs>
                <w:tab w:val="decimal" w:pos="414"/>
              </w:tabs>
              <w:ind w:left="-36" w:right="-57"/>
              <w:jc w:val="right"/>
            </w:pPr>
          </w:p>
        </w:tc>
        <w:tc>
          <w:tcPr>
            <w:tcW w:w="835" w:type="dxa"/>
          </w:tcPr>
          <w:p w14:paraId="03A7B4F3" w14:textId="77777777" w:rsidR="00AC4ECB" w:rsidRPr="00A01895" w:rsidRDefault="00AC4ECB" w:rsidP="00ED63C1">
            <w:pPr>
              <w:tabs>
                <w:tab w:val="decimal" w:pos="414"/>
              </w:tabs>
              <w:ind w:left="-36" w:right="-57"/>
              <w:jc w:val="right"/>
            </w:pPr>
          </w:p>
        </w:tc>
        <w:tc>
          <w:tcPr>
            <w:tcW w:w="838" w:type="dxa"/>
          </w:tcPr>
          <w:p w14:paraId="40765EB6" w14:textId="7EB8692C" w:rsidR="00AC4ECB" w:rsidRPr="00A01895" w:rsidRDefault="00AC4ECB" w:rsidP="00ED63C1">
            <w:pPr>
              <w:tabs>
                <w:tab w:val="decimal" w:pos="414"/>
              </w:tabs>
              <w:ind w:left="-36" w:right="-57"/>
              <w:jc w:val="right"/>
            </w:pPr>
          </w:p>
        </w:tc>
        <w:tc>
          <w:tcPr>
            <w:tcW w:w="900" w:type="dxa"/>
            <w:vAlign w:val="center"/>
          </w:tcPr>
          <w:p w14:paraId="06D97285" w14:textId="6559C8B9" w:rsidR="00AC4ECB" w:rsidRPr="00A01895" w:rsidRDefault="00AC4ECB" w:rsidP="00ED63C1">
            <w:pPr>
              <w:tabs>
                <w:tab w:val="decimal" w:pos="414"/>
              </w:tabs>
              <w:ind w:left="-36" w:right="-57"/>
              <w:jc w:val="right"/>
            </w:pPr>
          </w:p>
        </w:tc>
        <w:tc>
          <w:tcPr>
            <w:tcW w:w="900" w:type="dxa"/>
            <w:vAlign w:val="center"/>
          </w:tcPr>
          <w:p w14:paraId="5F0AFBD5" w14:textId="77777777" w:rsidR="00AC4ECB" w:rsidRPr="00A01895" w:rsidRDefault="00AC4ECB" w:rsidP="00ED63C1">
            <w:pPr>
              <w:tabs>
                <w:tab w:val="decimal" w:pos="414"/>
              </w:tabs>
              <w:ind w:left="-36" w:right="-57"/>
              <w:jc w:val="right"/>
            </w:pPr>
          </w:p>
        </w:tc>
        <w:tc>
          <w:tcPr>
            <w:tcW w:w="990" w:type="dxa"/>
            <w:vAlign w:val="center"/>
          </w:tcPr>
          <w:p w14:paraId="436BF7F7" w14:textId="6575D259" w:rsidR="00AC4ECB" w:rsidRPr="00A01895" w:rsidRDefault="001D6CCB" w:rsidP="00ED63C1">
            <w:pPr>
              <w:ind w:right="33"/>
              <w:jc w:val="right"/>
            </w:pPr>
            <w:r>
              <w:t>(24,141)</w:t>
            </w:r>
          </w:p>
        </w:tc>
        <w:tc>
          <w:tcPr>
            <w:tcW w:w="989" w:type="dxa"/>
            <w:vAlign w:val="center"/>
          </w:tcPr>
          <w:p w14:paraId="2014938D" w14:textId="33FC120F" w:rsidR="00AC4ECB" w:rsidRPr="00A01895" w:rsidRDefault="009256A1" w:rsidP="00ED63C1">
            <w:pPr>
              <w:ind w:right="33"/>
              <w:jc w:val="right"/>
            </w:pPr>
            <w:r>
              <w:t>(9,793)</w:t>
            </w:r>
          </w:p>
        </w:tc>
      </w:tr>
      <w:tr w:rsidR="006B2094" w:rsidRPr="00A01895" w14:paraId="31757869" w14:textId="77777777" w:rsidTr="00617CCA">
        <w:trPr>
          <w:trHeight w:val="261"/>
        </w:trPr>
        <w:tc>
          <w:tcPr>
            <w:tcW w:w="2747" w:type="dxa"/>
            <w:vAlign w:val="center"/>
          </w:tcPr>
          <w:p w14:paraId="0D246AD6" w14:textId="77D75E3E" w:rsidR="006B2094" w:rsidRPr="00A01895" w:rsidRDefault="006B2094" w:rsidP="006B2094">
            <w:pPr>
              <w:ind w:right="66"/>
            </w:pPr>
            <w:r w:rsidRPr="00934797">
              <w:t>Unrealized gain from measurement</w:t>
            </w:r>
            <w:r>
              <w:t>-</w:t>
            </w:r>
            <w:r w:rsidRPr="00934797">
              <w:t xml:space="preserve"> </w:t>
            </w:r>
          </w:p>
        </w:tc>
        <w:tc>
          <w:tcPr>
            <w:tcW w:w="841" w:type="dxa"/>
            <w:vAlign w:val="center"/>
          </w:tcPr>
          <w:p w14:paraId="492348DE" w14:textId="77777777" w:rsidR="006B2094" w:rsidRPr="00A01895" w:rsidRDefault="006B2094" w:rsidP="006B2094">
            <w:pPr>
              <w:tabs>
                <w:tab w:val="decimal" w:pos="111"/>
              </w:tabs>
              <w:ind w:left="-36" w:right="-57"/>
              <w:jc w:val="right"/>
            </w:pPr>
          </w:p>
        </w:tc>
        <w:tc>
          <w:tcPr>
            <w:tcW w:w="844" w:type="dxa"/>
            <w:vAlign w:val="center"/>
          </w:tcPr>
          <w:p w14:paraId="69AF3E2B" w14:textId="77777777" w:rsidR="006B2094" w:rsidRPr="00A01895" w:rsidRDefault="006B2094" w:rsidP="006B2094">
            <w:pPr>
              <w:tabs>
                <w:tab w:val="decimal" w:pos="414"/>
              </w:tabs>
              <w:ind w:left="-36" w:right="-57"/>
              <w:jc w:val="right"/>
            </w:pPr>
          </w:p>
        </w:tc>
        <w:tc>
          <w:tcPr>
            <w:tcW w:w="835" w:type="dxa"/>
          </w:tcPr>
          <w:p w14:paraId="3FC5E776" w14:textId="77777777" w:rsidR="006B2094" w:rsidRPr="00A01895" w:rsidRDefault="006B2094" w:rsidP="006B2094">
            <w:pPr>
              <w:tabs>
                <w:tab w:val="decimal" w:pos="414"/>
              </w:tabs>
              <w:ind w:left="-36" w:right="-57"/>
              <w:jc w:val="right"/>
            </w:pPr>
          </w:p>
        </w:tc>
        <w:tc>
          <w:tcPr>
            <w:tcW w:w="838" w:type="dxa"/>
          </w:tcPr>
          <w:p w14:paraId="1121A941" w14:textId="53D57A69" w:rsidR="006B2094" w:rsidRPr="00A01895" w:rsidRDefault="006B2094" w:rsidP="006B2094">
            <w:pPr>
              <w:tabs>
                <w:tab w:val="decimal" w:pos="414"/>
              </w:tabs>
              <w:ind w:left="-36" w:right="-57"/>
              <w:jc w:val="right"/>
            </w:pPr>
          </w:p>
        </w:tc>
        <w:tc>
          <w:tcPr>
            <w:tcW w:w="900" w:type="dxa"/>
            <w:vAlign w:val="center"/>
          </w:tcPr>
          <w:p w14:paraId="02F0E971" w14:textId="181C4F7A" w:rsidR="006B2094" w:rsidRPr="00A01895" w:rsidRDefault="006B2094" w:rsidP="006B2094">
            <w:pPr>
              <w:tabs>
                <w:tab w:val="decimal" w:pos="414"/>
              </w:tabs>
              <w:ind w:left="-36" w:right="-57"/>
              <w:jc w:val="right"/>
            </w:pPr>
          </w:p>
        </w:tc>
        <w:tc>
          <w:tcPr>
            <w:tcW w:w="900" w:type="dxa"/>
            <w:vAlign w:val="center"/>
          </w:tcPr>
          <w:p w14:paraId="6F384427" w14:textId="77777777" w:rsidR="006B2094" w:rsidRPr="00A01895" w:rsidRDefault="006B2094" w:rsidP="006B2094">
            <w:pPr>
              <w:tabs>
                <w:tab w:val="decimal" w:pos="414"/>
              </w:tabs>
              <w:ind w:left="-36" w:right="-57"/>
              <w:jc w:val="right"/>
            </w:pPr>
          </w:p>
        </w:tc>
        <w:tc>
          <w:tcPr>
            <w:tcW w:w="990" w:type="dxa"/>
            <w:vAlign w:val="center"/>
          </w:tcPr>
          <w:p w14:paraId="5C9B7D89" w14:textId="4ECDF820" w:rsidR="006B2094" w:rsidRPr="00A01895" w:rsidRDefault="006B2094" w:rsidP="006B2094">
            <w:pPr>
              <w:ind w:right="33"/>
              <w:jc w:val="right"/>
            </w:pPr>
          </w:p>
        </w:tc>
        <w:tc>
          <w:tcPr>
            <w:tcW w:w="989" w:type="dxa"/>
            <w:vAlign w:val="center"/>
          </w:tcPr>
          <w:p w14:paraId="542BDACB" w14:textId="3650A4C5" w:rsidR="006B2094" w:rsidRPr="00A01895" w:rsidRDefault="006B2094" w:rsidP="006B2094">
            <w:pPr>
              <w:ind w:right="33"/>
              <w:jc w:val="right"/>
            </w:pPr>
          </w:p>
        </w:tc>
      </w:tr>
      <w:tr w:rsidR="006B2094" w:rsidRPr="00A01895" w14:paraId="620643CC" w14:textId="77777777" w:rsidTr="00617CCA">
        <w:trPr>
          <w:trHeight w:val="261"/>
        </w:trPr>
        <w:tc>
          <w:tcPr>
            <w:tcW w:w="2747" w:type="dxa"/>
            <w:vAlign w:val="center"/>
          </w:tcPr>
          <w:p w14:paraId="53B31032" w14:textId="1C476723" w:rsidR="006B2094" w:rsidRPr="00A01895" w:rsidRDefault="006B2094" w:rsidP="006B2094">
            <w:pPr>
              <w:ind w:right="66"/>
            </w:pPr>
            <w:r>
              <w:t xml:space="preserve"> - of </w:t>
            </w:r>
            <w:r w:rsidRPr="00934797">
              <w:t>other current financial assets</w:t>
            </w:r>
          </w:p>
        </w:tc>
        <w:tc>
          <w:tcPr>
            <w:tcW w:w="841" w:type="dxa"/>
            <w:vAlign w:val="center"/>
          </w:tcPr>
          <w:p w14:paraId="17814155" w14:textId="77777777" w:rsidR="006B2094" w:rsidRPr="00A01895" w:rsidRDefault="006B2094" w:rsidP="006B2094">
            <w:pPr>
              <w:tabs>
                <w:tab w:val="decimal" w:pos="111"/>
              </w:tabs>
              <w:ind w:left="-36" w:right="-57"/>
              <w:jc w:val="right"/>
            </w:pPr>
          </w:p>
        </w:tc>
        <w:tc>
          <w:tcPr>
            <w:tcW w:w="844" w:type="dxa"/>
            <w:vAlign w:val="center"/>
          </w:tcPr>
          <w:p w14:paraId="54B41452" w14:textId="77777777" w:rsidR="006B2094" w:rsidRPr="00A01895" w:rsidRDefault="006B2094" w:rsidP="006B2094">
            <w:pPr>
              <w:tabs>
                <w:tab w:val="decimal" w:pos="414"/>
              </w:tabs>
              <w:ind w:left="-36" w:right="-57"/>
              <w:jc w:val="right"/>
            </w:pPr>
          </w:p>
        </w:tc>
        <w:tc>
          <w:tcPr>
            <w:tcW w:w="835" w:type="dxa"/>
          </w:tcPr>
          <w:p w14:paraId="1B7C81B5" w14:textId="77777777" w:rsidR="006B2094" w:rsidRPr="00A01895" w:rsidRDefault="006B2094" w:rsidP="006B2094">
            <w:pPr>
              <w:tabs>
                <w:tab w:val="decimal" w:pos="414"/>
              </w:tabs>
              <w:ind w:left="-36" w:right="-57"/>
              <w:jc w:val="right"/>
            </w:pPr>
          </w:p>
        </w:tc>
        <w:tc>
          <w:tcPr>
            <w:tcW w:w="838" w:type="dxa"/>
          </w:tcPr>
          <w:p w14:paraId="1288B028" w14:textId="77777777" w:rsidR="006B2094" w:rsidRPr="00A01895" w:rsidRDefault="006B2094" w:rsidP="006B2094">
            <w:pPr>
              <w:tabs>
                <w:tab w:val="decimal" w:pos="414"/>
              </w:tabs>
              <w:ind w:left="-36" w:right="-57"/>
              <w:jc w:val="right"/>
            </w:pPr>
          </w:p>
        </w:tc>
        <w:tc>
          <w:tcPr>
            <w:tcW w:w="900" w:type="dxa"/>
            <w:vAlign w:val="center"/>
          </w:tcPr>
          <w:p w14:paraId="20DAB93D" w14:textId="77777777" w:rsidR="006B2094" w:rsidRPr="00A01895" w:rsidRDefault="006B2094" w:rsidP="006B2094">
            <w:pPr>
              <w:tabs>
                <w:tab w:val="decimal" w:pos="414"/>
              </w:tabs>
              <w:ind w:left="-36" w:right="-57"/>
              <w:jc w:val="right"/>
            </w:pPr>
          </w:p>
        </w:tc>
        <w:tc>
          <w:tcPr>
            <w:tcW w:w="900" w:type="dxa"/>
            <w:vAlign w:val="center"/>
          </w:tcPr>
          <w:p w14:paraId="02011050" w14:textId="77777777" w:rsidR="006B2094" w:rsidRPr="00A01895" w:rsidRDefault="006B2094" w:rsidP="006B2094">
            <w:pPr>
              <w:tabs>
                <w:tab w:val="decimal" w:pos="414"/>
              </w:tabs>
              <w:ind w:left="-36" w:right="-57"/>
              <w:jc w:val="right"/>
            </w:pPr>
          </w:p>
        </w:tc>
        <w:tc>
          <w:tcPr>
            <w:tcW w:w="990" w:type="dxa"/>
            <w:vAlign w:val="center"/>
          </w:tcPr>
          <w:p w14:paraId="7DDB748C" w14:textId="7413802A" w:rsidR="006B2094" w:rsidRDefault="001D6CCB" w:rsidP="006B2094">
            <w:pPr>
              <w:ind w:right="33"/>
              <w:jc w:val="right"/>
            </w:pPr>
            <w:r>
              <w:t>-</w:t>
            </w:r>
          </w:p>
        </w:tc>
        <w:tc>
          <w:tcPr>
            <w:tcW w:w="989" w:type="dxa"/>
            <w:vAlign w:val="center"/>
          </w:tcPr>
          <w:p w14:paraId="6713147F" w14:textId="5B896693" w:rsidR="006B2094" w:rsidRDefault="009256A1" w:rsidP="006B2094">
            <w:pPr>
              <w:ind w:right="33"/>
              <w:jc w:val="right"/>
            </w:pPr>
            <w:r>
              <w:t>(81,264)</w:t>
            </w:r>
          </w:p>
        </w:tc>
      </w:tr>
      <w:tr w:rsidR="00AC4ECB" w:rsidRPr="00A01895" w14:paraId="5F37A337" w14:textId="77777777" w:rsidTr="00AC4ECB">
        <w:trPr>
          <w:trHeight w:val="161"/>
        </w:trPr>
        <w:tc>
          <w:tcPr>
            <w:tcW w:w="2747" w:type="dxa"/>
            <w:vAlign w:val="center"/>
          </w:tcPr>
          <w:p w14:paraId="429490CE" w14:textId="77777777" w:rsidR="00AC4ECB" w:rsidRPr="00A01895" w:rsidRDefault="00AC4ECB" w:rsidP="00ED63C1">
            <w:pPr>
              <w:ind w:right="66"/>
            </w:pPr>
            <w:r w:rsidRPr="00A01895">
              <w:t>Financial costs</w:t>
            </w:r>
          </w:p>
        </w:tc>
        <w:tc>
          <w:tcPr>
            <w:tcW w:w="841" w:type="dxa"/>
            <w:vAlign w:val="center"/>
          </w:tcPr>
          <w:p w14:paraId="58840CA5" w14:textId="77777777" w:rsidR="00AC4ECB" w:rsidRPr="00A01895" w:rsidRDefault="00AC4ECB" w:rsidP="00ED63C1">
            <w:pPr>
              <w:tabs>
                <w:tab w:val="decimal" w:pos="111"/>
              </w:tabs>
              <w:ind w:left="-36" w:right="-57"/>
              <w:jc w:val="right"/>
            </w:pPr>
          </w:p>
        </w:tc>
        <w:tc>
          <w:tcPr>
            <w:tcW w:w="844" w:type="dxa"/>
            <w:vAlign w:val="center"/>
          </w:tcPr>
          <w:p w14:paraId="5CE5FFAA" w14:textId="77777777" w:rsidR="00AC4ECB" w:rsidRPr="00A01895" w:rsidRDefault="00AC4ECB" w:rsidP="00ED63C1">
            <w:pPr>
              <w:tabs>
                <w:tab w:val="decimal" w:pos="414"/>
              </w:tabs>
              <w:ind w:left="-36" w:right="-57"/>
              <w:jc w:val="right"/>
            </w:pPr>
          </w:p>
        </w:tc>
        <w:tc>
          <w:tcPr>
            <w:tcW w:w="835" w:type="dxa"/>
          </w:tcPr>
          <w:p w14:paraId="405733DA" w14:textId="77777777" w:rsidR="00AC4ECB" w:rsidRPr="00A01895" w:rsidRDefault="00AC4ECB" w:rsidP="00ED63C1">
            <w:pPr>
              <w:tabs>
                <w:tab w:val="decimal" w:pos="414"/>
              </w:tabs>
              <w:ind w:left="-36" w:right="-57"/>
              <w:jc w:val="right"/>
            </w:pPr>
          </w:p>
        </w:tc>
        <w:tc>
          <w:tcPr>
            <w:tcW w:w="838" w:type="dxa"/>
          </w:tcPr>
          <w:p w14:paraId="1F29D5F1" w14:textId="1FE5721B" w:rsidR="00AC4ECB" w:rsidRPr="00A01895" w:rsidRDefault="00AC4ECB" w:rsidP="00ED63C1">
            <w:pPr>
              <w:tabs>
                <w:tab w:val="decimal" w:pos="414"/>
              </w:tabs>
              <w:ind w:left="-36" w:right="-57"/>
              <w:jc w:val="right"/>
            </w:pPr>
          </w:p>
        </w:tc>
        <w:tc>
          <w:tcPr>
            <w:tcW w:w="900" w:type="dxa"/>
            <w:vAlign w:val="center"/>
          </w:tcPr>
          <w:p w14:paraId="7E8E01E8" w14:textId="2A79D695" w:rsidR="00AC4ECB" w:rsidRPr="00A01895" w:rsidRDefault="00AC4ECB" w:rsidP="00ED63C1">
            <w:pPr>
              <w:tabs>
                <w:tab w:val="decimal" w:pos="414"/>
              </w:tabs>
              <w:ind w:left="-36" w:right="-57"/>
              <w:jc w:val="right"/>
            </w:pPr>
          </w:p>
        </w:tc>
        <w:tc>
          <w:tcPr>
            <w:tcW w:w="900" w:type="dxa"/>
            <w:vAlign w:val="center"/>
          </w:tcPr>
          <w:p w14:paraId="28EC29BA" w14:textId="77777777" w:rsidR="00AC4ECB" w:rsidRPr="00A01895" w:rsidRDefault="00AC4ECB" w:rsidP="00ED63C1">
            <w:pPr>
              <w:tabs>
                <w:tab w:val="decimal" w:pos="414"/>
              </w:tabs>
              <w:ind w:left="-36" w:right="-57"/>
              <w:jc w:val="right"/>
            </w:pPr>
          </w:p>
        </w:tc>
        <w:tc>
          <w:tcPr>
            <w:tcW w:w="990" w:type="dxa"/>
            <w:vAlign w:val="center"/>
          </w:tcPr>
          <w:p w14:paraId="07099592" w14:textId="09EF56C1" w:rsidR="00AC4ECB" w:rsidRPr="00A01895" w:rsidRDefault="001D6CCB" w:rsidP="00ED63C1">
            <w:pPr>
              <w:ind w:right="33"/>
              <w:jc w:val="right"/>
            </w:pPr>
            <w:r>
              <w:t>(1,803)</w:t>
            </w:r>
          </w:p>
        </w:tc>
        <w:tc>
          <w:tcPr>
            <w:tcW w:w="989" w:type="dxa"/>
            <w:vAlign w:val="center"/>
          </w:tcPr>
          <w:p w14:paraId="15BBC314" w14:textId="06228F90" w:rsidR="00AC4ECB" w:rsidRPr="00A01895" w:rsidRDefault="009256A1" w:rsidP="00ED63C1">
            <w:pPr>
              <w:ind w:right="33"/>
              <w:jc w:val="right"/>
            </w:pPr>
            <w:r>
              <w:t>(381)</w:t>
            </w:r>
          </w:p>
        </w:tc>
      </w:tr>
      <w:tr w:rsidR="00AC4ECB" w:rsidRPr="00A01895" w14:paraId="35062B16" w14:textId="77777777" w:rsidTr="00AC4ECB">
        <w:trPr>
          <w:trHeight w:val="307"/>
        </w:trPr>
        <w:tc>
          <w:tcPr>
            <w:tcW w:w="2747" w:type="dxa"/>
            <w:vAlign w:val="center"/>
          </w:tcPr>
          <w:p w14:paraId="747D63B9" w14:textId="77777777" w:rsidR="00AC4ECB" w:rsidRPr="00A01895" w:rsidRDefault="00AC4ECB" w:rsidP="00ED63C1">
            <w:pPr>
              <w:spacing w:line="280" w:lineRule="exact"/>
              <w:ind w:right="-36"/>
            </w:pPr>
            <w:r w:rsidRPr="00A01895">
              <w:t>Income tax</w:t>
            </w:r>
          </w:p>
        </w:tc>
        <w:tc>
          <w:tcPr>
            <w:tcW w:w="841" w:type="dxa"/>
            <w:vAlign w:val="center"/>
          </w:tcPr>
          <w:p w14:paraId="09679BE2" w14:textId="77777777" w:rsidR="00AC4ECB" w:rsidRPr="00A01895" w:rsidRDefault="00AC4ECB" w:rsidP="00ED63C1">
            <w:pPr>
              <w:tabs>
                <w:tab w:val="decimal" w:pos="351"/>
              </w:tabs>
              <w:ind w:left="-36" w:right="-57"/>
              <w:jc w:val="right"/>
            </w:pPr>
          </w:p>
        </w:tc>
        <w:tc>
          <w:tcPr>
            <w:tcW w:w="844" w:type="dxa"/>
            <w:vAlign w:val="center"/>
          </w:tcPr>
          <w:p w14:paraId="66D3E153" w14:textId="77777777" w:rsidR="00AC4ECB" w:rsidRPr="00A01895" w:rsidRDefault="00AC4ECB" w:rsidP="00ED63C1">
            <w:pPr>
              <w:tabs>
                <w:tab w:val="decimal" w:pos="414"/>
              </w:tabs>
              <w:ind w:left="-36" w:right="-57"/>
              <w:jc w:val="right"/>
            </w:pPr>
          </w:p>
        </w:tc>
        <w:tc>
          <w:tcPr>
            <w:tcW w:w="835" w:type="dxa"/>
          </w:tcPr>
          <w:p w14:paraId="2CB76AF6" w14:textId="77777777" w:rsidR="00AC4ECB" w:rsidRPr="00A01895" w:rsidRDefault="00AC4ECB" w:rsidP="00ED63C1">
            <w:pPr>
              <w:tabs>
                <w:tab w:val="decimal" w:pos="414"/>
              </w:tabs>
              <w:ind w:left="-36" w:right="-57"/>
              <w:jc w:val="right"/>
            </w:pPr>
          </w:p>
        </w:tc>
        <w:tc>
          <w:tcPr>
            <w:tcW w:w="838" w:type="dxa"/>
          </w:tcPr>
          <w:p w14:paraId="021F4EBE" w14:textId="6C6D0075" w:rsidR="00AC4ECB" w:rsidRPr="00A01895" w:rsidRDefault="00AC4ECB" w:rsidP="00ED63C1">
            <w:pPr>
              <w:tabs>
                <w:tab w:val="decimal" w:pos="414"/>
              </w:tabs>
              <w:ind w:left="-36" w:right="-57"/>
              <w:jc w:val="right"/>
            </w:pPr>
          </w:p>
        </w:tc>
        <w:tc>
          <w:tcPr>
            <w:tcW w:w="900" w:type="dxa"/>
            <w:vAlign w:val="center"/>
          </w:tcPr>
          <w:p w14:paraId="69781E24" w14:textId="230140CA" w:rsidR="00AC4ECB" w:rsidRPr="00A01895" w:rsidRDefault="00AC4ECB" w:rsidP="00ED63C1">
            <w:pPr>
              <w:tabs>
                <w:tab w:val="decimal" w:pos="414"/>
              </w:tabs>
              <w:ind w:left="-36" w:right="-57"/>
              <w:jc w:val="right"/>
            </w:pPr>
          </w:p>
        </w:tc>
        <w:tc>
          <w:tcPr>
            <w:tcW w:w="900" w:type="dxa"/>
            <w:vAlign w:val="center"/>
          </w:tcPr>
          <w:p w14:paraId="402947FC" w14:textId="77777777" w:rsidR="00AC4ECB" w:rsidRPr="00A01895" w:rsidRDefault="00AC4ECB" w:rsidP="00ED63C1">
            <w:pPr>
              <w:tabs>
                <w:tab w:val="decimal" w:pos="414"/>
              </w:tabs>
              <w:ind w:left="-36" w:right="-57"/>
              <w:jc w:val="right"/>
            </w:pPr>
          </w:p>
        </w:tc>
        <w:tc>
          <w:tcPr>
            <w:tcW w:w="990" w:type="dxa"/>
            <w:vAlign w:val="center"/>
          </w:tcPr>
          <w:p w14:paraId="0ABB6086" w14:textId="7468C1F3" w:rsidR="00AC4ECB" w:rsidRPr="00A01895" w:rsidRDefault="001D6CCB" w:rsidP="00ED63C1">
            <w:pPr>
              <w:pBdr>
                <w:bottom w:val="single" w:sz="4" w:space="1" w:color="auto"/>
              </w:pBdr>
              <w:ind w:right="33"/>
              <w:jc w:val="right"/>
            </w:pPr>
            <w:r>
              <w:t>(32,081)</w:t>
            </w:r>
          </w:p>
        </w:tc>
        <w:tc>
          <w:tcPr>
            <w:tcW w:w="989" w:type="dxa"/>
            <w:vAlign w:val="center"/>
          </w:tcPr>
          <w:p w14:paraId="51729D37" w14:textId="4C4526A0" w:rsidR="00AC4ECB" w:rsidRPr="00A01895" w:rsidRDefault="009256A1" w:rsidP="00ED63C1">
            <w:pPr>
              <w:pBdr>
                <w:bottom w:val="single" w:sz="4" w:space="1" w:color="auto"/>
              </w:pBdr>
              <w:ind w:right="33"/>
              <w:jc w:val="right"/>
            </w:pPr>
            <w:r>
              <w:t>2,674</w:t>
            </w:r>
          </w:p>
        </w:tc>
      </w:tr>
      <w:tr w:rsidR="00AC4ECB" w:rsidRPr="00A01895" w14:paraId="534F92CC" w14:textId="77777777" w:rsidTr="00AC4ECB">
        <w:trPr>
          <w:trHeight w:val="56"/>
        </w:trPr>
        <w:tc>
          <w:tcPr>
            <w:tcW w:w="2747" w:type="dxa"/>
            <w:vAlign w:val="center"/>
          </w:tcPr>
          <w:p w14:paraId="48AFB83E" w14:textId="77777777" w:rsidR="00AC4ECB" w:rsidRPr="00A01895" w:rsidRDefault="00AC4ECB" w:rsidP="00ED63C1">
            <w:pPr>
              <w:spacing w:line="280" w:lineRule="exact"/>
              <w:ind w:right="-36"/>
              <w:rPr>
                <w:cs/>
              </w:rPr>
            </w:pPr>
            <w:r w:rsidRPr="00A01895">
              <w:t>Net profit (loss)</w:t>
            </w:r>
          </w:p>
        </w:tc>
        <w:tc>
          <w:tcPr>
            <w:tcW w:w="841" w:type="dxa"/>
            <w:vAlign w:val="center"/>
          </w:tcPr>
          <w:p w14:paraId="183C06C8" w14:textId="77777777" w:rsidR="00AC4ECB" w:rsidRPr="00A01895" w:rsidRDefault="00AC4ECB" w:rsidP="00ED63C1">
            <w:pPr>
              <w:tabs>
                <w:tab w:val="decimal" w:pos="111"/>
              </w:tabs>
              <w:ind w:right="-57"/>
              <w:jc w:val="right"/>
            </w:pPr>
          </w:p>
        </w:tc>
        <w:tc>
          <w:tcPr>
            <w:tcW w:w="844" w:type="dxa"/>
            <w:vAlign w:val="center"/>
          </w:tcPr>
          <w:p w14:paraId="51DCDB7B" w14:textId="77777777" w:rsidR="00AC4ECB" w:rsidRPr="00A01895" w:rsidRDefault="00AC4ECB" w:rsidP="00ED63C1">
            <w:pPr>
              <w:tabs>
                <w:tab w:val="decimal" w:pos="414"/>
              </w:tabs>
              <w:ind w:right="-57"/>
              <w:jc w:val="right"/>
            </w:pPr>
          </w:p>
        </w:tc>
        <w:tc>
          <w:tcPr>
            <w:tcW w:w="835" w:type="dxa"/>
          </w:tcPr>
          <w:p w14:paraId="76BB0D22" w14:textId="77777777" w:rsidR="00AC4ECB" w:rsidRPr="00A01895" w:rsidRDefault="00AC4ECB" w:rsidP="00ED63C1">
            <w:pPr>
              <w:tabs>
                <w:tab w:val="decimal" w:pos="414"/>
              </w:tabs>
              <w:ind w:right="-57"/>
              <w:jc w:val="right"/>
            </w:pPr>
          </w:p>
        </w:tc>
        <w:tc>
          <w:tcPr>
            <w:tcW w:w="838" w:type="dxa"/>
          </w:tcPr>
          <w:p w14:paraId="0DC765B0" w14:textId="138F2CEC" w:rsidR="00AC4ECB" w:rsidRPr="00A01895" w:rsidRDefault="00AC4ECB" w:rsidP="00ED63C1">
            <w:pPr>
              <w:tabs>
                <w:tab w:val="decimal" w:pos="414"/>
              </w:tabs>
              <w:ind w:right="-57"/>
              <w:jc w:val="right"/>
            </w:pPr>
          </w:p>
        </w:tc>
        <w:tc>
          <w:tcPr>
            <w:tcW w:w="900" w:type="dxa"/>
            <w:vAlign w:val="center"/>
          </w:tcPr>
          <w:p w14:paraId="20DCD9B3" w14:textId="061C7BD6" w:rsidR="00AC4ECB" w:rsidRPr="00A01895" w:rsidRDefault="00AC4ECB" w:rsidP="00ED63C1">
            <w:pPr>
              <w:tabs>
                <w:tab w:val="decimal" w:pos="414"/>
              </w:tabs>
              <w:ind w:right="-57"/>
              <w:jc w:val="right"/>
            </w:pPr>
          </w:p>
        </w:tc>
        <w:tc>
          <w:tcPr>
            <w:tcW w:w="900" w:type="dxa"/>
            <w:vAlign w:val="center"/>
          </w:tcPr>
          <w:p w14:paraId="53985D9A" w14:textId="77777777" w:rsidR="00AC4ECB" w:rsidRPr="00A01895" w:rsidRDefault="00AC4ECB" w:rsidP="00ED63C1">
            <w:pPr>
              <w:tabs>
                <w:tab w:val="decimal" w:pos="414"/>
              </w:tabs>
              <w:ind w:right="-57"/>
              <w:jc w:val="right"/>
            </w:pPr>
          </w:p>
        </w:tc>
        <w:tc>
          <w:tcPr>
            <w:tcW w:w="990" w:type="dxa"/>
            <w:tcBorders>
              <w:bottom w:val="nil"/>
            </w:tcBorders>
            <w:vAlign w:val="center"/>
          </w:tcPr>
          <w:p w14:paraId="174BB1EB" w14:textId="23ECA155" w:rsidR="00AC4ECB" w:rsidRPr="00A01895" w:rsidRDefault="001D6CCB" w:rsidP="00B724AE">
            <w:pPr>
              <w:pBdr>
                <w:bottom w:val="double" w:sz="6" w:space="1" w:color="auto"/>
              </w:pBdr>
              <w:ind w:left="-105" w:right="33"/>
              <w:jc w:val="right"/>
            </w:pPr>
            <w:r>
              <w:t>129,653</w:t>
            </w:r>
          </w:p>
        </w:tc>
        <w:tc>
          <w:tcPr>
            <w:tcW w:w="989" w:type="dxa"/>
            <w:tcBorders>
              <w:bottom w:val="nil"/>
            </w:tcBorders>
            <w:vAlign w:val="center"/>
          </w:tcPr>
          <w:p w14:paraId="4DF53719" w14:textId="0866FC9B" w:rsidR="00AC4ECB" w:rsidRPr="00A01895" w:rsidRDefault="009256A1" w:rsidP="00ED63C1">
            <w:pPr>
              <w:pBdr>
                <w:bottom w:val="double" w:sz="6" w:space="1" w:color="auto"/>
              </w:pBdr>
              <w:ind w:left="-105" w:right="33"/>
              <w:jc w:val="right"/>
            </w:pPr>
            <w:r>
              <w:t>(30,568)</w:t>
            </w:r>
          </w:p>
        </w:tc>
      </w:tr>
    </w:tbl>
    <w:p w14:paraId="4BD1AB11" w14:textId="77777777" w:rsidR="00B51495" w:rsidRDefault="00B724AE" w:rsidP="00B724AE">
      <w:pPr>
        <w:ind w:right="221"/>
        <w:jc w:val="right"/>
        <w:rPr>
          <w:sz w:val="16"/>
          <w:szCs w:val="16"/>
        </w:rPr>
      </w:pPr>
      <w:r w:rsidRPr="00A01895">
        <w:rPr>
          <w:sz w:val="16"/>
          <w:szCs w:val="16"/>
        </w:rPr>
        <w:t xml:space="preserve">                                                                                                                      </w:t>
      </w:r>
    </w:p>
    <w:p w14:paraId="18D4F229" w14:textId="6E479951" w:rsidR="00B724AE" w:rsidRPr="00A01895" w:rsidRDefault="00B724AE" w:rsidP="00B724AE">
      <w:pPr>
        <w:ind w:right="221"/>
        <w:jc w:val="right"/>
        <w:rPr>
          <w:sz w:val="16"/>
          <w:szCs w:val="16"/>
        </w:rPr>
      </w:pPr>
      <w:r w:rsidRPr="00A01895">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A01895" w14:paraId="7482AAA5" w14:textId="77777777" w:rsidTr="000B32F1">
        <w:trPr>
          <w:cantSplit/>
          <w:trHeight w:val="306"/>
        </w:trPr>
        <w:tc>
          <w:tcPr>
            <w:tcW w:w="2747" w:type="dxa"/>
            <w:vAlign w:val="bottom"/>
          </w:tcPr>
          <w:p w14:paraId="3C5AD82D" w14:textId="77777777" w:rsidR="00B724AE" w:rsidRPr="00A01895" w:rsidRDefault="00B724AE" w:rsidP="000B32F1">
            <w:pPr>
              <w:spacing w:line="280" w:lineRule="exact"/>
              <w:ind w:right="-36"/>
              <w:rPr>
                <w:u w:val="single"/>
              </w:rPr>
            </w:pPr>
          </w:p>
        </w:tc>
        <w:tc>
          <w:tcPr>
            <w:tcW w:w="7137" w:type="dxa"/>
            <w:gridSpan w:val="8"/>
          </w:tcPr>
          <w:p w14:paraId="0424028E" w14:textId="77777777" w:rsidR="00B724AE" w:rsidRPr="00617CCA" w:rsidRDefault="00B724AE" w:rsidP="000B32F1">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B724AE" w:rsidRPr="00A01895" w14:paraId="6BF29899" w14:textId="77777777" w:rsidTr="000B32F1">
        <w:trPr>
          <w:cantSplit/>
          <w:trHeight w:val="171"/>
        </w:trPr>
        <w:tc>
          <w:tcPr>
            <w:tcW w:w="2747" w:type="dxa"/>
            <w:vAlign w:val="bottom"/>
          </w:tcPr>
          <w:p w14:paraId="53D96A76" w14:textId="77777777" w:rsidR="00B724AE" w:rsidRPr="00A01895" w:rsidRDefault="00B724AE" w:rsidP="000B32F1">
            <w:pPr>
              <w:spacing w:line="280" w:lineRule="exact"/>
              <w:ind w:right="-36"/>
              <w:rPr>
                <w:u w:val="single"/>
              </w:rPr>
            </w:pPr>
          </w:p>
        </w:tc>
        <w:tc>
          <w:tcPr>
            <w:tcW w:w="7137" w:type="dxa"/>
            <w:gridSpan w:val="8"/>
          </w:tcPr>
          <w:p w14:paraId="56D607B5" w14:textId="6B75C5B4" w:rsidR="00B724AE" w:rsidRPr="00A01895" w:rsidRDefault="00B724AE" w:rsidP="000B32F1">
            <w:pPr>
              <w:pBdr>
                <w:bottom w:val="single" w:sz="4" w:space="1" w:color="auto"/>
              </w:pBdr>
              <w:spacing w:line="280" w:lineRule="exact"/>
              <w:ind w:right="-36"/>
              <w:jc w:val="center"/>
              <w:rPr>
                <w:u w:val="single"/>
              </w:rPr>
            </w:pPr>
            <w:r w:rsidRPr="00A01895">
              <w:t xml:space="preserve">For </w:t>
            </w:r>
            <w:r w:rsidR="001B1D59">
              <w:t>nine</w:t>
            </w:r>
            <w:r w:rsidRPr="00A01895">
              <w:t xml:space="preserve">-month periods ended </w:t>
            </w:r>
            <w:r w:rsidR="001B1D59">
              <w:t>September</w:t>
            </w:r>
            <w:r>
              <w:t xml:space="preserve"> 30</w:t>
            </w:r>
            <w:r w:rsidRPr="00A01895">
              <w:t>, 2021 and 2020</w:t>
            </w:r>
          </w:p>
        </w:tc>
      </w:tr>
      <w:tr w:rsidR="00B724AE" w:rsidRPr="00A01895" w14:paraId="2A7ABBB3" w14:textId="77777777" w:rsidTr="000B32F1">
        <w:trPr>
          <w:cantSplit/>
          <w:trHeight w:val="56"/>
        </w:trPr>
        <w:tc>
          <w:tcPr>
            <w:tcW w:w="2747" w:type="dxa"/>
            <w:vAlign w:val="bottom"/>
          </w:tcPr>
          <w:p w14:paraId="54D50A5C" w14:textId="77777777" w:rsidR="00B724AE" w:rsidRPr="00A01895" w:rsidRDefault="00B724AE" w:rsidP="000B32F1">
            <w:pPr>
              <w:spacing w:line="280" w:lineRule="exact"/>
              <w:ind w:right="-36"/>
              <w:rPr>
                <w:u w:val="single"/>
              </w:rPr>
            </w:pPr>
          </w:p>
        </w:tc>
        <w:tc>
          <w:tcPr>
            <w:tcW w:w="1685" w:type="dxa"/>
            <w:gridSpan w:val="2"/>
            <w:vAlign w:val="bottom"/>
          </w:tcPr>
          <w:p w14:paraId="0BFB511A" w14:textId="77777777" w:rsidR="00B724AE" w:rsidRPr="00A01895" w:rsidRDefault="00B724AE" w:rsidP="000B32F1">
            <w:pPr>
              <w:pBdr>
                <w:bottom w:val="single" w:sz="4" w:space="1" w:color="auto"/>
              </w:pBdr>
              <w:spacing w:line="280" w:lineRule="exact"/>
              <w:ind w:right="-36"/>
              <w:jc w:val="center"/>
            </w:pPr>
            <w:r w:rsidRPr="00A01895">
              <w:t>Business Consulting</w:t>
            </w:r>
          </w:p>
        </w:tc>
        <w:tc>
          <w:tcPr>
            <w:tcW w:w="1673" w:type="dxa"/>
            <w:gridSpan w:val="2"/>
          </w:tcPr>
          <w:p w14:paraId="43631894" w14:textId="77777777" w:rsidR="00B724AE" w:rsidRPr="00A01895" w:rsidRDefault="00B724AE" w:rsidP="000B32F1">
            <w:pPr>
              <w:pBdr>
                <w:bottom w:val="single" w:sz="4" w:space="1" w:color="auto"/>
              </w:pBdr>
              <w:spacing w:line="280" w:lineRule="exact"/>
              <w:ind w:right="-36"/>
              <w:jc w:val="center"/>
            </w:pPr>
            <w:r w:rsidRPr="00A01895">
              <w:t>Investments</w:t>
            </w:r>
          </w:p>
        </w:tc>
        <w:tc>
          <w:tcPr>
            <w:tcW w:w="1800" w:type="dxa"/>
            <w:gridSpan w:val="2"/>
            <w:vAlign w:val="bottom"/>
          </w:tcPr>
          <w:p w14:paraId="4BB2C034" w14:textId="77777777" w:rsidR="00B724AE" w:rsidRPr="00A01895" w:rsidRDefault="00B724AE" w:rsidP="000B32F1">
            <w:pPr>
              <w:pBdr>
                <w:bottom w:val="single" w:sz="4" w:space="1" w:color="auto"/>
              </w:pBdr>
              <w:spacing w:line="280" w:lineRule="exact"/>
              <w:ind w:right="-36"/>
              <w:jc w:val="center"/>
            </w:pPr>
            <w:r>
              <w:t>Digital Assets</w:t>
            </w:r>
          </w:p>
        </w:tc>
        <w:tc>
          <w:tcPr>
            <w:tcW w:w="1979" w:type="dxa"/>
            <w:gridSpan w:val="2"/>
            <w:vAlign w:val="bottom"/>
          </w:tcPr>
          <w:p w14:paraId="23846DF3" w14:textId="77777777" w:rsidR="00B724AE" w:rsidRPr="00A01895" w:rsidRDefault="00B724AE" w:rsidP="000B32F1">
            <w:pPr>
              <w:pBdr>
                <w:bottom w:val="single" w:sz="4" w:space="1" w:color="auto"/>
              </w:pBdr>
              <w:spacing w:line="280" w:lineRule="exact"/>
              <w:ind w:right="-36"/>
              <w:jc w:val="center"/>
            </w:pPr>
            <w:r w:rsidRPr="00A01895">
              <w:t>Separate</w:t>
            </w:r>
          </w:p>
        </w:tc>
      </w:tr>
      <w:tr w:rsidR="00B724AE" w:rsidRPr="00A01895" w14:paraId="35D3392F" w14:textId="77777777" w:rsidTr="000B32F1">
        <w:trPr>
          <w:trHeight w:val="306"/>
        </w:trPr>
        <w:tc>
          <w:tcPr>
            <w:tcW w:w="2747" w:type="dxa"/>
            <w:vAlign w:val="bottom"/>
          </w:tcPr>
          <w:p w14:paraId="417F9340" w14:textId="77777777" w:rsidR="00B724AE" w:rsidRPr="00A01895" w:rsidRDefault="00B724AE" w:rsidP="000B32F1">
            <w:pPr>
              <w:spacing w:line="280" w:lineRule="exact"/>
              <w:ind w:right="-36"/>
              <w:rPr>
                <w:u w:val="single"/>
              </w:rPr>
            </w:pPr>
          </w:p>
        </w:tc>
        <w:tc>
          <w:tcPr>
            <w:tcW w:w="841" w:type="dxa"/>
          </w:tcPr>
          <w:p w14:paraId="5640D431" w14:textId="77777777" w:rsidR="00B724AE" w:rsidRPr="00A01895" w:rsidRDefault="00B724AE" w:rsidP="000B32F1">
            <w:pPr>
              <w:pBdr>
                <w:bottom w:val="single" w:sz="4" w:space="1" w:color="auto"/>
              </w:pBdr>
              <w:spacing w:line="280" w:lineRule="exact"/>
              <w:jc w:val="center"/>
            </w:pPr>
            <w:r w:rsidRPr="00A01895">
              <w:t>2021</w:t>
            </w:r>
          </w:p>
        </w:tc>
        <w:tc>
          <w:tcPr>
            <w:tcW w:w="844" w:type="dxa"/>
          </w:tcPr>
          <w:p w14:paraId="101942C1" w14:textId="77777777" w:rsidR="00B724AE" w:rsidRPr="00A01895" w:rsidRDefault="00B724AE" w:rsidP="000B32F1">
            <w:pPr>
              <w:pBdr>
                <w:bottom w:val="single" w:sz="4" w:space="1" w:color="auto"/>
              </w:pBdr>
              <w:spacing w:line="280" w:lineRule="exact"/>
              <w:jc w:val="center"/>
            </w:pPr>
            <w:r w:rsidRPr="00A01895">
              <w:t>2020</w:t>
            </w:r>
          </w:p>
        </w:tc>
        <w:tc>
          <w:tcPr>
            <w:tcW w:w="835" w:type="dxa"/>
          </w:tcPr>
          <w:p w14:paraId="3422AF9E" w14:textId="77777777" w:rsidR="00B724AE" w:rsidRPr="00A01895" w:rsidRDefault="00B724AE" w:rsidP="000B32F1">
            <w:pPr>
              <w:pBdr>
                <w:bottom w:val="single" w:sz="4" w:space="1" w:color="auto"/>
              </w:pBdr>
              <w:spacing w:line="280" w:lineRule="exact"/>
              <w:jc w:val="center"/>
            </w:pPr>
            <w:r w:rsidRPr="00A01895">
              <w:t>2021</w:t>
            </w:r>
          </w:p>
        </w:tc>
        <w:tc>
          <w:tcPr>
            <w:tcW w:w="838" w:type="dxa"/>
          </w:tcPr>
          <w:p w14:paraId="31B82182" w14:textId="77777777" w:rsidR="00B724AE" w:rsidRPr="00A01895" w:rsidRDefault="00B724AE" w:rsidP="000B32F1">
            <w:pPr>
              <w:pBdr>
                <w:bottom w:val="single" w:sz="4" w:space="1" w:color="auto"/>
              </w:pBdr>
              <w:spacing w:line="280" w:lineRule="exact"/>
              <w:jc w:val="center"/>
            </w:pPr>
            <w:r w:rsidRPr="00A01895">
              <w:t>2020</w:t>
            </w:r>
          </w:p>
        </w:tc>
        <w:tc>
          <w:tcPr>
            <w:tcW w:w="900" w:type="dxa"/>
          </w:tcPr>
          <w:p w14:paraId="7FEA3B49" w14:textId="77777777" w:rsidR="00B724AE" w:rsidRPr="00A01895" w:rsidRDefault="00B724AE" w:rsidP="000B32F1">
            <w:pPr>
              <w:pBdr>
                <w:bottom w:val="single" w:sz="4" w:space="1" w:color="auto"/>
              </w:pBdr>
              <w:spacing w:line="280" w:lineRule="exact"/>
              <w:jc w:val="center"/>
            </w:pPr>
            <w:r w:rsidRPr="00A01895">
              <w:t>2021</w:t>
            </w:r>
          </w:p>
        </w:tc>
        <w:tc>
          <w:tcPr>
            <w:tcW w:w="900" w:type="dxa"/>
          </w:tcPr>
          <w:p w14:paraId="57F14F29" w14:textId="77777777" w:rsidR="00B724AE" w:rsidRPr="00A01895" w:rsidRDefault="00B724AE" w:rsidP="000B32F1">
            <w:pPr>
              <w:pBdr>
                <w:bottom w:val="single" w:sz="4" w:space="1" w:color="auto"/>
              </w:pBdr>
              <w:spacing w:line="280" w:lineRule="exact"/>
              <w:jc w:val="center"/>
            </w:pPr>
            <w:r w:rsidRPr="00A01895">
              <w:t>2020</w:t>
            </w:r>
          </w:p>
        </w:tc>
        <w:tc>
          <w:tcPr>
            <w:tcW w:w="990" w:type="dxa"/>
          </w:tcPr>
          <w:p w14:paraId="5F76CA9C" w14:textId="77777777" w:rsidR="00B724AE" w:rsidRPr="00A01895" w:rsidRDefault="00B724AE" w:rsidP="000B32F1">
            <w:pPr>
              <w:pBdr>
                <w:bottom w:val="single" w:sz="4" w:space="1" w:color="auto"/>
              </w:pBdr>
              <w:spacing w:line="280" w:lineRule="exact"/>
              <w:jc w:val="center"/>
            </w:pPr>
            <w:r w:rsidRPr="00A01895">
              <w:t>2021</w:t>
            </w:r>
          </w:p>
        </w:tc>
        <w:tc>
          <w:tcPr>
            <w:tcW w:w="989" w:type="dxa"/>
          </w:tcPr>
          <w:p w14:paraId="6B47A008" w14:textId="77777777" w:rsidR="00B724AE" w:rsidRPr="00A01895" w:rsidRDefault="00B724AE" w:rsidP="000B32F1">
            <w:pPr>
              <w:pBdr>
                <w:bottom w:val="single" w:sz="4" w:space="1" w:color="auto"/>
              </w:pBdr>
              <w:spacing w:line="280" w:lineRule="exact"/>
              <w:jc w:val="center"/>
            </w:pPr>
            <w:r w:rsidRPr="00A01895">
              <w:t>2020</w:t>
            </w:r>
          </w:p>
        </w:tc>
      </w:tr>
      <w:tr w:rsidR="00B724AE" w:rsidRPr="00A01895" w14:paraId="272BF098" w14:textId="77777777" w:rsidTr="000B32F1">
        <w:trPr>
          <w:trHeight w:val="246"/>
        </w:trPr>
        <w:tc>
          <w:tcPr>
            <w:tcW w:w="2747" w:type="dxa"/>
            <w:vAlign w:val="center"/>
          </w:tcPr>
          <w:p w14:paraId="034597AB" w14:textId="77777777" w:rsidR="00B724AE" w:rsidRPr="00A01895" w:rsidRDefault="00B724AE" w:rsidP="000B32F1">
            <w:pPr>
              <w:spacing w:line="280" w:lineRule="exact"/>
              <w:ind w:right="-129"/>
              <w:rPr>
                <w:cs/>
              </w:rPr>
            </w:pPr>
            <w:r w:rsidRPr="00A01895">
              <w:t>Sales and services income</w:t>
            </w:r>
          </w:p>
        </w:tc>
        <w:tc>
          <w:tcPr>
            <w:tcW w:w="841" w:type="dxa"/>
            <w:vAlign w:val="center"/>
          </w:tcPr>
          <w:p w14:paraId="1FD83B90" w14:textId="4F8C8954" w:rsidR="00B724AE" w:rsidRPr="00A01895" w:rsidRDefault="00AC79DF" w:rsidP="000B32F1">
            <w:pPr>
              <w:jc w:val="right"/>
            </w:pPr>
            <w:r>
              <w:t>146,899</w:t>
            </w:r>
          </w:p>
        </w:tc>
        <w:tc>
          <w:tcPr>
            <w:tcW w:w="844" w:type="dxa"/>
            <w:vAlign w:val="center"/>
          </w:tcPr>
          <w:p w14:paraId="4571BEE2" w14:textId="0E0FCF58" w:rsidR="00B724AE" w:rsidRPr="00A01895" w:rsidRDefault="009256A1" w:rsidP="000B32F1">
            <w:pPr>
              <w:jc w:val="right"/>
            </w:pPr>
            <w:r>
              <w:t>73,721</w:t>
            </w:r>
          </w:p>
        </w:tc>
        <w:tc>
          <w:tcPr>
            <w:tcW w:w="835" w:type="dxa"/>
            <w:vAlign w:val="center"/>
          </w:tcPr>
          <w:p w14:paraId="37B4BE17" w14:textId="62778DA7" w:rsidR="00B724AE" w:rsidRPr="00A01895" w:rsidRDefault="00AC79DF" w:rsidP="000B32F1">
            <w:pPr>
              <w:jc w:val="right"/>
            </w:pPr>
            <w:r>
              <w:t>104,092</w:t>
            </w:r>
          </w:p>
        </w:tc>
        <w:tc>
          <w:tcPr>
            <w:tcW w:w="838" w:type="dxa"/>
            <w:vAlign w:val="center"/>
          </w:tcPr>
          <w:p w14:paraId="2BED57F7" w14:textId="54E2F05E" w:rsidR="00B724AE" w:rsidRPr="00A01895" w:rsidRDefault="009256A1" w:rsidP="000B32F1">
            <w:pPr>
              <w:jc w:val="right"/>
            </w:pPr>
            <w:r>
              <w:t>17,106</w:t>
            </w:r>
          </w:p>
        </w:tc>
        <w:tc>
          <w:tcPr>
            <w:tcW w:w="900" w:type="dxa"/>
            <w:vAlign w:val="center"/>
          </w:tcPr>
          <w:p w14:paraId="4B546FE1" w14:textId="35AF65CB" w:rsidR="00B724AE" w:rsidRPr="00A01895" w:rsidRDefault="00AC79DF" w:rsidP="000B32F1">
            <w:pPr>
              <w:jc w:val="right"/>
            </w:pPr>
            <w:r>
              <w:t>25</w:t>
            </w:r>
          </w:p>
        </w:tc>
        <w:tc>
          <w:tcPr>
            <w:tcW w:w="900" w:type="dxa"/>
            <w:vAlign w:val="center"/>
          </w:tcPr>
          <w:p w14:paraId="0154D9B8" w14:textId="797ADB3C" w:rsidR="00B724AE" w:rsidRPr="00A01895" w:rsidRDefault="009256A1" w:rsidP="000B32F1">
            <w:pPr>
              <w:jc w:val="right"/>
            </w:pPr>
            <w:r>
              <w:t>-</w:t>
            </w:r>
          </w:p>
        </w:tc>
        <w:tc>
          <w:tcPr>
            <w:tcW w:w="990" w:type="dxa"/>
            <w:vAlign w:val="center"/>
          </w:tcPr>
          <w:p w14:paraId="2F310631" w14:textId="14C092CC" w:rsidR="00B724AE" w:rsidRPr="00A01895" w:rsidRDefault="00AC79DF" w:rsidP="000B32F1">
            <w:pPr>
              <w:ind w:right="33"/>
              <w:jc w:val="right"/>
            </w:pPr>
            <w:r>
              <w:t>251,016</w:t>
            </w:r>
          </w:p>
        </w:tc>
        <w:tc>
          <w:tcPr>
            <w:tcW w:w="989" w:type="dxa"/>
            <w:vAlign w:val="center"/>
          </w:tcPr>
          <w:p w14:paraId="06C74EF0" w14:textId="1C18FC89" w:rsidR="00B724AE" w:rsidRPr="00A01895" w:rsidRDefault="009256A1" w:rsidP="000B32F1">
            <w:pPr>
              <w:ind w:right="33"/>
              <w:jc w:val="right"/>
            </w:pPr>
            <w:r>
              <w:t>90,827</w:t>
            </w:r>
          </w:p>
        </w:tc>
      </w:tr>
      <w:tr w:rsidR="00B724AE" w:rsidRPr="00A01895" w14:paraId="72A8FF93" w14:textId="77777777" w:rsidTr="000B32F1">
        <w:trPr>
          <w:trHeight w:val="161"/>
        </w:trPr>
        <w:tc>
          <w:tcPr>
            <w:tcW w:w="2747" w:type="dxa"/>
            <w:vAlign w:val="center"/>
          </w:tcPr>
          <w:p w14:paraId="5BB9B72B" w14:textId="77777777" w:rsidR="00B724AE" w:rsidRPr="00A01895" w:rsidRDefault="00B724AE" w:rsidP="000B32F1">
            <w:pPr>
              <w:spacing w:line="280" w:lineRule="exact"/>
              <w:ind w:right="-127"/>
            </w:pPr>
            <w:r w:rsidRPr="00A01895">
              <w:t>Cost of sales and services</w:t>
            </w:r>
          </w:p>
        </w:tc>
        <w:tc>
          <w:tcPr>
            <w:tcW w:w="841" w:type="dxa"/>
            <w:vAlign w:val="center"/>
          </w:tcPr>
          <w:p w14:paraId="7EB4DACD" w14:textId="57C9641A" w:rsidR="00B724AE" w:rsidRPr="00A01895" w:rsidRDefault="00AC79DF" w:rsidP="000B32F1">
            <w:pPr>
              <w:pBdr>
                <w:bottom w:val="single" w:sz="6" w:space="1" w:color="auto"/>
              </w:pBdr>
              <w:jc w:val="right"/>
            </w:pPr>
            <w:r>
              <w:t>(29,604)</w:t>
            </w:r>
          </w:p>
        </w:tc>
        <w:tc>
          <w:tcPr>
            <w:tcW w:w="844" w:type="dxa"/>
            <w:vAlign w:val="center"/>
          </w:tcPr>
          <w:p w14:paraId="7B3ADB76" w14:textId="5BCDB534" w:rsidR="00B724AE" w:rsidRPr="00A01895" w:rsidRDefault="009256A1" w:rsidP="000B32F1">
            <w:pPr>
              <w:pBdr>
                <w:bottom w:val="single" w:sz="6" w:space="1" w:color="auto"/>
              </w:pBdr>
              <w:jc w:val="right"/>
            </w:pPr>
            <w:r>
              <w:t>(30,332)</w:t>
            </w:r>
          </w:p>
        </w:tc>
        <w:tc>
          <w:tcPr>
            <w:tcW w:w="835" w:type="dxa"/>
            <w:vAlign w:val="center"/>
          </w:tcPr>
          <w:p w14:paraId="1C023AC6" w14:textId="1F82341C" w:rsidR="00B724AE" w:rsidRPr="00A01895" w:rsidRDefault="00AC79DF" w:rsidP="000B32F1">
            <w:pPr>
              <w:pBdr>
                <w:bottom w:val="single" w:sz="6" w:space="1" w:color="auto"/>
              </w:pBdr>
              <w:jc w:val="right"/>
            </w:pPr>
            <w:r>
              <w:t>-</w:t>
            </w:r>
          </w:p>
        </w:tc>
        <w:tc>
          <w:tcPr>
            <w:tcW w:w="838" w:type="dxa"/>
            <w:vAlign w:val="center"/>
          </w:tcPr>
          <w:p w14:paraId="1C958FFB" w14:textId="212C1CFE" w:rsidR="00B724AE" w:rsidRPr="00A01895" w:rsidRDefault="009256A1" w:rsidP="000B32F1">
            <w:pPr>
              <w:pBdr>
                <w:bottom w:val="single" w:sz="6" w:space="1" w:color="auto"/>
              </w:pBdr>
              <w:jc w:val="right"/>
            </w:pPr>
            <w:r>
              <w:t>-</w:t>
            </w:r>
          </w:p>
        </w:tc>
        <w:tc>
          <w:tcPr>
            <w:tcW w:w="900" w:type="dxa"/>
            <w:vAlign w:val="center"/>
          </w:tcPr>
          <w:p w14:paraId="30C13FB0" w14:textId="3C578CA6" w:rsidR="00B724AE" w:rsidRPr="00A01895" w:rsidRDefault="00AC79DF" w:rsidP="000B32F1">
            <w:pPr>
              <w:pBdr>
                <w:bottom w:val="single" w:sz="6" w:space="1" w:color="auto"/>
              </w:pBdr>
              <w:jc w:val="right"/>
            </w:pPr>
            <w:r>
              <w:t>(4,738)</w:t>
            </w:r>
          </w:p>
        </w:tc>
        <w:tc>
          <w:tcPr>
            <w:tcW w:w="900" w:type="dxa"/>
            <w:vAlign w:val="center"/>
          </w:tcPr>
          <w:p w14:paraId="00B522ED" w14:textId="7939729F" w:rsidR="00B724AE" w:rsidRPr="00A01895" w:rsidRDefault="009256A1" w:rsidP="000B32F1">
            <w:pPr>
              <w:pBdr>
                <w:bottom w:val="single" w:sz="6" w:space="1" w:color="auto"/>
              </w:pBdr>
              <w:jc w:val="right"/>
            </w:pPr>
            <w:r>
              <w:t>-</w:t>
            </w:r>
          </w:p>
        </w:tc>
        <w:tc>
          <w:tcPr>
            <w:tcW w:w="990" w:type="dxa"/>
            <w:vAlign w:val="center"/>
          </w:tcPr>
          <w:p w14:paraId="4009855C" w14:textId="43F73D26" w:rsidR="00B724AE" w:rsidRPr="00A01895" w:rsidRDefault="00AC79DF" w:rsidP="000B32F1">
            <w:pPr>
              <w:pBdr>
                <w:bottom w:val="single" w:sz="6" w:space="1" w:color="auto"/>
              </w:pBdr>
              <w:ind w:right="33"/>
              <w:jc w:val="right"/>
            </w:pPr>
            <w:r>
              <w:t>(34,342)</w:t>
            </w:r>
          </w:p>
        </w:tc>
        <w:tc>
          <w:tcPr>
            <w:tcW w:w="989" w:type="dxa"/>
            <w:vAlign w:val="center"/>
          </w:tcPr>
          <w:p w14:paraId="484DFB28" w14:textId="79460CB8" w:rsidR="00B724AE" w:rsidRPr="00A01895" w:rsidRDefault="009256A1" w:rsidP="000B32F1">
            <w:pPr>
              <w:pBdr>
                <w:bottom w:val="single" w:sz="6" w:space="1" w:color="auto"/>
              </w:pBdr>
              <w:ind w:right="33"/>
              <w:jc w:val="right"/>
            </w:pPr>
            <w:r>
              <w:t>(30,332)</w:t>
            </w:r>
          </w:p>
        </w:tc>
      </w:tr>
      <w:tr w:rsidR="00B724AE" w:rsidRPr="00A01895" w14:paraId="633C20C2" w14:textId="77777777" w:rsidTr="000B32F1">
        <w:trPr>
          <w:trHeight w:val="178"/>
        </w:trPr>
        <w:tc>
          <w:tcPr>
            <w:tcW w:w="2747" w:type="dxa"/>
            <w:vAlign w:val="center"/>
          </w:tcPr>
          <w:p w14:paraId="5861A6A2" w14:textId="77777777" w:rsidR="00B724AE" w:rsidRPr="00A01895" w:rsidRDefault="00B724AE" w:rsidP="000B32F1">
            <w:pPr>
              <w:spacing w:line="280" w:lineRule="exact"/>
              <w:ind w:right="-36"/>
            </w:pPr>
            <w:r w:rsidRPr="00A01895">
              <w:t xml:space="preserve">Gross earnings (loss) </w:t>
            </w:r>
          </w:p>
        </w:tc>
        <w:tc>
          <w:tcPr>
            <w:tcW w:w="841" w:type="dxa"/>
            <w:vAlign w:val="center"/>
          </w:tcPr>
          <w:p w14:paraId="354274FC" w14:textId="79A79D19" w:rsidR="00B724AE" w:rsidRPr="00A01895" w:rsidRDefault="00AC79DF" w:rsidP="000B32F1">
            <w:pPr>
              <w:pBdr>
                <w:bottom w:val="double" w:sz="6" w:space="1" w:color="auto"/>
              </w:pBdr>
              <w:jc w:val="right"/>
            </w:pPr>
            <w:r>
              <w:t>117,295</w:t>
            </w:r>
          </w:p>
        </w:tc>
        <w:tc>
          <w:tcPr>
            <w:tcW w:w="844" w:type="dxa"/>
            <w:vAlign w:val="center"/>
          </w:tcPr>
          <w:p w14:paraId="518EC31C" w14:textId="0A5BC221" w:rsidR="00B724AE" w:rsidRPr="00A01895" w:rsidRDefault="009256A1" w:rsidP="000B32F1">
            <w:pPr>
              <w:pBdr>
                <w:bottom w:val="double" w:sz="6" w:space="1" w:color="auto"/>
              </w:pBdr>
              <w:jc w:val="right"/>
            </w:pPr>
            <w:r>
              <w:t>43,389</w:t>
            </w:r>
          </w:p>
        </w:tc>
        <w:tc>
          <w:tcPr>
            <w:tcW w:w="835" w:type="dxa"/>
            <w:vAlign w:val="center"/>
          </w:tcPr>
          <w:p w14:paraId="6CDFE1A9" w14:textId="3F382EC6" w:rsidR="00B724AE" w:rsidRPr="00A01895" w:rsidRDefault="00AC79DF" w:rsidP="000B32F1">
            <w:pPr>
              <w:pBdr>
                <w:bottom w:val="double" w:sz="6" w:space="1" w:color="auto"/>
              </w:pBdr>
              <w:jc w:val="right"/>
            </w:pPr>
            <w:r>
              <w:t>104,092</w:t>
            </w:r>
          </w:p>
        </w:tc>
        <w:tc>
          <w:tcPr>
            <w:tcW w:w="838" w:type="dxa"/>
            <w:vAlign w:val="center"/>
          </w:tcPr>
          <w:p w14:paraId="63E0FE16" w14:textId="4252B1C6" w:rsidR="00B724AE" w:rsidRPr="00A01895" w:rsidRDefault="009256A1" w:rsidP="000B32F1">
            <w:pPr>
              <w:pBdr>
                <w:bottom w:val="double" w:sz="6" w:space="1" w:color="auto"/>
              </w:pBdr>
              <w:jc w:val="right"/>
            </w:pPr>
            <w:r>
              <w:t>17,106</w:t>
            </w:r>
          </w:p>
        </w:tc>
        <w:tc>
          <w:tcPr>
            <w:tcW w:w="900" w:type="dxa"/>
            <w:vAlign w:val="center"/>
          </w:tcPr>
          <w:p w14:paraId="49808F32" w14:textId="1F7F6F4E" w:rsidR="00B724AE" w:rsidRPr="00A01895" w:rsidRDefault="00AC79DF" w:rsidP="000B32F1">
            <w:pPr>
              <w:pBdr>
                <w:bottom w:val="double" w:sz="6" w:space="1" w:color="auto"/>
              </w:pBdr>
              <w:jc w:val="right"/>
            </w:pPr>
            <w:r>
              <w:t>(4,713)</w:t>
            </w:r>
          </w:p>
        </w:tc>
        <w:tc>
          <w:tcPr>
            <w:tcW w:w="900" w:type="dxa"/>
            <w:vAlign w:val="center"/>
          </w:tcPr>
          <w:p w14:paraId="64025F02" w14:textId="2BEF3845" w:rsidR="00B724AE" w:rsidRPr="00A01895" w:rsidRDefault="009256A1" w:rsidP="000B32F1">
            <w:pPr>
              <w:pBdr>
                <w:bottom w:val="double" w:sz="6" w:space="1" w:color="auto"/>
              </w:pBdr>
              <w:jc w:val="right"/>
            </w:pPr>
            <w:r>
              <w:t>-</w:t>
            </w:r>
          </w:p>
        </w:tc>
        <w:tc>
          <w:tcPr>
            <w:tcW w:w="990" w:type="dxa"/>
            <w:vAlign w:val="center"/>
          </w:tcPr>
          <w:p w14:paraId="4A03B481" w14:textId="31B31B4F" w:rsidR="00B724AE" w:rsidRPr="00A01895" w:rsidRDefault="00AC79DF" w:rsidP="000B32F1">
            <w:pPr>
              <w:ind w:right="33"/>
              <w:jc w:val="right"/>
            </w:pPr>
            <w:r>
              <w:t>216,674</w:t>
            </w:r>
          </w:p>
        </w:tc>
        <w:tc>
          <w:tcPr>
            <w:tcW w:w="989" w:type="dxa"/>
            <w:vAlign w:val="center"/>
          </w:tcPr>
          <w:p w14:paraId="0B309E78" w14:textId="734EA1D2" w:rsidR="00B724AE" w:rsidRPr="00A01895" w:rsidRDefault="009256A1" w:rsidP="000B32F1">
            <w:pPr>
              <w:ind w:right="33"/>
              <w:jc w:val="right"/>
            </w:pPr>
            <w:r>
              <w:t>60,495</w:t>
            </w:r>
          </w:p>
        </w:tc>
      </w:tr>
      <w:tr w:rsidR="00B724AE" w:rsidRPr="00A01895" w14:paraId="12EEEEFA" w14:textId="77777777" w:rsidTr="000B32F1">
        <w:trPr>
          <w:trHeight w:val="195"/>
        </w:trPr>
        <w:tc>
          <w:tcPr>
            <w:tcW w:w="2747" w:type="dxa"/>
            <w:vAlign w:val="center"/>
          </w:tcPr>
          <w:p w14:paraId="14C1910A" w14:textId="77777777" w:rsidR="00B724AE" w:rsidRPr="00A01895" w:rsidRDefault="00B724AE" w:rsidP="000B32F1">
            <w:pPr>
              <w:spacing w:line="280" w:lineRule="exact"/>
              <w:ind w:right="-127"/>
            </w:pPr>
            <w:r w:rsidRPr="00A01895">
              <w:t>Other income</w:t>
            </w:r>
          </w:p>
        </w:tc>
        <w:tc>
          <w:tcPr>
            <w:tcW w:w="841" w:type="dxa"/>
            <w:vAlign w:val="center"/>
          </w:tcPr>
          <w:p w14:paraId="60E5E8F3" w14:textId="77777777" w:rsidR="00B724AE" w:rsidRPr="00A01895" w:rsidRDefault="00B724AE" w:rsidP="000B32F1">
            <w:pPr>
              <w:tabs>
                <w:tab w:val="decimal" w:pos="111"/>
              </w:tabs>
              <w:ind w:left="-36" w:right="-57"/>
              <w:jc w:val="right"/>
            </w:pPr>
          </w:p>
        </w:tc>
        <w:tc>
          <w:tcPr>
            <w:tcW w:w="844" w:type="dxa"/>
            <w:vAlign w:val="center"/>
          </w:tcPr>
          <w:p w14:paraId="6F269495" w14:textId="77777777" w:rsidR="00B724AE" w:rsidRPr="00A01895" w:rsidRDefault="00B724AE" w:rsidP="000B32F1">
            <w:pPr>
              <w:tabs>
                <w:tab w:val="decimal" w:pos="414"/>
              </w:tabs>
              <w:ind w:left="-36" w:right="-57"/>
              <w:jc w:val="right"/>
            </w:pPr>
          </w:p>
        </w:tc>
        <w:tc>
          <w:tcPr>
            <w:tcW w:w="835" w:type="dxa"/>
          </w:tcPr>
          <w:p w14:paraId="361EFDF5" w14:textId="77777777" w:rsidR="00B724AE" w:rsidRPr="00A01895" w:rsidRDefault="00B724AE" w:rsidP="000B32F1">
            <w:pPr>
              <w:tabs>
                <w:tab w:val="decimal" w:pos="414"/>
              </w:tabs>
              <w:ind w:left="-36" w:right="-57"/>
              <w:jc w:val="right"/>
              <w:rPr>
                <w:b/>
                <w:bCs/>
              </w:rPr>
            </w:pPr>
          </w:p>
        </w:tc>
        <w:tc>
          <w:tcPr>
            <w:tcW w:w="838" w:type="dxa"/>
          </w:tcPr>
          <w:p w14:paraId="5E017426" w14:textId="77777777" w:rsidR="00B724AE" w:rsidRPr="00A01895" w:rsidRDefault="00B724AE" w:rsidP="000B32F1">
            <w:pPr>
              <w:tabs>
                <w:tab w:val="decimal" w:pos="414"/>
              </w:tabs>
              <w:ind w:left="-36" w:right="-57"/>
              <w:jc w:val="right"/>
              <w:rPr>
                <w:b/>
                <w:bCs/>
              </w:rPr>
            </w:pPr>
          </w:p>
        </w:tc>
        <w:tc>
          <w:tcPr>
            <w:tcW w:w="900" w:type="dxa"/>
            <w:vAlign w:val="center"/>
          </w:tcPr>
          <w:p w14:paraId="78D1AEF7" w14:textId="77777777" w:rsidR="00B724AE" w:rsidRPr="00A01895" w:rsidRDefault="00B724AE" w:rsidP="000B32F1">
            <w:pPr>
              <w:tabs>
                <w:tab w:val="decimal" w:pos="414"/>
              </w:tabs>
              <w:ind w:left="-36" w:right="-57"/>
              <w:jc w:val="right"/>
              <w:rPr>
                <w:b/>
                <w:bCs/>
              </w:rPr>
            </w:pPr>
          </w:p>
        </w:tc>
        <w:tc>
          <w:tcPr>
            <w:tcW w:w="900" w:type="dxa"/>
            <w:vAlign w:val="center"/>
          </w:tcPr>
          <w:p w14:paraId="1F323FC8" w14:textId="77777777" w:rsidR="00B724AE" w:rsidRPr="00A01895" w:rsidRDefault="00B724AE" w:rsidP="000B32F1">
            <w:pPr>
              <w:tabs>
                <w:tab w:val="decimal" w:pos="414"/>
              </w:tabs>
              <w:ind w:left="-36" w:right="-57"/>
              <w:jc w:val="right"/>
            </w:pPr>
          </w:p>
        </w:tc>
        <w:tc>
          <w:tcPr>
            <w:tcW w:w="990" w:type="dxa"/>
            <w:vAlign w:val="center"/>
          </w:tcPr>
          <w:p w14:paraId="65C58D7B" w14:textId="14925A6C" w:rsidR="00B724AE" w:rsidRPr="00A01895" w:rsidRDefault="00AC79DF" w:rsidP="000B32F1">
            <w:pPr>
              <w:ind w:right="33"/>
              <w:jc w:val="right"/>
            </w:pPr>
            <w:r>
              <w:t>152,885</w:t>
            </w:r>
          </w:p>
        </w:tc>
        <w:tc>
          <w:tcPr>
            <w:tcW w:w="989" w:type="dxa"/>
            <w:vAlign w:val="center"/>
          </w:tcPr>
          <w:p w14:paraId="66D19FDE" w14:textId="391A2353" w:rsidR="00B724AE" w:rsidRPr="00A01895" w:rsidRDefault="009256A1" w:rsidP="000B32F1">
            <w:pPr>
              <w:ind w:right="33"/>
              <w:jc w:val="right"/>
            </w:pPr>
            <w:r>
              <w:t>42,074</w:t>
            </w:r>
          </w:p>
        </w:tc>
      </w:tr>
      <w:tr w:rsidR="00B724AE" w:rsidRPr="00A01895" w14:paraId="58B56618" w14:textId="77777777" w:rsidTr="000B32F1">
        <w:trPr>
          <w:trHeight w:val="219"/>
        </w:trPr>
        <w:tc>
          <w:tcPr>
            <w:tcW w:w="2747" w:type="dxa"/>
            <w:vAlign w:val="center"/>
          </w:tcPr>
          <w:p w14:paraId="7352B2CD" w14:textId="77777777" w:rsidR="00B724AE" w:rsidRPr="00A01895" w:rsidRDefault="00B724AE" w:rsidP="000B32F1">
            <w:pPr>
              <w:spacing w:line="280" w:lineRule="exact"/>
              <w:ind w:right="-37"/>
              <w:rPr>
                <w:cs/>
              </w:rPr>
            </w:pPr>
            <w:r w:rsidRPr="00A01895">
              <w:t>Administrative expenses</w:t>
            </w:r>
          </w:p>
        </w:tc>
        <w:tc>
          <w:tcPr>
            <w:tcW w:w="841" w:type="dxa"/>
            <w:vAlign w:val="center"/>
          </w:tcPr>
          <w:p w14:paraId="46A25556" w14:textId="77777777" w:rsidR="00B724AE" w:rsidRPr="00A01895" w:rsidRDefault="00B724AE" w:rsidP="000B32F1">
            <w:pPr>
              <w:tabs>
                <w:tab w:val="decimal" w:pos="231"/>
              </w:tabs>
              <w:ind w:left="-36" w:right="-57"/>
              <w:jc w:val="right"/>
            </w:pPr>
          </w:p>
        </w:tc>
        <w:tc>
          <w:tcPr>
            <w:tcW w:w="844" w:type="dxa"/>
            <w:vAlign w:val="center"/>
          </w:tcPr>
          <w:p w14:paraId="5CB0AF9D" w14:textId="77777777" w:rsidR="00B724AE" w:rsidRPr="00A01895" w:rsidRDefault="00B724AE" w:rsidP="000B32F1">
            <w:pPr>
              <w:tabs>
                <w:tab w:val="decimal" w:pos="414"/>
              </w:tabs>
              <w:ind w:left="-36" w:right="-57"/>
              <w:jc w:val="right"/>
            </w:pPr>
          </w:p>
        </w:tc>
        <w:tc>
          <w:tcPr>
            <w:tcW w:w="835" w:type="dxa"/>
          </w:tcPr>
          <w:p w14:paraId="014DFF0B" w14:textId="77777777" w:rsidR="00B724AE" w:rsidRPr="00A01895" w:rsidRDefault="00B724AE" w:rsidP="000B32F1">
            <w:pPr>
              <w:tabs>
                <w:tab w:val="decimal" w:pos="414"/>
              </w:tabs>
              <w:ind w:left="-36" w:right="-57"/>
              <w:jc w:val="right"/>
            </w:pPr>
          </w:p>
        </w:tc>
        <w:tc>
          <w:tcPr>
            <w:tcW w:w="838" w:type="dxa"/>
          </w:tcPr>
          <w:p w14:paraId="283DF6C7" w14:textId="77777777" w:rsidR="00B724AE" w:rsidRPr="00A01895" w:rsidRDefault="00B724AE" w:rsidP="000B32F1">
            <w:pPr>
              <w:tabs>
                <w:tab w:val="decimal" w:pos="414"/>
              </w:tabs>
              <w:ind w:left="-36" w:right="-57"/>
              <w:jc w:val="right"/>
            </w:pPr>
          </w:p>
        </w:tc>
        <w:tc>
          <w:tcPr>
            <w:tcW w:w="900" w:type="dxa"/>
            <w:vAlign w:val="center"/>
          </w:tcPr>
          <w:p w14:paraId="6C310975" w14:textId="77777777" w:rsidR="00B724AE" w:rsidRPr="00A01895" w:rsidRDefault="00B724AE" w:rsidP="000B32F1">
            <w:pPr>
              <w:tabs>
                <w:tab w:val="decimal" w:pos="414"/>
              </w:tabs>
              <w:ind w:left="-36" w:right="-57"/>
              <w:jc w:val="right"/>
            </w:pPr>
          </w:p>
        </w:tc>
        <w:tc>
          <w:tcPr>
            <w:tcW w:w="900" w:type="dxa"/>
            <w:vAlign w:val="center"/>
          </w:tcPr>
          <w:p w14:paraId="3044B8B1" w14:textId="77777777" w:rsidR="00B724AE" w:rsidRPr="00A01895" w:rsidRDefault="00B724AE" w:rsidP="000B32F1">
            <w:pPr>
              <w:tabs>
                <w:tab w:val="decimal" w:pos="414"/>
              </w:tabs>
              <w:ind w:left="-36" w:right="-57"/>
              <w:jc w:val="right"/>
            </w:pPr>
          </w:p>
        </w:tc>
        <w:tc>
          <w:tcPr>
            <w:tcW w:w="990" w:type="dxa"/>
            <w:vAlign w:val="center"/>
          </w:tcPr>
          <w:p w14:paraId="576E1ED0" w14:textId="187459BB" w:rsidR="00B724AE" w:rsidRPr="00A01895" w:rsidRDefault="00AC79DF" w:rsidP="000B32F1">
            <w:pPr>
              <w:ind w:right="33"/>
              <w:jc w:val="right"/>
            </w:pPr>
            <w:r>
              <w:t>(80,769)</w:t>
            </w:r>
          </w:p>
        </w:tc>
        <w:tc>
          <w:tcPr>
            <w:tcW w:w="989" w:type="dxa"/>
            <w:vAlign w:val="center"/>
          </w:tcPr>
          <w:p w14:paraId="36A0FA77" w14:textId="7156686C" w:rsidR="00B724AE" w:rsidRPr="00A01895" w:rsidRDefault="009256A1" w:rsidP="000B32F1">
            <w:pPr>
              <w:ind w:right="33"/>
              <w:jc w:val="right"/>
            </w:pPr>
            <w:r>
              <w:t>(35,918)</w:t>
            </w:r>
          </w:p>
        </w:tc>
      </w:tr>
      <w:tr w:rsidR="006B2094" w:rsidRPr="00A01895" w14:paraId="317A69EA" w14:textId="77777777" w:rsidTr="006B2094">
        <w:trPr>
          <w:trHeight w:val="252"/>
        </w:trPr>
        <w:tc>
          <w:tcPr>
            <w:tcW w:w="2747" w:type="dxa"/>
            <w:vAlign w:val="center"/>
          </w:tcPr>
          <w:p w14:paraId="421A8FC5" w14:textId="36A8C39A" w:rsidR="006B2094" w:rsidRPr="00A01895" w:rsidRDefault="006B2094" w:rsidP="006B2094">
            <w:pPr>
              <w:ind w:right="66"/>
            </w:pPr>
            <w:r w:rsidRPr="00934797">
              <w:t>Unrealized gain from measurement</w:t>
            </w:r>
            <w:r>
              <w:t>-</w:t>
            </w:r>
            <w:r w:rsidRPr="00934797">
              <w:t xml:space="preserve"> </w:t>
            </w:r>
          </w:p>
        </w:tc>
        <w:tc>
          <w:tcPr>
            <w:tcW w:w="841" w:type="dxa"/>
            <w:vAlign w:val="center"/>
          </w:tcPr>
          <w:p w14:paraId="100A455F" w14:textId="77777777" w:rsidR="006B2094" w:rsidRPr="00A01895" w:rsidRDefault="006B2094" w:rsidP="006B2094">
            <w:pPr>
              <w:tabs>
                <w:tab w:val="decimal" w:pos="111"/>
              </w:tabs>
              <w:ind w:left="-36" w:right="-57"/>
              <w:jc w:val="right"/>
            </w:pPr>
          </w:p>
        </w:tc>
        <w:tc>
          <w:tcPr>
            <w:tcW w:w="844" w:type="dxa"/>
            <w:vAlign w:val="center"/>
          </w:tcPr>
          <w:p w14:paraId="751407F4" w14:textId="77777777" w:rsidR="006B2094" w:rsidRPr="00A01895" w:rsidRDefault="006B2094" w:rsidP="006B2094">
            <w:pPr>
              <w:tabs>
                <w:tab w:val="decimal" w:pos="414"/>
              </w:tabs>
              <w:ind w:left="-36" w:right="-57"/>
              <w:jc w:val="right"/>
            </w:pPr>
          </w:p>
        </w:tc>
        <w:tc>
          <w:tcPr>
            <w:tcW w:w="835" w:type="dxa"/>
          </w:tcPr>
          <w:p w14:paraId="1C820F8F" w14:textId="77777777" w:rsidR="006B2094" w:rsidRPr="00A01895" w:rsidRDefault="006B2094" w:rsidP="006B2094">
            <w:pPr>
              <w:tabs>
                <w:tab w:val="decimal" w:pos="414"/>
              </w:tabs>
              <w:ind w:left="-36" w:right="-57"/>
              <w:jc w:val="right"/>
            </w:pPr>
          </w:p>
        </w:tc>
        <w:tc>
          <w:tcPr>
            <w:tcW w:w="838" w:type="dxa"/>
          </w:tcPr>
          <w:p w14:paraId="449B946D" w14:textId="77777777" w:rsidR="006B2094" w:rsidRPr="00A01895" w:rsidRDefault="006B2094" w:rsidP="006B2094">
            <w:pPr>
              <w:tabs>
                <w:tab w:val="decimal" w:pos="414"/>
              </w:tabs>
              <w:ind w:left="-36" w:right="-57"/>
              <w:jc w:val="right"/>
            </w:pPr>
          </w:p>
        </w:tc>
        <w:tc>
          <w:tcPr>
            <w:tcW w:w="900" w:type="dxa"/>
            <w:vAlign w:val="center"/>
          </w:tcPr>
          <w:p w14:paraId="1F99EB46" w14:textId="77777777" w:rsidR="006B2094" w:rsidRPr="00A01895" w:rsidRDefault="006B2094" w:rsidP="006B2094">
            <w:pPr>
              <w:tabs>
                <w:tab w:val="decimal" w:pos="414"/>
              </w:tabs>
              <w:ind w:left="-36" w:right="-57"/>
              <w:jc w:val="right"/>
            </w:pPr>
          </w:p>
        </w:tc>
        <w:tc>
          <w:tcPr>
            <w:tcW w:w="900" w:type="dxa"/>
            <w:vAlign w:val="center"/>
          </w:tcPr>
          <w:p w14:paraId="6EE38F74" w14:textId="77777777" w:rsidR="006B2094" w:rsidRPr="00A01895" w:rsidRDefault="006B2094" w:rsidP="006B2094">
            <w:pPr>
              <w:tabs>
                <w:tab w:val="decimal" w:pos="414"/>
              </w:tabs>
              <w:ind w:left="-36" w:right="-57"/>
              <w:jc w:val="right"/>
            </w:pPr>
          </w:p>
        </w:tc>
        <w:tc>
          <w:tcPr>
            <w:tcW w:w="990" w:type="dxa"/>
            <w:vAlign w:val="center"/>
          </w:tcPr>
          <w:p w14:paraId="2B0349BB" w14:textId="66BAB621" w:rsidR="006B2094" w:rsidRPr="00A01895" w:rsidRDefault="006B2094" w:rsidP="006B2094">
            <w:pPr>
              <w:ind w:right="33"/>
              <w:jc w:val="right"/>
            </w:pPr>
          </w:p>
        </w:tc>
        <w:tc>
          <w:tcPr>
            <w:tcW w:w="989" w:type="dxa"/>
            <w:vAlign w:val="center"/>
          </w:tcPr>
          <w:p w14:paraId="383056B0" w14:textId="497348BF" w:rsidR="006B2094" w:rsidRPr="00A01895" w:rsidRDefault="006B2094" w:rsidP="006B2094">
            <w:pPr>
              <w:ind w:right="33"/>
              <w:jc w:val="right"/>
            </w:pPr>
          </w:p>
        </w:tc>
      </w:tr>
      <w:tr w:rsidR="006B2094" w:rsidRPr="00A01895" w14:paraId="6CDD60E5" w14:textId="77777777" w:rsidTr="006B2094">
        <w:trPr>
          <w:trHeight w:val="108"/>
        </w:trPr>
        <w:tc>
          <w:tcPr>
            <w:tcW w:w="2747" w:type="dxa"/>
            <w:vAlign w:val="center"/>
          </w:tcPr>
          <w:p w14:paraId="4AAFBAA9" w14:textId="0364B0B5" w:rsidR="006B2094" w:rsidRPr="00A01895" w:rsidRDefault="006B2094" w:rsidP="006B2094">
            <w:pPr>
              <w:ind w:right="66"/>
            </w:pPr>
            <w:r>
              <w:t xml:space="preserve"> - of </w:t>
            </w:r>
            <w:r w:rsidRPr="00934797">
              <w:t>other current financial assets</w:t>
            </w:r>
          </w:p>
        </w:tc>
        <w:tc>
          <w:tcPr>
            <w:tcW w:w="841" w:type="dxa"/>
            <w:vAlign w:val="center"/>
          </w:tcPr>
          <w:p w14:paraId="5298C839" w14:textId="77777777" w:rsidR="006B2094" w:rsidRPr="00A01895" w:rsidRDefault="006B2094" w:rsidP="006B2094">
            <w:pPr>
              <w:tabs>
                <w:tab w:val="decimal" w:pos="111"/>
              </w:tabs>
              <w:ind w:left="-36" w:right="-57"/>
              <w:jc w:val="right"/>
            </w:pPr>
          </w:p>
        </w:tc>
        <w:tc>
          <w:tcPr>
            <w:tcW w:w="844" w:type="dxa"/>
            <w:vAlign w:val="center"/>
          </w:tcPr>
          <w:p w14:paraId="4A4622F3" w14:textId="77777777" w:rsidR="006B2094" w:rsidRPr="00A01895" w:rsidRDefault="006B2094" w:rsidP="006B2094">
            <w:pPr>
              <w:tabs>
                <w:tab w:val="decimal" w:pos="414"/>
              </w:tabs>
              <w:ind w:left="-36" w:right="-57"/>
              <w:jc w:val="right"/>
            </w:pPr>
          </w:p>
        </w:tc>
        <w:tc>
          <w:tcPr>
            <w:tcW w:w="835" w:type="dxa"/>
          </w:tcPr>
          <w:p w14:paraId="7FB7A1DC" w14:textId="77777777" w:rsidR="006B2094" w:rsidRPr="00A01895" w:rsidRDefault="006B2094" w:rsidP="006B2094">
            <w:pPr>
              <w:tabs>
                <w:tab w:val="decimal" w:pos="414"/>
              </w:tabs>
              <w:ind w:left="-36" w:right="-57"/>
              <w:jc w:val="right"/>
            </w:pPr>
          </w:p>
        </w:tc>
        <w:tc>
          <w:tcPr>
            <w:tcW w:w="838" w:type="dxa"/>
          </w:tcPr>
          <w:p w14:paraId="42C9701B" w14:textId="77777777" w:rsidR="006B2094" w:rsidRPr="00A01895" w:rsidRDefault="006B2094" w:rsidP="006B2094">
            <w:pPr>
              <w:tabs>
                <w:tab w:val="decimal" w:pos="414"/>
              </w:tabs>
              <w:ind w:left="-36" w:right="-57"/>
              <w:jc w:val="right"/>
            </w:pPr>
          </w:p>
        </w:tc>
        <w:tc>
          <w:tcPr>
            <w:tcW w:w="900" w:type="dxa"/>
            <w:vAlign w:val="center"/>
          </w:tcPr>
          <w:p w14:paraId="44DE86F6" w14:textId="77777777" w:rsidR="006B2094" w:rsidRPr="00A01895" w:rsidRDefault="006B2094" w:rsidP="006B2094">
            <w:pPr>
              <w:tabs>
                <w:tab w:val="decimal" w:pos="414"/>
              </w:tabs>
              <w:ind w:left="-36" w:right="-57"/>
              <w:jc w:val="right"/>
            </w:pPr>
          </w:p>
        </w:tc>
        <w:tc>
          <w:tcPr>
            <w:tcW w:w="900" w:type="dxa"/>
            <w:vAlign w:val="center"/>
          </w:tcPr>
          <w:p w14:paraId="27EC6C54" w14:textId="77777777" w:rsidR="006B2094" w:rsidRPr="00A01895" w:rsidRDefault="006B2094" w:rsidP="006B2094">
            <w:pPr>
              <w:tabs>
                <w:tab w:val="decimal" w:pos="414"/>
              </w:tabs>
              <w:ind w:left="-36" w:right="-57"/>
              <w:jc w:val="right"/>
            </w:pPr>
          </w:p>
        </w:tc>
        <w:tc>
          <w:tcPr>
            <w:tcW w:w="990" w:type="dxa"/>
            <w:vAlign w:val="center"/>
          </w:tcPr>
          <w:p w14:paraId="340487A4" w14:textId="42A31813" w:rsidR="006B2094" w:rsidRPr="00A01895" w:rsidRDefault="00AC79DF" w:rsidP="006B2094">
            <w:pPr>
              <w:ind w:right="33"/>
              <w:jc w:val="right"/>
            </w:pPr>
            <w:r>
              <w:t>-</w:t>
            </w:r>
          </w:p>
        </w:tc>
        <w:tc>
          <w:tcPr>
            <w:tcW w:w="989" w:type="dxa"/>
            <w:vAlign w:val="center"/>
          </w:tcPr>
          <w:p w14:paraId="2CD4701A" w14:textId="54BAF790" w:rsidR="006B2094" w:rsidRPr="00A01895" w:rsidRDefault="009256A1" w:rsidP="006B2094">
            <w:pPr>
              <w:ind w:right="33"/>
              <w:jc w:val="right"/>
            </w:pPr>
            <w:r>
              <w:t>(148,117)</w:t>
            </w:r>
          </w:p>
        </w:tc>
      </w:tr>
      <w:tr w:rsidR="006B2094" w:rsidRPr="00A01895" w14:paraId="729CFE52" w14:textId="77777777" w:rsidTr="006B2094">
        <w:trPr>
          <w:trHeight w:val="180"/>
        </w:trPr>
        <w:tc>
          <w:tcPr>
            <w:tcW w:w="2747" w:type="dxa"/>
            <w:vAlign w:val="center"/>
          </w:tcPr>
          <w:p w14:paraId="403E16E4" w14:textId="327B98FE" w:rsidR="006B2094" w:rsidRPr="00A01895" w:rsidRDefault="006B2094" w:rsidP="006B2094">
            <w:pPr>
              <w:ind w:right="66"/>
            </w:pPr>
            <w:r w:rsidRPr="00934797">
              <w:t xml:space="preserve">Gain on sales from measurement </w:t>
            </w:r>
          </w:p>
        </w:tc>
        <w:tc>
          <w:tcPr>
            <w:tcW w:w="841" w:type="dxa"/>
            <w:vAlign w:val="center"/>
          </w:tcPr>
          <w:p w14:paraId="2900FD59" w14:textId="77777777" w:rsidR="006B2094" w:rsidRPr="00A01895" w:rsidRDefault="006B2094" w:rsidP="006B2094">
            <w:pPr>
              <w:tabs>
                <w:tab w:val="decimal" w:pos="111"/>
              </w:tabs>
              <w:ind w:left="-36" w:right="-57"/>
              <w:jc w:val="right"/>
            </w:pPr>
          </w:p>
        </w:tc>
        <w:tc>
          <w:tcPr>
            <w:tcW w:w="844" w:type="dxa"/>
            <w:vAlign w:val="center"/>
          </w:tcPr>
          <w:p w14:paraId="260414FA" w14:textId="77777777" w:rsidR="006B2094" w:rsidRPr="00A01895" w:rsidRDefault="006B2094" w:rsidP="006B2094">
            <w:pPr>
              <w:tabs>
                <w:tab w:val="decimal" w:pos="414"/>
              </w:tabs>
              <w:ind w:left="-36" w:right="-57"/>
              <w:jc w:val="right"/>
            </w:pPr>
          </w:p>
        </w:tc>
        <w:tc>
          <w:tcPr>
            <w:tcW w:w="835" w:type="dxa"/>
          </w:tcPr>
          <w:p w14:paraId="05A585E7" w14:textId="77777777" w:rsidR="006B2094" w:rsidRPr="00A01895" w:rsidRDefault="006B2094" w:rsidP="006B2094">
            <w:pPr>
              <w:tabs>
                <w:tab w:val="decimal" w:pos="414"/>
              </w:tabs>
              <w:ind w:left="-36" w:right="-57"/>
              <w:jc w:val="right"/>
            </w:pPr>
          </w:p>
        </w:tc>
        <w:tc>
          <w:tcPr>
            <w:tcW w:w="838" w:type="dxa"/>
          </w:tcPr>
          <w:p w14:paraId="3A0EA28B" w14:textId="77777777" w:rsidR="006B2094" w:rsidRPr="00A01895" w:rsidRDefault="006B2094" w:rsidP="006B2094">
            <w:pPr>
              <w:tabs>
                <w:tab w:val="decimal" w:pos="414"/>
              </w:tabs>
              <w:ind w:left="-36" w:right="-57"/>
              <w:jc w:val="right"/>
            </w:pPr>
          </w:p>
        </w:tc>
        <w:tc>
          <w:tcPr>
            <w:tcW w:w="900" w:type="dxa"/>
            <w:vAlign w:val="center"/>
          </w:tcPr>
          <w:p w14:paraId="5E7E8E1A" w14:textId="77777777" w:rsidR="006B2094" w:rsidRPr="00A01895" w:rsidRDefault="006B2094" w:rsidP="006B2094">
            <w:pPr>
              <w:tabs>
                <w:tab w:val="decimal" w:pos="414"/>
              </w:tabs>
              <w:ind w:left="-36" w:right="-57"/>
              <w:jc w:val="right"/>
            </w:pPr>
          </w:p>
        </w:tc>
        <w:tc>
          <w:tcPr>
            <w:tcW w:w="900" w:type="dxa"/>
            <w:vAlign w:val="center"/>
          </w:tcPr>
          <w:p w14:paraId="381E72F5" w14:textId="77777777" w:rsidR="006B2094" w:rsidRPr="00A01895" w:rsidRDefault="006B2094" w:rsidP="006B2094">
            <w:pPr>
              <w:tabs>
                <w:tab w:val="decimal" w:pos="414"/>
              </w:tabs>
              <w:ind w:left="-36" w:right="-57"/>
              <w:jc w:val="right"/>
            </w:pPr>
          </w:p>
        </w:tc>
        <w:tc>
          <w:tcPr>
            <w:tcW w:w="990" w:type="dxa"/>
            <w:vAlign w:val="center"/>
          </w:tcPr>
          <w:p w14:paraId="032CEFFB" w14:textId="62685CE8" w:rsidR="006B2094" w:rsidRPr="00A01895" w:rsidRDefault="006B2094" w:rsidP="006B2094">
            <w:pPr>
              <w:ind w:right="33"/>
              <w:jc w:val="right"/>
            </w:pPr>
          </w:p>
        </w:tc>
        <w:tc>
          <w:tcPr>
            <w:tcW w:w="989" w:type="dxa"/>
            <w:vAlign w:val="center"/>
          </w:tcPr>
          <w:p w14:paraId="6DFF34E4" w14:textId="23E9FBAA" w:rsidR="006B2094" w:rsidRPr="00A01895" w:rsidRDefault="006B2094" w:rsidP="006B2094">
            <w:pPr>
              <w:ind w:right="33"/>
              <w:jc w:val="right"/>
            </w:pPr>
          </w:p>
        </w:tc>
      </w:tr>
      <w:tr w:rsidR="006B2094" w:rsidRPr="00A01895" w14:paraId="6B2F3CA4" w14:textId="77777777" w:rsidTr="006B2094">
        <w:trPr>
          <w:trHeight w:val="189"/>
        </w:trPr>
        <w:tc>
          <w:tcPr>
            <w:tcW w:w="2747" w:type="dxa"/>
            <w:vAlign w:val="center"/>
          </w:tcPr>
          <w:p w14:paraId="1D341921" w14:textId="4AA9252F" w:rsidR="006B2094" w:rsidRPr="00A01895" w:rsidRDefault="006B2094" w:rsidP="006B2094">
            <w:pPr>
              <w:ind w:right="66"/>
            </w:pPr>
            <w:r>
              <w:t xml:space="preserve"> -</w:t>
            </w:r>
            <w:r w:rsidRPr="00934797">
              <w:t xml:space="preserve"> of other current financial assets</w:t>
            </w:r>
          </w:p>
        </w:tc>
        <w:tc>
          <w:tcPr>
            <w:tcW w:w="841" w:type="dxa"/>
            <w:vAlign w:val="center"/>
          </w:tcPr>
          <w:p w14:paraId="72B4C015" w14:textId="77777777" w:rsidR="006B2094" w:rsidRPr="00A01895" w:rsidRDefault="006B2094" w:rsidP="006B2094">
            <w:pPr>
              <w:tabs>
                <w:tab w:val="decimal" w:pos="111"/>
              </w:tabs>
              <w:ind w:left="-36" w:right="-57"/>
              <w:jc w:val="right"/>
            </w:pPr>
          </w:p>
        </w:tc>
        <w:tc>
          <w:tcPr>
            <w:tcW w:w="844" w:type="dxa"/>
            <w:vAlign w:val="center"/>
          </w:tcPr>
          <w:p w14:paraId="1B39DAB5" w14:textId="77777777" w:rsidR="006B2094" w:rsidRPr="00A01895" w:rsidRDefault="006B2094" w:rsidP="006B2094">
            <w:pPr>
              <w:tabs>
                <w:tab w:val="decimal" w:pos="414"/>
              </w:tabs>
              <w:ind w:left="-36" w:right="-57"/>
              <w:jc w:val="right"/>
            </w:pPr>
          </w:p>
        </w:tc>
        <w:tc>
          <w:tcPr>
            <w:tcW w:w="835" w:type="dxa"/>
          </w:tcPr>
          <w:p w14:paraId="1588115F" w14:textId="77777777" w:rsidR="006B2094" w:rsidRPr="00A01895" w:rsidRDefault="006B2094" w:rsidP="006B2094">
            <w:pPr>
              <w:tabs>
                <w:tab w:val="decimal" w:pos="414"/>
              </w:tabs>
              <w:ind w:left="-36" w:right="-57"/>
              <w:jc w:val="right"/>
            </w:pPr>
          </w:p>
        </w:tc>
        <w:tc>
          <w:tcPr>
            <w:tcW w:w="838" w:type="dxa"/>
          </w:tcPr>
          <w:p w14:paraId="200F2528" w14:textId="77777777" w:rsidR="006B2094" w:rsidRPr="00A01895" w:rsidRDefault="006B2094" w:rsidP="006B2094">
            <w:pPr>
              <w:tabs>
                <w:tab w:val="decimal" w:pos="414"/>
              </w:tabs>
              <w:ind w:left="-36" w:right="-57"/>
              <w:jc w:val="right"/>
            </w:pPr>
          </w:p>
        </w:tc>
        <w:tc>
          <w:tcPr>
            <w:tcW w:w="900" w:type="dxa"/>
            <w:vAlign w:val="center"/>
          </w:tcPr>
          <w:p w14:paraId="0011397D" w14:textId="77777777" w:rsidR="006B2094" w:rsidRPr="00A01895" w:rsidRDefault="006B2094" w:rsidP="006B2094">
            <w:pPr>
              <w:tabs>
                <w:tab w:val="decimal" w:pos="414"/>
              </w:tabs>
              <w:ind w:left="-36" w:right="-57"/>
              <w:jc w:val="right"/>
            </w:pPr>
          </w:p>
        </w:tc>
        <w:tc>
          <w:tcPr>
            <w:tcW w:w="900" w:type="dxa"/>
            <w:vAlign w:val="center"/>
          </w:tcPr>
          <w:p w14:paraId="2FD72E9A" w14:textId="77777777" w:rsidR="006B2094" w:rsidRPr="00A01895" w:rsidRDefault="006B2094" w:rsidP="006B2094">
            <w:pPr>
              <w:tabs>
                <w:tab w:val="decimal" w:pos="414"/>
              </w:tabs>
              <w:ind w:left="-36" w:right="-57"/>
              <w:jc w:val="right"/>
            </w:pPr>
          </w:p>
        </w:tc>
        <w:tc>
          <w:tcPr>
            <w:tcW w:w="990" w:type="dxa"/>
            <w:vAlign w:val="center"/>
          </w:tcPr>
          <w:p w14:paraId="6D239AA4" w14:textId="05DF7323" w:rsidR="006B2094" w:rsidRPr="00A01895" w:rsidRDefault="00AC79DF" w:rsidP="006B2094">
            <w:pPr>
              <w:ind w:right="33"/>
              <w:jc w:val="right"/>
            </w:pPr>
            <w:r>
              <w:t>-</w:t>
            </w:r>
          </w:p>
        </w:tc>
        <w:tc>
          <w:tcPr>
            <w:tcW w:w="989" w:type="dxa"/>
            <w:vAlign w:val="center"/>
          </w:tcPr>
          <w:p w14:paraId="09F0851C" w14:textId="19D51EED" w:rsidR="006B2094" w:rsidRPr="00A01895" w:rsidRDefault="009256A1" w:rsidP="006B2094">
            <w:pPr>
              <w:ind w:right="33"/>
              <w:jc w:val="right"/>
            </w:pPr>
            <w:r>
              <w:t>(1,356)</w:t>
            </w:r>
          </w:p>
        </w:tc>
      </w:tr>
      <w:tr w:rsidR="00B724AE" w:rsidRPr="00A01895" w14:paraId="33797CEB" w14:textId="77777777" w:rsidTr="000E0220">
        <w:trPr>
          <w:trHeight w:val="216"/>
        </w:trPr>
        <w:tc>
          <w:tcPr>
            <w:tcW w:w="2747" w:type="dxa"/>
            <w:vAlign w:val="center"/>
          </w:tcPr>
          <w:p w14:paraId="0BD58B80" w14:textId="77777777" w:rsidR="00B724AE" w:rsidRPr="00A01895" w:rsidRDefault="00B724AE" w:rsidP="000B32F1">
            <w:pPr>
              <w:ind w:right="66"/>
            </w:pPr>
            <w:r w:rsidRPr="00A01895">
              <w:t>Financial costs</w:t>
            </w:r>
          </w:p>
        </w:tc>
        <w:tc>
          <w:tcPr>
            <w:tcW w:w="841" w:type="dxa"/>
            <w:vAlign w:val="center"/>
          </w:tcPr>
          <w:p w14:paraId="1A555CC8" w14:textId="77777777" w:rsidR="00B724AE" w:rsidRPr="00A01895" w:rsidRDefault="00B724AE" w:rsidP="000B32F1">
            <w:pPr>
              <w:tabs>
                <w:tab w:val="decimal" w:pos="111"/>
              </w:tabs>
              <w:ind w:left="-36" w:right="-57"/>
              <w:jc w:val="right"/>
            </w:pPr>
          </w:p>
        </w:tc>
        <w:tc>
          <w:tcPr>
            <w:tcW w:w="844" w:type="dxa"/>
            <w:vAlign w:val="center"/>
          </w:tcPr>
          <w:p w14:paraId="57D52FBC" w14:textId="77777777" w:rsidR="00B724AE" w:rsidRPr="00A01895" w:rsidRDefault="00B724AE" w:rsidP="000B32F1">
            <w:pPr>
              <w:tabs>
                <w:tab w:val="decimal" w:pos="414"/>
              </w:tabs>
              <w:ind w:left="-36" w:right="-57"/>
              <w:jc w:val="right"/>
            </w:pPr>
          </w:p>
        </w:tc>
        <w:tc>
          <w:tcPr>
            <w:tcW w:w="835" w:type="dxa"/>
          </w:tcPr>
          <w:p w14:paraId="2895194A" w14:textId="77777777" w:rsidR="00B724AE" w:rsidRPr="00A01895" w:rsidRDefault="00B724AE" w:rsidP="000B32F1">
            <w:pPr>
              <w:tabs>
                <w:tab w:val="decimal" w:pos="414"/>
              </w:tabs>
              <w:ind w:left="-36" w:right="-57"/>
              <w:jc w:val="right"/>
            </w:pPr>
          </w:p>
        </w:tc>
        <w:tc>
          <w:tcPr>
            <w:tcW w:w="838" w:type="dxa"/>
          </w:tcPr>
          <w:p w14:paraId="7AF7E520" w14:textId="77777777" w:rsidR="00B724AE" w:rsidRPr="00A01895" w:rsidRDefault="00B724AE" w:rsidP="000B32F1">
            <w:pPr>
              <w:tabs>
                <w:tab w:val="decimal" w:pos="414"/>
              </w:tabs>
              <w:ind w:left="-36" w:right="-57"/>
              <w:jc w:val="right"/>
            </w:pPr>
          </w:p>
        </w:tc>
        <w:tc>
          <w:tcPr>
            <w:tcW w:w="900" w:type="dxa"/>
            <w:vAlign w:val="center"/>
          </w:tcPr>
          <w:p w14:paraId="131DF424" w14:textId="77777777" w:rsidR="00B724AE" w:rsidRPr="00A01895" w:rsidRDefault="00B724AE" w:rsidP="000B32F1">
            <w:pPr>
              <w:tabs>
                <w:tab w:val="decimal" w:pos="414"/>
              </w:tabs>
              <w:ind w:left="-36" w:right="-57"/>
              <w:jc w:val="right"/>
            </w:pPr>
          </w:p>
        </w:tc>
        <w:tc>
          <w:tcPr>
            <w:tcW w:w="900" w:type="dxa"/>
            <w:vAlign w:val="center"/>
          </w:tcPr>
          <w:p w14:paraId="7F2BB1C3" w14:textId="77777777" w:rsidR="00B724AE" w:rsidRPr="00A01895" w:rsidRDefault="00B724AE" w:rsidP="000B32F1">
            <w:pPr>
              <w:tabs>
                <w:tab w:val="decimal" w:pos="414"/>
              </w:tabs>
              <w:ind w:left="-36" w:right="-57"/>
              <w:jc w:val="right"/>
            </w:pPr>
          </w:p>
        </w:tc>
        <w:tc>
          <w:tcPr>
            <w:tcW w:w="990" w:type="dxa"/>
            <w:vAlign w:val="center"/>
          </w:tcPr>
          <w:p w14:paraId="4A4F77E1" w14:textId="6B103861" w:rsidR="00B724AE" w:rsidRPr="00A01895" w:rsidRDefault="00AC79DF" w:rsidP="000B32F1">
            <w:pPr>
              <w:ind w:right="33"/>
              <w:jc w:val="right"/>
            </w:pPr>
            <w:r>
              <w:t>(6,195)</w:t>
            </w:r>
          </w:p>
        </w:tc>
        <w:tc>
          <w:tcPr>
            <w:tcW w:w="989" w:type="dxa"/>
            <w:vAlign w:val="center"/>
          </w:tcPr>
          <w:p w14:paraId="65B6DE42" w14:textId="13A9E927" w:rsidR="00B724AE" w:rsidRPr="00A01895" w:rsidRDefault="009256A1" w:rsidP="000B32F1">
            <w:pPr>
              <w:ind w:right="33"/>
              <w:jc w:val="right"/>
            </w:pPr>
            <w:r>
              <w:t>(2,382)</w:t>
            </w:r>
          </w:p>
        </w:tc>
      </w:tr>
      <w:tr w:rsidR="00B724AE" w:rsidRPr="00A01895" w14:paraId="2A76179E" w14:textId="77777777" w:rsidTr="000E0220">
        <w:trPr>
          <w:trHeight w:val="171"/>
        </w:trPr>
        <w:tc>
          <w:tcPr>
            <w:tcW w:w="2747" w:type="dxa"/>
            <w:vAlign w:val="bottom"/>
          </w:tcPr>
          <w:p w14:paraId="56BA0F46" w14:textId="77777777" w:rsidR="00B724AE" w:rsidRPr="00A01895" w:rsidRDefault="00B724AE" w:rsidP="000B32F1">
            <w:pPr>
              <w:spacing w:line="280" w:lineRule="exact"/>
              <w:ind w:right="-36"/>
            </w:pPr>
            <w:r w:rsidRPr="00A01895">
              <w:t>Income tax</w:t>
            </w:r>
          </w:p>
        </w:tc>
        <w:tc>
          <w:tcPr>
            <w:tcW w:w="841" w:type="dxa"/>
            <w:vAlign w:val="bottom"/>
          </w:tcPr>
          <w:p w14:paraId="3AE8CA58" w14:textId="77777777" w:rsidR="00B724AE" w:rsidRPr="00A01895" w:rsidRDefault="00B724AE" w:rsidP="000B32F1">
            <w:pPr>
              <w:tabs>
                <w:tab w:val="decimal" w:pos="351"/>
              </w:tabs>
              <w:ind w:left="-36" w:right="-57"/>
              <w:jc w:val="right"/>
            </w:pPr>
          </w:p>
        </w:tc>
        <w:tc>
          <w:tcPr>
            <w:tcW w:w="844" w:type="dxa"/>
            <w:vAlign w:val="bottom"/>
          </w:tcPr>
          <w:p w14:paraId="0FA76A9D" w14:textId="77777777" w:rsidR="00B724AE" w:rsidRPr="00A01895" w:rsidRDefault="00B724AE" w:rsidP="000B32F1">
            <w:pPr>
              <w:tabs>
                <w:tab w:val="decimal" w:pos="414"/>
              </w:tabs>
              <w:ind w:left="-36" w:right="-57"/>
              <w:jc w:val="right"/>
            </w:pPr>
          </w:p>
        </w:tc>
        <w:tc>
          <w:tcPr>
            <w:tcW w:w="835" w:type="dxa"/>
            <w:vAlign w:val="bottom"/>
          </w:tcPr>
          <w:p w14:paraId="24B1B7F1" w14:textId="77777777" w:rsidR="00B724AE" w:rsidRPr="00A01895" w:rsidRDefault="00B724AE" w:rsidP="000B32F1">
            <w:pPr>
              <w:tabs>
                <w:tab w:val="decimal" w:pos="414"/>
              </w:tabs>
              <w:ind w:left="-36" w:right="-57"/>
              <w:jc w:val="right"/>
            </w:pPr>
          </w:p>
        </w:tc>
        <w:tc>
          <w:tcPr>
            <w:tcW w:w="838" w:type="dxa"/>
            <w:vAlign w:val="bottom"/>
          </w:tcPr>
          <w:p w14:paraId="50EA6726" w14:textId="77777777" w:rsidR="00B724AE" w:rsidRPr="00A01895" w:rsidRDefault="00B724AE" w:rsidP="000B32F1">
            <w:pPr>
              <w:tabs>
                <w:tab w:val="decimal" w:pos="414"/>
              </w:tabs>
              <w:ind w:left="-36" w:right="-57"/>
              <w:jc w:val="right"/>
            </w:pPr>
          </w:p>
        </w:tc>
        <w:tc>
          <w:tcPr>
            <w:tcW w:w="900" w:type="dxa"/>
            <w:vAlign w:val="bottom"/>
          </w:tcPr>
          <w:p w14:paraId="4B840B66" w14:textId="77777777" w:rsidR="00B724AE" w:rsidRPr="00A01895" w:rsidRDefault="00B724AE" w:rsidP="000B32F1">
            <w:pPr>
              <w:tabs>
                <w:tab w:val="decimal" w:pos="414"/>
              </w:tabs>
              <w:ind w:left="-36" w:right="-57"/>
              <w:jc w:val="right"/>
            </w:pPr>
          </w:p>
        </w:tc>
        <w:tc>
          <w:tcPr>
            <w:tcW w:w="900" w:type="dxa"/>
            <w:vAlign w:val="bottom"/>
          </w:tcPr>
          <w:p w14:paraId="23B625CB" w14:textId="77777777" w:rsidR="00B724AE" w:rsidRPr="00A01895" w:rsidRDefault="00B724AE" w:rsidP="000B32F1">
            <w:pPr>
              <w:tabs>
                <w:tab w:val="decimal" w:pos="414"/>
              </w:tabs>
              <w:ind w:left="-36" w:right="-57"/>
              <w:jc w:val="right"/>
            </w:pPr>
          </w:p>
        </w:tc>
        <w:tc>
          <w:tcPr>
            <w:tcW w:w="990" w:type="dxa"/>
            <w:vAlign w:val="bottom"/>
          </w:tcPr>
          <w:p w14:paraId="1DD49924" w14:textId="27B845E6" w:rsidR="00B724AE" w:rsidRPr="00A01895" w:rsidRDefault="00AC79DF" w:rsidP="000B32F1">
            <w:pPr>
              <w:pBdr>
                <w:bottom w:val="single" w:sz="4" w:space="1" w:color="auto"/>
              </w:pBdr>
              <w:ind w:right="33"/>
              <w:jc w:val="right"/>
            </w:pPr>
            <w:r>
              <w:t>(58,290)</w:t>
            </w:r>
          </w:p>
        </w:tc>
        <w:tc>
          <w:tcPr>
            <w:tcW w:w="989" w:type="dxa"/>
            <w:vAlign w:val="bottom"/>
          </w:tcPr>
          <w:p w14:paraId="0003BCFE" w14:textId="2478C2DD" w:rsidR="00B724AE" w:rsidRPr="00A01895" w:rsidRDefault="009256A1" w:rsidP="000B32F1">
            <w:pPr>
              <w:pBdr>
                <w:bottom w:val="single" w:sz="4" w:space="1" w:color="auto"/>
              </w:pBdr>
              <w:ind w:right="33"/>
              <w:jc w:val="right"/>
            </w:pPr>
            <w:r>
              <w:t>4,298</w:t>
            </w:r>
          </w:p>
        </w:tc>
      </w:tr>
      <w:tr w:rsidR="00B724AE" w:rsidRPr="00A01895" w14:paraId="39394189" w14:textId="77777777" w:rsidTr="000E0220">
        <w:trPr>
          <w:trHeight w:val="162"/>
        </w:trPr>
        <w:tc>
          <w:tcPr>
            <w:tcW w:w="2747" w:type="dxa"/>
            <w:vAlign w:val="center"/>
          </w:tcPr>
          <w:p w14:paraId="0F74DCD9" w14:textId="77777777" w:rsidR="00B724AE" w:rsidRPr="00A01895" w:rsidRDefault="00B724AE" w:rsidP="000B32F1">
            <w:pPr>
              <w:spacing w:line="280" w:lineRule="exact"/>
              <w:ind w:right="-36"/>
              <w:rPr>
                <w:cs/>
              </w:rPr>
            </w:pPr>
            <w:r w:rsidRPr="00A01895">
              <w:t>Net profit (loss)</w:t>
            </w:r>
          </w:p>
        </w:tc>
        <w:tc>
          <w:tcPr>
            <w:tcW w:w="841" w:type="dxa"/>
            <w:vAlign w:val="center"/>
          </w:tcPr>
          <w:p w14:paraId="114926F9" w14:textId="77777777" w:rsidR="00B724AE" w:rsidRPr="00A01895" w:rsidRDefault="00B724AE" w:rsidP="000B32F1">
            <w:pPr>
              <w:tabs>
                <w:tab w:val="decimal" w:pos="111"/>
              </w:tabs>
              <w:ind w:right="-57"/>
              <w:jc w:val="right"/>
            </w:pPr>
          </w:p>
        </w:tc>
        <w:tc>
          <w:tcPr>
            <w:tcW w:w="844" w:type="dxa"/>
            <w:vAlign w:val="center"/>
          </w:tcPr>
          <w:p w14:paraId="3E68C7C8" w14:textId="77777777" w:rsidR="00B724AE" w:rsidRPr="00A01895" w:rsidRDefault="00B724AE" w:rsidP="000B32F1">
            <w:pPr>
              <w:tabs>
                <w:tab w:val="decimal" w:pos="414"/>
              </w:tabs>
              <w:ind w:right="-57"/>
              <w:jc w:val="right"/>
            </w:pPr>
          </w:p>
        </w:tc>
        <w:tc>
          <w:tcPr>
            <w:tcW w:w="835" w:type="dxa"/>
          </w:tcPr>
          <w:p w14:paraId="54C51105" w14:textId="77777777" w:rsidR="00B724AE" w:rsidRPr="00A01895" w:rsidRDefault="00B724AE" w:rsidP="000B32F1">
            <w:pPr>
              <w:tabs>
                <w:tab w:val="decimal" w:pos="414"/>
              </w:tabs>
              <w:ind w:right="-57"/>
              <w:jc w:val="right"/>
            </w:pPr>
          </w:p>
        </w:tc>
        <w:tc>
          <w:tcPr>
            <w:tcW w:w="838" w:type="dxa"/>
          </w:tcPr>
          <w:p w14:paraId="272AC861" w14:textId="77777777" w:rsidR="00B724AE" w:rsidRPr="00A01895" w:rsidRDefault="00B724AE" w:rsidP="000B32F1">
            <w:pPr>
              <w:tabs>
                <w:tab w:val="decimal" w:pos="414"/>
              </w:tabs>
              <w:ind w:right="-57"/>
              <w:jc w:val="right"/>
            </w:pPr>
          </w:p>
        </w:tc>
        <w:tc>
          <w:tcPr>
            <w:tcW w:w="900" w:type="dxa"/>
            <w:vAlign w:val="center"/>
          </w:tcPr>
          <w:p w14:paraId="2F5609BB" w14:textId="77777777" w:rsidR="00B724AE" w:rsidRPr="00A01895" w:rsidRDefault="00B724AE" w:rsidP="000B32F1">
            <w:pPr>
              <w:tabs>
                <w:tab w:val="decimal" w:pos="414"/>
              </w:tabs>
              <w:ind w:right="-57"/>
              <w:jc w:val="right"/>
            </w:pPr>
          </w:p>
        </w:tc>
        <w:tc>
          <w:tcPr>
            <w:tcW w:w="900" w:type="dxa"/>
            <w:vAlign w:val="center"/>
          </w:tcPr>
          <w:p w14:paraId="12C01245" w14:textId="77777777" w:rsidR="00B724AE" w:rsidRPr="00A01895" w:rsidRDefault="00B724AE" w:rsidP="000B32F1">
            <w:pPr>
              <w:tabs>
                <w:tab w:val="decimal" w:pos="414"/>
              </w:tabs>
              <w:ind w:right="-57"/>
              <w:jc w:val="right"/>
            </w:pPr>
          </w:p>
        </w:tc>
        <w:tc>
          <w:tcPr>
            <w:tcW w:w="990" w:type="dxa"/>
            <w:tcBorders>
              <w:bottom w:val="nil"/>
            </w:tcBorders>
            <w:vAlign w:val="center"/>
          </w:tcPr>
          <w:p w14:paraId="6D89918B" w14:textId="14BDE86E" w:rsidR="00B724AE" w:rsidRPr="00A01895" w:rsidRDefault="00AC79DF" w:rsidP="000B32F1">
            <w:pPr>
              <w:pBdr>
                <w:bottom w:val="double" w:sz="6" w:space="1" w:color="auto"/>
              </w:pBdr>
              <w:ind w:left="-105" w:right="33"/>
              <w:jc w:val="right"/>
            </w:pPr>
            <w:r>
              <w:t>224,305</w:t>
            </w:r>
          </w:p>
        </w:tc>
        <w:tc>
          <w:tcPr>
            <w:tcW w:w="989" w:type="dxa"/>
            <w:tcBorders>
              <w:bottom w:val="nil"/>
            </w:tcBorders>
            <w:vAlign w:val="center"/>
          </w:tcPr>
          <w:p w14:paraId="51A16F57" w14:textId="5B22BA1A" w:rsidR="00B724AE" w:rsidRPr="00A01895" w:rsidRDefault="009256A1" w:rsidP="000B32F1">
            <w:pPr>
              <w:pBdr>
                <w:bottom w:val="double" w:sz="6" w:space="1" w:color="auto"/>
              </w:pBdr>
              <w:ind w:left="-105" w:right="33"/>
              <w:jc w:val="right"/>
            </w:pPr>
            <w:r>
              <w:t>(80,906)</w:t>
            </w:r>
          </w:p>
        </w:tc>
      </w:tr>
    </w:tbl>
    <w:p w14:paraId="0350F356" w14:textId="36467F8C" w:rsidR="00D46206" w:rsidRPr="00617CCA" w:rsidRDefault="00D46206" w:rsidP="00860843">
      <w:pPr>
        <w:spacing w:before="120" w:after="120"/>
        <w:ind w:left="845" w:right="-45" w:hanging="488"/>
        <w:jc w:val="both"/>
        <w:rPr>
          <w:sz w:val="16"/>
          <w:szCs w:val="16"/>
        </w:rPr>
      </w:pPr>
      <w:r w:rsidRPr="00617CCA">
        <w:rPr>
          <w:sz w:val="16"/>
          <w:szCs w:val="16"/>
        </w:rPr>
        <w:t xml:space="preserve">The above results of operations by segment </w:t>
      </w:r>
      <w:r w:rsidR="00D571BE" w:rsidRPr="00617CCA">
        <w:rPr>
          <w:sz w:val="16"/>
          <w:szCs w:val="16"/>
        </w:rPr>
        <w:t>are</w:t>
      </w:r>
      <w:r w:rsidRPr="00617CCA">
        <w:rPr>
          <w:sz w:val="16"/>
          <w:szCs w:val="16"/>
        </w:rPr>
        <w:t xml:space="preserve"> presented in detail format by net profit as follow</w:t>
      </w:r>
      <w:r w:rsidR="005372E0" w:rsidRPr="00617CCA">
        <w:rPr>
          <w:sz w:val="16"/>
          <w:szCs w:val="16"/>
        </w:rPr>
        <w:t>:</w:t>
      </w:r>
      <w:r w:rsidRPr="00617CCA">
        <w:rPr>
          <w:sz w:val="16"/>
          <w:szCs w:val="16"/>
        </w:rPr>
        <w:t xml:space="preserve"> </w:t>
      </w:r>
    </w:p>
    <w:p w14:paraId="5393D16E" w14:textId="77777777" w:rsidR="00D46206" w:rsidRPr="00A01895" w:rsidRDefault="00D46206" w:rsidP="00B724AE">
      <w:pPr>
        <w:ind w:right="491" w:firstLine="709"/>
        <w:jc w:val="right"/>
        <w:rPr>
          <w:sz w:val="16"/>
          <w:szCs w:val="16"/>
        </w:rPr>
      </w:pPr>
      <w:r w:rsidRPr="00A01895">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27F673D" w14:textId="77777777" w:rsidTr="00635A91">
        <w:trPr>
          <w:cantSplit/>
          <w:trHeight w:hRule="exact" w:val="306"/>
        </w:trPr>
        <w:tc>
          <w:tcPr>
            <w:tcW w:w="2858" w:type="dxa"/>
            <w:vAlign w:val="bottom"/>
          </w:tcPr>
          <w:p w14:paraId="68D642BA" w14:textId="77777777" w:rsidR="00635A91" w:rsidRPr="00A01895"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635A91" w:rsidRDefault="00635A91" w:rsidP="00E94126">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51DEC60E" w14:textId="77777777" w:rsidTr="00635A91">
        <w:trPr>
          <w:cantSplit/>
          <w:trHeight w:hRule="exact" w:val="284"/>
        </w:trPr>
        <w:tc>
          <w:tcPr>
            <w:tcW w:w="2858" w:type="dxa"/>
            <w:vAlign w:val="bottom"/>
          </w:tcPr>
          <w:p w14:paraId="2CA85DE9" w14:textId="77777777" w:rsidR="00635A91" w:rsidRPr="00A01895" w:rsidRDefault="00635A91" w:rsidP="00DD433C">
            <w:pPr>
              <w:spacing w:line="280" w:lineRule="exact"/>
              <w:ind w:right="-36"/>
              <w:rPr>
                <w:u w:val="single"/>
              </w:rPr>
            </w:pPr>
          </w:p>
        </w:tc>
        <w:tc>
          <w:tcPr>
            <w:tcW w:w="6939" w:type="dxa"/>
            <w:gridSpan w:val="8"/>
            <w:tcBorders>
              <w:top w:val="single" w:sz="4" w:space="0" w:color="auto"/>
            </w:tcBorders>
          </w:tcPr>
          <w:p w14:paraId="522789D0" w14:textId="49DEA144" w:rsidR="00635A91" w:rsidRPr="00A01895" w:rsidRDefault="00635A91" w:rsidP="00234F65">
            <w:pPr>
              <w:spacing w:line="280" w:lineRule="exact"/>
              <w:ind w:right="-36"/>
              <w:jc w:val="center"/>
              <w:rPr>
                <w:u w:val="single"/>
              </w:rPr>
            </w:pPr>
            <w:r w:rsidRPr="00A01895">
              <w:t xml:space="preserve">For three-month periods ended </w:t>
            </w:r>
            <w:r w:rsidR="001B1D59">
              <w:t>September</w:t>
            </w:r>
            <w:r>
              <w:t xml:space="preserve"> 30</w:t>
            </w:r>
            <w:r w:rsidRPr="00A01895">
              <w:t>, 2021 and 2020</w:t>
            </w:r>
          </w:p>
        </w:tc>
      </w:tr>
      <w:tr w:rsidR="00635A91" w:rsidRPr="00A01895" w14:paraId="1717D1CA" w14:textId="77777777" w:rsidTr="00635A91">
        <w:trPr>
          <w:cantSplit/>
          <w:trHeight w:val="267"/>
        </w:trPr>
        <w:tc>
          <w:tcPr>
            <w:tcW w:w="2858" w:type="dxa"/>
            <w:vAlign w:val="bottom"/>
          </w:tcPr>
          <w:p w14:paraId="6A60EA97" w14:textId="77777777" w:rsidR="00635A91" w:rsidRPr="00A01895"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A01895" w:rsidRDefault="00635A91" w:rsidP="000C332A">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4A6170A2" w14:textId="376F93A5" w:rsidR="00635A91" w:rsidRPr="00A01895" w:rsidRDefault="00635A91" w:rsidP="00DD433C">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65427BD9" w14:textId="3693E089" w:rsidR="00635A91" w:rsidRPr="00A01895" w:rsidRDefault="00635A91" w:rsidP="00DD433C">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42963263" w14:textId="77777777" w:rsidR="00635A91" w:rsidRPr="00A01895" w:rsidRDefault="00635A91" w:rsidP="00DD433C">
            <w:pPr>
              <w:pBdr>
                <w:bottom w:val="single" w:sz="4" w:space="1" w:color="auto"/>
              </w:pBdr>
              <w:spacing w:line="280" w:lineRule="exact"/>
              <w:ind w:right="-36"/>
              <w:jc w:val="center"/>
            </w:pPr>
            <w:r w:rsidRPr="00A01895">
              <w:t>Consolidated</w:t>
            </w:r>
          </w:p>
        </w:tc>
      </w:tr>
      <w:tr w:rsidR="00635A91" w:rsidRPr="00A01895" w14:paraId="041EB0DD" w14:textId="77777777" w:rsidTr="002179F0">
        <w:trPr>
          <w:trHeight w:val="234"/>
        </w:trPr>
        <w:tc>
          <w:tcPr>
            <w:tcW w:w="2858" w:type="dxa"/>
            <w:vAlign w:val="bottom"/>
          </w:tcPr>
          <w:p w14:paraId="07D7F359" w14:textId="77777777" w:rsidR="00635A91" w:rsidRPr="00A01895" w:rsidRDefault="00635A91" w:rsidP="00635A91">
            <w:pPr>
              <w:spacing w:line="280" w:lineRule="exact"/>
              <w:ind w:right="-36"/>
              <w:rPr>
                <w:u w:val="single"/>
              </w:rPr>
            </w:pPr>
          </w:p>
        </w:tc>
        <w:tc>
          <w:tcPr>
            <w:tcW w:w="851" w:type="dxa"/>
          </w:tcPr>
          <w:p w14:paraId="029F6352" w14:textId="5F200B06" w:rsidR="00635A91" w:rsidRPr="00A01895" w:rsidRDefault="00635A91" w:rsidP="00635A91">
            <w:pPr>
              <w:pBdr>
                <w:bottom w:val="single" w:sz="4" w:space="1" w:color="auto"/>
              </w:pBdr>
              <w:spacing w:line="280" w:lineRule="exact"/>
              <w:jc w:val="center"/>
            </w:pPr>
            <w:r w:rsidRPr="00A01895">
              <w:t>2021</w:t>
            </w:r>
          </w:p>
        </w:tc>
        <w:tc>
          <w:tcPr>
            <w:tcW w:w="850" w:type="dxa"/>
          </w:tcPr>
          <w:p w14:paraId="37B1E6EE" w14:textId="1206E355" w:rsidR="00635A91" w:rsidRPr="00A01895" w:rsidRDefault="00635A91" w:rsidP="00635A91">
            <w:pPr>
              <w:pBdr>
                <w:bottom w:val="single" w:sz="4" w:space="1" w:color="auto"/>
              </w:pBdr>
              <w:spacing w:line="280" w:lineRule="exact"/>
              <w:jc w:val="center"/>
            </w:pPr>
            <w:r w:rsidRPr="00A01895">
              <w:t>2020</w:t>
            </w:r>
          </w:p>
        </w:tc>
        <w:tc>
          <w:tcPr>
            <w:tcW w:w="936" w:type="dxa"/>
          </w:tcPr>
          <w:p w14:paraId="1754CF11" w14:textId="5CA8E3A2" w:rsidR="00635A91" w:rsidRPr="00A01895" w:rsidRDefault="00635A91" w:rsidP="00635A91">
            <w:pPr>
              <w:pBdr>
                <w:bottom w:val="single" w:sz="4" w:space="1" w:color="auto"/>
              </w:pBdr>
              <w:spacing w:line="280" w:lineRule="exact"/>
              <w:jc w:val="center"/>
            </w:pPr>
            <w:r w:rsidRPr="00A01895">
              <w:t>2021</w:t>
            </w:r>
          </w:p>
        </w:tc>
        <w:tc>
          <w:tcPr>
            <w:tcW w:w="900" w:type="dxa"/>
          </w:tcPr>
          <w:p w14:paraId="60B4868C" w14:textId="5631A1E1" w:rsidR="00635A91" w:rsidRPr="00A01895" w:rsidRDefault="00635A91" w:rsidP="00635A91">
            <w:pPr>
              <w:pBdr>
                <w:bottom w:val="single" w:sz="4" w:space="1" w:color="auto"/>
              </w:pBdr>
              <w:spacing w:line="280" w:lineRule="exact"/>
              <w:jc w:val="center"/>
            </w:pPr>
            <w:r w:rsidRPr="00A01895">
              <w:t>2020</w:t>
            </w:r>
          </w:p>
        </w:tc>
        <w:tc>
          <w:tcPr>
            <w:tcW w:w="851" w:type="dxa"/>
          </w:tcPr>
          <w:p w14:paraId="3EF4FD66" w14:textId="172AD185" w:rsidR="00635A91" w:rsidRPr="00A01895" w:rsidRDefault="00635A91" w:rsidP="00635A91">
            <w:pPr>
              <w:pBdr>
                <w:bottom w:val="single" w:sz="4" w:space="1" w:color="auto"/>
              </w:pBdr>
              <w:spacing w:line="280" w:lineRule="exact"/>
              <w:jc w:val="center"/>
            </w:pPr>
            <w:r w:rsidRPr="00A01895">
              <w:t>2021</w:t>
            </w:r>
          </w:p>
        </w:tc>
        <w:tc>
          <w:tcPr>
            <w:tcW w:w="850" w:type="dxa"/>
          </w:tcPr>
          <w:p w14:paraId="57AA00BA" w14:textId="6BF1B237" w:rsidR="00635A91" w:rsidRPr="00A01895" w:rsidRDefault="00635A91" w:rsidP="00635A91">
            <w:pPr>
              <w:pBdr>
                <w:bottom w:val="single" w:sz="4" w:space="1" w:color="auto"/>
              </w:pBdr>
              <w:spacing w:line="280" w:lineRule="exact"/>
              <w:jc w:val="center"/>
            </w:pPr>
            <w:r w:rsidRPr="00A01895">
              <w:t>2020</w:t>
            </w:r>
          </w:p>
        </w:tc>
        <w:tc>
          <w:tcPr>
            <w:tcW w:w="851" w:type="dxa"/>
          </w:tcPr>
          <w:p w14:paraId="2FEAD522" w14:textId="711E040B" w:rsidR="00635A91" w:rsidRPr="00A01895" w:rsidRDefault="00635A91" w:rsidP="00635A91">
            <w:pPr>
              <w:pBdr>
                <w:bottom w:val="single" w:sz="4" w:space="1" w:color="auto"/>
              </w:pBdr>
              <w:spacing w:line="280" w:lineRule="exact"/>
              <w:jc w:val="center"/>
            </w:pPr>
            <w:r w:rsidRPr="00A01895">
              <w:t>2021</w:t>
            </w:r>
          </w:p>
        </w:tc>
        <w:tc>
          <w:tcPr>
            <w:tcW w:w="850" w:type="dxa"/>
          </w:tcPr>
          <w:p w14:paraId="5EFF52F7" w14:textId="567F1866" w:rsidR="00635A91" w:rsidRPr="00A01895" w:rsidRDefault="00635A91" w:rsidP="00635A91">
            <w:pPr>
              <w:pBdr>
                <w:bottom w:val="single" w:sz="4" w:space="1" w:color="auto"/>
              </w:pBdr>
              <w:spacing w:line="280" w:lineRule="exact"/>
              <w:jc w:val="center"/>
            </w:pPr>
            <w:r w:rsidRPr="00A01895">
              <w:t>2020</w:t>
            </w:r>
          </w:p>
        </w:tc>
      </w:tr>
      <w:tr w:rsidR="00635A91" w:rsidRPr="00A01895" w14:paraId="1109606C" w14:textId="77777777" w:rsidTr="00635A91">
        <w:trPr>
          <w:trHeight w:val="196"/>
        </w:trPr>
        <w:tc>
          <w:tcPr>
            <w:tcW w:w="2858" w:type="dxa"/>
            <w:vAlign w:val="bottom"/>
          </w:tcPr>
          <w:p w14:paraId="2873CDAD" w14:textId="77777777" w:rsidR="00635A91" w:rsidRPr="00A01895" w:rsidRDefault="00635A91" w:rsidP="00635A91">
            <w:pPr>
              <w:spacing w:line="280" w:lineRule="exact"/>
              <w:ind w:right="-129"/>
              <w:rPr>
                <w:cs/>
              </w:rPr>
            </w:pPr>
            <w:r w:rsidRPr="00A01895">
              <w:t>Sales and services income</w:t>
            </w:r>
          </w:p>
        </w:tc>
        <w:tc>
          <w:tcPr>
            <w:tcW w:w="851" w:type="dxa"/>
            <w:vAlign w:val="bottom"/>
          </w:tcPr>
          <w:p w14:paraId="7DA632F2" w14:textId="05647248" w:rsidR="00635A91" w:rsidRPr="00A01895" w:rsidRDefault="003906B2" w:rsidP="00635A91">
            <w:pPr>
              <w:ind w:left="-63"/>
              <w:jc w:val="right"/>
            </w:pPr>
            <w:r>
              <w:t>95,709</w:t>
            </w:r>
          </w:p>
        </w:tc>
        <w:tc>
          <w:tcPr>
            <w:tcW w:w="850" w:type="dxa"/>
            <w:vAlign w:val="bottom"/>
          </w:tcPr>
          <w:p w14:paraId="6BFD6A98" w14:textId="211851B7" w:rsidR="00635A91" w:rsidRPr="00A01895" w:rsidRDefault="009F6BED" w:rsidP="00635A91">
            <w:pPr>
              <w:ind w:left="-63"/>
              <w:jc w:val="right"/>
            </w:pPr>
            <w:r>
              <w:t>30,228</w:t>
            </w:r>
          </w:p>
        </w:tc>
        <w:tc>
          <w:tcPr>
            <w:tcW w:w="936" w:type="dxa"/>
            <w:vAlign w:val="bottom"/>
          </w:tcPr>
          <w:p w14:paraId="153F0224" w14:textId="7BE92A75" w:rsidR="00635A91" w:rsidRPr="00A01895" w:rsidRDefault="003906B2" w:rsidP="00635A91">
            <w:pPr>
              <w:jc w:val="right"/>
            </w:pPr>
            <w:r>
              <w:t>67,523</w:t>
            </w:r>
          </w:p>
        </w:tc>
        <w:tc>
          <w:tcPr>
            <w:tcW w:w="900" w:type="dxa"/>
            <w:vAlign w:val="bottom"/>
          </w:tcPr>
          <w:p w14:paraId="2F38094A" w14:textId="1C646061" w:rsidR="00635A91" w:rsidRPr="00A01895" w:rsidRDefault="009F6BED" w:rsidP="00635A91">
            <w:pPr>
              <w:jc w:val="right"/>
            </w:pPr>
            <w:r>
              <w:t>5,877</w:t>
            </w:r>
          </w:p>
        </w:tc>
        <w:tc>
          <w:tcPr>
            <w:tcW w:w="851" w:type="dxa"/>
            <w:vAlign w:val="bottom"/>
          </w:tcPr>
          <w:p w14:paraId="73EF2CA5" w14:textId="703D6891" w:rsidR="00635A91" w:rsidRPr="00A01895" w:rsidRDefault="003906B2" w:rsidP="00635A91">
            <w:pPr>
              <w:jc w:val="right"/>
            </w:pPr>
            <w:r>
              <w:t>13,448</w:t>
            </w:r>
          </w:p>
        </w:tc>
        <w:tc>
          <w:tcPr>
            <w:tcW w:w="850" w:type="dxa"/>
            <w:vAlign w:val="bottom"/>
          </w:tcPr>
          <w:p w14:paraId="3990B7A5" w14:textId="4E1B1F05" w:rsidR="00635A91" w:rsidRPr="00A01895" w:rsidRDefault="009F6BED" w:rsidP="00635A91">
            <w:pPr>
              <w:jc w:val="right"/>
            </w:pPr>
            <w:r>
              <w:t>-</w:t>
            </w:r>
          </w:p>
        </w:tc>
        <w:tc>
          <w:tcPr>
            <w:tcW w:w="851" w:type="dxa"/>
            <w:vAlign w:val="bottom"/>
          </w:tcPr>
          <w:p w14:paraId="7FE1F899" w14:textId="44D55B63" w:rsidR="00635A91" w:rsidRPr="00A01895" w:rsidRDefault="003906B2" w:rsidP="00635A91">
            <w:pPr>
              <w:jc w:val="right"/>
            </w:pPr>
            <w:r>
              <w:t>176,680</w:t>
            </w:r>
          </w:p>
        </w:tc>
        <w:tc>
          <w:tcPr>
            <w:tcW w:w="850" w:type="dxa"/>
            <w:vAlign w:val="bottom"/>
          </w:tcPr>
          <w:p w14:paraId="1B0B069C" w14:textId="55D0FB8C" w:rsidR="00635A91" w:rsidRPr="00A01895" w:rsidRDefault="009F6BED" w:rsidP="00635A91">
            <w:pPr>
              <w:jc w:val="right"/>
            </w:pPr>
            <w:r>
              <w:t>36,105</w:t>
            </w:r>
          </w:p>
        </w:tc>
      </w:tr>
      <w:tr w:rsidR="00635A91" w:rsidRPr="00A01895" w14:paraId="007E14A6" w14:textId="77777777" w:rsidTr="00635A91">
        <w:trPr>
          <w:trHeight w:val="312"/>
        </w:trPr>
        <w:tc>
          <w:tcPr>
            <w:tcW w:w="2858" w:type="dxa"/>
            <w:vAlign w:val="bottom"/>
          </w:tcPr>
          <w:p w14:paraId="2FC4C93B" w14:textId="77777777" w:rsidR="00635A91" w:rsidRPr="00A01895" w:rsidRDefault="00635A91" w:rsidP="00635A91">
            <w:pPr>
              <w:spacing w:line="280" w:lineRule="exact"/>
              <w:ind w:right="-127"/>
            </w:pPr>
            <w:r w:rsidRPr="00A01895">
              <w:t>Cost of sales and services</w:t>
            </w:r>
          </w:p>
        </w:tc>
        <w:tc>
          <w:tcPr>
            <w:tcW w:w="851" w:type="dxa"/>
            <w:vAlign w:val="bottom"/>
          </w:tcPr>
          <w:p w14:paraId="2B68A68A" w14:textId="66D13D11" w:rsidR="00635A91" w:rsidRPr="00A01895" w:rsidRDefault="003906B2" w:rsidP="00635A91">
            <w:pPr>
              <w:pBdr>
                <w:bottom w:val="single" w:sz="6" w:space="1" w:color="auto"/>
              </w:pBdr>
              <w:ind w:left="-63"/>
              <w:jc w:val="right"/>
            </w:pPr>
            <w:r>
              <w:t>(7,464)</w:t>
            </w:r>
          </w:p>
        </w:tc>
        <w:tc>
          <w:tcPr>
            <w:tcW w:w="850" w:type="dxa"/>
            <w:vAlign w:val="bottom"/>
          </w:tcPr>
          <w:p w14:paraId="68C9C842" w14:textId="3B40A636" w:rsidR="00635A91" w:rsidRPr="00A01895" w:rsidRDefault="009F6BED" w:rsidP="00635A91">
            <w:pPr>
              <w:pBdr>
                <w:bottom w:val="single" w:sz="6" w:space="1" w:color="auto"/>
              </w:pBdr>
              <w:ind w:left="-63"/>
              <w:jc w:val="right"/>
            </w:pPr>
            <w:r>
              <w:t>(8,360)</w:t>
            </w:r>
          </w:p>
        </w:tc>
        <w:tc>
          <w:tcPr>
            <w:tcW w:w="936" w:type="dxa"/>
            <w:vAlign w:val="bottom"/>
          </w:tcPr>
          <w:p w14:paraId="5298F35A" w14:textId="78067E54" w:rsidR="00635A91" w:rsidRPr="00A01895" w:rsidRDefault="003906B2" w:rsidP="00635A91">
            <w:pPr>
              <w:pBdr>
                <w:bottom w:val="single" w:sz="6" w:space="1" w:color="auto"/>
              </w:pBdr>
              <w:jc w:val="right"/>
            </w:pPr>
            <w:r>
              <w:t>(3,721)</w:t>
            </w:r>
          </w:p>
        </w:tc>
        <w:tc>
          <w:tcPr>
            <w:tcW w:w="900" w:type="dxa"/>
            <w:vAlign w:val="bottom"/>
          </w:tcPr>
          <w:p w14:paraId="26F404D7" w14:textId="7DFB9F08" w:rsidR="00635A91" w:rsidRPr="00A01895" w:rsidRDefault="009F6BED" w:rsidP="00635A91">
            <w:pPr>
              <w:pBdr>
                <w:bottom w:val="single" w:sz="6" w:space="1" w:color="auto"/>
              </w:pBdr>
              <w:jc w:val="right"/>
            </w:pPr>
            <w:r>
              <w:t>(4,911)</w:t>
            </w:r>
          </w:p>
        </w:tc>
        <w:tc>
          <w:tcPr>
            <w:tcW w:w="851" w:type="dxa"/>
            <w:vAlign w:val="bottom"/>
          </w:tcPr>
          <w:p w14:paraId="20147ACC" w14:textId="19516F75" w:rsidR="00635A91" w:rsidRPr="00A01895" w:rsidRDefault="003906B2" w:rsidP="00635A91">
            <w:pPr>
              <w:pBdr>
                <w:bottom w:val="single" w:sz="6" w:space="1" w:color="auto"/>
              </w:pBdr>
              <w:jc w:val="right"/>
            </w:pPr>
            <w:r>
              <w:t>(2,605)</w:t>
            </w:r>
          </w:p>
        </w:tc>
        <w:tc>
          <w:tcPr>
            <w:tcW w:w="850" w:type="dxa"/>
            <w:vAlign w:val="bottom"/>
          </w:tcPr>
          <w:p w14:paraId="4CB7B063" w14:textId="0181DE62" w:rsidR="00635A91" w:rsidRPr="00A01895" w:rsidRDefault="009F6BED" w:rsidP="00635A91">
            <w:pPr>
              <w:pBdr>
                <w:bottom w:val="single" w:sz="6" w:space="1" w:color="auto"/>
              </w:pBdr>
              <w:jc w:val="right"/>
            </w:pPr>
            <w:r>
              <w:t>-</w:t>
            </w:r>
          </w:p>
        </w:tc>
        <w:tc>
          <w:tcPr>
            <w:tcW w:w="851" w:type="dxa"/>
            <w:vAlign w:val="bottom"/>
          </w:tcPr>
          <w:p w14:paraId="3DF69C5C" w14:textId="047B01A9" w:rsidR="00635A91" w:rsidRPr="00A01895" w:rsidRDefault="003906B2" w:rsidP="00635A91">
            <w:pPr>
              <w:pBdr>
                <w:bottom w:val="single" w:sz="6" w:space="1" w:color="auto"/>
              </w:pBdr>
              <w:jc w:val="right"/>
            </w:pPr>
            <w:r>
              <w:t>(13,790)</w:t>
            </w:r>
          </w:p>
        </w:tc>
        <w:tc>
          <w:tcPr>
            <w:tcW w:w="850" w:type="dxa"/>
            <w:vAlign w:val="bottom"/>
          </w:tcPr>
          <w:p w14:paraId="38D93975" w14:textId="48B55638" w:rsidR="00635A91" w:rsidRPr="00A01895" w:rsidRDefault="009F6BED" w:rsidP="00635A91">
            <w:pPr>
              <w:pBdr>
                <w:bottom w:val="single" w:sz="6" w:space="1" w:color="auto"/>
              </w:pBdr>
              <w:jc w:val="right"/>
            </w:pPr>
            <w:r>
              <w:t>(13,271)</w:t>
            </w:r>
          </w:p>
        </w:tc>
      </w:tr>
      <w:tr w:rsidR="00635A91" w:rsidRPr="00A01895" w14:paraId="561CBBEA" w14:textId="77777777" w:rsidTr="00635A91">
        <w:trPr>
          <w:trHeight w:val="241"/>
        </w:trPr>
        <w:tc>
          <w:tcPr>
            <w:tcW w:w="2858" w:type="dxa"/>
            <w:vAlign w:val="bottom"/>
          </w:tcPr>
          <w:p w14:paraId="7FEAE14B" w14:textId="77777777" w:rsidR="00635A91" w:rsidRPr="00A01895" w:rsidRDefault="00635A91" w:rsidP="00635A91">
            <w:pPr>
              <w:spacing w:line="280" w:lineRule="exact"/>
              <w:ind w:right="-36"/>
            </w:pPr>
            <w:r w:rsidRPr="00A01895">
              <w:t xml:space="preserve">Gross earnings (loss) </w:t>
            </w:r>
          </w:p>
        </w:tc>
        <w:tc>
          <w:tcPr>
            <w:tcW w:w="851" w:type="dxa"/>
            <w:vAlign w:val="bottom"/>
          </w:tcPr>
          <w:p w14:paraId="70D1F4E7" w14:textId="63F7B6F4" w:rsidR="00635A91" w:rsidRPr="00A01895" w:rsidRDefault="003906B2" w:rsidP="00635A91">
            <w:pPr>
              <w:ind w:left="-63"/>
              <w:jc w:val="right"/>
            </w:pPr>
            <w:r>
              <w:t>88,245</w:t>
            </w:r>
          </w:p>
        </w:tc>
        <w:tc>
          <w:tcPr>
            <w:tcW w:w="850" w:type="dxa"/>
            <w:vAlign w:val="bottom"/>
          </w:tcPr>
          <w:p w14:paraId="41AD34A2" w14:textId="275F6002" w:rsidR="00635A91" w:rsidRPr="00A01895" w:rsidRDefault="009F6BED" w:rsidP="00635A91">
            <w:pPr>
              <w:ind w:left="-63"/>
              <w:jc w:val="right"/>
            </w:pPr>
            <w:r>
              <w:t>21,868</w:t>
            </w:r>
          </w:p>
        </w:tc>
        <w:tc>
          <w:tcPr>
            <w:tcW w:w="936" w:type="dxa"/>
            <w:vAlign w:val="bottom"/>
          </w:tcPr>
          <w:p w14:paraId="6DA9D150" w14:textId="45D9DFE6" w:rsidR="00635A91" w:rsidRPr="00A01895" w:rsidRDefault="003906B2" w:rsidP="00635A91">
            <w:pPr>
              <w:jc w:val="right"/>
            </w:pPr>
            <w:r>
              <w:t>63,802</w:t>
            </w:r>
          </w:p>
        </w:tc>
        <w:tc>
          <w:tcPr>
            <w:tcW w:w="900" w:type="dxa"/>
            <w:vAlign w:val="bottom"/>
          </w:tcPr>
          <w:p w14:paraId="62065914" w14:textId="25A495EA" w:rsidR="00635A91" w:rsidRPr="00A01895" w:rsidRDefault="009F6BED" w:rsidP="00635A91">
            <w:pPr>
              <w:jc w:val="right"/>
            </w:pPr>
            <w:r>
              <w:t>966</w:t>
            </w:r>
          </w:p>
        </w:tc>
        <w:tc>
          <w:tcPr>
            <w:tcW w:w="851" w:type="dxa"/>
            <w:vAlign w:val="bottom"/>
          </w:tcPr>
          <w:p w14:paraId="2CC9084A" w14:textId="14B8064D" w:rsidR="00635A91" w:rsidRPr="00A01895" w:rsidRDefault="003906B2" w:rsidP="00635A91">
            <w:pPr>
              <w:jc w:val="right"/>
            </w:pPr>
            <w:r>
              <w:t>10,843</w:t>
            </w:r>
          </w:p>
        </w:tc>
        <w:tc>
          <w:tcPr>
            <w:tcW w:w="850" w:type="dxa"/>
            <w:vAlign w:val="bottom"/>
          </w:tcPr>
          <w:p w14:paraId="374FC5C4" w14:textId="6E3D07BA" w:rsidR="00635A91" w:rsidRPr="00A01895" w:rsidRDefault="009F6BED" w:rsidP="00635A91">
            <w:pPr>
              <w:jc w:val="right"/>
            </w:pPr>
            <w:r>
              <w:t>-</w:t>
            </w:r>
          </w:p>
        </w:tc>
        <w:tc>
          <w:tcPr>
            <w:tcW w:w="851" w:type="dxa"/>
            <w:vAlign w:val="bottom"/>
          </w:tcPr>
          <w:p w14:paraId="0A62C39A" w14:textId="70D017A6" w:rsidR="00635A91" w:rsidRPr="00A01895" w:rsidRDefault="003906B2" w:rsidP="00635A91">
            <w:pPr>
              <w:jc w:val="right"/>
            </w:pPr>
            <w:r>
              <w:t>162,890</w:t>
            </w:r>
          </w:p>
        </w:tc>
        <w:tc>
          <w:tcPr>
            <w:tcW w:w="850" w:type="dxa"/>
            <w:vAlign w:val="bottom"/>
          </w:tcPr>
          <w:p w14:paraId="09F6A4CB" w14:textId="01C59472" w:rsidR="00635A91" w:rsidRPr="00A01895" w:rsidRDefault="009F6BED" w:rsidP="00635A91">
            <w:pPr>
              <w:jc w:val="right"/>
            </w:pPr>
            <w:r>
              <w:t>22,834</w:t>
            </w:r>
          </w:p>
        </w:tc>
      </w:tr>
      <w:tr w:rsidR="00635A91" w:rsidRPr="00A01895" w14:paraId="0D38B3D3" w14:textId="77777777" w:rsidTr="00635A91">
        <w:trPr>
          <w:trHeight w:val="232"/>
        </w:trPr>
        <w:tc>
          <w:tcPr>
            <w:tcW w:w="2858" w:type="dxa"/>
            <w:vAlign w:val="bottom"/>
          </w:tcPr>
          <w:p w14:paraId="2761D461" w14:textId="77777777" w:rsidR="00635A91" w:rsidRPr="00A01895" w:rsidRDefault="00635A91" w:rsidP="00635A91">
            <w:pPr>
              <w:spacing w:line="280" w:lineRule="exact"/>
              <w:ind w:right="-127"/>
            </w:pPr>
            <w:r w:rsidRPr="00A01895">
              <w:t>Other income</w:t>
            </w:r>
          </w:p>
        </w:tc>
        <w:tc>
          <w:tcPr>
            <w:tcW w:w="851" w:type="dxa"/>
            <w:vAlign w:val="bottom"/>
          </w:tcPr>
          <w:p w14:paraId="6F1D54F1" w14:textId="3EA09B1F" w:rsidR="00635A91" w:rsidRPr="00A01895" w:rsidRDefault="003906B2" w:rsidP="00635A91">
            <w:pPr>
              <w:ind w:left="-63"/>
              <w:jc w:val="right"/>
            </w:pPr>
            <w:r>
              <w:t>8,475</w:t>
            </w:r>
          </w:p>
        </w:tc>
        <w:tc>
          <w:tcPr>
            <w:tcW w:w="850" w:type="dxa"/>
            <w:vAlign w:val="bottom"/>
          </w:tcPr>
          <w:p w14:paraId="53509B3C" w14:textId="0513257D" w:rsidR="00635A91" w:rsidRPr="00A01895" w:rsidRDefault="009F6BED" w:rsidP="00635A91">
            <w:pPr>
              <w:ind w:left="-63"/>
              <w:jc w:val="right"/>
            </w:pPr>
            <w:r>
              <w:t>32,160</w:t>
            </w:r>
          </w:p>
        </w:tc>
        <w:tc>
          <w:tcPr>
            <w:tcW w:w="936" w:type="dxa"/>
            <w:vAlign w:val="bottom"/>
          </w:tcPr>
          <w:p w14:paraId="0D92501C" w14:textId="526F53DE" w:rsidR="00635A91" w:rsidRPr="00A01895" w:rsidRDefault="003906B2" w:rsidP="00635A91">
            <w:pPr>
              <w:ind w:left="-36"/>
              <w:jc w:val="right"/>
            </w:pPr>
            <w:r>
              <w:t>-</w:t>
            </w:r>
          </w:p>
        </w:tc>
        <w:tc>
          <w:tcPr>
            <w:tcW w:w="900" w:type="dxa"/>
            <w:vAlign w:val="bottom"/>
          </w:tcPr>
          <w:p w14:paraId="59BEFC33" w14:textId="36180302" w:rsidR="00635A91" w:rsidRPr="00A01895" w:rsidRDefault="009F6BED" w:rsidP="00635A91">
            <w:pPr>
              <w:ind w:left="-36"/>
              <w:jc w:val="right"/>
            </w:pPr>
            <w:r>
              <w:t>-</w:t>
            </w:r>
          </w:p>
        </w:tc>
        <w:tc>
          <w:tcPr>
            <w:tcW w:w="851" w:type="dxa"/>
            <w:vAlign w:val="bottom"/>
          </w:tcPr>
          <w:p w14:paraId="56602609" w14:textId="08CD7233" w:rsidR="00635A91" w:rsidRPr="00A01895" w:rsidRDefault="003906B2" w:rsidP="00635A91">
            <w:pPr>
              <w:ind w:left="-36"/>
              <w:jc w:val="right"/>
            </w:pPr>
            <w:r>
              <w:t>218,381</w:t>
            </w:r>
          </w:p>
        </w:tc>
        <w:tc>
          <w:tcPr>
            <w:tcW w:w="850" w:type="dxa"/>
            <w:vAlign w:val="bottom"/>
          </w:tcPr>
          <w:p w14:paraId="41A00DEC" w14:textId="365E5844" w:rsidR="00635A91" w:rsidRPr="00A01895" w:rsidRDefault="009F6BED" w:rsidP="00635A91">
            <w:pPr>
              <w:ind w:left="-36"/>
              <w:jc w:val="right"/>
            </w:pPr>
            <w:r>
              <w:t>-</w:t>
            </w:r>
          </w:p>
        </w:tc>
        <w:tc>
          <w:tcPr>
            <w:tcW w:w="851" w:type="dxa"/>
            <w:vAlign w:val="bottom"/>
          </w:tcPr>
          <w:p w14:paraId="3442EABB" w14:textId="0AC14EF6" w:rsidR="00635A91" w:rsidRPr="00A01895" w:rsidRDefault="003906B2" w:rsidP="00635A91">
            <w:pPr>
              <w:jc w:val="right"/>
            </w:pPr>
            <w:r>
              <w:t>226,856</w:t>
            </w:r>
          </w:p>
        </w:tc>
        <w:tc>
          <w:tcPr>
            <w:tcW w:w="850" w:type="dxa"/>
            <w:vAlign w:val="bottom"/>
          </w:tcPr>
          <w:p w14:paraId="0633D32A" w14:textId="0ED425EA" w:rsidR="00635A91" w:rsidRPr="00A01895" w:rsidRDefault="009F6BED" w:rsidP="00635A91">
            <w:pPr>
              <w:jc w:val="right"/>
            </w:pPr>
            <w:r>
              <w:t>32,160</w:t>
            </w:r>
          </w:p>
        </w:tc>
      </w:tr>
      <w:tr w:rsidR="00635A91" w:rsidRPr="00A01895" w14:paraId="511661A6" w14:textId="77777777" w:rsidTr="00635A91">
        <w:trPr>
          <w:trHeight w:val="214"/>
        </w:trPr>
        <w:tc>
          <w:tcPr>
            <w:tcW w:w="2858" w:type="dxa"/>
            <w:vAlign w:val="bottom"/>
          </w:tcPr>
          <w:p w14:paraId="535756A8" w14:textId="77777777" w:rsidR="00635A91" w:rsidRPr="00A01895" w:rsidRDefault="00635A91" w:rsidP="00635A91">
            <w:pPr>
              <w:spacing w:line="280" w:lineRule="exact"/>
              <w:ind w:right="-37"/>
              <w:rPr>
                <w:cs/>
              </w:rPr>
            </w:pPr>
            <w:r w:rsidRPr="00A01895">
              <w:t>Administrative expenses</w:t>
            </w:r>
          </w:p>
        </w:tc>
        <w:tc>
          <w:tcPr>
            <w:tcW w:w="851" w:type="dxa"/>
            <w:vAlign w:val="bottom"/>
          </w:tcPr>
          <w:p w14:paraId="58A43CED" w14:textId="342E28A1" w:rsidR="00635A91" w:rsidRPr="00A01895" w:rsidRDefault="003906B2" w:rsidP="00635A91">
            <w:pPr>
              <w:ind w:left="-63"/>
              <w:jc w:val="right"/>
            </w:pPr>
            <w:r>
              <w:t>(13,230)</w:t>
            </w:r>
          </w:p>
        </w:tc>
        <w:tc>
          <w:tcPr>
            <w:tcW w:w="850" w:type="dxa"/>
            <w:vAlign w:val="bottom"/>
          </w:tcPr>
          <w:p w14:paraId="2FC23E65" w14:textId="2A6C25A2" w:rsidR="00635A91" w:rsidRPr="00A01895" w:rsidRDefault="009F6BED" w:rsidP="00635A91">
            <w:pPr>
              <w:ind w:left="-63"/>
              <w:jc w:val="right"/>
            </w:pPr>
            <w:r>
              <w:t>(7,899)</w:t>
            </w:r>
          </w:p>
        </w:tc>
        <w:tc>
          <w:tcPr>
            <w:tcW w:w="936" w:type="dxa"/>
            <w:vAlign w:val="bottom"/>
          </w:tcPr>
          <w:p w14:paraId="52652E60" w14:textId="1CDC871A" w:rsidR="00635A91" w:rsidRPr="00A01895" w:rsidRDefault="003906B2" w:rsidP="00635A91">
            <w:pPr>
              <w:ind w:left="-36"/>
              <w:jc w:val="right"/>
            </w:pPr>
            <w:r>
              <w:t>(11,475)</w:t>
            </w:r>
          </w:p>
        </w:tc>
        <w:tc>
          <w:tcPr>
            <w:tcW w:w="900" w:type="dxa"/>
            <w:vAlign w:val="bottom"/>
          </w:tcPr>
          <w:p w14:paraId="7B009E9F" w14:textId="49D76848" w:rsidR="00635A91" w:rsidRPr="00A01895" w:rsidRDefault="009F6BED" w:rsidP="00635A91">
            <w:pPr>
              <w:ind w:left="-36"/>
              <w:jc w:val="right"/>
            </w:pPr>
            <w:r>
              <w:t>(2,949)</w:t>
            </w:r>
          </w:p>
        </w:tc>
        <w:tc>
          <w:tcPr>
            <w:tcW w:w="851" w:type="dxa"/>
            <w:vAlign w:val="bottom"/>
          </w:tcPr>
          <w:p w14:paraId="49E06A8E" w14:textId="516FC3E3" w:rsidR="00635A91" w:rsidRPr="00A01895" w:rsidRDefault="003906B2" w:rsidP="00635A91">
            <w:pPr>
              <w:ind w:left="-36"/>
              <w:jc w:val="right"/>
            </w:pPr>
            <w:r>
              <w:t>(39)</w:t>
            </w:r>
          </w:p>
        </w:tc>
        <w:tc>
          <w:tcPr>
            <w:tcW w:w="850" w:type="dxa"/>
            <w:vAlign w:val="bottom"/>
          </w:tcPr>
          <w:p w14:paraId="41649676" w14:textId="5C6D0B15" w:rsidR="00635A91" w:rsidRPr="00A01895" w:rsidRDefault="009F6BED" w:rsidP="00635A91">
            <w:pPr>
              <w:ind w:left="-36"/>
              <w:jc w:val="right"/>
            </w:pPr>
            <w:r>
              <w:t>-</w:t>
            </w:r>
          </w:p>
        </w:tc>
        <w:tc>
          <w:tcPr>
            <w:tcW w:w="851" w:type="dxa"/>
            <w:vAlign w:val="bottom"/>
          </w:tcPr>
          <w:p w14:paraId="4AED14A4" w14:textId="61A2F2AA" w:rsidR="00635A91" w:rsidRPr="00A01895" w:rsidRDefault="003906B2" w:rsidP="00635A91">
            <w:pPr>
              <w:jc w:val="right"/>
            </w:pPr>
            <w:r>
              <w:t>(24,744)</w:t>
            </w:r>
          </w:p>
        </w:tc>
        <w:tc>
          <w:tcPr>
            <w:tcW w:w="850" w:type="dxa"/>
            <w:vAlign w:val="bottom"/>
          </w:tcPr>
          <w:p w14:paraId="043DC760" w14:textId="78AA3BC5" w:rsidR="00635A91" w:rsidRPr="00A01895" w:rsidRDefault="009F6BED" w:rsidP="00635A91">
            <w:pPr>
              <w:jc w:val="right"/>
            </w:pPr>
            <w:r>
              <w:t>(10,848)</w:t>
            </w:r>
          </w:p>
        </w:tc>
      </w:tr>
      <w:tr w:rsidR="006B2094" w:rsidRPr="00A01895" w14:paraId="6BBD0B5D" w14:textId="77777777" w:rsidTr="00E9745D">
        <w:trPr>
          <w:trHeight w:val="214"/>
        </w:trPr>
        <w:tc>
          <w:tcPr>
            <w:tcW w:w="2858" w:type="dxa"/>
            <w:vAlign w:val="center"/>
          </w:tcPr>
          <w:p w14:paraId="4AB63D54" w14:textId="3614DCD2" w:rsidR="006B2094" w:rsidRDefault="006B2094" w:rsidP="006B2094">
            <w:pPr>
              <w:spacing w:line="280" w:lineRule="exact"/>
              <w:ind w:right="-37"/>
            </w:pPr>
            <w:r w:rsidRPr="00934797">
              <w:t>Unrealized gain from measurement</w:t>
            </w:r>
            <w:r>
              <w:t>-</w:t>
            </w:r>
            <w:r w:rsidRPr="00934797">
              <w:t xml:space="preserve"> </w:t>
            </w:r>
          </w:p>
        </w:tc>
        <w:tc>
          <w:tcPr>
            <w:tcW w:w="851" w:type="dxa"/>
            <w:vAlign w:val="bottom"/>
          </w:tcPr>
          <w:p w14:paraId="4C5BA019" w14:textId="5202E520" w:rsidR="006B2094" w:rsidRDefault="006B2094" w:rsidP="006B2094">
            <w:pPr>
              <w:ind w:left="-63"/>
              <w:jc w:val="right"/>
            </w:pPr>
          </w:p>
        </w:tc>
        <w:tc>
          <w:tcPr>
            <w:tcW w:w="850" w:type="dxa"/>
            <w:vAlign w:val="bottom"/>
          </w:tcPr>
          <w:p w14:paraId="7219BE17" w14:textId="298AEF16" w:rsidR="006B2094" w:rsidRDefault="006B2094" w:rsidP="006B2094">
            <w:pPr>
              <w:ind w:left="-63"/>
              <w:jc w:val="right"/>
            </w:pPr>
          </w:p>
        </w:tc>
        <w:tc>
          <w:tcPr>
            <w:tcW w:w="936" w:type="dxa"/>
            <w:vAlign w:val="bottom"/>
          </w:tcPr>
          <w:p w14:paraId="609E5E7B" w14:textId="2925C889" w:rsidR="006B2094" w:rsidRDefault="006B2094" w:rsidP="006B2094">
            <w:pPr>
              <w:ind w:left="-36"/>
              <w:jc w:val="right"/>
            </w:pPr>
          </w:p>
        </w:tc>
        <w:tc>
          <w:tcPr>
            <w:tcW w:w="900" w:type="dxa"/>
            <w:vAlign w:val="bottom"/>
          </w:tcPr>
          <w:p w14:paraId="369B84B4" w14:textId="5D3A85A4" w:rsidR="006B2094" w:rsidRDefault="006B2094" w:rsidP="006B2094">
            <w:pPr>
              <w:ind w:left="-36"/>
              <w:jc w:val="right"/>
            </w:pPr>
          </w:p>
        </w:tc>
        <w:tc>
          <w:tcPr>
            <w:tcW w:w="851" w:type="dxa"/>
            <w:vAlign w:val="bottom"/>
          </w:tcPr>
          <w:p w14:paraId="073EB613" w14:textId="3D2C07F8" w:rsidR="006B2094" w:rsidRDefault="006B2094" w:rsidP="006B2094">
            <w:pPr>
              <w:ind w:left="-36"/>
              <w:jc w:val="right"/>
            </w:pPr>
          </w:p>
        </w:tc>
        <w:tc>
          <w:tcPr>
            <w:tcW w:w="850" w:type="dxa"/>
            <w:vAlign w:val="bottom"/>
          </w:tcPr>
          <w:p w14:paraId="0BDBB1B9" w14:textId="7AE1A2B6" w:rsidR="006B2094" w:rsidRDefault="006B2094" w:rsidP="006B2094">
            <w:pPr>
              <w:ind w:left="-36"/>
              <w:jc w:val="right"/>
            </w:pPr>
          </w:p>
        </w:tc>
        <w:tc>
          <w:tcPr>
            <w:tcW w:w="851" w:type="dxa"/>
            <w:vAlign w:val="bottom"/>
          </w:tcPr>
          <w:p w14:paraId="063DD03D" w14:textId="698A54BC" w:rsidR="006B2094" w:rsidRDefault="006B2094" w:rsidP="006B2094">
            <w:pPr>
              <w:jc w:val="right"/>
            </w:pPr>
          </w:p>
        </w:tc>
        <w:tc>
          <w:tcPr>
            <w:tcW w:w="850" w:type="dxa"/>
            <w:vAlign w:val="bottom"/>
          </w:tcPr>
          <w:p w14:paraId="0C6A7953" w14:textId="3A0B961B" w:rsidR="006B2094" w:rsidRDefault="006B2094" w:rsidP="006B2094">
            <w:pPr>
              <w:jc w:val="right"/>
            </w:pPr>
          </w:p>
        </w:tc>
      </w:tr>
      <w:tr w:rsidR="006B2094" w:rsidRPr="00A01895" w14:paraId="351C8FB9" w14:textId="77777777" w:rsidTr="00E9745D">
        <w:trPr>
          <w:trHeight w:val="214"/>
        </w:trPr>
        <w:tc>
          <w:tcPr>
            <w:tcW w:w="2858" w:type="dxa"/>
            <w:vAlign w:val="center"/>
          </w:tcPr>
          <w:p w14:paraId="67CC3004" w14:textId="59684459" w:rsidR="006B2094" w:rsidRDefault="006B2094" w:rsidP="006B2094">
            <w:pPr>
              <w:spacing w:line="280" w:lineRule="exact"/>
              <w:ind w:right="-37"/>
            </w:pPr>
            <w:r>
              <w:t xml:space="preserve"> - of </w:t>
            </w:r>
            <w:r w:rsidRPr="00934797">
              <w:t>other current financial assets</w:t>
            </w:r>
          </w:p>
        </w:tc>
        <w:tc>
          <w:tcPr>
            <w:tcW w:w="851" w:type="dxa"/>
            <w:vAlign w:val="bottom"/>
          </w:tcPr>
          <w:p w14:paraId="1F5AF37B" w14:textId="55CEC031" w:rsidR="006B2094" w:rsidRDefault="003906B2" w:rsidP="006B2094">
            <w:pPr>
              <w:ind w:left="-63"/>
              <w:jc w:val="right"/>
            </w:pPr>
            <w:r>
              <w:t>-</w:t>
            </w:r>
          </w:p>
        </w:tc>
        <w:tc>
          <w:tcPr>
            <w:tcW w:w="850" w:type="dxa"/>
            <w:vAlign w:val="bottom"/>
          </w:tcPr>
          <w:p w14:paraId="7F3B69FB" w14:textId="39B55AF5" w:rsidR="006B2094" w:rsidRDefault="009F6BED" w:rsidP="006B2094">
            <w:pPr>
              <w:ind w:left="-63"/>
              <w:jc w:val="right"/>
            </w:pPr>
            <w:r>
              <w:t>-</w:t>
            </w:r>
          </w:p>
        </w:tc>
        <w:tc>
          <w:tcPr>
            <w:tcW w:w="936" w:type="dxa"/>
            <w:vAlign w:val="bottom"/>
          </w:tcPr>
          <w:p w14:paraId="255DBA25" w14:textId="5337BE72" w:rsidR="006B2094" w:rsidRDefault="003906B2" w:rsidP="006B2094">
            <w:pPr>
              <w:ind w:left="-36"/>
              <w:jc w:val="right"/>
            </w:pPr>
            <w:r>
              <w:t>-</w:t>
            </w:r>
          </w:p>
        </w:tc>
        <w:tc>
          <w:tcPr>
            <w:tcW w:w="900" w:type="dxa"/>
            <w:vAlign w:val="bottom"/>
          </w:tcPr>
          <w:p w14:paraId="17BAEFF1" w14:textId="5380190D" w:rsidR="006B2094" w:rsidRDefault="009F6BED" w:rsidP="006B2094">
            <w:pPr>
              <w:ind w:left="-36"/>
              <w:jc w:val="right"/>
            </w:pPr>
            <w:r>
              <w:t>(34,918)</w:t>
            </w:r>
          </w:p>
        </w:tc>
        <w:tc>
          <w:tcPr>
            <w:tcW w:w="851" w:type="dxa"/>
            <w:vAlign w:val="bottom"/>
          </w:tcPr>
          <w:p w14:paraId="7993A380" w14:textId="47BAB6CD" w:rsidR="006B2094" w:rsidRDefault="003906B2" w:rsidP="006B2094">
            <w:pPr>
              <w:ind w:left="-36"/>
              <w:jc w:val="right"/>
            </w:pPr>
            <w:r>
              <w:t>-</w:t>
            </w:r>
          </w:p>
        </w:tc>
        <w:tc>
          <w:tcPr>
            <w:tcW w:w="850" w:type="dxa"/>
            <w:vAlign w:val="bottom"/>
          </w:tcPr>
          <w:p w14:paraId="2FF4531F" w14:textId="1A5C528C" w:rsidR="006B2094" w:rsidRDefault="009F6BED" w:rsidP="006B2094">
            <w:pPr>
              <w:ind w:left="-36"/>
              <w:jc w:val="right"/>
            </w:pPr>
            <w:r>
              <w:t>-</w:t>
            </w:r>
          </w:p>
        </w:tc>
        <w:tc>
          <w:tcPr>
            <w:tcW w:w="851" w:type="dxa"/>
            <w:vAlign w:val="bottom"/>
          </w:tcPr>
          <w:p w14:paraId="4B259C36" w14:textId="4344428B" w:rsidR="006B2094" w:rsidRDefault="003906B2" w:rsidP="006B2094">
            <w:pPr>
              <w:jc w:val="right"/>
            </w:pPr>
            <w:r>
              <w:t>-</w:t>
            </w:r>
          </w:p>
        </w:tc>
        <w:tc>
          <w:tcPr>
            <w:tcW w:w="850" w:type="dxa"/>
            <w:vAlign w:val="bottom"/>
          </w:tcPr>
          <w:p w14:paraId="7CE6962F" w14:textId="27A2FB24" w:rsidR="006B2094" w:rsidRDefault="009F6BED" w:rsidP="006B2094">
            <w:pPr>
              <w:jc w:val="right"/>
            </w:pPr>
            <w:r>
              <w:t>(34,918)</w:t>
            </w:r>
          </w:p>
        </w:tc>
      </w:tr>
      <w:tr w:rsidR="006B2094" w:rsidRPr="00A01895" w14:paraId="2C388C78" w14:textId="77777777" w:rsidTr="00635A91">
        <w:trPr>
          <w:trHeight w:val="277"/>
        </w:trPr>
        <w:tc>
          <w:tcPr>
            <w:tcW w:w="2858" w:type="dxa"/>
            <w:vAlign w:val="bottom"/>
          </w:tcPr>
          <w:p w14:paraId="4533C40D" w14:textId="77777777" w:rsidR="006B2094" w:rsidRPr="00A01895" w:rsidRDefault="006B2094" w:rsidP="006B2094">
            <w:pPr>
              <w:spacing w:line="280" w:lineRule="exact"/>
              <w:ind w:right="-37"/>
            </w:pPr>
            <w:r w:rsidRPr="00A01895">
              <w:t>Financial costs</w:t>
            </w:r>
          </w:p>
        </w:tc>
        <w:tc>
          <w:tcPr>
            <w:tcW w:w="851" w:type="dxa"/>
            <w:vAlign w:val="bottom"/>
          </w:tcPr>
          <w:p w14:paraId="6DF4F073" w14:textId="6CD05A27" w:rsidR="006B2094" w:rsidRPr="00A01895" w:rsidRDefault="003906B2" w:rsidP="006B2094">
            <w:pPr>
              <w:ind w:left="-63"/>
              <w:jc w:val="right"/>
            </w:pPr>
            <w:r>
              <w:t>(1,803)</w:t>
            </w:r>
          </w:p>
        </w:tc>
        <w:tc>
          <w:tcPr>
            <w:tcW w:w="850" w:type="dxa"/>
            <w:vAlign w:val="bottom"/>
          </w:tcPr>
          <w:p w14:paraId="68B961CA" w14:textId="32FD8B68" w:rsidR="006B2094" w:rsidRPr="00A01895" w:rsidRDefault="009F6BED" w:rsidP="006B2094">
            <w:pPr>
              <w:ind w:left="-63"/>
              <w:jc w:val="right"/>
            </w:pPr>
            <w:r>
              <w:t>(381)</w:t>
            </w:r>
          </w:p>
        </w:tc>
        <w:tc>
          <w:tcPr>
            <w:tcW w:w="936" w:type="dxa"/>
            <w:vAlign w:val="bottom"/>
          </w:tcPr>
          <w:p w14:paraId="7909B742" w14:textId="1C91F8A1" w:rsidR="006B2094" w:rsidRPr="00A01895" w:rsidRDefault="003906B2" w:rsidP="006B2094">
            <w:pPr>
              <w:ind w:left="-36"/>
              <w:jc w:val="right"/>
            </w:pPr>
            <w:r>
              <w:t>-</w:t>
            </w:r>
          </w:p>
        </w:tc>
        <w:tc>
          <w:tcPr>
            <w:tcW w:w="900" w:type="dxa"/>
            <w:vAlign w:val="bottom"/>
          </w:tcPr>
          <w:p w14:paraId="496E7CCD" w14:textId="698891DB" w:rsidR="006B2094" w:rsidRPr="00A01895" w:rsidRDefault="009F6BED" w:rsidP="006B2094">
            <w:pPr>
              <w:ind w:left="-36"/>
              <w:jc w:val="right"/>
            </w:pPr>
            <w:r>
              <w:t>-</w:t>
            </w:r>
          </w:p>
        </w:tc>
        <w:tc>
          <w:tcPr>
            <w:tcW w:w="851" w:type="dxa"/>
            <w:vAlign w:val="bottom"/>
          </w:tcPr>
          <w:p w14:paraId="2AE95F85" w14:textId="6103C06B" w:rsidR="006B2094" w:rsidRPr="00A01895" w:rsidRDefault="003906B2" w:rsidP="006B2094">
            <w:pPr>
              <w:ind w:left="-36"/>
              <w:jc w:val="right"/>
            </w:pPr>
            <w:r>
              <w:t>-</w:t>
            </w:r>
          </w:p>
        </w:tc>
        <w:tc>
          <w:tcPr>
            <w:tcW w:w="850" w:type="dxa"/>
            <w:vAlign w:val="bottom"/>
          </w:tcPr>
          <w:p w14:paraId="560242B0" w14:textId="03D9373F" w:rsidR="006B2094" w:rsidRPr="00A01895" w:rsidRDefault="009F6BED" w:rsidP="006B2094">
            <w:pPr>
              <w:ind w:left="-36"/>
              <w:jc w:val="right"/>
            </w:pPr>
            <w:r>
              <w:t>-</w:t>
            </w:r>
          </w:p>
        </w:tc>
        <w:tc>
          <w:tcPr>
            <w:tcW w:w="851" w:type="dxa"/>
            <w:vAlign w:val="bottom"/>
          </w:tcPr>
          <w:p w14:paraId="2FC53DD1" w14:textId="151606E2" w:rsidR="006B2094" w:rsidRPr="00A01895" w:rsidRDefault="003906B2" w:rsidP="006B2094">
            <w:pPr>
              <w:ind w:left="-36"/>
              <w:jc w:val="right"/>
            </w:pPr>
            <w:r>
              <w:t>(1,803)</w:t>
            </w:r>
          </w:p>
        </w:tc>
        <w:tc>
          <w:tcPr>
            <w:tcW w:w="850" w:type="dxa"/>
            <w:vAlign w:val="bottom"/>
          </w:tcPr>
          <w:p w14:paraId="3CE159A3" w14:textId="15A25731" w:rsidR="006B2094" w:rsidRPr="00A01895" w:rsidRDefault="009F6BED" w:rsidP="006B2094">
            <w:pPr>
              <w:ind w:left="-36"/>
              <w:jc w:val="right"/>
            </w:pPr>
            <w:r>
              <w:t>(381)</w:t>
            </w:r>
          </w:p>
        </w:tc>
      </w:tr>
      <w:tr w:rsidR="006B2094" w:rsidRPr="00A01895" w14:paraId="0540D711" w14:textId="77777777" w:rsidTr="00635A91">
        <w:trPr>
          <w:trHeight w:val="312"/>
        </w:trPr>
        <w:tc>
          <w:tcPr>
            <w:tcW w:w="2858" w:type="dxa"/>
            <w:vAlign w:val="bottom"/>
          </w:tcPr>
          <w:p w14:paraId="1071B1A9" w14:textId="77777777" w:rsidR="006B2094" w:rsidRPr="00A01895" w:rsidRDefault="006B2094" w:rsidP="006B2094">
            <w:pPr>
              <w:spacing w:line="280" w:lineRule="exact"/>
              <w:ind w:right="-36"/>
            </w:pPr>
            <w:r w:rsidRPr="00A01895">
              <w:t>Income tax</w:t>
            </w:r>
          </w:p>
        </w:tc>
        <w:tc>
          <w:tcPr>
            <w:tcW w:w="851" w:type="dxa"/>
            <w:vAlign w:val="bottom"/>
          </w:tcPr>
          <w:p w14:paraId="74B9609B" w14:textId="751790A8" w:rsidR="006B2094" w:rsidRPr="00A01895" w:rsidRDefault="003906B2" w:rsidP="006B2094">
            <w:pPr>
              <w:ind w:left="-63"/>
              <w:jc w:val="right"/>
              <w:rPr>
                <w:cs/>
              </w:rPr>
            </w:pPr>
            <w:r>
              <w:t>(32,510)</w:t>
            </w:r>
          </w:p>
        </w:tc>
        <w:tc>
          <w:tcPr>
            <w:tcW w:w="850" w:type="dxa"/>
            <w:vAlign w:val="bottom"/>
          </w:tcPr>
          <w:p w14:paraId="06BC0DB4" w14:textId="642AE6EF" w:rsidR="006B2094" w:rsidRPr="00A01895" w:rsidRDefault="009F6BED" w:rsidP="006B2094">
            <w:pPr>
              <w:ind w:left="-63"/>
              <w:jc w:val="right"/>
              <w:rPr>
                <w:cs/>
              </w:rPr>
            </w:pPr>
            <w:r>
              <w:t>(8,645)</w:t>
            </w:r>
          </w:p>
        </w:tc>
        <w:tc>
          <w:tcPr>
            <w:tcW w:w="936" w:type="dxa"/>
            <w:vAlign w:val="bottom"/>
          </w:tcPr>
          <w:p w14:paraId="154BC138" w14:textId="77D9C06D" w:rsidR="006B2094" w:rsidRPr="00A01895" w:rsidRDefault="003906B2" w:rsidP="006B2094">
            <w:pPr>
              <w:jc w:val="right"/>
            </w:pPr>
            <w:r>
              <w:t>(2,730)</w:t>
            </w:r>
          </w:p>
        </w:tc>
        <w:tc>
          <w:tcPr>
            <w:tcW w:w="900" w:type="dxa"/>
            <w:vAlign w:val="bottom"/>
          </w:tcPr>
          <w:p w14:paraId="31179B63" w14:textId="554AB2F8" w:rsidR="006B2094" w:rsidRPr="00A01895" w:rsidRDefault="009F6BED" w:rsidP="006B2094">
            <w:pPr>
              <w:jc w:val="right"/>
            </w:pPr>
            <w:r>
              <w:t>11,488</w:t>
            </w:r>
          </w:p>
        </w:tc>
        <w:tc>
          <w:tcPr>
            <w:tcW w:w="851" w:type="dxa"/>
            <w:vAlign w:val="bottom"/>
          </w:tcPr>
          <w:p w14:paraId="77665B60" w14:textId="67F9C2ED" w:rsidR="006B2094" w:rsidRPr="00A01895" w:rsidRDefault="003906B2" w:rsidP="006B2094">
            <w:pPr>
              <w:jc w:val="right"/>
            </w:pPr>
            <w:r>
              <w:t>-</w:t>
            </w:r>
          </w:p>
        </w:tc>
        <w:tc>
          <w:tcPr>
            <w:tcW w:w="850" w:type="dxa"/>
            <w:vAlign w:val="bottom"/>
          </w:tcPr>
          <w:p w14:paraId="2CCC596D" w14:textId="3F292F06" w:rsidR="006B2094" w:rsidRPr="00A01895" w:rsidRDefault="009F6BED" w:rsidP="006B2094">
            <w:pPr>
              <w:jc w:val="right"/>
            </w:pPr>
            <w:r>
              <w:t>-</w:t>
            </w:r>
          </w:p>
        </w:tc>
        <w:tc>
          <w:tcPr>
            <w:tcW w:w="851" w:type="dxa"/>
            <w:vAlign w:val="bottom"/>
          </w:tcPr>
          <w:p w14:paraId="368F85A3" w14:textId="21CD792C" w:rsidR="006B2094" w:rsidRPr="00A01895" w:rsidRDefault="003906B2" w:rsidP="006B2094">
            <w:pPr>
              <w:jc w:val="right"/>
            </w:pPr>
            <w:r>
              <w:t>(35,240)</w:t>
            </w:r>
          </w:p>
        </w:tc>
        <w:tc>
          <w:tcPr>
            <w:tcW w:w="850" w:type="dxa"/>
            <w:vAlign w:val="bottom"/>
          </w:tcPr>
          <w:p w14:paraId="3B068C4A" w14:textId="5C31037F" w:rsidR="006B2094" w:rsidRPr="00A01895" w:rsidRDefault="009F6BED" w:rsidP="006B2094">
            <w:pPr>
              <w:jc w:val="right"/>
            </w:pPr>
            <w:r>
              <w:t>2,843</w:t>
            </w:r>
          </w:p>
        </w:tc>
      </w:tr>
      <w:tr w:rsidR="006B2094" w:rsidRPr="00A01895" w14:paraId="1DEF5CD2" w14:textId="77777777" w:rsidTr="00635A91">
        <w:trPr>
          <w:trHeight w:val="312"/>
        </w:trPr>
        <w:tc>
          <w:tcPr>
            <w:tcW w:w="2858" w:type="dxa"/>
            <w:vAlign w:val="bottom"/>
          </w:tcPr>
          <w:p w14:paraId="23875509" w14:textId="78F19248" w:rsidR="006B2094" w:rsidRPr="00A01895" w:rsidRDefault="006B2094" w:rsidP="006B2094">
            <w:pPr>
              <w:spacing w:line="280" w:lineRule="exact"/>
              <w:ind w:right="-36"/>
            </w:pPr>
            <w:r w:rsidRPr="00A01895">
              <w:t>Loss(</w:t>
            </w:r>
            <w:r>
              <w:t>g</w:t>
            </w:r>
            <w:r w:rsidRPr="00A01895">
              <w:t xml:space="preserve">ain) of non-controlling interest </w:t>
            </w:r>
          </w:p>
        </w:tc>
        <w:tc>
          <w:tcPr>
            <w:tcW w:w="851" w:type="dxa"/>
            <w:vAlign w:val="bottom"/>
          </w:tcPr>
          <w:p w14:paraId="19D5F40B" w14:textId="631F8A68" w:rsidR="006B2094" w:rsidRPr="00A01895" w:rsidRDefault="003906B2" w:rsidP="006B2094">
            <w:pPr>
              <w:pBdr>
                <w:bottom w:val="single" w:sz="4" w:space="1" w:color="auto"/>
              </w:pBdr>
              <w:ind w:left="-63"/>
              <w:jc w:val="right"/>
            </w:pPr>
            <w:r>
              <w:t>80</w:t>
            </w:r>
          </w:p>
        </w:tc>
        <w:tc>
          <w:tcPr>
            <w:tcW w:w="850" w:type="dxa"/>
            <w:vAlign w:val="bottom"/>
          </w:tcPr>
          <w:p w14:paraId="3FFFFF32" w14:textId="35DD0EF8" w:rsidR="006B2094" w:rsidRPr="00A01895" w:rsidRDefault="009F6BED" w:rsidP="006B2094">
            <w:pPr>
              <w:pBdr>
                <w:bottom w:val="single" w:sz="4" w:space="1" w:color="auto"/>
              </w:pBdr>
              <w:ind w:left="-63"/>
              <w:jc w:val="right"/>
            </w:pPr>
            <w:r>
              <w:t>(2,373)</w:t>
            </w:r>
          </w:p>
        </w:tc>
        <w:tc>
          <w:tcPr>
            <w:tcW w:w="936" w:type="dxa"/>
            <w:vAlign w:val="bottom"/>
          </w:tcPr>
          <w:p w14:paraId="3BC0A539" w14:textId="77B7FEF2" w:rsidR="006B2094" w:rsidRPr="00A01895" w:rsidRDefault="003906B2" w:rsidP="006B2094">
            <w:pPr>
              <w:pBdr>
                <w:bottom w:val="single" w:sz="4" w:space="1" w:color="auto"/>
              </w:pBdr>
              <w:jc w:val="right"/>
            </w:pPr>
            <w:r>
              <w:t>-</w:t>
            </w:r>
          </w:p>
        </w:tc>
        <w:tc>
          <w:tcPr>
            <w:tcW w:w="900" w:type="dxa"/>
            <w:vAlign w:val="bottom"/>
          </w:tcPr>
          <w:p w14:paraId="2DCA3AE8" w14:textId="2DC0A58B" w:rsidR="006B2094" w:rsidRPr="00A01895" w:rsidRDefault="009F6BED" w:rsidP="006B2094">
            <w:pPr>
              <w:pBdr>
                <w:bottom w:val="single" w:sz="4" w:space="1" w:color="auto"/>
              </w:pBdr>
              <w:jc w:val="right"/>
            </w:pPr>
            <w:r>
              <w:t>-</w:t>
            </w:r>
          </w:p>
        </w:tc>
        <w:tc>
          <w:tcPr>
            <w:tcW w:w="851" w:type="dxa"/>
            <w:vAlign w:val="bottom"/>
          </w:tcPr>
          <w:p w14:paraId="5AEDF9A7" w14:textId="73B7FA2D" w:rsidR="006B2094" w:rsidRPr="00A01895" w:rsidRDefault="003906B2" w:rsidP="006B2094">
            <w:pPr>
              <w:pBdr>
                <w:bottom w:val="single" w:sz="4" w:space="1" w:color="auto"/>
              </w:pBdr>
              <w:jc w:val="right"/>
            </w:pPr>
            <w:r>
              <w:t>-</w:t>
            </w:r>
          </w:p>
        </w:tc>
        <w:tc>
          <w:tcPr>
            <w:tcW w:w="850" w:type="dxa"/>
            <w:vAlign w:val="bottom"/>
          </w:tcPr>
          <w:p w14:paraId="768F695C" w14:textId="29FDC96E" w:rsidR="006B2094" w:rsidRPr="00A01895" w:rsidRDefault="009F6BED" w:rsidP="006B2094">
            <w:pPr>
              <w:pBdr>
                <w:bottom w:val="single" w:sz="4" w:space="1" w:color="auto"/>
              </w:pBdr>
              <w:jc w:val="right"/>
            </w:pPr>
            <w:r>
              <w:t>-</w:t>
            </w:r>
          </w:p>
        </w:tc>
        <w:tc>
          <w:tcPr>
            <w:tcW w:w="851" w:type="dxa"/>
            <w:vAlign w:val="bottom"/>
          </w:tcPr>
          <w:p w14:paraId="76C9EBA0" w14:textId="55BD1491" w:rsidR="006B2094" w:rsidRPr="00A01895" w:rsidRDefault="003906B2" w:rsidP="006B2094">
            <w:pPr>
              <w:pBdr>
                <w:bottom w:val="single" w:sz="4" w:space="1" w:color="auto"/>
              </w:pBdr>
              <w:jc w:val="right"/>
            </w:pPr>
            <w:r>
              <w:t>80</w:t>
            </w:r>
          </w:p>
        </w:tc>
        <w:tc>
          <w:tcPr>
            <w:tcW w:w="850" w:type="dxa"/>
            <w:vAlign w:val="bottom"/>
          </w:tcPr>
          <w:p w14:paraId="3B61470C" w14:textId="1E4C7B34" w:rsidR="006B2094" w:rsidRPr="00A01895" w:rsidRDefault="009F6BED" w:rsidP="006B2094">
            <w:pPr>
              <w:pBdr>
                <w:bottom w:val="single" w:sz="4" w:space="1" w:color="auto"/>
              </w:pBdr>
              <w:jc w:val="right"/>
            </w:pPr>
            <w:r>
              <w:t>(2,373)</w:t>
            </w:r>
          </w:p>
        </w:tc>
      </w:tr>
      <w:tr w:rsidR="006B2094" w:rsidRPr="00A01895" w14:paraId="610D1AC5" w14:textId="77777777" w:rsidTr="00635A91">
        <w:trPr>
          <w:trHeight w:val="333"/>
        </w:trPr>
        <w:tc>
          <w:tcPr>
            <w:tcW w:w="2858" w:type="dxa"/>
            <w:vAlign w:val="bottom"/>
          </w:tcPr>
          <w:p w14:paraId="02C8A661" w14:textId="77777777" w:rsidR="006B2094" w:rsidRPr="00A01895" w:rsidRDefault="006B2094" w:rsidP="006B2094">
            <w:pPr>
              <w:spacing w:line="280" w:lineRule="exact"/>
              <w:ind w:right="-36"/>
              <w:rPr>
                <w:cs/>
              </w:rPr>
            </w:pPr>
            <w:r w:rsidRPr="00A01895">
              <w:t>Net profit (loss)</w:t>
            </w:r>
          </w:p>
        </w:tc>
        <w:tc>
          <w:tcPr>
            <w:tcW w:w="851" w:type="dxa"/>
            <w:vAlign w:val="bottom"/>
          </w:tcPr>
          <w:p w14:paraId="66A392A8" w14:textId="3EEF683E" w:rsidR="006B2094" w:rsidRPr="00A01895" w:rsidRDefault="003906B2" w:rsidP="006B2094">
            <w:pPr>
              <w:pBdr>
                <w:bottom w:val="double" w:sz="4" w:space="1" w:color="auto"/>
              </w:pBdr>
              <w:ind w:left="-63"/>
              <w:jc w:val="right"/>
            </w:pPr>
            <w:r>
              <w:t>49,257</w:t>
            </w:r>
          </w:p>
        </w:tc>
        <w:tc>
          <w:tcPr>
            <w:tcW w:w="850" w:type="dxa"/>
            <w:vAlign w:val="bottom"/>
          </w:tcPr>
          <w:p w14:paraId="2C3E1273" w14:textId="0888625D" w:rsidR="006B2094" w:rsidRPr="00A01895" w:rsidRDefault="009F6BED" w:rsidP="006B2094">
            <w:pPr>
              <w:pBdr>
                <w:bottom w:val="double" w:sz="4" w:space="1" w:color="auto"/>
              </w:pBdr>
              <w:ind w:left="-63"/>
              <w:jc w:val="right"/>
            </w:pPr>
            <w:r>
              <w:t>34,730</w:t>
            </w:r>
          </w:p>
        </w:tc>
        <w:tc>
          <w:tcPr>
            <w:tcW w:w="936" w:type="dxa"/>
            <w:vAlign w:val="bottom"/>
          </w:tcPr>
          <w:p w14:paraId="5EAF0392" w14:textId="11B935BA" w:rsidR="006B2094" w:rsidRPr="00A01895" w:rsidRDefault="003906B2" w:rsidP="006B2094">
            <w:pPr>
              <w:pBdr>
                <w:bottom w:val="double" w:sz="4" w:space="1" w:color="auto"/>
              </w:pBdr>
              <w:jc w:val="right"/>
            </w:pPr>
            <w:r>
              <w:t>49,597</w:t>
            </w:r>
          </w:p>
        </w:tc>
        <w:tc>
          <w:tcPr>
            <w:tcW w:w="900" w:type="dxa"/>
            <w:vAlign w:val="bottom"/>
          </w:tcPr>
          <w:p w14:paraId="115A7EBC" w14:textId="076F2640" w:rsidR="006B2094" w:rsidRPr="00A01895" w:rsidRDefault="009F6BED" w:rsidP="006B2094">
            <w:pPr>
              <w:pBdr>
                <w:bottom w:val="double" w:sz="4" w:space="1" w:color="auto"/>
              </w:pBdr>
              <w:jc w:val="right"/>
            </w:pPr>
            <w:r>
              <w:t>(25,413)</w:t>
            </w:r>
          </w:p>
        </w:tc>
        <w:tc>
          <w:tcPr>
            <w:tcW w:w="851" w:type="dxa"/>
            <w:vAlign w:val="bottom"/>
          </w:tcPr>
          <w:p w14:paraId="645680F8" w14:textId="49AAC03A" w:rsidR="006B2094" w:rsidRPr="00A01895" w:rsidRDefault="003906B2" w:rsidP="006B2094">
            <w:pPr>
              <w:pBdr>
                <w:bottom w:val="double" w:sz="4" w:space="1" w:color="auto"/>
              </w:pBdr>
              <w:jc w:val="right"/>
            </w:pPr>
            <w:r>
              <w:t>229,185</w:t>
            </w:r>
          </w:p>
        </w:tc>
        <w:tc>
          <w:tcPr>
            <w:tcW w:w="850" w:type="dxa"/>
            <w:vAlign w:val="bottom"/>
          </w:tcPr>
          <w:p w14:paraId="659E96F6" w14:textId="0825490C" w:rsidR="006B2094" w:rsidRPr="00A01895" w:rsidRDefault="009F6BED" w:rsidP="006B2094">
            <w:pPr>
              <w:pBdr>
                <w:bottom w:val="double" w:sz="4" w:space="1" w:color="auto"/>
              </w:pBdr>
              <w:jc w:val="right"/>
            </w:pPr>
            <w:r>
              <w:t>-</w:t>
            </w:r>
          </w:p>
        </w:tc>
        <w:tc>
          <w:tcPr>
            <w:tcW w:w="851" w:type="dxa"/>
            <w:vAlign w:val="bottom"/>
          </w:tcPr>
          <w:p w14:paraId="101258A7" w14:textId="03FECBFF" w:rsidR="006B2094" w:rsidRPr="00A01895" w:rsidRDefault="003906B2" w:rsidP="006B2094">
            <w:pPr>
              <w:pBdr>
                <w:bottom w:val="double" w:sz="4" w:space="1" w:color="auto"/>
              </w:pBdr>
              <w:jc w:val="right"/>
            </w:pPr>
            <w:r>
              <w:t>328,039</w:t>
            </w:r>
          </w:p>
        </w:tc>
        <w:tc>
          <w:tcPr>
            <w:tcW w:w="850" w:type="dxa"/>
            <w:vAlign w:val="bottom"/>
          </w:tcPr>
          <w:p w14:paraId="2ADFA6C2" w14:textId="720EA506" w:rsidR="006B2094" w:rsidRPr="00A01895" w:rsidRDefault="009F6BED" w:rsidP="006B2094">
            <w:pPr>
              <w:pBdr>
                <w:bottom w:val="double" w:sz="4" w:space="1" w:color="auto"/>
              </w:pBdr>
              <w:jc w:val="right"/>
            </w:pPr>
            <w:r>
              <w:t>9,317</w:t>
            </w:r>
          </w:p>
        </w:tc>
      </w:tr>
    </w:tbl>
    <w:p w14:paraId="73FB7BB7" w14:textId="60090787" w:rsidR="007F5336" w:rsidRDefault="007F5336" w:rsidP="00371772">
      <w:pPr>
        <w:spacing w:before="120" w:after="120"/>
        <w:ind w:left="845" w:right="-45" w:hanging="488"/>
        <w:jc w:val="both"/>
        <w:rPr>
          <w:sz w:val="17"/>
          <w:szCs w:val="17"/>
        </w:rPr>
      </w:pPr>
    </w:p>
    <w:p w14:paraId="55729F22" w14:textId="77777777" w:rsidR="001B1D59" w:rsidRDefault="001B1D59" w:rsidP="00371772">
      <w:pPr>
        <w:spacing w:before="120" w:after="120"/>
        <w:ind w:left="845" w:right="-45" w:hanging="488"/>
        <w:jc w:val="both"/>
        <w:rPr>
          <w:sz w:val="17"/>
          <w:szCs w:val="17"/>
        </w:rPr>
      </w:pPr>
    </w:p>
    <w:p w14:paraId="5A0BD733" w14:textId="77777777" w:rsidR="00635A91" w:rsidRPr="00A01895" w:rsidRDefault="00635A91" w:rsidP="00635A91">
      <w:pPr>
        <w:ind w:right="491" w:firstLine="709"/>
        <w:jc w:val="right"/>
        <w:rPr>
          <w:sz w:val="16"/>
          <w:szCs w:val="16"/>
        </w:rPr>
      </w:pPr>
      <w:r w:rsidRPr="00A01895">
        <w:rPr>
          <w:sz w:val="16"/>
          <w:szCs w:val="16"/>
        </w:rPr>
        <w:lastRenderedPageBreak/>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A1074E1" w14:textId="77777777" w:rsidTr="000B32F1">
        <w:trPr>
          <w:cantSplit/>
          <w:trHeight w:hRule="exact" w:val="306"/>
        </w:trPr>
        <w:tc>
          <w:tcPr>
            <w:tcW w:w="2858" w:type="dxa"/>
            <w:vAlign w:val="bottom"/>
          </w:tcPr>
          <w:p w14:paraId="134BAFD9" w14:textId="77777777" w:rsidR="00635A91" w:rsidRPr="00A01895"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635A91" w:rsidRDefault="00635A91" w:rsidP="000B32F1">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32B46109" w14:textId="77777777" w:rsidTr="000B32F1">
        <w:trPr>
          <w:cantSplit/>
          <w:trHeight w:hRule="exact" w:val="284"/>
        </w:trPr>
        <w:tc>
          <w:tcPr>
            <w:tcW w:w="2858" w:type="dxa"/>
            <w:vAlign w:val="bottom"/>
          </w:tcPr>
          <w:p w14:paraId="7460A743" w14:textId="77777777" w:rsidR="00635A91" w:rsidRPr="00A01895" w:rsidRDefault="00635A91" w:rsidP="000B32F1">
            <w:pPr>
              <w:spacing w:line="280" w:lineRule="exact"/>
              <w:ind w:right="-36"/>
              <w:rPr>
                <w:u w:val="single"/>
              </w:rPr>
            </w:pPr>
          </w:p>
        </w:tc>
        <w:tc>
          <w:tcPr>
            <w:tcW w:w="6939" w:type="dxa"/>
            <w:gridSpan w:val="8"/>
            <w:tcBorders>
              <w:top w:val="single" w:sz="4" w:space="0" w:color="auto"/>
            </w:tcBorders>
          </w:tcPr>
          <w:p w14:paraId="3AFDB924" w14:textId="09B0D5DC" w:rsidR="00635A91" w:rsidRPr="00A01895" w:rsidRDefault="00635A91" w:rsidP="000B32F1">
            <w:pPr>
              <w:spacing w:line="280" w:lineRule="exact"/>
              <w:ind w:right="-36"/>
              <w:jc w:val="center"/>
              <w:rPr>
                <w:u w:val="single"/>
              </w:rPr>
            </w:pPr>
            <w:r w:rsidRPr="00A01895">
              <w:t xml:space="preserve">For </w:t>
            </w:r>
            <w:r w:rsidR="001B1D59">
              <w:t>nine</w:t>
            </w:r>
            <w:r w:rsidRPr="00A01895">
              <w:t xml:space="preserve">-month periods ended </w:t>
            </w:r>
            <w:r w:rsidR="001B1D59">
              <w:t>September</w:t>
            </w:r>
            <w:r>
              <w:t xml:space="preserve"> 30</w:t>
            </w:r>
            <w:r w:rsidRPr="00A01895">
              <w:t>, 2021 and 2020</w:t>
            </w:r>
          </w:p>
        </w:tc>
      </w:tr>
      <w:tr w:rsidR="00635A91" w:rsidRPr="00A01895" w14:paraId="124B2346" w14:textId="77777777" w:rsidTr="000B32F1">
        <w:trPr>
          <w:cantSplit/>
          <w:trHeight w:val="267"/>
        </w:trPr>
        <w:tc>
          <w:tcPr>
            <w:tcW w:w="2858" w:type="dxa"/>
            <w:vAlign w:val="bottom"/>
          </w:tcPr>
          <w:p w14:paraId="4CFB70A2" w14:textId="77777777" w:rsidR="00635A91" w:rsidRPr="00A01895"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A01895" w:rsidRDefault="00635A91" w:rsidP="000B32F1">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1DD52418" w14:textId="77777777" w:rsidR="00635A91" w:rsidRPr="00A01895" w:rsidRDefault="00635A91" w:rsidP="000B32F1">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14D67D92" w14:textId="77777777" w:rsidR="00635A91" w:rsidRPr="00A01895" w:rsidRDefault="00635A91" w:rsidP="000B32F1">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039BFD25" w14:textId="77777777" w:rsidR="00635A91" w:rsidRPr="00A01895" w:rsidRDefault="00635A91" w:rsidP="000B32F1">
            <w:pPr>
              <w:pBdr>
                <w:bottom w:val="single" w:sz="4" w:space="1" w:color="auto"/>
              </w:pBdr>
              <w:spacing w:line="280" w:lineRule="exact"/>
              <w:ind w:right="-36"/>
              <w:jc w:val="center"/>
            </w:pPr>
            <w:r w:rsidRPr="00A01895">
              <w:t>Consolidated</w:t>
            </w:r>
          </w:p>
        </w:tc>
      </w:tr>
      <w:tr w:rsidR="00635A91" w:rsidRPr="00A01895" w14:paraId="66760CB6" w14:textId="77777777" w:rsidTr="000B32F1">
        <w:tc>
          <w:tcPr>
            <w:tcW w:w="2858" w:type="dxa"/>
            <w:vAlign w:val="bottom"/>
          </w:tcPr>
          <w:p w14:paraId="6794FC0F" w14:textId="77777777" w:rsidR="00635A91" w:rsidRPr="00A01895" w:rsidRDefault="00635A91" w:rsidP="000B32F1">
            <w:pPr>
              <w:spacing w:line="280" w:lineRule="exact"/>
              <w:ind w:right="-36"/>
              <w:rPr>
                <w:u w:val="single"/>
              </w:rPr>
            </w:pPr>
          </w:p>
        </w:tc>
        <w:tc>
          <w:tcPr>
            <w:tcW w:w="851" w:type="dxa"/>
          </w:tcPr>
          <w:p w14:paraId="5996BE2A"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070A2E9F" w14:textId="77777777" w:rsidR="00635A91" w:rsidRPr="00A01895" w:rsidRDefault="00635A91" w:rsidP="000B32F1">
            <w:pPr>
              <w:pBdr>
                <w:bottom w:val="single" w:sz="4" w:space="1" w:color="auto"/>
              </w:pBdr>
              <w:spacing w:line="280" w:lineRule="exact"/>
              <w:jc w:val="center"/>
            </w:pPr>
            <w:r w:rsidRPr="00A01895">
              <w:t>2020</w:t>
            </w:r>
          </w:p>
        </w:tc>
        <w:tc>
          <w:tcPr>
            <w:tcW w:w="936" w:type="dxa"/>
          </w:tcPr>
          <w:p w14:paraId="2CAB49AD" w14:textId="77777777" w:rsidR="00635A91" w:rsidRPr="00A01895" w:rsidRDefault="00635A91" w:rsidP="000B32F1">
            <w:pPr>
              <w:pBdr>
                <w:bottom w:val="single" w:sz="4" w:space="1" w:color="auto"/>
              </w:pBdr>
              <w:spacing w:line="280" w:lineRule="exact"/>
              <w:jc w:val="center"/>
            </w:pPr>
            <w:r w:rsidRPr="00A01895">
              <w:t>2021</w:t>
            </w:r>
          </w:p>
        </w:tc>
        <w:tc>
          <w:tcPr>
            <w:tcW w:w="900" w:type="dxa"/>
          </w:tcPr>
          <w:p w14:paraId="4236495D" w14:textId="77777777" w:rsidR="00635A91" w:rsidRPr="00A01895" w:rsidRDefault="00635A91" w:rsidP="000B32F1">
            <w:pPr>
              <w:pBdr>
                <w:bottom w:val="single" w:sz="4" w:space="1" w:color="auto"/>
              </w:pBdr>
              <w:spacing w:line="280" w:lineRule="exact"/>
              <w:jc w:val="center"/>
            </w:pPr>
            <w:r w:rsidRPr="00A01895">
              <w:t>2020</w:t>
            </w:r>
          </w:p>
        </w:tc>
        <w:tc>
          <w:tcPr>
            <w:tcW w:w="851" w:type="dxa"/>
          </w:tcPr>
          <w:p w14:paraId="37A9549F"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76201773" w14:textId="77777777" w:rsidR="00635A91" w:rsidRPr="00A01895" w:rsidRDefault="00635A91" w:rsidP="000B32F1">
            <w:pPr>
              <w:pBdr>
                <w:bottom w:val="single" w:sz="4" w:space="1" w:color="auto"/>
              </w:pBdr>
              <w:spacing w:line="280" w:lineRule="exact"/>
              <w:jc w:val="center"/>
            </w:pPr>
            <w:r w:rsidRPr="00A01895">
              <w:t>2020</w:t>
            </w:r>
          </w:p>
        </w:tc>
        <w:tc>
          <w:tcPr>
            <w:tcW w:w="851" w:type="dxa"/>
          </w:tcPr>
          <w:p w14:paraId="48307FC0"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07A1D506" w14:textId="77777777" w:rsidR="00635A91" w:rsidRPr="00A01895" w:rsidRDefault="00635A91" w:rsidP="000B32F1">
            <w:pPr>
              <w:pBdr>
                <w:bottom w:val="single" w:sz="4" w:space="1" w:color="auto"/>
              </w:pBdr>
              <w:spacing w:line="280" w:lineRule="exact"/>
              <w:jc w:val="center"/>
            </w:pPr>
            <w:r w:rsidRPr="00A01895">
              <w:t>2020</w:t>
            </w:r>
          </w:p>
        </w:tc>
      </w:tr>
      <w:tr w:rsidR="00635A91" w:rsidRPr="00A01895" w14:paraId="0AACF02A" w14:textId="77777777" w:rsidTr="000B32F1">
        <w:trPr>
          <w:trHeight w:val="196"/>
        </w:trPr>
        <w:tc>
          <w:tcPr>
            <w:tcW w:w="2858" w:type="dxa"/>
            <w:vAlign w:val="bottom"/>
          </w:tcPr>
          <w:p w14:paraId="59D29189" w14:textId="77777777" w:rsidR="00635A91" w:rsidRPr="00A01895" w:rsidRDefault="00635A91" w:rsidP="000B32F1">
            <w:pPr>
              <w:spacing w:line="280" w:lineRule="exact"/>
              <w:ind w:right="-129"/>
              <w:rPr>
                <w:cs/>
              </w:rPr>
            </w:pPr>
            <w:r w:rsidRPr="00A01895">
              <w:t>Sales and services income</w:t>
            </w:r>
          </w:p>
        </w:tc>
        <w:tc>
          <w:tcPr>
            <w:tcW w:w="851" w:type="dxa"/>
            <w:vAlign w:val="bottom"/>
          </w:tcPr>
          <w:p w14:paraId="7E26126D" w14:textId="62A877EF" w:rsidR="00635A91" w:rsidRPr="00A01895" w:rsidRDefault="003906B2" w:rsidP="000B32F1">
            <w:pPr>
              <w:ind w:left="-63"/>
              <w:jc w:val="right"/>
            </w:pPr>
            <w:r>
              <w:t>185,762</w:t>
            </w:r>
          </w:p>
        </w:tc>
        <w:tc>
          <w:tcPr>
            <w:tcW w:w="850" w:type="dxa"/>
            <w:vAlign w:val="bottom"/>
          </w:tcPr>
          <w:p w14:paraId="159DE1C0" w14:textId="0A72D0E8" w:rsidR="00635A91" w:rsidRPr="00A01895" w:rsidRDefault="00CF0AB1" w:rsidP="000B32F1">
            <w:pPr>
              <w:ind w:left="-63"/>
              <w:jc w:val="right"/>
            </w:pPr>
            <w:r>
              <w:t>69,823</w:t>
            </w:r>
          </w:p>
        </w:tc>
        <w:tc>
          <w:tcPr>
            <w:tcW w:w="936" w:type="dxa"/>
            <w:vAlign w:val="bottom"/>
          </w:tcPr>
          <w:p w14:paraId="64EA49DB" w14:textId="5CBD2660" w:rsidR="00635A91" w:rsidRPr="00A01895" w:rsidRDefault="003906B2" w:rsidP="000B32F1">
            <w:pPr>
              <w:jc w:val="right"/>
            </w:pPr>
            <w:r>
              <w:t>322,595</w:t>
            </w:r>
          </w:p>
        </w:tc>
        <w:tc>
          <w:tcPr>
            <w:tcW w:w="900" w:type="dxa"/>
            <w:vAlign w:val="bottom"/>
          </w:tcPr>
          <w:p w14:paraId="0B203EDD" w14:textId="10CC18BE" w:rsidR="00635A91" w:rsidRPr="00A01895" w:rsidRDefault="00CF0AB1" w:rsidP="000B32F1">
            <w:pPr>
              <w:jc w:val="right"/>
            </w:pPr>
            <w:r>
              <w:t>17,967</w:t>
            </w:r>
          </w:p>
        </w:tc>
        <w:tc>
          <w:tcPr>
            <w:tcW w:w="851" w:type="dxa"/>
            <w:vAlign w:val="bottom"/>
          </w:tcPr>
          <w:p w14:paraId="6F1851C4" w14:textId="729E5E67" w:rsidR="00635A91" w:rsidRPr="00A01895" w:rsidRDefault="003906B2" w:rsidP="000B32F1">
            <w:pPr>
              <w:jc w:val="right"/>
            </w:pPr>
            <w:r>
              <w:t>14,087</w:t>
            </w:r>
          </w:p>
        </w:tc>
        <w:tc>
          <w:tcPr>
            <w:tcW w:w="850" w:type="dxa"/>
            <w:vAlign w:val="bottom"/>
          </w:tcPr>
          <w:p w14:paraId="1305AFDC" w14:textId="0D105365" w:rsidR="00635A91" w:rsidRPr="00A01895" w:rsidRDefault="00CF0AB1" w:rsidP="000B32F1">
            <w:pPr>
              <w:jc w:val="right"/>
            </w:pPr>
            <w:r>
              <w:t>-</w:t>
            </w:r>
          </w:p>
        </w:tc>
        <w:tc>
          <w:tcPr>
            <w:tcW w:w="851" w:type="dxa"/>
            <w:vAlign w:val="bottom"/>
          </w:tcPr>
          <w:p w14:paraId="5C3854E0" w14:textId="7C001A10" w:rsidR="00635A91" w:rsidRPr="00A01895" w:rsidRDefault="003906B2" w:rsidP="000B32F1">
            <w:pPr>
              <w:jc w:val="right"/>
            </w:pPr>
            <w:r>
              <w:t>522,444</w:t>
            </w:r>
          </w:p>
        </w:tc>
        <w:tc>
          <w:tcPr>
            <w:tcW w:w="850" w:type="dxa"/>
            <w:vAlign w:val="bottom"/>
          </w:tcPr>
          <w:p w14:paraId="781CF9ED" w14:textId="4B5857F9" w:rsidR="00635A91" w:rsidRPr="00A01895" w:rsidRDefault="00CF0AB1" w:rsidP="000B32F1">
            <w:pPr>
              <w:jc w:val="right"/>
            </w:pPr>
            <w:r>
              <w:t>87,790</w:t>
            </w:r>
          </w:p>
        </w:tc>
      </w:tr>
      <w:tr w:rsidR="00635A91" w:rsidRPr="00A01895" w14:paraId="74550424" w14:textId="77777777" w:rsidTr="000B32F1">
        <w:trPr>
          <w:trHeight w:val="312"/>
        </w:trPr>
        <w:tc>
          <w:tcPr>
            <w:tcW w:w="2858" w:type="dxa"/>
            <w:vAlign w:val="bottom"/>
          </w:tcPr>
          <w:p w14:paraId="27862080" w14:textId="77777777" w:rsidR="00635A91" w:rsidRPr="00A01895" w:rsidRDefault="00635A91" w:rsidP="000B32F1">
            <w:pPr>
              <w:spacing w:line="280" w:lineRule="exact"/>
              <w:ind w:right="-127"/>
            </w:pPr>
            <w:r w:rsidRPr="00A01895">
              <w:t>Cost of sales and services</w:t>
            </w:r>
          </w:p>
        </w:tc>
        <w:tc>
          <w:tcPr>
            <w:tcW w:w="851" w:type="dxa"/>
            <w:vAlign w:val="bottom"/>
          </w:tcPr>
          <w:p w14:paraId="5F998C8A" w14:textId="03E457EC" w:rsidR="00635A91" w:rsidRPr="00A01895" w:rsidRDefault="003906B2" w:rsidP="000B32F1">
            <w:pPr>
              <w:pBdr>
                <w:bottom w:val="single" w:sz="6" w:space="1" w:color="auto"/>
              </w:pBdr>
              <w:ind w:left="-63"/>
              <w:jc w:val="right"/>
            </w:pPr>
            <w:r>
              <w:t>(24,638)</w:t>
            </w:r>
          </w:p>
        </w:tc>
        <w:tc>
          <w:tcPr>
            <w:tcW w:w="850" w:type="dxa"/>
            <w:vAlign w:val="bottom"/>
          </w:tcPr>
          <w:p w14:paraId="20B17342" w14:textId="26C2C5B5" w:rsidR="00635A91" w:rsidRPr="00A01895" w:rsidRDefault="00CF0AB1" w:rsidP="000B32F1">
            <w:pPr>
              <w:pBdr>
                <w:bottom w:val="single" w:sz="6" w:space="1" w:color="auto"/>
              </w:pBdr>
              <w:ind w:left="-63"/>
              <w:jc w:val="right"/>
            </w:pPr>
            <w:r>
              <w:t>(32,712)</w:t>
            </w:r>
          </w:p>
        </w:tc>
        <w:tc>
          <w:tcPr>
            <w:tcW w:w="936" w:type="dxa"/>
            <w:vAlign w:val="bottom"/>
          </w:tcPr>
          <w:p w14:paraId="529F7EBF" w14:textId="10A20B1E" w:rsidR="00635A91" w:rsidRPr="00A01895" w:rsidRDefault="003906B2" w:rsidP="000B32F1">
            <w:pPr>
              <w:pBdr>
                <w:bottom w:val="single" w:sz="6" w:space="1" w:color="auto"/>
              </w:pBdr>
              <w:jc w:val="right"/>
            </w:pPr>
            <w:r>
              <w:t>(11,163)</w:t>
            </w:r>
          </w:p>
        </w:tc>
        <w:tc>
          <w:tcPr>
            <w:tcW w:w="900" w:type="dxa"/>
            <w:vAlign w:val="bottom"/>
          </w:tcPr>
          <w:p w14:paraId="4BCE4213" w14:textId="18B6987E" w:rsidR="00635A91" w:rsidRPr="00A01895" w:rsidRDefault="00CF0AB1" w:rsidP="000B32F1">
            <w:pPr>
              <w:pBdr>
                <w:bottom w:val="single" w:sz="6" w:space="1" w:color="auto"/>
              </w:pBdr>
              <w:jc w:val="right"/>
            </w:pPr>
            <w:r>
              <w:t>(14,204)</w:t>
            </w:r>
          </w:p>
        </w:tc>
        <w:tc>
          <w:tcPr>
            <w:tcW w:w="851" w:type="dxa"/>
            <w:vAlign w:val="bottom"/>
          </w:tcPr>
          <w:p w14:paraId="42C9A0D4" w14:textId="5D458E1A" w:rsidR="00635A91" w:rsidRPr="00A01895" w:rsidRDefault="003906B2" w:rsidP="000B32F1">
            <w:pPr>
              <w:pBdr>
                <w:bottom w:val="single" w:sz="6" w:space="1" w:color="auto"/>
              </w:pBdr>
              <w:jc w:val="right"/>
            </w:pPr>
            <w:r>
              <w:t>(4,738)</w:t>
            </w:r>
          </w:p>
        </w:tc>
        <w:tc>
          <w:tcPr>
            <w:tcW w:w="850" w:type="dxa"/>
            <w:vAlign w:val="bottom"/>
          </w:tcPr>
          <w:p w14:paraId="4C2BBB42" w14:textId="465C05A2" w:rsidR="00635A91" w:rsidRPr="00A01895" w:rsidRDefault="00CF0AB1" w:rsidP="000B32F1">
            <w:pPr>
              <w:pBdr>
                <w:bottom w:val="single" w:sz="6" w:space="1" w:color="auto"/>
              </w:pBdr>
              <w:jc w:val="right"/>
            </w:pPr>
            <w:r>
              <w:t>-</w:t>
            </w:r>
          </w:p>
        </w:tc>
        <w:tc>
          <w:tcPr>
            <w:tcW w:w="851" w:type="dxa"/>
            <w:vAlign w:val="bottom"/>
          </w:tcPr>
          <w:p w14:paraId="44BBAF70" w14:textId="682CCDD1" w:rsidR="00635A91" w:rsidRPr="00A01895" w:rsidRDefault="003906B2" w:rsidP="000B32F1">
            <w:pPr>
              <w:pBdr>
                <w:bottom w:val="single" w:sz="6" w:space="1" w:color="auto"/>
              </w:pBdr>
              <w:jc w:val="right"/>
            </w:pPr>
            <w:r>
              <w:t>(40,539)</w:t>
            </w:r>
          </w:p>
        </w:tc>
        <w:tc>
          <w:tcPr>
            <w:tcW w:w="850" w:type="dxa"/>
            <w:vAlign w:val="bottom"/>
          </w:tcPr>
          <w:p w14:paraId="6F463B12" w14:textId="5E99BE7B" w:rsidR="00635A91" w:rsidRPr="00A01895" w:rsidRDefault="00CF0AB1" w:rsidP="000B32F1">
            <w:pPr>
              <w:pBdr>
                <w:bottom w:val="single" w:sz="6" w:space="1" w:color="auto"/>
              </w:pBdr>
              <w:jc w:val="right"/>
            </w:pPr>
            <w:r>
              <w:t>(46,916)</w:t>
            </w:r>
          </w:p>
        </w:tc>
      </w:tr>
      <w:tr w:rsidR="00635A91" w:rsidRPr="00A01895" w14:paraId="2E84E0A2" w14:textId="77777777" w:rsidTr="000B32F1">
        <w:trPr>
          <w:trHeight w:val="241"/>
        </w:trPr>
        <w:tc>
          <w:tcPr>
            <w:tcW w:w="2858" w:type="dxa"/>
            <w:vAlign w:val="bottom"/>
          </w:tcPr>
          <w:p w14:paraId="7C8CDAC7" w14:textId="77777777" w:rsidR="00635A91" w:rsidRPr="00A01895" w:rsidRDefault="00635A91" w:rsidP="000B32F1">
            <w:pPr>
              <w:spacing w:line="280" w:lineRule="exact"/>
              <w:ind w:right="-36"/>
            </w:pPr>
            <w:r w:rsidRPr="00A01895">
              <w:t xml:space="preserve">Gross earnings (loss) </w:t>
            </w:r>
          </w:p>
        </w:tc>
        <w:tc>
          <w:tcPr>
            <w:tcW w:w="851" w:type="dxa"/>
            <w:vAlign w:val="bottom"/>
          </w:tcPr>
          <w:p w14:paraId="42B1EE51" w14:textId="7653F24A" w:rsidR="00635A91" w:rsidRPr="00A01895" w:rsidRDefault="003906B2" w:rsidP="000B32F1">
            <w:pPr>
              <w:ind w:left="-63"/>
              <w:jc w:val="right"/>
            </w:pPr>
            <w:r>
              <w:t>161,124</w:t>
            </w:r>
          </w:p>
        </w:tc>
        <w:tc>
          <w:tcPr>
            <w:tcW w:w="850" w:type="dxa"/>
            <w:vAlign w:val="bottom"/>
          </w:tcPr>
          <w:p w14:paraId="3F10742A" w14:textId="5E7A0C68" w:rsidR="00635A91" w:rsidRPr="00A01895" w:rsidRDefault="00CF0AB1" w:rsidP="000B32F1">
            <w:pPr>
              <w:ind w:left="-63"/>
              <w:jc w:val="right"/>
            </w:pPr>
            <w:r>
              <w:t>37,111</w:t>
            </w:r>
          </w:p>
        </w:tc>
        <w:tc>
          <w:tcPr>
            <w:tcW w:w="936" w:type="dxa"/>
            <w:vAlign w:val="bottom"/>
          </w:tcPr>
          <w:p w14:paraId="754547D2" w14:textId="0F215CC9" w:rsidR="00635A91" w:rsidRPr="00A01895" w:rsidRDefault="003906B2" w:rsidP="000B32F1">
            <w:pPr>
              <w:jc w:val="right"/>
            </w:pPr>
            <w:r>
              <w:t>311,432</w:t>
            </w:r>
          </w:p>
        </w:tc>
        <w:tc>
          <w:tcPr>
            <w:tcW w:w="900" w:type="dxa"/>
            <w:vAlign w:val="bottom"/>
          </w:tcPr>
          <w:p w14:paraId="7DE137F3" w14:textId="5801DE27" w:rsidR="00635A91" w:rsidRPr="00A01895" w:rsidRDefault="00CF0AB1" w:rsidP="000B32F1">
            <w:pPr>
              <w:jc w:val="right"/>
            </w:pPr>
            <w:r>
              <w:t>3,763</w:t>
            </w:r>
          </w:p>
        </w:tc>
        <w:tc>
          <w:tcPr>
            <w:tcW w:w="851" w:type="dxa"/>
            <w:vAlign w:val="bottom"/>
          </w:tcPr>
          <w:p w14:paraId="442C5E70" w14:textId="2B64578A" w:rsidR="00635A91" w:rsidRPr="00A01895" w:rsidRDefault="003906B2" w:rsidP="000B32F1">
            <w:pPr>
              <w:jc w:val="right"/>
            </w:pPr>
            <w:r>
              <w:t>9,349</w:t>
            </w:r>
          </w:p>
        </w:tc>
        <w:tc>
          <w:tcPr>
            <w:tcW w:w="850" w:type="dxa"/>
            <w:vAlign w:val="bottom"/>
          </w:tcPr>
          <w:p w14:paraId="752FBD96" w14:textId="5350FDAE" w:rsidR="00635A91" w:rsidRPr="00A01895" w:rsidRDefault="00CF0AB1" w:rsidP="000B32F1">
            <w:pPr>
              <w:jc w:val="right"/>
            </w:pPr>
            <w:r>
              <w:t>-</w:t>
            </w:r>
          </w:p>
        </w:tc>
        <w:tc>
          <w:tcPr>
            <w:tcW w:w="851" w:type="dxa"/>
            <w:vAlign w:val="bottom"/>
          </w:tcPr>
          <w:p w14:paraId="43890799" w14:textId="178912FA" w:rsidR="00635A91" w:rsidRPr="00A01895" w:rsidRDefault="003906B2" w:rsidP="000B32F1">
            <w:pPr>
              <w:jc w:val="right"/>
            </w:pPr>
            <w:r>
              <w:t>481,905</w:t>
            </w:r>
          </w:p>
        </w:tc>
        <w:tc>
          <w:tcPr>
            <w:tcW w:w="850" w:type="dxa"/>
            <w:vAlign w:val="bottom"/>
          </w:tcPr>
          <w:p w14:paraId="7AF545D4" w14:textId="74DE4E42" w:rsidR="00635A91" w:rsidRPr="00A01895" w:rsidRDefault="00CF0AB1" w:rsidP="000B32F1">
            <w:pPr>
              <w:jc w:val="right"/>
            </w:pPr>
            <w:r>
              <w:t>40,874</w:t>
            </w:r>
          </w:p>
        </w:tc>
      </w:tr>
      <w:tr w:rsidR="00635A91" w:rsidRPr="00A01895" w14:paraId="4098865F" w14:textId="77777777" w:rsidTr="000B32F1">
        <w:trPr>
          <w:trHeight w:val="232"/>
        </w:trPr>
        <w:tc>
          <w:tcPr>
            <w:tcW w:w="2858" w:type="dxa"/>
            <w:vAlign w:val="bottom"/>
          </w:tcPr>
          <w:p w14:paraId="3AAA8231" w14:textId="77777777" w:rsidR="00635A91" w:rsidRPr="00A01895" w:rsidRDefault="00635A91" w:rsidP="000B32F1">
            <w:pPr>
              <w:spacing w:line="280" w:lineRule="exact"/>
              <w:ind w:right="-127"/>
            </w:pPr>
            <w:r w:rsidRPr="00A01895">
              <w:t>Other income</w:t>
            </w:r>
          </w:p>
        </w:tc>
        <w:tc>
          <w:tcPr>
            <w:tcW w:w="851" w:type="dxa"/>
            <w:vAlign w:val="bottom"/>
          </w:tcPr>
          <w:p w14:paraId="3A515563" w14:textId="32B04C14" w:rsidR="00635A91" w:rsidRPr="00A01895" w:rsidRDefault="003906B2" w:rsidP="000B32F1">
            <w:pPr>
              <w:ind w:left="-63"/>
              <w:jc w:val="right"/>
            </w:pPr>
            <w:r>
              <w:t>51,608</w:t>
            </w:r>
          </w:p>
        </w:tc>
        <w:tc>
          <w:tcPr>
            <w:tcW w:w="850" w:type="dxa"/>
            <w:vAlign w:val="bottom"/>
          </w:tcPr>
          <w:p w14:paraId="5D458AA9" w14:textId="0155F9EE" w:rsidR="00635A91" w:rsidRPr="00A01895" w:rsidRDefault="00CF0AB1" w:rsidP="000B32F1">
            <w:pPr>
              <w:ind w:left="-63"/>
              <w:jc w:val="right"/>
            </w:pPr>
            <w:r>
              <w:t>44,312</w:t>
            </w:r>
          </w:p>
        </w:tc>
        <w:tc>
          <w:tcPr>
            <w:tcW w:w="936" w:type="dxa"/>
            <w:vAlign w:val="bottom"/>
          </w:tcPr>
          <w:p w14:paraId="4FE54B1D" w14:textId="0DF14F35" w:rsidR="00635A91" w:rsidRPr="00A01895" w:rsidRDefault="003906B2" w:rsidP="000B32F1">
            <w:pPr>
              <w:ind w:left="-36"/>
              <w:jc w:val="right"/>
            </w:pPr>
            <w:r>
              <w:t>-</w:t>
            </w:r>
          </w:p>
        </w:tc>
        <w:tc>
          <w:tcPr>
            <w:tcW w:w="900" w:type="dxa"/>
            <w:vAlign w:val="bottom"/>
          </w:tcPr>
          <w:p w14:paraId="2A7F6995" w14:textId="5AB46C9C" w:rsidR="00635A91" w:rsidRPr="00A01895" w:rsidRDefault="00CF0AB1" w:rsidP="000B32F1">
            <w:pPr>
              <w:ind w:left="-36"/>
              <w:jc w:val="right"/>
            </w:pPr>
            <w:r>
              <w:t>-</w:t>
            </w:r>
          </w:p>
        </w:tc>
        <w:tc>
          <w:tcPr>
            <w:tcW w:w="851" w:type="dxa"/>
            <w:vAlign w:val="bottom"/>
          </w:tcPr>
          <w:p w14:paraId="75024EFE" w14:textId="7A1C5970" w:rsidR="00635A91" w:rsidRPr="00A01895" w:rsidRDefault="003906B2" w:rsidP="000B32F1">
            <w:pPr>
              <w:ind w:left="-36"/>
              <w:jc w:val="right"/>
            </w:pPr>
            <w:r>
              <w:t>102,152</w:t>
            </w:r>
          </w:p>
        </w:tc>
        <w:tc>
          <w:tcPr>
            <w:tcW w:w="850" w:type="dxa"/>
            <w:vAlign w:val="bottom"/>
          </w:tcPr>
          <w:p w14:paraId="749D6C9E" w14:textId="6520D047" w:rsidR="00635A91" w:rsidRPr="00A01895" w:rsidRDefault="00CF0AB1" w:rsidP="000B32F1">
            <w:pPr>
              <w:ind w:left="-36"/>
              <w:jc w:val="right"/>
            </w:pPr>
            <w:r>
              <w:t>-</w:t>
            </w:r>
          </w:p>
        </w:tc>
        <w:tc>
          <w:tcPr>
            <w:tcW w:w="851" w:type="dxa"/>
            <w:vAlign w:val="bottom"/>
          </w:tcPr>
          <w:p w14:paraId="565CDD76" w14:textId="4EB9B711" w:rsidR="00635A91" w:rsidRPr="00A01895" w:rsidRDefault="003906B2" w:rsidP="000B32F1">
            <w:pPr>
              <w:jc w:val="right"/>
            </w:pPr>
            <w:r>
              <w:t>153,760</w:t>
            </w:r>
          </w:p>
        </w:tc>
        <w:tc>
          <w:tcPr>
            <w:tcW w:w="850" w:type="dxa"/>
            <w:vAlign w:val="bottom"/>
          </w:tcPr>
          <w:p w14:paraId="43A8DFA5" w14:textId="12D0D193" w:rsidR="00635A91" w:rsidRPr="00A01895" w:rsidRDefault="00CF0AB1" w:rsidP="000B32F1">
            <w:pPr>
              <w:jc w:val="right"/>
            </w:pPr>
            <w:r>
              <w:t>44,312</w:t>
            </w:r>
          </w:p>
        </w:tc>
      </w:tr>
      <w:tr w:rsidR="00635A91" w:rsidRPr="00A01895" w14:paraId="282BD686" w14:textId="77777777" w:rsidTr="000B32F1">
        <w:trPr>
          <w:trHeight w:val="214"/>
        </w:trPr>
        <w:tc>
          <w:tcPr>
            <w:tcW w:w="2858" w:type="dxa"/>
            <w:vAlign w:val="bottom"/>
          </w:tcPr>
          <w:p w14:paraId="3667C4A7" w14:textId="77777777" w:rsidR="00635A91" w:rsidRPr="00A01895" w:rsidRDefault="00635A91" w:rsidP="000B32F1">
            <w:pPr>
              <w:spacing w:line="280" w:lineRule="exact"/>
              <w:ind w:right="-37"/>
              <w:rPr>
                <w:cs/>
              </w:rPr>
            </w:pPr>
            <w:r w:rsidRPr="00A01895">
              <w:t>Administrative expenses</w:t>
            </w:r>
          </w:p>
        </w:tc>
        <w:tc>
          <w:tcPr>
            <w:tcW w:w="851" w:type="dxa"/>
            <w:vAlign w:val="bottom"/>
          </w:tcPr>
          <w:p w14:paraId="45F001DA" w14:textId="5A17DBBE" w:rsidR="00635A91" w:rsidRPr="00A01895" w:rsidRDefault="003906B2" w:rsidP="000B32F1">
            <w:pPr>
              <w:ind w:left="-63"/>
              <w:jc w:val="right"/>
            </w:pPr>
            <w:r>
              <w:t>(62,421)</w:t>
            </w:r>
          </w:p>
        </w:tc>
        <w:tc>
          <w:tcPr>
            <w:tcW w:w="850" w:type="dxa"/>
            <w:vAlign w:val="bottom"/>
          </w:tcPr>
          <w:p w14:paraId="2383D11A" w14:textId="297926C4" w:rsidR="00635A91" w:rsidRPr="00A01895" w:rsidRDefault="00CF0AB1" w:rsidP="000B32F1">
            <w:pPr>
              <w:ind w:left="-63"/>
              <w:jc w:val="right"/>
            </w:pPr>
            <w:r>
              <w:t>(26,649)</w:t>
            </w:r>
          </w:p>
        </w:tc>
        <w:tc>
          <w:tcPr>
            <w:tcW w:w="936" w:type="dxa"/>
            <w:vAlign w:val="bottom"/>
          </w:tcPr>
          <w:p w14:paraId="12F9A22C" w14:textId="1A2A07B2" w:rsidR="00635A91" w:rsidRPr="00A01895" w:rsidRDefault="003906B2" w:rsidP="000B32F1">
            <w:pPr>
              <w:ind w:left="-36"/>
              <w:jc w:val="right"/>
            </w:pPr>
            <w:r>
              <w:t>(20,274)</w:t>
            </w:r>
          </w:p>
        </w:tc>
        <w:tc>
          <w:tcPr>
            <w:tcW w:w="900" w:type="dxa"/>
            <w:vAlign w:val="bottom"/>
          </w:tcPr>
          <w:p w14:paraId="0DCF2FA7" w14:textId="2634A816" w:rsidR="00635A91" w:rsidRPr="00A01895" w:rsidRDefault="00CF0AB1" w:rsidP="000B32F1">
            <w:pPr>
              <w:ind w:left="-36"/>
              <w:jc w:val="right"/>
            </w:pPr>
            <w:r>
              <w:t>(11,019)</w:t>
            </w:r>
          </w:p>
        </w:tc>
        <w:tc>
          <w:tcPr>
            <w:tcW w:w="851" w:type="dxa"/>
            <w:vAlign w:val="bottom"/>
          </w:tcPr>
          <w:p w14:paraId="6063DFF3" w14:textId="28BA2C3C" w:rsidR="00635A91" w:rsidRPr="00A01895" w:rsidRDefault="003906B2" w:rsidP="000B32F1">
            <w:pPr>
              <w:ind w:left="-36"/>
              <w:jc w:val="right"/>
            </w:pPr>
            <w:r>
              <w:t>(43)</w:t>
            </w:r>
          </w:p>
        </w:tc>
        <w:tc>
          <w:tcPr>
            <w:tcW w:w="850" w:type="dxa"/>
            <w:vAlign w:val="bottom"/>
          </w:tcPr>
          <w:p w14:paraId="729355A6" w14:textId="36E32C5A" w:rsidR="00635A91" w:rsidRPr="00A01895" w:rsidRDefault="00CF0AB1" w:rsidP="000B32F1">
            <w:pPr>
              <w:ind w:left="-36"/>
              <w:jc w:val="right"/>
            </w:pPr>
            <w:r>
              <w:t>-</w:t>
            </w:r>
          </w:p>
        </w:tc>
        <w:tc>
          <w:tcPr>
            <w:tcW w:w="851" w:type="dxa"/>
            <w:vAlign w:val="bottom"/>
          </w:tcPr>
          <w:p w14:paraId="1949C27C" w14:textId="5CBEAFB4" w:rsidR="00635A91" w:rsidRPr="00A01895" w:rsidRDefault="003906B2" w:rsidP="000B32F1">
            <w:pPr>
              <w:jc w:val="right"/>
            </w:pPr>
            <w:r>
              <w:t>(82,738)</w:t>
            </w:r>
          </w:p>
        </w:tc>
        <w:tc>
          <w:tcPr>
            <w:tcW w:w="850" w:type="dxa"/>
            <w:vAlign w:val="bottom"/>
          </w:tcPr>
          <w:p w14:paraId="3DB6C838" w14:textId="53B51533" w:rsidR="00635A91" w:rsidRPr="00A01895" w:rsidRDefault="00CF0AB1" w:rsidP="000B32F1">
            <w:pPr>
              <w:jc w:val="right"/>
            </w:pPr>
            <w:r>
              <w:t>(37,668)</w:t>
            </w:r>
          </w:p>
        </w:tc>
      </w:tr>
      <w:tr w:rsidR="00B51495" w:rsidRPr="00A01895" w14:paraId="461563FF" w14:textId="77777777" w:rsidTr="009A592C">
        <w:trPr>
          <w:trHeight w:val="214"/>
        </w:trPr>
        <w:tc>
          <w:tcPr>
            <w:tcW w:w="2858" w:type="dxa"/>
            <w:vAlign w:val="center"/>
          </w:tcPr>
          <w:p w14:paraId="126F19F3" w14:textId="2E6022F1" w:rsidR="00B51495" w:rsidRPr="00A01895" w:rsidRDefault="00B51495" w:rsidP="00B51495">
            <w:pPr>
              <w:spacing w:line="280" w:lineRule="exact"/>
              <w:ind w:right="-37"/>
            </w:pPr>
            <w:r>
              <w:t>Loss on reduced value of inventory</w:t>
            </w:r>
          </w:p>
        </w:tc>
        <w:tc>
          <w:tcPr>
            <w:tcW w:w="851" w:type="dxa"/>
            <w:vAlign w:val="bottom"/>
          </w:tcPr>
          <w:p w14:paraId="4B4340C4" w14:textId="6055E47C" w:rsidR="00B51495" w:rsidRPr="00A01895" w:rsidRDefault="003906B2" w:rsidP="00B51495">
            <w:pPr>
              <w:ind w:left="-63"/>
              <w:jc w:val="right"/>
            </w:pPr>
            <w:r>
              <w:t>-</w:t>
            </w:r>
          </w:p>
        </w:tc>
        <w:tc>
          <w:tcPr>
            <w:tcW w:w="850" w:type="dxa"/>
            <w:vAlign w:val="bottom"/>
          </w:tcPr>
          <w:p w14:paraId="6E186F99" w14:textId="27D0FD87" w:rsidR="00B51495" w:rsidRPr="00A01895" w:rsidRDefault="00CF0AB1" w:rsidP="00B51495">
            <w:pPr>
              <w:ind w:left="-63"/>
              <w:jc w:val="right"/>
            </w:pPr>
            <w:r>
              <w:t>-</w:t>
            </w:r>
          </w:p>
        </w:tc>
        <w:tc>
          <w:tcPr>
            <w:tcW w:w="936" w:type="dxa"/>
            <w:vAlign w:val="bottom"/>
          </w:tcPr>
          <w:p w14:paraId="3A7E3CF7" w14:textId="5975ED50" w:rsidR="00B51495" w:rsidRPr="00A01895" w:rsidRDefault="003906B2" w:rsidP="00B51495">
            <w:pPr>
              <w:ind w:left="-36"/>
              <w:jc w:val="right"/>
            </w:pPr>
            <w:r>
              <w:t>-</w:t>
            </w:r>
          </w:p>
        </w:tc>
        <w:tc>
          <w:tcPr>
            <w:tcW w:w="900" w:type="dxa"/>
            <w:vAlign w:val="bottom"/>
          </w:tcPr>
          <w:p w14:paraId="17F5974A" w14:textId="4D212464" w:rsidR="00B51495" w:rsidRPr="00A01895" w:rsidRDefault="00CF0AB1" w:rsidP="00B51495">
            <w:pPr>
              <w:ind w:left="-36"/>
              <w:jc w:val="right"/>
            </w:pPr>
            <w:r>
              <w:t>-</w:t>
            </w:r>
          </w:p>
        </w:tc>
        <w:tc>
          <w:tcPr>
            <w:tcW w:w="851" w:type="dxa"/>
            <w:vAlign w:val="bottom"/>
          </w:tcPr>
          <w:p w14:paraId="43B9B744" w14:textId="2E87E510" w:rsidR="00B51495" w:rsidRPr="00A01895" w:rsidRDefault="003906B2" w:rsidP="00B51495">
            <w:pPr>
              <w:ind w:left="-36"/>
              <w:jc w:val="right"/>
            </w:pPr>
            <w:r>
              <w:t>(238,446)</w:t>
            </w:r>
          </w:p>
        </w:tc>
        <w:tc>
          <w:tcPr>
            <w:tcW w:w="850" w:type="dxa"/>
            <w:vAlign w:val="bottom"/>
          </w:tcPr>
          <w:p w14:paraId="46B88D2F" w14:textId="44295C80" w:rsidR="00B51495" w:rsidRDefault="00CF0AB1" w:rsidP="00B51495">
            <w:pPr>
              <w:ind w:left="-36"/>
              <w:jc w:val="right"/>
            </w:pPr>
            <w:r>
              <w:t>-</w:t>
            </w:r>
          </w:p>
        </w:tc>
        <w:tc>
          <w:tcPr>
            <w:tcW w:w="851" w:type="dxa"/>
            <w:vAlign w:val="bottom"/>
          </w:tcPr>
          <w:p w14:paraId="310D29FA" w14:textId="3E811DC8" w:rsidR="00B51495" w:rsidRPr="00A01895" w:rsidRDefault="003906B2" w:rsidP="00B51495">
            <w:pPr>
              <w:jc w:val="right"/>
            </w:pPr>
            <w:r>
              <w:t>(238,446)</w:t>
            </w:r>
          </w:p>
        </w:tc>
        <w:tc>
          <w:tcPr>
            <w:tcW w:w="850" w:type="dxa"/>
            <w:vAlign w:val="bottom"/>
          </w:tcPr>
          <w:p w14:paraId="611036DB" w14:textId="64FB2CC7" w:rsidR="00B51495" w:rsidRPr="00A01895" w:rsidRDefault="00CF0AB1" w:rsidP="00B51495">
            <w:pPr>
              <w:jc w:val="right"/>
            </w:pPr>
            <w:r>
              <w:t>-</w:t>
            </w:r>
          </w:p>
        </w:tc>
      </w:tr>
      <w:tr w:rsidR="006B2094" w:rsidRPr="00A01895" w14:paraId="4CC07E59" w14:textId="77777777" w:rsidTr="0012145B">
        <w:trPr>
          <w:trHeight w:val="196"/>
        </w:trPr>
        <w:tc>
          <w:tcPr>
            <w:tcW w:w="2858" w:type="dxa"/>
            <w:vAlign w:val="center"/>
          </w:tcPr>
          <w:p w14:paraId="34D1A5C7" w14:textId="1B9D3067" w:rsidR="006B2094" w:rsidRPr="00A01895" w:rsidRDefault="006B2094" w:rsidP="006B2094">
            <w:pPr>
              <w:spacing w:line="280" w:lineRule="exact"/>
              <w:ind w:right="-37"/>
            </w:pPr>
            <w:r w:rsidRPr="00934797">
              <w:t>Unrealized gain from measurement</w:t>
            </w:r>
            <w:r>
              <w:t>-</w:t>
            </w:r>
            <w:r w:rsidRPr="00934797">
              <w:t xml:space="preserve"> </w:t>
            </w:r>
          </w:p>
        </w:tc>
        <w:tc>
          <w:tcPr>
            <w:tcW w:w="851" w:type="dxa"/>
            <w:vAlign w:val="bottom"/>
          </w:tcPr>
          <w:p w14:paraId="69D187A0" w14:textId="1DEDC5F2" w:rsidR="006B2094" w:rsidRPr="00A01895" w:rsidRDefault="006B2094" w:rsidP="006B2094">
            <w:pPr>
              <w:ind w:left="-63"/>
              <w:jc w:val="right"/>
            </w:pPr>
          </w:p>
        </w:tc>
        <w:tc>
          <w:tcPr>
            <w:tcW w:w="850" w:type="dxa"/>
            <w:vAlign w:val="bottom"/>
          </w:tcPr>
          <w:p w14:paraId="264CF824" w14:textId="788192E8" w:rsidR="006B2094" w:rsidRPr="00A01895" w:rsidRDefault="006B2094" w:rsidP="006B2094">
            <w:pPr>
              <w:ind w:left="-63"/>
              <w:jc w:val="right"/>
            </w:pPr>
          </w:p>
        </w:tc>
        <w:tc>
          <w:tcPr>
            <w:tcW w:w="936" w:type="dxa"/>
            <w:vAlign w:val="bottom"/>
          </w:tcPr>
          <w:p w14:paraId="71D84FF2" w14:textId="0379F390" w:rsidR="006B2094" w:rsidRPr="00A01895" w:rsidRDefault="006B2094" w:rsidP="006B2094">
            <w:pPr>
              <w:ind w:left="-36"/>
              <w:jc w:val="right"/>
            </w:pPr>
          </w:p>
        </w:tc>
        <w:tc>
          <w:tcPr>
            <w:tcW w:w="900" w:type="dxa"/>
            <w:vAlign w:val="bottom"/>
          </w:tcPr>
          <w:p w14:paraId="127FF313" w14:textId="6933CE30" w:rsidR="006B2094" w:rsidRPr="00A01895" w:rsidRDefault="006B2094" w:rsidP="006B2094">
            <w:pPr>
              <w:ind w:left="-36"/>
              <w:jc w:val="right"/>
            </w:pPr>
          </w:p>
        </w:tc>
        <w:tc>
          <w:tcPr>
            <w:tcW w:w="851" w:type="dxa"/>
            <w:vAlign w:val="bottom"/>
          </w:tcPr>
          <w:p w14:paraId="519CD2A1" w14:textId="0646E7B5" w:rsidR="006B2094" w:rsidRPr="00A01895" w:rsidRDefault="006B2094" w:rsidP="006B2094">
            <w:pPr>
              <w:ind w:left="-36"/>
              <w:jc w:val="right"/>
            </w:pPr>
          </w:p>
        </w:tc>
        <w:tc>
          <w:tcPr>
            <w:tcW w:w="850" w:type="dxa"/>
            <w:vAlign w:val="bottom"/>
          </w:tcPr>
          <w:p w14:paraId="08494335" w14:textId="4D851A18" w:rsidR="006B2094" w:rsidRPr="00A01895" w:rsidRDefault="006B2094" w:rsidP="006B2094">
            <w:pPr>
              <w:ind w:left="-36"/>
              <w:jc w:val="right"/>
            </w:pPr>
          </w:p>
        </w:tc>
        <w:tc>
          <w:tcPr>
            <w:tcW w:w="851" w:type="dxa"/>
            <w:vAlign w:val="bottom"/>
          </w:tcPr>
          <w:p w14:paraId="7DA3FE20" w14:textId="666BB82A" w:rsidR="006B2094" w:rsidRPr="00A01895" w:rsidRDefault="006B2094" w:rsidP="006B2094">
            <w:pPr>
              <w:ind w:left="-36"/>
              <w:jc w:val="right"/>
            </w:pPr>
          </w:p>
        </w:tc>
        <w:tc>
          <w:tcPr>
            <w:tcW w:w="850" w:type="dxa"/>
            <w:vAlign w:val="bottom"/>
          </w:tcPr>
          <w:p w14:paraId="17590278" w14:textId="4DA24CDE" w:rsidR="006B2094" w:rsidRPr="00A01895" w:rsidRDefault="006B2094" w:rsidP="006B2094">
            <w:pPr>
              <w:ind w:left="-36"/>
              <w:jc w:val="right"/>
            </w:pPr>
          </w:p>
        </w:tc>
      </w:tr>
      <w:tr w:rsidR="006B2094" w:rsidRPr="00A01895" w14:paraId="73C851C9" w14:textId="77777777" w:rsidTr="0012145B">
        <w:trPr>
          <w:trHeight w:val="196"/>
        </w:trPr>
        <w:tc>
          <w:tcPr>
            <w:tcW w:w="2858" w:type="dxa"/>
            <w:vAlign w:val="center"/>
          </w:tcPr>
          <w:p w14:paraId="3F7FC8EE" w14:textId="78568E3F" w:rsidR="006B2094" w:rsidRPr="00A01895" w:rsidRDefault="006B2094" w:rsidP="006B2094">
            <w:pPr>
              <w:spacing w:line="280" w:lineRule="exact"/>
              <w:ind w:right="-37"/>
            </w:pPr>
            <w:r>
              <w:t xml:space="preserve"> - of </w:t>
            </w:r>
            <w:r w:rsidRPr="00934797">
              <w:t>other current financial assets</w:t>
            </w:r>
          </w:p>
        </w:tc>
        <w:tc>
          <w:tcPr>
            <w:tcW w:w="851" w:type="dxa"/>
            <w:vAlign w:val="bottom"/>
          </w:tcPr>
          <w:p w14:paraId="244C2688" w14:textId="5A2B486E" w:rsidR="006B2094" w:rsidRPr="00A01895" w:rsidRDefault="003906B2" w:rsidP="006B2094">
            <w:pPr>
              <w:ind w:left="-63"/>
              <w:jc w:val="right"/>
            </w:pPr>
            <w:r>
              <w:t>-</w:t>
            </w:r>
          </w:p>
        </w:tc>
        <w:tc>
          <w:tcPr>
            <w:tcW w:w="850" w:type="dxa"/>
            <w:vAlign w:val="bottom"/>
          </w:tcPr>
          <w:p w14:paraId="186F019B" w14:textId="179AF318" w:rsidR="006B2094" w:rsidRPr="00A01895" w:rsidRDefault="00CF0AB1" w:rsidP="006B2094">
            <w:pPr>
              <w:ind w:left="-63"/>
              <w:jc w:val="right"/>
            </w:pPr>
            <w:r>
              <w:t>-</w:t>
            </w:r>
          </w:p>
        </w:tc>
        <w:tc>
          <w:tcPr>
            <w:tcW w:w="936" w:type="dxa"/>
            <w:vAlign w:val="bottom"/>
          </w:tcPr>
          <w:p w14:paraId="759D54BF" w14:textId="1C1DF201" w:rsidR="006B2094" w:rsidRPr="00A01895" w:rsidRDefault="003906B2" w:rsidP="006B2094">
            <w:pPr>
              <w:ind w:left="-36"/>
              <w:jc w:val="right"/>
            </w:pPr>
            <w:r>
              <w:t>-</w:t>
            </w:r>
          </w:p>
        </w:tc>
        <w:tc>
          <w:tcPr>
            <w:tcW w:w="900" w:type="dxa"/>
            <w:vAlign w:val="bottom"/>
          </w:tcPr>
          <w:p w14:paraId="2FC9217E" w14:textId="3829E398" w:rsidR="006B2094" w:rsidRDefault="00CF0AB1" w:rsidP="006B2094">
            <w:pPr>
              <w:ind w:left="-36"/>
              <w:jc w:val="right"/>
            </w:pPr>
            <w:r>
              <w:t>(73,292)</w:t>
            </w:r>
          </w:p>
        </w:tc>
        <w:tc>
          <w:tcPr>
            <w:tcW w:w="851" w:type="dxa"/>
            <w:vAlign w:val="bottom"/>
          </w:tcPr>
          <w:p w14:paraId="5216AD39" w14:textId="2E6B53E1" w:rsidR="006B2094" w:rsidRPr="00A01895" w:rsidRDefault="003906B2" w:rsidP="006B2094">
            <w:pPr>
              <w:ind w:left="-36"/>
              <w:jc w:val="right"/>
            </w:pPr>
            <w:r>
              <w:t>-</w:t>
            </w:r>
          </w:p>
        </w:tc>
        <w:tc>
          <w:tcPr>
            <w:tcW w:w="850" w:type="dxa"/>
            <w:vAlign w:val="bottom"/>
          </w:tcPr>
          <w:p w14:paraId="4B00445D" w14:textId="01CE723F" w:rsidR="006B2094" w:rsidRDefault="00CF0AB1" w:rsidP="006B2094">
            <w:pPr>
              <w:ind w:left="-36"/>
              <w:jc w:val="right"/>
            </w:pPr>
            <w:r>
              <w:t>-</w:t>
            </w:r>
          </w:p>
        </w:tc>
        <w:tc>
          <w:tcPr>
            <w:tcW w:w="851" w:type="dxa"/>
            <w:vAlign w:val="bottom"/>
          </w:tcPr>
          <w:p w14:paraId="644B89C3" w14:textId="7A60647C" w:rsidR="006B2094" w:rsidRPr="00A01895" w:rsidRDefault="003906B2" w:rsidP="006B2094">
            <w:pPr>
              <w:ind w:left="-36"/>
              <w:jc w:val="right"/>
            </w:pPr>
            <w:r>
              <w:t>-</w:t>
            </w:r>
          </w:p>
        </w:tc>
        <w:tc>
          <w:tcPr>
            <w:tcW w:w="850" w:type="dxa"/>
            <w:vAlign w:val="bottom"/>
          </w:tcPr>
          <w:p w14:paraId="40F0DFD9" w14:textId="28DFDBBF" w:rsidR="006B2094" w:rsidRPr="00A01895" w:rsidRDefault="00CF0AB1" w:rsidP="006B2094">
            <w:pPr>
              <w:ind w:left="-36"/>
              <w:jc w:val="right"/>
            </w:pPr>
            <w:r>
              <w:t>(73,292)</w:t>
            </w:r>
          </w:p>
        </w:tc>
      </w:tr>
      <w:tr w:rsidR="006B2094" w:rsidRPr="00A01895" w14:paraId="38F136F7" w14:textId="77777777" w:rsidTr="0012145B">
        <w:trPr>
          <w:trHeight w:val="277"/>
        </w:trPr>
        <w:tc>
          <w:tcPr>
            <w:tcW w:w="2858" w:type="dxa"/>
            <w:vAlign w:val="center"/>
          </w:tcPr>
          <w:p w14:paraId="0FBC047C" w14:textId="190E4E75" w:rsidR="006B2094" w:rsidRPr="00A01895" w:rsidRDefault="006B2094" w:rsidP="006B2094">
            <w:pPr>
              <w:spacing w:line="280" w:lineRule="exact"/>
              <w:ind w:right="-37"/>
            </w:pPr>
            <w:r w:rsidRPr="00934797">
              <w:t xml:space="preserve">Gain on sales from measurement </w:t>
            </w:r>
          </w:p>
        </w:tc>
        <w:tc>
          <w:tcPr>
            <w:tcW w:w="851" w:type="dxa"/>
            <w:vAlign w:val="bottom"/>
          </w:tcPr>
          <w:p w14:paraId="3B04CEF5" w14:textId="13E60246" w:rsidR="006B2094" w:rsidRPr="00A01895" w:rsidRDefault="006B2094" w:rsidP="006B2094">
            <w:pPr>
              <w:ind w:left="-63"/>
              <w:jc w:val="right"/>
            </w:pPr>
          </w:p>
        </w:tc>
        <w:tc>
          <w:tcPr>
            <w:tcW w:w="850" w:type="dxa"/>
            <w:vAlign w:val="bottom"/>
          </w:tcPr>
          <w:p w14:paraId="4284528A" w14:textId="5947005E" w:rsidR="006B2094" w:rsidRPr="00A01895" w:rsidRDefault="006B2094" w:rsidP="006B2094">
            <w:pPr>
              <w:ind w:left="-63"/>
              <w:jc w:val="right"/>
            </w:pPr>
          </w:p>
        </w:tc>
        <w:tc>
          <w:tcPr>
            <w:tcW w:w="936" w:type="dxa"/>
            <w:vAlign w:val="bottom"/>
          </w:tcPr>
          <w:p w14:paraId="695F4130" w14:textId="5F65A3BA" w:rsidR="006B2094" w:rsidRPr="00A01895" w:rsidRDefault="006B2094" w:rsidP="006B2094">
            <w:pPr>
              <w:ind w:left="-36"/>
              <w:jc w:val="right"/>
            </w:pPr>
          </w:p>
        </w:tc>
        <w:tc>
          <w:tcPr>
            <w:tcW w:w="900" w:type="dxa"/>
            <w:vAlign w:val="bottom"/>
          </w:tcPr>
          <w:p w14:paraId="0654AC1A" w14:textId="538639D6" w:rsidR="006B2094" w:rsidRPr="00A01895" w:rsidRDefault="006B2094" w:rsidP="006B2094">
            <w:pPr>
              <w:ind w:left="-36"/>
              <w:jc w:val="right"/>
            </w:pPr>
          </w:p>
        </w:tc>
        <w:tc>
          <w:tcPr>
            <w:tcW w:w="851" w:type="dxa"/>
            <w:vAlign w:val="bottom"/>
          </w:tcPr>
          <w:p w14:paraId="795B16DE" w14:textId="7ABA2E11" w:rsidR="006B2094" w:rsidRPr="00A01895" w:rsidRDefault="006B2094" w:rsidP="006B2094">
            <w:pPr>
              <w:ind w:left="-36"/>
              <w:jc w:val="right"/>
            </w:pPr>
          </w:p>
        </w:tc>
        <w:tc>
          <w:tcPr>
            <w:tcW w:w="850" w:type="dxa"/>
            <w:vAlign w:val="bottom"/>
          </w:tcPr>
          <w:p w14:paraId="3689300B" w14:textId="2BA1D6CD" w:rsidR="006B2094" w:rsidRPr="00A01895" w:rsidRDefault="006B2094" w:rsidP="006B2094">
            <w:pPr>
              <w:ind w:left="-36"/>
              <w:jc w:val="right"/>
            </w:pPr>
          </w:p>
        </w:tc>
        <w:tc>
          <w:tcPr>
            <w:tcW w:w="851" w:type="dxa"/>
            <w:vAlign w:val="bottom"/>
          </w:tcPr>
          <w:p w14:paraId="4804F754" w14:textId="4628F091" w:rsidR="006B2094" w:rsidRPr="00A01895" w:rsidRDefault="006B2094" w:rsidP="006B2094">
            <w:pPr>
              <w:ind w:left="-36"/>
              <w:jc w:val="right"/>
            </w:pPr>
          </w:p>
        </w:tc>
        <w:tc>
          <w:tcPr>
            <w:tcW w:w="850" w:type="dxa"/>
            <w:vAlign w:val="bottom"/>
          </w:tcPr>
          <w:p w14:paraId="0191297C" w14:textId="45CF8B89" w:rsidR="006B2094" w:rsidRPr="00A01895" w:rsidRDefault="006B2094" w:rsidP="006B2094">
            <w:pPr>
              <w:ind w:left="-36"/>
              <w:jc w:val="right"/>
            </w:pPr>
          </w:p>
        </w:tc>
      </w:tr>
      <w:tr w:rsidR="006B2094" w:rsidRPr="00A01895" w14:paraId="05BF912D" w14:textId="77777777" w:rsidTr="0012145B">
        <w:trPr>
          <w:trHeight w:val="277"/>
        </w:trPr>
        <w:tc>
          <w:tcPr>
            <w:tcW w:w="2858" w:type="dxa"/>
            <w:vAlign w:val="center"/>
          </w:tcPr>
          <w:p w14:paraId="0343F796" w14:textId="54E49580" w:rsidR="006B2094" w:rsidRPr="00A01895" w:rsidRDefault="006B2094" w:rsidP="006B2094">
            <w:pPr>
              <w:spacing w:line="280" w:lineRule="exact"/>
              <w:ind w:right="-37"/>
            </w:pPr>
            <w:r>
              <w:t xml:space="preserve"> -</w:t>
            </w:r>
            <w:r w:rsidRPr="00934797">
              <w:t xml:space="preserve"> of other current financial assets</w:t>
            </w:r>
          </w:p>
        </w:tc>
        <w:tc>
          <w:tcPr>
            <w:tcW w:w="851" w:type="dxa"/>
            <w:vAlign w:val="bottom"/>
          </w:tcPr>
          <w:p w14:paraId="617DF70D" w14:textId="49868691" w:rsidR="006B2094" w:rsidRPr="00A01895" w:rsidRDefault="003906B2" w:rsidP="006B2094">
            <w:pPr>
              <w:ind w:left="-63"/>
              <w:jc w:val="right"/>
            </w:pPr>
            <w:r>
              <w:t>-</w:t>
            </w:r>
          </w:p>
        </w:tc>
        <w:tc>
          <w:tcPr>
            <w:tcW w:w="850" w:type="dxa"/>
            <w:vAlign w:val="bottom"/>
          </w:tcPr>
          <w:p w14:paraId="387BAB75" w14:textId="2E6CAB66" w:rsidR="006B2094" w:rsidRPr="00A01895" w:rsidRDefault="00CF0AB1" w:rsidP="006B2094">
            <w:pPr>
              <w:ind w:left="-63"/>
              <w:jc w:val="right"/>
            </w:pPr>
            <w:r>
              <w:t>-</w:t>
            </w:r>
          </w:p>
        </w:tc>
        <w:tc>
          <w:tcPr>
            <w:tcW w:w="936" w:type="dxa"/>
            <w:vAlign w:val="bottom"/>
          </w:tcPr>
          <w:p w14:paraId="7B6D6A09" w14:textId="43D9BEF8" w:rsidR="006B2094" w:rsidRPr="00A01895" w:rsidRDefault="003906B2" w:rsidP="006B2094">
            <w:pPr>
              <w:ind w:left="-36"/>
              <w:jc w:val="right"/>
            </w:pPr>
            <w:r>
              <w:t>-</w:t>
            </w:r>
          </w:p>
        </w:tc>
        <w:tc>
          <w:tcPr>
            <w:tcW w:w="900" w:type="dxa"/>
            <w:vAlign w:val="bottom"/>
          </w:tcPr>
          <w:p w14:paraId="2F89E6DD" w14:textId="1A48C042" w:rsidR="006B2094" w:rsidRDefault="00CF0AB1" w:rsidP="006B2094">
            <w:pPr>
              <w:ind w:left="-36"/>
              <w:jc w:val="right"/>
            </w:pPr>
            <w:r>
              <w:t>(6,837)</w:t>
            </w:r>
          </w:p>
        </w:tc>
        <w:tc>
          <w:tcPr>
            <w:tcW w:w="851" w:type="dxa"/>
            <w:vAlign w:val="bottom"/>
          </w:tcPr>
          <w:p w14:paraId="586A6F0C" w14:textId="667DBA00" w:rsidR="006B2094" w:rsidRPr="00A01895" w:rsidRDefault="003906B2" w:rsidP="006B2094">
            <w:pPr>
              <w:ind w:left="-36"/>
              <w:jc w:val="right"/>
            </w:pPr>
            <w:r>
              <w:t>-</w:t>
            </w:r>
          </w:p>
        </w:tc>
        <w:tc>
          <w:tcPr>
            <w:tcW w:w="850" w:type="dxa"/>
            <w:vAlign w:val="bottom"/>
          </w:tcPr>
          <w:p w14:paraId="0632F322" w14:textId="680182E5" w:rsidR="006B2094" w:rsidRDefault="00CF0AB1" w:rsidP="006B2094">
            <w:pPr>
              <w:ind w:left="-36"/>
              <w:jc w:val="right"/>
            </w:pPr>
            <w:r>
              <w:t>-</w:t>
            </w:r>
          </w:p>
        </w:tc>
        <w:tc>
          <w:tcPr>
            <w:tcW w:w="851" w:type="dxa"/>
            <w:vAlign w:val="bottom"/>
          </w:tcPr>
          <w:p w14:paraId="6BA615AC" w14:textId="5EFBD94A" w:rsidR="006B2094" w:rsidRPr="00A01895" w:rsidRDefault="003906B2" w:rsidP="006B2094">
            <w:pPr>
              <w:ind w:left="-36"/>
              <w:jc w:val="right"/>
            </w:pPr>
            <w:r>
              <w:t>-</w:t>
            </w:r>
          </w:p>
        </w:tc>
        <w:tc>
          <w:tcPr>
            <w:tcW w:w="850" w:type="dxa"/>
            <w:vAlign w:val="bottom"/>
          </w:tcPr>
          <w:p w14:paraId="5D9A5BC6" w14:textId="13736A7C" w:rsidR="006B2094" w:rsidRPr="00A01895" w:rsidRDefault="00CF0AB1" w:rsidP="006B2094">
            <w:pPr>
              <w:ind w:left="-36"/>
              <w:jc w:val="right"/>
            </w:pPr>
            <w:r>
              <w:t>(6,837)</w:t>
            </w:r>
          </w:p>
        </w:tc>
      </w:tr>
      <w:tr w:rsidR="00B51495" w:rsidRPr="00A01895" w14:paraId="4D350ECB" w14:textId="77777777" w:rsidTr="000B32F1">
        <w:trPr>
          <w:trHeight w:val="277"/>
        </w:trPr>
        <w:tc>
          <w:tcPr>
            <w:tcW w:w="2858" w:type="dxa"/>
            <w:vAlign w:val="bottom"/>
          </w:tcPr>
          <w:p w14:paraId="18D66F0F" w14:textId="77777777" w:rsidR="00B51495" w:rsidRPr="00A01895" w:rsidRDefault="00B51495" w:rsidP="00B51495">
            <w:pPr>
              <w:spacing w:line="280" w:lineRule="exact"/>
              <w:ind w:right="-37"/>
            </w:pPr>
            <w:r w:rsidRPr="00A01895">
              <w:t>Financial costs</w:t>
            </w:r>
          </w:p>
        </w:tc>
        <w:tc>
          <w:tcPr>
            <w:tcW w:w="851" w:type="dxa"/>
            <w:vAlign w:val="bottom"/>
          </w:tcPr>
          <w:p w14:paraId="756F62C5" w14:textId="6C74CA39" w:rsidR="00B51495" w:rsidRPr="00A01895" w:rsidRDefault="003906B2" w:rsidP="00B51495">
            <w:pPr>
              <w:ind w:left="-63"/>
              <w:jc w:val="right"/>
            </w:pPr>
            <w:r>
              <w:t>(6,195)</w:t>
            </w:r>
          </w:p>
        </w:tc>
        <w:tc>
          <w:tcPr>
            <w:tcW w:w="850" w:type="dxa"/>
            <w:vAlign w:val="bottom"/>
          </w:tcPr>
          <w:p w14:paraId="4D2D14FB" w14:textId="7A0BDCAB" w:rsidR="00B51495" w:rsidRPr="00A01895" w:rsidRDefault="00CF0AB1" w:rsidP="00B51495">
            <w:pPr>
              <w:ind w:left="-63"/>
              <w:jc w:val="right"/>
            </w:pPr>
            <w:r>
              <w:t>(2,382)</w:t>
            </w:r>
          </w:p>
        </w:tc>
        <w:tc>
          <w:tcPr>
            <w:tcW w:w="936" w:type="dxa"/>
            <w:vAlign w:val="bottom"/>
          </w:tcPr>
          <w:p w14:paraId="558AACEF" w14:textId="13800930" w:rsidR="00B51495" w:rsidRPr="00A01895" w:rsidRDefault="003906B2" w:rsidP="00B51495">
            <w:pPr>
              <w:ind w:left="-36"/>
              <w:jc w:val="right"/>
            </w:pPr>
            <w:r>
              <w:t>-</w:t>
            </w:r>
          </w:p>
        </w:tc>
        <w:tc>
          <w:tcPr>
            <w:tcW w:w="900" w:type="dxa"/>
            <w:vAlign w:val="bottom"/>
          </w:tcPr>
          <w:p w14:paraId="44193F2A" w14:textId="74047353" w:rsidR="00B51495" w:rsidRPr="00A01895" w:rsidRDefault="00CF0AB1" w:rsidP="00B51495">
            <w:pPr>
              <w:ind w:left="-36"/>
              <w:jc w:val="right"/>
            </w:pPr>
            <w:r>
              <w:t>-</w:t>
            </w:r>
          </w:p>
        </w:tc>
        <w:tc>
          <w:tcPr>
            <w:tcW w:w="851" w:type="dxa"/>
            <w:vAlign w:val="bottom"/>
          </w:tcPr>
          <w:p w14:paraId="17990F25" w14:textId="005574FC" w:rsidR="00B51495" w:rsidRPr="00A01895" w:rsidRDefault="003906B2" w:rsidP="00B51495">
            <w:pPr>
              <w:ind w:left="-36"/>
              <w:jc w:val="right"/>
            </w:pPr>
            <w:r>
              <w:t>-</w:t>
            </w:r>
          </w:p>
        </w:tc>
        <w:tc>
          <w:tcPr>
            <w:tcW w:w="850" w:type="dxa"/>
            <w:vAlign w:val="bottom"/>
          </w:tcPr>
          <w:p w14:paraId="65E6AC98" w14:textId="1D078B40" w:rsidR="00B51495" w:rsidRPr="00A01895" w:rsidRDefault="00CF0AB1" w:rsidP="00B51495">
            <w:pPr>
              <w:ind w:left="-36"/>
              <w:jc w:val="right"/>
            </w:pPr>
            <w:r>
              <w:t>-</w:t>
            </w:r>
          </w:p>
        </w:tc>
        <w:tc>
          <w:tcPr>
            <w:tcW w:w="851" w:type="dxa"/>
            <w:vAlign w:val="bottom"/>
          </w:tcPr>
          <w:p w14:paraId="5D783F39" w14:textId="5441AE49" w:rsidR="00B51495" w:rsidRPr="00A01895" w:rsidRDefault="003906B2" w:rsidP="00B51495">
            <w:pPr>
              <w:ind w:left="-36"/>
              <w:jc w:val="right"/>
            </w:pPr>
            <w:r>
              <w:t>(6,195)</w:t>
            </w:r>
          </w:p>
        </w:tc>
        <w:tc>
          <w:tcPr>
            <w:tcW w:w="850" w:type="dxa"/>
            <w:vAlign w:val="bottom"/>
          </w:tcPr>
          <w:p w14:paraId="691E5F25" w14:textId="1E62E196" w:rsidR="00B51495" w:rsidRPr="00A01895" w:rsidRDefault="00CF0AB1" w:rsidP="00B51495">
            <w:pPr>
              <w:ind w:left="-36"/>
              <w:jc w:val="right"/>
            </w:pPr>
            <w:r>
              <w:t>(2,382)</w:t>
            </w:r>
          </w:p>
        </w:tc>
      </w:tr>
      <w:tr w:rsidR="00B51495" w:rsidRPr="00A01895" w14:paraId="57AB9D86" w14:textId="77777777" w:rsidTr="000B32F1">
        <w:trPr>
          <w:trHeight w:val="312"/>
        </w:trPr>
        <w:tc>
          <w:tcPr>
            <w:tcW w:w="2858" w:type="dxa"/>
            <w:vAlign w:val="bottom"/>
          </w:tcPr>
          <w:p w14:paraId="0785615C" w14:textId="77777777" w:rsidR="00B51495" w:rsidRPr="00A01895" w:rsidRDefault="00B51495" w:rsidP="00B51495">
            <w:pPr>
              <w:spacing w:line="280" w:lineRule="exact"/>
              <w:ind w:right="-36"/>
            </w:pPr>
            <w:r w:rsidRPr="00A01895">
              <w:t>Income tax</w:t>
            </w:r>
          </w:p>
        </w:tc>
        <w:tc>
          <w:tcPr>
            <w:tcW w:w="851" w:type="dxa"/>
            <w:vAlign w:val="bottom"/>
          </w:tcPr>
          <w:p w14:paraId="22F4B135" w14:textId="2CFA690E" w:rsidR="00B51495" w:rsidRPr="00A01895" w:rsidRDefault="003906B2" w:rsidP="00B51495">
            <w:pPr>
              <w:ind w:left="-63"/>
              <w:jc w:val="right"/>
              <w:rPr>
                <w:cs/>
              </w:rPr>
            </w:pPr>
            <w:r>
              <w:t>(56,104)</w:t>
            </w:r>
          </w:p>
        </w:tc>
        <w:tc>
          <w:tcPr>
            <w:tcW w:w="850" w:type="dxa"/>
            <w:vAlign w:val="bottom"/>
          </w:tcPr>
          <w:p w14:paraId="203F0D3B" w14:textId="715DB1F9" w:rsidR="00B51495" w:rsidRPr="00A01895" w:rsidRDefault="00CF0AB1" w:rsidP="00B51495">
            <w:pPr>
              <w:ind w:left="-63"/>
              <w:jc w:val="right"/>
              <w:rPr>
                <w:cs/>
              </w:rPr>
            </w:pPr>
            <w:r>
              <w:t>(22,157)</w:t>
            </w:r>
          </w:p>
        </w:tc>
        <w:tc>
          <w:tcPr>
            <w:tcW w:w="936" w:type="dxa"/>
            <w:vAlign w:val="bottom"/>
          </w:tcPr>
          <w:p w14:paraId="2DEB5525" w14:textId="5072F65A" w:rsidR="00B51495" w:rsidRPr="00A01895" w:rsidRDefault="003906B2" w:rsidP="00B51495">
            <w:pPr>
              <w:jc w:val="right"/>
            </w:pPr>
            <w:r>
              <w:t>(9,745)</w:t>
            </w:r>
          </w:p>
        </w:tc>
        <w:tc>
          <w:tcPr>
            <w:tcW w:w="900" w:type="dxa"/>
            <w:vAlign w:val="bottom"/>
          </w:tcPr>
          <w:p w14:paraId="382E3592" w14:textId="4DFABAC5" w:rsidR="00B51495" w:rsidRPr="00A01895" w:rsidRDefault="00CF0AB1" w:rsidP="00B51495">
            <w:pPr>
              <w:jc w:val="right"/>
            </w:pPr>
            <w:r>
              <w:t>26,592</w:t>
            </w:r>
          </w:p>
        </w:tc>
        <w:tc>
          <w:tcPr>
            <w:tcW w:w="851" w:type="dxa"/>
            <w:vAlign w:val="bottom"/>
          </w:tcPr>
          <w:p w14:paraId="5FCA06AB" w14:textId="697598FF" w:rsidR="00B51495" w:rsidRPr="00A01895" w:rsidRDefault="003906B2" w:rsidP="00B51495">
            <w:pPr>
              <w:jc w:val="right"/>
            </w:pPr>
            <w:r>
              <w:t>-</w:t>
            </w:r>
          </w:p>
        </w:tc>
        <w:tc>
          <w:tcPr>
            <w:tcW w:w="850" w:type="dxa"/>
            <w:vAlign w:val="bottom"/>
          </w:tcPr>
          <w:p w14:paraId="646EA5C9" w14:textId="4575CAA0" w:rsidR="00B51495" w:rsidRPr="00A01895" w:rsidRDefault="00CF0AB1" w:rsidP="00B51495">
            <w:pPr>
              <w:jc w:val="right"/>
            </w:pPr>
            <w:r>
              <w:t>-</w:t>
            </w:r>
          </w:p>
        </w:tc>
        <w:tc>
          <w:tcPr>
            <w:tcW w:w="851" w:type="dxa"/>
            <w:vAlign w:val="bottom"/>
          </w:tcPr>
          <w:p w14:paraId="03DAFDCB" w14:textId="047E905F" w:rsidR="00B51495" w:rsidRPr="00A01895" w:rsidRDefault="003906B2" w:rsidP="00B51495">
            <w:pPr>
              <w:jc w:val="right"/>
            </w:pPr>
            <w:r>
              <w:t>(65,849)</w:t>
            </w:r>
          </w:p>
        </w:tc>
        <w:tc>
          <w:tcPr>
            <w:tcW w:w="850" w:type="dxa"/>
            <w:vAlign w:val="bottom"/>
          </w:tcPr>
          <w:p w14:paraId="03470C32" w14:textId="0407055B" w:rsidR="00B51495" w:rsidRPr="00A01895" w:rsidRDefault="00CF0AB1" w:rsidP="00B51495">
            <w:pPr>
              <w:jc w:val="right"/>
            </w:pPr>
            <w:r>
              <w:t>4,435</w:t>
            </w:r>
          </w:p>
        </w:tc>
      </w:tr>
      <w:tr w:rsidR="00B51495" w:rsidRPr="00A01895" w14:paraId="2CC05857" w14:textId="77777777" w:rsidTr="000B32F1">
        <w:trPr>
          <w:trHeight w:val="312"/>
        </w:trPr>
        <w:tc>
          <w:tcPr>
            <w:tcW w:w="2858" w:type="dxa"/>
            <w:vAlign w:val="bottom"/>
          </w:tcPr>
          <w:p w14:paraId="6DC702D5" w14:textId="365908CB" w:rsidR="00B51495" w:rsidRPr="00A01895" w:rsidRDefault="00B51495" w:rsidP="00B51495">
            <w:pPr>
              <w:spacing w:line="280" w:lineRule="exact"/>
              <w:ind w:right="-36"/>
            </w:pPr>
            <w:r w:rsidRPr="00A01895">
              <w:t>Loss(</w:t>
            </w:r>
            <w:r>
              <w:t>g</w:t>
            </w:r>
            <w:r w:rsidRPr="00A01895">
              <w:t xml:space="preserve">ain) of non-controlling interest </w:t>
            </w:r>
          </w:p>
        </w:tc>
        <w:tc>
          <w:tcPr>
            <w:tcW w:w="851" w:type="dxa"/>
            <w:vAlign w:val="bottom"/>
          </w:tcPr>
          <w:p w14:paraId="06C49E78" w14:textId="7E39F566" w:rsidR="00B51495" w:rsidRPr="00A01895" w:rsidRDefault="003906B2" w:rsidP="00B51495">
            <w:pPr>
              <w:pBdr>
                <w:bottom w:val="single" w:sz="4" w:space="1" w:color="auto"/>
              </w:pBdr>
              <w:ind w:left="-63"/>
              <w:jc w:val="right"/>
            </w:pPr>
            <w:r>
              <w:t>138</w:t>
            </w:r>
          </w:p>
        </w:tc>
        <w:tc>
          <w:tcPr>
            <w:tcW w:w="850" w:type="dxa"/>
            <w:vAlign w:val="bottom"/>
          </w:tcPr>
          <w:p w14:paraId="40000316" w14:textId="1D5346DD" w:rsidR="00B51495" w:rsidRPr="00A01895" w:rsidRDefault="00CF0AB1" w:rsidP="00B51495">
            <w:pPr>
              <w:pBdr>
                <w:bottom w:val="single" w:sz="4" w:space="1" w:color="auto"/>
              </w:pBdr>
              <w:ind w:left="-63"/>
              <w:jc w:val="right"/>
            </w:pPr>
            <w:r>
              <w:t>1,293</w:t>
            </w:r>
          </w:p>
        </w:tc>
        <w:tc>
          <w:tcPr>
            <w:tcW w:w="936" w:type="dxa"/>
            <w:vAlign w:val="bottom"/>
          </w:tcPr>
          <w:p w14:paraId="5B83443F" w14:textId="6561C6D1" w:rsidR="00B51495" w:rsidRPr="00A01895" w:rsidRDefault="003906B2" w:rsidP="00B51495">
            <w:pPr>
              <w:pBdr>
                <w:bottom w:val="single" w:sz="4" w:space="1" w:color="auto"/>
              </w:pBdr>
              <w:jc w:val="right"/>
            </w:pPr>
            <w:r>
              <w:t>-</w:t>
            </w:r>
          </w:p>
        </w:tc>
        <w:tc>
          <w:tcPr>
            <w:tcW w:w="900" w:type="dxa"/>
            <w:vAlign w:val="bottom"/>
          </w:tcPr>
          <w:p w14:paraId="55DE1C3F" w14:textId="26DBF321" w:rsidR="00B51495" w:rsidRPr="00A01895" w:rsidRDefault="00CF0AB1" w:rsidP="00B51495">
            <w:pPr>
              <w:pBdr>
                <w:bottom w:val="single" w:sz="4" w:space="1" w:color="auto"/>
              </w:pBdr>
              <w:jc w:val="right"/>
            </w:pPr>
            <w:r>
              <w:t>-</w:t>
            </w:r>
          </w:p>
        </w:tc>
        <w:tc>
          <w:tcPr>
            <w:tcW w:w="851" w:type="dxa"/>
            <w:vAlign w:val="bottom"/>
          </w:tcPr>
          <w:p w14:paraId="44EE844A" w14:textId="5F7B6A58" w:rsidR="00B51495" w:rsidRPr="00A01895" w:rsidRDefault="003906B2" w:rsidP="00B51495">
            <w:pPr>
              <w:pBdr>
                <w:bottom w:val="single" w:sz="4" w:space="1" w:color="auto"/>
              </w:pBdr>
              <w:jc w:val="right"/>
            </w:pPr>
            <w:r>
              <w:t>-</w:t>
            </w:r>
          </w:p>
        </w:tc>
        <w:tc>
          <w:tcPr>
            <w:tcW w:w="850" w:type="dxa"/>
            <w:vAlign w:val="bottom"/>
          </w:tcPr>
          <w:p w14:paraId="0D55D7D6" w14:textId="52EB34B0" w:rsidR="00B51495" w:rsidRPr="00A01895" w:rsidRDefault="00CF0AB1" w:rsidP="00B51495">
            <w:pPr>
              <w:pBdr>
                <w:bottom w:val="single" w:sz="4" w:space="1" w:color="auto"/>
              </w:pBdr>
              <w:jc w:val="right"/>
            </w:pPr>
            <w:r>
              <w:t>-</w:t>
            </w:r>
          </w:p>
        </w:tc>
        <w:tc>
          <w:tcPr>
            <w:tcW w:w="851" w:type="dxa"/>
            <w:vAlign w:val="bottom"/>
          </w:tcPr>
          <w:p w14:paraId="3145F520" w14:textId="62619392" w:rsidR="00B51495" w:rsidRPr="00A01895" w:rsidRDefault="003906B2" w:rsidP="00B51495">
            <w:pPr>
              <w:pBdr>
                <w:bottom w:val="single" w:sz="4" w:space="1" w:color="auto"/>
              </w:pBdr>
              <w:jc w:val="right"/>
            </w:pPr>
            <w:r>
              <w:t>138</w:t>
            </w:r>
          </w:p>
        </w:tc>
        <w:tc>
          <w:tcPr>
            <w:tcW w:w="850" w:type="dxa"/>
            <w:vAlign w:val="bottom"/>
          </w:tcPr>
          <w:p w14:paraId="63D991EF" w14:textId="5EFEACD8" w:rsidR="00B51495" w:rsidRPr="00A01895" w:rsidRDefault="00CF0AB1" w:rsidP="00B51495">
            <w:pPr>
              <w:pBdr>
                <w:bottom w:val="single" w:sz="4" w:space="1" w:color="auto"/>
              </w:pBdr>
              <w:jc w:val="right"/>
            </w:pPr>
            <w:r>
              <w:t>1,293</w:t>
            </w:r>
          </w:p>
        </w:tc>
      </w:tr>
      <w:tr w:rsidR="00B51495" w:rsidRPr="00A01895" w14:paraId="32FFECDE" w14:textId="77777777" w:rsidTr="000B32F1">
        <w:trPr>
          <w:trHeight w:val="333"/>
        </w:trPr>
        <w:tc>
          <w:tcPr>
            <w:tcW w:w="2858" w:type="dxa"/>
            <w:vAlign w:val="bottom"/>
          </w:tcPr>
          <w:p w14:paraId="6A09C543" w14:textId="77777777" w:rsidR="00B51495" w:rsidRPr="00A01895" w:rsidRDefault="00B51495" w:rsidP="00B51495">
            <w:pPr>
              <w:spacing w:line="280" w:lineRule="exact"/>
              <w:ind w:right="-36"/>
              <w:rPr>
                <w:cs/>
              </w:rPr>
            </w:pPr>
            <w:r w:rsidRPr="00A01895">
              <w:t>Net profit (loss)</w:t>
            </w:r>
          </w:p>
        </w:tc>
        <w:tc>
          <w:tcPr>
            <w:tcW w:w="851" w:type="dxa"/>
            <w:vAlign w:val="bottom"/>
          </w:tcPr>
          <w:p w14:paraId="13E19C5F" w14:textId="5930C3A6" w:rsidR="00B51495" w:rsidRPr="00A01895" w:rsidRDefault="003906B2" w:rsidP="00B51495">
            <w:pPr>
              <w:pBdr>
                <w:bottom w:val="double" w:sz="4" w:space="1" w:color="auto"/>
              </w:pBdr>
              <w:ind w:left="-63"/>
              <w:jc w:val="right"/>
            </w:pPr>
            <w:r>
              <w:t>88,150</w:t>
            </w:r>
          </w:p>
        </w:tc>
        <w:tc>
          <w:tcPr>
            <w:tcW w:w="850" w:type="dxa"/>
            <w:vAlign w:val="bottom"/>
          </w:tcPr>
          <w:p w14:paraId="513893BF" w14:textId="5BDFAA40" w:rsidR="00B51495" w:rsidRPr="00A01895" w:rsidRDefault="00CF0AB1" w:rsidP="00B51495">
            <w:pPr>
              <w:pBdr>
                <w:bottom w:val="double" w:sz="4" w:space="1" w:color="auto"/>
              </w:pBdr>
              <w:ind w:left="-63"/>
              <w:jc w:val="right"/>
            </w:pPr>
            <w:r>
              <w:t>31,528</w:t>
            </w:r>
          </w:p>
        </w:tc>
        <w:tc>
          <w:tcPr>
            <w:tcW w:w="936" w:type="dxa"/>
            <w:vAlign w:val="bottom"/>
          </w:tcPr>
          <w:p w14:paraId="0288D8D0" w14:textId="18BBEC41" w:rsidR="00B51495" w:rsidRPr="00A01895" w:rsidRDefault="003906B2" w:rsidP="00B51495">
            <w:pPr>
              <w:pBdr>
                <w:bottom w:val="double" w:sz="4" w:space="1" w:color="auto"/>
              </w:pBdr>
              <w:jc w:val="right"/>
            </w:pPr>
            <w:r>
              <w:t>281,413</w:t>
            </w:r>
          </w:p>
        </w:tc>
        <w:tc>
          <w:tcPr>
            <w:tcW w:w="900" w:type="dxa"/>
            <w:vAlign w:val="bottom"/>
          </w:tcPr>
          <w:p w14:paraId="56F24F8B" w14:textId="278DFC2F" w:rsidR="00B51495" w:rsidRPr="00A01895" w:rsidRDefault="00CF0AB1" w:rsidP="00B51495">
            <w:pPr>
              <w:pBdr>
                <w:bottom w:val="double" w:sz="4" w:space="1" w:color="auto"/>
              </w:pBdr>
              <w:jc w:val="right"/>
            </w:pPr>
            <w:r>
              <w:t>(60,793)</w:t>
            </w:r>
          </w:p>
        </w:tc>
        <w:tc>
          <w:tcPr>
            <w:tcW w:w="851" w:type="dxa"/>
            <w:vAlign w:val="bottom"/>
          </w:tcPr>
          <w:p w14:paraId="28E2793E" w14:textId="58F1E2B8" w:rsidR="00B51495" w:rsidRPr="00A01895" w:rsidRDefault="003906B2" w:rsidP="00B51495">
            <w:pPr>
              <w:pBdr>
                <w:bottom w:val="double" w:sz="4" w:space="1" w:color="auto"/>
              </w:pBdr>
              <w:jc w:val="right"/>
            </w:pPr>
            <w:r>
              <w:t>(126,988)</w:t>
            </w:r>
          </w:p>
        </w:tc>
        <w:tc>
          <w:tcPr>
            <w:tcW w:w="850" w:type="dxa"/>
            <w:vAlign w:val="bottom"/>
          </w:tcPr>
          <w:p w14:paraId="1351FFAA" w14:textId="2451389A" w:rsidR="00B51495" w:rsidRPr="00A01895" w:rsidRDefault="00CF0AB1" w:rsidP="00B51495">
            <w:pPr>
              <w:pBdr>
                <w:bottom w:val="double" w:sz="4" w:space="1" w:color="auto"/>
              </w:pBdr>
              <w:jc w:val="right"/>
            </w:pPr>
            <w:r>
              <w:t>-</w:t>
            </w:r>
          </w:p>
        </w:tc>
        <w:tc>
          <w:tcPr>
            <w:tcW w:w="851" w:type="dxa"/>
            <w:vAlign w:val="bottom"/>
          </w:tcPr>
          <w:p w14:paraId="4BC9E2D1" w14:textId="235E7C83" w:rsidR="00B51495" w:rsidRPr="00A01895" w:rsidRDefault="003906B2" w:rsidP="00B51495">
            <w:pPr>
              <w:pBdr>
                <w:bottom w:val="double" w:sz="4" w:space="1" w:color="auto"/>
              </w:pBdr>
              <w:jc w:val="right"/>
            </w:pPr>
            <w:r>
              <w:t>242,575</w:t>
            </w:r>
          </w:p>
        </w:tc>
        <w:tc>
          <w:tcPr>
            <w:tcW w:w="850" w:type="dxa"/>
            <w:vAlign w:val="bottom"/>
          </w:tcPr>
          <w:p w14:paraId="1B0F3F66" w14:textId="3A4E9751" w:rsidR="00B51495" w:rsidRPr="00A01895" w:rsidRDefault="00CF0AB1" w:rsidP="00B51495">
            <w:pPr>
              <w:pBdr>
                <w:bottom w:val="double" w:sz="4" w:space="1" w:color="auto"/>
              </w:pBdr>
              <w:jc w:val="right"/>
            </w:pPr>
            <w:r>
              <w:t>(29,265)</w:t>
            </w:r>
          </w:p>
        </w:tc>
      </w:tr>
    </w:tbl>
    <w:p w14:paraId="19C4674B" w14:textId="5C57F9F2" w:rsidR="004A1A20" w:rsidRDefault="004A1A20" w:rsidP="00371772">
      <w:pPr>
        <w:spacing w:before="120" w:after="120"/>
        <w:ind w:left="845" w:right="-45" w:hanging="488"/>
        <w:jc w:val="both"/>
        <w:rPr>
          <w:sz w:val="16"/>
          <w:szCs w:val="16"/>
        </w:rPr>
      </w:pPr>
    </w:p>
    <w:p w14:paraId="361CAC74" w14:textId="77777777" w:rsidR="003906B2" w:rsidRDefault="003906B2" w:rsidP="00371772">
      <w:pPr>
        <w:spacing w:before="120" w:after="120"/>
        <w:ind w:left="845" w:right="-45" w:hanging="488"/>
        <w:jc w:val="both"/>
        <w:rPr>
          <w:sz w:val="16"/>
          <w:szCs w:val="16"/>
        </w:rPr>
      </w:pPr>
    </w:p>
    <w:p w14:paraId="0AE7FF82" w14:textId="7A6486CE" w:rsidR="00371772" w:rsidRDefault="00371772" w:rsidP="00371772">
      <w:pPr>
        <w:spacing w:before="120" w:after="120"/>
        <w:ind w:left="845" w:right="-45" w:hanging="488"/>
        <w:jc w:val="both"/>
        <w:rPr>
          <w:sz w:val="16"/>
          <w:szCs w:val="16"/>
        </w:rPr>
      </w:pPr>
      <w:r w:rsidRPr="00617CCA">
        <w:rPr>
          <w:sz w:val="16"/>
          <w:szCs w:val="16"/>
        </w:rPr>
        <w:t>The results of operations by segment by geog</w:t>
      </w:r>
      <w:r w:rsidR="00D571BE" w:rsidRPr="00617CCA">
        <w:rPr>
          <w:sz w:val="16"/>
          <w:szCs w:val="16"/>
        </w:rPr>
        <w:t>r</w:t>
      </w:r>
      <w:r w:rsidRPr="00617CCA">
        <w:rPr>
          <w:sz w:val="16"/>
          <w:szCs w:val="16"/>
        </w:rPr>
        <w:t xml:space="preserve">aphy </w:t>
      </w:r>
      <w:r w:rsidR="00D571BE" w:rsidRPr="00617CCA">
        <w:rPr>
          <w:sz w:val="16"/>
          <w:szCs w:val="16"/>
        </w:rPr>
        <w:t>are</w:t>
      </w:r>
      <w:r w:rsidRPr="00617CCA">
        <w:rPr>
          <w:sz w:val="16"/>
          <w:szCs w:val="16"/>
        </w:rPr>
        <w:t xml:space="preserve"> presented in detail format by net profit as follow; </w:t>
      </w:r>
    </w:p>
    <w:p w14:paraId="7D94779B" w14:textId="77777777" w:rsidR="00C90D32" w:rsidRPr="00617CCA" w:rsidRDefault="00C90D32" w:rsidP="00371772">
      <w:pPr>
        <w:spacing w:before="120" w:after="120"/>
        <w:ind w:left="845" w:right="-45" w:hanging="488"/>
        <w:jc w:val="both"/>
        <w:rPr>
          <w:sz w:val="16"/>
          <w:szCs w:val="16"/>
        </w:rPr>
      </w:pPr>
    </w:p>
    <w:p w14:paraId="1C017D7C" w14:textId="77777777" w:rsidR="00654D0E" w:rsidRPr="00A01895" w:rsidRDefault="00654D0E" w:rsidP="00654D0E">
      <w:pPr>
        <w:ind w:right="1301" w:firstLine="709"/>
        <w:jc w:val="right"/>
        <w:rPr>
          <w:rFonts w:cs="Times New Roman"/>
        </w:rPr>
      </w:pPr>
      <w:r w:rsidRPr="00A01895">
        <w:rPr>
          <w:rFonts w:cs="Times New Roman"/>
        </w:rPr>
        <w:t xml:space="preserve">                                                                                                                                (Unit : Thousand Baht)</w:t>
      </w:r>
    </w:p>
    <w:tbl>
      <w:tblPr>
        <w:tblW w:w="8658" w:type="dxa"/>
        <w:tblInd w:w="348" w:type="dxa"/>
        <w:tblLayout w:type="fixed"/>
        <w:tblLook w:val="0000" w:firstRow="0" w:lastRow="0" w:firstColumn="0" w:lastColumn="0" w:noHBand="0" w:noVBand="0"/>
      </w:tblPr>
      <w:tblGrid>
        <w:gridCol w:w="2589"/>
        <w:gridCol w:w="1020"/>
        <w:gridCol w:w="850"/>
        <w:gridCol w:w="1040"/>
        <w:gridCol w:w="1083"/>
        <w:gridCol w:w="1080"/>
        <w:gridCol w:w="983"/>
        <w:gridCol w:w="13"/>
      </w:tblGrid>
      <w:tr w:rsidR="00654D0E" w:rsidRPr="00A01895" w14:paraId="53AEB1FC" w14:textId="77777777" w:rsidTr="00CF0AB1">
        <w:trPr>
          <w:gridAfter w:val="1"/>
          <w:wAfter w:w="10" w:type="dxa"/>
          <w:cantSplit/>
        </w:trPr>
        <w:tc>
          <w:tcPr>
            <w:tcW w:w="2591" w:type="dxa"/>
            <w:vAlign w:val="bottom"/>
          </w:tcPr>
          <w:p w14:paraId="0037BFFD" w14:textId="77777777" w:rsidR="00654D0E" w:rsidRPr="00A01895" w:rsidRDefault="00654D0E" w:rsidP="000B32F1">
            <w:pPr>
              <w:spacing w:line="280" w:lineRule="exact"/>
              <w:ind w:right="-36"/>
              <w:rPr>
                <w:rFonts w:cs="Times New Roman"/>
                <w:u w:val="single"/>
              </w:rPr>
            </w:pPr>
          </w:p>
        </w:tc>
        <w:tc>
          <w:tcPr>
            <w:tcW w:w="6057" w:type="dxa"/>
            <w:gridSpan w:val="6"/>
            <w:vAlign w:val="bottom"/>
          </w:tcPr>
          <w:p w14:paraId="75CCFA64"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654D0E" w:rsidRPr="00A01895" w14:paraId="70459202" w14:textId="77777777" w:rsidTr="00CF0AB1">
        <w:trPr>
          <w:gridAfter w:val="1"/>
          <w:wAfter w:w="10" w:type="dxa"/>
          <w:cantSplit/>
        </w:trPr>
        <w:tc>
          <w:tcPr>
            <w:tcW w:w="2591" w:type="dxa"/>
            <w:vAlign w:val="bottom"/>
          </w:tcPr>
          <w:p w14:paraId="6FEEE8BC" w14:textId="77777777" w:rsidR="00654D0E" w:rsidRPr="00A01895" w:rsidRDefault="00654D0E" w:rsidP="000B32F1">
            <w:pPr>
              <w:spacing w:line="280" w:lineRule="exact"/>
              <w:ind w:right="-36"/>
              <w:rPr>
                <w:rFonts w:cs="Times New Roman"/>
                <w:u w:val="single"/>
              </w:rPr>
            </w:pPr>
          </w:p>
        </w:tc>
        <w:tc>
          <w:tcPr>
            <w:tcW w:w="6057" w:type="dxa"/>
            <w:gridSpan w:val="6"/>
            <w:vAlign w:val="bottom"/>
          </w:tcPr>
          <w:p w14:paraId="3B636C7C" w14:textId="51BBC52C" w:rsidR="00654D0E" w:rsidRPr="00A01895" w:rsidRDefault="00654D0E" w:rsidP="000B32F1">
            <w:pPr>
              <w:pBdr>
                <w:bottom w:val="single" w:sz="4" w:space="1" w:color="auto"/>
              </w:pBdr>
              <w:spacing w:line="280" w:lineRule="exact"/>
              <w:ind w:right="-36"/>
              <w:jc w:val="center"/>
              <w:rPr>
                <w:rFonts w:cs="Times New Roman"/>
                <w:u w:val="single"/>
              </w:rPr>
            </w:pPr>
            <w:r w:rsidRPr="00A01895">
              <w:rPr>
                <w:rFonts w:cs="Times New Roman"/>
              </w:rPr>
              <w:t xml:space="preserve">For three-month periods ended </w:t>
            </w:r>
            <w:r w:rsidR="009256A1">
              <w:rPr>
                <w:rFonts w:cs="Times New Roman"/>
              </w:rPr>
              <w:t>September</w:t>
            </w:r>
            <w:r>
              <w:rPr>
                <w:rFonts w:cs="Times New Roman"/>
              </w:rPr>
              <w:t xml:space="preserve"> 30</w:t>
            </w:r>
            <w:r w:rsidRPr="00A01895">
              <w:rPr>
                <w:rFonts w:cs="Times New Roman"/>
              </w:rPr>
              <w:t>, 2021 and 2020</w:t>
            </w:r>
          </w:p>
        </w:tc>
      </w:tr>
      <w:tr w:rsidR="00654D0E" w:rsidRPr="00A01895" w14:paraId="629DB89F" w14:textId="77777777" w:rsidTr="00CF0AB1">
        <w:trPr>
          <w:cantSplit/>
        </w:trPr>
        <w:tc>
          <w:tcPr>
            <w:tcW w:w="2591" w:type="dxa"/>
            <w:vAlign w:val="bottom"/>
          </w:tcPr>
          <w:p w14:paraId="37FF4313" w14:textId="77777777" w:rsidR="00654D0E" w:rsidRPr="00A01895" w:rsidRDefault="00654D0E" w:rsidP="000B32F1">
            <w:pPr>
              <w:spacing w:line="280" w:lineRule="exact"/>
              <w:ind w:right="-36"/>
              <w:rPr>
                <w:rFonts w:cs="Times New Roman"/>
                <w:u w:val="single"/>
              </w:rPr>
            </w:pPr>
          </w:p>
        </w:tc>
        <w:tc>
          <w:tcPr>
            <w:tcW w:w="1868" w:type="dxa"/>
            <w:gridSpan w:val="2"/>
            <w:vAlign w:val="bottom"/>
          </w:tcPr>
          <w:p w14:paraId="56BCFC8E"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Assets</w:t>
            </w:r>
          </w:p>
        </w:tc>
        <w:tc>
          <w:tcPr>
            <w:tcW w:w="2123" w:type="dxa"/>
            <w:gridSpan w:val="2"/>
            <w:vAlign w:val="bottom"/>
          </w:tcPr>
          <w:p w14:paraId="2B31A675"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Service Income</w:t>
            </w:r>
          </w:p>
        </w:tc>
        <w:tc>
          <w:tcPr>
            <w:tcW w:w="2076" w:type="dxa"/>
            <w:gridSpan w:val="3"/>
            <w:vAlign w:val="bottom"/>
          </w:tcPr>
          <w:p w14:paraId="2ACBAC4C"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Net Profit (1)</w:t>
            </w:r>
          </w:p>
        </w:tc>
      </w:tr>
      <w:tr w:rsidR="00654D0E" w:rsidRPr="00A01895" w14:paraId="4FF8F7DD" w14:textId="77777777" w:rsidTr="00CF0AB1">
        <w:tc>
          <w:tcPr>
            <w:tcW w:w="2591" w:type="dxa"/>
            <w:vAlign w:val="bottom"/>
          </w:tcPr>
          <w:p w14:paraId="57C0A3DF" w14:textId="77777777" w:rsidR="00654D0E" w:rsidRPr="00A01895" w:rsidRDefault="00654D0E" w:rsidP="000B32F1">
            <w:pPr>
              <w:spacing w:line="280" w:lineRule="exact"/>
              <w:ind w:right="-36"/>
              <w:rPr>
                <w:rFonts w:cs="Times New Roman"/>
                <w:u w:val="single"/>
              </w:rPr>
            </w:pPr>
          </w:p>
        </w:tc>
        <w:tc>
          <w:tcPr>
            <w:tcW w:w="1021" w:type="dxa"/>
            <w:vAlign w:val="bottom"/>
          </w:tcPr>
          <w:p w14:paraId="145B825F" w14:textId="10FA4B33" w:rsidR="00654D0E" w:rsidRPr="00A01895" w:rsidRDefault="00654D0E" w:rsidP="000B32F1">
            <w:pPr>
              <w:spacing w:line="280" w:lineRule="exact"/>
              <w:ind w:right="-36"/>
              <w:rPr>
                <w:rFonts w:cs="Times New Roman"/>
              </w:rPr>
            </w:pPr>
            <w:r w:rsidRPr="00A01895">
              <w:rPr>
                <w:rFonts w:cs="Times New Roman"/>
              </w:rPr>
              <w:t xml:space="preserve"> </w:t>
            </w:r>
            <w:r w:rsidR="009256A1">
              <w:rPr>
                <w:rFonts w:cs="Times New Roman"/>
              </w:rPr>
              <w:t>September</w:t>
            </w:r>
            <w:r>
              <w:rPr>
                <w:rFonts w:cs="Times New Roman"/>
              </w:rPr>
              <w:t xml:space="preserve"> 30</w:t>
            </w:r>
          </w:p>
        </w:tc>
        <w:tc>
          <w:tcPr>
            <w:tcW w:w="850" w:type="dxa"/>
            <w:vAlign w:val="bottom"/>
          </w:tcPr>
          <w:p w14:paraId="15A5409E" w14:textId="77777777" w:rsidR="00654D0E" w:rsidRPr="00A01895" w:rsidRDefault="00654D0E" w:rsidP="000B32F1">
            <w:pPr>
              <w:spacing w:line="280" w:lineRule="exact"/>
              <w:ind w:left="-104" w:right="-36"/>
              <w:rPr>
                <w:rFonts w:cs="Times New Roman"/>
              </w:rPr>
            </w:pPr>
            <w:r w:rsidRPr="00A01895">
              <w:rPr>
                <w:rFonts w:cs="Times New Roman"/>
              </w:rPr>
              <w:t>December 31</w:t>
            </w:r>
          </w:p>
        </w:tc>
        <w:tc>
          <w:tcPr>
            <w:tcW w:w="1040" w:type="dxa"/>
            <w:vAlign w:val="bottom"/>
          </w:tcPr>
          <w:p w14:paraId="7FACB986" w14:textId="4AE019BF" w:rsidR="00654D0E" w:rsidRPr="00A01895" w:rsidRDefault="009256A1" w:rsidP="000B32F1">
            <w:pPr>
              <w:spacing w:line="280" w:lineRule="exact"/>
              <w:ind w:right="-36"/>
              <w:rPr>
                <w:rFonts w:cs="Times New Roman"/>
              </w:rPr>
            </w:pPr>
            <w:r>
              <w:rPr>
                <w:rFonts w:cs="Times New Roman"/>
              </w:rPr>
              <w:t>September</w:t>
            </w:r>
            <w:r w:rsidR="00654D0E">
              <w:rPr>
                <w:rFonts w:cs="Times New Roman"/>
              </w:rPr>
              <w:t xml:space="preserve"> 30</w:t>
            </w:r>
          </w:p>
        </w:tc>
        <w:tc>
          <w:tcPr>
            <w:tcW w:w="1080" w:type="dxa"/>
            <w:vAlign w:val="bottom"/>
          </w:tcPr>
          <w:p w14:paraId="20563880" w14:textId="13AE2638" w:rsidR="00654D0E" w:rsidRPr="00A01895" w:rsidRDefault="009256A1" w:rsidP="000B32F1">
            <w:pPr>
              <w:spacing w:line="280" w:lineRule="exact"/>
              <w:ind w:right="-36"/>
              <w:rPr>
                <w:rFonts w:cs="Times New Roman"/>
              </w:rPr>
            </w:pPr>
            <w:r>
              <w:rPr>
                <w:rFonts w:cs="Times New Roman"/>
              </w:rPr>
              <w:t>September</w:t>
            </w:r>
            <w:r w:rsidR="00654D0E">
              <w:rPr>
                <w:rFonts w:cs="Times New Roman"/>
              </w:rPr>
              <w:t xml:space="preserve"> 30</w:t>
            </w:r>
          </w:p>
        </w:tc>
        <w:tc>
          <w:tcPr>
            <w:tcW w:w="1080" w:type="dxa"/>
            <w:vAlign w:val="bottom"/>
          </w:tcPr>
          <w:p w14:paraId="26C252DB" w14:textId="067C221D" w:rsidR="00654D0E" w:rsidRPr="00A01895" w:rsidRDefault="009256A1" w:rsidP="000B32F1">
            <w:pPr>
              <w:spacing w:line="280" w:lineRule="exact"/>
              <w:ind w:right="-36"/>
              <w:rPr>
                <w:rFonts w:cs="Times New Roman"/>
              </w:rPr>
            </w:pPr>
            <w:r>
              <w:rPr>
                <w:rFonts w:cs="Times New Roman"/>
              </w:rPr>
              <w:t>September</w:t>
            </w:r>
            <w:r w:rsidR="00654D0E">
              <w:rPr>
                <w:rFonts w:cs="Times New Roman"/>
              </w:rPr>
              <w:t xml:space="preserve"> 30</w:t>
            </w:r>
          </w:p>
        </w:tc>
        <w:tc>
          <w:tcPr>
            <w:tcW w:w="993" w:type="dxa"/>
            <w:gridSpan w:val="2"/>
            <w:vAlign w:val="bottom"/>
          </w:tcPr>
          <w:p w14:paraId="07F1528F" w14:textId="764DF553" w:rsidR="00654D0E" w:rsidRPr="00A01895" w:rsidRDefault="009256A1" w:rsidP="000B32F1">
            <w:pPr>
              <w:spacing w:line="280" w:lineRule="exact"/>
              <w:ind w:right="-36"/>
              <w:rPr>
                <w:rFonts w:cs="Times New Roman"/>
              </w:rPr>
            </w:pPr>
            <w:r>
              <w:rPr>
                <w:rFonts w:cs="Times New Roman"/>
              </w:rPr>
              <w:t>September</w:t>
            </w:r>
            <w:r w:rsidR="00654D0E">
              <w:rPr>
                <w:rFonts w:cs="Times New Roman"/>
              </w:rPr>
              <w:t xml:space="preserve"> 30</w:t>
            </w:r>
          </w:p>
        </w:tc>
      </w:tr>
      <w:tr w:rsidR="00654D0E" w:rsidRPr="00A01895" w14:paraId="185CCE6B" w14:textId="77777777" w:rsidTr="00CF0AB1">
        <w:tc>
          <w:tcPr>
            <w:tcW w:w="2591" w:type="dxa"/>
            <w:vAlign w:val="bottom"/>
          </w:tcPr>
          <w:p w14:paraId="1D49B0CE" w14:textId="77777777" w:rsidR="00654D0E" w:rsidRPr="00A01895" w:rsidRDefault="00654D0E" w:rsidP="000B32F1">
            <w:pPr>
              <w:spacing w:line="280" w:lineRule="exact"/>
              <w:ind w:right="-36"/>
              <w:rPr>
                <w:rFonts w:cs="Times New Roman"/>
                <w:u w:val="single"/>
              </w:rPr>
            </w:pPr>
          </w:p>
        </w:tc>
        <w:tc>
          <w:tcPr>
            <w:tcW w:w="1021" w:type="dxa"/>
          </w:tcPr>
          <w:p w14:paraId="2F10884F"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850" w:type="dxa"/>
          </w:tcPr>
          <w:p w14:paraId="2849FE64"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c>
          <w:tcPr>
            <w:tcW w:w="1040" w:type="dxa"/>
          </w:tcPr>
          <w:p w14:paraId="39B104F1"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1080" w:type="dxa"/>
          </w:tcPr>
          <w:p w14:paraId="57175762"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c>
          <w:tcPr>
            <w:tcW w:w="1080" w:type="dxa"/>
          </w:tcPr>
          <w:p w14:paraId="35802F88"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993" w:type="dxa"/>
            <w:gridSpan w:val="2"/>
          </w:tcPr>
          <w:p w14:paraId="11AC4196"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r>
      <w:tr w:rsidR="00654D0E" w:rsidRPr="00A01895" w14:paraId="0493D4F8" w14:textId="77777777" w:rsidTr="00CF0AB1">
        <w:trPr>
          <w:trHeight w:val="312"/>
        </w:trPr>
        <w:tc>
          <w:tcPr>
            <w:tcW w:w="2591" w:type="dxa"/>
            <w:vAlign w:val="bottom"/>
          </w:tcPr>
          <w:p w14:paraId="3B6797D1" w14:textId="77777777" w:rsidR="00654D0E" w:rsidRPr="00A01895" w:rsidRDefault="00654D0E" w:rsidP="000B32F1">
            <w:pPr>
              <w:ind w:right="-129"/>
              <w:rPr>
                <w:rFonts w:cs="Times New Roman"/>
              </w:rPr>
            </w:pPr>
            <w:r w:rsidRPr="00A01895">
              <w:rPr>
                <w:rFonts w:cs="Times New Roman"/>
              </w:rPr>
              <w:t>Foreign country</w:t>
            </w:r>
          </w:p>
        </w:tc>
        <w:tc>
          <w:tcPr>
            <w:tcW w:w="1021" w:type="dxa"/>
            <w:vAlign w:val="bottom"/>
          </w:tcPr>
          <w:p w14:paraId="10380891" w14:textId="4376ED79" w:rsidR="00654D0E" w:rsidRPr="00A01895" w:rsidRDefault="003906B2" w:rsidP="000B32F1">
            <w:pPr>
              <w:ind w:hanging="1329"/>
              <w:jc w:val="right"/>
              <w:rPr>
                <w:rFonts w:cs="Times New Roman"/>
              </w:rPr>
            </w:pPr>
            <w:r>
              <w:rPr>
                <w:rFonts w:cs="Times New Roman"/>
              </w:rPr>
              <w:t>1,944,661</w:t>
            </w:r>
          </w:p>
        </w:tc>
        <w:tc>
          <w:tcPr>
            <w:tcW w:w="850" w:type="dxa"/>
            <w:vAlign w:val="bottom"/>
          </w:tcPr>
          <w:p w14:paraId="50AD5BC5" w14:textId="271ED8FD" w:rsidR="00654D0E" w:rsidRPr="00A01895" w:rsidRDefault="00CF0AB1" w:rsidP="000B32F1">
            <w:pPr>
              <w:jc w:val="right"/>
              <w:rPr>
                <w:rFonts w:cs="Times New Roman"/>
              </w:rPr>
            </w:pPr>
            <w:r>
              <w:rPr>
                <w:rFonts w:cs="Times New Roman"/>
              </w:rPr>
              <w:t>564,649</w:t>
            </w:r>
          </w:p>
        </w:tc>
        <w:tc>
          <w:tcPr>
            <w:tcW w:w="1040" w:type="dxa"/>
            <w:vAlign w:val="bottom"/>
          </w:tcPr>
          <w:p w14:paraId="25A67E24" w14:textId="2EE9BC08" w:rsidR="00654D0E" w:rsidRPr="00A01895" w:rsidRDefault="003906B2" w:rsidP="000B32F1">
            <w:pPr>
              <w:jc w:val="center"/>
              <w:rPr>
                <w:rFonts w:cs="Times New Roman"/>
              </w:rPr>
            </w:pPr>
            <w:r>
              <w:rPr>
                <w:rFonts w:cs="Times New Roman"/>
              </w:rPr>
              <w:t>26,595</w:t>
            </w:r>
          </w:p>
        </w:tc>
        <w:tc>
          <w:tcPr>
            <w:tcW w:w="1080" w:type="dxa"/>
            <w:vAlign w:val="bottom"/>
          </w:tcPr>
          <w:p w14:paraId="7F42024B" w14:textId="077C5B7D" w:rsidR="00654D0E" w:rsidRPr="00A01895" w:rsidRDefault="00CF0AB1" w:rsidP="000B32F1">
            <w:pPr>
              <w:jc w:val="center"/>
              <w:rPr>
                <w:rFonts w:cs="Times New Roman"/>
              </w:rPr>
            </w:pPr>
            <w:r>
              <w:rPr>
                <w:rFonts w:cs="Times New Roman"/>
              </w:rPr>
              <w:t>6,691</w:t>
            </w:r>
          </w:p>
        </w:tc>
        <w:tc>
          <w:tcPr>
            <w:tcW w:w="1080" w:type="dxa"/>
            <w:vAlign w:val="bottom"/>
          </w:tcPr>
          <w:p w14:paraId="225EE192" w14:textId="458E068F" w:rsidR="00654D0E" w:rsidRPr="00A01895" w:rsidRDefault="003906B2" w:rsidP="000B32F1">
            <w:pPr>
              <w:jc w:val="center"/>
              <w:rPr>
                <w:rFonts w:cs="Times New Roman"/>
              </w:rPr>
            </w:pPr>
            <w:r>
              <w:rPr>
                <w:rFonts w:cs="Times New Roman"/>
              </w:rPr>
              <w:t>206,104</w:t>
            </w:r>
          </w:p>
        </w:tc>
        <w:tc>
          <w:tcPr>
            <w:tcW w:w="993" w:type="dxa"/>
            <w:gridSpan w:val="2"/>
            <w:vAlign w:val="bottom"/>
          </w:tcPr>
          <w:p w14:paraId="2D006E4A" w14:textId="793C41CE" w:rsidR="00654D0E" w:rsidRPr="00A01895" w:rsidRDefault="00CF0AB1" w:rsidP="000B32F1">
            <w:pPr>
              <w:jc w:val="center"/>
              <w:rPr>
                <w:rFonts w:cs="Times New Roman"/>
              </w:rPr>
            </w:pPr>
            <w:r>
              <w:rPr>
                <w:rFonts w:cs="Times New Roman"/>
              </w:rPr>
              <w:t>49,560</w:t>
            </w:r>
          </w:p>
        </w:tc>
      </w:tr>
      <w:tr w:rsidR="00654D0E" w:rsidRPr="00A01895" w14:paraId="290B38B0" w14:textId="77777777" w:rsidTr="00CF0AB1">
        <w:trPr>
          <w:trHeight w:val="312"/>
        </w:trPr>
        <w:tc>
          <w:tcPr>
            <w:tcW w:w="2591" w:type="dxa"/>
            <w:vAlign w:val="bottom"/>
          </w:tcPr>
          <w:p w14:paraId="365DD788" w14:textId="77777777" w:rsidR="00654D0E" w:rsidRPr="00A01895" w:rsidRDefault="00654D0E" w:rsidP="000B32F1">
            <w:pPr>
              <w:ind w:right="-36"/>
              <w:rPr>
                <w:rFonts w:cs="Times New Roman"/>
              </w:rPr>
            </w:pPr>
            <w:r w:rsidRPr="00A01895">
              <w:rPr>
                <w:rFonts w:cs="Times New Roman"/>
              </w:rPr>
              <w:t>Domestic</w:t>
            </w:r>
          </w:p>
        </w:tc>
        <w:tc>
          <w:tcPr>
            <w:tcW w:w="1021" w:type="dxa"/>
            <w:vAlign w:val="bottom"/>
          </w:tcPr>
          <w:p w14:paraId="4922410A" w14:textId="5A3F062B" w:rsidR="00654D0E" w:rsidRPr="00A01895" w:rsidRDefault="003906B2" w:rsidP="000B32F1">
            <w:pPr>
              <w:pBdr>
                <w:bottom w:val="single" w:sz="6" w:space="1" w:color="auto"/>
              </w:pBdr>
              <w:jc w:val="right"/>
              <w:rPr>
                <w:rFonts w:cs="Times New Roman"/>
              </w:rPr>
            </w:pPr>
            <w:r>
              <w:rPr>
                <w:rFonts w:cs="Times New Roman"/>
              </w:rPr>
              <w:t>1,654,864</w:t>
            </w:r>
          </w:p>
        </w:tc>
        <w:tc>
          <w:tcPr>
            <w:tcW w:w="850" w:type="dxa"/>
            <w:vAlign w:val="bottom"/>
          </w:tcPr>
          <w:p w14:paraId="42260528" w14:textId="6BF7D818" w:rsidR="00654D0E" w:rsidRPr="00A01895" w:rsidRDefault="00CF0AB1" w:rsidP="000B32F1">
            <w:pPr>
              <w:pBdr>
                <w:bottom w:val="single" w:sz="6" w:space="1" w:color="auto"/>
              </w:pBdr>
              <w:jc w:val="right"/>
              <w:rPr>
                <w:rFonts w:cs="Times New Roman"/>
              </w:rPr>
            </w:pPr>
            <w:r>
              <w:rPr>
                <w:rFonts w:cs="Times New Roman"/>
              </w:rPr>
              <w:t>2,001,201</w:t>
            </w:r>
          </w:p>
        </w:tc>
        <w:tc>
          <w:tcPr>
            <w:tcW w:w="1040" w:type="dxa"/>
            <w:vAlign w:val="bottom"/>
          </w:tcPr>
          <w:p w14:paraId="47A0B848" w14:textId="49ED4A94" w:rsidR="00654D0E" w:rsidRPr="00A01895" w:rsidRDefault="003906B2" w:rsidP="000B32F1">
            <w:pPr>
              <w:pBdr>
                <w:bottom w:val="single" w:sz="6" w:space="1" w:color="auto"/>
              </w:pBdr>
              <w:jc w:val="center"/>
              <w:rPr>
                <w:rFonts w:cs="Times New Roman"/>
              </w:rPr>
            </w:pPr>
            <w:r>
              <w:rPr>
                <w:rFonts w:cs="Times New Roman"/>
              </w:rPr>
              <w:t>59,774</w:t>
            </w:r>
          </w:p>
        </w:tc>
        <w:tc>
          <w:tcPr>
            <w:tcW w:w="1080" w:type="dxa"/>
            <w:vAlign w:val="bottom"/>
          </w:tcPr>
          <w:p w14:paraId="7BCA7972" w14:textId="2BDFB720" w:rsidR="00654D0E" w:rsidRPr="00A01895" w:rsidRDefault="00CF0AB1" w:rsidP="000B32F1">
            <w:pPr>
              <w:pBdr>
                <w:bottom w:val="single" w:sz="6" w:space="1" w:color="auto"/>
              </w:pBdr>
              <w:jc w:val="center"/>
              <w:rPr>
                <w:rFonts w:cs="Times New Roman"/>
              </w:rPr>
            </w:pPr>
            <w:r>
              <w:rPr>
                <w:rFonts w:cs="Times New Roman"/>
              </w:rPr>
              <w:t>14,431</w:t>
            </w:r>
          </w:p>
        </w:tc>
        <w:tc>
          <w:tcPr>
            <w:tcW w:w="1080" w:type="dxa"/>
            <w:vAlign w:val="bottom"/>
          </w:tcPr>
          <w:p w14:paraId="21A1FBB5" w14:textId="071C8BF4" w:rsidR="00654D0E" w:rsidRPr="00A01895" w:rsidRDefault="003906B2" w:rsidP="000B32F1">
            <w:pPr>
              <w:pBdr>
                <w:bottom w:val="single" w:sz="6" w:space="1" w:color="auto"/>
              </w:pBdr>
              <w:jc w:val="center"/>
              <w:rPr>
                <w:rFonts w:cs="Times New Roman"/>
              </w:rPr>
            </w:pPr>
            <w:r>
              <w:rPr>
                <w:rFonts w:cs="Times New Roman"/>
              </w:rPr>
              <w:t>121,935</w:t>
            </w:r>
          </w:p>
        </w:tc>
        <w:tc>
          <w:tcPr>
            <w:tcW w:w="993" w:type="dxa"/>
            <w:gridSpan w:val="2"/>
            <w:vAlign w:val="bottom"/>
          </w:tcPr>
          <w:p w14:paraId="5E421ACE" w14:textId="702486FD" w:rsidR="00654D0E" w:rsidRPr="00A01895" w:rsidRDefault="00CF0AB1" w:rsidP="000B32F1">
            <w:pPr>
              <w:pBdr>
                <w:bottom w:val="single" w:sz="6" w:space="1" w:color="auto"/>
              </w:pBdr>
              <w:jc w:val="center"/>
              <w:rPr>
                <w:rFonts w:cs="Times New Roman"/>
              </w:rPr>
            </w:pPr>
            <w:r>
              <w:rPr>
                <w:rFonts w:cs="Times New Roman"/>
              </w:rPr>
              <w:t>(40,243)</w:t>
            </w:r>
          </w:p>
        </w:tc>
      </w:tr>
      <w:tr w:rsidR="00654D0E" w:rsidRPr="00A01895" w14:paraId="3F136F6B" w14:textId="77777777" w:rsidTr="00CF0AB1">
        <w:trPr>
          <w:trHeight w:val="312"/>
        </w:trPr>
        <w:tc>
          <w:tcPr>
            <w:tcW w:w="2591" w:type="dxa"/>
            <w:vAlign w:val="bottom"/>
          </w:tcPr>
          <w:p w14:paraId="2E8A8856" w14:textId="77777777" w:rsidR="00654D0E" w:rsidRPr="00A01895" w:rsidRDefault="00654D0E" w:rsidP="000B32F1">
            <w:pPr>
              <w:ind w:right="-36"/>
              <w:rPr>
                <w:rFonts w:cs="Times New Roman"/>
              </w:rPr>
            </w:pPr>
            <w:r w:rsidRPr="00A01895">
              <w:rPr>
                <w:rFonts w:cs="Times New Roman"/>
              </w:rPr>
              <w:t>Total</w:t>
            </w:r>
          </w:p>
        </w:tc>
        <w:tc>
          <w:tcPr>
            <w:tcW w:w="1021" w:type="dxa"/>
            <w:vAlign w:val="bottom"/>
          </w:tcPr>
          <w:p w14:paraId="139D2143" w14:textId="6832A46D" w:rsidR="00654D0E" w:rsidRPr="00A01895" w:rsidRDefault="003906B2" w:rsidP="000B32F1">
            <w:pPr>
              <w:pBdr>
                <w:bottom w:val="double" w:sz="6" w:space="1" w:color="auto"/>
              </w:pBdr>
              <w:jc w:val="right"/>
              <w:rPr>
                <w:rFonts w:cs="Times New Roman"/>
              </w:rPr>
            </w:pPr>
            <w:r>
              <w:rPr>
                <w:rFonts w:cs="Times New Roman"/>
              </w:rPr>
              <w:t>3,599,525</w:t>
            </w:r>
          </w:p>
        </w:tc>
        <w:tc>
          <w:tcPr>
            <w:tcW w:w="850" w:type="dxa"/>
            <w:vAlign w:val="bottom"/>
          </w:tcPr>
          <w:p w14:paraId="0E11CEE6" w14:textId="4BC19453" w:rsidR="00654D0E" w:rsidRPr="00A01895" w:rsidRDefault="00CF0AB1" w:rsidP="000B32F1">
            <w:pPr>
              <w:pBdr>
                <w:bottom w:val="double" w:sz="6" w:space="1" w:color="auto"/>
              </w:pBdr>
              <w:jc w:val="right"/>
              <w:rPr>
                <w:rFonts w:cs="Times New Roman"/>
              </w:rPr>
            </w:pPr>
            <w:r>
              <w:rPr>
                <w:rFonts w:cs="Times New Roman"/>
              </w:rPr>
              <w:t>2,565,850</w:t>
            </w:r>
          </w:p>
        </w:tc>
        <w:tc>
          <w:tcPr>
            <w:tcW w:w="1040" w:type="dxa"/>
            <w:vAlign w:val="bottom"/>
          </w:tcPr>
          <w:p w14:paraId="5C3B12F0" w14:textId="38AE597E" w:rsidR="00654D0E" w:rsidRPr="00A01895" w:rsidRDefault="003906B2" w:rsidP="000B32F1">
            <w:pPr>
              <w:pBdr>
                <w:bottom w:val="double" w:sz="6" w:space="1" w:color="auto"/>
              </w:pBdr>
              <w:jc w:val="center"/>
              <w:rPr>
                <w:rFonts w:cs="Times New Roman"/>
              </w:rPr>
            </w:pPr>
            <w:r>
              <w:rPr>
                <w:rFonts w:cs="Times New Roman"/>
              </w:rPr>
              <w:t>86,369</w:t>
            </w:r>
          </w:p>
        </w:tc>
        <w:tc>
          <w:tcPr>
            <w:tcW w:w="1080" w:type="dxa"/>
            <w:vAlign w:val="bottom"/>
          </w:tcPr>
          <w:p w14:paraId="615262AB" w14:textId="4C75C27F" w:rsidR="00654D0E" w:rsidRPr="00A01895" w:rsidRDefault="00CF0AB1" w:rsidP="000B32F1">
            <w:pPr>
              <w:pBdr>
                <w:bottom w:val="double" w:sz="6" w:space="1" w:color="auto"/>
              </w:pBdr>
              <w:jc w:val="center"/>
              <w:rPr>
                <w:rFonts w:cs="Times New Roman"/>
              </w:rPr>
            </w:pPr>
            <w:r>
              <w:rPr>
                <w:rFonts w:cs="Times New Roman"/>
              </w:rPr>
              <w:t>21,122</w:t>
            </w:r>
          </w:p>
        </w:tc>
        <w:tc>
          <w:tcPr>
            <w:tcW w:w="1080" w:type="dxa"/>
            <w:vAlign w:val="bottom"/>
          </w:tcPr>
          <w:p w14:paraId="30A02006" w14:textId="23A8CF91" w:rsidR="00654D0E" w:rsidRPr="00A01895" w:rsidRDefault="003906B2" w:rsidP="000B32F1">
            <w:pPr>
              <w:pBdr>
                <w:bottom w:val="double" w:sz="6" w:space="1" w:color="auto"/>
              </w:pBdr>
              <w:jc w:val="center"/>
              <w:rPr>
                <w:rFonts w:cs="Times New Roman"/>
              </w:rPr>
            </w:pPr>
            <w:r>
              <w:rPr>
                <w:rFonts w:cs="Times New Roman"/>
              </w:rPr>
              <w:t>328,039</w:t>
            </w:r>
          </w:p>
        </w:tc>
        <w:tc>
          <w:tcPr>
            <w:tcW w:w="993" w:type="dxa"/>
            <w:gridSpan w:val="2"/>
            <w:vAlign w:val="bottom"/>
          </w:tcPr>
          <w:p w14:paraId="09F96139" w14:textId="51E46177" w:rsidR="00654D0E" w:rsidRPr="00A01895" w:rsidRDefault="00CF0AB1" w:rsidP="000B32F1">
            <w:pPr>
              <w:pBdr>
                <w:bottom w:val="double" w:sz="6" w:space="1" w:color="auto"/>
              </w:pBdr>
              <w:jc w:val="center"/>
              <w:rPr>
                <w:rFonts w:cs="Times New Roman"/>
              </w:rPr>
            </w:pPr>
            <w:r>
              <w:rPr>
                <w:rFonts w:cs="Times New Roman"/>
              </w:rPr>
              <w:t>9,317</w:t>
            </w:r>
          </w:p>
        </w:tc>
      </w:tr>
    </w:tbl>
    <w:p w14:paraId="537F5FC7" w14:textId="43BD6F5E" w:rsidR="00654D0E" w:rsidRDefault="00654D0E" w:rsidP="00371772">
      <w:pPr>
        <w:spacing w:before="120" w:after="120"/>
        <w:ind w:left="845" w:right="-45" w:hanging="488"/>
        <w:jc w:val="both"/>
        <w:rPr>
          <w:sz w:val="17"/>
          <w:szCs w:val="17"/>
        </w:rPr>
      </w:pPr>
    </w:p>
    <w:p w14:paraId="55663EF1" w14:textId="77777777" w:rsidR="00C90D32" w:rsidRDefault="00C90D32" w:rsidP="00371772">
      <w:pPr>
        <w:spacing w:before="120" w:after="120"/>
        <w:ind w:left="845" w:right="-45" w:hanging="488"/>
        <w:jc w:val="both"/>
        <w:rPr>
          <w:sz w:val="17"/>
          <w:szCs w:val="17"/>
        </w:rPr>
      </w:pPr>
    </w:p>
    <w:p w14:paraId="0141C1D2" w14:textId="77777777" w:rsidR="009B4C61" w:rsidRPr="00A01895" w:rsidRDefault="009B4C61" w:rsidP="000B1274">
      <w:pPr>
        <w:ind w:right="1301" w:firstLine="709"/>
        <w:jc w:val="right"/>
        <w:rPr>
          <w:rFonts w:cs="Times New Roman"/>
        </w:rPr>
      </w:pPr>
      <w:r w:rsidRPr="00A01895">
        <w:rPr>
          <w:rFonts w:cs="Times New Roman"/>
        </w:rPr>
        <w:t xml:space="preserve">                                                                                                                                (Unit : Thousand Baht)</w:t>
      </w:r>
    </w:p>
    <w:tbl>
      <w:tblPr>
        <w:tblW w:w="8658" w:type="dxa"/>
        <w:tblInd w:w="348" w:type="dxa"/>
        <w:tblLayout w:type="fixed"/>
        <w:tblLook w:val="0000" w:firstRow="0" w:lastRow="0" w:firstColumn="0" w:lastColumn="0" w:noHBand="0" w:noVBand="0"/>
      </w:tblPr>
      <w:tblGrid>
        <w:gridCol w:w="2591"/>
        <w:gridCol w:w="1021"/>
        <w:gridCol w:w="850"/>
        <w:gridCol w:w="1040"/>
        <w:gridCol w:w="1080"/>
        <w:gridCol w:w="1080"/>
        <w:gridCol w:w="996"/>
      </w:tblGrid>
      <w:tr w:rsidR="009B4C61" w:rsidRPr="00A01895" w14:paraId="54749498" w14:textId="77777777" w:rsidTr="00CF0AB1">
        <w:trPr>
          <w:cantSplit/>
        </w:trPr>
        <w:tc>
          <w:tcPr>
            <w:tcW w:w="2591" w:type="dxa"/>
            <w:vAlign w:val="bottom"/>
          </w:tcPr>
          <w:p w14:paraId="52B5537B" w14:textId="77777777" w:rsidR="009B4C61" w:rsidRPr="00A01895" w:rsidRDefault="009B4C61" w:rsidP="00B000EC">
            <w:pPr>
              <w:spacing w:line="280" w:lineRule="exact"/>
              <w:ind w:right="-36"/>
              <w:rPr>
                <w:rFonts w:cs="Times New Roman"/>
                <w:u w:val="single"/>
              </w:rPr>
            </w:pPr>
          </w:p>
        </w:tc>
        <w:tc>
          <w:tcPr>
            <w:tcW w:w="6062" w:type="dxa"/>
            <w:gridSpan w:val="6"/>
            <w:vAlign w:val="bottom"/>
          </w:tcPr>
          <w:p w14:paraId="11506663"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9B4C61" w:rsidRPr="00A01895" w14:paraId="3393911A" w14:textId="77777777" w:rsidTr="00CF0AB1">
        <w:trPr>
          <w:cantSplit/>
        </w:trPr>
        <w:tc>
          <w:tcPr>
            <w:tcW w:w="2591" w:type="dxa"/>
            <w:vAlign w:val="bottom"/>
          </w:tcPr>
          <w:p w14:paraId="177560A4" w14:textId="77777777" w:rsidR="009B4C61" w:rsidRPr="00A01895" w:rsidRDefault="009B4C61" w:rsidP="00B000EC">
            <w:pPr>
              <w:spacing w:line="280" w:lineRule="exact"/>
              <w:ind w:right="-36"/>
              <w:rPr>
                <w:rFonts w:cs="Times New Roman"/>
                <w:u w:val="single"/>
              </w:rPr>
            </w:pPr>
          </w:p>
        </w:tc>
        <w:tc>
          <w:tcPr>
            <w:tcW w:w="6062" w:type="dxa"/>
            <w:gridSpan w:val="6"/>
            <w:vAlign w:val="bottom"/>
          </w:tcPr>
          <w:p w14:paraId="0D0929C1" w14:textId="33DD9026" w:rsidR="009B4C61" w:rsidRPr="00A01895" w:rsidRDefault="009B4C61" w:rsidP="00234F65">
            <w:pPr>
              <w:pBdr>
                <w:bottom w:val="single" w:sz="4" w:space="1" w:color="auto"/>
              </w:pBdr>
              <w:spacing w:line="280" w:lineRule="exact"/>
              <w:ind w:right="-36"/>
              <w:jc w:val="center"/>
              <w:rPr>
                <w:rFonts w:cs="Times New Roman"/>
                <w:u w:val="single"/>
              </w:rPr>
            </w:pPr>
            <w:r w:rsidRPr="00A01895">
              <w:rPr>
                <w:rFonts w:cs="Times New Roman"/>
              </w:rPr>
              <w:t xml:space="preserve">For </w:t>
            </w:r>
            <w:r w:rsidR="009256A1">
              <w:rPr>
                <w:rFonts w:cs="Times New Roman"/>
              </w:rPr>
              <w:t>nine</w:t>
            </w:r>
            <w:r w:rsidRPr="00A01895">
              <w:rPr>
                <w:rFonts w:cs="Times New Roman"/>
              </w:rPr>
              <w:t xml:space="preserve">-month periods ended </w:t>
            </w:r>
            <w:r w:rsidR="009256A1">
              <w:rPr>
                <w:rFonts w:cs="Times New Roman"/>
              </w:rPr>
              <w:t>September</w:t>
            </w:r>
            <w:r w:rsidR="00654D0E">
              <w:rPr>
                <w:rFonts w:cs="Times New Roman"/>
              </w:rPr>
              <w:t xml:space="preserve"> 30</w:t>
            </w:r>
            <w:r w:rsidRPr="00A01895">
              <w:rPr>
                <w:rFonts w:cs="Times New Roman"/>
              </w:rPr>
              <w:t>, 20</w:t>
            </w:r>
            <w:r w:rsidR="00355C74" w:rsidRPr="00A01895">
              <w:rPr>
                <w:rFonts w:cs="Times New Roman"/>
              </w:rPr>
              <w:t>2</w:t>
            </w:r>
            <w:r w:rsidR="00402612" w:rsidRPr="00A01895">
              <w:rPr>
                <w:rFonts w:cs="Times New Roman"/>
              </w:rPr>
              <w:t>1</w:t>
            </w:r>
            <w:r w:rsidRPr="00A01895">
              <w:rPr>
                <w:rFonts w:cs="Times New Roman"/>
              </w:rPr>
              <w:t xml:space="preserve"> and 20</w:t>
            </w:r>
            <w:r w:rsidR="00402612" w:rsidRPr="00A01895">
              <w:rPr>
                <w:rFonts w:cs="Times New Roman"/>
              </w:rPr>
              <w:t>20</w:t>
            </w:r>
          </w:p>
        </w:tc>
      </w:tr>
      <w:tr w:rsidR="009B4C61" w:rsidRPr="00A01895" w14:paraId="22A43E2D" w14:textId="77777777" w:rsidTr="00CF0AB1">
        <w:trPr>
          <w:cantSplit/>
        </w:trPr>
        <w:tc>
          <w:tcPr>
            <w:tcW w:w="2591" w:type="dxa"/>
            <w:vAlign w:val="bottom"/>
          </w:tcPr>
          <w:p w14:paraId="3F3270EE" w14:textId="77777777" w:rsidR="009B4C61" w:rsidRPr="00A01895" w:rsidRDefault="009B4C61" w:rsidP="00B000EC">
            <w:pPr>
              <w:spacing w:line="280" w:lineRule="exact"/>
              <w:ind w:right="-36"/>
              <w:rPr>
                <w:rFonts w:cs="Times New Roman"/>
                <w:u w:val="single"/>
              </w:rPr>
            </w:pPr>
          </w:p>
        </w:tc>
        <w:tc>
          <w:tcPr>
            <w:tcW w:w="1871" w:type="dxa"/>
            <w:gridSpan w:val="2"/>
            <w:vAlign w:val="bottom"/>
          </w:tcPr>
          <w:p w14:paraId="0D23362D"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Assets</w:t>
            </w:r>
          </w:p>
        </w:tc>
        <w:tc>
          <w:tcPr>
            <w:tcW w:w="2120" w:type="dxa"/>
            <w:gridSpan w:val="2"/>
            <w:vAlign w:val="bottom"/>
          </w:tcPr>
          <w:p w14:paraId="1AE21C6A"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Service Income</w:t>
            </w:r>
          </w:p>
        </w:tc>
        <w:tc>
          <w:tcPr>
            <w:tcW w:w="2076" w:type="dxa"/>
            <w:gridSpan w:val="2"/>
            <w:vAlign w:val="bottom"/>
          </w:tcPr>
          <w:p w14:paraId="6F68CD98"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Net Profit</w:t>
            </w:r>
            <w:r w:rsidR="00756444" w:rsidRPr="00A01895">
              <w:rPr>
                <w:rFonts w:cs="Times New Roman"/>
              </w:rPr>
              <w:t xml:space="preserve"> (1)</w:t>
            </w:r>
          </w:p>
        </w:tc>
      </w:tr>
      <w:tr w:rsidR="009B4C61" w:rsidRPr="00A01895" w14:paraId="376B2756" w14:textId="77777777" w:rsidTr="00CF0AB1">
        <w:tc>
          <w:tcPr>
            <w:tcW w:w="2591" w:type="dxa"/>
            <w:vAlign w:val="bottom"/>
          </w:tcPr>
          <w:p w14:paraId="11F204DD" w14:textId="77777777" w:rsidR="009B4C61" w:rsidRPr="00A01895" w:rsidRDefault="009B4C61" w:rsidP="00B000EC">
            <w:pPr>
              <w:spacing w:line="280" w:lineRule="exact"/>
              <w:ind w:right="-36"/>
              <w:rPr>
                <w:rFonts w:cs="Times New Roman"/>
                <w:u w:val="single"/>
              </w:rPr>
            </w:pPr>
          </w:p>
        </w:tc>
        <w:tc>
          <w:tcPr>
            <w:tcW w:w="1021" w:type="dxa"/>
            <w:vAlign w:val="bottom"/>
          </w:tcPr>
          <w:p w14:paraId="0CB154D3" w14:textId="653CFE57" w:rsidR="009B4C61" w:rsidRPr="00A01895" w:rsidRDefault="009B4C61" w:rsidP="00B000EC">
            <w:pPr>
              <w:spacing w:line="280" w:lineRule="exact"/>
              <w:ind w:right="-36"/>
              <w:rPr>
                <w:rFonts w:cs="Times New Roman"/>
              </w:rPr>
            </w:pPr>
            <w:r w:rsidRPr="00A01895">
              <w:rPr>
                <w:rFonts w:cs="Times New Roman"/>
              </w:rPr>
              <w:t xml:space="preserve"> </w:t>
            </w:r>
            <w:r w:rsidR="009256A1">
              <w:rPr>
                <w:rFonts w:cs="Times New Roman"/>
              </w:rPr>
              <w:t>September</w:t>
            </w:r>
            <w:r w:rsidR="00654D0E">
              <w:rPr>
                <w:rFonts w:cs="Times New Roman"/>
              </w:rPr>
              <w:t xml:space="preserve"> 30</w:t>
            </w:r>
          </w:p>
        </w:tc>
        <w:tc>
          <w:tcPr>
            <w:tcW w:w="850" w:type="dxa"/>
            <w:vAlign w:val="bottom"/>
          </w:tcPr>
          <w:p w14:paraId="0A0FE185" w14:textId="77777777" w:rsidR="009B4C61" w:rsidRPr="00A01895" w:rsidRDefault="009B4C61" w:rsidP="009B4C61">
            <w:pPr>
              <w:spacing w:line="280" w:lineRule="exact"/>
              <w:ind w:left="-104" w:right="-36"/>
              <w:rPr>
                <w:rFonts w:cs="Times New Roman"/>
              </w:rPr>
            </w:pPr>
            <w:r w:rsidRPr="00A01895">
              <w:rPr>
                <w:rFonts w:cs="Times New Roman"/>
              </w:rPr>
              <w:t>December</w:t>
            </w:r>
            <w:r w:rsidR="00756444" w:rsidRPr="00A01895">
              <w:rPr>
                <w:rFonts w:cs="Times New Roman"/>
              </w:rPr>
              <w:t xml:space="preserve"> 31</w:t>
            </w:r>
          </w:p>
        </w:tc>
        <w:tc>
          <w:tcPr>
            <w:tcW w:w="1040" w:type="dxa"/>
            <w:vAlign w:val="bottom"/>
          </w:tcPr>
          <w:p w14:paraId="1E4B6E01" w14:textId="55F93A09" w:rsidR="009B4C61" w:rsidRPr="00A01895" w:rsidRDefault="009256A1" w:rsidP="00B000EC">
            <w:pPr>
              <w:spacing w:line="280" w:lineRule="exact"/>
              <w:ind w:right="-36"/>
              <w:rPr>
                <w:rFonts w:cs="Times New Roman"/>
              </w:rPr>
            </w:pPr>
            <w:r>
              <w:rPr>
                <w:rFonts w:cs="Times New Roman"/>
              </w:rPr>
              <w:t>September</w:t>
            </w:r>
            <w:r w:rsidR="00654D0E">
              <w:rPr>
                <w:rFonts w:cs="Times New Roman"/>
              </w:rPr>
              <w:t xml:space="preserve"> 30</w:t>
            </w:r>
          </w:p>
        </w:tc>
        <w:tc>
          <w:tcPr>
            <w:tcW w:w="1080" w:type="dxa"/>
            <w:vAlign w:val="bottom"/>
          </w:tcPr>
          <w:p w14:paraId="4EC7E92A" w14:textId="5E0F808A" w:rsidR="009B4C61" w:rsidRPr="00A01895" w:rsidRDefault="009256A1" w:rsidP="00B000EC">
            <w:pPr>
              <w:spacing w:line="280" w:lineRule="exact"/>
              <w:ind w:right="-36"/>
              <w:rPr>
                <w:rFonts w:cs="Times New Roman"/>
              </w:rPr>
            </w:pPr>
            <w:r>
              <w:rPr>
                <w:rFonts w:cs="Times New Roman"/>
              </w:rPr>
              <w:t>September</w:t>
            </w:r>
            <w:r w:rsidR="00654D0E">
              <w:rPr>
                <w:rFonts w:cs="Times New Roman"/>
              </w:rPr>
              <w:t xml:space="preserve"> 30</w:t>
            </w:r>
          </w:p>
        </w:tc>
        <w:tc>
          <w:tcPr>
            <w:tcW w:w="1080" w:type="dxa"/>
            <w:vAlign w:val="bottom"/>
          </w:tcPr>
          <w:p w14:paraId="6648D110" w14:textId="53B3392B" w:rsidR="009B4C61" w:rsidRPr="00A01895" w:rsidRDefault="009256A1" w:rsidP="00B000EC">
            <w:pPr>
              <w:spacing w:line="280" w:lineRule="exact"/>
              <w:ind w:right="-36"/>
              <w:rPr>
                <w:rFonts w:cs="Times New Roman"/>
              </w:rPr>
            </w:pPr>
            <w:r>
              <w:rPr>
                <w:rFonts w:cs="Times New Roman"/>
              </w:rPr>
              <w:t>September</w:t>
            </w:r>
            <w:r w:rsidR="00654D0E">
              <w:rPr>
                <w:rFonts w:cs="Times New Roman"/>
              </w:rPr>
              <w:t xml:space="preserve"> 30</w:t>
            </w:r>
          </w:p>
        </w:tc>
        <w:tc>
          <w:tcPr>
            <w:tcW w:w="993" w:type="dxa"/>
            <w:vAlign w:val="bottom"/>
          </w:tcPr>
          <w:p w14:paraId="128946BB" w14:textId="3C046DE8" w:rsidR="009B4C61" w:rsidRPr="00A01895" w:rsidRDefault="009256A1" w:rsidP="00B000EC">
            <w:pPr>
              <w:spacing w:line="280" w:lineRule="exact"/>
              <w:ind w:right="-36"/>
              <w:rPr>
                <w:rFonts w:cs="Times New Roman"/>
              </w:rPr>
            </w:pPr>
            <w:r>
              <w:rPr>
                <w:rFonts w:cs="Times New Roman"/>
              </w:rPr>
              <w:t>September</w:t>
            </w:r>
            <w:r w:rsidR="00654D0E">
              <w:rPr>
                <w:rFonts w:cs="Times New Roman"/>
              </w:rPr>
              <w:t xml:space="preserve"> 30</w:t>
            </w:r>
          </w:p>
        </w:tc>
      </w:tr>
      <w:tr w:rsidR="00355C74" w:rsidRPr="00A01895" w14:paraId="6700EACF" w14:textId="77777777" w:rsidTr="00CF0AB1">
        <w:tc>
          <w:tcPr>
            <w:tcW w:w="2591" w:type="dxa"/>
            <w:vAlign w:val="bottom"/>
          </w:tcPr>
          <w:p w14:paraId="24D0D8F3" w14:textId="77777777" w:rsidR="00355C74" w:rsidRPr="00A01895" w:rsidRDefault="00355C74" w:rsidP="00355C74">
            <w:pPr>
              <w:spacing w:line="280" w:lineRule="exact"/>
              <w:ind w:right="-36"/>
              <w:rPr>
                <w:rFonts w:cs="Times New Roman"/>
                <w:u w:val="single"/>
              </w:rPr>
            </w:pPr>
          </w:p>
        </w:tc>
        <w:tc>
          <w:tcPr>
            <w:tcW w:w="1021" w:type="dxa"/>
          </w:tcPr>
          <w:p w14:paraId="7B1F996C" w14:textId="3DF1FA0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850" w:type="dxa"/>
          </w:tcPr>
          <w:p w14:paraId="064DB874" w14:textId="2B1282A4"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1040" w:type="dxa"/>
          </w:tcPr>
          <w:p w14:paraId="6EA9E320" w14:textId="7C12ABD2"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1080" w:type="dxa"/>
          </w:tcPr>
          <w:p w14:paraId="067B2A2E" w14:textId="3A60DF8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1080" w:type="dxa"/>
          </w:tcPr>
          <w:p w14:paraId="3E0DDB63" w14:textId="1808AB5E"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993" w:type="dxa"/>
          </w:tcPr>
          <w:p w14:paraId="34A6330B" w14:textId="58EA2CCF"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r>
      <w:tr w:rsidR="00355C74" w:rsidRPr="00A01895" w14:paraId="496F38D3" w14:textId="77777777" w:rsidTr="00CF0AB1">
        <w:trPr>
          <w:trHeight w:val="312"/>
        </w:trPr>
        <w:tc>
          <w:tcPr>
            <w:tcW w:w="2591" w:type="dxa"/>
            <w:vAlign w:val="bottom"/>
          </w:tcPr>
          <w:p w14:paraId="293D01C9" w14:textId="77777777" w:rsidR="00355C74" w:rsidRPr="00A01895" w:rsidRDefault="00355C74" w:rsidP="00355C74">
            <w:pPr>
              <w:ind w:right="-129"/>
              <w:rPr>
                <w:rFonts w:cs="Times New Roman"/>
              </w:rPr>
            </w:pPr>
            <w:r w:rsidRPr="00A01895">
              <w:rPr>
                <w:rFonts w:cs="Times New Roman"/>
              </w:rPr>
              <w:t>Foreign country</w:t>
            </w:r>
          </w:p>
        </w:tc>
        <w:tc>
          <w:tcPr>
            <w:tcW w:w="1021" w:type="dxa"/>
            <w:vAlign w:val="bottom"/>
          </w:tcPr>
          <w:p w14:paraId="247A35CB" w14:textId="1D14A679" w:rsidR="00355C74" w:rsidRPr="00A01895" w:rsidRDefault="003906B2" w:rsidP="00355C74">
            <w:pPr>
              <w:ind w:hanging="1329"/>
              <w:jc w:val="right"/>
              <w:rPr>
                <w:rFonts w:cs="Times New Roman"/>
              </w:rPr>
            </w:pPr>
            <w:r>
              <w:rPr>
                <w:rFonts w:cs="Times New Roman"/>
              </w:rPr>
              <w:t>1,944,661</w:t>
            </w:r>
          </w:p>
        </w:tc>
        <w:tc>
          <w:tcPr>
            <w:tcW w:w="850" w:type="dxa"/>
            <w:vAlign w:val="bottom"/>
          </w:tcPr>
          <w:p w14:paraId="7F6E61F1" w14:textId="7E2B5478" w:rsidR="00355C74" w:rsidRPr="00A01895" w:rsidRDefault="00CF0AB1" w:rsidP="00355C74">
            <w:pPr>
              <w:jc w:val="right"/>
              <w:rPr>
                <w:rFonts w:cs="Times New Roman"/>
              </w:rPr>
            </w:pPr>
            <w:r>
              <w:rPr>
                <w:rFonts w:cs="Times New Roman"/>
              </w:rPr>
              <w:t>564,649</w:t>
            </w:r>
          </w:p>
        </w:tc>
        <w:tc>
          <w:tcPr>
            <w:tcW w:w="1040" w:type="dxa"/>
            <w:vAlign w:val="bottom"/>
          </w:tcPr>
          <w:p w14:paraId="48B05967" w14:textId="2967B3B5" w:rsidR="00355C74" w:rsidRPr="00A01895" w:rsidRDefault="003906B2" w:rsidP="00355C74">
            <w:pPr>
              <w:jc w:val="center"/>
              <w:rPr>
                <w:rFonts w:cs="Times New Roman"/>
              </w:rPr>
            </w:pPr>
            <w:r>
              <w:rPr>
                <w:rFonts w:cs="Times New Roman"/>
              </w:rPr>
              <w:t>80,626</w:t>
            </w:r>
          </w:p>
        </w:tc>
        <w:tc>
          <w:tcPr>
            <w:tcW w:w="1080" w:type="dxa"/>
            <w:vAlign w:val="bottom"/>
          </w:tcPr>
          <w:p w14:paraId="3062B230" w14:textId="4E818060" w:rsidR="00355C74" w:rsidRPr="00A01895" w:rsidRDefault="00CF0AB1" w:rsidP="00355C74">
            <w:pPr>
              <w:jc w:val="center"/>
              <w:rPr>
                <w:rFonts w:cs="Times New Roman"/>
              </w:rPr>
            </w:pPr>
            <w:r>
              <w:rPr>
                <w:rFonts w:cs="Times New Roman"/>
              </w:rPr>
              <w:t>17,859</w:t>
            </w:r>
          </w:p>
        </w:tc>
        <w:tc>
          <w:tcPr>
            <w:tcW w:w="1080" w:type="dxa"/>
            <w:vAlign w:val="bottom"/>
          </w:tcPr>
          <w:p w14:paraId="555AB93F" w14:textId="04CFBB29" w:rsidR="00355C74" w:rsidRPr="00A01895" w:rsidRDefault="003906B2" w:rsidP="00355C74">
            <w:pPr>
              <w:jc w:val="center"/>
              <w:rPr>
                <w:rFonts w:cs="Times New Roman"/>
              </w:rPr>
            </w:pPr>
            <w:r>
              <w:rPr>
                <w:rFonts w:cs="Times New Roman"/>
              </w:rPr>
              <w:t>33,030</w:t>
            </w:r>
          </w:p>
        </w:tc>
        <w:tc>
          <w:tcPr>
            <w:tcW w:w="993" w:type="dxa"/>
            <w:vAlign w:val="bottom"/>
          </w:tcPr>
          <w:p w14:paraId="14818F9D" w14:textId="5CB5316B" w:rsidR="00355C74" w:rsidRPr="00A01895" w:rsidRDefault="00CF0AB1" w:rsidP="00355C74">
            <w:pPr>
              <w:jc w:val="center"/>
              <w:rPr>
                <w:rFonts w:cs="Times New Roman"/>
              </w:rPr>
            </w:pPr>
            <w:r>
              <w:rPr>
                <w:rFonts w:cs="Times New Roman"/>
              </w:rPr>
              <w:t>80,255</w:t>
            </w:r>
          </w:p>
        </w:tc>
      </w:tr>
      <w:tr w:rsidR="00355C74" w:rsidRPr="00A01895" w14:paraId="67F9E12C" w14:textId="77777777" w:rsidTr="00CF0AB1">
        <w:trPr>
          <w:trHeight w:val="312"/>
        </w:trPr>
        <w:tc>
          <w:tcPr>
            <w:tcW w:w="2591" w:type="dxa"/>
            <w:vAlign w:val="bottom"/>
          </w:tcPr>
          <w:p w14:paraId="4AE3D8BC" w14:textId="77777777" w:rsidR="00355C74" w:rsidRPr="00A01895" w:rsidRDefault="00355C74" w:rsidP="00355C74">
            <w:pPr>
              <w:ind w:right="-36"/>
              <w:rPr>
                <w:rFonts w:cs="Times New Roman"/>
              </w:rPr>
            </w:pPr>
            <w:r w:rsidRPr="00A01895">
              <w:rPr>
                <w:rFonts w:cs="Times New Roman"/>
              </w:rPr>
              <w:t>Domestic</w:t>
            </w:r>
          </w:p>
        </w:tc>
        <w:tc>
          <w:tcPr>
            <w:tcW w:w="1021" w:type="dxa"/>
            <w:vAlign w:val="bottom"/>
          </w:tcPr>
          <w:p w14:paraId="21FE7539" w14:textId="6E7BF884" w:rsidR="00355C74" w:rsidRPr="00A01895" w:rsidRDefault="003906B2" w:rsidP="00355C74">
            <w:pPr>
              <w:pBdr>
                <w:bottom w:val="single" w:sz="6" w:space="1" w:color="auto"/>
              </w:pBdr>
              <w:jc w:val="right"/>
              <w:rPr>
                <w:rFonts w:cs="Times New Roman"/>
              </w:rPr>
            </w:pPr>
            <w:r>
              <w:rPr>
                <w:rFonts w:cs="Times New Roman"/>
              </w:rPr>
              <w:t>1,654,864</w:t>
            </w:r>
          </w:p>
        </w:tc>
        <w:tc>
          <w:tcPr>
            <w:tcW w:w="850" w:type="dxa"/>
            <w:vAlign w:val="bottom"/>
          </w:tcPr>
          <w:p w14:paraId="39E3C5C7" w14:textId="5B20F43A" w:rsidR="00355C74" w:rsidRPr="00A01895" w:rsidRDefault="00CF0AB1" w:rsidP="00355C74">
            <w:pPr>
              <w:pBdr>
                <w:bottom w:val="single" w:sz="6" w:space="1" w:color="auto"/>
              </w:pBdr>
              <w:jc w:val="right"/>
              <w:rPr>
                <w:rFonts w:cs="Times New Roman"/>
              </w:rPr>
            </w:pPr>
            <w:r>
              <w:rPr>
                <w:rFonts w:cs="Times New Roman"/>
              </w:rPr>
              <w:t>2,001,201</w:t>
            </w:r>
          </w:p>
        </w:tc>
        <w:tc>
          <w:tcPr>
            <w:tcW w:w="1040" w:type="dxa"/>
            <w:vAlign w:val="bottom"/>
          </w:tcPr>
          <w:p w14:paraId="7227345D" w14:textId="41911067" w:rsidR="00355C74" w:rsidRPr="00A01895" w:rsidRDefault="003906B2" w:rsidP="00355C74">
            <w:pPr>
              <w:pBdr>
                <w:bottom w:val="single" w:sz="6" w:space="1" w:color="auto"/>
              </w:pBdr>
              <w:jc w:val="center"/>
              <w:rPr>
                <w:rFonts w:cs="Times New Roman"/>
              </w:rPr>
            </w:pPr>
            <w:r>
              <w:rPr>
                <w:rFonts w:cs="Times New Roman"/>
              </w:rPr>
              <w:t>77,280</w:t>
            </w:r>
          </w:p>
        </w:tc>
        <w:tc>
          <w:tcPr>
            <w:tcW w:w="1080" w:type="dxa"/>
            <w:vAlign w:val="bottom"/>
          </w:tcPr>
          <w:p w14:paraId="6510C227" w14:textId="434E59B7" w:rsidR="00355C74" w:rsidRPr="00A01895" w:rsidRDefault="00CF0AB1" w:rsidP="00355C74">
            <w:pPr>
              <w:pBdr>
                <w:bottom w:val="single" w:sz="6" w:space="1" w:color="auto"/>
              </w:pBdr>
              <w:jc w:val="center"/>
              <w:rPr>
                <w:rFonts w:cs="Times New Roman"/>
              </w:rPr>
            </w:pPr>
            <w:r>
              <w:rPr>
                <w:rFonts w:cs="Times New Roman"/>
              </w:rPr>
              <w:t>23,966</w:t>
            </w:r>
          </w:p>
        </w:tc>
        <w:tc>
          <w:tcPr>
            <w:tcW w:w="1080" w:type="dxa"/>
            <w:vAlign w:val="bottom"/>
          </w:tcPr>
          <w:p w14:paraId="4EF54170" w14:textId="103949C2" w:rsidR="00355C74" w:rsidRPr="00A01895" w:rsidRDefault="003906B2" w:rsidP="00355C74">
            <w:pPr>
              <w:pBdr>
                <w:bottom w:val="single" w:sz="6" w:space="1" w:color="auto"/>
              </w:pBdr>
              <w:jc w:val="center"/>
              <w:rPr>
                <w:rFonts w:cs="Times New Roman"/>
              </w:rPr>
            </w:pPr>
            <w:r>
              <w:rPr>
                <w:rFonts w:cs="Times New Roman"/>
              </w:rPr>
              <w:t>209,545</w:t>
            </w:r>
          </w:p>
        </w:tc>
        <w:tc>
          <w:tcPr>
            <w:tcW w:w="993" w:type="dxa"/>
            <w:vAlign w:val="bottom"/>
          </w:tcPr>
          <w:p w14:paraId="31DC356A" w14:textId="416D455E" w:rsidR="00355C74" w:rsidRPr="00A01895" w:rsidRDefault="00CF0AB1" w:rsidP="00355C74">
            <w:pPr>
              <w:pBdr>
                <w:bottom w:val="single" w:sz="6" w:space="1" w:color="auto"/>
              </w:pBdr>
              <w:jc w:val="center"/>
              <w:rPr>
                <w:rFonts w:cs="Times New Roman"/>
              </w:rPr>
            </w:pPr>
            <w:r>
              <w:rPr>
                <w:rFonts w:cs="Times New Roman"/>
              </w:rPr>
              <w:t>(109,520)</w:t>
            </w:r>
          </w:p>
        </w:tc>
      </w:tr>
      <w:tr w:rsidR="00355C74" w:rsidRPr="00A01895" w14:paraId="1AEBF053" w14:textId="77777777" w:rsidTr="00CF0AB1">
        <w:trPr>
          <w:trHeight w:val="312"/>
        </w:trPr>
        <w:tc>
          <w:tcPr>
            <w:tcW w:w="2591" w:type="dxa"/>
            <w:vAlign w:val="bottom"/>
          </w:tcPr>
          <w:p w14:paraId="784041A1" w14:textId="77777777" w:rsidR="00355C74" w:rsidRPr="00A01895" w:rsidRDefault="00355C74" w:rsidP="00355C74">
            <w:pPr>
              <w:ind w:right="-36"/>
              <w:rPr>
                <w:rFonts w:cs="Times New Roman"/>
              </w:rPr>
            </w:pPr>
            <w:r w:rsidRPr="00A01895">
              <w:rPr>
                <w:rFonts w:cs="Times New Roman"/>
              </w:rPr>
              <w:t>Total</w:t>
            </w:r>
          </w:p>
        </w:tc>
        <w:tc>
          <w:tcPr>
            <w:tcW w:w="1021" w:type="dxa"/>
            <w:vAlign w:val="bottom"/>
          </w:tcPr>
          <w:p w14:paraId="5422A5DD" w14:textId="0EF21030" w:rsidR="00355C74" w:rsidRPr="00A01895" w:rsidRDefault="003906B2" w:rsidP="00355C74">
            <w:pPr>
              <w:pBdr>
                <w:bottom w:val="double" w:sz="6" w:space="1" w:color="auto"/>
              </w:pBdr>
              <w:jc w:val="right"/>
              <w:rPr>
                <w:rFonts w:cs="Times New Roman"/>
              </w:rPr>
            </w:pPr>
            <w:r>
              <w:rPr>
                <w:rFonts w:cs="Times New Roman"/>
              </w:rPr>
              <w:t>3,599,525</w:t>
            </w:r>
          </w:p>
        </w:tc>
        <w:tc>
          <w:tcPr>
            <w:tcW w:w="850" w:type="dxa"/>
            <w:vAlign w:val="bottom"/>
          </w:tcPr>
          <w:p w14:paraId="5041EA2C" w14:textId="77394F53" w:rsidR="00355C74" w:rsidRPr="00A01895" w:rsidRDefault="00CF0AB1" w:rsidP="00355C74">
            <w:pPr>
              <w:pBdr>
                <w:bottom w:val="double" w:sz="6" w:space="1" w:color="auto"/>
              </w:pBdr>
              <w:jc w:val="right"/>
              <w:rPr>
                <w:rFonts w:cs="Times New Roman"/>
              </w:rPr>
            </w:pPr>
            <w:r>
              <w:rPr>
                <w:rFonts w:cs="Times New Roman"/>
              </w:rPr>
              <w:t>2,565,850</w:t>
            </w:r>
          </w:p>
        </w:tc>
        <w:tc>
          <w:tcPr>
            <w:tcW w:w="1040" w:type="dxa"/>
            <w:vAlign w:val="bottom"/>
          </w:tcPr>
          <w:p w14:paraId="0BC1807D" w14:textId="2FCABA0B" w:rsidR="00355C74" w:rsidRPr="00A01895" w:rsidRDefault="003906B2" w:rsidP="00355C74">
            <w:pPr>
              <w:pBdr>
                <w:bottom w:val="double" w:sz="6" w:space="1" w:color="auto"/>
              </w:pBdr>
              <w:jc w:val="center"/>
              <w:rPr>
                <w:rFonts w:cs="Times New Roman"/>
              </w:rPr>
            </w:pPr>
            <w:r>
              <w:rPr>
                <w:rFonts w:cs="Times New Roman"/>
              </w:rPr>
              <w:t>157,906</w:t>
            </w:r>
          </w:p>
        </w:tc>
        <w:tc>
          <w:tcPr>
            <w:tcW w:w="1080" w:type="dxa"/>
            <w:vAlign w:val="bottom"/>
          </w:tcPr>
          <w:p w14:paraId="196B0179" w14:textId="361E3B2F" w:rsidR="00355C74" w:rsidRPr="00A01895" w:rsidRDefault="00CF0AB1" w:rsidP="00355C74">
            <w:pPr>
              <w:pBdr>
                <w:bottom w:val="double" w:sz="6" w:space="1" w:color="auto"/>
              </w:pBdr>
              <w:jc w:val="center"/>
              <w:rPr>
                <w:rFonts w:cs="Times New Roman"/>
              </w:rPr>
            </w:pPr>
            <w:r>
              <w:rPr>
                <w:rFonts w:cs="Times New Roman"/>
              </w:rPr>
              <w:t>41,825</w:t>
            </w:r>
          </w:p>
        </w:tc>
        <w:tc>
          <w:tcPr>
            <w:tcW w:w="1080" w:type="dxa"/>
            <w:vAlign w:val="bottom"/>
          </w:tcPr>
          <w:p w14:paraId="39242C11" w14:textId="699C0181" w:rsidR="00355C74" w:rsidRPr="00A01895" w:rsidRDefault="003906B2" w:rsidP="00355C74">
            <w:pPr>
              <w:pBdr>
                <w:bottom w:val="double" w:sz="6" w:space="1" w:color="auto"/>
              </w:pBdr>
              <w:jc w:val="center"/>
              <w:rPr>
                <w:rFonts w:cs="Times New Roman"/>
              </w:rPr>
            </w:pPr>
            <w:r>
              <w:rPr>
                <w:rFonts w:cs="Times New Roman"/>
              </w:rPr>
              <w:t>242,575</w:t>
            </w:r>
          </w:p>
        </w:tc>
        <w:tc>
          <w:tcPr>
            <w:tcW w:w="993" w:type="dxa"/>
            <w:vAlign w:val="bottom"/>
          </w:tcPr>
          <w:p w14:paraId="3BBB48FD" w14:textId="0648D9F0" w:rsidR="00355C74" w:rsidRPr="00A01895" w:rsidRDefault="00CF0AB1" w:rsidP="00355C74">
            <w:pPr>
              <w:pBdr>
                <w:bottom w:val="double" w:sz="6" w:space="1" w:color="auto"/>
              </w:pBdr>
              <w:jc w:val="center"/>
              <w:rPr>
                <w:rFonts w:cs="Times New Roman"/>
              </w:rPr>
            </w:pPr>
            <w:r>
              <w:rPr>
                <w:rFonts w:cs="Times New Roman"/>
              </w:rPr>
              <w:t>(29,265)</w:t>
            </w:r>
          </w:p>
        </w:tc>
      </w:tr>
    </w:tbl>
    <w:p w14:paraId="686F4E88" w14:textId="77777777" w:rsidR="009B4C61" w:rsidRPr="00A01895" w:rsidRDefault="009B4C61" w:rsidP="00C6161D">
      <w:pPr>
        <w:tabs>
          <w:tab w:val="right" w:pos="12420"/>
        </w:tabs>
        <w:spacing w:before="120"/>
        <w:ind w:left="839" w:right="-45" w:hanging="482"/>
        <w:jc w:val="both"/>
      </w:pPr>
      <w:r w:rsidRPr="00A01895">
        <w:rPr>
          <w:rFonts w:cs="Times New Roman"/>
          <w:cs/>
        </w:rPr>
        <w:t>(1)</w:t>
      </w:r>
      <w:r w:rsidR="00756444" w:rsidRPr="00A01895">
        <w:rPr>
          <w:rFonts w:cs="Cordia New" w:hint="cs"/>
          <w:cs/>
        </w:rPr>
        <w:t xml:space="preserve"> </w:t>
      </w:r>
      <w:r w:rsidR="00975A22" w:rsidRPr="00A01895">
        <w:rPr>
          <w:rFonts w:cs="Cordia New"/>
        </w:rPr>
        <w:t xml:space="preserve"> </w:t>
      </w:r>
      <w:r w:rsidR="00756444" w:rsidRPr="00A01895">
        <w:t xml:space="preserve">Net income </w:t>
      </w:r>
      <w:r w:rsidR="00C6161D" w:rsidRPr="00A01895">
        <w:t xml:space="preserve">attributable to equity holders </w:t>
      </w:r>
      <w:r w:rsidR="00756444" w:rsidRPr="00A01895">
        <w:t xml:space="preserve">of parents </w:t>
      </w:r>
      <w:r w:rsidR="00975A22" w:rsidRPr="00A01895">
        <w:t>of the period</w:t>
      </w:r>
    </w:p>
    <w:p w14:paraId="45BD0C45" w14:textId="77777777" w:rsidR="00DD4804" w:rsidRPr="00A01895" w:rsidRDefault="00DD4804" w:rsidP="00D46206">
      <w:pPr>
        <w:spacing w:after="120"/>
        <w:ind w:left="850" w:right="-45" w:hanging="425"/>
        <w:jc w:val="both"/>
        <w:rPr>
          <w:b/>
          <w:bCs/>
          <w:sz w:val="17"/>
          <w:szCs w:val="17"/>
        </w:rPr>
      </w:pPr>
    </w:p>
    <w:p w14:paraId="0C522803" w14:textId="20F29200" w:rsidR="002179F0" w:rsidRDefault="002179F0" w:rsidP="00D46206">
      <w:pPr>
        <w:spacing w:after="120"/>
        <w:ind w:left="850" w:right="-45" w:hanging="425"/>
        <w:jc w:val="both"/>
        <w:rPr>
          <w:b/>
          <w:bCs/>
          <w:sz w:val="17"/>
          <w:szCs w:val="17"/>
        </w:rPr>
      </w:pPr>
    </w:p>
    <w:p w14:paraId="14D7BF34" w14:textId="33CEE005" w:rsidR="003906B2" w:rsidRDefault="003906B2" w:rsidP="00D46206">
      <w:pPr>
        <w:spacing w:after="120"/>
        <w:ind w:left="850" w:right="-45" w:hanging="425"/>
        <w:jc w:val="both"/>
        <w:rPr>
          <w:b/>
          <w:bCs/>
          <w:sz w:val="17"/>
          <w:szCs w:val="17"/>
        </w:rPr>
      </w:pPr>
    </w:p>
    <w:p w14:paraId="2274E726" w14:textId="79D473A5" w:rsidR="003906B2" w:rsidRDefault="003906B2" w:rsidP="00D46206">
      <w:pPr>
        <w:spacing w:after="120"/>
        <w:ind w:left="850" w:right="-45" w:hanging="425"/>
        <w:jc w:val="both"/>
        <w:rPr>
          <w:b/>
          <w:bCs/>
          <w:sz w:val="17"/>
          <w:szCs w:val="17"/>
        </w:rPr>
      </w:pPr>
    </w:p>
    <w:p w14:paraId="4565F2B8" w14:textId="75812D26" w:rsidR="00D46206" w:rsidRPr="00A01895" w:rsidRDefault="0066573A" w:rsidP="00D46206">
      <w:pPr>
        <w:spacing w:after="120"/>
        <w:ind w:left="850" w:right="-45" w:hanging="425"/>
        <w:jc w:val="both"/>
        <w:rPr>
          <w:b/>
          <w:bCs/>
          <w:sz w:val="17"/>
          <w:szCs w:val="17"/>
        </w:rPr>
      </w:pPr>
      <w:r w:rsidRPr="00A01895">
        <w:rPr>
          <w:b/>
          <w:bCs/>
          <w:sz w:val="17"/>
          <w:szCs w:val="17"/>
        </w:rPr>
        <w:lastRenderedPageBreak/>
        <w:t>2</w:t>
      </w:r>
      <w:r w:rsidR="00810E41" w:rsidRPr="00A01895">
        <w:rPr>
          <w:b/>
          <w:bCs/>
          <w:sz w:val="17"/>
          <w:szCs w:val="17"/>
        </w:rPr>
        <w:t>5</w:t>
      </w:r>
      <w:r w:rsidR="00B73712" w:rsidRPr="00A01895">
        <w:rPr>
          <w:b/>
          <w:bCs/>
          <w:sz w:val="17"/>
          <w:szCs w:val="17"/>
        </w:rPr>
        <w:t>.2</w:t>
      </w:r>
      <w:r w:rsidR="00D46206" w:rsidRPr="00A01895">
        <w:rPr>
          <w:b/>
          <w:bCs/>
          <w:sz w:val="17"/>
          <w:szCs w:val="17"/>
        </w:rPr>
        <w:tab/>
        <w:t>Assets by segment</w:t>
      </w:r>
    </w:p>
    <w:p w14:paraId="731D57F4" w14:textId="77777777" w:rsidR="00D46206" w:rsidRPr="00A01895" w:rsidRDefault="00D46206" w:rsidP="00635A91">
      <w:pPr>
        <w:ind w:left="5672" w:right="311"/>
        <w:jc w:val="right"/>
      </w:pPr>
      <w:r w:rsidRPr="00A01895">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A01895" w14:paraId="5FC9D856" w14:textId="77777777" w:rsidTr="00E9155E">
        <w:trPr>
          <w:trHeight w:val="268"/>
        </w:trPr>
        <w:tc>
          <w:tcPr>
            <w:tcW w:w="1920" w:type="dxa"/>
            <w:vAlign w:val="bottom"/>
          </w:tcPr>
          <w:p w14:paraId="47C4270C" w14:textId="77777777" w:rsidR="00635A91" w:rsidRPr="00A01895" w:rsidRDefault="00635A91" w:rsidP="00470664">
            <w:pPr>
              <w:ind w:right="-36"/>
              <w:rPr>
                <w:rFonts w:cs="Times New Roman"/>
                <w:u w:val="single"/>
              </w:rPr>
            </w:pPr>
          </w:p>
        </w:tc>
        <w:tc>
          <w:tcPr>
            <w:tcW w:w="7464" w:type="dxa"/>
            <w:gridSpan w:val="11"/>
          </w:tcPr>
          <w:p w14:paraId="4B1AD77E" w14:textId="41A80A3F" w:rsidR="00635A91" w:rsidRPr="00A01895" w:rsidRDefault="00635A91" w:rsidP="00234F65">
            <w:pPr>
              <w:pBdr>
                <w:bottom w:val="single" w:sz="4" w:space="1" w:color="auto"/>
              </w:pBdr>
              <w:ind w:right="-36"/>
              <w:jc w:val="center"/>
              <w:rPr>
                <w:rFonts w:cs="Times New Roman"/>
                <w:u w:val="single"/>
              </w:rPr>
            </w:pPr>
            <w:r w:rsidRPr="00A01895">
              <w:rPr>
                <w:rFonts w:cs="Times New Roman"/>
              </w:rPr>
              <w:t xml:space="preserve">As at </w:t>
            </w:r>
            <w:r w:rsidR="009256A1">
              <w:rPr>
                <w:rFonts w:cs="Times New Roman"/>
              </w:rPr>
              <w:t>September</w:t>
            </w:r>
            <w:r>
              <w:rPr>
                <w:rFonts w:cs="Times New Roman"/>
              </w:rPr>
              <w:t xml:space="preserve"> 30</w:t>
            </w:r>
            <w:r w:rsidRPr="00A01895">
              <w:rPr>
                <w:rFonts w:cs="Times New Roman"/>
              </w:rPr>
              <w:t>, 2021 and December 31, 2020</w:t>
            </w:r>
          </w:p>
        </w:tc>
      </w:tr>
      <w:tr w:rsidR="00635A91" w:rsidRPr="00A01895" w14:paraId="2F5C90F3" w14:textId="77777777" w:rsidTr="00EC37DA">
        <w:trPr>
          <w:gridAfter w:val="1"/>
          <w:wAfter w:w="34" w:type="dxa"/>
          <w:trHeight w:val="284"/>
        </w:trPr>
        <w:tc>
          <w:tcPr>
            <w:tcW w:w="1920" w:type="dxa"/>
            <w:vAlign w:val="bottom"/>
          </w:tcPr>
          <w:p w14:paraId="5D7D33BB" w14:textId="77777777" w:rsidR="00635A91" w:rsidRPr="00A01895" w:rsidRDefault="00635A91" w:rsidP="00635A91">
            <w:pPr>
              <w:ind w:right="-36"/>
              <w:rPr>
                <w:rFonts w:cs="Times New Roman"/>
                <w:u w:val="single"/>
              </w:rPr>
            </w:pPr>
          </w:p>
        </w:tc>
        <w:tc>
          <w:tcPr>
            <w:tcW w:w="1450" w:type="dxa"/>
            <w:gridSpan w:val="2"/>
            <w:vAlign w:val="bottom"/>
          </w:tcPr>
          <w:p w14:paraId="27367AA1" w14:textId="77777777" w:rsidR="00635A91" w:rsidRPr="00A01895" w:rsidRDefault="00635A91" w:rsidP="00635A91">
            <w:pPr>
              <w:pBdr>
                <w:bottom w:val="single" w:sz="4" w:space="1" w:color="auto"/>
              </w:pBdr>
              <w:ind w:right="-36"/>
              <w:jc w:val="center"/>
              <w:rPr>
                <w:rFonts w:cs="Times New Roman"/>
                <w:u w:val="single"/>
              </w:rPr>
            </w:pPr>
            <w:r w:rsidRPr="00A01895">
              <w:rPr>
                <w:rFonts w:cs="Times New Roman"/>
              </w:rPr>
              <w:t>Business Consulting</w:t>
            </w:r>
          </w:p>
        </w:tc>
        <w:tc>
          <w:tcPr>
            <w:tcW w:w="1539" w:type="dxa"/>
            <w:gridSpan w:val="2"/>
            <w:vAlign w:val="bottom"/>
          </w:tcPr>
          <w:p w14:paraId="01C0C52F" w14:textId="1DB01618" w:rsidR="00635A91" w:rsidRPr="00A01895" w:rsidRDefault="00635A91" w:rsidP="00635A91">
            <w:pPr>
              <w:pBdr>
                <w:bottom w:val="single" w:sz="4" w:space="1" w:color="auto"/>
              </w:pBdr>
              <w:ind w:right="-36"/>
              <w:jc w:val="center"/>
              <w:rPr>
                <w:rFonts w:cs="Times New Roman"/>
              </w:rPr>
            </w:pPr>
            <w:r w:rsidRPr="00A01895">
              <w:rPr>
                <w:rFonts w:cs="Times New Roman"/>
              </w:rPr>
              <w:t>Investments</w:t>
            </w:r>
          </w:p>
        </w:tc>
        <w:tc>
          <w:tcPr>
            <w:tcW w:w="1418" w:type="dxa"/>
            <w:gridSpan w:val="2"/>
            <w:vAlign w:val="bottom"/>
          </w:tcPr>
          <w:p w14:paraId="700B4954" w14:textId="474705D4" w:rsidR="00635A91" w:rsidRPr="00A01895" w:rsidRDefault="00635A91" w:rsidP="00635A91">
            <w:pPr>
              <w:pBdr>
                <w:bottom w:val="single" w:sz="4" w:space="1" w:color="auto"/>
              </w:pBdr>
              <w:ind w:right="-36"/>
              <w:jc w:val="center"/>
              <w:rPr>
                <w:rFonts w:cs="Times New Roman"/>
              </w:rPr>
            </w:pPr>
            <w:r>
              <w:rPr>
                <w:rFonts w:cs="Times New Roman"/>
              </w:rPr>
              <w:t>Digital Assets</w:t>
            </w:r>
          </w:p>
        </w:tc>
        <w:tc>
          <w:tcPr>
            <w:tcW w:w="1417" w:type="dxa"/>
            <w:gridSpan w:val="2"/>
            <w:vAlign w:val="bottom"/>
          </w:tcPr>
          <w:p w14:paraId="7C0909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Eliminated</w:t>
            </w:r>
          </w:p>
        </w:tc>
        <w:tc>
          <w:tcPr>
            <w:tcW w:w="1606" w:type="dxa"/>
            <w:gridSpan w:val="2"/>
            <w:vAlign w:val="bottom"/>
          </w:tcPr>
          <w:p w14:paraId="01B8F3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Consolidated</w:t>
            </w:r>
          </w:p>
        </w:tc>
      </w:tr>
      <w:tr w:rsidR="00635A91" w:rsidRPr="00A01895" w14:paraId="29361DEE" w14:textId="77777777" w:rsidTr="008329E8">
        <w:trPr>
          <w:gridAfter w:val="1"/>
          <w:wAfter w:w="34" w:type="dxa"/>
          <w:trHeight w:val="284"/>
        </w:trPr>
        <w:tc>
          <w:tcPr>
            <w:tcW w:w="1920" w:type="dxa"/>
            <w:vAlign w:val="bottom"/>
          </w:tcPr>
          <w:p w14:paraId="0D31782D" w14:textId="77777777" w:rsidR="00635A91" w:rsidRPr="00A01895" w:rsidRDefault="00635A91" w:rsidP="00635A91">
            <w:pPr>
              <w:ind w:right="-36"/>
              <w:rPr>
                <w:rFonts w:cs="Times New Roman"/>
                <w:u w:val="single"/>
              </w:rPr>
            </w:pPr>
          </w:p>
        </w:tc>
        <w:tc>
          <w:tcPr>
            <w:tcW w:w="741" w:type="dxa"/>
            <w:vAlign w:val="bottom"/>
          </w:tcPr>
          <w:p w14:paraId="3DDBFBD0" w14:textId="07CBB938"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3B582D82" w14:textId="0A407F94"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819" w:type="dxa"/>
            <w:vAlign w:val="bottom"/>
          </w:tcPr>
          <w:p w14:paraId="65D7D151" w14:textId="6E344726"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20" w:type="dxa"/>
            <w:vAlign w:val="bottom"/>
          </w:tcPr>
          <w:p w14:paraId="0BE34AAF" w14:textId="669A707E"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709" w:type="dxa"/>
            <w:vAlign w:val="bottom"/>
          </w:tcPr>
          <w:p w14:paraId="40D6B0FD" w14:textId="5B594CC7"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0750AECF" w14:textId="3863CDE1"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708" w:type="dxa"/>
            <w:vAlign w:val="bottom"/>
          </w:tcPr>
          <w:p w14:paraId="3D4EE6F5" w14:textId="4DE96EAF"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16FF21D8" w14:textId="00767A09"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822" w:type="dxa"/>
            <w:vAlign w:val="bottom"/>
          </w:tcPr>
          <w:p w14:paraId="54C210F7" w14:textId="5EBF2718"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84" w:type="dxa"/>
            <w:vAlign w:val="bottom"/>
          </w:tcPr>
          <w:p w14:paraId="3411C818" w14:textId="4AC17926" w:rsidR="00635A91" w:rsidRPr="00A01895" w:rsidRDefault="00635A91" w:rsidP="00635A91">
            <w:pPr>
              <w:pBdr>
                <w:bottom w:val="single" w:sz="4" w:space="1" w:color="auto"/>
              </w:pBdr>
              <w:jc w:val="center"/>
              <w:rPr>
                <w:rFonts w:cs="Times New Roman"/>
              </w:rPr>
            </w:pPr>
            <w:r w:rsidRPr="00A01895">
              <w:rPr>
                <w:rFonts w:cs="Times New Roman"/>
              </w:rPr>
              <w:t>2020</w:t>
            </w:r>
          </w:p>
        </w:tc>
      </w:tr>
      <w:tr w:rsidR="00635A91" w:rsidRPr="00A01895" w14:paraId="00F891C5" w14:textId="77777777" w:rsidTr="00635A91">
        <w:trPr>
          <w:gridAfter w:val="1"/>
          <w:wAfter w:w="34" w:type="dxa"/>
          <w:trHeight w:val="312"/>
        </w:trPr>
        <w:tc>
          <w:tcPr>
            <w:tcW w:w="1920" w:type="dxa"/>
            <w:vAlign w:val="bottom"/>
          </w:tcPr>
          <w:p w14:paraId="1C270BCE" w14:textId="77777777" w:rsidR="00635A91" w:rsidRPr="00A01895" w:rsidRDefault="00635A91" w:rsidP="00470664">
            <w:pPr>
              <w:ind w:right="-36"/>
              <w:rPr>
                <w:rFonts w:cs="Times New Roman"/>
              </w:rPr>
            </w:pPr>
            <w:r w:rsidRPr="00A01895">
              <w:rPr>
                <w:rFonts w:cs="Times New Roman"/>
                <w:u w:val="single"/>
              </w:rPr>
              <w:t>Assets</w:t>
            </w:r>
          </w:p>
        </w:tc>
        <w:tc>
          <w:tcPr>
            <w:tcW w:w="741" w:type="dxa"/>
            <w:vAlign w:val="bottom"/>
          </w:tcPr>
          <w:p w14:paraId="20FC973C" w14:textId="77777777" w:rsidR="00635A91" w:rsidRPr="00A01895" w:rsidRDefault="00635A91" w:rsidP="000B6E08">
            <w:pPr>
              <w:ind w:left="-89" w:right="-4"/>
              <w:jc w:val="right"/>
              <w:rPr>
                <w:rFonts w:cs="Times New Roman"/>
              </w:rPr>
            </w:pPr>
          </w:p>
        </w:tc>
        <w:tc>
          <w:tcPr>
            <w:tcW w:w="709" w:type="dxa"/>
            <w:vAlign w:val="bottom"/>
          </w:tcPr>
          <w:p w14:paraId="15429185" w14:textId="77777777" w:rsidR="00635A91" w:rsidRPr="00A01895" w:rsidRDefault="00635A91" w:rsidP="000B6E08">
            <w:pPr>
              <w:ind w:left="-89" w:right="-4"/>
              <w:jc w:val="right"/>
              <w:rPr>
                <w:rFonts w:cs="Times New Roman"/>
              </w:rPr>
            </w:pPr>
          </w:p>
        </w:tc>
        <w:tc>
          <w:tcPr>
            <w:tcW w:w="819" w:type="dxa"/>
          </w:tcPr>
          <w:p w14:paraId="67B4B39E" w14:textId="77777777" w:rsidR="00635A91" w:rsidRPr="00A01895" w:rsidRDefault="00635A91" w:rsidP="000B6E08">
            <w:pPr>
              <w:ind w:left="-89" w:right="-4"/>
              <w:jc w:val="right"/>
              <w:rPr>
                <w:rFonts w:cs="Times New Roman"/>
              </w:rPr>
            </w:pPr>
          </w:p>
        </w:tc>
        <w:tc>
          <w:tcPr>
            <w:tcW w:w="720" w:type="dxa"/>
          </w:tcPr>
          <w:p w14:paraId="1BB3D227" w14:textId="23860684" w:rsidR="00635A91" w:rsidRPr="00A01895" w:rsidRDefault="00635A91" w:rsidP="000B6E08">
            <w:pPr>
              <w:ind w:left="-89" w:right="-4"/>
              <w:jc w:val="right"/>
              <w:rPr>
                <w:rFonts w:cs="Times New Roman"/>
              </w:rPr>
            </w:pPr>
          </w:p>
        </w:tc>
        <w:tc>
          <w:tcPr>
            <w:tcW w:w="709" w:type="dxa"/>
            <w:vAlign w:val="bottom"/>
          </w:tcPr>
          <w:p w14:paraId="35D5620D" w14:textId="29B4E4A2" w:rsidR="00635A91" w:rsidRPr="00A01895" w:rsidRDefault="00635A91" w:rsidP="000B6E08">
            <w:pPr>
              <w:ind w:left="-89" w:right="-4"/>
              <w:jc w:val="right"/>
              <w:rPr>
                <w:rFonts w:cs="Times New Roman"/>
              </w:rPr>
            </w:pPr>
          </w:p>
        </w:tc>
        <w:tc>
          <w:tcPr>
            <w:tcW w:w="709" w:type="dxa"/>
            <w:vAlign w:val="bottom"/>
          </w:tcPr>
          <w:p w14:paraId="561F522E" w14:textId="77777777" w:rsidR="00635A91" w:rsidRPr="00A01895" w:rsidRDefault="00635A91" w:rsidP="000B6E08">
            <w:pPr>
              <w:ind w:left="-89" w:right="-4"/>
              <w:jc w:val="right"/>
              <w:rPr>
                <w:rFonts w:cs="Times New Roman"/>
              </w:rPr>
            </w:pPr>
          </w:p>
        </w:tc>
        <w:tc>
          <w:tcPr>
            <w:tcW w:w="708" w:type="dxa"/>
            <w:vAlign w:val="bottom"/>
          </w:tcPr>
          <w:p w14:paraId="0AA0972A" w14:textId="77777777" w:rsidR="00635A91" w:rsidRPr="00A01895" w:rsidRDefault="00635A91" w:rsidP="000B6E08">
            <w:pPr>
              <w:ind w:left="-89" w:right="-4"/>
              <w:jc w:val="right"/>
              <w:rPr>
                <w:rFonts w:cs="Times New Roman"/>
              </w:rPr>
            </w:pPr>
          </w:p>
        </w:tc>
        <w:tc>
          <w:tcPr>
            <w:tcW w:w="709" w:type="dxa"/>
            <w:vAlign w:val="bottom"/>
          </w:tcPr>
          <w:p w14:paraId="4DD3E1AD" w14:textId="77777777" w:rsidR="00635A91" w:rsidRPr="00A01895" w:rsidRDefault="00635A91" w:rsidP="000B6E08">
            <w:pPr>
              <w:ind w:left="-89" w:right="-4"/>
              <w:jc w:val="right"/>
              <w:rPr>
                <w:rFonts w:cs="Times New Roman"/>
              </w:rPr>
            </w:pPr>
          </w:p>
        </w:tc>
        <w:tc>
          <w:tcPr>
            <w:tcW w:w="822" w:type="dxa"/>
            <w:vAlign w:val="bottom"/>
          </w:tcPr>
          <w:p w14:paraId="54858542" w14:textId="77777777" w:rsidR="00635A91" w:rsidRPr="00A01895" w:rsidRDefault="00635A91" w:rsidP="000B6E08">
            <w:pPr>
              <w:ind w:left="-89"/>
              <w:jc w:val="right"/>
              <w:rPr>
                <w:rFonts w:cs="Times New Roman"/>
              </w:rPr>
            </w:pPr>
          </w:p>
        </w:tc>
        <w:tc>
          <w:tcPr>
            <w:tcW w:w="784" w:type="dxa"/>
            <w:vAlign w:val="bottom"/>
          </w:tcPr>
          <w:p w14:paraId="215625E5" w14:textId="77777777" w:rsidR="00635A91" w:rsidRPr="00A01895" w:rsidRDefault="00635A91" w:rsidP="000B6E08">
            <w:pPr>
              <w:ind w:left="-89"/>
              <w:jc w:val="right"/>
              <w:rPr>
                <w:rFonts w:cs="Times New Roman"/>
              </w:rPr>
            </w:pPr>
          </w:p>
        </w:tc>
      </w:tr>
      <w:tr w:rsidR="00635A91" w:rsidRPr="00A01895" w14:paraId="7D5A9982" w14:textId="77777777" w:rsidTr="00D12D61">
        <w:trPr>
          <w:gridAfter w:val="1"/>
          <w:wAfter w:w="34" w:type="dxa"/>
          <w:trHeight w:val="312"/>
        </w:trPr>
        <w:tc>
          <w:tcPr>
            <w:tcW w:w="1920" w:type="dxa"/>
            <w:vAlign w:val="bottom"/>
          </w:tcPr>
          <w:p w14:paraId="5AFCE24B" w14:textId="77777777" w:rsidR="00635A91" w:rsidRPr="00A01895" w:rsidRDefault="00635A91" w:rsidP="00635A91">
            <w:pPr>
              <w:ind w:right="-36"/>
              <w:rPr>
                <w:rFonts w:cs="Times New Roman"/>
              </w:rPr>
            </w:pPr>
            <w:r w:rsidRPr="00A01895">
              <w:rPr>
                <w:rFonts w:cs="Times New Roman"/>
              </w:rPr>
              <w:t xml:space="preserve">Equipment </w:t>
            </w:r>
          </w:p>
        </w:tc>
        <w:tc>
          <w:tcPr>
            <w:tcW w:w="741" w:type="dxa"/>
            <w:vAlign w:val="bottom"/>
          </w:tcPr>
          <w:p w14:paraId="32824C23" w14:textId="0C4D9A9E" w:rsidR="00635A91" w:rsidRPr="00B82CC3" w:rsidRDefault="00C90D32" w:rsidP="00635A91">
            <w:pPr>
              <w:pBdr>
                <w:bottom w:val="double" w:sz="4" w:space="1" w:color="auto"/>
              </w:pBdr>
              <w:ind w:left="-89" w:right="-4"/>
              <w:jc w:val="right"/>
              <w:rPr>
                <w:rFonts w:cstheme="minorBidi"/>
              </w:rPr>
            </w:pPr>
            <w:r>
              <w:rPr>
                <w:rFonts w:cstheme="minorBidi"/>
              </w:rPr>
              <w:t>15,739</w:t>
            </w:r>
          </w:p>
        </w:tc>
        <w:tc>
          <w:tcPr>
            <w:tcW w:w="709" w:type="dxa"/>
            <w:vAlign w:val="bottom"/>
          </w:tcPr>
          <w:p w14:paraId="4BAFA771" w14:textId="62B17830" w:rsidR="00635A91" w:rsidRPr="00B82CC3" w:rsidRDefault="00635A91" w:rsidP="00635A91">
            <w:pPr>
              <w:pBdr>
                <w:bottom w:val="double" w:sz="4" w:space="1" w:color="auto"/>
              </w:pBdr>
              <w:ind w:left="-89" w:right="-4"/>
              <w:jc w:val="right"/>
              <w:rPr>
                <w:rFonts w:cs="Times New Roman"/>
              </w:rPr>
            </w:pPr>
            <w:r w:rsidRPr="00B82CC3">
              <w:rPr>
                <w:rFonts w:cs="Times New Roman"/>
              </w:rPr>
              <w:t>17,145</w:t>
            </w:r>
          </w:p>
        </w:tc>
        <w:tc>
          <w:tcPr>
            <w:tcW w:w="819" w:type="dxa"/>
            <w:vAlign w:val="bottom"/>
          </w:tcPr>
          <w:p w14:paraId="483E0B5F" w14:textId="0BBF9193"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20" w:type="dxa"/>
            <w:vAlign w:val="bottom"/>
          </w:tcPr>
          <w:p w14:paraId="6208A940" w14:textId="4F407909"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9" w:type="dxa"/>
            <w:vAlign w:val="bottom"/>
          </w:tcPr>
          <w:p w14:paraId="2CB773E4" w14:textId="5538D1DC" w:rsidR="00635A91" w:rsidRPr="00B82CC3" w:rsidRDefault="00C90D32" w:rsidP="00635A91">
            <w:pPr>
              <w:pBdr>
                <w:bottom w:val="double" w:sz="4" w:space="1" w:color="auto"/>
              </w:pBdr>
              <w:ind w:left="-89" w:right="-4"/>
              <w:jc w:val="right"/>
              <w:rPr>
                <w:rFonts w:cs="Times New Roman"/>
              </w:rPr>
            </w:pPr>
            <w:r>
              <w:rPr>
                <w:rFonts w:cs="Times New Roman"/>
              </w:rPr>
              <w:t>6,711</w:t>
            </w:r>
          </w:p>
        </w:tc>
        <w:tc>
          <w:tcPr>
            <w:tcW w:w="709" w:type="dxa"/>
            <w:vAlign w:val="bottom"/>
          </w:tcPr>
          <w:p w14:paraId="14E5C381" w14:textId="09A511BF"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8" w:type="dxa"/>
            <w:vAlign w:val="bottom"/>
          </w:tcPr>
          <w:p w14:paraId="4D89DEE4" w14:textId="77777777"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9" w:type="dxa"/>
            <w:vAlign w:val="bottom"/>
          </w:tcPr>
          <w:p w14:paraId="3D389F0E" w14:textId="77777777"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822" w:type="dxa"/>
            <w:vAlign w:val="bottom"/>
          </w:tcPr>
          <w:p w14:paraId="403AA7D7" w14:textId="369C0B08" w:rsidR="00635A91" w:rsidRPr="00B82CC3" w:rsidRDefault="00C90D32" w:rsidP="00635A91">
            <w:pPr>
              <w:ind w:left="-89"/>
              <w:jc w:val="right"/>
              <w:rPr>
                <w:rFonts w:cs="Times New Roman"/>
              </w:rPr>
            </w:pPr>
            <w:r>
              <w:rPr>
                <w:rFonts w:cs="Times New Roman"/>
              </w:rPr>
              <w:t>22,450</w:t>
            </w:r>
          </w:p>
        </w:tc>
        <w:tc>
          <w:tcPr>
            <w:tcW w:w="784" w:type="dxa"/>
            <w:vAlign w:val="bottom"/>
          </w:tcPr>
          <w:p w14:paraId="2545AF16" w14:textId="31D5598C" w:rsidR="00635A91" w:rsidRPr="00A01895" w:rsidRDefault="00635A91" w:rsidP="00635A91">
            <w:pPr>
              <w:ind w:left="-89"/>
              <w:jc w:val="right"/>
              <w:rPr>
                <w:rFonts w:cs="Times New Roman"/>
              </w:rPr>
            </w:pPr>
            <w:r w:rsidRPr="00A01895">
              <w:rPr>
                <w:rFonts w:cs="Times New Roman"/>
              </w:rPr>
              <w:t>17,145</w:t>
            </w:r>
          </w:p>
        </w:tc>
      </w:tr>
      <w:tr w:rsidR="00635A91" w:rsidRPr="00A01895" w14:paraId="63EBF4A1" w14:textId="77777777" w:rsidTr="00635A91">
        <w:trPr>
          <w:gridAfter w:val="1"/>
          <w:wAfter w:w="34" w:type="dxa"/>
          <w:trHeight w:val="312"/>
        </w:trPr>
        <w:tc>
          <w:tcPr>
            <w:tcW w:w="1920" w:type="dxa"/>
            <w:vAlign w:val="bottom"/>
          </w:tcPr>
          <w:p w14:paraId="17C00B1D" w14:textId="77777777" w:rsidR="00635A91" w:rsidRPr="00A01895" w:rsidRDefault="00635A91" w:rsidP="009C6271">
            <w:pPr>
              <w:ind w:right="-36"/>
              <w:rPr>
                <w:rFonts w:cs="Times New Roman"/>
              </w:rPr>
            </w:pPr>
            <w:r w:rsidRPr="00A01895">
              <w:rPr>
                <w:rFonts w:cs="Times New Roman"/>
              </w:rPr>
              <w:t>Unallocated equipment</w:t>
            </w:r>
          </w:p>
        </w:tc>
        <w:tc>
          <w:tcPr>
            <w:tcW w:w="741" w:type="dxa"/>
            <w:vAlign w:val="bottom"/>
          </w:tcPr>
          <w:p w14:paraId="3D7706D1" w14:textId="77777777" w:rsidR="00635A91" w:rsidRPr="00B82CC3" w:rsidRDefault="00635A91" w:rsidP="000B6E08">
            <w:pPr>
              <w:ind w:left="-89" w:right="-4"/>
              <w:jc w:val="right"/>
              <w:rPr>
                <w:rFonts w:cs="Times New Roman"/>
              </w:rPr>
            </w:pPr>
          </w:p>
        </w:tc>
        <w:tc>
          <w:tcPr>
            <w:tcW w:w="709" w:type="dxa"/>
            <w:vAlign w:val="bottom"/>
          </w:tcPr>
          <w:p w14:paraId="1A4D4B02" w14:textId="77777777" w:rsidR="00635A91" w:rsidRPr="00B82CC3" w:rsidRDefault="00635A91" w:rsidP="000B6E08">
            <w:pPr>
              <w:ind w:left="-89" w:right="-4"/>
              <w:jc w:val="right"/>
              <w:rPr>
                <w:rFonts w:cs="Times New Roman"/>
              </w:rPr>
            </w:pPr>
          </w:p>
        </w:tc>
        <w:tc>
          <w:tcPr>
            <w:tcW w:w="819" w:type="dxa"/>
          </w:tcPr>
          <w:p w14:paraId="35304DB0" w14:textId="77777777" w:rsidR="00635A91" w:rsidRPr="00B82CC3" w:rsidRDefault="00635A91" w:rsidP="000B6E08">
            <w:pPr>
              <w:ind w:left="-89" w:right="-4"/>
              <w:jc w:val="right"/>
              <w:rPr>
                <w:rFonts w:cs="Times New Roman"/>
              </w:rPr>
            </w:pPr>
          </w:p>
        </w:tc>
        <w:tc>
          <w:tcPr>
            <w:tcW w:w="720" w:type="dxa"/>
          </w:tcPr>
          <w:p w14:paraId="3CAE7518" w14:textId="0F471654" w:rsidR="00635A91" w:rsidRPr="00B82CC3" w:rsidRDefault="00635A91" w:rsidP="000B6E08">
            <w:pPr>
              <w:ind w:left="-89" w:right="-4"/>
              <w:jc w:val="right"/>
              <w:rPr>
                <w:rFonts w:cs="Times New Roman"/>
              </w:rPr>
            </w:pPr>
          </w:p>
        </w:tc>
        <w:tc>
          <w:tcPr>
            <w:tcW w:w="709" w:type="dxa"/>
            <w:vAlign w:val="bottom"/>
          </w:tcPr>
          <w:p w14:paraId="22433F5B" w14:textId="0151DD96" w:rsidR="00635A91" w:rsidRPr="00B82CC3" w:rsidRDefault="00635A91" w:rsidP="000B6E08">
            <w:pPr>
              <w:ind w:left="-89" w:right="-4"/>
              <w:jc w:val="right"/>
              <w:rPr>
                <w:rFonts w:cs="Times New Roman"/>
              </w:rPr>
            </w:pPr>
          </w:p>
        </w:tc>
        <w:tc>
          <w:tcPr>
            <w:tcW w:w="709" w:type="dxa"/>
            <w:vAlign w:val="bottom"/>
          </w:tcPr>
          <w:p w14:paraId="08E23F4F" w14:textId="77777777" w:rsidR="00635A91" w:rsidRPr="00B82CC3" w:rsidRDefault="00635A91" w:rsidP="000B6E08">
            <w:pPr>
              <w:ind w:left="-89" w:right="-4"/>
              <w:jc w:val="right"/>
              <w:rPr>
                <w:rFonts w:cs="Times New Roman"/>
              </w:rPr>
            </w:pPr>
          </w:p>
        </w:tc>
        <w:tc>
          <w:tcPr>
            <w:tcW w:w="708" w:type="dxa"/>
            <w:vAlign w:val="bottom"/>
          </w:tcPr>
          <w:p w14:paraId="6AA3647B" w14:textId="77777777" w:rsidR="00635A91" w:rsidRPr="00B82CC3" w:rsidRDefault="00635A91" w:rsidP="000B6E08">
            <w:pPr>
              <w:ind w:left="-89" w:right="-4"/>
              <w:jc w:val="right"/>
              <w:rPr>
                <w:rFonts w:cs="Times New Roman"/>
              </w:rPr>
            </w:pPr>
          </w:p>
        </w:tc>
        <w:tc>
          <w:tcPr>
            <w:tcW w:w="709" w:type="dxa"/>
            <w:vAlign w:val="bottom"/>
          </w:tcPr>
          <w:p w14:paraId="1952B806" w14:textId="77777777" w:rsidR="00635A91" w:rsidRPr="00B82CC3" w:rsidRDefault="00635A91" w:rsidP="000B6E08">
            <w:pPr>
              <w:ind w:left="-89" w:right="-4"/>
              <w:jc w:val="right"/>
              <w:rPr>
                <w:rFonts w:cs="Times New Roman"/>
              </w:rPr>
            </w:pPr>
          </w:p>
        </w:tc>
        <w:tc>
          <w:tcPr>
            <w:tcW w:w="822" w:type="dxa"/>
            <w:vAlign w:val="bottom"/>
          </w:tcPr>
          <w:p w14:paraId="156A82E4" w14:textId="59DE0431" w:rsidR="00635A91" w:rsidRPr="00B82CC3" w:rsidRDefault="00C90D32" w:rsidP="000B6E08">
            <w:pPr>
              <w:ind w:left="-89"/>
              <w:jc w:val="right"/>
              <w:rPr>
                <w:rFonts w:cs="Times New Roman"/>
              </w:rPr>
            </w:pPr>
            <w:r>
              <w:rPr>
                <w:rFonts w:cs="Times New Roman"/>
              </w:rPr>
              <w:t>16,904</w:t>
            </w:r>
          </w:p>
        </w:tc>
        <w:tc>
          <w:tcPr>
            <w:tcW w:w="784" w:type="dxa"/>
            <w:vAlign w:val="bottom"/>
          </w:tcPr>
          <w:p w14:paraId="322C2DF6" w14:textId="49C51E49" w:rsidR="00635A91" w:rsidRPr="00A01895" w:rsidRDefault="00635A91" w:rsidP="000B6E08">
            <w:pPr>
              <w:ind w:left="-89"/>
              <w:jc w:val="right"/>
              <w:rPr>
                <w:rFonts w:cs="Times New Roman"/>
              </w:rPr>
            </w:pPr>
            <w:r w:rsidRPr="00A01895">
              <w:rPr>
                <w:rFonts w:cs="Times New Roman"/>
              </w:rPr>
              <w:t>14,703</w:t>
            </w:r>
          </w:p>
        </w:tc>
      </w:tr>
      <w:tr w:rsidR="00635A91" w:rsidRPr="00A01895" w14:paraId="4DD66421" w14:textId="77777777" w:rsidTr="00635A91">
        <w:trPr>
          <w:gridAfter w:val="1"/>
          <w:wAfter w:w="34" w:type="dxa"/>
          <w:trHeight w:val="312"/>
        </w:trPr>
        <w:tc>
          <w:tcPr>
            <w:tcW w:w="1920" w:type="dxa"/>
            <w:vAlign w:val="bottom"/>
          </w:tcPr>
          <w:p w14:paraId="6E14C284" w14:textId="77777777" w:rsidR="00635A91" w:rsidRPr="00A01895" w:rsidRDefault="00635A91" w:rsidP="009C6271">
            <w:pPr>
              <w:ind w:right="-36"/>
              <w:rPr>
                <w:rFonts w:cs="Times New Roman"/>
              </w:rPr>
            </w:pPr>
            <w:r w:rsidRPr="00A01895">
              <w:rPr>
                <w:rFonts w:cs="Times New Roman"/>
              </w:rPr>
              <w:t>Unallocated assets</w:t>
            </w:r>
          </w:p>
        </w:tc>
        <w:tc>
          <w:tcPr>
            <w:tcW w:w="741" w:type="dxa"/>
            <w:vAlign w:val="bottom"/>
          </w:tcPr>
          <w:p w14:paraId="2D772FB9" w14:textId="77777777" w:rsidR="00635A91" w:rsidRPr="00B82CC3" w:rsidRDefault="00635A91" w:rsidP="000B6E08">
            <w:pPr>
              <w:ind w:left="-89" w:right="-4"/>
              <w:jc w:val="right"/>
              <w:rPr>
                <w:rFonts w:cs="Times New Roman"/>
              </w:rPr>
            </w:pPr>
          </w:p>
        </w:tc>
        <w:tc>
          <w:tcPr>
            <w:tcW w:w="709" w:type="dxa"/>
            <w:vAlign w:val="bottom"/>
          </w:tcPr>
          <w:p w14:paraId="506EAA17" w14:textId="77777777" w:rsidR="00635A91" w:rsidRPr="00B82CC3" w:rsidRDefault="00635A91" w:rsidP="000B6E08">
            <w:pPr>
              <w:ind w:left="-89" w:right="-4"/>
              <w:jc w:val="right"/>
              <w:rPr>
                <w:rFonts w:cs="Times New Roman"/>
              </w:rPr>
            </w:pPr>
          </w:p>
        </w:tc>
        <w:tc>
          <w:tcPr>
            <w:tcW w:w="819" w:type="dxa"/>
          </w:tcPr>
          <w:p w14:paraId="274D08FF" w14:textId="77777777" w:rsidR="00635A91" w:rsidRPr="00B82CC3" w:rsidRDefault="00635A91" w:rsidP="000B6E08">
            <w:pPr>
              <w:ind w:left="-89" w:right="-4"/>
              <w:jc w:val="right"/>
              <w:rPr>
                <w:rFonts w:cs="Times New Roman"/>
              </w:rPr>
            </w:pPr>
          </w:p>
        </w:tc>
        <w:tc>
          <w:tcPr>
            <w:tcW w:w="720" w:type="dxa"/>
          </w:tcPr>
          <w:p w14:paraId="1ECCC1CB" w14:textId="1921231F" w:rsidR="00635A91" w:rsidRPr="00B82CC3" w:rsidRDefault="00635A91" w:rsidP="000B6E08">
            <w:pPr>
              <w:ind w:left="-89" w:right="-4"/>
              <w:jc w:val="right"/>
              <w:rPr>
                <w:rFonts w:cs="Times New Roman"/>
              </w:rPr>
            </w:pPr>
          </w:p>
        </w:tc>
        <w:tc>
          <w:tcPr>
            <w:tcW w:w="709" w:type="dxa"/>
            <w:vAlign w:val="bottom"/>
          </w:tcPr>
          <w:p w14:paraId="4080250C" w14:textId="0BCEFD01" w:rsidR="00635A91" w:rsidRPr="00B82CC3" w:rsidRDefault="00635A91" w:rsidP="000B6E08">
            <w:pPr>
              <w:ind w:left="-89" w:right="-4"/>
              <w:jc w:val="right"/>
              <w:rPr>
                <w:rFonts w:cs="Times New Roman"/>
              </w:rPr>
            </w:pPr>
          </w:p>
        </w:tc>
        <w:tc>
          <w:tcPr>
            <w:tcW w:w="709" w:type="dxa"/>
            <w:vAlign w:val="bottom"/>
          </w:tcPr>
          <w:p w14:paraId="0F1A1E65" w14:textId="77777777" w:rsidR="00635A91" w:rsidRPr="00B82CC3" w:rsidRDefault="00635A91" w:rsidP="000B6E08">
            <w:pPr>
              <w:ind w:left="-89" w:right="-4"/>
              <w:jc w:val="right"/>
              <w:rPr>
                <w:rFonts w:cs="Times New Roman"/>
              </w:rPr>
            </w:pPr>
          </w:p>
        </w:tc>
        <w:tc>
          <w:tcPr>
            <w:tcW w:w="708" w:type="dxa"/>
            <w:vAlign w:val="bottom"/>
          </w:tcPr>
          <w:p w14:paraId="780CC4C8" w14:textId="77777777" w:rsidR="00635A91" w:rsidRPr="00B82CC3" w:rsidRDefault="00635A91" w:rsidP="000B6E08">
            <w:pPr>
              <w:ind w:left="-89" w:right="-4"/>
              <w:jc w:val="right"/>
              <w:rPr>
                <w:rFonts w:cs="Times New Roman"/>
              </w:rPr>
            </w:pPr>
          </w:p>
        </w:tc>
        <w:tc>
          <w:tcPr>
            <w:tcW w:w="709" w:type="dxa"/>
            <w:vAlign w:val="bottom"/>
          </w:tcPr>
          <w:p w14:paraId="1CE6206C" w14:textId="77777777" w:rsidR="00635A91" w:rsidRPr="00B82CC3" w:rsidRDefault="00635A91" w:rsidP="000B6E08">
            <w:pPr>
              <w:ind w:left="-89" w:right="-4"/>
              <w:jc w:val="right"/>
              <w:rPr>
                <w:rFonts w:cs="Times New Roman"/>
              </w:rPr>
            </w:pPr>
          </w:p>
        </w:tc>
        <w:tc>
          <w:tcPr>
            <w:tcW w:w="822" w:type="dxa"/>
            <w:vAlign w:val="bottom"/>
          </w:tcPr>
          <w:p w14:paraId="43769B23" w14:textId="5CFA289A" w:rsidR="00635A91" w:rsidRPr="00B82CC3" w:rsidRDefault="00C90D32" w:rsidP="00376FBA">
            <w:pPr>
              <w:pBdr>
                <w:bottom w:val="single" w:sz="4" w:space="1" w:color="auto"/>
              </w:pBdr>
              <w:ind w:left="-89"/>
              <w:jc w:val="right"/>
              <w:rPr>
                <w:rFonts w:cs="Times New Roman"/>
              </w:rPr>
            </w:pPr>
            <w:r>
              <w:rPr>
                <w:rFonts w:cs="Times New Roman"/>
              </w:rPr>
              <w:t>3,560,171</w:t>
            </w:r>
          </w:p>
        </w:tc>
        <w:tc>
          <w:tcPr>
            <w:tcW w:w="784" w:type="dxa"/>
            <w:vAlign w:val="bottom"/>
          </w:tcPr>
          <w:p w14:paraId="382A67A1" w14:textId="73A6B8EF" w:rsidR="00635A91" w:rsidRPr="00A01895" w:rsidRDefault="00635A91" w:rsidP="00B73712">
            <w:pPr>
              <w:pBdr>
                <w:bottom w:val="single" w:sz="4" w:space="1" w:color="auto"/>
              </w:pBdr>
              <w:ind w:left="-89"/>
              <w:jc w:val="right"/>
              <w:rPr>
                <w:rFonts w:cs="Times New Roman"/>
              </w:rPr>
            </w:pPr>
            <w:r w:rsidRPr="00A01895">
              <w:rPr>
                <w:rFonts w:cs="Times New Roman"/>
              </w:rPr>
              <w:t>2,534,002</w:t>
            </w:r>
          </w:p>
        </w:tc>
      </w:tr>
      <w:tr w:rsidR="00635A91" w:rsidRPr="00A01895" w14:paraId="0E6C0632" w14:textId="77777777" w:rsidTr="00635A91">
        <w:trPr>
          <w:gridAfter w:val="1"/>
          <w:wAfter w:w="34" w:type="dxa"/>
          <w:trHeight w:val="312"/>
        </w:trPr>
        <w:tc>
          <w:tcPr>
            <w:tcW w:w="1920" w:type="dxa"/>
            <w:vAlign w:val="bottom"/>
          </w:tcPr>
          <w:p w14:paraId="34CC1B42" w14:textId="77777777" w:rsidR="00635A91" w:rsidRPr="00A01895" w:rsidRDefault="00635A91" w:rsidP="009C6271">
            <w:pPr>
              <w:ind w:right="-36"/>
              <w:rPr>
                <w:rFonts w:cs="Times New Roman"/>
              </w:rPr>
            </w:pPr>
            <w:r w:rsidRPr="00A01895">
              <w:rPr>
                <w:rFonts w:cs="Times New Roman"/>
              </w:rPr>
              <w:t>Total assets</w:t>
            </w:r>
          </w:p>
        </w:tc>
        <w:tc>
          <w:tcPr>
            <w:tcW w:w="741" w:type="dxa"/>
            <w:vAlign w:val="bottom"/>
          </w:tcPr>
          <w:p w14:paraId="153E8194" w14:textId="77777777" w:rsidR="00635A91" w:rsidRPr="00B82CC3" w:rsidRDefault="00635A91" w:rsidP="000B6E08">
            <w:pPr>
              <w:ind w:left="-89" w:right="-4"/>
              <w:jc w:val="right"/>
              <w:rPr>
                <w:rFonts w:cs="Times New Roman"/>
              </w:rPr>
            </w:pPr>
          </w:p>
        </w:tc>
        <w:tc>
          <w:tcPr>
            <w:tcW w:w="709" w:type="dxa"/>
            <w:vAlign w:val="bottom"/>
          </w:tcPr>
          <w:p w14:paraId="19FDD300" w14:textId="77777777" w:rsidR="00635A91" w:rsidRPr="00B82CC3" w:rsidRDefault="00635A91" w:rsidP="000B6E08">
            <w:pPr>
              <w:ind w:left="-89" w:right="-4"/>
              <w:jc w:val="right"/>
              <w:rPr>
                <w:rFonts w:cs="Times New Roman"/>
              </w:rPr>
            </w:pPr>
          </w:p>
        </w:tc>
        <w:tc>
          <w:tcPr>
            <w:tcW w:w="819" w:type="dxa"/>
          </w:tcPr>
          <w:p w14:paraId="4036371C" w14:textId="77777777" w:rsidR="00635A91" w:rsidRPr="00B82CC3" w:rsidRDefault="00635A91" w:rsidP="000B6E08">
            <w:pPr>
              <w:ind w:left="-89" w:right="-4"/>
              <w:jc w:val="right"/>
              <w:rPr>
                <w:rFonts w:cs="Times New Roman"/>
              </w:rPr>
            </w:pPr>
          </w:p>
        </w:tc>
        <w:tc>
          <w:tcPr>
            <w:tcW w:w="720" w:type="dxa"/>
          </w:tcPr>
          <w:p w14:paraId="3A017837" w14:textId="515EE2F8" w:rsidR="00635A91" w:rsidRPr="00B82CC3" w:rsidRDefault="00635A91" w:rsidP="000B6E08">
            <w:pPr>
              <w:ind w:left="-89" w:right="-4"/>
              <w:jc w:val="right"/>
              <w:rPr>
                <w:rFonts w:cs="Times New Roman"/>
              </w:rPr>
            </w:pPr>
          </w:p>
        </w:tc>
        <w:tc>
          <w:tcPr>
            <w:tcW w:w="709" w:type="dxa"/>
            <w:vAlign w:val="bottom"/>
          </w:tcPr>
          <w:p w14:paraId="39945E5F" w14:textId="30334597" w:rsidR="00635A91" w:rsidRPr="00B82CC3" w:rsidRDefault="00635A91" w:rsidP="000B6E08">
            <w:pPr>
              <w:ind w:left="-89" w:right="-4"/>
              <w:jc w:val="right"/>
              <w:rPr>
                <w:rFonts w:cs="Times New Roman"/>
              </w:rPr>
            </w:pPr>
          </w:p>
        </w:tc>
        <w:tc>
          <w:tcPr>
            <w:tcW w:w="709" w:type="dxa"/>
            <w:vAlign w:val="bottom"/>
          </w:tcPr>
          <w:p w14:paraId="0BF54545" w14:textId="77777777" w:rsidR="00635A91" w:rsidRPr="00B82CC3" w:rsidRDefault="00635A91" w:rsidP="000B6E08">
            <w:pPr>
              <w:ind w:left="-89" w:right="-4"/>
              <w:jc w:val="right"/>
              <w:rPr>
                <w:rFonts w:cs="Times New Roman"/>
              </w:rPr>
            </w:pPr>
          </w:p>
        </w:tc>
        <w:tc>
          <w:tcPr>
            <w:tcW w:w="708" w:type="dxa"/>
            <w:vAlign w:val="bottom"/>
          </w:tcPr>
          <w:p w14:paraId="5B6F2AFA" w14:textId="77777777" w:rsidR="00635A91" w:rsidRPr="00B82CC3" w:rsidRDefault="00635A91" w:rsidP="000B6E08">
            <w:pPr>
              <w:ind w:left="-89" w:right="-4"/>
              <w:jc w:val="right"/>
              <w:rPr>
                <w:rFonts w:cs="Times New Roman"/>
              </w:rPr>
            </w:pPr>
          </w:p>
        </w:tc>
        <w:tc>
          <w:tcPr>
            <w:tcW w:w="709" w:type="dxa"/>
            <w:vAlign w:val="bottom"/>
          </w:tcPr>
          <w:p w14:paraId="52D09A87" w14:textId="77777777" w:rsidR="00635A91" w:rsidRPr="00B82CC3" w:rsidRDefault="00635A91" w:rsidP="000B6E08">
            <w:pPr>
              <w:ind w:left="-89" w:right="-4"/>
              <w:jc w:val="right"/>
              <w:rPr>
                <w:rFonts w:cs="Times New Roman"/>
              </w:rPr>
            </w:pPr>
          </w:p>
        </w:tc>
        <w:tc>
          <w:tcPr>
            <w:tcW w:w="822" w:type="dxa"/>
            <w:vAlign w:val="bottom"/>
          </w:tcPr>
          <w:p w14:paraId="27C5017D" w14:textId="5BE30B94" w:rsidR="00635A91" w:rsidRPr="00B82CC3" w:rsidRDefault="00C90D32" w:rsidP="00376FBA">
            <w:pPr>
              <w:pBdr>
                <w:bottom w:val="double" w:sz="4" w:space="1" w:color="auto"/>
              </w:pBdr>
              <w:ind w:left="-89"/>
              <w:jc w:val="right"/>
              <w:rPr>
                <w:rFonts w:cs="Times New Roman"/>
              </w:rPr>
            </w:pPr>
            <w:r>
              <w:rPr>
                <w:rFonts w:cs="Times New Roman"/>
              </w:rPr>
              <w:t>3,599,525</w:t>
            </w:r>
          </w:p>
        </w:tc>
        <w:tc>
          <w:tcPr>
            <w:tcW w:w="784" w:type="dxa"/>
            <w:vAlign w:val="bottom"/>
          </w:tcPr>
          <w:p w14:paraId="4BD6E716" w14:textId="75770E14" w:rsidR="00635A91" w:rsidRPr="00A01895" w:rsidRDefault="00635A91" w:rsidP="00B73712">
            <w:pPr>
              <w:pBdr>
                <w:bottom w:val="double" w:sz="4" w:space="1" w:color="auto"/>
              </w:pBdr>
              <w:ind w:left="-89"/>
              <w:jc w:val="right"/>
              <w:rPr>
                <w:rFonts w:cs="Times New Roman"/>
              </w:rPr>
            </w:pPr>
            <w:r w:rsidRPr="00A01895">
              <w:rPr>
                <w:rFonts w:cs="Times New Roman"/>
              </w:rPr>
              <w:t>2,565,850</w:t>
            </w:r>
          </w:p>
        </w:tc>
      </w:tr>
    </w:tbl>
    <w:p w14:paraId="61365F6A" w14:textId="142C3406" w:rsidR="00DA1EED" w:rsidRPr="00A01895" w:rsidRDefault="00895586" w:rsidP="00DF052A">
      <w:pPr>
        <w:spacing w:before="240" w:after="60"/>
        <w:ind w:left="425" w:hanging="425"/>
        <w:rPr>
          <w:b/>
          <w:bCs/>
          <w:sz w:val="17"/>
          <w:szCs w:val="17"/>
        </w:rPr>
      </w:pPr>
      <w:r w:rsidRPr="00A01895">
        <w:rPr>
          <w:b/>
          <w:bCs/>
          <w:sz w:val="17"/>
          <w:szCs w:val="17"/>
        </w:rPr>
        <w:t>2</w:t>
      </w:r>
      <w:r w:rsidR="00810E41" w:rsidRPr="00A01895">
        <w:rPr>
          <w:b/>
          <w:bCs/>
          <w:sz w:val="17"/>
          <w:szCs w:val="17"/>
        </w:rPr>
        <w:t>6</w:t>
      </w:r>
      <w:r w:rsidR="00DA1EED" w:rsidRPr="00A01895">
        <w:rPr>
          <w:b/>
          <w:bCs/>
          <w:sz w:val="17"/>
          <w:szCs w:val="17"/>
        </w:rPr>
        <w:t>.</w:t>
      </w:r>
      <w:r w:rsidR="00DA1EED" w:rsidRPr="00A01895">
        <w:rPr>
          <w:b/>
          <w:bCs/>
          <w:sz w:val="17"/>
          <w:szCs w:val="17"/>
        </w:rPr>
        <w:tab/>
        <w:t>COMMITMENTS</w:t>
      </w:r>
    </w:p>
    <w:p w14:paraId="7DF748A2" w14:textId="4480D538"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810E41" w:rsidRPr="00A01895">
        <w:rPr>
          <w:b/>
          <w:bCs/>
          <w:sz w:val="17"/>
          <w:szCs w:val="17"/>
        </w:rPr>
        <w:t>6</w:t>
      </w:r>
      <w:r w:rsidRPr="00A01895">
        <w:rPr>
          <w:b/>
          <w:bCs/>
          <w:sz w:val="17"/>
          <w:szCs w:val="17"/>
        </w:rPr>
        <w:t>.1</w:t>
      </w:r>
      <w:r w:rsidRPr="00A01895">
        <w:rPr>
          <w:sz w:val="17"/>
          <w:szCs w:val="17"/>
        </w:rPr>
        <w:tab/>
        <w:t xml:space="preserve">As of </w:t>
      </w:r>
      <w:r w:rsidR="00994558">
        <w:rPr>
          <w:sz w:val="17"/>
          <w:szCs w:val="17"/>
        </w:rPr>
        <w:t>September</w:t>
      </w:r>
      <w:r w:rsidR="00654D0E">
        <w:rPr>
          <w:sz w:val="17"/>
          <w:szCs w:val="17"/>
        </w:rPr>
        <w:t xml:space="preserve"> 30</w:t>
      </w:r>
      <w:r w:rsidRPr="00A01895">
        <w:rPr>
          <w:sz w:val="17"/>
          <w:szCs w:val="17"/>
        </w:rPr>
        <w:t>, 20</w:t>
      </w:r>
      <w:r w:rsidR="00355C74" w:rsidRPr="00A01895">
        <w:rPr>
          <w:sz w:val="17"/>
          <w:szCs w:val="17"/>
        </w:rPr>
        <w:t>2</w:t>
      </w:r>
      <w:r w:rsidR="009216DD" w:rsidRPr="00A01895">
        <w:rPr>
          <w:sz w:val="17"/>
          <w:szCs w:val="17"/>
        </w:rPr>
        <w:t>1</w:t>
      </w:r>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A01895" w14:paraId="3E684150" w14:textId="77777777" w:rsidTr="00245777">
        <w:trPr>
          <w:trHeight w:val="276"/>
        </w:trPr>
        <w:tc>
          <w:tcPr>
            <w:tcW w:w="3753" w:type="dxa"/>
            <w:vAlign w:val="bottom"/>
          </w:tcPr>
          <w:p w14:paraId="70A5C3F8" w14:textId="77777777" w:rsidR="00895586" w:rsidRPr="00A01895" w:rsidRDefault="00895586" w:rsidP="000B6E08">
            <w:pPr>
              <w:ind w:left="317" w:hanging="425"/>
              <w:rPr>
                <w:rFonts w:cs="Times New Roman"/>
                <w:sz w:val="16"/>
                <w:szCs w:val="16"/>
              </w:rPr>
            </w:pPr>
            <w:r w:rsidRPr="00A01895">
              <w:rPr>
                <w:rFonts w:cs="Times New Roman"/>
                <w:sz w:val="16"/>
                <w:szCs w:val="16"/>
              </w:rPr>
              <w:t xml:space="preserve">Not over 1 year </w:t>
            </w:r>
          </w:p>
        </w:tc>
        <w:tc>
          <w:tcPr>
            <w:tcW w:w="477" w:type="dxa"/>
            <w:vAlign w:val="bottom"/>
          </w:tcPr>
          <w:p w14:paraId="225C0592" w14:textId="77777777" w:rsidR="00895586" w:rsidRPr="00A01895"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26F90F90" w:rsidR="00895586" w:rsidRPr="00C90D32" w:rsidRDefault="00994739" w:rsidP="00245777">
            <w:pPr>
              <w:ind w:left="-108" w:right="317" w:hanging="425"/>
              <w:jc w:val="right"/>
              <w:rPr>
                <w:sz w:val="16"/>
                <w:szCs w:val="16"/>
              </w:rPr>
            </w:pPr>
            <w:r w:rsidRPr="00C90D32">
              <w:rPr>
                <w:sz w:val="16"/>
                <w:szCs w:val="16"/>
              </w:rPr>
              <w:t>0.</w:t>
            </w:r>
            <w:r w:rsidR="00994558" w:rsidRPr="00C90D32">
              <w:rPr>
                <w:sz w:val="16"/>
                <w:szCs w:val="16"/>
              </w:rPr>
              <w:t>0</w:t>
            </w:r>
            <w:r w:rsidR="00C90D32" w:rsidRPr="00C90D32">
              <w:rPr>
                <w:sz w:val="16"/>
                <w:szCs w:val="16"/>
              </w:rPr>
              <w:t>7</w:t>
            </w:r>
          </w:p>
        </w:tc>
      </w:tr>
      <w:tr w:rsidR="00895586" w:rsidRPr="00A01895" w14:paraId="6BF7B178" w14:textId="77777777" w:rsidTr="00245777">
        <w:trPr>
          <w:trHeight w:val="196"/>
        </w:trPr>
        <w:tc>
          <w:tcPr>
            <w:tcW w:w="3753" w:type="dxa"/>
            <w:vAlign w:val="bottom"/>
          </w:tcPr>
          <w:p w14:paraId="409E7DA4" w14:textId="77777777" w:rsidR="00895586" w:rsidRPr="00A01895" w:rsidRDefault="00895586" w:rsidP="000B6E08">
            <w:pPr>
              <w:ind w:left="317" w:hanging="425"/>
              <w:rPr>
                <w:rFonts w:cs="Times New Roman"/>
                <w:sz w:val="16"/>
                <w:szCs w:val="16"/>
              </w:rPr>
            </w:pPr>
            <w:r w:rsidRPr="00A01895">
              <w:rPr>
                <w:rFonts w:cs="Times New Roman"/>
                <w:sz w:val="16"/>
                <w:szCs w:val="16"/>
              </w:rPr>
              <w:t>Over 1 year but not over 5 years</w:t>
            </w:r>
          </w:p>
        </w:tc>
        <w:tc>
          <w:tcPr>
            <w:tcW w:w="477" w:type="dxa"/>
          </w:tcPr>
          <w:p w14:paraId="1B46E5C8" w14:textId="77777777" w:rsidR="00895586" w:rsidRPr="00A01895" w:rsidRDefault="00895586" w:rsidP="000B6E08">
            <w:pPr>
              <w:ind w:left="317" w:hanging="425"/>
              <w:rPr>
                <w:rFonts w:cs="Times New Roman"/>
                <w:sz w:val="16"/>
                <w:szCs w:val="16"/>
              </w:rPr>
            </w:pPr>
          </w:p>
        </w:tc>
        <w:tc>
          <w:tcPr>
            <w:tcW w:w="1440" w:type="dxa"/>
            <w:vAlign w:val="bottom"/>
          </w:tcPr>
          <w:p w14:paraId="09E9DE09" w14:textId="1B483A4F" w:rsidR="00895586" w:rsidRPr="00C90D32" w:rsidRDefault="00635A91" w:rsidP="00076E92">
            <w:pPr>
              <w:ind w:left="-108" w:right="317" w:hanging="425"/>
              <w:jc w:val="right"/>
              <w:rPr>
                <w:rFonts w:cs="Times New Roman"/>
                <w:sz w:val="16"/>
                <w:szCs w:val="16"/>
              </w:rPr>
            </w:pPr>
            <w:r w:rsidRPr="00C90D32">
              <w:rPr>
                <w:rFonts w:cs="Times New Roman"/>
                <w:sz w:val="16"/>
                <w:szCs w:val="16"/>
              </w:rPr>
              <w:t>-</w:t>
            </w:r>
          </w:p>
        </w:tc>
      </w:tr>
      <w:tr w:rsidR="00895586" w:rsidRPr="00A01895" w14:paraId="0B703241" w14:textId="77777777" w:rsidTr="00245777">
        <w:trPr>
          <w:trHeight w:val="178"/>
        </w:trPr>
        <w:tc>
          <w:tcPr>
            <w:tcW w:w="3753" w:type="dxa"/>
            <w:vAlign w:val="bottom"/>
          </w:tcPr>
          <w:p w14:paraId="18603D43" w14:textId="77777777" w:rsidR="00895586" w:rsidRPr="00A01895" w:rsidRDefault="00895586" w:rsidP="000B6E08">
            <w:pPr>
              <w:ind w:left="317" w:hanging="425"/>
              <w:rPr>
                <w:rFonts w:cs="Times New Roman"/>
                <w:sz w:val="16"/>
                <w:szCs w:val="16"/>
              </w:rPr>
            </w:pPr>
            <w:r w:rsidRPr="00A01895">
              <w:rPr>
                <w:rFonts w:cs="Times New Roman"/>
                <w:sz w:val="16"/>
                <w:szCs w:val="16"/>
              </w:rPr>
              <w:t>Over 5 years</w:t>
            </w:r>
          </w:p>
        </w:tc>
        <w:tc>
          <w:tcPr>
            <w:tcW w:w="477" w:type="dxa"/>
          </w:tcPr>
          <w:p w14:paraId="3F1ADFC6" w14:textId="77777777" w:rsidR="00895586" w:rsidRPr="00A01895"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C90D32" w:rsidRDefault="00A6669E" w:rsidP="000B6E08">
            <w:pPr>
              <w:ind w:left="-108" w:right="317" w:hanging="425"/>
              <w:jc w:val="right"/>
              <w:rPr>
                <w:rFonts w:cs="Times New Roman"/>
                <w:sz w:val="16"/>
                <w:szCs w:val="16"/>
              </w:rPr>
            </w:pPr>
            <w:r w:rsidRPr="00C90D32">
              <w:rPr>
                <w:rFonts w:cs="Times New Roman"/>
                <w:sz w:val="16"/>
                <w:szCs w:val="16"/>
              </w:rPr>
              <w:t>-</w:t>
            </w:r>
          </w:p>
        </w:tc>
      </w:tr>
      <w:tr w:rsidR="00895586" w:rsidRPr="00A01895" w14:paraId="75F3D422" w14:textId="77777777" w:rsidTr="00245777">
        <w:trPr>
          <w:trHeight w:val="159"/>
        </w:trPr>
        <w:tc>
          <w:tcPr>
            <w:tcW w:w="3753" w:type="dxa"/>
            <w:vAlign w:val="bottom"/>
          </w:tcPr>
          <w:p w14:paraId="6A44929F" w14:textId="77777777" w:rsidR="00895586" w:rsidRPr="00A01895" w:rsidRDefault="00895586" w:rsidP="000B6E08">
            <w:pPr>
              <w:ind w:left="317" w:hanging="425"/>
              <w:rPr>
                <w:sz w:val="16"/>
                <w:szCs w:val="16"/>
                <w:cs/>
              </w:rPr>
            </w:pPr>
            <w:r w:rsidRPr="00A01895">
              <w:rPr>
                <w:rFonts w:cs="Times New Roman"/>
                <w:sz w:val="16"/>
                <w:szCs w:val="16"/>
              </w:rPr>
              <w:t>Total</w:t>
            </w:r>
          </w:p>
        </w:tc>
        <w:tc>
          <w:tcPr>
            <w:tcW w:w="477" w:type="dxa"/>
          </w:tcPr>
          <w:p w14:paraId="63B9C1A4" w14:textId="77777777" w:rsidR="00895586" w:rsidRPr="00A01895"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3C1E3723" w:rsidR="00895586" w:rsidRPr="00C90D32" w:rsidRDefault="00A6669E" w:rsidP="00076E92">
            <w:pPr>
              <w:ind w:left="-108" w:right="317" w:hanging="425"/>
              <w:jc w:val="right"/>
              <w:rPr>
                <w:sz w:val="16"/>
                <w:szCs w:val="16"/>
              </w:rPr>
            </w:pPr>
            <w:r w:rsidRPr="00C90D32">
              <w:rPr>
                <w:sz w:val="16"/>
                <w:szCs w:val="16"/>
              </w:rPr>
              <w:t>0.</w:t>
            </w:r>
            <w:r w:rsidR="00994558" w:rsidRPr="00C90D32">
              <w:rPr>
                <w:sz w:val="16"/>
                <w:szCs w:val="16"/>
              </w:rPr>
              <w:t>0</w:t>
            </w:r>
            <w:r w:rsidR="00C90D32" w:rsidRPr="00C90D32">
              <w:rPr>
                <w:sz w:val="16"/>
                <w:szCs w:val="16"/>
              </w:rPr>
              <w:t>7</w:t>
            </w:r>
          </w:p>
        </w:tc>
      </w:tr>
    </w:tbl>
    <w:p w14:paraId="261E1CC8" w14:textId="59A458B1" w:rsidR="00895586" w:rsidRPr="00A01895" w:rsidRDefault="009216DD" w:rsidP="007E2DB1">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00895586" w:rsidRPr="00A01895">
        <w:rPr>
          <w:b/>
          <w:bCs/>
          <w:sz w:val="17"/>
          <w:szCs w:val="17"/>
        </w:rPr>
        <w:t>.2</w:t>
      </w:r>
      <w:r w:rsidR="00895586" w:rsidRPr="00A01895">
        <w:rPr>
          <w:sz w:val="17"/>
          <w:szCs w:val="17"/>
        </w:rPr>
        <w:tab/>
      </w:r>
      <w:r w:rsidR="00FE147C" w:rsidRPr="00A01895">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20</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F02227" w:rsidRPr="00A01895">
        <w:rPr>
          <w:sz w:val="17"/>
          <w:szCs w:val="17"/>
        </w:rPr>
        <w:t>2</w:t>
      </w:r>
      <w:r w:rsidR="00FE147C" w:rsidRPr="00A01895">
        <w:rPr>
          <w:sz w:val="17"/>
          <w:szCs w:val="17"/>
        </w:rPr>
        <w:t>.</w:t>
      </w:r>
    </w:p>
    <w:p w14:paraId="6C42E504" w14:textId="30FA1F3B" w:rsidR="00895586" w:rsidRPr="00A01895" w:rsidRDefault="00895586" w:rsidP="00E01859">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Pr="00A01895">
        <w:rPr>
          <w:b/>
          <w:bCs/>
          <w:sz w:val="17"/>
          <w:szCs w:val="17"/>
        </w:rPr>
        <w:t>.3</w:t>
      </w:r>
      <w:r w:rsidRPr="00A01895">
        <w:rPr>
          <w:sz w:val="17"/>
          <w:szCs w:val="17"/>
        </w:rPr>
        <w:tab/>
        <w:t>A subsidiary in foreign countries has entered into a fund management agreement which the Fund was registered in foreign countries.</w:t>
      </w:r>
      <w:r w:rsidRPr="00A01895">
        <w:rPr>
          <w:sz w:val="18"/>
          <w:szCs w:val="18"/>
        </w:rPr>
        <w:t xml:space="preserve"> </w:t>
      </w:r>
      <w:r w:rsidRPr="00A01895">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328E7EEA" w14:textId="6913ACA2"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585E5B1B"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2CA9321"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721EC72D"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C6B1AA0"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78A95554"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0E036F75" w14:textId="77777777" w:rsidR="002179F0" w:rsidRDefault="002179F0" w:rsidP="00895586">
      <w:pPr>
        <w:spacing w:before="120" w:after="60"/>
        <w:ind w:left="810" w:right="-39" w:hanging="450"/>
        <w:jc w:val="both"/>
        <w:rPr>
          <w:rFonts w:cs="Times New Roman"/>
          <w:b/>
          <w:bCs/>
          <w:sz w:val="17"/>
          <w:szCs w:val="17"/>
        </w:rPr>
      </w:pPr>
    </w:p>
    <w:p w14:paraId="2F88DA72" w14:textId="6B5098D1"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lastRenderedPageBreak/>
        <w:t>2</w:t>
      </w:r>
      <w:r w:rsidR="00810E41" w:rsidRPr="00A01895">
        <w:rPr>
          <w:rFonts w:cs="Times New Roman"/>
          <w:b/>
          <w:bCs/>
          <w:sz w:val="17"/>
          <w:szCs w:val="17"/>
        </w:rPr>
        <w:t>7</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3C34216A"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Consolidated financial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5996A65A" w:rsidR="0080186D" w:rsidRPr="00A01895" w:rsidRDefault="00994558" w:rsidP="007726AF">
            <w:pPr>
              <w:ind w:left="180" w:hanging="180"/>
              <w:rPr>
                <w:rFonts w:cs="Times New Roman"/>
                <w:b/>
                <w:bCs/>
                <w:i/>
                <w:iCs/>
                <w:sz w:val="17"/>
                <w:szCs w:val="17"/>
              </w:rPr>
            </w:pPr>
            <w:r>
              <w:rPr>
                <w:rFonts w:cs="Times New Roman"/>
                <w:b/>
                <w:bCs/>
                <w:sz w:val="17"/>
                <w:szCs w:val="17"/>
              </w:rPr>
              <w:t>September</w:t>
            </w:r>
            <w:r w:rsidR="00635A91">
              <w:rPr>
                <w:rFonts w:cs="Times New Roman"/>
                <w:b/>
                <w:bCs/>
                <w:sz w:val="17"/>
                <w:szCs w:val="17"/>
              </w:rPr>
              <w:t xml:space="preserve"> 30</w:t>
            </w:r>
            <w:r w:rsidR="006F499B" w:rsidRPr="00A01895">
              <w:rPr>
                <w:rFonts w:cs="Times New Roman"/>
                <w:b/>
                <w:bCs/>
                <w:sz w:val="17"/>
                <w:szCs w:val="17"/>
              </w:rPr>
              <w:t xml:space="preserve">, </w:t>
            </w:r>
            <w:r w:rsidR="0080186D" w:rsidRPr="00A01895">
              <w:rPr>
                <w:rFonts w:cs="Times New Roman"/>
                <w:b/>
                <w:bCs/>
                <w:sz w:val="17"/>
                <w:szCs w:val="17"/>
              </w:rPr>
              <w:t>20</w:t>
            </w:r>
            <w:r w:rsidR="00355C74" w:rsidRPr="00A01895">
              <w:rPr>
                <w:rFonts w:cs="Times New Roman"/>
                <w:b/>
                <w:bCs/>
                <w:sz w:val="17"/>
                <w:szCs w:val="17"/>
              </w:rPr>
              <w:t>2</w:t>
            </w:r>
            <w:r w:rsidR="00F02227" w:rsidRPr="00A01895">
              <w:rPr>
                <w:rFonts w:cs="Times New Roman"/>
                <w:b/>
                <w:bCs/>
                <w:sz w:val="17"/>
                <w:szCs w:val="17"/>
              </w:rPr>
              <w:t>1</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FDDAEA9" w14:textId="77777777" w:rsidTr="0080186D">
        <w:trPr>
          <w:cantSplit/>
        </w:trPr>
        <w:tc>
          <w:tcPr>
            <w:tcW w:w="2669" w:type="dxa"/>
            <w:shd w:val="clear" w:color="auto" w:fill="auto"/>
            <w:vAlign w:val="bottom"/>
          </w:tcPr>
          <w:p w14:paraId="35CDF762" w14:textId="77777777" w:rsidR="0080186D" w:rsidRPr="00A01895" w:rsidRDefault="0080186D" w:rsidP="00B26F30">
            <w:pPr>
              <w:rPr>
                <w:rFonts w:cs="Times New Roman"/>
                <w:b/>
                <w:bCs/>
                <w:i/>
                <w:iCs/>
                <w:sz w:val="17"/>
                <w:szCs w:val="17"/>
              </w:rPr>
            </w:pPr>
            <w:r w:rsidRPr="00A01895">
              <w:rPr>
                <w:rFonts w:cs="Times New Roman"/>
                <w:b/>
                <w:bCs/>
                <w:i/>
                <w:iCs/>
                <w:sz w:val="17"/>
                <w:szCs w:val="17"/>
              </w:rPr>
              <w:t>Current</w:t>
            </w:r>
          </w:p>
        </w:tc>
        <w:tc>
          <w:tcPr>
            <w:tcW w:w="1262" w:type="dxa"/>
            <w:vAlign w:val="bottom"/>
          </w:tcPr>
          <w:p w14:paraId="39983DD9"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0189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01895"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01895"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2AFE5FEB" w14:textId="77777777" w:rsidTr="0080186D">
        <w:trPr>
          <w:cantSplit/>
        </w:trPr>
        <w:tc>
          <w:tcPr>
            <w:tcW w:w="2669" w:type="dxa"/>
            <w:shd w:val="clear" w:color="auto" w:fill="auto"/>
            <w:vAlign w:val="bottom"/>
          </w:tcPr>
          <w:p w14:paraId="36825094"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Short term investment : </w:t>
            </w:r>
          </w:p>
        </w:tc>
        <w:tc>
          <w:tcPr>
            <w:tcW w:w="1262" w:type="dxa"/>
            <w:vAlign w:val="bottom"/>
          </w:tcPr>
          <w:p w14:paraId="405A06AC"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01895"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01895"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01895"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r>
      <w:tr w:rsidR="0080186D" w:rsidRPr="00C90D32" w14:paraId="730DF17F" w14:textId="77777777" w:rsidTr="0080186D">
        <w:trPr>
          <w:cantSplit/>
        </w:trPr>
        <w:tc>
          <w:tcPr>
            <w:tcW w:w="2669" w:type="dxa"/>
            <w:shd w:val="clear" w:color="auto" w:fill="auto"/>
            <w:vAlign w:val="bottom"/>
          </w:tcPr>
          <w:p w14:paraId="7BB28705" w14:textId="77777777" w:rsidR="0080186D" w:rsidRPr="00C90D32" w:rsidRDefault="0080186D" w:rsidP="00B26F30">
            <w:pPr>
              <w:ind w:left="191" w:hanging="191"/>
              <w:rPr>
                <w:rFonts w:cs="Times New Roman"/>
                <w:sz w:val="17"/>
                <w:szCs w:val="17"/>
              </w:rPr>
            </w:pPr>
            <w:r w:rsidRPr="00A01895">
              <w:rPr>
                <w:rFonts w:cs="Times New Roman"/>
                <w:sz w:val="17"/>
                <w:szCs w:val="17"/>
              </w:rPr>
              <w:t xml:space="preserve">   </w:t>
            </w:r>
            <w:r w:rsidRPr="00C90D32">
              <w:rPr>
                <w:rFonts w:cs="Times New Roman"/>
                <w:sz w:val="17"/>
                <w:szCs w:val="17"/>
              </w:rPr>
              <w:t>Trading Securities</w:t>
            </w:r>
          </w:p>
        </w:tc>
        <w:tc>
          <w:tcPr>
            <w:tcW w:w="1262" w:type="dxa"/>
            <w:vAlign w:val="bottom"/>
          </w:tcPr>
          <w:p w14:paraId="0AF2C40E" w14:textId="490CCA45" w:rsidR="0080186D" w:rsidRPr="00C90D32" w:rsidRDefault="00C90D32" w:rsidP="0080186D">
            <w:pPr>
              <w:pStyle w:val="acctfourfigures"/>
              <w:tabs>
                <w:tab w:val="clear" w:pos="765"/>
              </w:tabs>
              <w:spacing w:line="240" w:lineRule="atLeast"/>
              <w:ind w:right="11"/>
              <w:jc w:val="right"/>
              <w:rPr>
                <w:sz w:val="17"/>
                <w:szCs w:val="17"/>
                <w:lang w:val="en-US"/>
              </w:rPr>
            </w:pPr>
            <w:r w:rsidRPr="00C90D32">
              <w:rPr>
                <w:sz w:val="17"/>
                <w:szCs w:val="17"/>
                <w:lang w:val="en-US"/>
              </w:rPr>
              <w:t>686,080</w:t>
            </w:r>
          </w:p>
        </w:tc>
        <w:tc>
          <w:tcPr>
            <w:tcW w:w="182" w:type="dxa"/>
            <w:vAlign w:val="bottom"/>
          </w:tcPr>
          <w:p w14:paraId="1E57FCAB" w14:textId="77777777" w:rsidR="0080186D" w:rsidRPr="00C90D3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305E8EDB"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529,496</w:t>
            </w:r>
          </w:p>
        </w:tc>
        <w:tc>
          <w:tcPr>
            <w:tcW w:w="180" w:type="dxa"/>
            <w:shd w:val="clear" w:color="auto" w:fill="auto"/>
            <w:vAlign w:val="bottom"/>
          </w:tcPr>
          <w:p w14:paraId="7679CB9E" w14:textId="77777777" w:rsidR="0080186D" w:rsidRPr="00C90D3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4FBAF512" w14:textId="77777777" w:rsidR="0080186D" w:rsidRPr="00C90D3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2D790E47" w14:textId="77777777" w:rsidR="0080186D" w:rsidRPr="00C90D3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26AA8222"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529,496</w:t>
            </w:r>
          </w:p>
        </w:tc>
      </w:tr>
      <w:tr w:rsidR="0080186D" w:rsidRPr="00C90D32" w14:paraId="0257AE39" w14:textId="77777777" w:rsidTr="0080186D">
        <w:trPr>
          <w:cantSplit/>
        </w:trPr>
        <w:tc>
          <w:tcPr>
            <w:tcW w:w="2669" w:type="dxa"/>
            <w:shd w:val="clear" w:color="auto" w:fill="auto"/>
            <w:vAlign w:val="bottom"/>
          </w:tcPr>
          <w:p w14:paraId="78F69244" w14:textId="6D2B80A7" w:rsidR="0080186D" w:rsidRPr="00C90D32" w:rsidRDefault="0080186D" w:rsidP="00B26F30">
            <w:pPr>
              <w:ind w:left="191" w:hanging="191"/>
              <w:rPr>
                <w:rFonts w:cs="Times New Roman"/>
                <w:sz w:val="17"/>
                <w:szCs w:val="17"/>
              </w:rPr>
            </w:pPr>
            <w:r w:rsidRPr="00C90D32">
              <w:rPr>
                <w:rFonts w:cs="Times New Roman"/>
                <w:sz w:val="17"/>
                <w:szCs w:val="17"/>
              </w:rPr>
              <w:t xml:space="preserve">   Investments Fund : </w:t>
            </w:r>
            <w:r w:rsidR="00716BA5" w:rsidRPr="00C90D32">
              <w:rPr>
                <w:rFonts w:cs="Times New Roman"/>
                <w:sz w:val="17"/>
                <w:szCs w:val="17"/>
              </w:rPr>
              <w:t>F</w:t>
            </w:r>
            <w:r w:rsidRPr="00C90D32">
              <w:rPr>
                <w:rFonts w:cs="Times New Roman"/>
                <w:sz w:val="17"/>
                <w:szCs w:val="17"/>
              </w:rPr>
              <w:t>und</w:t>
            </w:r>
          </w:p>
        </w:tc>
        <w:tc>
          <w:tcPr>
            <w:tcW w:w="1262" w:type="dxa"/>
            <w:vAlign w:val="bottom"/>
          </w:tcPr>
          <w:p w14:paraId="265621BB" w14:textId="21949AE1" w:rsidR="0080186D" w:rsidRPr="00C90D32" w:rsidRDefault="00C90D32" w:rsidP="0080186D">
            <w:pPr>
              <w:pStyle w:val="acctfourfigures"/>
              <w:tabs>
                <w:tab w:val="clear" w:pos="765"/>
              </w:tabs>
              <w:spacing w:line="240" w:lineRule="atLeast"/>
              <w:ind w:right="11"/>
              <w:jc w:val="right"/>
              <w:rPr>
                <w:sz w:val="17"/>
                <w:szCs w:val="17"/>
                <w:lang w:val="en-US"/>
              </w:rPr>
            </w:pPr>
            <w:r w:rsidRPr="00C90D32">
              <w:rPr>
                <w:sz w:val="17"/>
                <w:szCs w:val="17"/>
                <w:lang w:val="en-US"/>
              </w:rPr>
              <w:t>447,922</w:t>
            </w:r>
          </w:p>
        </w:tc>
        <w:tc>
          <w:tcPr>
            <w:tcW w:w="182" w:type="dxa"/>
            <w:vAlign w:val="bottom"/>
          </w:tcPr>
          <w:p w14:paraId="5158D37B" w14:textId="77777777" w:rsidR="0080186D" w:rsidRPr="00C90D32"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4F383FAC"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742,482</w:t>
            </w:r>
          </w:p>
        </w:tc>
        <w:tc>
          <w:tcPr>
            <w:tcW w:w="180" w:type="dxa"/>
            <w:shd w:val="clear" w:color="auto" w:fill="auto"/>
            <w:vAlign w:val="bottom"/>
          </w:tcPr>
          <w:p w14:paraId="7B36C7E4" w14:textId="77777777" w:rsidR="0080186D" w:rsidRPr="00C90D3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208BE498" w14:textId="77777777" w:rsidR="0080186D" w:rsidRPr="00C90D3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2DB5444D" w14:textId="77777777" w:rsidR="0080186D" w:rsidRPr="00C90D3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4018FEC1"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742,482</w:t>
            </w:r>
          </w:p>
        </w:tc>
      </w:tr>
    </w:tbl>
    <w:p w14:paraId="78C37DC5" w14:textId="77777777" w:rsidR="0080186D" w:rsidRPr="00C90D32"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C90D32" w14:paraId="051DAAB8" w14:textId="77777777" w:rsidTr="003F455A">
        <w:trPr>
          <w:cantSplit/>
          <w:trHeight w:val="254"/>
          <w:tblHeader/>
        </w:trPr>
        <w:tc>
          <w:tcPr>
            <w:tcW w:w="2669" w:type="dxa"/>
            <w:shd w:val="clear" w:color="auto" w:fill="auto"/>
            <w:vAlign w:val="bottom"/>
          </w:tcPr>
          <w:p w14:paraId="7EBCF031" w14:textId="77777777" w:rsidR="0080186D" w:rsidRPr="00C90D32"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C90D32" w:rsidRDefault="003F455A" w:rsidP="003F455A">
            <w:pPr>
              <w:pStyle w:val="acctfourfigures"/>
              <w:tabs>
                <w:tab w:val="clear" w:pos="765"/>
                <w:tab w:val="decimal" w:pos="371"/>
              </w:tabs>
              <w:spacing w:line="240" w:lineRule="atLeast"/>
              <w:ind w:left="-79" w:right="-79"/>
              <w:jc w:val="center"/>
              <w:rPr>
                <w:b/>
                <w:bCs/>
                <w:sz w:val="17"/>
                <w:szCs w:val="17"/>
              </w:rPr>
            </w:pPr>
            <w:r w:rsidRPr="00C90D32">
              <w:rPr>
                <w:sz w:val="17"/>
                <w:szCs w:val="17"/>
              </w:rPr>
              <w:t>Thousand Baht</w:t>
            </w:r>
          </w:p>
        </w:tc>
      </w:tr>
      <w:tr w:rsidR="003F455A" w:rsidRPr="00C90D32" w14:paraId="1CEA1276" w14:textId="77777777" w:rsidTr="003F455A">
        <w:trPr>
          <w:cantSplit/>
          <w:trHeight w:val="272"/>
          <w:tblHeader/>
        </w:trPr>
        <w:tc>
          <w:tcPr>
            <w:tcW w:w="2669" w:type="dxa"/>
            <w:shd w:val="clear" w:color="auto" w:fill="auto"/>
            <w:vAlign w:val="bottom"/>
          </w:tcPr>
          <w:p w14:paraId="5E2B077E" w14:textId="77777777" w:rsidR="003F455A" w:rsidRPr="00C90D32"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C90D32" w:rsidRDefault="003F455A" w:rsidP="003F455A">
            <w:pPr>
              <w:pStyle w:val="acctfourfigures"/>
              <w:tabs>
                <w:tab w:val="clear" w:pos="765"/>
                <w:tab w:val="decimal" w:pos="371"/>
              </w:tabs>
              <w:spacing w:line="240" w:lineRule="atLeast"/>
              <w:ind w:left="-79" w:right="-79"/>
              <w:jc w:val="center"/>
              <w:rPr>
                <w:b/>
                <w:bCs/>
                <w:sz w:val="17"/>
                <w:szCs w:val="17"/>
              </w:rPr>
            </w:pPr>
            <w:r w:rsidRPr="00C90D32">
              <w:rPr>
                <w:b/>
                <w:bCs/>
                <w:sz w:val="17"/>
                <w:szCs w:val="17"/>
              </w:rPr>
              <w:t>Separate financial statements</w:t>
            </w:r>
          </w:p>
        </w:tc>
      </w:tr>
      <w:tr w:rsidR="0080186D" w:rsidRPr="00C90D32" w14:paraId="6C5F9BD9" w14:textId="77777777" w:rsidTr="004069CA">
        <w:trPr>
          <w:cantSplit/>
          <w:trHeight w:val="204"/>
          <w:tblHeader/>
        </w:trPr>
        <w:tc>
          <w:tcPr>
            <w:tcW w:w="2669" w:type="dxa"/>
            <w:shd w:val="clear" w:color="auto" w:fill="auto"/>
            <w:vAlign w:val="bottom"/>
          </w:tcPr>
          <w:p w14:paraId="5AD302F8" w14:textId="77777777" w:rsidR="0080186D" w:rsidRPr="00C90D32"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C90D32" w:rsidRDefault="00716BA5" w:rsidP="004069CA">
            <w:pPr>
              <w:pStyle w:val="acctfourfigures"/>
              <w:tabs>
                <w:tab w:val="clear" w:pos="765"/>
              </w:tabs>
              <w:spacing w:line="240" w:lineRule="atLeast"/>
              <w:ind w:right="-79"/>
              <w:jc w:val="center"/>
              <w:rPr>
                <w:sz w:val="17"/>
                <w:szCs w:val="17"/>
              </w:rPr>
            </w:pPr>
            <w:r w:rsidRPr="00C90D32">
              <w:rPr>
                <w:sz w:val="17"/>
                <w:szCs w:val="17"/>
              </w:rPr>
              <w:t>Cost</w:t>
            </w:r>
          </w:p>
        </w:tc>
        <w:tc>
          <w:tcPr>
            <w:tcW w:w="182" w:type="dxa"/>
            <w:tcBorders>
              <w:top w:val="single" w:sz="6" w:space="0" w:color="auto"/>
            </w:tcBorders>
            <w:vAlign w:val="center"/>
          </w:tcPr>
          <w:p w14:paraId="02A600F4" w14:textId="77777777" w:rsidR="0080186D" w:rsidRPr="00C90D32"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C90D32" w:rsidRDefault="0080186D" w:rsidP="004069CA">
            <w:pPr>
              <w:pStyle w:val="acctfourfigures"/>
              <w:tabs>
                <w:tab w:val="clear" w:pos="765"/>
              </w:tabs>
              <w:spacing w:line="240" w:lineRule="atLeast"/>
              <w:ind w:right="-79"/>
              <w:jc w:val="center"/>
              <w:rPr>
                <w:sz w:val="17"/>
                <w:szCs w:val="17"/>
                <w:rtl/>
                <w:cs/>
              </w:rPr>
            </w:pPr>
            <w:r w:rsidRPr="00C90D32">
              <w:rPr>
                <w:sz w:val="17"/>
                <w:szCs w:val="17"/>
              </w:rPr>
              <w:t>Fair value</w:t>
            </w:r>
          </w:p>
        </w:tc>
      </w:tr>
      <w:tr w:rsidR="0080186D" w:rsidRPr="00C90D32" w14:paraId="34078DDF" w14:textId="77777777" w:rsidTr="004069CA">
        <w:trPr>
          <w:cantSplit/>
        </w:trPr>
        <w:tc>
          <w:tcPr>
            <w:tcW w:w="2669" w:type="dxa"/>
            <w:shd w:val="clear" w:color="auto" w:fill="auto"/>
          </w:tcPr>
          <w:p w14:paraId="2AEAD11D" w14:textId="77777777" w:rsidR="0080186D" w:rsidRPr="00C90D32"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C90D32"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C90D32"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C90D32" w:rsidRDefault="0080186D" w:rsidP="00B26F30">
            <w:pPr>
              <w:pStyle w:val="acctfourfigures"/>
              <w:tabs>
                <w:tab w:val="clear" w:pos="765"/>
                <w:tab w:val="decimal" w:pos="-83"/>
              </w:tabs>
              <w:spacing w:line="240" w:lineRule="atLeast"/>
              <w:ind w:right="-75"/>
              <w:jc w:val="center"/>
              <w:rPr>
                <w:sz w:val="17"/>
                <w:szCs w:val="17"/>
              </w:rPr>
            </w:pPr>
            <w:r w:rsidRPr="00C90D32">
              <w:rPr>
                <w:sz w:val="17"/>
                <w:szCs w:val="17"/>
              </w:rPr>
              <w:t>Level 1</w:t>
            </w:r>
          </w:p>
        </w:tc>
        <w:tc>
          <w:tcPr>
            <w:tcW w:w="180" w:type="dxa"/>
            <w:tcBorders>
              <w:top w:val="single" w:sz="4" w:space="0" w:color="auto"/>
            </w:tcBorders>
            <w:shd w:val="clear" w:color="auto" w:fill="auto"/>
          </w:tcPr>
          <w:p w14:paraId="007A39BC" w14:textId="77777777" w:rsidR="0080186D" w:rsidRPr="00C90D3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C90D32" w:rsidRDefault="0080186D" w:rsidP="00B26F30">
            <w:pPr>
              <w:pStyle w:val="acctfourfigures"/>
              <w:tabs>
                <w:tab w:val="clear" w:pos="765"/>
                <w:tab w:val="decimal" w:pos="-83"/>
              </w:tabs>
              <w:spacing w:line="240" w:lineRule="atLeast"/>
              <w:ind w:left="-83" w:right="-75"/>
              <w:jc w:val="center"/>
              <w:rPr>
                <w:sz w:val="17"/>
                <w:szCs w:val="17"/>
              </w:rPr>
            </w:pPr>
            <w:r w:rsidRPr="00C90D32">
              <w:rPr>
                <w:sz w:val="17"/>
                <w:szCs w:val="17"/>
              </w:rPr>
              <w:t>Level 2</w:t>
            </w:r>
          </w:p>
        </w:tc>
        <w:tc>
          <w:tcPr>
            <w:tcW w:w="180" w:type="dxa"/>
            <w:tcBorders>
              <w:top w:val="single" w:sz="4" w:space="0" w:color="auto"/>
            </w:tcBorders>
            <w:shd w:val="clear" w:color="auto" w:fill="auto"/>
          </w:tcPr>
          <w:p w14:paraId="2BD330FE" w14:textId="77777777" w:rsidR="0080186D" w:rsidRPr="00C90D32"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C90D32" w:rsidRDefault="0080186D" w:rsidP="00B26F30">
            <w:pPr>
              <w:pStyle w:val="acctfourfigures"/>
              <w:tabs>
                <w:tab w:val="clear" w:pos="765"/>
                <w:tab w:val="decimal" w:pos="-83"/>
              </w:tabs>
              <w:spacing w:line="240" w:lineRule="atLeast"/>
              <w:ind w:right="-73"/>
              <w:jc w:val="center"/>
              <w:rPr>
                <w:sz w:val="17"/>
                <w:szCs w:val="17"/>
              </w:rPr>
            </w:pPr>
            <w:r w:rsidRPr="00C90D32">
              <w:rPr>
                <w:sz w:val="17"/>
                <w:szCs w:val="17"/>
              </w:rPr>
              <w:t>Level 3</w:t>
            </w:r>
          </w:p>
        </w:tc>
        <w:tc>
          <w:tcPr>
            <w:tcW w:w="180" w:type="dxa"/>
            <w:tcBorders>
              <w:top w:val="single" w:sz="4" w:space="0" w:color="auto"/>
            </w:tcBorders>
            <w:shd w:val="clear" w:color="auto" w:fill="auto"/>
          </w:tcPr>
          <w:p w14:paraId="2EFA174B" w14:textId="77777777" w:rsidR="0080186D" w:rsidRPr="00C90D32"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C90D32" w:rsidRDefault="0080186D" w:rsidP="00B26F30">
            <w:pPr>
              <w:pStyle w:val="acctfourfigures"/>
              <w:tabs>
                <w:tab w:val="clear" w:pos="765"/>
                <w:tab w:val="decimal" w:pos="-85"/>
              </w:tabs>
              <w:spacing w:line="240" w:lineRule="atLeast"/>
              <w:ind w:left="-85" w:right="11"/>
              <w:jc w:val="center"/>
              <w:rPr>
                <w:sz w:val="17"/>
                <w:szCs w:val="17"/>
              </w:rPr>
            </w:pPr>
            <w:r w:rsidRPr="00C90D32">
              <w:rPr>
                <w:sz w:val="17"/>
                <w:szCs w:val="17"/>
              </w:rPr>
              <w:t>Total</w:t>
            </w:r>
          </w:p>
        </w:tc>
      </w:tr>
      <w:tr w:rsidR="0080186D" w:rsidRPr="00C90D32" w14:paraId="696F4F0F" w14:textId="77777777" w:rsidTr="00B26F30">
        <w:trPr>
          <w:cantSplit/>
        </w:trPr>
        <w:tc>
          <w:tcPr>
            <w:tcW w:w="2669" w:type="dxa"/>
            <w:shd w:val="clear" w:color="auto" w:fill="auto"/>
          </w:tcPr>
          <w:p w14:paraId="20DA8366" w14:textId="34F5CB44" w:rsidR="0080186D" w:rsidRPr="00C90D32" w:rsidRDefault="00994558" w:rsidP="007726AF">
            <w:pPr>
              <w:ind w:left="180" w:hanging="180"/>
              <w:rPr>
                <w:rFonts w:cs="Times New Roman"/>
                <w:b/>
                <w:bCs/>
                <w:i/>
                <w:iCs/>
                <w:sz w:val="17"/>
                <w:szCs w:val="17"/>
              </w:rPr>
            </w:pPr>
            <w:r w:rsidRPr="00C90D32">
              <w:rPr>
                <w:rFonts w:cs="Times New Roman"/>
                <w:b/>
                <w:bCs/>
                <w:sz w:val="17"/>
                <w:szCs w:val="17"/>
              </w:rPr>
              <w:t>September</w:t>
            </w:r>
            <w:r w:rsidR="00635A91" w:rsidRPr="00C90D32">
              <w:rPr>
                <w:rFonts w:cs="Times New Roman"/>
                <w:b/>
                <w:bCs/>
                <w:sz w:val="17"/>
                <w:szCs w:val="17"/>
              </w:rPr>
              <w:t xml:space="preserve"> 30</w:t>
            </w:r>
            <w:r w:rsidR="006F499B" w:rsidRPr="00C90D32">
              <w:rPr>
                <w:rFonts w:cs="Times New Roman"/>
                <w:b/>
                <w:bCs/>
                <w:sz w:val="17"/>
                <w:szCs w:val="17"/>
              </w:rPr>
              <w:t xml:space="preserve">, </w:t>
            </w:r>
            <w:r w:rsidR="0080186D" w:rsidRPr="00C90D32">
              <w:rPr>
                <w:rFonts w:cs="Times New Roman"/>
                <w:b/>
                <w:bCs/>
                <w:sz w:val="17"/>
                <w:szCs w:val="17"/>
              </w:rPr>
              <w:t>20</w:t>
            </w:r>
            <w:r w:rsidR="00355C74" w:rsidRPr="00C90D32">
              <w:rPr>
                <w:rFonts w:cs="Times New Roman"/>
                <w:b/>
                <w:bCs/>
                <w:sz w:val="17"/>
                <w:szCs w:val="17"/>
              </w:rPr>
              <w:t>2</w:t>
            </w:r>
            <w:r w:rsidR="00F02227" w:rsidRPr="00C90D32">
              <w:rPr>
                <w:rFonts w:cs="Times New Roman"/>
                <w:b/>
                <w:bCs/>
                <w:sz w:val="17"/>
                <w:szCs w:val="17"/>
              </w:rPr>
              <w:t>1</w:t>
            </w:r>
          </w:p>
        </w:tc>
        <w:tc>
          <w:tcPr>
            <w:tcW w:w="1262" w:type="dxa"/>
          </w:tcPr>
          <w:p w14:paraId="79EF9C4B"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C90D32"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C90D32"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C90D32"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C90D32"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r>
      <w:tr w:rsidR="0080186D" w:rsidRPr="00C90D32" w14:paraId="0BFA7596" w14:textId="77777777" w:rsidTr="00B26F30">
        <w:trPr>
          <w:cantSplit/>
        </w:trPr>
        <w:tc>
          <w:tcPr>
            <w:tcW w:w="2669" w:type="dxa"/>
            <w:shd w:val="clear" w:color="auto" w:fill="auto"/>
            <w:vAlign w:val="bottom"/>
          </w:tcPr>
          <w:p w14:paraId="6E38DD4B" w14:textId="77777777" w:rsidR="0080186D" w:rsidRPr="00C90D32" w:rsidRDefault="0080186D" w:rsidP="00B26F30">
            <w:pPr>
              <w:rPr>
                <w:rFonts w:cs="Times New Roman"/>
                <w:b/>
                <w:bCs/>
                <w:i/>
                <w:iCs/>
                <w:sz w:val="17"/>
                <w:szCs w:val="17"/>
              </w:rPr>
            </w:pPr>
            <w:r w:rsidRPr="00C90D32">
              <w:rPr>
                <w:rFonts w:cs="Times New Roman"/>
                <w:b/>
                <w:bCs/>
                <w:i/>
                <w:iCs/>
                <w:sz w:val="17"/>
                <w:szCs w:val="17"/>
              </w:rPr>
              <w:t>Current</w:t>
            </w:r>
          </w:p>
        </w:tc>
        <w:tc>
          <w:tcPr>
            <w:tcW w:w="1262" w:type="dxa"/>
            <w:vAlign w:val="bottom"/>
          </w:tcPr>
          <w:p w14:paraId="168E8733"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C90D32"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C90D32"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C90D32"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C90D32"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914A169" w14:textId="77777777" w:rsidTr="00B26F30">
        <w:trPr>
          <w:cantSplit/>
        </w:trPr>
        <w:tc>
          <w:tcPr>
            <w:tcW w:w="2669" w:type="dxa"/>
            <w:shd w:val="clear" w:color="auto" w:fill="auto"/>
            <w:vAlign w:val="bottom"/>
          </w:tcPr>
          <w:p w14:paraId="227DB6EA" w14:textId="77777777" w:rsidR="0080186D" w:rsidRPr="00C90D32" w:rsidRDefault="0080186D" w:rsidP="00B26F30">
            <w:pPr>
              <w:ind w:left="191" w:hanging="191"/>
              <w:rPr>
                <w:rFonts w:cs="Times New Roman"/>
                <w:sz w:val="17"/>
                <w:szCs w:val="17"/>
              </w:rPr>
            </w:pPr>
            <w:r w:rsidRPr="00C90D32">
              <w:rPr>
                <w:rFonts w:cs="Times New Roman"/>
                <w:sz w:val="17"/>
                <w:szCs w:val="17"/>
              </w:rPr>
              <w:t xml:space="preserve">     Trading Securities</w:t>
            </w:r>
          </w:p>
        </w:tc>
        <w:tc>
          <w:tcPr>
            <w:tcW w:w="1262" w:type="dxa"/>
            <w:vAlign w:val="bottom"/>
          </w:tcPr>
          <w:p w14:paraId="4BDEE40F" w14:textId="5EEB1C0D"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633,568</w:t>
            </w:r>
          </w:p>
        </w:tc>
        <w:tc>
          <w:tcPr>
            <w:tcW w:w="182" w:type="dxa"/>
            <w:vAlign w:val="bottom"/>
          </w:tcPr>
          <w:p w14:paraId="40DFDE01" w14:textId="77777777" w:rsidR="0080186D" w:rsidRPr="00C90D32"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7ACD0C66"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455,176</w:t>
            </w:r>
          </w:p>
        </w:tc>
        <w:tc>
          <w:tcPr>
            <w:tcW w:w="180" w:type="dxa"/>
            <w:shd w:val="clear" w:color="auto" w:fill="auto"/>
            <w:vAlign w:val="bottom"/>
          </w:tcPr>
          <w:p w14:paraId="33EF1C48" w14:textId="77777777" w:rsidR="0080186D" w:rsidRPr="00C90D32"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25B22ED7" w14:textId="77777777" w:rsidR="0080186D" w:rsidRPr="00C90D32"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C90D32" w:rsidRDefault="0080186D" w:rsidP="0080186D">
            <w:pPr>
              <w:pStyle w:val="acctfourfigures"/>
              <w:tabs>
                <w:tab w:val="clear" w:pos="765"/>
              </w:tabs>
              <w:spacing w:line="240" w:lineRule="atLeast"/>
              <w:ind w:right="11"/>
              <w:jc w:val="center"/>
              <w:rPr>
                <w:sz w:val="17"/>
                <w:szCs w:val="17"/>
              </w:rPr>
            </w:pPr>
            <w:r w:rsidRPr="00C90D32">
              <w:rPr>
                <w:sz w:val="17"/>
                <w:szCs w:val="17"/>
              </w:rPr>
              <w:t>-</w:t>
            </w:r>
          </w:p>
        </w:tc>
        <w:tc>
          <w:tcPr>
            <w:tcW w:w="180" w:type="dxa"/>
            <w:shd w:val="clear" w:color="auto" w:fill="auto"/>
            <w:vAlign w:val="bottom"/>
          </w:tcPr>
          <w:p w14:paraId="1D6914D6" w14:textId="77777777" w:rsidR="0080186D" w:rsidRPr="00C90D32"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4003FB03" w:rsidR="0080186D" w:rsidRPr="00C90D32" w:rsidRDefault="00C90D32" w:rsidP="0080186D">
            <w:pPr>
              <w:pStyle w:val="acctfourfigures"/>
              <w:tabs>
                <w:tab w:val="clear" w:pos="765"/>
              </w:tabs>
              <w:spacing w:line="240" w:lineRule="atLeast"/>
              <w:ind w:right="11"/>
              <w:jc w:val="right"/>
              <w:rPr>
                <w:sz w:val="17"/>
                <w:szCs w:val="17"/>
              </w:rPr>
            </w:pPr>
            <w:r w:rsidRPr="00C90D32">
              <w:rPr>
                <w:sz w:val="17"/>
                <w:szCs w:val="17"/>
              </w:rPr>
              <w:t>455,176</w:t>
            </w:r>
          </w:p>
        </w:tc>
      </w:tr>
    </w:tbl>
    <w:p w14:paraId="67810831" w14:textId="77777777" w:rsidR="0080186D" w:rsidRPr="00A01895" w:rsidRDefault="0080186D" w:rsidP="0080186D">
      <w:pPr>
        <w:ind w:left="562" w:firstLine="22"/>
        <w:jc w:val="thaiDistribute"/>
        <w:rPr>
          <w:rFonts w:cs="Times New Roman"/>
          <w:spacing w:val="-2"/>
          <w:sz w:val="17"/>
          <w:szCs w:val="17"/>
          <w:lang w:val="en-GB"/>
        </w:rPr>
      </w:pPr>
    </w:p>
    <w:p w14:paraId="5C2431D7" w14:textId="7737135B" w:rsidR="0080186D" w:rsidRPr="00A01895" w:rsidRDefault="0080186D" w:rsidP="0080186D">
      <w:pPr>
        <w:ind w:left="562" w:firstLine="22"/>
        <w:jc w:val="thaiDistribute"/>
        <w:rPr>
          <w:rFonts w:cs="Times New Roman"/>
          <w:spacing w:val="-2"/>
          <w:sz w:val="17"/>
          <w:szCs w:val="17"/>
        </w:rPr>
      </w:pPr>
      <w:r w:rsidRPr="00A01895">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0A2A63FC" w14:textId="64F3AF6F" w:rsidR="00B82CC3" w:rsidRDefault="00334C0A" w:rsidP="00895586">
      <w:pPr>
        <w:spacing w:before="240" w:after="120"/>
        <w:ind w:left="360" w:right="-45" w:hanging="360"/>
        <w:jc w:val="thaiDistribute"/>
        <w:rPr>
          <w:rFonts w:cstheme="minorBidi"/>
          <w:b/>
          <w:bCs/>
          <w:sz w:val="17"/>
          <w:szCs w:val="17"/>
        </w:rPr>
      </w:pPr>
      <w:r>
        <w:rPr>
          <w:rFonts w:cs="Times New Roman"/>
          <w:b/>
          <w:bCs/>
          <w:sz w:val="17"/>
          <w:szCs w:val="17"/>
        </w:rPr>
        <w:t xml:space="preserve">28. </w:t>
      </w:r>
      <w:r>
        <w:rPr>
          <w:rFonts w:cs="Times New Roman"/>
          <w:b/>
          <w:bCs/>
          <w:sz w:val="17"/>
          <w:szCs w:val="17"/>
        </w:rPr>
        <w:tab/>
        <w:t>EVENTS AFTER THE REPORTING REIOD</w:t>
      </w:r>
    </w:p>
    <w:p w14:paraId="578AED3A" w14:textId="77777777" w:rsidR="00C5480E" w:rsidRPr="00C5480E" w:rsidRDefault="00C5480E" w:rsidP="00C5480E">
      <w:pPr>
        <w:tabs>
          <w:tab w:val="left" w:pos="8730"/>
          <w:tab w:val="left" w:pos="9360"/>
        </w:tabs>
        <w:adjustRightInd/>
        <w:ind w:left="360"/>
        <w:jc w:val="both"/>
        <w:textAlignment w:val="auto"/>
        <w:rPr>
          <w:rFonts w:cs="Times New Roman"/>
          <w:sz w:val="17"/>
          <w:szCs w:val="17"/>
        </w:rPr>
      </w:pPr>
      <w:r w:rsidRPr="00C5480E">
        <w:rPr>
          <w:rFonts w:cs="Times New Roman"/>
          <w:sz w:val="17"/>
          <w:szCs w:val="17"/>
        </w:rPr>
        <w:t>On 9 November 2021 the Board of Directors approved scheduling of the Extraordinary General Meeting of Shareholders No. 2/2021 on Tuesday 28 December 2021 at 10.00 a.m. For this time, the Shareholders’ Meeting will be held via electronic method. The agenda items are to consider Asset Acquisition and Disposal Relation for Reallocating the Digital Asset Investment Portfolio.</w:t>
      </w:r>
    </w:p>
    <w:p w14:paraId="1A3AC28D" w14:textId="19AD9D7B" w:rsidR="00895586" w:rsidRPr="00A01895" w:rsidRDefault="00500047" w:rsidP="00895586">
      <w:pPr>
        <w:spacing w:before="240" w:after="120"/>
        <w:ind w:left="360" w:right="-45" w:hanging="360"/>
        <w:jc w:val="thaiDistribute"/>
        <w:rPr>
          <w:rFonts w:cs="Times New Roman"/>
          <w:b/>
          <w:bCs/>
          <w:sz w:val="17"/>
          <w:szCs w:val="17"/>
        </w:rPr>
      </w:pPr>
      <w:r w:rsidRPr="00A01895">
        <w:rPr>
          <w:rFonts w:cs="Times New Roman"/>
          <w:b/>
          <w:bCs/>
          <w:sz w:val="17"/>
          <w:szCs w:val="17"/>
        </w:rPr>
        <w:t>2</w:t>
      </w:r>
      <w:r w:rsidR="00A54B20">
        <w:rPr>
          <w:rFonts w:cs="Times New Roman"/>
          <w:b/>
          <w:bCs/>
          <w:sz w:val="17"/>
          <w:szCs w:val="17"/>
        </w:rPr>
        <w:t>9</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588DF32E" w:rsidR="00D321DF" w:rsidRDefault="00895586" w:rsidP="00895586">
      <w:pPr>
        <w:spacing w:before="120" w:after="120"/>
        <w:ind w:left="360" w:hanging="360"/>
        <w:jc w:val="thaiDistribute"/>
        <w:rPr>
          <w:rFonts w:cs="Times New Roman"/>
          <w:sz w:val="17"/>
          <w:szCs w:val="17"/>
        </w:rPr>
      </w:pPr>
      <w:r w:rsidRPr="00A01895">
        <w:rPr>
          <w:rFonts w:cs="Times New Roman"/>
          <w:sz w:val="17"/>
          <w:szCs w:val="17"/>
        </w:rPr>
        <w:tab/>
        <w:t>The interim financial statement</w:t>
      </w:r>
      <w:r w:rsidR="00D80180" w:rsidRPr="00A01895">
        <w:rPr>
          <w:rFonts w:cs="Times New Roman"/>
          <w:sz w:val="17"/>
          <w:szCs w:val="17"/>
        </w:rPr>
        <w:t>s</w:t>
      </w:r>
      <w:r w:rsidRPr="00A01895">
        <w:rPr>
          <w:rFonts w:cs="Times New Roman"/>
          <w:sz w:val="17"/>
          <w:szCs w:val="17"/>
        </w:rPr>
        <w:t xml:space="preserve"> ha</w:t>
      </w:r>
      <w:r w:rsidR="00D80180" w:rsidRPr="00A01895">
        <w:rPr>
          <w:rFonts w:cs="Times New Roman"/>
          <w:sz w:val="17"/>
          <w:szCs w:val="17"/>
        </w:rPr>
        <w:t>ve</w:t>
      </w:r>
      <w:r w:rsidRPr="00A01895">
        <w:rPr>
          <w:rFonts w:cs="Times New Roman"/>
          <w:sz w:val="17"/>
          <w:szCs w:val="17"/>
        </w:rPr>
        <w:t xml:space="preserve"> been approved by the Company’s board of directors</w:t>
      </w:r>
      <w:r w:rsidR="009D572D" w:rsidRPr="00A01895">
        <w:rPr>
          <w:rFonts w:cs="Times New Roman"/>
          <w:sz w:val="17"/>
          <w:szCs w:val="17"/>
        </w:rPr>
        <w:t xml:space="preserve"> on </w:t>
      </w:r>
      <w:r w:rsidR="00994558">
        <w:rPr>
          <w:rFonts w:cs="Times New Roman"/>
          <w:sz w:val="17"/>
          <w:szCs w:val="17"/>
        </w:rPr>
        <w:t>November 9</w:t>
      </w:r>
      <w:r w:rsidR="00B2109C" w:rsidRPr="00A01895">
        <w:rPr>
          <w:rFonts w:cs="Times New Roman"/>
          <w:sz w:val="17"/>
          <w:szCs w:val="17"/>
        </w:rPr>
        <w:t>, 20</w:t>
      </w:r>
      <w:r w:rsidR="00355C74" w:rsidRPr="00A01895">
        <w:rPr>
          <w:rFonts w:cs="Times New Roman"/>
          <w:sz w:val="17"/>
          <w:szCs w:val="17"/>
        </w:rPr>
        <w:t>2</w:t>
      </w:r>
      <w:r w:rsidR="00730670" w:rsidRPr="00A01895">
        <w:rPr>
          <w:rFonts w:cs="Times New Roman"/>
          <w:sz w:val="17"/>
          <w:szCs w:val="17"/>
        </w:rPr>
        <w:t>1</w:t>
      </w:r>
      <w:r w:rsidR="00B2109C" w:rsidRPr="00A01895">
        <w:rPr>
          <w:rFonts w:cs="Times New Roman"/>
          <w:sz w:val="17"/>
          <w:szCs w:val="17"/>
        </w:rPr>
        <w:t>.</w:t>
      </w:r>
    </w:p>
    <w:sectPr w:rsidR="00D321DF" w:rsidSect="00554BB5">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0689" w14:textId="77777777" w:rsidR="00013D7B" w:rsidRDefault="00013D7B">
      <w:r>
        <w:separator/>
      </w:r>
    </w:p>
  </w:endnote>
  <w:endnote w:type="continuationSeparator" w:id="0">
    <w:p w14:paraId="158DA741" w14:textId="77777777" w:rsidR="00013D7B" w:rsidRDefault="00013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74EAD" w14:textId="77777777" w:rsidR="00013D7B" w:rsidRDefault="00013D7B">
      <w:r>
        <w:separator/>
      </w:r>
    </w:p>
  </w:footnote>
  <w:footnote w:type="continuationSeparator" w:id="0">
    <w:p w14:paraId="65838D5E" w14:textId="77777777" w:rsidR="00013D7B" w:rsidRDefault="00013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0"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1"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4" w15:restartNumberingAfterBreak="0">
    <w:nsid w:val="372C4332"/>
    <w:multiLevelType w:val="hybridMultilevel"/>
    <w:tmpl w:val="2318997E"/>
    <w:lvl w:ilvl="0" w:tplc="C816A30A">
      <w:start w:val="351"/>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5"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4"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6"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7"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8"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3"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36"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7C01094C"/>
    <w:multiLevelType w:val="hybridMultilevel"/>
    <w:tmpl w:val="213AFBF4"/>
    <w:lvl w:ilvl="0" w:tplc="62CA3E6C">
      <w:start w:val="2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8"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9"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22"/>
  </w:num>
  <w:num w:numId="2">
    <w:abstractNumId w:val="35"/>
  </w:num>
  <w:num w:numId="3">
    <w:abstractNumId w:val="27"/>
  </w:num>
  <w:num w:numId="4">
    <w:abstractNumId w:val="31"/>
  </w:num>
  <w:num w:numId="5">
    <w:abstractNumId w:val="12"/>
  </w:num>
  <w:num w:numId="6">
    <w:abstractNumId w:val="30"/>
  </w:num>
  <w:num w:numId="7">
    <w:abstractNumId w:val="10"/>
  </w:num>
  <w:num w:numId="8">
    <w:abstractNumId w:val="5"/>
  </w:num>
  <w:num w:numId="9">
    <w:abstractNumId w:val="24"/>
  </w:num>
  <w:num w:numId="10">
    <w:abstractNumId w:val="9"/>
  </w:num>
  <w:num w:numId="11">
    <w:abstractNumId w:val="15"/>
  </w:num>
  <w:num w:numId="12">
    <w:abstractNumId w:val="2"/>
  </w:num>
  <w:num w:numId="13">
    <w:abstractNumId w:val="33"/>
  </w:num>
  <w:num w:numId="14">
    <w:abstractNumId w:val="8"/>
  </w:num>
  <w:num w:numId="15">
    <w:abstractNumId w:val="25"/>
  </w:num>
  <w:num w:numId="16">
    <w:abstractNumId w:val="19"/>
  </w:num>
  <w:num w:numId="17">
    <w:abstractNumId w:val="32"/>
  </w:num>
  <w:num w:numId="18">
    <w:abstractNumId w:val="3"/>
  </w:num>
  <w:num w:numId="19">
    <w:abstractNumId w:val="23"/>
  </w:num>
  <w:num w:numId="20">
    <w:abstractNumId w:val="21"/>
  </w:num>
  <w:num w:numId="21">
    <w:abstractNumId w:val="17"/>
  </w:num>
  <w:num w:numId="22">
    <w:abstractNumId w:val="1"/>
  </w:num>
  <w:num w:numId="23">
    <w:abstractNumId w:val="11"/>
  </w:num>
  <w:num w:numId="24">
    <w:abstractNumId w:val="0"/>
  </w:num>
  <w:num w:numId="25">
    <w:abstractNumId w:val="18"/>
  </w:num>
  <w:num w:numId="26">
    <w:abstractNumId w:val="4"/>
  </w:num>
  <w:num w:numId="27">
    <w:abstractNumId w:val="39"/>
  </w:num>
  <w:num w:numId="28">
    <w:abstractNumId w:val="16"/>
  </w:num>
  <w:num w:numId="29">
    <w:abstractNumId w:val="29"/>
  </w:num>
  <w:num w:numId="30">
    <w:abstractNumId w:val="6"/>
  </w:num>
  <w:num w:numId="31">
    <w:abstractNumId w:val="26"/>
  </w:num>
  <w:num w:numId="32">
    <w:abstractNumId w:val="36"/>
  </w:num>
  <w:num w:numId="33">
    <w:abstractNumId w:val="34"/>
  </w:num>
  <w:num w:numId="34">
    <w:abstractNumId w:val="20"/>
  </w:num>
  <w:num w:numId="35">
    <w:abstractNumId w:val="28"/>
  </w:num>
  <w:num w:numId="36">
    <w:abstractNumId w:val="7"/>
  </w:num>
  <w:num w:numId="37">
    <w:abstractNumId w:val="38"/>
  </w:num>
  <w:num w:numId="38">
    <w:abstractNumId w:val="13"/>
  </w:num>
  <w:num w:numId="39">
    <w:abstractNumId w:val="37"/>
  </w:num>
  <w:num w:numId="4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B1C"/>
    <w:rsid w:val="00000F0A"/>
    <w:rsid w:val="00001737"/>
    <w:rsid w:val="00001BDA"/>
    <w:rsid w:val="000020DD"/>
    <w:rsid w:val="00003C03"/>
    <w:rsid w:val="000056E5"/>
    <w:rsid w:val="00007759"/>
    <w:rsid w:val="00007FA0"/>
    <w:rsid w:val="000131CA"/>
    <w:rsid w:val="00013D7B"/>
    <w:rsid w:val="00014107"/>
    <w:rsid w:val="0001419E"/>
    <w:rsid w:val="000167C5"/>
    <w:rsid w:val="0001728D"/>
    <w:rsid w:val="000174AC"/>
    <w:rsid w:val="00017655"/>
    <w:rsid w:val="000204A5"/>
    <w:rsid w:val="00020568"/>
    <w:rsid w:val="00023453"/>
    <w:rsid w:val="00023484"/>
    <w:rsid w:val="00023751"/>
    <w:rsid w:val="000241FB"/>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268"/>
    <w:rsid w:val="00063334"/>
    <w:rsid w:val="000634FE"/>
    <w:rsid w:val="0006461D"/>
    <w:rsid w:val="00065768"/>
    <w:rsid w:val="00065C37"/>
    <w:rsid w:val="00066A34"/>
    <w:rsid w:val="000670DC"/>
    <w:rsid w:val="0006714D"/>
    <w:rsid w:val="00067668"/>
    <w:rsid w:val="000676E1"/>
    <w:rsid w:val="00067DAF"/>
    <w:rsid w:val="000733BD"/>
    <w:rsid w:val="0007362F"/>
    <w:rsid w:val="000737ED"/>
    <w:rsid w:val="0007574C"/>
    <w:rsid w:val="0007592A"/>
    <w:rsid w:val="00075E16"/>
    <w:rsid w:val="00075F96"/>
    <w:rsid w:val="00076E92"/>
    <w:rsid w:val="00076F8F"/>
    <w:rsid w:val="0008095E"/>
    <w:rsid w:val="000816C9"/>
    <w:rsid w:val="00082179"/>
    <w:rsid w:val="0008297F"/>
    <w:rsid w:val="00082A36"/>
    <w:rsid w:val="00085D06"/>
    <w:rsid w:val="00085F93"/>
    <w:rsid w:val="000869C6"/>
    <w:rsid w:val="00087282"/>
    <w:rsid w:val="00091570"/>
    <w:rsid w:val="00091F3F"/>
    <w:rsid w:val="0009509C"/>
    <w:rsid w:val="00095E2F"/>
    <w:rsid w:val="00096326"/>
    <w:rsid w:val="000964D1"/>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318"/>
    <w:rsid w:val="000D37CE"/>
    <w:rsid w:val="000D4E5D"/>
    <w:rsid w:val="000D652C"/>
    <w:rsid w:val="000D74B2"/>
    <w:rsid w:val="000D7A15"/>
    <w:rsid w:val="000E0220"/>
    <w:rsid w:val="000E30A7"/>
    <w:rsid w:val="000E6B16"/>
    <w:rsid w:val="000E75D5"/>
    <w:rsid w:val="000E78E4"/>
    <w:rsid w:val="000F0647"/>
    <w:rsid w:val="000F0BEA"/>
    <w:rsid w:val="000F1285"/>
    <w:rsid w:val="000F1573"/>
    <w:rsid w:val="000F203C"/>
    <w:rsid w:val="000F4349"/>
    <w:rsid w:val="000F6F0D"/>
    <w:rsid w:val="001014D2"/>
    <w:rsid w:val="001044A5"/>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37EB4"/>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396"/>
    <w:rsid w:val="00163F03"/>
    <w:rsid w:val="00163FBB"/>
    <w:rsid w:val="00164D85"/>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2C15"/>
    <w:rsid w:val="0018467A"/>
    <w:rsid w:val="00184A48"/>
    <w:rsid w:val="00186D5F"/>
    <w:rsid w:val="00191F2C"/>
    <w:rsid w:val="00194ECF"/>
    <w:rsid w:val="001952EB"/>
    <w:rsid w:val="00196CD9"/>
    <w:rsid w:val="00197DB4"/>
    <w:rsid w:val="001A1CED"/>
    <w:rsid w:val="001A314D"/>
    <w:rsid w:val="001A40A0"/>
    <w:rsid w:val="001A4F8C"/>
    <w:rsid w:val="001A6ABF"/>
    <w:rsid w:val="001A6D74"/>
    <w:rsid w:val="001B02E5"/>
    <w:rsid w:val="001B1D59"/>
    <w:rsid w:val="001B2D06"/>
    <w:rsid w:val="001B2DAC"/>
    <w:rsid w:val="001B48A2"/>
    <w:rsid w:val="001B6637"/>
    <w:rsid w:val="001B7CAC"/>
    <w:rsid w:val="001B7FA0"/>
    <w:rsid w:val="001C0D97"/>
    <w:rsid w:val="001C1892"/>
    <w:rsid w:val="001C2DDE"/>
    <w:rsid w:val="001C3016"/>
    <w:rsid w:val="001C37BC"/>
    <w:rsid w:val="001C3CD1"/>
    <w:rsid w:val="001C53B0"/>
    <w:rsid w:val="001C57E4"/>
    <w:rsid w:val="001C5AA5"/>
    <w:rsid w:val="001C69D9"/>
    <w:rsid w:val="001C7157"/>
    <w:rsid w:val="001C7D2C"/>
    <w:rsid w:val="001D0BAC"/>
    <w:rsid w:val="001D1538"/>
    <w:rsid w:val="001D1CA4"/>
    <w:rsid w:val="001D24CB"/>
    <w:rsid w:val="001D554D"/>
    <w:rsid w:val="001D6CCB"/>
    <w:rsid w:val="001E3B29"/>
    <w:rsid w:val="001E48D7"/>
    <w:rsid w:val="001E65E3"/>
    <w:rsid w:val="001E77CA"/>
    <w:rsid w:val="001F06B2"/>
    <w:rsid w:val="001F1312"/>
    <w:rsid w:val="001F1D78"/>
    <w:rsid w:val="001F2990"/>
    <w:rsid w:val="001F4032"/>
    <w:rsid w:val="001F4521"/>
    <w:rsid w:val="001F4993"/>
    <w:rsid w:val="001F55BA"/>
    <w:rsid w:val="001F6466"/>
    <w:rsid w:val="001F6C9F"/>
    <w:rsid w:val="001F6D79"/>
    <w:rsid w:val="001F7188"/>
    <w:rsid w:val="00200B28"/>
    <w:rsid w:val="00200DE6"/>
    <w:rsid w:val="0020147F"/>
    <w:rsid w:val="002035D5"/>
    <w:rsid w:val="00206885"/>
    <w:rsid w:val="00207C95"/>
    <w:rsid w:val="00211E5F"/>
    <w:rsid w:val="00211FBC"/>
    <w:rsid w:val="00212014"/>
    <w:rsid w:val="00212CD3"/>
    <w:rsid w:val="002133E2"/>
    <w:rsid w:val="00213F24"/>
    <w:rsid w:val="0021461C"/>
    <w:rsid w:val="00214B24"/>
    <w:rsid w:val="002179F0"/>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D0C"/>
    <w:rsid w:val="00251A29"/>
    <w:rsid w:val="00252CAC"/>
    <w:rsid w:val="002537A0"/>
    <w:rsid w:val="00253D76"/>
    <w:rsid w:val="00254DBB"/>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D5576"/>
    <w:rsid w:val="002D57E7"/>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141E"/>
    <w:rsid w:val="00324DEF"/>
    <w:rsid w:val="00326C3A"/>
    <w:rsid w:val="00326DB4"/>
    <w:rsid w:val="003314D5"/>
    <w:rsid w:val="00331A30"/>
    <w:rsid w:val="00332040"/>
    <w:rsid w:val="003320E5"/>
    <w:rsid w:val="00333930"/>
    <w:rsid w:val="00334C0A"/>
    <w:rsid w:val="00335D0B"/>
    <w:rsid w:val="0033672A"/>
    <w:rsid w:val="00340189"/>
    <w:rsid w:val="0034120D"/>
    <w:rsid w:val="0034257C"/>
    <w:rsid w:val="00342BD9"/>
    <w:rsid w:val="00342D25"/>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6B2"/>
    <w:rsid w:val="00390CB6"/>
    <w:rsid w:val="00390DFA"/>
    <w:rsid w:val="003912E1"/>
    <w:rsid w:val="00391519"/>
    <w:rsid w:val="003920B3"/>
    <w:rsid w:val="00393526"/>
    <w:rsid w:val="003944CA"/>
    <w:rsid w:val="0039458F"/>
    <w:rsid w:val="00395DF4"/>
    <w:rsid w:val="00396685"/>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175E"/>
    <w:rsid w:val="003C2A59"/>
    <w:rsid w:val="003C463A"/>
    <w:rsid w:val="003D0239"/>
    <w:rsid w:val="003D0C3E"/>
    <w:rsid w:val="003D0E8D"/>
    <w:rsid w:val="003D4743"/>
    <w:rsid w:val="003D4911"/>
    <w:rsid w:val="003D4C21"/>
    <w:rsid w:val="003D5A3E"/>
    <w:rsid w:val="003E17E1"/>
    <w:rsid w:val="003E2015"/>
    <w:rsid w:val="003E3826"/>
    <w:rsid w:val="003E3CD9"/>
    <w:rsid w:val="003E4BCD"/>
    <w:rsid w:val="003E5F33"/>
    <w:rsid w:val="003E753C"/>
    <w:rsid w:val="003E79A4"/>
    <w:rsid w:val="003F1117"/>
    <w:rsid w:val="003F1E34"/>
    <w:rsid w:val="003F2E8A"/>
    <w:rsid w:val="003F2EFB"/>
    <w:rsid w:val="003F3DEB"/>
    <w:rsid w:val="003F4372"/>
    <w:rsid w:val="003F455A"/>
    <w:rsid w:val="003F4914"/>
    <w:rsid w:val="003F49EA"/>
    <w:rsid w:val="003F4FAB"/>
    <w:rsid w:val="003F739E"/>
    <w:rsid w:val="004010EE"/>
    <w:rsid w:val="0040115D"/>
    <w:rsid w:val="0040192D"/>
    <w:rsid w:val="00402612"/>
    <w:rsid w:val="0040329D"/>
    <w:rsid w:val="0040571E"/>
    <w:rsid w:val="00405B1A"/>
    <w:rsid w:val="004066D5"/>
    <w:rsid w:val="004069CA"/>
    <w:rsid w:val="004105B0"/>
    <w:rsid w:val="00414AA5"/>
    <w:rsid w:val="004150D5"/>
    <w:rsid w:val="00415208"/>
    <w:rsid w:val="004155ED"/>
    <w:rsid w:val="004159F6"/>
    <w:rsid w:val="00415D1F"/>
    <w:rsid w:val="00416329"/>
    <w:rsid w:val="004174A5"/>
    <w:rsid w:val="00417C5F"/>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6A03"/>
    <w:rsid w:val="00456B9B"/>
    <w:rsid w:val="00456FEF"/>
    <w:rsid w:val="004609EE"/>
    <w:rsid w:val="00461C42"/>
    <w:rsid w:val="00462BA9"/>
    <w:rsid w:val="004632D7"/>
    <w:rsid w:val="00463B47"/>
    <w:rsid w:val="00464E23"/>
    <w:rsid w:val="004657C7"/>
    <w:rsid w:val="0046665E"/>
    <w:rsid w:val="00466CCA"/>
    <w:rsid w:val="00470664"/>
    <w:rsid w:val="00470D98"/>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1A20"/>
    <w:rsid w:val="004A28A0"/>
    <w:rsid w:val="004A3A33"/>
    <w:rsid w:val="004A3C94"/>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D024A"/>
    <w:rsid w:val="004D05E7"/>
    <w:rsid w:val="004D2952"/>
    <w:rsid w:val="004D5B9F"/>
    <w:rsid w:val="004D72CF"/>
    <w:rsid w:val="004E234E"/>
    <w:rsid w:val="004E2BEF"/>
    <w:rsid w:val="004E5F56"/>
    <w:rsid w:val="004F3748"/>
    <w:rsid w:val="004F462D"/>
    <w:rsid w:val="004F4FE6"/>
    <w:rsid w:val="004F5134"/>
    <w:rsid w:val="004F67C5"/>
    <w:rsid w:val="004F6FA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2F6A"/>
    <w:rsid w:val="00574000"/>
    <w:rsid w:val="0057542A"/>
    <w:rsid w:val="00575474"/>
    <w:rsid w:val="00576E19"/>
    <w:rsid w:val="005808BD"/>
    <w:rsid w:val="00582DF4"/>
    <w:rsid w:val="00582E73"/>
    <w:rsid w:val="00583B76"/>
    <w:rsid w:val="00584154"/>
    <w:rsid w:val="00584DF0"/>
    <w:rsid w:val="00586471"/>
    <w:rsid w:val="00586694"/>
    <w:rsid w:val="00586ADD"/>
    <w:rsid w:val="00586E2A"/>
    <w:rsid w:val="00587004"/>
    <w:rsid w:val="00590A5A"/>
    <w:rsid w:val="0059182E"/>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1545"/>
    <w:rsid w:val="005B3CB2"/>
    <w:rsid w:val="005B4DA1"/>
    <w:rsid w:val="005B56CE"/>
    <w:rsid w:val="005C08B1"/>
    <w:rsid w:val="005C34B2"/>
    <w:rsid w:val="005C4476"/>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5F7617"/>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1B2C"/>
    <w:rsid w:val="00631C57"/>
    <w:rsid w:val="00631F07"/>
    <w:rsid w:val="00635A91"/>
    <w:rsid w:val="00635D26"/>
    <w:rsid w:val="00636713"/>
    <w:rsid w:val="00637069"/>
    <w:rsid w:val="0064127E"/>
    <w:rsid w:val="00644067"/>
    <w:rsid w:val="006445CE"/>
    <w:rsid w:val="006453CD"/>
    <w:rsid w:val="0064629E"/>
    <w:rsid w:val="00647F8C"/>
    <w:rsid w:val="00653D90"/>
    <w:rsid w:val="00654D0E"/>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367E"/>
    <w:rsid w:val="006A3FE2"/>
    <w:rsid w:val="006A6276"/>
    <w:rsid w:val="006A7CE5"/>
    <w:rsid w:val="006B00CB"/>
    <w:rsid w:val="006B08E8"/>
    <w:rsid w:val="006B0902"/>
    <w:rsid w:val="006B0B0D"/>
    <w:rsid w:val="006B124A"/>
    <w:rsid w:val="006B2094"/>
    <w:rsid w:val="006B2A7D"/>
    <w:rsid w:val="006B4B65"/>
    <w:rsid w:val="006B66DB"/>
    <w:rsid w:val="006B6CCD"/>
    <w:rsid w:val="006C0C95"/>
    <w:rsid w:val="006C17C6"/>
    <w:rsid w:val="006C313B"/>
    <w:rsid w:val="006C3A96"/>
    <w:rsid w:val="006C48C3"/>
    <w:rsid w:val="006C52C1"/>
    <w:rsid w:val="006C6BF0"/>
    <w:rsid w:val="006C7A32"/>
    <w:rsid w:val="006C7C35"/>
    <w:rsid w:val="006C7C3E"/>
    <w:rsid w:val="006D0334"/>
    <w:rsid w:val="006D1207"/>
    <w:rsid w:val="006D2179"/>
    <w:rsid w:val="006D2405"/>
    <w:rsid w:val="006D36F9"/>
    <w:rsid w:val="006E107B"/>
    <w:rsid w:val="006E31D0"/>
    <w:rsid w:val="006E3483"/>
    <w:rsid w:val="006E46F5"/>
    <w:rsid w:val="006E4B2A"/>
    <w:rsid w:val="006E4BED"/>
    <w:rsid w:val="006E5580"/>
    <w:rsid w:val="006E5F91"/>
    <w:rsid w:val="006E6462"/>
    <w:rsid w:val="006E6AC1"/>
    <w:rsid w:val="006E7729"/>
    <w:rsid w:val="006E7E24"/>
    <w:rsid w:val="006F1088"/>
    <w:rsid w:val="006F262E"/>
    <w:rsid w:val="006F2765"/>
    <w:rsid w:val="006F28E6"/>
    <w:rsid w:val="006F499B"/>
    <w:rsid w:val="006F596F"/>
    <w:rsid w:val="006F5D2F"/>
    <w:rsid w:val="006F6796"/>
    <w:rsid w:val="006F6BC6"/>
    <w:rsid w:val="007016D6"/>
    <w:rsid w:val="00701CBE"/>
    <w:rsid w:val="00702BDF"/>
    <w:rsid w:val="00703C3E"/>
    <w:rsid w:val="00705225"/>
    <w:rsid w:val="007075EE"/>
    <w:rsid w:val="00707BFD"/>
    <w:rsid w:val="007108F1"/>
    <w:rsid w:val="00711782"/>
    <w:rsid w:val="007124A7"/>
    <w:rsid w:val="007144FB"/>
    <w:rsid w:val="0071521E"/>
    <w:rsid w:val="00716591"/>
    <w:rsid w:val="00716BA5"/>
    <w:rsid w:val="007206E2"/>
    <w:rsid w:val="007211FC"/>
    <w:rsid w:val="00721881"/>
    <w:rsid w:val="00721938"/>
    <w:rsid w:val="00723341"/>
    <w:rsid w:val="00723371"/>
    <w:rsid w:val="00724CF9"/>
    <w:rsid w:val="00726ACD"/>
    <w:rsid w:val="0073067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4797"/>
    <w:rsid w:val="00796648"/>
    <w:rsid w:val="00797B97"/>
    <w:rsid w:val="00797F3D"/>
    <w:rsid w:val="007A0862"/>
    <w:rsid w:val="007A110D"/>
    <w:rsid w:val="007A281E"/>
    <w:rsid w:val="007A2887"/>
    <w:rsid w:val="007A2CEA"/>
    <w:rsid w:val="007A3282"/>
    <w:rsid w:val="007A4AF0"/>
    <w:rsid w:val="007A558E"/>
    <w:rsid w:val="007A5991"/>
    <w:rsid w:val="007A7B04"/>
    <w:rsid w:val="007B0247"/>
    <w:rsid w:val="007B1203"/>
    <w:rsid w:val="007B1C5A"/>
    <w:rsid w:val="007B37EC"/>
    <w:rsid w:val="007B4520"/>
    <w:rsid w:val="007B6679"/>
    <w:rsid w:val="007B6E6F"/>
    <w:rsid w:val="007B7A23"/>
    <w:rsid w:val="007B7A91"/>
    <w:rsid w:val="007C23A0"/>
    <w:rsid w:val="007C5B78"/>
    <w:rsid w:val="007C7531"/>
    <w:rsid w:val="007D186F"/>
    <w:rsid w:val="007D2D96"/>
    <w:rsid w:val="007D4081"/>
    <w:rsid w:val="007D411C"/>
    <w:rsid w:val="007E0D0C"/>
    <w:rsid w:val="007E2DB1"/>
    <w:rsid w:val="007E36A2"/>
    <w:rsid w:val="007E55B6"/>
    <w:rsid w:val="007E656A"/>
    <w:rsid w:val="007E778D"/>
    <w:rsid w:val="007E7898"/>
    <w:rsid w:val="007F1441"/>
    <w:rsid w:val="007F33DF"/>
    <w:rsid w:val="007F4BBE"/>
    <w:rsid w:val="007F5336"/>
    <w:rsid w:val="007F6D15"/>
    <w:rsid w:val="007F7FF7"/>
    <w:rsid w:val="008003DB"/>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582A"/>
    <w:rsid w:val="00817E51"/>
    <w:rsid w:val="0082030F"/>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A65"/>
    <w:rsid w:val="00883BC6"/>
    <w:rsid w:val="00883C40"/>
    <w:rsid w:val="00884FC5"/>
    <w:rsid w:val="00885688"/>
    <w:rsid w:val="008861B6"/>
    <w:rsid w:val="00887260"/>
    <w:rsid w:val="00887A01"/>
    <w:rsid w:val="00891DB4"/>
    <w:rsid w:val="00892634"/>
    <w:rsid w:val="00894ED4"/>
    <w:rsid w:val="00895586"/>
    <w:rsid w:val="008955AE"/>
    <w:rsid w:val="00896096"/>
    <w:rsid w:val="00896DB8"/>
    <w:rsid w:val="008A23B9"/>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6230"/>
    <w:rsid w:val="008E6578"/>
    <w:rsid w:val="008E7895"/>
    <w:rsid w:val="008F00D0"/>
    <w:rsid w:val="008F01AE"/>
    <w:rsid w:val="008F0886"/>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17909"/>
    <w:rsid w:val="009210A4"/>
    <w:rsid w:val="0092155A"/>
    <w:rsid w:val="009216DD"/>
    <w:rsid w:val="0092172C"/>
    <w:rsid w:val="00921DF4"/>
    <w:rsid w:val="009256A1"/>
    <w:rsid w:val="009257A6"/>
    <w:rsid w:val="00925FAD"/>
    <w:rsid w:val="009324A4"/>
    <w:rsid w:val="0093393E"/>
    <w:rsid w:val="00934797"/>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520C"/>
    <w:rsid w:val="0095689D"/>
    <w:rsid w:val="009570D2"/>
    <w:rsid w:val="009601EB"/>
    <w:rsid w:val="00965C3D"/>
    <w:rsid w:val="009679B3"/>
    <w:rsid w:val="00970D91"/>
    <w:rsid w:val="009726FD"/>
    <w:rsid w:val="009737E1"/>
    <w:rsid w:val="00975A22"/>
    <w:rsid w:val="00975C01"/>
    <w:rsid w:val="00975C0D"/>
    <w:rsid w:val="00975E20"/>
    <w:rsid w:val="00976AE3"/>
    <w:rsid w:val="00976C68"/>
    <w:rsid w:val="009774CE"/>
    <w:rsid w:val="00977FFA"/>
    <w:rsid w:val="00980F44"/>
    <w:rsid w:val="00982BB2"/>
    <w:rsid w:val="009849EC"/>
    <w:rsid w:val="00984F85"/>
    <w:rsid w:val="009876CE"/>
    <w:rsid w:val="009904B3"/>
    <w:rsid w:val="009913ED"/>
    <w:rsid w:val="009934D2"/>
    <w:rsid w:val="0099434C"/>
    <w:rsid w:val="00994558"/>
    <w:rsid w:val="00994739"/>
    <w:rsid w:val="00995116"/>
    <w:rsid w:val="009A02C2"/>
    <w:rsid w:val="009A0CA5"/>
    <w:rsid w:val="009A1092"/>
    <w:rsid w:val="009A2E77"/>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C7E85"/>
    <w:rsid w:val="009D1E27"/>
    <w:rsid w:val="009D3A5A"/>
    <w:rsid w:val="009D572D"/>
    <w:rsid w:val="009D5C2C"/>
    <w:rsid w:val="009D6A68"/>
    <w:rsid w:val="009D7202"/>
    <w:rsid w:val="009E01C8"/>
    <w:rsid w:val="009E083E"/>
    <w:rsid w:val="009E2286"/>
    <w:rsid w:val="009E3C9B"/>
    <w:rsid w:val="009E3F43"/>
    <w:rsid w:val="009E7432"/>
    <w:rsid w:val="009F129E"/>
    <w:rsid w:val="009F4691"/>
    <w:rsid w:val="009F648E"/>
    <w:rsid w:val="009F6529"/>
    <w:rsid w:val="009F6BED"/>
    <w:rsid w:val="009F70A0"/>
    <w:rsid w:val="009F72B1"/>
    <w:rsid w:val="009F7415"/>
    <w:rsid w:val="00A006FD"/>
    <w:rsid w:val="00A01302"/>
    <w:rsid w:val="00A01895"/>
    <w:rsid w:val="00A028EE"/>
    <w:rsid w:val="00A03020"/>
    <w:rsid w:val="00A03386"/>
    <w:rsid w:val="00A04313"/>
    <w:rsid w:val="00A06FE4"/>
    <w:rsid w:val="00A07A1F"/>
    <w:rsid w:val="00A1066C"/>
    <w:rsid w:val="00A10EFD"/>
    <w:rsid w:val="00A11391"/>
    <w:rsid w:val="00A13289"/>
    <w:rsid w:val="00A14EF3"/>
    <w:rsid w:val="00A167AB"/>
    <w:rsid w:val="00A16ABD"/>
    <w:rsid w:val="00A22F97"/>
    <w:rsid w:val="00A2317C"/>
    <w:rsid w:val="00A2381A"/>
    <w:rsid w:val="00A248DB"/>
    <w:rsid w:val="00A24DCB"/>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721D"/>
    <w:rsid w:val="00A47708"/>
    <w:rsid w:val="00A501F3"/>
    <w:rsid w:val="00A51910"/>
    <w:rsid w:val="00A5244D"/>
    <w:rsid w:val="00A5301B"/>
    <w:rsid w:val="00A54B20"/>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77B6F"/>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7A30"/>
    <w:rsid w:val="00AC0EF6"/>
    <w:rsid w:val="00AC10D9"/>
    <w:rsid w:val="00AC14C3"/>
    <w:rsid w:val="00AC1595"/>
    <w:rsid w:val="00AC1C75"/>
    <w:rsid w:val="00AC2620"/>
    <w:rsid w:val="00AC3790"/>
    <w:rsid w:val="00AC4ECB"/>
    <w:rsid w:val="00AC5A42"/>
    <w:rsid w:val="00AC614D"/>
    <w:rsid w:val="00AC644F"/>
    <w:rsid w:val="00AC66B8"/>
    <w:rsid w:val="00AC6ACD"/>
    <w:rsid w:val="00AC6DE3"/>
    <w:rsid w:val="00AC6E79"/>
    <w:rsid w:val="00AC79DF"/>
    <w:rsid w:val="00AD1A5E"/>
    <w:rsid w:val="00AD3491"/>
    <w:rsid w:val="00AD40A5"/>
    <w:rsid w:val="00AD5087"/>
    <w:rsid w:val="00AD5096"/>
    <w:rsid w:val="00AD5BB9"/>
    <w:rsid w:val="00AD6A20"/>
    <w:rsid w:val="00AD789B"/>
    <w:rsid w:val="00AE02B3"/>
    <w:rsid w:val="00AE1A9F"/>
    <w:rsid w:val="00AE1CDE"/>
    <w:rsid w:val="00AE2A48"/>
    <w:rsid w:val="00AE4045"/>
    <w:rsid w:val="00AE6C71"/>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83D"/>
    <w:rsid w:val="00B31AF2"/>
    <w:rsid w:val="00B31B73"/>
    <w:rsid w:val="00B3256E"/>
    <w:rsid w:val="00B35EB5"/>
    <w:rsid w:val="00B36C26"/>
    <w:rsid w:val="00B36FA8"/>
    <w:rsid w:val="00B41985"/>
    <w:rsid w:val="00B427C8"/>
    <w:rsid w:val="00B429EA"/>
    <w:rsid w:val="00B430EB"/>
    <w:rsid w:val="00B441E1"/>
    <w:rsid w:val="00B4584E"/>
    <w:rsid w:val="00B45885"/>
    <w:rsid w:val="00B46709"/>
    <w:rsid w:val="00B4690E"/>
    <w:rsid w:val="00B47448"/>
    <w:rsid w:val="00B51495"/>
    <w:rsid w:val="00B52EBF"/>
    <w:rsid w:val="00B5373A"/>
    <w:rsid w:val="00B5395D"/>
    <w:rsid w:val="00B5536C"/>
    <w:rsid w:val="00B5770B"/>
    <w:rsid w:val="00B579EB"/>
    <w:rsid w:val="00B61CC7"/>
    <w:rsid w:val="00B622D6"/>
    <w:rsid w:val="00B64CDE"/>
    <w:rsid w:val="00B71FE7"/>
    <w:rsid w:val="00B724AE"/>
    <w:rsid w:val="00B73712"/>
    <w:rsid w:val="00B73E16"/>
    <w:rsid w:val="00B741A6"/>
    <w:rsid w:val="00B74883"/>
    <w:rsid w:val="00B75147"/>
    <w:rsid w:val="00B75434"/>
    <w:rsid w:val="00B75CAE"/>
    <w:rsid w:val="00B8037E"/>
    <w:rsid w:val="00B81E32"/>
    <w:rsid w:val="00B82CC3"/>
    <w:rsid w:val="00B86817"/>
    <w:rsid w:val="00B86854"/>
    <w:rsid w:val="00B86CBB"/>
    <w:rsid w:val="00B87E05"/>
    <w:rsid w:val="00B87F56"/>
    <w:rsid w:val="00B91F26"/>
    <w:rsid w:val="00B92B51"/>
    <w:rsid w:val="00B93D12"/>
    <w:rsid w:val="00B93D37"/>
    <w:rsid w:val="00B95B4F"/>
    <w:rsid w:val="00B966EA"/>
    <w:rsid w:val="00BA37C8"/>
    <w:rsid w:val="00BA504D"/>
    <w:rsid w:val="00BA589B"/>
    <w:rsid w:val="00BA6B96"/>
    <w:rsid w:val="00BA6E14"/>
    <w:rsid w:val="00BA7B33"/>
    <w:rsid w:val="00BB34FB"/>
    <w:rsid w:val="00BB46C6"/>
    <w:rsid w:val="00BB5B2A"/>
    <w:rsid w:val="00BB7501"/>
    <w:rsid w:val="00BC0AB0"/>
    <w:rsid w:val="00BC367F"/>
    <w:rsid w:val="00BC3B6D"/>
    <w:rsid w:val="00BC3CCE"/>
    <w:rsid w:val="00BC5770"/>
    <w:rsid w:val="00BD1C40"/>
    <w:rsid w:val="00BD1E01"/>
    <w:rsid w:val="00BD4A4D"/>
    <w:rsid w:val="00BD4F2B"/>
    <w:rsid w:val="00BD5188"/>
    <w:rsid w:val="00BE2590"/>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6FF"/>
    <w:rsid w:val="00C11BFB"/>
    <w:rsid w:val="00C12166"/>
    <w:rsid w:val="00C12722"/>
    <w:rsid w:val="00C15F2C"/>
    <w:rsid w:val="00C16049"/>
    <w:rsid w:val="00C16BAA"/>
    <w:rsid w:val="00C2158C"/>
    <w:rsid w:val="00C2162F"/>
    <w:rsid w:val="00C23E1D"/>
    <w:rsid w:val="00C2632F"/>
    <w:rsid w:val="00C265FD"/>
    <w:rsid w:val="00C267EF"/>
    <w:rsid w:val="00C26FE6"/>
    <w:rsid w:val="00C32F65"/>
    <w:rsid w:val="00C34E6B"/>
    <w:rsid w:val="00C3557B"/>
    <w:rsid w:val="00C357C1"/>
    <w:rsid w:val="00C36E7D"/>
    <w:rsid w:val="00C37E91"/>
    <w:rsid w:val="00C413B8"/>
    <w:rsid w:val="00C424C4"/>
    <w:rsid w:val="00C44536"/>
    <w:rsid w:val="00C46072"/>
    <w:rsid w:val="00C50205"/>
    <w:rsid w:val="00C5137A"/>
    <w:rsid w:val="00C52757"/>
    <w:rsid w:val="00C52D61"/>
    <w:rsid w:val="00C54654"/>
    <w:rsid w:val="00C5480E"/>
    <w:rsid w:val="00C54B49"/>
    <w:rsid w:val="00C56370"/>
    <w:rsid w:val="00C56573"/>
    <w:rsid w:val="00C56D54"/>
    <w:rsid w:val="00C613A8"/>
    <w:rsid w:val="00C6161D"/>
    <w:rsid w:val="00C6479B"/>
    <w:rsid w:val="00C6590D"/>
    <w:rsid w:val="00C66659"/>
    <w:rsid w:val="00C66F6C"/>
    <w:rsid w:val="00C701BD"/>
    <w:rsid w:val="00C72CE5"/>
    <w:rsid w:val="00C758B1"/>
    <w:rsid w:val="00C76379"/>
    <w:rsid w:val="00C76EDD"/>
    <w:rsid w:val="00C8347F"/>
    <w:rsid w:val="00C83C9D"/>
    <w:rsid w:val="00C84143"/>
    <w:rsid w:val="00C851E9"/>
    <w:rsid w:val="00C8524C"/>
    <w:rsid w:val="00C86703"/>
    <w:rsid w:val="00C90D32"/>
    <w:rsid w:val="00C91A13"/>
    <w:rsid w:val="00C93315"/>
    <w:rsid w:val="00C96F0F"/>
    <w:rsid w:val="00C978C1"/>
    <w:rsid w:val="00CA03F2"/>
    <w:rsid w:val="00CA0B26"/>
    <w:rsid w:val="00CA14E1"/>
    <w:rsid w:val="00CA2083"/>
    <w:rsid w:val="00CA468E"/>
    <w:rsid w:val="00CA520A"/>
    <w:rsid w:val="00CA6465"/>
    <w:rsid w:val="00CA68F4"/>
    <w:rsid w:val="00CA69F8"/>
    <w:rsid w:val="00CA70A1"/>
    <w:rsid w:val="00CA7402"/>
    <w:rsid w:val="00CA75D1"/>
    <w:rsid w:val="00CA7D08"/>
    <w:rsid w:val="00CA7ECD"/>
    <w:rsid w:val="00CB31E2"/>
    <w:rsid w:val="00CB3622"/>
    <w:rsid w:val="00CB3C2F"/>
    <w:rsid w:val="00CB3FED"/>
    <w:rsid w:val="00CB4DE6"/>
    <w:rsid w:val="00CB5483"/>
    <w:rsid w:val="00CB79E2"/>
    <w:rsid w:val="00CC2412"/>
    <w:rsid w:val="00CC2591"/>
    <w:rsid w:val="00CC31BD"/>
    <w:rsid w:val="00CC4658"/>
    <w:rsid w:val="00CC5C16"/>
    <w:rsid w:val="00CD0810"/>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0AB1"/>
    <w:rsid w:val="00CF3BCD"/>
    <w:rsid w:val="00CF4A7E"/>
    <w:rsid w:val="00CF515E"/>
    <w:rsid w:val="00CF5DC7"/>
    <w:rsid w:val="00CF6C49"/>
    <w:rsid w:val="00CF7675"/>
    <w:rsid w:val="00CF7B50"/>
    <w:rsid w:val="00D00425"/>
    <w:rsid w:val="00D01AEF"/>
    <w:rsid w:val="00D01C06"/>
    <w:rsid w:val="00D01CEB"/>
    <w:rsid w:val="00D031A8"/>
    <w:rsid w:val="00D03DD5"/>
    <w:rsid w:val="00D04BFE"/>
    <w:rsid w:val="00D0539F"/>
    <w:rsid w:val="00D1027B"/>
    <w:rsid w:val="00D10E6A"/>
    <w:rsid w:val="00D11AE5"/>
    <w:rsid w:val="00D12DF2"/>
    <w:rsid w:val="00D13364"/>
    <w:rsid w:val="00D13E6D"/>
    <w:rsid w:val="00D14D5B"/>
    <w:rsid w:val="00D15B93"/>
    <w:rsid w:val="00D202EF"/>
    <w:rsid w:val="00D206E8"/>
    <w:rsid w:val="00D2160D"/>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FF6"/>
    <w:rsid w:val="00DA04D5"/>
    <w:rsid w:val="00DA1BDF"/>
    <w:rsid w:val="00DA1EED"/>
    <w:rsid w:val="00DA2440"/>
    <w:rsid w:val="00DA3BA3"/>
    <w:rsid w:val="00DA6654"/>
    <w:rsid w:val="00DB0DD3"/>
    <w:rsid w:val="00DB114F"/>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5B92"/>
    <w:rsid w:val="00DE5F64"/>
    <w:rsid w:val="00DE60D0"/>
    <w:rsid w:val="00DE7216"/>
    <w:rsid w:val="00DE725C"/>
    <w:rsid w:val="00DF052A"/>
    <w:rsid w:val="00DF2DD4"/>
    <w:rsid w:val="00DF37EE"/>
    <w:rsid w:val="00DF6130"/>
    <w:rsid w:val="00DF772F"/>
    <w:rsid w:val="00DF7CA8"/>
    <w:rsid w:val="00E01859"/>
    <w:rsid w:val="00E022BD"/>
    <w:rsid w:val="00E02DA5"/>
    <w:rsid w:val="00E0315A"/>
    <w:rsid w:val="00E03338"/>
    <w:rsid w:val="00E03A88"/>
    <w:rsid w:val="00E04925"/>
    <w:rsid w:val="00E0589B"/>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3BF1"/>
    <w:rsid w:val="00E34236"/>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AEF"/>
    <w:rsid w:val="00E74B7A"/>
    <w:rsid w:val="00E75DA7"/>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1E79"/>
    <w:rsid w:val="00EB313A"/>
    <w:rsid w:val="00EB3B22"/>
    <w:rsid w:val="00EB6EA2"/>
    <w:rsid w:val="00EB70A7"/>
    <w:rsid w:val="00EB7A4F"/>
    <w:rsid w:val="00EC0B3A"/>
    <w:rsid w:val="00EC3185"/>
    <w:rsid w:val="00EC31F9"/>
    <w:rsid w:val="00EC3ECC"/>
    <w:rsid w:val="00EC5625"/>
    <w:rsid w:val="00EC5B4E"/>
    <w:rsid w:val="00EC658B"/>
    <w:rsid w:val="00ED062D"/>
    <w:rsid w:val="00ED1B5E"/>
    <w:rsid w:val="00ED3C94"/>
    <w:rsid w:val="00ED3FC6"/>
    <w:rsid w:val="00ED48DB"/>
    <w:rsid w:val="00ED63C1"/>
    <w:rsid w:val="00EE0ED6"/>
    <w:rsid w:val="00EE0FDA"/>
    <w:rsid w:val="00EE11B4"/>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2227"/>
    <w:rsid w:val="00F043CC"/>
    <w:rsid w:val="00F05C15"/>
    <w:rsid w:val="00F061C6"/>
    <w:rsid w:val="00F06435"/>
    <w:rsid w:val="00F06908"/>
    <w:rsid w:val="00F10106"/>
    <w:rsid w:val="00F112E0"/>
    <w:rsid w:val="00F115F1"/>
    <w:rsid w:val="00F1177A"/>
    <w:rsid w:val="00F117D6"/>
    <w:rsid w:val="00F126BE"/>
    <w:rsid w:val="00F13A39"/>
    <w:rsid w:val="00F13CBE"/>
    <w:rsid w:val="00F14107"/>
    <w:rsid w:val="00F14496"/>
    <w:rsid w:val="00F157C9"/>
    <w:rsid w:val="00F15C22"/>
    <w:rsid w:val="00F1642C"/>
    <w:rsid w:val="00F16C4D"/>
    <w:rsid w:val="00F21D0A"/>
    <w:rsid w:val="00F22F1C"/>
    <w:rsid w:val="00F234CB"/>
    <w:rsid w:val="00F2362F"/>
    <w:rsid w:val="00F2529E"/>
    <w:rsid w:val="00F25DBB"/>
    <w:rsid w:val="00F26806"/>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2AC4"/>
    <w:rsid w:val="00F747FF"/>
    <w:rsid w:val="00F75055"/>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3F83"/>
    <w:rsid w:val="00F94B40"/>
    <w:rsid w:val="00F957E2"/>
    <w:rsid w:val="00F9626C"/>
    <w:rsid w:val="00F96CF4"/>
    <w:rsid w:val="00FA2460"/>
    <w:rsid w:val="00FA253D"/>
    <w:rsid w:val="00FA5AA3"/>
    <w:rsid w:val="00FA7D81"/>
    <w:rsid w:val="00FB004E"/>
    <w:rsid w:val="00FB0450"/>
    <w:rsid w:val="00FB1114"/>
    <w:rsid w:val="00FB3388"/>
    <w:rsid w:val="00FB4068"/>
    <w:rsid w:val="00FB5F56"/>
    <w:rsid w:val="00FB64C5"/>
    <w:rsid w:val="00FB7022"/>
    <w:rsid w:val="00FB7238"/>
    <w:rsid w:val="00FC194E"/>
    <w:rsid w:val="00FC1AB2"/>
    <w:rsid w:val="00FC2C53"/>
    <w:rsid w:val="00FC3504"/>
    <w:rsid w:val="00FC39F9"/>
    <w:rsid w:val="00FC4503"/>
    <w:rsid w:val="00FC4CB7"/>
    <w:rsid w:val="00FC52F6"/>
    <w:rsid w:val="00FC61E5"/>
    <w:rsid w:val="00FC635E"/>
    <w:rsid w:val="00FC67BD"/>
    <w:rsid w:val="00FC72C8"/>
    <w:rsid w:val="00FC7F4A"/>
    <w:rsid w:val="00FD0146"/>
    <w:rsid w:val="00FD0C94"/>
    <w:rsid w:val="00FD1327"/>
    <w:rsid w:val="00FD2255"/>
    <w:rsid w:val="00FD3EEA"/>
    <w:rsid w:val="00FD5C35"/>
    <w:rsid w:val="00FD61D8"/>
    <w:rsid w:val="00FD62B3"/>
    <w:rsid w:val="00FD641D"/>
    <w:rsid w:val="00FD7736"/>
    <w:rsid w:val="00FD7E37"/>
    <w:rsid w:val="00FE147C"/>
    <w:rsid w:val="00FE59C4"/>
    <w:rsid w:val="00FE65DC"/>
    <w:rsid w:val="00FE7B49"/>
    <w:rsid w:val="00FE7F58"/>
    <w:rsid w:val="00FF0032"/>
    <w:rsid w:val="00FF05A0"/>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uiPriority w:val="99"/>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29388116">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8724</Words>
  <Characters>56176</Characters>
  <Application>Microsoft Office Word</Application>
  <DocSecurity>0</DocSecurity>
  <Lines>468</Lines>
  <Paragraphs>129</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14</cp:revision>
  <cp:lastPrinted>2021-11-03T02:51:00Z</cp:lastPrinted>
  <dcterms:created xsi:type="dcterms:W3CDTF">2021-11-08T08:55:00Z</dcterms:created>
  <dcterms:modified xsi:type="dcterms:W3CDTF">2021-11-08T09:45:00Z</dcterms:modified>
</cp:coreProperties>
</file>