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77ABA2FA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CB5701">
        <w:rPr>
          <w:rFonts w:ascii="Times New Roman" w:hAnsi="Times New Roman" w:hint="cs"/>
          <w:sz w:val="20"/>
          <w:szCs w:val="20"/>
          <w:cs/>
        </w:rPr>
        <w:t xml:space="preserve"> </w:t>
      </w:r>
      <w:r w:rsidR="00CB5701">
        <w:rPr>
          <w:rFonts w:ascii="Times New Roman" w:hAnsi="Times New Roman"/>
          <w:sz w:val="20"/>
          <w:szCs w:val="20"/>
        </w:rPr>
        <w:t>AND SIX-MONTH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CB5701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</w:t>
      </w:r>
      <w:r w:rsidR="00CB5701">
        <w:rPr>
          <w:rFonts w:ascii="Times New Roman" w:hAnsi="Times New Roman"/>
          <w:sz w:val="20"/>
          <w:szCs w:val="20"/>
        </w:rPr>
        <w:t xml:space="preserve"> JUNE 30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2C1562" w:rsidRPr="002C1562">
        <w:rPr>
          <w:rFonts w:ascii="Times New Roman" w:hAnsi="Times New Roman" w:cs="Times New Roman"/>
          <w:sz w:val="20"/>
          <w:szCs w:val="20"/>
          <w:cs/>
        </w:rPr>
        <w:t>2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37F821A9" w:rsidR="00DF5584" w:rsidRPr="002C1562" w:rsidRDefault="00DF5584" w:rsidP="00CB5701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CB5701">
        <w:rPr>
          <w:rFonts w:ascii="Times New Roman" w:hAnsi="Times New Roman" w:cs="Cordia New"/>
          <w:sz w:val="21"/>
          <w:szCs w:val="21"/>
        </w:rPr>
        <w:t>June 30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2C1562" w:rsidRPr="002C1562">
        <w:rPr>
          <w:rFonts w:ascii="Times New Roman" w:hAnsi="Times New Roman" w:cs="Times New Roman"/>
          <w:sz w:val="21"/>
          <w:szCs w:val="21"/>
          <w:cs/>
        </w:rPr>
        <w:t>2</w:t>
      </w:r>
      <w:r w:rsidRPr="002C1562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2C1562">
        <w:rPr>
          <w:rFonts w:ascii="Times New Roman" w:hAnsi="Times New Roman" w:cs="Cordia New"/>
          <w:sz w:val="21"/>
          <w:szCs w:val="21"/>
        </w:rPr>
        <w:t>of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and cash flows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CB5701">
        <w:rPr>
          <w:rFonts w:ascii="Times New Roman" w:hAnsi="Times New Roman" w:cs="Cordia New"/>
          <w:spacing w:val="-6"/>
          <w:sz w:val="21"/>
          <w:szCs w:val="21"/>
        </w:rPr>
        <w:t>six</w:t>
      </w:r>
      <w:r w:rsidR="00CB5701" w:rsidRPr="00CB5701">
        <w:rPr>
          <w:rFonts w:ascii="Times New Roman" w:hAnsi="Times New Roman" w:cs="Cordia New"/>
          <w:spacing w:val="-6"/>
          <w:sz w:val="21"/>
          <w:szCs w:val="21"/>
        </w:rPr>
        <w:t xml:space="preserve"> – month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 period ended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CB5701">
        <w:rPr>
          <w:rFonts w:ascii="Times New Roman" w:hAnsi="Times New Roman" w:cs="Cordia New"/>
          <w:sz w:val="21"/>
          <w:szCs w:val="21"/>
        </w:rPr>
        <w:t>June 30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2C1562">
        <w:rPr>
          <w:rFonts w:ascii="Times New Roman" w:hAnsi="Times New Roman" w:cs="Cordia New"/>
          <w:sz w:val="21"/>
          <w:szCs w:val="21"/>
        </w:rPr>
        <w:t>2</w:t>
      </w:r>
      <w:r w:rsidR="002C1562" w:rsidRPr="002C1562">
        <w:rPr>
          <w:rFonts w:ascii="Times New Roman" w:hAnsi="Times New Roman" w:cs="Times New Roman"/>
          <w:sz w:val="21"/>
          <w:szCs w:val="21"/>
          <w:cs/>
        </w:rPr>
        <w:t>2</w:t>
      </w:r>
      <w:r w:rsidRPr="002C1562">
        <w:rPr>
          <w:rFonts w:ascii="Times New Roman" w:hAnsi="Times New Roman" w:cs="Cordia New"/>
          <w:sz w:val="21"/>
          <w:szCs w:val="21"/>
        </w:rPr>
        <w:t>,</w:t>
      </w:r>
      <w:r w:rsidR="00CB5701" w:rsidRPr="00CB5701">
        <w:t xml:space="preserve"> </w:t>
      </w:r>
      <w:r w:rsidR="00CB5701">
        <w:rPr>
          <w:rFonts w:ascii="Times New Roman" w:hAnsi="Times New Roman" w:cs="Cordia New"/>
          <w:sz w:val="21"/>
          <w:szCs w:val="21"/>
        </w:rPr>
        <w:t xml:space="preserve">income and </w:t>
      </w:r>
      <w:r w:rsidR="00CB5701" w:rsidRPr="00CB5701">
        <w:rPr>
          <w:rFonts w:ascii="Times New Roman" w:hAnsi="Times New Roman" w:cs="Cordia New"/>
          <w:sz w:val="21"/>
          <w:szCs w:val="21"/>
        </w:rPr>
        <w:t>comprehensive income</w:t>
      </w:r>
      <w:r w:rsidRPr="002C1562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for the  three – month and six – month periods ended June 30, 2022</w:t>
      </w:r>
      <w:r w:rsidR="00CB5701">
        <w:rPr>
          <w:rFonts w:ascii="Times New Roman" w:hAnsi="Times New Roman" w:cs="Cordia New"/>
          <w:sz w:val="21"/>
          <w:szCs w:val="21"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as well as the condensed notes to the consolidated financial statements, and I have also reviewed the separate financial information for the same period of </w:t>
      </w:r>
      <w:r w:rsidR="002157CA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C1562">
        <w:rPr>
          <w:rFonts w:ascii="Times New Roman" w:hAnsi="Times New Roman"/>
          <w:sz w:val="21"/>
          <w:szCs w:val="21"/>
          <w:cs/>
        </w:rPr>
        <w:t>.</w:t>
      </w:r>
      <w:r w:rsidR="00B57F18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2C1562">
        <w:rPr>
          <w:rFonts w:ascii="Times New Roman" w:hAnsi="Times New Roman"/>
          <w:sz w:val="21"/>
          <w:szCs w:val="21"/>
          <w:cs/>
        </w:rPr>
        <w:t>“</w:t>
      </w:r>
      <w:r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Pr="002C1562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2C1562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Daranee</w:t>
      </w:r>
      <w:proofErr w:type="spellEnd"/>
      <w:r w:rsidRPr="00D40CE1">
        <w:rPr>
          <w:rFonts w:ascii="Times New Roman" w:hAnsi="Times New Roman" w:cs="Cordia New"/>
          <w:sz w:val="21"/>
          <w:szCs w:val="21"/>
        </w:rPr>
        <w:t xml:space="preserve">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5AB448F5" w:rsidR="00DF5584" w:rsidRPr="00CC5248" w:rsidRDefault="00CB5701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3C46C2">
        <w:rPr>
          <w:rFonts w:ascii="Times New Roman" w:hAnsi="Times New Roman" w:cs="Cordia New"/>
          <w:sz w:val="21"/>
          <w:szCs w:val="21"/>
        </w:rPr>
        <w:t>August 15</w:t>
      </w:r>
      <w:r w:rsidR="00DF5584" w:rsidRPr="003C46C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3C46C2">
        <w:rPr>
          <w:rFonts w:ascii="Times New Roman" w:hAnsi="Times New Roman" w:cs="Cordia New"/>
          <w:sz w:val="21"/>
          <w:szCs w:val="21"/>
        </w:rPr>
        <w:t>202</w:t>
      </w:r>
      <w:r w:rsidR="002C1562" w:rsidRPr="003C46C2">
        <w:rPr>
          <w:rFonts w:ascii="Times New Roman" w:hAnsi="Times New Roman" w:cs="Times New Roman"/>
          <w:sz w:val="21"/>
          <w:szCs w:val="21"/>
          <w:cs/>
        </w:rPr>
        <w:t>2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8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1562"/>
    <w:rsid w:val="002C61F8"/>
    <w:rsid w:val="002C6D3C"/>
    <w:rsid w:val="002D0DC5"/>
    <w:rsid w:val="002D433E"/>
    <w:rsid w:val="0033781D"/>
    <w:rsid w:val="00346E8D"/>
    <w:rsid w:val="00357CF4"/>
    <w:rsid w:val="00372887"/>
    <w:rsid w:val="003C46C2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B5701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09F234A8-CA6E-4D5F-A904-FE3B1DA8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Chaiyuth Angsuwithaya</cp:lastModifiedBy>
  <cp:revision>8</cp:revision>
  <cp:lastPrinted>2016-05-11T16:00:00Z</cp:lastPrinted>
  <dcterms:created xsi:type="dcterms:W3CDTF">2020-05-12T03:22:00Z</dcterms:created>
  <dcterms:modified xsi:type="dcterms:W3CDTF">2022-08-09T10:06:00Z</dcterms:modified>
</cp:coreProperties>
</file>