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06738F51" w:rsidR="00DA1EED" w:rsidRPr="00C82942"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THREE-</w:t>
      </w:r>
      <w:r w:rsidR="00E21E3D" w:rsidRPr="00C82942">
        <w:rPr>
          <w:b/>
          <w:bCs/>
          <w:sz w:val="17"/>
          <w:szCs w:val="17"/>
        </w:rPr>
        <w:t xml:space="preserve">MONTH </w:t>
      </w:r>
      <w:r w:rsidR="00554BB5" w:rsidRPr="00C82942">
        <w:rPr>
          <w:b/>
          <w:bCs/>
          <w:sz w:val="17"/>
          <w:szCs w:val="17"/>
        </w:rPr>
        <w:t xml:space="preserve">AND </w:t>
      </w:r>
      <w:r w:rsidR="00584154" w:rsidRPr="00C82942">
        <w:rPr>
          <w:b/>
          <w:bCs/>
          <w:sz w:val="17"/>
          <w:szCs w:val="17"/>
        </w:rPr>
        <w:t>NINE</w:t>
      </w:r>
      <w:r w:rsidR="00554BB5" w:rsidRPr="00C82942">
        <w:rPr>
          <w:b/>
          <w:bCs/>
          <w:sz w:val="17"/>
          <w:szCs w:val="17"/>
        </w:rPr>
        <w:t xml:space="preserve">-MONTH </w:t>
      </w:r>
      <w:r w:rsidRPr="00C82942">
        <w:rPr>
          <w:b/>
          <w:bCs/>
          <w:sz w:val="17"/>
          <w:szCs w:val="17"/>
        </w:rPr>
        <w:t>PERIOD ENDED</w:t>
      </w:r>
      <w:r w:rsidR="0006129E" w:rsidRPr="00C82942">
        <w:rPr>
          <w:b/>
          <w:bCs/>
          <w:sz w:val="17"/>
          <w:szCs w:val="17"/>
        </w:rPr>
        <w:t xml:space="preserve"> </w:t>
      </w:r>
      <w:r w:rsidR="00584154" w:rsidRPr="00C82942">
        <w:rPr>
          <w:b/>
          <w:bCs/>
          <w:sz w:val="17"/>
          <w:szCs w:val="17"/>
        </w:rPr>
        <w:t>SEPTEMBER</w:t>
      </w:r>
      <w:r w:rsidR="00554BB5" w:rsidRPr="00C82942">
        <w:rPr>
          <w:b/>
          <w:bCs/>
          <w:sz w:val="17"/>
          <w:szCs w:val="17"/>
        </w:rPr>
        <w:t xml:space="preserve"> 30</w:t>
      </w:r>
      <w:r w:rsidR="00091F3F" w:rsidRPr="00C82942">
        <w:rPr>
          <w:b/>
          <w:bCs/>
          <w:sz w:val="17"/>
          <w:szCs w:val="17"/>
        </w:rPr>
        <w:t>, 20</w:t>
      </w:r>
      <w:r w:rsidR="00574000" w:rsidRPr="00C82942">
        <w:rPr>
          <w:b/>
          <w:bCs/>
          <w:sz w:val="17"/>
          <w:szCs w:val="17"/>
        </w:rPr>
        <w:t>2</w:t>
      </w:r>
      <w:r w:rsidR="00E0434A">
        <w:rPr>
          <w:b/>
          <w:bCs/>
          <w:sz w:val="17"/>
          <w:szCs w:val="17"/>
        </w:rPr>
        <w:t>3</w:t>
      </w:r>
    </w:p>
    <w:p w14:paraId="03D8BF3C" w14:textId="77777777" w:rsidR="00B12A40" w:rsidRPr="00C82942" w:rsidRDefault="00B12A40" w:rsidP="00B12A40">
      <w:pPr>
        <w:pStyle w:val="TimesNewRoman"/>
        <w:spacing w:before="0" w:after="120"/>
        <w:ind w:left="426" w:hanging="426"/>
        <w:jc w:val="left"/>
        <w:rPr>
          <w:rFonts w:ascii="Angsana New"/>
          <w:sz w:val="28"/>
          <w:szCs w:val="28"/>
        </w:rPr>
      </w:pPr>
      <w:r w:rsidRPr="00C82942">
        <w:t>1.</w:t>
      </w:r>
      <w:r w:rsidRPr="00C82942">
        <w:tab/>
        <w:t>GENERAL INFORMATION</w:t>
      </w:r>
    </w:p>
    <w:p w14:paraId="2D2D0118" w14:textId="77777777" w:rsidR="00B12A40" w:rsidRPr="00C82942" w:rsidRDefault="00B12A40" w:rsidP="00B12A40">
      <w:pPr>
        <w:spacing w:after="120"/>
        <w:ind w:left="851" w:hanging="425"/>
        <w:rPr>
          <w:b/>
          <w:bCs/>
          <w:sz w:val="17"/>
          <w:szCs w:val="17"/>
          <w:cs/>
        </w:rPr>
      </w:pPr>
      <w:r w:rsidRPr="00C82942">
        <w:rPr>
          <w:b/>
          <w:bCs/>
          <w:sz w:val="17"/>
          <w:szCs w:val="17"/>
        </w:rPr>
        <w:t>1.1</w:t>
      </w:r>
      <w:r w:rsidRPr="00C82942">
        <w:rPr>
          <w:b/>
          <w:bCs/>
          <w:sz w:val="17"/>
          <w:szCs w:val="17"/>
        </w:rPr>
        <w:tab/>
        <w:t>General matter</w:t>
      </w:r>
    </w:p>
    <w:p w14:paraId="328FB436" w14:textId="0A4BDFF3" w:rsidR="00B12A40" w:rsidRPr="00C82942" w:rsidRDefault="00B12A40" w:rsidP="00B109A3">
      <w:pPr>
        <w:spacing w:after="120"/>
        <w:ind w:left="851"/>
        <w:jc w:val="thaiDistribute"/>
        <w:rPr>
          <w:sz w:val="17"/>
          <w:szCs w:val="17"/>
        </w:rPr>
      </w:pPr>
      <w:r w:rsidRPr="00C82942">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Pr="00C82942">
        <w:rPr>
          <w:sz w:val="17"/>
          <w:szCs w:val="17"/>
        </w:rPr>
        <w:t>Soi.Sukhumvit</w:t>
      </w:r>
      <w:proofErr w:type="spellEnd"/>
      <w:r w:rsidRPr="00C82942">
        <w:rPr>
          <w:sz w:val="17"/>
          <w:szCs w:val="17"/>
        </w:rPr>
        <w:t xml:space="preserve"> 13, Sukhumvit Road, </w:t>
      </w:r>
      <w:proofErr w:type="spellStart"/>
      <w:r w:rsidRPr="00C82942">
        <w:rPr>
          <w:sz w:val="17"/>
          <w:szCs w:val="17"/>
        </w:rPr>
        <w:t>Khaeng</w:t>
      </w:r>
      <w:proofErr w:type="spellEnd"/>
      <w:r w:rsidRPr="00C82942">
        <w:rPr>
          <w:sz w:val="17"/>
          <w:szCs w:val="17"/>
        </w:rPr>
        <w:t xml:space="preserve"> Klong Toey </w:t>
      </w:r>
      <w:proofErr w:type="spellStart"/>
      <w:r w:rsidRPr="00C82942">
        <w:rPr>
          <w:sz w:val="17"/>
          <w:szCs w:val="17"/>
        </w:rPr>
        <w:t>Nua</w:t>
      </w:r>
      <w:proofErr w:type="spellEnd"/>
      <w:r w:rsidRPr="00C82942">
        <w:rPr>
          <w:sz w:val="17"/>
          <w:szCs w:val="17"/>
        </w:rPr>
        <w:t xml:space="preserve">, Khet Wattana, Bangkok. The Company operates in Thailand and the main business is </w:t>
      </w:r>
      <w:r w:rsidR="00C11BFB" w:rsidRPr="00C82942">
        <w:rPr>
          <w:sz w:val="17"/>
          <w:szCs w:val="17"/>
        </w:rPr>
        <w:t>b</w:t>
      </w:r>
      <w:r w:rsidRPr="00C82942">
        <w:rPr>
          <w:sz w:val="17"/>
          <w:szCs w:val="17"/>
        </w:rPr>
        <w:t xml:space="preserve">usiness and </w:t>
      </w:r>
      <w:r w:rsidR="00C11BFB" w:rsidRPr="00C82942">
        <w:rPr>
          <w:sz w:val="17"/>
          <w:szCs w:val="17"/>
        </w:rPr>
        <w:t>f</w:t>
      </w:r>
      <w:r w:rsidRPr="00C82942">
        <w:rPr>
          <w:sz w:val="17"/>
          <w:szCs w:val="17"/>
        </w:rPr>
        <w:t xml:space="preserve">inancial </w:t>
      </w:r>
      <w:r w:rsidR="00C11BFB" w:rsidRPr="00C82942">
        <w:rPr>
          <w:sz w:val="17"/>
          <w:szCs w:val="17"/>
        </w:rPr>
        <w:t>c</w:t>
      </w:r>
      <w:r w:rsidRPr="00C82942">
        <w:rPr>
          <w:sz w:val="17"/>
          <w:szCs w:val="17"/>
        </w:rPr>
        <w:t>onsulting</w:t>
      </w:r>
      <w:r w:rsidR="00C11BFB" w:rsidRPr="00C82942">
        <w:rPr>
          <w:sz w:val="17"/>
          <w:szCs w:val="17"/>
        </w:rPr>
        <w:t xml:space="preserve"> service</w:t>
      </w:r>
      <w:r w:rsidRPr="00C82942">
        <w:rPr>
          <w:sz w:val="17"/>
          <w:szCs w:val="17"/>
        </w:rPr>
        <w:t xml:space="preserve">, </w:t>
      </w:r>
      <w:r w:rsidR="009A0D9E" w:rsidRPr="00C82942">
        <w:rPr>
          <w:sz w:val="17"/>
          <w:szCs w:val="17"/>
        </w:rPr>
        <w:t>I</w:t>
      </w:r>
      <w:r w:rsidRPr="00C82942">
        <w:rPr>
          <w:sz w:val="17"/>
          <w:szCs w:val="17"/>
        </w:rPr>
        <w:t>nvestments</w:t>
      </w:r>
      <w:r w:rsidR="00C11BFB" w:rsidRPr="00C82942">
        <w:rPr>
          <w:sz w:val="17"/>
          <w:szCs w:val="17"/>
        </w:rPr>
        <w:t xml:space="preserve"> </w:t>
      </w:r>
      <w:r w:rsidR="009A0D9E" w:rsidRPr="00C82942">
        <w:rPr>
          <w:sz w:val="17"/>
          <w:szCs w:val="17"/>
        </w:rPr>
        <w:t>l</w:t>
      </w:r>
      <w:r w:rsidR="00C11BFB" w:rsidRPr="00C82942">
        <w:rPr>
          <w:sz w:val="17"/>
          <w:szCs w:val="17"/>
        </w:rPr>
        <w:t>end money</w:t>
      </w:r>
      <w:r w:rsidR="00E541CB" w:rsidRPr="00C82942">
        <w:rPr>
          <w:sz w:val="17"/>
          <w:szCs w:val="17"/>
        </w:rPr>
        <w:t xml:space="preserve"> and </w:t>
      </w:r>
      <w:r w:rsidR="009A0D9E" w:rsidRPr="00C82942">
        <w:rPr>
          <w:sz w:val="17"/>
          <w:szCs w:val="17"/>
        </w:rPr>
        <w:t xml:space="preserve">investment in </w:t>
      </w:r>
      <w:r w:rsidR="00E541CB" w:rsidRPr="00C82942">
        <w:rPr>
          <w:sz w:val="17"/>
          <w:szCs w:val="17"/>
        </w:rPr>
        <w:t>digital assets</w:t>
      </w:r>
      <w:r w:rsidR="00C11BFB" w:rsidRPr="00C82942">
        <w:rPr>
          <w:sz w:val="17"/>
          <w:szCs w:val="17"/>
        </w:rPr>
        <w:t>.</w:t>
      </w:r>
    </w:p>
    <w:p w14:paraId="4E0141D3" w14:textId="092870A2" w:rsidR="00B12A40" w:rsidRPr="00C82942" w:rsidRDefault="008453C4" w:rsidP="008447F7">
      <w:pPr>
        <w:spacing w:after="120"/>
        <w:ind w:left="851" w:hanging="425"/>
        <w:rPr>
          <w:sz w:val="17"/>
          <w:szCs w:val="17"/>
          <w:cs/>
        </w:rPr>
      </w:pPr>
      <w:r w:rsidRPr="00C82942">
        <w:rPr>
          <w:b/>
          <w:bCs/>
          <w:sz w:val="17"/>
          <w:szCs w:val="17"/>
        </w:rPr>
        <w:t>1.2</w:t>
      </w:r>
      <w:r w:rsidRPr="00C82942">
        <w:rPr>
          <w:b/>
          <w:bCs/>
          <w:sz w:val="17"/>
          <w:szCs w:val="17"/>
        </w:rPr>
        <w:tab/>
      </w:r>
      <w:r w:rsidR="00B12A40" w:rsidRPr="00C82942">
        <w:rPr>
          <w:b/>
          <w:bCs/>
          <w:sz w:val="17"/>
          <w:szCs w:val="17"/>
        </w:rPr>
        <w:t>Basis for preparation of interim financial statements</w:t>
      </w:r>
    </w:p>
    <w:p w14:paraId="21471D10" w14:textId="0FA16BAC" w:rsidR="00B12A40" w:rsidRPr="00C82942" w:rsidRDefault="00B12A40" w:rsidP="0029673D">
      <w:pPr>
        <w:spacing w:after="120"/>
        <w:ind w:left="851"/>
        <w:jc w:val="thaiDistribute"/>
        <w:rPr>
          <w:sz w:val="17"/>
          <w:szCs w:val="17"/>
        </w:rPr>
      </w:pPr>
      <w:r w:rsidRPr="00C82942">
        <w:rPr>
          <w:spacing w:val="-4"/>
          <w:sz w:val="17"/>
          <w:szCs w:val="17"/>
        </w:rPr>
        <w:t>These interim financial statements are prepared in accordance with Accounting Standards</w:t>
      </w:r>
      <w:r w:rsidR="00975C01" w:rsidRPr="00C82942">
        <w:rPr>
          <w:spacing w:val="-2"/>
          <w:sz w:val="17"/>
          <w:szCs w:val="17"/>
        </w:rPr>
        <w:t xml:space="preserve"> No. 34 </w:t>
      </w:r>
      <w:r w:rsidRPr="00C82942">
        <w:rPr>
          <w:spacing w:val="-2"/>
          <w:sz w:val="17"/>
          <w:szCs w:val="17"/>
        </w:rPr>
        <w:t xml:space="preserve">“Interim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C82942">
        <w:rPr>
          <w:spacing w:val="-6"/>
          <w:sz w:val="17"/>
          <w:szCs w:val="17"/>
        </w:rPr>
        <w:t xml:space="preserve">The interim financial statements provide the update information. They focus on new activities, </w:t>
      </w:r>
      <w:proofErr w:type="gramStart"/>
      <w:r w:rsidRPr="00C82942">
        <w:rPr>
          <w:spacing w:val="2"/>
          <w:sz w:val="17"/>
          <w:szCs w:val="17"/>
        </w:rPr>
        <w:t>events</w:t>
      </w:r>
      <w:proofErr w:type="gramEnd"/>
      <w:r w:rsidRPr="00C82942">
        <w:rPr>
          <w:spacing w:val="2"/>
          <w:sz w:val="17"/>
          <w:szCs w:val="17"/>
        </w:rPr>
        <w:t xml:space="preserve"> and circumstances to avoid repetition of information previously reported. Accordingly, these</w:t>
      </w:r>
      <w:r w:rsidRPr="00C82942">
        <w:rPr>
          <w:sz w:val="17"/>
          <w:szCs w:val="17"/>
        </w:rPr>
        <w:t xml:space="preserve"> interim financial statements should be read in conjunction with the financial statements for the year ended 31 Decembe</w:t>
      </w:r>
      <w:r w:rsidR="00386ED1" w:rsidRPr="00C82942">
        <w:rPr>
          <w:sz w:val="17"/>
          <w:szCs w:val="17"/>
        </w:rPr>
        <w:t>r 20</w:t>
      </w:r>
      <w:r w:rsidR="00C11BFB" w:rsidRPr="00C82942">
        <w:rPr>
          <w:sz w:val="17"/>
          <w:szCs w:val="17"/>
        </w:rPr>
        <w:t>2</w:t>
      </w:r>
      <w:r w:rsidR="00E0434A">
        <w:rPr>
          <w:sz w:val="17"/>
          <w:szCs w:val="17"/>
        </w:rPr>
        <w:t>2</w:t>
      </w:r>
      <w:r w:rsidRPr="00C82942">
        <w:rPr>
          <w:sz w:val="17"/>
          <w:szCs w:val="17"/>
        </w:rPr>
        <w:t>.</w:t>
      </w:r>
    </w:p>
    <w:p w14:paraId="73D1FD3C" w14:textId="77777777" w:rsidR="0081582A" w:rsidRPr="00C82942" w:rsidRDefault="0081582A" w:rsidP="0081582A">
      <w:pPr>
        <w:spacing w:before="120"/>
        <w:ind w:left="851" w:right="-40"/>
        <w:jc w:val="thaiDistribute"/>
        <w:rPr>
          <w:rFonts w:cs="Times New Roman"/>
          <w:sz w:val="17"/>
          <w:szCs w:val="17"/>
        </w:rPr>
      </w:pPr>
      <w:r w:rsidRPr="00C82942">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59ECDB9C" w14:textId="77777777" w:rsidR="0081582A" w:rsidRPr="00C82942" w:rsidRDefault="0081582A" w:rsidP="0081582A">
      <w:pPr>
        <w:spacing w:before="120" w:after="120"/>
        <w:ind w:left="851" w:right="-45"/>
        <w:jc w:val="thaiDistribute"/>
        <w:rPr>
          <w:sz w:val="17"/>
          <w:szCs w:val="17"/>
        </w:rPr>
      </w:pPr>
      <w:r w:rsidRPr="00C82942">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C82942">
        <w:rPr>
          <w:sz w:val="17"/>
          <w:szCs w:val="17"/>
        </w:rPr>
        <w:t>.</w:t>
      </w:r>
    </w:p>
    <w:p w14:paraId="2A9CA3F7" w14:textId="6D76D3FC" w:rsidR="0081582A" w:rsidRDefault="0081582A" w:rsidP="0081582A">
      <w:pPr>
        <w:ind w:left="851" w:right="-40"/>
        <w:jc w:val="thaiDistribute"/>
        <w:rPr>
          <w:rFonts w:cstheme="minorBidi"/>
          <w:sz w:val="17"/>
          <w:szCs w:val="17"/>
        </w:rPr>
      </w:pPr>
      <w:r w:rsidRPr="00C82942">
        <w:rPr>
          <w:rFonts w:cs="Times New Roman"/>
          <w:sz w:val="17"/>
          <w:szCs w:val="17"/>
        </w:rPr>
        <w:t xml:space="preserve">The consolidated financial statements for the three-month and </w:t>
      </w:r>
      <w:r w:rsidR="00584154" w:rsidRPr="00C82942">
        <w:rPr>
          <w:rFonts w:cs="Times New Roman"/>
          <w:sz w:val="17"/>
          <w:szCs w:val="17"/>
        </w:rPr>
        <w:t>nine</w:t>
      </w:r>
      <w:r w:rsidRPr="00C82942">
        <w:rPr>
          <w:rFonts w:cs="Times New Roman"/>
          <w:sz w:val="17"/>
          <w:szCs w:val="17"/>
        </w:rPr>
        <w:t xml:space="preserve">-month periods ended </w:t>
      </w:r>
      <w:r w:rsidR="00584154" w:rsidRPr="00C82942">
        <w:rPr>
          <w:rFonts w:cs="Times New Roman"/>
          <w:sz w:val="17"/>
          <w:szCs w:val="17"/>
        </w:rPr>
        <w:t>September</w:t>
      </w:r>
      <w:r w:rsidRPr="00C82942">
        <w:rPr>
          <w:rFonts w:cs="Times New Roman"/>
          <w:sz w:val="17"/>
          <w:szCs w:val="17"/>
        </w:rPr>
        <w:t xml:space="preserve"> 30, 202</w:t>
      </w:r>
      <w:r w:rsidR="00E0434A">
        <w:rPr>
          <w:rFonts w:cs="Times New Roman"/>
          <w:sz w:val="17"/>
          <w:szCs w:val="17"/>
        </w:rPr>
        <w:t>3</w:t>
      </w:r>
      <w:r w:rsidRPr="00C82942">
        <w:rPr>
          <w:rFonts w:cs="Times New Roman"/>
          <w:sz w:val="17"/>
          <w:szCs w:val="17"/>
        </w:rPr>
        <w:t xml:space="preserve">, has included the financial statements of overseas subsidiaries (Brooker International Company Limited and Brooker Dunn Asset Advisory Limited). The financial statements for those subsidiaries reflect total assets as of </w:t>
      </w:r>
      <w:r w:rsidR="00584154" w:rsidRPr="00C82942">
        <w:rPr>
          <w:rFonts w:cs="Times New Roman"/>
          <w:sz w:val="17"/>
          <w:szCs w:val="17"/>
        </w:rPr>
        <w:t>September</w:t>
      </w:r>
      <w:r w:rsidRPr="00C82942">
        <w:rPr>
          <w:rFonts w:cs="Times New Roman"/>
          <w:sz w:val="17"/>
          <w:szCs w:val="17"/>
        </w:rPr>
        <w:t xml:space="preserve"> 30, 202</w:t>
      </w:r>
      <w:r w:rsidR="00E0434A">
        <w:rPr>
          <w:rFonts w:cs="Times New Roman"/>
          <w:sz w:val="17"/>
          <w:szCs w:val="17"/>
        </w:rPr>
        <w:t>3</w:t>
      </w:r>
      <w:r w:rsidRPr="00C82942">
        <w:rPr>
          <w:rFonts w:cs="Times New Roman"/>
          <w:sz w:val="17"/>
          <w:szCs w:val="17"/>
        </w:rPr>
        <w:t xml:space="preserve"> amount of </w:t>
      </w:r>
      <w:r w:rsidRPr="00B526B1">
        <w:rPr>
          <w:rFonts w:cs="Times New Roman"/>
          <w:sz w:val="17"/>
          <w:szCs w:val="17"/>
        </w:rPr>
        <w:t xml:space="preserve">Baht </w:t>
      </w:r>
      <w:r w:rsidR="00B526B1" w:rsidRPr="00B526B1">
        <w:rPr>
          <w:rFonts w:cs="Times New Roman"/>
          <w:sz w:val="17"/>
          <w:szCs w:val="17"/>
        </w:rPr>
        <w:t>1</w:t>
      </w:r>
      <w:r w:rsidR="00C116FF" w:rsidRPr="00B526B1">
        <w:rPr>
          <w:rFonts w:cs="Times New Roman"/>
          <w:sz w:val="17"/>
          <w:szCs w:val="17"/>
        </w:rPr>
        <w:t>,</w:t>
      </w:r>
      <w:r w:rsidR="00B526B1" w:rsidRPr="00B526B1">
        <w:rPr>
          <w:rFonts w:cs="Times New Roman"/>
          <w:sz w:val="17"/>
          <w:szCs w:val="17"/>
        </w:rPr>
        <w:t>528.53</w:t>
      </w:r>
      <w:r w:rsidRPr="00C82942">
        <w:rPr>
          <w:rFonts w:cs="Times New Roman"/>
          <w:sz w:val="17"/>
          <w:szCs w:val="17"/>
        </w:rPr>
        <w:t xml:space="preserve"> million, (equivalent to </w:t>
      </w:r>
      <w:r w:rsidR="00B526B1">
        <w:rPr>
          <w:rFonts w:cs="Times New Roman"/>
          <w:sz w:val="17"/>
          <w:szCs w:val="17"/>
        </w:rPr>
        <w:t>51.95</w:t>
      </w:r>
      <w:r w:rsidRPr="00C82942">
        <w:rPr>
          <w:rFonts w:cs="Times New Roman"/>
          <w:sz w:val="17"/>
          <w:szCs w:val="17"/>
        </w:rPr>
        <w:t xml:space="preserve">% of total assets in the consolidated financial statement), total liabilities amount of Baht </w:t>
      </w:r>
      <w:r w:rsidR="00B526B1">
        <w:rPr>
          <w:rFonts w:cs="Times New Roman"/>
          <w:sz w:val="17"/>
          <w:szCs w:val="17"/>
        </w:rPr>
        <w:t>3.82</w:t>
      </w:r>
      <w:r w:rsidRPr="00C82942">
        <w:rPr>
          <w:rFonts w:cs="Times New Roman"/>
          <w:sz w:val="17"/>
          <w:szCs w:val="17"/>
        </w:rPr>
        <w:t xml:space="preserve"> million (equivalent to </w:t>
      </w:r>
      <w:r w:rsidR="00B526B1">
        <w:rPr>
          <w:rFonts w:cs="Times New Roman"/>
          <w:sz w:val="17"/>
          <w:szCs w:val="17"/>
        </w:rPr>
        <w:t>0.95</w:t>
      </w:r>
      <w:r w:rsidRPr="00C82942">
        <w:rPr>
          <w:rFonts w:cs="Times New Roman"/>
          <w:sz w:val="17"/>
          <w:szCs w:val="17"/>
        </w:rPr>
        <w:t xml:space="preserve">% of total liabilities in the consolidated financial statement) </w:t>
      </w:r>
      <w:r w:rsidRPr="00C82942">
        <w:rPr>
          <w:rFonts w:cs="Times New Roman"/>
          <w:color w:val="000000"/>
          <w:sz w:val="17"/>
          <w:szCs w:val="17"/>
        </w:rPr>
        <w:t xml:space="preserve">and net </w:t>
      </w:r>
      <w:r w:rsidR="00C116FF" w:rsidRPr="00C82942">
        <w:rPr>
          <w:rFonts w:cs="Times New Roman"/>
          <w:color w:val="000000"/>
          <w:sz w:val="17"/>
          <w:szCs w:val="17"/>
        </w:rPr>
        <w:t>profit</w:t>
      </w:r>
      <w:r w:rsidR="00A515C0">
        <w:rPr>
          <w:rFonts w:cs="Times New Roman"/>
          <w:color w:val="000000"/>
          <w:sz w:val="17"/>
          <w:szCs w:val="17"/>
        </w:rPr>
        <w:t>(loss)</w:t>
      </w:r>
      <w:r w:rsidRPr="00C82942">
        <w:rPr>
          <w:rFonts w:cs="Times New Roman"/>
          <w:sz w:val="17"/>
          <w:szCs w:val="17"/>
        </w:rPr>
        <w:t xml:space="preserve"> for the three-month</w:t>
      </w:r>
      <w:r w:rsidR="00A515C0">
        <w:rPr>
          <w:rFonts w:cs="Times New Roman"/>
          <w:sz w:val="17"/>
          <w:szCs w:val="17"/>
        </w:rPr>
        <w:t xml:space="preserve"> and nine-month periods then ended </w:t>
      </w:r>
      <w:r w:rsidR="001F24B3" w:rsidRPr="00C82942">
        <w:rPr>
          <w:rFonts w:cs="Times New Roman"/>
          <w:sz w:val="17"/>
          <w:szCs w:val="17"/>
        </w:rPr>
        <w:t xml:space="preserve">amounting Baht </w:t>
      </w:r>
      <w:r w:rsidR="00B526B1">
        <w:rPr>
          <w:rFonts w:cs="Times New Roman"/>
          <w:sz w:val="17"/>
          <w:szCs w:val="17"/>
        </w:rPr>
        <w:t>(88.37)</w:t>
      </w:r>
      <w:r w:rsidR="001F24B3" w:rsidRPr="00C82942">
        <w:rPr>
          <w:rFonts w:cs="Times New Roman"/>
          <w:sz w:val="17"/>
          <w:szCs w:val="17"/>
        </w:rPr>
        <w:t xml:space="preserve"> million </w:t>
      </w:r>
      <w:r w:rsidRPr="00C82942">
        <w:rPr>
          <w:rFonts w:cs="Times New Roman"/>
          <w:sz w:val="17"/>
          <w:szCs w:val="17"/>
        </w:rPr>
        <w:t xml:space="preserve">and Baht </w:t>
      </w:r>
      <w:r w:rsidR="00B526B1">
        <w:rPr>
          <w:rFonts w:cs="Times New Roman"/>
          <w:sz w:val="17"/>
          <w:szCs w:val="17"/>
        </w:rPr>
        <w:t>14.42</w:t>
      </w:r>
      <w:r w:rsidRPr="00C82942">
        <w:rPr>
          <w:rFonts w:cs="Times New Roman"/>
          <w:sz w:val="17"/>
          <w:szCs w:val="17"/>
        </w:rPr>
        <w:t xml:space="preserve"> million respectively, (equivalent to </w:t>
      </w:r>
      <w:r w:rsidR="00B526B1">
        <w:rPr>
          <w:rFonts w:cs="Times New Roman"/>
          <w:sz w:val="17"/>
          <w:szCs w:val="17"/>
        </w:rPr>
        <w:t>(105.01)</w:t>
      </w:r>
      <w:r w:rsidRPr="00C82942">
        <w:rPr>
          <w:rFonts w:cs="Times New Roman"/>
          <w:sz w:val="17"/>
          <w:szCs w:val="17"/>
        </w:rPr>
        <w:t xml:space="preserve">% and </w:t>
      </w:r>
      <w:r w:rsidR="00B526B1">
        <w:rPr>
          <w:rFonts w:cs="Times New Roman"/>
          <w:sz w:val="17"/>
          <w:szCs w:val="17"/>
        </w:rPr>
        <w:t>124.12</w:t>
      </w:r>
      <w:r w:rsidRPr="00C82942">
        <w:rPr>
          <w:rFonts w:cs="Times New Roman"/>
          <w:sz w:val="17"/>
          <w:szCs w:val="17"/>
        </w:rPr>
        <w:t xml:space="preserve">% of net </w:t>
      </w:r>
      <w:r w:rsidR="00C116FF" w:rsidRPr="00C82942">
        <w:rPr>
          <w:rFonts w:cs="Times New Roman"/>
          <w:sz w:val="17"/>
          <w:szCs w:val="17"/>
        </w:rPr>
        <w:t>profit</w:t>
      </w:r>
      <w:r w:rsidR="00A515C0">
        <w:rPr>
          <w:rFonts w:cs="Times New Roman"/>
          <w:sz w:val="17"/>
          <w:szCs w:val="17"/>
        </w:rPr>
        <w:t>(loss)</w:t>
      </w:r>
      <w:r w:rsidRPr="00C82942">
        <w:rPr>
          <w:rFonts w:cs="Times New Roman"/>
          <w:sz w:val="17"/>
          <w:szCs w:val="17"/>
        </w:rPr>
        <w:t xml:space="preserve"> in the consolidated financial statement).</w:t>
      </w:r>
    </w:p>
    <w:p w14:paraId="0835A0DF" w14:textId="77777777" w:rsidR="0006640C" w:rsidRDefault="0006640C" w:rsidP="0081582A">
      <w:pPr>
        <w:ind w:left="851" w:right="-40"/>
        <w:jc w:val="thaiDistribute"/>
        <w:rPr>
          <w:rFonts w:cstheme="minorBidi"/>
          <w:sz w:val="17"/>
          <w:szCs w:val="17"/>
        </w:rPr>
      </w:pPr>
    </w:p>
    <w:p w14:paraId="77DC510A" w14:textId="77777777" w:rsidR="0006640C" w:rsidRPr="007D53C7" w:rsidRDefault="0006640C" w:rsidP="0006640C">
      <w:pPr>
        <w:spacing w:after="120"/>
        <w:ind w:left="851" w:hanging="425"/>
        <w:rPr>
          <w:b/>
          <w:bCs/>
          <w:sz w:val="17"/>
          <w:szCs w:val="17"/>
        </w:rPr>
      </w:pPr>
      <w:r w:rsidRPr="00C82942">
        <w:rPr>
          <w:b/>
          <w:bCs/>
          <w:sz w:val="17"/>
          <w:szCs w:val="17"/>
        </w:rPr>
        <w:t>1.</w:t>
      </w:r>
      <w:r>
        <w:rPr>
          <w:b/>
          <w:bCs/>
          <w:sz w:val="17"/>
          <w:szCs w:val="17"/>
        </w:rPr>
        <w:t>3</w:t>
      </w:r>
      <w:r w:rsidRPr="00C82942">
        <w:rPr>
          <w:b/>
          <w:bCs/>
          <w:sz w:val="17"/>
          <w:szCs w:val="17"/>
        </w:rPr>
        <w:tab/>
      </w:r>
      <w:r w:rsidRPr="007D53C7">
        <w:rPr>
          <w:b/>
          <w:bCs/>
          <w:sz w:val="17"/>
          <w:szCs w:val="17"/>
        </w:rPr>
        <w:t>Basis for preparation of interim financial statements</w:t>
      </w:r>
    </w:p>
    <w:p w14:paraId="5A1DE770" w14:textId="77777777" w:rsidR="0006640C" w:rsidRPr="007D53C7" w:rsidRDefault="0006640C" w:rsidP="0006640C">
      <w:pPr>
        <w:ind w:left="810"/>
        <w:jc w:val="thaiDistribute"/>
        <w:rPr>
          <w:rFonts w:cs="Times New Roman"/>
          <w:sz w:val="17"/>
          <w:szCs w:val="17"/>
        </w:rPr>
      </w:pPr>
      <w:r w:rsidRPr="007D53C7">
        <w:rPr>
          <w:rFonts w:cs="Times New Roman"/>
          <w:sz w:val="17"/>
          <w:szCs w:val="17"/>
        </w:rPr>
        <w:t xml:space="preserve">The Federation of Accounting Professions issued </w:t>
      </w:r>
      <w:proofErr w:type="gramStart"/>
      <w:r w:rsidRPr="007D53C7">
        <w:rPr>
          <w:rFonts w:cs="Times New Roman"/>
          <w:sz w:val="17"/>
          <w:szCs w:val="17"/>
        </w:rPr>
        <w:t>a number of</w:t>
      </w:r>
      <w:proofErr w:type="gramEnd"/>
      <w:r w:rsidRPr="007D53C7">
        <w:rPr>
          <w:rFonts w:cs="Times New Roman"/>
          <w:sz w:val="17"/>
          <w:szCs w:val="17"/>
        </w:rPr>
        <w:t xml:space="preserve">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w:t>
      </w:r>
      <w:r w:rsidRPr="007D53C7">
        <w:rPr>
          <w:rFonts w:cs="Times New Roman"/>
          <w:sz w:val="17"/>
          <w:szCs w:val="17"/>
          <w:cs/>
        </w:rPr>
        <w:t xml:space="preserve"> </w:t>
      </w:r>
      <w:r w:rsidRPr="007D53C7">
        <w:rPr>
          <w:rFonts w:cs="Times New Roman"/>
          <w:sz w:val="17"/>
          <w:szCs w:val="17"/>
        </w:rPr>
        <w:t>and providing accounting guidance for users.</w:t>
      </w:r>
    </w:p>
    <w:p w14:paraId="4844A8CD" w14:textId="77777777" w:rsidR="0006640C" w:rsidRPr="007D53C7" w:rsidRDefault="0006640C" w:rsidP="0006640C">
      <w:pPr>
        <w:ind w:left="322" w:firstLine="490"/>
        <w:jc w:val="thaiDistribute"/>
        <w:rPr>
          <w:rFonts w:cs="Times New Roman"/>
          <w:sz w:val="17"/>
          <w:szCs w:val="17"/>
        </w:rPr>
      </w:pPr>
    </w:p>
    <w:p w14:paraId="0D0C96A5" w14:textId="77777777" w:rsidR="0006640C" w:rsidRPr="007D53C7" w:rsidRDefault="0006640C" w:rsidP="0006640C">
      <w:pPr>
        <w:ind w:left="810"/>
        <w:jc w:val="thaiDistribute"/>
        <w:rPr>
          <w:rFonts w:cs="Times New Roman"/>
          <w:sz w:val="17"/>
          <w:szCs w:val="17"/>
        </w:rPr>
      </w:pPr>
      <w:r w:rsidRPr="007D53C7">
        <w:rPr>
          <w:rFonts w:cs="Times New Roman"/>
          <w:sz w:val="17"/>
          <w:szCs w:val="17"/>
        </w:rPr>
        <w:t xml:space="preserve">The management of </w:t>
      </w:r>
      <w:r w:rsidRPr="007D53C7">
        <w:rPr>
          <w:rFonts w:cs="Times New Roman"/>
          <w:spacing w:val="-4"/>
          <w:sz w:val="17"/>
          <w:szCs w:val="17"/>
        </w:rPr>
        <w:t>the Company and its subsidiaries</w:t>
      </w:r>
      <w:r w:rsidRPr="007D53C7">
        <w:rPr>
          <w:rFonts w:cs="Times New Roman"/>
          <w:sz w:val="17"/>
          <w:szCs w:val="17"/>
        </w:rPr>
        <w:t xml:space="preserve"> </w:t>
      </w:r>
      <w:proofErr w:type="gramStart"/>
      <w:r w:rsidRPr="007D53C7">
        <w:rPr>
          <w:rFonts w:cs="Times New Roman"/>
          <w:sz w:val="17"/>
          <w:szCs w:val="17"/>
        </w:rPr>
        <w:t>believes</w:t>
      </w:r>
      <w:proofErr w:type="gramEnd"/>
      <w:r w:rsidRPr="007D53C7">
        <w:rPr>
          <w:rFonts w:cs="Times New Roman"/>
          <w:sz w:val="17"/>
          <w:szCs w:val="17"/>
        </w:rPr>
        <w:t xml:space="preserve"> that adoption of these amendments will not have any significant impact on </w:t>
      </w:r>
      <w:r w:rsidRPr="007D53C7">
        <w:rPr>
          <w:rFonts w:cs="Times New Roman"/>
          <w:spacing w:val="-4"/>
          <w:sz w:val="17"/>
          <w:szCs w:val="17"/>
        </w:rPr>
        <w:t>the Company and its subsidiaries</w:t>
      </w:r>
      <w:r w:rsidRPr="007D53C7">
        <w:rPr>
          <w:rFonts w:cs="Times New Roman"/>
          <w:sz w:val="17"/>
          <w:szCs w:val="17"/>
        </w:rPr>
        <w:t xml:space="preserve"> financial statements.</w:t>
      </w:r>
    </w:p>
    <w:p w14:paraId="3EED97CB" w14:textId="77777777" w:rsidR="0006640C" w:rsidRPr="0006640C" w:rsidRDefault="0006640C" w:rsidP="0081582A">
      <w:pPr>
        <w:ind w:left="851" w:right="-40"/>
        <w:jc w:val="thaiDistribute"/>
        <w:rPr>
          <w:rFonts w:cstheme="minorBidi"/>
          <w:sz w:val="17"/>
          <w:szCs w:val="17"/>
        </w:rPr>
      </w:pPr>
    </w:p>
    <w:p w14:paraId="61FA36D3" w14:textId="77777777" w:rsidR="0006640C" w:rsidRDefault="0006640C" w:rsidP="0081582A">
      <w:pPr>
        <w:ind w:left="851" w:right="-40"/>
        <w:jc w:val="thaiDistribute"/>
        <w:rPr>
          <w:rFonts w:cstheme="minorBidi"/>
          <w:sz w:val="17"/>
          <w:szCs w:val="17"/>
        </w:rPr>
      </w:pPr>
    </w:p>
    <w:p w14:paraId="06EDBFFD" w14:textId="77777777" w:rsidR="0006640C" w:rsidRDefault="0006640C" w:rsidP="0081582A">
      <w:pPr>
        <w:ind w:left="851" w:right="-40"/>
        <w:jc w:val="thaiDistribute"/>
        <w:rPr>
          <w:rFonts w:cstheme="minorBidi"/>
          <w:sz w:val="17"/>
          <w:szCs w:val="17"/>
        </w:rPr>
      </w:pPr>
    </w:p>
    <w:p w14:paraId="7A46676E" w14:textId="77777777" w:rsidR="0006640C" w:rsidRPr="0006640C" w:rsidRDefault="0006640C" w:rsidP="0081582A">
      <w:pPr>
        <w:ind w:left="851" w:right="-40"/>
        <w:jc w:val="thaiDistribute"/>
        <w:rPr>
          <w:rFonts w:cstheme="minorBidi"/>
          <w:sz w:val="17"/>
          <w:szCs w:val="17"/>
        </w:rPr>
      </w:pPr>
    </w:p>
    <w:p w14:paraId="1D8DF5C7" w14:textId="77777777" w:rsidR="0081582A" w:rsidRDefault="0081582A" w:rsidP="0081582A">
      <w:pPr>
        <w:ind w:left="851" w:right="-40"/>
        <w:jc w:val="thaiDistribute"/>
        <w:rPr>
          <w:rFonts w:cstheme="minorBidi"/>
          <w:spacing w:val="-2"/>
          <w:sz w:val="17"/>
          <w:szCs w:val="17"/>
        </w:rPr>
      </w:pPr>
    </w:p>
    <w:p w14:paraId="03534B1F" w14:textId="77777777" w:rsidR="0006640C" w:rsidRDefault="0006640C" w:rsidP="0081582A">
      <w:pPr>
        <w:ind w:left="851" w:right="-40"/>
        <w:jc w:val="thaiDistribute"/>
        <w:rPr>
          <w:rFonts w:cstheme="minorBidi"/>
          <w:spacing w:val="-2"/>
          <w:sz w:val="17"/>
          <w:szCs w:val="17"/>
        </w:rPr>
      </w:pPr>
    </w:p>
    <w:p w14:paraId="128D47DF" w14:textId="77777777" w:rsidR="0006640C" w:rsidRDefault="0006640C" w:rsidP="0081582A">
      <w:pPr>
        <w:ind w:left="851" w:right="-40"/>
        <w:jc w:val="thaiDistribute"/>
        <w:rPr>
          <w:rFonts w:cstheme="minorBidi"/>
          <w:spacing w:val="-2"/>
          <w:sz w:val="17"/>
          <w:szCs w:val="17"/>
        </w:rPr>
      </w:pPr>
    </w:p>
    <w:p w14:paraId="2E91A535" w14:textId="77777777" w:rsidR="0006640C" w:rsidRDefault="0006640C" w:rsidP="0081582A">
      <w:pPr>
        <w:ind w:left="851" w:right="-40"/>
        <w:jc w:val="thaiDistribute"/>
        <w:rPr>
          <w:rFonts w:cstheme="minorBidi"/>
          <w:spacing w:val="-2"/>
          <w:sz w:val="17"/>
          <w:szCs w:val="17"/>
        </w:rPr>
      </w:pPr>
    </w:p>
    <w:p w14:paraId="38452967" w14:textId="77777777" w:rsidR="0006640C" w:rsidRDefault="0006640C" w:rsidP="0081582A">
      <w:pPr>
        <w:ind w:left="851" w:right="-40"/>
        <w:jc w:val="thaiDistribute"/>
        <w:rPr>
          <w:rFonts w:cstheme="minorBidi"/>
          <w:spacing w:val="-2"/>
          <w:sz w:val="17"/>
          <w:szCs w:val="17"/>
        </w:rPr>
      </w:pPr>
    </w:p>
    <w:p w14:paraId="7A809A42" w14:textId="77777777" w:rsidR="0006640C" w:rsidRDefault="0006640C" w:rsidP="0081582A">
      <w:pPr>
        <w:ind w:left="851" w:right="-40"/>
        <w:jc w:val="thaiDistribute"/>
        <w:rPr>
          <w:rFonts w:cstheme="minorBidi"/>
          <w:spacing w:val="-2"/>
          <w:sz w:val="17"/>
          <w:szCs w:val="17"/>
        </w:rPr>
      </w:pPr>
    </w:p>
    <w:p w14:paraId="5FA24BFA" w14:textId="77777777" w:rsidR="0006640C" w:rsidRDefault="0006640C" w:rsidP="0081582A">
      <w:pPr>
        <w:ind w:left="851" w:right="-40"/>
        <w:jc w:val="thaiDistribute"/>
        <w:rPr>
          <w:rFonts w:cstheme="minorBidi"/>
          <w:spacing w:val="-2"/>
          <w:sz w:val="17"/>
          <w:szCs w:val="17"/>
        </w:rPr>
      </w:pPr>
    </w:p>
    <w:p w14:paraId="5121B7AD" w14:textId="77777777" w:rsidR="0006640C" w:rsidRDefault="0006640C" w:rsidP="0081582A">
      <w:pPr>
        <w:ind w:left="851" w:right="-40"/>
        <w:jc w:val="thaiDistribute"/>
        <w:rPr>
          <w:rFonts w:cstheme="minorBidi"/>
          <w:spacing w:val="-2"/>
          <w:sz w:val="17"/>
          <w:szCs w:val="17"/>
        </w:rPr>
      </w:pPr>
    </w:p>
    <w:p w14:paraId="5E0BE261" w14:textId="77777777" w:rsidR="0006640C" w:rsidRDefault="0006640C" w:rsidP="0081582A">
      <w:pPr>
        <w:ind w:left="851" w:right="-40"/>
        <w:jc w:val="thaiDistribute"/>
        <w:rPr>
          <w:rFonts w:cstheme="minorBidi"/>
          <w:spacing w:val="-2"/>
          <w:sz w:val="17"/>
          <w:szCs w:val="17"/>
        </w:rPr>
      </w:pPr>
    </w:p>
    <w:p w14:paraId="41532962" w14:textId="77777777" w:rsidR="0006640C" w:rsidRDefault="0006640C" w:rsidP="0081582A">
      <w:pPr>
        <w:ind w:left="851" w:right="-40"/>
        <w:jc w:val="thaiDistribute"/>
        <w:rPr>
          <w:rFonts w:cstheme="minorBidi"/>
          <w:spacing w:val="-2"/>
          <w:sz w:val="17"/>
          <w:szCs w:val="17"/>
        </w:rPr>
      </w:pPr>
    </w:p>
    <w:p w14:paraId="526366F2" w14:textId="77777777" w:rsidR="0006640C" w:rsidRDefault="0006640C" w:rsidP="0081582A">
      <w:pPr>
        <w:ind w:left="851" w:right="-40"/>
        <w:jc w:val="thaiDistribute"/>
        <w:rPr>
          <w:rFonts w:cstheme="minorBidi"/>
          <w:spacing w:val="-2"/>
          <w:sz w:val="17"/>
          <w:szCs w:val="17"/>
        </w:rPr>
      </w:pPr>
    </w:p>
    <w:p w14:paraId="71FBE48B" w14:textId="77777777" w:rsidR="0006640C" w:rsidRDefault="0006640C" w:rsidP="0081582A">
      <w:pPr>
        <w:ind w:left="851" w:right="-40"/>
        <w:jc w:val="thaiDistribute"/>
        <w:rPr>
          <w:rFonts w:cstheme="minorBidi"/>
          <w:spacing w:val="-2"/>
          <w:sz w:val="17"/>
          <w:szCs w:val="17"/>
        </w:rPr>
      </w:pPr>
    </w:p>
    <w:p w14:paraId="0AC21248" w14:textId="77777777" w:rsidR="0006640C" w:rsidRDefault="0006640C" w:rsidP="0081582A">
      <w:pPr>
        <w:ind w:left="851" w:right="-40"/>
        <w:jc w:val="thaiDistribute"/>
        <w:rPr>
          <w:rFonts w:cstheme="minorBidi"/>
          <w:spacing w:val="-2"/>
          <w:sz w:val="17"/>
          <w:szCs w:val="17"/>
        </w:rPr>
      </w:pPr>
    </w:p>
    <w:p w14:paraId="18BFEE30" w14:textId="77777777" w:rsidR="0006640C" w:rsidRDefault="0006640C" w:rsidP="0081582A">
      <w:pPr>
        <w:ind w:left="851" w:right="-40"/>
        <w:jc w:val="thaiDistribute"/>
        <w:rPr>
          <w:rFonts w:cstheme="minorBidi"/>
          <w:spacing w:val="-2"/>
          <w:sz w:val="17"/>
          <w:szCs w:val="17"/>
        </w:rPr>
      </w:pPr>
    </w:p>
    <w:p w14:paraId="1A2DA339" w14:textId="77777777" w:rsidR="0006640C" w:rsidRDefault="0006640C" w:rsidP="0081582A">
      <w:pPr>
        <w:ind w:left="851" w:right="-40"/>
        <w:jc w:val="thaiDistribute"/>
        <w:rPr>
          <w:rFonts w:cstheme="minorBidi"/>
          <w:spacing w:val="-2"/>
          <w:sz w:val="17"/>
          <w:szCs w:val="17"/>
        </w:rPr>
      </w:pPr>
    </w:p>
    <w:p w14:paraId="77F71D8A" w14:textId="77777777" w:rsidR="0006640C" w:rsidRDefault="0006640C" w:rsidP="0081582A">
      <w:pPr>
        <w:ind w:left="851" w:right="-40"/>
        <w:jc w:val="thaiDistribute"/>
        <w:rPr>
          <w:rFonts w:cstheme="minorBidi"/>
          <w:spacing w:val="-2"/>
          <w:sz w:val="17"/>
          <w:szCs w:val="17"/>
        </w:rPr>
      </w:pPr>
    </w:p>
    <w:p w14:paraId="3BFA4028" w14:textId="77777777" w:rsidR="0006640C" w:rsidRDefault="0006640C" w:rsidP="0081582A">
      <w:pPr>
        <w:ind w:left="851" w:right="-40"/>
        <w:jc w:val="thaiDistribute"/>
        <w:rPr>
          <w:rFonts w:cstheme="minorBidi"/>
          <w:spacing w:val="-2"/>
          <w:sz w:val="17"/>
          <w:szCs w:val="17"/>
        </w:rPr>
      </w:pPr>
    </w:p>
    <w:p w14:paraId="568BDD00" w14:textId="77777777" w:rsidR="0006640C" w:rsidRDefault="0006640C" w:rsidP="0081582A">
      <w:pPr>
        <w:ind w:left="851" w:right="-40"/>
        <w:jc w:val="thaiDistribute"/>
        <w:rPr>
          <w:rFonts w:cstheme="minorBidi"/>
          <w:spacing w:val="-2"/>
          <w:sz w:val="17"/>
          <w:szCs w:val="17"/>
        </w:rPr>
      </w:pPr>
    </w:p>
    <w:p w14:paraId="721B2BD9" w14:textId="77777777" w:rsidR="0006640C" w:rsidRDefault="0006640C" w:rsidP="0081582A">
      <w:pPr>
        <w:ind w:left="851" w:right="-40"/>
        <w:jc w:val="thaiDistribute"/>
        <w:rPr>
          <w:rFonts w:cstheme="minorBidi"/>
          <w:spacing w:val="-2"/>
          <w:sz w:val="17"/>
          <w:szCs w:val="17"/>
        </w:rPr>
      </w:pPr>
    </w:p>
    <w:p w14:paraId="7812D775" w14:textId="77777777" w:rsidR="0006640C" w:rsidRDefault="0006640C" w:rsidP="0081582A">
      <w:pPr>
        <w:ind w:left="851" w:right="-40"/>
        <w:jc w:val="thaiDistribute"/>
        <w:rPr>
          <w:rFonts w:cstheme="minorBidi"/>
          <w:spacing w:val="-2"/>
          <w:sz w:val="17"/>
          <w:szCs w:val="17"/>
        </w:rPr>
      </w:pPr>
    </w:p>
    <w:p w14:paraId="160947AC" w14:textId="77777777" w:rsidR="0006640C" w:rsidRDefault="0006640C" w:rsidP="0081582A">
      <w:pPr>
        <w:ind w:left="851" w:right="-40"/>
        <w:jc w:val="thaiDistribute"/>
        <w:rPr>
          <w:rFonts w:cstheme="minorBidi"/>
          <w:spacing w:val="-2"/>
          <w:sz w:val="17"/>
          <w:szCs w:val="17"/>
        </w:rPr>
      </w:pPr>
    </w:p>
    <w:p w14:paraId="5147DB56" w14:textId="77777777" w:rsidR="0006640C" w:rsidRPr="00C82942" w:rsidRDefault="0006640C" w:rsidP="0081582A">
      <w:pPr>
        <w:ind w:left="851" w:right="-40"/>
        <w:jc w:val="thaiDistribute"/>
        <w:rPr>
          <w:rFonts w:cstheme="minorBidi"/>
          <w:spacing w:val="-2"/>
          <w:sz w:val="17"/>
          <w:szCs w:val="17"/>
        </w:rPr>
      </w:pPr>
    </w:p>
    <w:p w14:paraId="66255F4A" w14:textId="105B2240" w:rsidR="00DA1EED" w:rsidRPr="00C82942" w:rsidRDefault="00DA1EED" w:rsidP="0081229B">
      <w:pPr>
        <w:pStyle w:val="ListParagraph"/>
        <w:numPr>
          <w:ilvl w:val="0"/>
          <w:numId w:val="2"/>
        </w:numPr>
        <w:spacing w:before="240" w:after="120"/>
        <w:ind w:left="450"/>
        <w:rPr>
          <w:b/>
          <w:bCs/>
          <w:sz w:val="17"/>
        </w:rPr>
      </w:pPr>
      <w:r w:rsidRPr="00C82942">
        <w:rPr>
          <w:b/>
          <w:bCs/>
          <w:sz w:val="17"/>
        </w:rPr>
        <w:lastRenderedPageBreak/>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C82942"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C82942"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C82942"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C82942"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C82942" w:rsidRDefault="00CB3FED" w:rsidP="00CB3FED">
            <w:pPr>
              <w:spacing w:line="200" w:lineRule="exact"/>
              <w:jc w:val="center"/>
            </w:pPr>
            <w:r w:rsidRPr="00C82942">
              <w:t>Country of</w:t>
            </w:r>
          </w:p>
        </w:tc>
        <w:tc>
          <w:tcPr>
            <w:tcW w:w="2049" w:type="dxa"/>
            <w:gridSpan w:val="2"/>
            <w:tcBorders>
              <w:top w:val="nil"/>
              <w:left w:val="nil"/>
              <w:bottom w:val="nil"/>
              <w:right w:val="nil"/>
            </w:tcBorders>
          </w:tcPr>
          <w:p w14:paraId="3B1BEC30" w14:textId="77777777" w:rsidR="00CB3FED" w:rsidRPr="00C82942" w:rsidRDefault="00CB3FED" w:rsidP="00CB3FED">
            <w:pPr>
              <w:spacing w:line="200" w:lineRule="exact"/>
              <w:jc w:val="center"/>
            </w:pPr>
            <w:r w:rsidRPr="00C82942">
              <w:t>Percentage of</w:t>
            </w:r>
          </w:p>
        </w:tc>
      </w:tr>
      <w:tr w:rsidR="00CB3FED" w:rsidRPr="00C82942"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C82942" w:rsidRDefault="00CB3FED" w:rsidP="00CB3FED">
            <w:pPr>
              <w:pBdr>
                <w:bottom w:val="single" w:sz="4" w:space="1" w:color="auto"/>
              </w:pBdr>
              <w:spacing w:line="200" w:lineRule="exact"/>
              <w:jc w:val="center"/>
            </w:pPr>
            <w:r w:rsidRPr="00C82942">
              <w:t>Company’s name</w:t>
            </w:r>
          </w:p>
        </w:tc>
        <w:tc>
          <w:tcPr>
            <w:tcW w:w="1611" w:type="dxa"/>
            <w:tcBorders>
              <w:top w:val="nil"/>
              <w:left w:val="nil"/>
              <w:bottom w:val="nil"/>
              <w:right w:val="nil"/>
            </w:tcBorders>
          </w:tcPr>
          <w:p w14:paraId="124F29FB" w14:textId="77777777" w:rsidR="00CB3FED" w:rsidRPr="00C82942" w:rsidRDefault="00CB3FED" w:rsidP="00CB3FED">
            <w:pPr>
              <w:pBdr>
                <w:bottom w:val="single" w:sz="4" w:space="1" w:color="auto"/>
              </w:pBdr>
              <w:spacing w:line="200" w:lineRule="exact"/>
              <w:jc w:val="center"/>
            </w:pPr>
            <w:r w:rsidRPr="00C82942">
              <w:t>Nature of business</w:t>
            </w:r>
          </w:p>
        </w:tc>
        <w:tc>
          <w:tcPr>
            <w:tcW w:w="2151" w:type="dxa"/>
            <w:tcBorders>
              <w:top w:val="nil"/>
              <w:left w:val="nil"/>
              <w:bottom w:val="nil"/>
              <w:right w:val="nil"/>
            </w:tcBorders>
          </w:tcPr>
          <w:p w14:paraId="020A3E0E" w14:textId="77777777" w:rsidR="00CB3FED" w:rsidRPr="00C82942" w:rsidRDefault="00CB3FED" w:rsidP="00CB3FED">
            <w:pPr>
              <w:pBdr>
                <w:bottom w:val="single" w:sz="4" w:space="1" w:color="auto"/>
              </w:pBdr>
              <w:spacing w:line="200" w:lineRule="exact"/>
              <w:jc w:val="center"/>
              <w:rPr>
                <w:rFonts w:cs="Times New Roman"/>
              </w:rPr>
            </w:pPr>
            <w:r w:rsidRPr="00C82942">
              <w:rPr>
                <w:rFonts w:cs="Times New Roman"/>
              </w:rPr>
              <w:t>Relationship</w:t>
            </w:r>
          </w:p>
        </w:tc>
        <w:tc>
          <w:tcPr>
            <w:tcW w:w="1362" w:type="dxa"/>
            <w:tcBorders>
              <w:top w:val="nil"/>
              <w:left w:val="nil"/>
              <w:bottom w:val="nil"/>
              <w:right w:val="nil"/>
            </w:tcBorders>
          </w:tcPr>
          <w:p w14:paraId="5DFB5795" w14:textId="77777777" w:rsidR="00CB3FED" w:rsidRPr="00C82942" w:rsidRDefault="00CB3FED" w:rsidP="00CB3FED">
            <w:pPr>
              <w:pBdr>
                <w:bottom w:val="single" w:sz="4" w:space="1" w:color="auto"/>
              </w:pBdr>
              <w:spacing w:line="200" w:lineRule="exact"/>
              <w:jc w:val="center"/>
            </w:pPr>
            <w:r w:rsidRPr="00C82942">
              <w:t>incorporation</w:t>
            </w:r>
          </w:p>
        </w:tc>
        <w:tc>
          <w:tcPr>
            <w:tcW w:w="2049" w:type="dxa"/>
            <w:gridSpan w:val="2"/>
            <w:tcBorders>
              <w:top w:val="nil"/>
              <w:left w:val="nil"/>
              <w:bottom w:val="nil"/>
              <w:right w:val="nil"/>
            </w:tcBorders>
          </w:tcPr>
          <w:p w14:paraId="0E5BC753" w14:textId="77777777" w:rsidR="00CB3FED" w:rsidRPr="00C82942" w:rsidRDefault="00CB3FED" w:rsidP="00CB3FED">
            <w:pPr>
              <w:pBdr>
                <w:bottom w:val="single" w:sz="4" w:space="1" w:color="auto"/>
              </w:pBdr>
              <w:spacing w:line="200" w:lineRule="exact"/>
              <w:jc w:val="center"/>
            </w:pPr>
            <w:r w:rsidRPr="00C82942">
              <w:t>shareholding</w:t>
            </w:r>
          </w:p>
        </w:tc>
      </w:tr>
      <w:tr w:rsidR="00CB3FED" w:rsidRPr="00C82942" w14:paraId="4A2A8E1F" w14:textId="77777777" w:rsidTr="00AD1A5E">
        <w:trPr>
          <w:trHeight w:val="198"/>
          <w:tblHeader/>
        </w:trPr>
        <w:tc>
          <w:tcPr>
            <w:tcW w:w="2453" w:type="dxa"/>
            <w:tcBorders>
              <w:top w:val="nil"/>
              <w:left w:val="nil"/>
              <w:bottom w:val="nil"/>
              <w:right w:val="nil"/>
            </w:tcBorders>
          </w:tcPr>
          <w:p w14:paraId="31B1CE4C" w14:textId="77777777" w:rsidR="00CB3FED" w:rsidRPr="00C82942"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C82942"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C82942"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C82942" w:rsidRDefault="00CB3FED" w:rsidP="00CB3FED">
            <w:pPr>
              <w:spacing w:line="200" w:lineRule="exact"/>
              <w:jc w:val="both"/>
            </w:pPr>
          </w:p>
        </w:tc>
        <w:tc>
          <w:tcPr>
            <w:tcW w:w="1024" w:type="dxa"/>
            <w:tcBorders>
              <w:top w:val="nil"/>
              <w:left w:val="nil"/>
              <w:bottom w:val="nil"/>
              <w:right w:val="nil"/>
            </w:tcBorders>
          </w:tcPr>
          <w:p w14:paraId="745D81BF" w14:textId="665A478D" w:rsidR="00CB3FED" w:rsidRPr="00C82942" w:rsidRDefault="00CB3FED" w:rsidP="00CB3FED">
            <w:pPr>
              <w:spacing w:line="200" w:lineRule="exact"/>
              <w:ind w:left="-108"/>
              <w:jc w:val="center"/>
              <w:rPr>
                <w:sz w:val="13"/>
                <w:szCs w:val="13"/>
              </w:rPr>
            </w:pPr>
            <w:r w:rsidRPr="00C82942">
              <w:rPr>
                <w:sz w:val="13"/>
                <w:szCs w:val="13"/>
              </w:rPr>
              <w:t xml:space="preserve">  </w:t>
            </w:r>
            <w:r w:rsidR="00D031A8" w:rsidRPr="00C82942">
              <w:rPr>
                <w:sz w:val="13"/>
                <w:szCs w:val="13"/>
              </w:rPr>
              <w:t>September</w:t>
            </w:r>
            <w:r w:rsidR="000D3318" w:rsidRPr="00C82942">
              <w:rPr>
                <w:sz w:val="13"/>
                <w:szCs w:val="13"/>
              </w:rPr>
              <w:t xml:space="preserve"> 30</w:t>
            </w:r>
          </w:p>
        </w:tc>
        <w:tc>
          <w:tcPr>
            <w:tcW w:w="1025" w:type="dxa"/>
            <w:tcBorders>
              <w:top w:val="nil"/>
              <w:left w:val="nil"/>
              <w:bottom w:val="nil"/>
              <w:right w:val="nil"/>
            </w:tcBorders>
          </w:tcPr>
          <w:p w14:paraId="42477399" w14:textId="77777777" w:rsidR="00CB3FED" w:rsidRPr="00C82942" w:rsidRDefault="00CB3FED" w:rsidP="00CB3FED">
            <w:pPr>
              <w:spacing w:line="200" w:lineRule="exact"/>
              <w:ind w:right="33"/>
              <w:jc w:val="center"/>
              <w:rPr>
                <w:sz w:val="13"/>
                <w:szCs w:val="13"/>
              </w:rPr>
            </w:pPr>
            <w:r w:rsidRPr="00C82942">
              <w:rPr>
                <w:sz w:val="13"/>
                <w:szCs w:val="13"/>
              </w:rPr>
              <w:t>December 31</w:t>
            </w:r>
          </w:p>
        </w:tc>
      </w:tr>
      <w:tr w:rsidR="00CB3FED" w:rsidRPr="00C82942" w14:paraId="5568E676" w14:textId="77777777" w:rsidTr="00AD1A5E">
        <w:trPr>
          <w:trHeight w:val="187"/>
          <w:tblHeader/>
        </w:trPr>
        <w:tc>
          <w:tcPr>
            <w:tcW w:w="2453" w:type="dxa"/>
            <w:tcBorders>
              <w:top w:val="nil"/>
              <w:left w:val="nil"/>
              <w:bottom w:val="nil"/>
              <w:right w:val="nil"/>
            </w:tcBorders>
          </w:tcPr>
          <w:p w14:paraId="5D9B176C" w14:textId="77777777" w:rsidR="00CB3FED" w:rsidRPr="00C82942"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C82942"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C82942"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C82942" w:rsidRDefault="00CB3FED" w:rsidP="00CB3FED">
            <w:pPr>
              <w:spacing w:line="200" w:lineRule="exact"/>
              <w:jc w:val="both"/>
            </w:pPr>
          </w:p>
        </w:tc>
        <w:tc>
          <w:tcPr>
            <w:tcW w:w="1024" w:type="dxa"/>
            <w:tcBorders>
              <w:top w:val="nil"/>
              <w:left w:val="nil"/>
              <w:bottom w:val="nil"/>
              <w:right w:val="nil"/>
            </w:tcBorders>
          </w:tcPr>
          <w:p w14:paraId="5F281370" w14:textId="7138C9C2" w:rsidR="00CB3FED" w:rsidRPr="00C82942" w:rsidRDefault="00CB3FED" w:rsidP="00463B47">
            <w:pPr>
              <w:spacing w:line="200" w:lineRule="exact"/>
              <w:jc w:val="center"/>
              <w:rPr>
                <w:sz w:val="13"/>
                <w:szCs w:val="13"/>
                <w:cs/>
              </w:rPr>
            </w:pPr>
            <w:r w:rsidRPr="00C82942">
              <w:rPr>
                <w:sz w:val="13"/>
                <w:szCs w:val="13"/>
                <w:u w:val="single"/>
              </w:rPr>
              <w:t>20</w:t>
            </w:r>
            <w:r w:rsidR="00574000" w:rsidRPr="00C82942">
              <w:rPr>
                <w:sz w:val="13"/>
                <w:szCs w:val="13"/>
                <w:u w:val="single"/>
              </w:rPr>
              <w:t>2</w:t>
            </w:r>
            <w:r w:rsidR="00A515C0">
              <w:rPr>
                <w:sz w:val="13"/>
                <w:szCs w:val="13"/>
                <w:u w:val="single"/>
              </w:rPr>
              <w:t>3</w:t>
            </w:r>
          </w:p>
        </w:tc>
        <w:tc>
          <w:tcPr>
            <w:tcW w:w="1025" w:type="dxa"/>
            <w:tcBorders>
              <w:top w:val="nil"/>
              <w:left w:val="nil"/>
              <w:bottom w:val="nil"/>
              <w:right w:val="nil"/>
            </w:tcBorders>
          </w:tcPr>
          <w:p w14:paraId="1F7E900C" w14:textId="0160FC99" w:rsidR="00CB3FED" w:rsidRPr="00C82942" w:rsidRDefault="00CB3FED" w:rsidP="00463B47">
            <w:pPr>
              <w:spacing w:line="200" w:lineRule="exact"/>
              <w:ind w:right="33"/>
              <w:jc w:val="center"/>
              <w:rPr>
                <w:sz w:val="13"/>
                <w:szCs w:val="13"/>
                <w:cs/>
              </w:rPr>
            </w:pPr>
            <w:r w:rsidRPr="00C82942">
              <w:rPr>
                <w:sz w:val="13"/>
                <w:szCs w:val="13"/>
                <w:u w:val="single"/>
              </w:rPr>
              <w:t>20</w:t>
            </w:r>
            <w:r w:rsidR="0007574C" w:rsidRPr="00C82942">
              <w:rPr>
                <w:sz w:val="13"/>
                <w:szCs w:val="13"/>
                <w:u w:val="single"/>
              </w:rPr>
              <w:t>2</w:t>
            </w:r>
            <w:r w:rsidR="00A515C0">
              <w:rPr>
                <w:sz w:val="13"/>
                <w:szCs w:val="13"/>
                <w:u w:val="single"/>
              </w:rPr>
              <w:t>2</w:t>
            </w:r>
          </w:p>
        </w:tc>
      </w:tr>
      <w:tr w:rsidR="00CB3FED" w:rsidRPr="00C82942" w14:paraId="712A42BC" w14:textId="77777777" w:rsidTr="00AD1A5E">
        <w:trPr>
          <w:trHeight w:hRule="exact" w:val="220"/>
        </w:trPr>
        <w:tc>
          <w:tcPr>
            <w:tcW w:w="2453" w:type="dxa"/>
            <w:tcBorders>
              <w:top w:val="nil"/>
              <w:left w:val="nil"/>
              <w:bottom w:val="nil"/>
              <w:right w:val="nil"/>
            </w:tcBorders>
          </w:tcPr>
          <w:p w14:paraId="345E2F5C" w14:textId="77777777" w:rsidR="00CB3FED" w:rsidRPr="00C82942" w:rsidRDefault="00CB3FED" w:rsidP="00CB3FED">
            <w:pPr>
              <w:tabs>
                <w:tab w:val="left" w:pos="900"/>
                <w:tab w:val="left" w:pos="2160"/>
              </w:tabs>
              <w:spacing w:line="200" w:lineRule="exact"/>
              <w:ind w:left="162" w:hanging="162"/>
              <w:rPr>
                <w:u w:val="single"/>
              </w:rPr>
            </w:pPr>
            <w:r w:rsidRPr="00C82942">
              <w:rPr>
                <w:u w:val="single"/>
              </w:rPr>
              <w:t>SUBSIDIARY COMPANIES</w:t>
            </w:r>
          </w:p>
        </w:tc>
        <w:tc>
          <w:tcPr>
            <w:tcW w:w="1611" w:type="dxa"/>
            <w:tcBorders>
              <w:top w:val="nil"/>
              <w:left w:val="nil"/>
              <w:bottom w:val="nil"/>
              <w:right w:val="nil"/>
            </w:tcBorders>
          </w:tcPr>
          <w:p w14:paraId="1C4BA4E1" w14:textId="77777777" w:rsidR="00CB3FED" w:rsidRPr="00C82942"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C82942"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C82942"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C82942"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C82942" w:rsidRDefault="00CB3FED" w:rsidP="00CB3FED">
            <w:pPr>
              <w:tabs>
                <w:tab w:val="decimal" w:pos="342"/>
              </w:tabs>
              <w:spacing w:line="200" w:lineRule="exact"/>
              <w:jc w:val="thaiDistribute"/>
            </w:pPr>
          </w:p>
        </w:tc>
      </w:tr>
      <w:tr w:rsidR="00CB3FED" w:rsidRPr="00C82942" w14:paraId="751525CD" w14:textId="77777777" w:rsidTr="005B3CB2">
        <w:trPr>
          <w:trHeight w:hRule="exact" w:val="544"/>
        </w:trPr>
        <w:tc>
          <w:tcPr>
            <w:tcW w:w="2453" w:type="dxa"/>
            <w:tcBorders>
              <w:top w:val="nil"/>
              <w:left w:val="nil"/>
              <w:bottom w:val="nil"/>
              <w:right w:val="nil"/>
            </w:tcBorders>
          </w:tcPr>
          <w:p w14:paraId="7D4F20F3" w14:textId="77777777" w:rsidR="00CB3FED" w:rsidRPr="00C82942" w:rsidRDefault="00CB3FED" w:rsidP="00CB3FED">
            <w:pPr>
              <w:tabs>
                <w:tab w:val="left" w:pos="900"/>
                <w:tab w:val="left" w:pos="2160"/>
              </w:tabs>
              <w:spacing w:line="200" w:lineRule="exact"/>
              <w:ind w:left="162" w:hanging="162"/>
            </w:pPr>
            <w:r w:rsidRPr="00C82942">
              <w:t>Binswanger Brooker (Thailand) Limited</w:t>
            </w:r>
          </w:p>
        </w:tc>
        <w:tc>
          <w:tcPr>
            <w:tcW w:w="1611" w:type="dxa"/>
            <w:tcBorders>
              <w:top w:val="nil"/>
              <w:left w:val="nil"/>
              <w:bottom w:val="nil"/>
              <w:right w:val="nil"/>
            </w:tcBorders>
          </w:tcPr>
          <w:p w14:paraId="5FB017D1" w14:textId="77777777" w:rsidR="00CB3FED" w:rsidRPr="00C82942" w:rsidRDefault="00CB3FED" w:rsidP="00CB3FED">
            <w:pPr>
              <w:tabs>
                <w:tab w:val="left" w:pos="900"/>
                <w:tab w:val="left" w:pos="2160"/>
              </w:tabs>
              <w:spacing w:line="200" w:lineRule="exact"/>
              <w:jc w:val="center"/>
              <w:rPr>
                <w:cs/>
              </w:rPr>
            </w:pPr>
            <w:r w:rsidRPr="00C82942">
              <w:t>Real estate brokerage and consultancy</w:t>
            </w:r>
          </w:p>
        </w:tc>
        <w:tc>
          <w:tcPr>
            <w:tcW w:w="2151" w:type="dxa"/>
            <w:tcBorders>
              <w:top w:val="nil"/>
              <w:left w:val="nil"/>
              <w:bottom w:val="nil"/>
              <w:right w:val="nil"/>
            </w:tcBorders>
          </w:tcPr>
          <w:p w14:paraId="018E8B6A" w14:textId="77777777" w:rsidR="00CB3FED" w:rsidRPr="00C82942" w:rsidRDefault="00CB3FED" w:rsidP="00CB3FED">
            <w:pPr>
              <w:spacing w:line="220" w:lineRule="exact"/>
              <w:rPr>
                <w:rFonts w:cs="Times New Roman"/>
              </w:rPr>
            </w:pPr>
            <w:r w:rsidRPr="00C82942">
              <w:rPr>
                <w:rFonts w:cs="Times New Roman"/>
              </w:rPr>
              <w:t>Shareholding and joint directors</w:t>
            </w:r>
          </w:p>
        </w:tc>
        <w:tc>
          <w:tcPr>
            <w:tcW w:w="1362" w:type="dxa"/>
            <w:tcBorders>
              <w:top w:val="nil"/>
              <w:left w:val="nil"/>
              <w:bottom w:val="nil"/>
              <w:right w:val="nil"/>
            </w:tcBorders>
          </w:tcPr>
          <w:p w14:paraId="548716DB" w14:textId="77777777" w:rsidR="00CB3FED" w:rsidRPr="00C82942" w:rsidRDefault="00CB3FED" w:rsidP="00CB3FED">
            <w:pPr>
              <w:spacing w:line="200" w:lineRule="exact"/>
              <w:jc w:val="center"/>
            </w:pPr>
            <w:r w:rsidRPr="00C82942">
              <w:t>Thailand</w:t>
            </w:r>
          </w:p>
        </w:tc>
        <w:tc>
          <w:tcPr>
            <w:tcW w:w="1024" w:type="dxa"/>
            <w:tcBorders>
              <w:top w:val="nil"/>
              <w:left w:val="nil"/>
              <w:bottom w:val="nil"/>
              <w:right w:val="nil"/>
            </w:tcBorders>
          </w:tcPr>
          <w:p w14:paraId="5D84B5FC"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r>
      <w:tr w:rsidR="00CB3FED" w:rsidRPr="00C82942" w14:paraId="28B6BD42" w14:textId="77777777" w:rsidTr="005B3CB2">
        <w:trPr>
          <w:trHeight w:hRule="exact" w:val="634"/>
        </w:trPr>
        <w:tc>
          <w:tcPr>
            <w:tcW w:w="2453" w:type="dxa"/>
            <w:tcBorders>
              <w:top w:val="nil"/>
              <w:left w:val="nil"/>
              <w:bottom w:val="nil"/>
              <w:right w:val="nil"/>
            </w:tcBorders>
          </w:tcPr>
          <w:p w14:paraId="475825EE" w14:textId="77777777" w:rsidR="00CB3FED" w:rsidRPr="00C82942" w:rsidRDefault="00CB3FED" w:rsidP="00CB3FED">
            <w:pPr>
              <w:tabs>
                <w:tab w:val="left" w:pos="900"/>
                <w:tab w:val="left" w:pos="2160"/>
              </w:tabs>
              <w:spacing w:line="200" w:lineRule="exact"/>
              <w:ind w:left="162" w:hanging="162"/>
            </w:pPr>
            <w:r w:rsidRPr="00C82942">
              <w:t xml:space="preserve">Brooker Planner Co., Ltd </w:t>
            </w:r>
          </w:p>
          <w:p w14:paraId="1BB3EA10" w14:textId="77777777" w:rsidR="00CB3FED" w:rsidRPr="00C82942" w:rsidRDefault="005B3CB2" w:rsidP="00CB3FED">
            <w:pPr>
              <w:tabs>
                <w:tab w:val="left" w:pos="900"/>
                <w:tab w:val="left" w:pos="2160"/>
              </w:tabs>
              <w:spacing w:line="200" w:lineRule="exact"/>
              <w:ind w:left="162" w:hanging="162"/>
              <w:rPr>
                <w:i/>
                <w:iCs/>
                <w:sz w:val="12"/>
                <w:szCs w:val="12"/>
              </w:rPr>
            </w:pPr>
            <w:r w:rsidRPr="00C82942">
              <w:rPr>
                <w:i/>
                <w:iCs/>
                <w:sz w:val="12"/>
                <w:szCs w:val="12"/>
              </w:rPr>
              <w:t>(</w:t>
            </w:r>
            <w:proofErr w:type="spellStart"/>
            <w:r w:rsidRPr="00C82942">
              <w:rPr>
                <w:i/>
                <w:iCs/>
                <w:sz w:val="12"/>
                <w:szCs w:val="12"/>
              </w:rPr>
              <w:t>Shareheld</w:t>
            </w:r>
            <w:proofErr w:type="spellEnd"/>
            <w:r w:rsidRPr="00C82942">
              <w:rPr>
                <w:i/>
                <w:iCs/>
                <w:sz w:val="12"/>
                <w:szCs w:val="12"/>
              </w:rPr>
              <w:t xml:space="preserve"> by Brooker Corporate Advisory Co., Ltd.)</w:t>
            </w:r>
          </w:p>
        </w:tc>
        <w:tc>
          <w:tcPr>
            <w:tcW w:w="1611" w:type="dxa"/>
            <w:tcBorders>
              <w:top w:val="nil"/>
              <w:left w:val="nil"/>
              <w:bottom w:val="nil"/>
              <w:right w:val="nil"/>
            </w:tcBorders>
          </w:tcPr>
          <w:p w14:paraId="6027300B" w14:textId="77777777" w:rsidR="00CB3FED" w:rsidRPr="00C82942" w:rsidRDefault="00CB3FED" w:rsidP="00CB3FED">
            <w:pPr>
              <w:spacing w:line="200" w:lineRule="exact"/>
              <w:jc w:val="center"/>
            </w:pPr>
            <w:r w:rsidRPr="00C82942">
              <w:t xml:space="preserve">Business consultant </w:t>
            </w:r>
          </w:p>
          <w:p w14:paraId="5A6AF3BB" w14:textId="77777777" w:rsidR="00CB3FED" w:rsidRPr="00C82942"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C82942" w:rsidRDefault="00CB3FED" w:rsidP="00CB3FED">
            <w:pPr>
              <w:spacing w:line="220" w:lineRule="exact"/>
              <w:rPr>
                <w:rFonts w:cs="Times New Roman"/>
              </w:rPr>
            </w:pPr>
            <w:r w:rsidRPr="00C82942">
              <w:rPr>
                <w:rFonts w:cs="Times New Roman"/>
              </w:rPr>
              <w:t>Indirect shareholding and joint directors</w:t>
            </w:r>
          </w:p>
        </w:tc>
        <w:tc>
          <w:tcPr>
            <w:tcW w:w="1362" w:type="dxa"/>
            <w:tcBorders>
              <w:top w:val="nil"/>
              <w:left w:val="nil"/>
              <w:bottom w:val="nil"/>
              <w:right w:val="nil"/>
            </w:tcBorders>
          </w:tcPr>
          <w:p w14:paraId="4BD35C36" w14:textId="77777777" w:rsidR="00CB3FED" w:rsidRPr="00C82942" w:rsidRDefault="00CB3FED" w:rsidP="00CB3FED">
            <w:pPr>
              <w:spacing w:line="200" w:lineRule="exact"/>
              <w:ind w:left="-48" w:right="-78"/>
              <w:jc w:val="center"/>
            </w:pPr>
            <w:r w:rsidRPr="00C82942">
              <w:t>Thailand</w:t>
            </w:r>
          </w:p>
        </w:tc>
        <w:tc>
          <w:tcPr>
            <w:tcW w:w="1024" w:type="dxa"/>
            <w:tcBorders>
              <w:top w:val="nil"/>
              <w:left w:val="nil"/>
              <w:bottom w:val="nil"/>
              <w:right w:val="nil"/>
            </w:tcBorders>
          </w:tcPr>
          <w:p w14:paraId="06856554" w14:textId="77777777" w:rsidR="00CB3FED" w:rsidRPr="00C82942" w:rsidRDefault="005B3CB2" w:rsidP="00CB3FED">
            <w:pPr>
              <w:spacing w:line="240" w:lineRule="exact"/>
              <w:jc w:val="center"/>
              <w:rPr>
                <w:rFonts w:ascii="Angsana New" w:hAnsi="Angsana New"/>
                <w:sz w:val="21"/>
                <w:szCs w:val="21"/>
              </w:rPr>
            </w:pPr>
            <w:r w:rsidRPr="00C82942">
              <w:rPr>
                <w:rFonts w:ascii="Angsana New" w:hAnsi="Angsana New"/>
                <w:sz w:val="21"/>
                <w:szCs w:val="21"/>
              </w:rPr>
              <w:t>-</w:t>
            </w:r>
          </w:p>
        </w:tc>
        <w:tc>
          <w:tcPr>
            <w:tcW w:w="1025" w:type="dxa"/>
            <w:tcBorders>
              <w:top w:val="nil"/>
              <w:left w:val="nil"/>
              <w:bottom w:val="nil"/>
              <w:right w:val="nil"/>
            </w:tcBorders>
          </w:tcPr>
          <w:p w14:paraId="468CF599" w14:textId="77777777" w:rsidR="00CB3FED" w:rsidRPr="00C82942" w:rsidRDefault="005B3CB2" w:rsidP="00CB3FED">
            <w:pPr>
              <w:spacing w:line="240" w:lineRule="exact"/>
              <w:jc w:val="center"/>
              <w:rPr>
                <w:rFonts w:ascii="Angsana New" w:hAnsi="Angsana New"/>
                <w:sz w:val="21"/>
                <w:szCs w:val="21"/>
              </w:rPr>
            </w:pPr>
            <w:r w:rsidRPr="00C82942">
              <w:rPr>
                <w:rFonts w:ascii="Angsana New" w:hAnsi="Angsana New"/>
                <w:sz w:val="21"/>
                <w:szCs w:val="21"/>
              </w:rPr>
              <w:t>-</w:t>
            </w:r>
          </w:p>
        </w:tc>
      </w:tr>
      <w:tr w:rsidR="00CB3FED" w:rsidRPr="00C82942" w14:paraId="43DA9A5C" w14:textId="77777777" w:rsidTr="005B3CB2">
        <w:trPr>
          <w:trHeight w:hRule="exact" w:val="490"/>
        </w:trPr>
        <w:tc>
          <w:tcPr>
            <w:tcW w:w="2453" w:type="dxa"/>
            <w:tcBorders>
              <w:top w:val="nil"/>
              <w:left w:val="nil"/>
              <w:bottom w:val="nil"/>
              <w:right w:val="nil"/>
            </w:tcBorders>
          </w:tcPr>
          <w:p w14:paraId="05875C2E" w14:textId="77777777" w:rsidR="00CB3FED" w:rsidRPr="00C82942" w:rsidRDefault="00CB3FED" w:rsidP="00CB3FED">
            <w:pPr>
              <w:tabs>
                <w:tab w:val="left" w:pos="900"/>
                <w:tab w:val="left" w:pos="2160"/>
              </w:tabs>
              <w:spacing w:line="200" w:lineRule="exact"/>
              <w:ind w:left="162" w:hanging="162"/>
            </w:pPr>
            <w:r w:rsidRPr="00C82942">
              <w:t>Brooker Corporate Advisory Co., Ltd.</w:t>
            </w:r>
          </w:p>
        </w:tc>
        <w:tc>
          <w:tcPr>
            <w:tcW w:w="1611" w:type="dxa"/>
            <w:tcBorders>
              <w:top w:val="nil"/>
              <w:left w:val="nil"/>
              <w:bottom w:val="nil"/>
              <w:right w:val="nil"/>
            </w:tcBorders>
          </w:tcPr>
          <w:p w14:paraId="34E803F7" w14:textId="77777777" w:rsidR="00CB3FED" w:rsidRPr="00C82942" w:rsidRDefault="00CB3FED" w:rsidP="00CB3FED">
            <w:pPr>
              <w:spacing w:line="200" w:lineRule="exact"/>
              <w:jc w:val="center"/>
            </w:pPr>
            <w:r w:rsidRPr="00C82942">
              <w:t xml:space="preserve">Business consultant </w:t>
            </w:r>
          </w:p>
          <w:p w14:paraId="43ECD77F" w14:textId="77777777" w:rsidR="00CB3FED" w:rsidRPr="00C82942"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C82942" w:rsidRDefault="00CB3FED" w:rsidP="00CB3FED">
            <w:pPr>
              <w:spacing w:line="220" w:lineRule="exact"/>
              <w:rPr>
                <w:rFonts w:cs="Times New Roman"/>
              </w:rPr>
            </w:pPr>
            <w:r w:rsidRPr="00C82942">
              <w:rPr>
                <w:rFonts w:cs="Times New Roman"/>
              </w:rPr>
              <w:t>Shareholding and joint directors</w:t>
            </w:r>
          </w:p>
        </w:tc>
        <w:tc>
          <w:tcPr>
            <w:tcW w:w="1362" w:type="dxa"/>
            <w:tcBorders>
              <w:top w:val="nil"/>
              <w:left w:val="nil"/>
              <w:bottom w:val="nil"/>
              <w:right w:val="nil"/>
            </w:tcBorders>
          </w:tcPr>
          <w:p w14:paraId="4BA5DFEE" w14:textId="77777777" w:rsidR="00CB3FED" w:rsidRPr="00C82942" w:rsidRDefault="00CB3FED" w:rsidP="00CB3FED">
            <w:pPr>
              <w:spacing w:line="200" w:lineRule="exact"/>
              <w:ind w:left="-48" w:right="-78"/>
              <w:jc w:val="center"/>
              <w:rPr>
                <w:sz w:val="12"/>
                <w:szCs w:val="12"/>
              </w:rPr>
            </w:pPr>
            <w:r w:rsidRPr="00C82942">
              <w:t>Thailand</w:t>
            </w:r>
          </w:p>
        </w:tc>
        <w:tc>
          <w:tcPr>
            <w:tcW w:w="1024" w:type="dxa"/>
            <w:tcBorders>
              <w:top w:val="nil"/>
              <w:left w:val="nil"/>
              <w:bottom w:val="nil"/>
              <w:right w:val="nil"/>
            </w:tcBorders>
          </w:tcPr>
          <w:p w14:paraId="358C83DB"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r>
      <w:tr w:rsidR="00CB3FED" w:rsidRPr="00C82942" w14:paraId="0D32E224" w14:textId="77777777" w:rsidTr="005B3CB2">
        <w:trPr>
          <w:trHeight w:val="490"/>
        </w:trPr>
        <w:tc>
          <w:tcPr>
            <w:tcW w:w="2453" w:type="dxa"/>
            <w:tcBorders>
              <w:top w:val="nil"/>
              <w:left w:val="nil"/>
              <w:bottom w:val="nil"/>
              <w:right w:val="nil"/>
            </w:tcBorders>
          </w:tcPr>
          <w:p w14:paraId="34609EC7" w14:textId="77777777" w:rsidR="00CB3FED" w:rsidRPr="00C82942" w:rsidRDefault="00CB3FED" w:rsidP="00AD1A5E">
            <w:pPr>
              <w:tabs>
                <w:tab w:val="left" w:pos="900"/>
                <w:tab w:val="left" w:pos="2160"/>
              </w:tabs>
              <w:spacing w:line="200" w:lineRule="exact"/>
              <w:ind w:left="162" w:hanging="162"/>
            </w:pPr>
            <w:r w:rsidRPr="00C82942">
              <w:t xml:space="preserve">Brooker Business Development </w:t>
            </w:r>
            <w:proofErr w:type="spellStart"/>
            <w:r w:rsidRPr="00C82942">
              <w:t>Co.,Ltd</w:t>
            </w:r>
            <w:proofErr w:type="spellEnd"/>
            <w:r w:rsidRPr="00C82942">
              <w:t xml:space="preserve">. </w:t>
            </w:r>
          </w:p>
        </w:tc>
        <w:tc>
          <w:tcPr>
            <w:tcW w:w="1611" w:type="dxa"/>
            <w:tcBorders>
              <w:top w:val="nil"/>
              <w:left w:val="nil"/>
              <w:bottom w:val="nil"/>
              <w:right w:val="nil"/>
            </w:tcBorders>
          </w:tcPr>
          <w:p w14:paraId="79B80C96" w14:textId="77777777" w:rsidR="00CB3FED" w:rsidRPr="00C82942" w:rsidRDefault="00CB3FED" w:rsidP="00CB3FED">
            <w:pPr>
              <w:spacing w:line="200" w:lineRule="exact"/>
              <w:jc w:val="center"/>
            </w:pPr>
            <w:r w:rsidRPr="00C82942">
              <w:t xml:space="preserve">Business consultant </w:t>
            </w:r>
          </w:p>
          <w:p w14:paraId="24C7BD98" w14:textId="77777777" w:rsidR="00CB3FED" w:rsidRPr="00C82942" w:rsidRDefault="00CB3FED" w:rsidP="00CB3FED">
            <w:pPr>
              <w:spacing w:line="200" w:lineRule="exact"/>
              <w:jc w:val="center"/>
            </w:pPr>
          </w:p>
        </w:tc>
        <w:tc>
          <w:tcPr>
            <w:tcW w:w="2151" w:type="dxa"/>
            <w:tcBorders>
              <w:top w:val="nil"/>
              <w:left w:val="nil"/>
              <w:bottom w:val="nil"/>
              <w:right w:val="nil"/>
            </w:tcBorders>
          </w:tcPr>
          <w:p w14:paraId="1DC147AA" w14:textId="77777777" w:rsidR="00CB3FED" w:rsidRPr="00C82942" w:rsidRDefault="00CB3FED" w:rsidP="00CB3FED">
            <w:pPr>
              <w:spacing w:line="220" w:lineRule="exact"/>
              <w:rPr>
                <w:rFonts w:cs="Times New Roman"/>
              </w:rPr>
            </w:pPr>
            <w:proofErr w:type="spellStart"/>
            <w:r w:rsidRPr="00C82942">
              <w:rPr>
                <w:rFonts w:cs="Times New Roman"/>
              </w:rPr>
              <w:t>Share holding</w:t>
            </w:r>
            <w:proofErr w:type="spellEnd"/>
            <w:r w:rsidRPr="00C82942">
              <w:rPr>
                <w:rFonts w:cs="Times New Roman"/>
              </w:rPr>
              <w:t xml:space="preserve"> and joint directors</w:t>
            </w:r>
          </w:p>
        </w:tc>
        <w:tc>
          <w:tcPr>
            <w:tcW w:w="1362" w:type="dxa"/>
            <w:tcBorders>
              <w:top w:val="nil"/>
              <w:left w:val="nil"/>
              <w:bottom w:val="nil"/>
              <w:right w:val="nil"/>
            </w:tcBorders>
          </w:tcPr>
          <w:p w14:paraId="1AE6F743" w14:textId="77777777" w:rsidR="00CB3FED" w:rsidRPr="00C82942" w:rsidRDefault="00CB3FED" w:rsidP="00CB3FED">
            <w:pPr>
              <w:spacing w:line="200" w:lineRule="exact"/>
              <w:ind w:left="-48" w:right="-78"/>
              <w:jc w:val="center"/>
            </w:pPr>
            <w:r w:rsidRPr="00C82942">
              <w:t>Thailand</w:t>
            </w:r>
          </w:p>
        </w:tc>
        <w:tc>
          <w:tcPr>
            <w:tcW w:w="1024" w:type="dxa"/>
            <w:tcBorders>
              <w:top w:val="nil"/>
              <w:left w:val="nil"/>
              <w:bottom w:val="nil"/>
              <w:right w:val="nil"/>
            </w:tcBorders>
          </w:tcPr>
          <w:p w14:paraId="29A88927"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sz w:val="21"/>
                <w:szCs w:val="21"/>
                <w:cs/>
              </w:rPr>
              <w:t>99.99</w:t>
            </w:r>
          </w:p>
        </w:tc>
      </w:tr>
      <w:tr w:rsidR="00CB3FED" w:rsidRPr="00C82942" w14:paraId="73A561E2" w14:textId="77777777" w:rsidTr="005B3CB2">
        <w:trPr>
          <w:trHeight w:val="544"/>
        </w:trPr>
        <w:tc>
          <w:tcPr>
            <w:tcW w:w="2453" w:type="dxa"/>
            <w:tcBorders>
              <w:top w:val="nil"/>
              <w:left w:val="nil"/>
              <w:bottom w:val="nil"/>
              <w:right w:val="nil"/>
            </w:tcBorders>
          </w:tcPr>
          <w:p w14:paraId="741A2BE2" w14:textId="77777777" w:rsidR="00CB3FED" w:rsidRPr="00C82942" w:rsidRDefault="00CB3FED" w:rsidP="00CB3FED">
            <w:pPr>
              <w:tabs>
                <w:tab w:val="left" w:pos="900"/>
                <w:tab w:val="left" w:pos="2160"/>
              </w:tabs>
              <w:spacing w:line="200" w:lineRule="exact"/>
              <w:ind w:left="162" w:hanging="162"/>
            </w:pPr>
            <w:r w:rsidRPr="00C82942">
              <w:t xml:space="preserve">Brooker International Company Limited  </w:t>
            </w:r>
          </w:p>
        </w:tc>
        <w:tc>
          <w:tcPr>
            <w:tcW w:w="1611" w:type="dxa"/>
            <w:tcBorders>
              <w:top w:val="nil"/>
              <w:left w:val="nil"/>
              <w:bottom w:val="nil"/>
              <w:right w:val="nil"/>
            </w:tcBorders>
          </w:tcPr>
          <w:p w14:paraId="2B126EC5" w14:textId="1C9180EC" w:rsidR="00CB3FED" w:rsidRPr="00C82942" w:rsidRDefault="00A43031" w:rsidP="00CB3FED">
            <w:pPr>
              <w:spacing w:line="200" w:lineRule="exact"/>
              <w:jc w:val="center"/>
            </w:pPr>
            <w:r w:rsidRPr="00C82942">
              <w:t>Business</w:t>
            </w:r>
            <w:r w:rsidR="00CB3FED" w:rsidRPr="00C82942">
              <w:t xml:space="preserve"> consultant for overseas clients</w:t>
            </w:r>
          </w:p>
        </w:tc>
        <w:tc>
          <w:tcPr>
            <w:tcW w:w="2151" w:type="dxa"/>
            <w:tcBorders>
              <w:top w:val="nil"/>
              <w:left w:val="nil"/>
              <w:bottom w:val="nil"/>
              <w:right w:val="nil"/>
            </w:tcBorders>
          </w:tcPr>
          <w:p w14:paraId="7D30442B" w14:textId="77777777" w:rsidR="00CB3FED" w:rsidRPr="00C82942" w:rsidRDefault="00CB3FED" w:rsidP="00CB3FED">
            <w:pPr>
              <w:spacing w:line="220" w:lineRule="exact"/>
              <w:rPr>
                <w:rFonts w:cs="Times New Roman"/>
              </w:rPr>
            </w:pPr>
            <w:proofErr w:type="spellStart"/>
            <w:r w:rsidRPr="00C82942">
              <w:rPr>
                <w:rFonts w:cs="Times New Roman"/>
              </w:rPr>
              <w:t>Share holding</w:t>
            </w:r>
            <w:proofErr w:type="spellEnd"/>
            <w:r w:rsidRPr="00C82942">
              <w:rPr>
                <w:rFonts w:cs="Times New Roman"/>
              </w:rPr>
              <w:t xml:space="preserve"> and joint directors</w:t>
            </w:r>
          </w:p>
        </w:tc>
        <w:tc>
          <w:tcPr>
            <w:tcW w:w="1362" w:type="dxa"/>
            <w:tcBorders>
              <w:top w:val="nil"/>
              <w:left w:val="nil"/>
              <w:bottom w:val="nil"/>
              <w:right w:val="nil"/>
            </w:tcBorders>
          </w:tcPr>
          <w:p w14:paraId="3FB42633" w14:textId="77777777" w:rsidR="00CB3FED" w:rsidRPr="00C82942" w:rsidRDefault="00CB3FED" w:rsidP="00CB3FED">
            <w:pPr>
              <w:spacing w:line="200" w:lineRule="exact"/>
              <w:ind w:left="-48" w:right="-78"/>
              <w:jc w:val="center"/>
              <w:rPr>
                <w:cs/>
              </w:rPr>
            </w:pPr>
            <w:r w:rsidRPr="00C82942">
              <w:t>Hong Kong</w:t>
            </w:r>
          </w:p>
        </w:tc>
        <w:tc>
          <w:tcPr>
            <w:tcW w:w="1024" w:type="dxa"/>
            <w:tcBorders>
              <w:top w:val="nil"/>
              <w:left w:val="nil"/>
              <w:bottom w:val="nil"/>
              <w:right w:val="nil"/>
            </w:tcBorders>
          </w:tcPr>
          <w:p w14:paraId="7D2A40AD"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100.00</w:t>
            </w:r>
          </w:p>
        </w:tc>
      </w:tr>
      <w:tr w:rsidR="00CB3FED" w:rsidRPr="00C82942" w14:paraId="2A2F369E" w14:textId="77777777" w:rsidTr="00463B47">
        <w:trPr>
          <w:trHeight w:val="759"/>
        </w:trPr>
        <w:tc>
          <w:tcPr>
            <w:tcW w:w="2453" w:type="dxa"/>
            <w:tcBorders>
              <w:top w:val="nil"/>
              <w:left w:val="nil"/>
              <w:bottom w:val="nil"/>
              <w:right w:val="nil"/>
            </w:tcBorders>
          </w:tcPr>
          <w:p w14:paraId="2AA9098C" w14:textId="77777777" w:rsidR="00CB3FED" w:rsidRPr="00C82942" w:rsidRDefault="00CB3FED" w:rsidP="00CB3FED">
            <w:pPr>
              <w:tabs>
                <w:tab w:val="left" w:pos="900"/>
                <w:tab w:val="left" w:pos="2160"/>
              </w:tabs>
              <w:spacing w:line="200" w:lineRule="exact"/>
              <w:ind w:left="162" w:hanging="162"/>
            </w:pPr>
            <w:r w:rsidRPr="00C82942">
              <w:t xml:space="preserve">Brooker Dunn Asset Advisory Limited </w:t>
            </w:r>
          </w:p>
          <w:p w14:paraId="31E00FCF" w14:textId="77777777" w:rsidR="00AD1A5E" w:rsidRPr="00C82942" w:rsidRDefault="00AD1A5E" w:rsidP="00CB3FED">
            <w:pPr>
              <w:tabs>
                <w:tab w:val="left" w:pos="900"/>
                <w:tab w:val="left" w:pos="2160"/>
              </w:tabs>
              <w:spacing w:line="200" w:lineRule="exact"/>
              <w:ind w:left="162" w:hanging="162"/>
            </w:pPr>
            <w:r w:rsidRPr="00C82942">
              <w:t>(</w:t>
            </w:r>
            <w:proofErr w:type="spellStart"/>
            <w:r w:rsidRPr="00C82942">
              <w:rPr>
                <w:i/>
                <w:iCs/>
                <w:sz w:val="12"/>
                <w:szCs w:val="12"/>
              </w:rPr>
              <w:t>Shareheld</w:t>
            </w:r>
            <w:proofErr w:type="spellEnd"/>
            <w:r w:rsidRPr="00C82942">
              <w:rPr>
                <w:i/>
                <w:iCs/>
                <w:sz w:val="12"/>
                <w:szCs w:val="12"/>
              </w:rPr>
              <w:t xml:space="preserve"> by Brooker International Company Limited</w:t>
            </w:r>
            <w:r w:rsidRPr="00C82942">
              <w:t>)</w:t>
            </w:r>
          </w:p>
        </w:tc>
        <w:tc>
          <w:tcPr>
            <w:tcW w:w="1611" w:type="dxa"/>
            <w:tcBorders>
              <w:top w:val="nil"/>
              <w:left w:val="nil"/>
              <w:bottom w:val="nil"/>
              <w:right w:val="nil"/>
            </w:tcBorders>
          </w:tcPr>
          <w:p w14:paraId="7BCB4AC4" w14:textId="77777777" w:rsidR="00CB3FED" w:rsidRPr="00C82942" w:rsidRDefault="00CB3FED" w:rsidP="00CB3FED">
            <w:pPr>
              <w:spacing w:line="200" w:lineRule="exact"/>
              <w:jc w:val="center"/>
            </w:pPr>
            <w:r w:rsidRPr="00C82942">
              <w:t>Fund Management of foreign investors outside Thailand</w:t>
            </w:r>
          </w:p>
        </w:tc>
        <w:tc>
          <w:tcPr>
            <w:tcW w:w="2151" w:type="dxa"/>
            <w:tcBorders>
              <w:top w:val="nil"/>
              <w:left w:val="nil"/>
              <w:bottom w:val="nil"/>
              <w:right w:val="nil"/>
            </w:tcBorders>
          </w:tcPr>
          <w:p w14:paraId="410047D9" w14:textId="77777777" w:rsidR="00CB3FED" w:rsidRPr="00C82942" w:rsidRDefault="00CB3FED" w:rsidP="00CB3FED">
            <w:pPr>
              <w:spacing w:line="220" w:lineRule="exact"/>
              <w:rPr>
                <w:rFonts w:cs="Times New Roman"/>
              </w:rPr>
            </w:pPr>
            <w:r w:rsidRPr="00C82942">
              <w:rPr>
                <w:rFonts w:cs="Times New Roman"/>
              </w:rPr>
              <w:t>Indirect shareholding and joint directors</w:t>
            </w:r>
          </w:p>
        </w:tc>
        <w:tc>
          <w:tcPr>
            <w:tcW w:w="1362" w:type="dxa"/>
            <w:tcBorders>
              <w:top w:val="nil"/>
              <w:left w:val="nil"/>
              <w:bottom w:val="nil"/>
              <w:right w:val="nil"/>
            </w:tcBorders>
          </w:tcPr>
          <w:p w14:paraId="42D13968" w14:textId="77777777" w:rsidR="00CB3FED" w:rsidRPr="00C82942" w:rsidRDefault="00CB3FED" w:rsidP="00CB3FED">
            <w:pPr>
              <w:spacing w:line="200" w:lineRule="exact"/>
              <w:ind w:left="-48" w:right="-78"/>
              <w:jc w:val="center"/>
              <w:rPr>
                <w:cs/>
              </w:rPr>
            </w:pPr>
            <w:r w:rsidRPr="00C82942">
              <w:t>British Virgin Island</w:t>
            </w:r>
          </w:p>
        </w:tc>
        <w:tc>
          <w:tcPr>
            <w:tcW w:w="1024" w:type="dxa"/>
            <w:tcBorders>
              <w:top w:val="nil"/>
              <w:left w:val="nil"/>
              <w:bottom w:val="nil"/>
              <w:right w:val="nil"/>
            </w:tcBorders>
          </w:tcPr>
          <w:p w14:paraId="6F9421FF"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C82942" w:rsidRDefault="00CB3FED" w:rsidP="00CB3FED">
            <w:pPr>
              <w:spacing w:line="240" w:lineRule="exact"/>
              <w:jc w:val="center"/>
              <w:rPr>
                <w:rFonts w:ascii="Angsana New" w:hAnsi="Angsana New"/>
                <w:sz w:val="21"/>
                <w:szCs w:val="21"/>
              </w:rPr>
            </w:pPr>
            <w:r w:rsidRPr="00C82942">
              <w:rPr>
                <w:rFonts w:ascii="Angsana New" w:hAnsi="Angsana New" w:hint="cs"/>
                <w:sz w:val="21"/>
                <w:szCs w:val="21"/>
                <w:cs/>
              </w:rPr>
              <w:t>-</w:t>
            </w:r>
          </w:p>
        </w:tc>
      </w:tr>
      <w:tr w:rsidR="0007574C" w:rsidRPr="00C82942" w14:paraId="2217DECB" w14:textId="77777777" w:rsidTr="00463B47">
        <w:trPr>
          <w:trHeight w:val="759"/>
        </w:trPr>
        <w:tc>
          <w:tcPr>
            <w:tcW w:w="2453" w:type="dxa"/>
            <w:tcBorders>
              <w:top w:val="nil"/>
              <w:left w:val="nil"/>
              <w:bottom w:val="nil"/>
              <w:right w:val="nil"/>
            </w:tcBorders>
          </w:tcPr>
          <w:p w14:paraId="06DC209B" w14:textId="77777777" w:rsidR="0007574C" w:rsidRPr="00C82942" w:rsidRDefault="0007574C" w:rsidP="0007574C">
            <w:pPr>
              <w:tabs>
                <w:tab w:val="left" w:pos="900"/>
                <w:tab w:val="left" w:pos="2160"/>
              </w:tabs>
              <w:spacing w:line="200" w:lineRule="exact"/>
              <w:ind w:left="162" w:hanging="162"/>
            </w:pPr>
            <w:r w:rsidRPr="00C82942">
              <w:t>Arun Signal Company Limited</w:t>
            </w:r>
          </w:p>
          <w:p w14:paraId="24DD23FF" w14:textId="45DB973A" w:rsidR="0007574C" w:rsidRPr="00C82942" w:rsidRDefault="0007574C" w:rsidP="0007574C">
            <w:pPr>
              <w:tabs>
                <w:tab w:val="left" w:pos="900"/>
                <w:tab w:val="left" w:pos="2160"/>
              </w:tabs>
              <w:spacing w:line="200" w:lineRule="exact"/>
              <w:ind w:left="162" w:hanging="162"/>
            </w:pPr>
            <w:r w:rsidRPr="00C82942">
              <w:t>(</w:t>
            </w:r>
            <w:proofErr w:type="spellStart"/>
            <w:r w:rsidRPr="00C82942">
              <w:rPr>
                <w:i/>
                <w:iCs/>
                <w:sz w:val="12"/>
                <w:szCs w:val="12"/>
              </w:rPr>
              <w:t>Shareheld</w:t>
            </w:r>
            <w:proofErr w:type="spellEnd"/>
            <w:r w:rsidRPr="00C82942">
              <w:rPr>
                <w:i/>
                <w:iCs/>
                <w:sz w:val="12"/>
                <w:szCs w:val="12"/>
              </w:rPr>
              <w:t xml:space="preserve"> by Brooker International Company Limited</w:t>
            </w:r>
            <w:r w:rsidRPr="00C82942">
              <w:t>)</w:t>
            </w:r>
          </w:p>
        </w:tc>
        <w:tc>
          <w:tcPr>
            <w:tcW w:w="1611" w:type="dxa"/>
            <w:tcBorders>
              <w:top w:val="nil"/>
              <w:left w:val="nil"/>
              <w:bottom w:val="nil"/>
              <w:right w:val="nil"/>
            </w:tcBorders>
          </w:tcPr>
          <w:p w14:paraId="52BAC6CD" w14:textId="5018E394" w:rsidR="0007574C" w:rsidRPr="00C82942" w:rsidRDefault="00A43031" w:rsidP="0007574C">
            <w:pPr>
              <w:spacing w:line="200" w:lineRule="exact"/>
              <w:jc w:val="center"/>
            </w:pPr>
            <w:r w:rsidRPr="00C82942">
              <w:t>Business Consultant, Research Information</w:t>
            </w:r>
          </w:p>
        </w:tc>
        <w:tc>
          <w:tcPr>
            <w:tcW w:w="2151" w:type="dxa"/>
            <w:tcBorders>
              <w:top w:val="nil"/>
              <w:left w:val="nil"/>
              <w:bottom w:val="nil"/>
              <w:right w:val="nil"/>
            </w:tcBorders>
          </w:tcPr>
          <w:p w14:paraId="62698628" w14:textId="0B634D0B" w:rsidR="0007574C" w:rsidRPr="00C82942" w:rsidRDefault="0007574C" w:rsidP="0007574C">
            <w:pPr>
              <w:spacing w:line="220" w:lineRule="exact"/>
              <w:rPr>
                <w:rFonts w:cs="Times New Roman"/>
              </w:rPr>
            </w:pPr>
            <w:r w:rsidRPr="00C82942">
              <w:rPr>
                <w:rFonts w:cs="Times New Roman"/>
              </w:rPr>
              <w:t>Indirect shareholding and joint directors</w:t>
            </w:r>
          </w:p>
        </w:tc>
        <w:tc>
          <w:tcPr>
            <w:tcW w:w="1362" w:type="dxa"/>
            <w:tcBorders>
              <w:top w:val="nil"/>
              <w:left w:val="nil"/>
              <w:bottom w:val="nil"/>
              <w:right w:val="nil"/>
            </w:tcBorders>
          </w:tcPr>
          <w:p w14:paraId="054C84A7" w14:textId="7B8F5EFB" w:rsidR="0007574C" w:rsidRPr="00C82942" w:rsidRDefault="0007574C" w:rsidP="0007574C">
            <w:pPr>
              <w:spacing w:line="200" w:lineRule="exact"/>
              <w:ind w:left="-48" w:right="-78"/>
              <w:jc w:val="center"/>
            </w:pPr>
            <w:r w:rsidRPr="00C82942">
              <w:t>British Virgin Island</w:t>
            </w:r>
          </w:p>
        </w:tc>
        <w:tc>
          <w:tcPr>
            <w:tcW w:w="1024" w:type="dxa"/>
            <w:tcBorders>
              <w:top w:val="nil"/>
              <w:left w:val="nil"/>
              <w:bottom w:val="nil"/>
              <w:right w:val="nil"/>
            </w:tcBorders>
          </w:tcPr>
          <w:p w14:paraId="63899F28" w14:textId="463BC808" w:rsidR="0007574C" w:rsidRPr="00C82942" w:rsidRDefault="0007574C" w:rsidP="0007574C">
            <w:pPr>
              <w:spacing w:line="240" w:lineRule="exact"/>
              <w:jc w:val="center"/>
              <w:rPr>
                <w:rFonts w:ascii="Angsana New" w:hAnsi="Angsana New"/>
                <w:sz w:val="21"/>
                <w:szCs w:val="21"/>
                <w:cs/>
              </w:rPr>
            </w:pPr>
            <w:r w:rsidRPr="00C82942">
              <w:rPr>
                <w:rFonts w:ascii="Angsana New" w:hAnsi="Angsana New" w:hint="cs"/>
                <w:sz w:val="21"/>
                <w:szCs w:val="21"/>
                <w:cs/>
              </w:rPr>
              <w:t>-</w:t>
            </w:r>
          </w:p>
        </w:tc>
        <w:tc>
          <w:tcPr>
            <w:tcW w:w="1025" w:type="dxa"/>
            <w:tcBorders>
              <w:top w:val="nil"/>
              <w:left w:val="nil"/>
              <w:bottom w:val="nil"/>
              <w:right w:val="nil"/>
            </w:tcBorders>
          </w:tcPr>
          <w:p w14:paraId="31ABACFB" w14:textId="7E75B6B1" w:rsidR="0007574C" w:rsidRPr="00C82942" w:rsidRDefault="0007574C" w:rsidP="0007574C">
            <w:pPr>
              <w:spacing w:line="240" w:lineRule="exact"/>
              <w:jc w:val="center"/>
              <w:rPr>
                <w:rFonts w:ascii="Angsana New" w:hAnsi="Angsana New"/>
                <w:sz w:val="21"/>
                <w:szCs w:val="21"/>
                <w:cs/>
              </w:rPr>
            </w:pPr>
            <w:r w:rsidRPr="00C82942">
              <w:rPr>
                <w:rFonts w:ascii="Angsana New" w:hAnsi="Angsana New" w:hint="cs"/>
                <w:sz w:val="21"/>
                <w:szCs w:val="21"/>
                <w:cs/>
              </w:rPr>
              <w:t>-</w:t>
            </w:r>
          </w:p>
        </w:tc>
      </w:tr>
    </w:tbl>
    <w:p w14:paraId="166EB200" w14:textId="38EB15A5" w:rsidR="0056194A" w:rsidRPr="00C82942" w:rsidRDefault="00C267EF" w:rsidP="0007574C">
      <w:pPr>
        <w:spacing w:before="120" w:after="120"/>
        <w:ind w:left="450"/>
        <w:jc w:val="thaiDistribute"/>
        <w:outlineLvl w:val="0"/>
        <w:rPr>
          <w:rFonts w:cs="Times New Roman"/>
          <w:sz w:val="17"/>
          <w:szCs w:val="17"/>
        </w:rPr>
      </w:pPr>
      <w:r w:rsidRPr="00C82942">
        <w:rPr>
          <w:rFonts w:cs="Times New Roman"/>
          <w:sz w:val="17"/>
          <w:szCs w:val="17"/>
        </w:rPr>
        <w:t xml:space="preserve">Enterprises that </w:t>
      </w:r>
      <w:proofErr w:type="gramStart"/>
      <w:r w:rsidRPr="00C82942">
        <w:rPr>
          <w:rFonts w:cs="Times New Roman"/>
          <w:sz w:val="17"/>
          <w:szCs w:val="17"/>
        </w:rPr>
        <w:t>directly</w:t>
      </w:r>
      <w:proofErr w:type="gramEnd"/>
      <w:r w:rsidRPr="00C82942">
        <w:rPr>
          <w:rFonts w:cs="Times New Roman"/>
          <w:sz w:val="17"/>
          <w:szCs w:val="17"/>
        </w:rPr>
        <w:t xml:space="preserve">, or indirectly through one or more </w:t>
      </w:r>
      <w:proofErr w:type="gramStart"/>
      <w:r w:rsidRPr="00C82942">
        <w:rPr>
          <w:rFonts w:cs="Times New Roman"/>
          <w:sz w:val="17"/>
          <w:szCs w:val="17"/>
        </w:rPr>
        <w:t>intermediaries</w:t>
      </w:r>
      <w:proofErr w:type="gramEnd"/>
      <w:r w:rsidRPr="00C82942">
        <w:rPr>
          <w:rFonts w:cs="Times New Roman"/>
          <w:sz w:val="17"/>
          <w:szCs w:val="17"/>
        </w:rPr>
        <w:t xml:space="preserve">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C82942" w14:paraId="69E2EC08" w14:textId="77777777" w:rsidTr="00D50A7F">
        <w:trPr>
          <w:trHeight w:val="133"/>
        </w:trPr>
        <w:tc>
          <w:tcPr>
            <w:tcW w:w="2425" w:type="dxa"/>
            <w:tcBorders>
              <w:top w:val="nil"/>
              <w:left w:val="nil"/>
              <w:bottom w:val="nil"/>
              <w:right w:val="nil"/>
            </w:tcBorders>
          </w:tcPr>
          <w:p w14:paraId="6C4E2F47" w14:textId="77777777" w:rsidR="00D50A7F" w:rsidRPr="00C82942" w:rsidRDefault="00D50A7F" w:rsidP="00D50A7F">
            <w:pPr>
              <w:tabs>
                <w:tab w:val="left" w:pos="900"/>
                <w:tab w:val="left" w:pos="2160"/>
              </w:tabs>
              <w:spacing w:line="200" w:lineRule="exact"/>
              <w:ind w:left="162" w:hanging="162"/>
              <w:rPr>
                <w:rFonts w:cs="Times New Roman"/>
              </w:rPr>
            </w:pPr>
            <w:r w:rsidRPr="00C82942">
              <w:rPr>
                <w:u w:val="single"/>
              </w:rPr>
              <w:t>RELATED COMPANIES</w:t>
            </w:r>
          </w:p>
        </w:tc>
        <w:tc>
          <w:tcPr>
            <w:tcW w:w="1593" w:type="dxa"/>
            <w:tcBorders>
              <w:top w:val="nil"/>
              <w:left w:val="nil"/>
              <w:bottom w:val="nil"/>
              <w:right w:val="nil"/>
            </w:tcBorders>
          </w:tcPr>
          <w:p w14:paraId="0E78B606" w14:textId="77777777" w:rsidR="00D50A7F" w:rsidRPr="00C82942"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C82942"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C82942"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C82942"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C82942" w:rsidRDefault="00D50A7F" w:rsidP="00D50A7F">
            <w:pPr>
              <w:spacing w:line="240" w:lineRule="exact"/>
              <w:rPr>
                <w:rFonts w:cs="Times New Roman"/>
                <w:cs/>
              </w:rPr>
            </w:pPr>
          </w:p>
        </w:tc>
      </w:tr>
      <w:tr w:rsidR="00D50A7F" w:rsidRPr="00C82942" w14:paraId="110430AB" w14:textId="77777777" w:rsidTr="00D50A7F">
        <w:trPr>
          <w:trHeight w:val="109"/>
        </w:trPr>
        <w:tc>
          <w:tcPr>
            <w:tcW w:w="2425" w:type="dxa"/>
            <w:tcBorders>
              <w:top w:val="nil"/>
              <w:left w:val="nil"/>
              <w:bottom w:val="nil"/>
              <w:right w:val="nil"/>
            </w:tcBorders>
          </w:tcPr>
          <w:p w14:paraId="28813338" w14:textId="77777777" w:rsidR="00D50A7F" w:rsidRPr="00C82942" w:rsidRDefault="00D50A7F" w:rsidP="00D50A7F">
            <w:pPr>
              <w:spacing w:line="200" w:lineRule="exact"/>
              <w:ind w:left="162" w:hanging="162"/>
            </w:pPr>
            <w:r w:rsidRPr="00C82942">
              <w:t>Brooker Sukhothai Fund</w:t>
            </w:r>
          </w:p>
          <w:p w14:paraId="7F96A5EF" w14:textId="77777777" w:rsidR="005B3CB2" w:rsidRPr="00C82942"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C82942" w:rsidRDefault="00F63B9D" w:rsidP="00D50A7F">
            <w:pPr>
              <w:spacing w:line="200" w:lineRule="exact"/>
              <w:ind w:left="-108" w:right="-108"/>
              <w:jc w:val="center"/>
            </w:pPr>
            <w:r w:rsidRPr="00C82942">
              <w:t xml:space="preserve">Foreign </w:t>
            </w:r>
            <w:r w:rsidR="00D50A7F" w:rsidRPr="00C82942">
              <w:t>Fund</w:t>
            </w:r>
          </w:p>
        </w:tc>
        <w:tc>
          <w:tcPr>
            <w:tcW w:w="2127" w:type="dxa"/>
            <w:tcBorders>
              <w:top w:val="nil"/>
              <w:left w:val="nil"/>
              <w:bottom w:val="nil"/>
              <w:right w:val="nil"/>
            </w:tcBorders>
          </w:tcPr>
          <w:p w14:paraId="3B279572" w14:textId="77777777" w:rsidR="00D50A7F" w:rsidRPr="00C82942" w:rsidRDefault="00D50A7F" w:rsidP="00D50A7F">
            <w:pPr>
              <w:spacing w:line="200" w:lineRule="exact"/>
              <w:ind w:left="33"/>
              <w:rPr>
                <w:sz w:val="22"/>
                <w:szCs w:val="22"/>
                <w:cs/>
              </w:rPr>
            </w:pPr>
            <w:r w:rsidRPr="00C82942">
              <w:t>Joint directors</w:t>
            </w:r>
            <w:r w:rsidRPr="00C82942">
              <w:rPr>
                <w:sz w:val="22"/>
                <w:szCs w:val="22"/>
              </w:rPr>
              <w:t xml:space="preserve"> </w:t>
            </w:r>
          </w:p>
        </w:tc>
        <w:tc>
          <w:tcPr>
            <w:tcW w:w="1347" w:type="dxa"/>
            <w:tcBorders>
              <w:top w:val="nil"/>
              <w:left w:val="nil"/>
              <w:bottom w:val="nil"/>
              <w:right w:val="nil"/>
            </w:tcBorders>
          </w:tcPr>
          <w:p w14:paraId="789D08D5" w14:textId="77777777" w:rsidR="00D50A7F" w:rsidRPr="00C82942" w:rsidRDefault="00D50A7F" w:rsidP="00D50A7F">
            <w:pPr>
              <w:spacing w:line="200" w:lineRule="exact"/>
              <w:ind w:left="-48" w:right="-78"/>
              <w:jc w:val="center"/>
              <w:rPr>
                <w:cs/>
              </w:rPr>
            </w:pPr>
            <w:r w:rsidRPr="00C82942">
              <w:t>British Virgin Islands</w:t>
            </w:r>
          </w:p>
        </w:tc>
        <w:tc>
          <w:tcPr>
            <w:tcW w:w="1014" w:type="dxa"/>
            <w:tcBorders>
              <w:top w:val="nil"/>
              <w:left w:val="nil"/>
              <w:bottom w:val="nil"/>
              <w:right w:val="nil"/>
            </w:tcBorders>
          </w:tcPr>
          <w:p w14:paraId="3B68CC17"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3E6A59CF" w14:textId="77777777" w:rsidR="00D50A7F" w:rsidRPr="00C82942" w:rsidRDefault="00D50A7F" w:rsidP="009601EB">
            <w:pPr>
              <w:tabs>
                <w:tab w:val="decimal" w:pos="494"/>
              </w:tabs>
              <w:spacing w:line="200" w:lineRule="exact"/>
              <w:jc w:val="thaiDistribute"/>
              <w:rPr>
                <w:cs/>
              </w:rPr>
            </w:pPr>
            <w:r w:rsidRPr="00C82942">
              <w:t>-</w:t>
            </w:r>
          </w:p>
        </w:tc>
      </w:tr>
      <w:tr w:rsidR="00D50A7F" w:rsidRPr="00C82942" w14:paraId="3CD0D97A" w14:textId="77777777" w:rsidTr="00D50A7F">
        <w:trPr>
          <w:trHeight w:val="109"/>
        </w:trPr>
        <w:tc>
          <w:tcPr>
            <w:tcW w:w="2425" w:type="dxa"/>
            <w:tcBorders>
              <w:top w:val="nil"/>
              <w:left w:val="nil"/>
              <w:bottom w:val="nil"/>
              <w:right w:val="nil"/>
            </w:tcBorders>
          </w:tcPr>
          <w:p w14:paraId="68CBDB1F" w14:textId="77777777" w:rsidR="00D50A7F" w:rsidRPr="00C82942" w:rsidRDefault="007C23A0" w:rsidP="00D50A7F">
            <w:pPr>
              <w:tabs>
                <w:tab w:val="left" w:pos="900"/>
                <w:tab w:val="left" w:pos="2160"/>
              </w:tabs>
              <w:spacing w:line="200" w:lineRule="exact"/>
              <w:ind w:left="162" w:hanging="162"/>
            </w:pPr>
            <w:r w:rsidRPr="00C82942">
              <w:t xml:space="preserve">Civetta Capital Co., Ltd. </w:t>
            </w:r>
          </w:p>
          <w:p w14:paraId="6FA22DA5" w14:textId="77777777" w:rsidR="005B3CB2" w:rsidRPr="00C8294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C82942" w:rsidRDefault="00D50A7F" w:rsidP="00D50A7F">
            <w:pPr>
              <w:spacing w:line="200" w:lineRule="exact"/>
              <w:ind w:left="-108" w:right="-108"/>
              <w:jc w:val="center"/>
            </w:pPr>
            <w:r w:rsidRPr="00C82942">
              <w:t>Fund Management</w:t>
            </w:r>
          </w:p>
        </w:tc>
        <w:tc>
          <w:tcPr>
            <w:tcW w:w="2127" w:type="dxa"/>
            <w:tcBorders>
              <w:top w:val="nil"/>
              <w:left w:val="nil"/>
              <w:bottom w:val="nil"/>
              <w:right w:val="nil"/>
            </w:tcBorders>
          </w:tcPr>
          <w:p w14:paraId="01ACF556" w14:textId="77777777" w:rsidR="00D50A7F" w:rsidRPr="00C82942" w:rsidRDefault="00D50A7F" w:rsidP="00D50A7F">
            <w:pPr>
              <w:spacing w:line="200" w:lineRule="exact"/>
              <w:ind w:left="33"/>
              <w:rPr>
                <w:sz w:val="22"/>
                <w:szCs w:val="22"/>
                <w:cs/>
              </w:rPr>
            </w:pPr>
            <w:r w:rsidRPr="00C82942">
              <w:t>Joint directors</w:t>
            </w:r>
            <w:r w:rsidRPr="00C82942">
              <w:rPr>
                <w:sz w:val="22"/>
                <w:szCs w:val="22"/>
              </w:rPr>
              <w:t xml:space="preserve"> </w:t>
            </w:r>
          </w:p>
        </w:tc>
        <w:tc>
          <w:tcPr>
            <w:tcW w:w="1347" w:type="dxa"/>
            <w:tcBorders>
              <w:top w:val="nil"/>
              <w:left w:val="nil"/>
              <w:bottom w:val="nil"/>
              <w:right w:val="nil"/>
            </w:tcBorders>
          </w:tcPr>
          <w:p w14:paraId="634C9757" w14:textId="77777777" w:rsidR="00D50A7F" w:rsidRPr="00C82942" w:rsidRDefault="00D50A7F" w:rsidP="00D50A7F">
            <w:pPr>
              <w:spacing w:line="200" w:lineRule="exact"/>
              <w:ind w:left="-48" w:right="-78"/>
              <w:jc w:val="center"/>
            </w:pPr>
            <w:r w:rsidRPr="00C82942">
              <w:t>Cayman Islands</w:t>
            </w:r>
          </w:p>
        </w:tc>
        <w:tc>
          <w:tcPr>
            <w:tcW w:w="1014" w:type="dxa"/>
            <w:tcBorders>
              <w:top w:val="nil"/>
              <w:left w:val="nil"/>
              <w:bottom w:val="nil"/>
              <w:right w:val="nil"/>
            </w:tcBorders>
          </w:tcPr>
          <w:p w14:paraId="0C56E02B"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7BE289E4" w14:textId="77777777" w:rsidR="00D50A7F" w:rsidRPr="00C82942" w:rsidRDefault="00D50A7F" w:rsidP="009601EB">
            <w:pPr>
              <w:tabs>
                <w:tab w:val="decimal" w:pos="494"/>
              </w:tabs>
              <w:spacing w:line="200" w:lineRule="exact"/>
              <w:jc w:val="thaiDistribute"/>
              <w:rPr>
                <w:cs/>
              </w:rPr>
            </w:pPr>
            <w:r w:rsidRPr="00C82942">
              <w:t>-</w:t>
            </w:r>
          </w:p>
        </w:tc>
      </w:tr>
      <w:tr w:rsidR="00D50A7F" w:rsidRPr="00C82942" w14:paraId="5D92C9BA" w14:textId="77777777" w:rsidTr="00D50A7F">
        <w:trPr>
          <w:trHeight w:val="109"/>
        </w:trPr>
        <w:tc>
          <w:tcPr>
            <w:tcW w:w="2425" w:type="dxa"/>
            <w:tcBorders>
              <w:top w:val="nil"/>
              <w:left w:val="nil"/>
              <w:bottom w:val="nil"/>
              <w:right w:val="nil"/>
            </w:tcBorders>
          </w:tcPr>
          <w:p w14:paraId="3333FBA8" w14:textId="77777777" w:rsidR="00D50A7F" w:rsidRPr="00C82942" w:rsidRDefault="00D50A7F" w:rsidP="00D50A7F">
            <w:pPr>
              <w:tabs>
                <w:tab w:val="left" w:pos="900"/>
                <w:tab w:val="left" w:pos="2160"/>
              </w:tabs>
              <w:spacing w:line="200" w:lineRule="exact"/>
              <w:ind w:left="162" w:hanging="162"/>
            </w:pPr>
            <w:r w:rsidRPr="00C82942">
              <w:t xml:space="preserve">M.C.L. </w:t>
            </w:r>
            <w:r w:rsidR="00D7042B" w:rsidRPr="00C82942">
              <w:t>C</w:t>
            </w:r>
            <w:r w:rsidRPr="00C82942">
              <w:t xml:space="preserve">ompany Limited </w:t>
            </w:r>
          </w:p>
          <w:p w14:paraId="6C4A29CE" w14:textId="77777777" w:rsidR="005B3CB2" w:rsidRPr="00C8294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C82942" w:rsidRDefault="00D50A7F" w:rsidP="00D50A7F">
            <w:pPr>
              <w:spacing w:line="200" w:lineRule="exact"/>
              <w:ind w:left="-108" w:right="-108"/>
              <w:jc w:val="center"/>
            </w:pPr>
            <w:r w:rsidRPr="00C82942">
              <w:t xml:space="preserve">Real estate, Renting </w:t>
            </w:r>
          </w:p>
        </w:tc>
        <w:tc>
          <w:tcPr>
            <w:tcW w:w="2127" w:type="dxa"/>
            <w:tcBorders>
              <w:top w:val="nil"/>
              <w:left w:val="nil"/>
              <w:bottom w:val="nil"/>
              <w:right w:val="nil"/>
            </w:tcBorders>
          </w:tcPr>
          <w:p w14:paraId="57F6E3A4" w14:textId="77777777" w:rsidR="00D50A7F" w:rsidRPr="00C82942" w:rsidRDefault="00D50A7F" w:rsidP="00D50A7F">
            <w:pPr>
              <w:spacing w:line="200" w:lineRule="exact"/>
              <w:ind w:left="33"/>
              <w:rPr>
                <w:sz w:val="22"/>
                <w:szCs w:val="22"/>
                <w:cs/>
              </w:rPr>
            </w:pPr>
            <w:r w:rsidRPr="00C82942">
              <w:t>Joint directors</w:t>
            </w:r>
          </w:p>
        </w:tc>
        <w:tc>
          <w:tcPr>
            <w:tcW w:w="1347" w:type="dxa"/>
            <w:tcBorders>
              <w:top w:val="nil"/>
              <w:left w:val="nil"/>
              <w:bottom w:val="nil"/>
              <w:right w:val="nil"/>
            </w:tcBorders>
          </w:tcPr>
          <w:p w14:paraId="3587F042" w14:textId="77777777" w:rsidR="00D50A7F" w:rsidRPr="00C82942" w:rsidRDefault="00D50A7F" w:rsidP="00D50A7F">
            <w:pPr>
              <w:spacing w:line="200" w:lineRule="exact"/>
              <w:ind w:left="-48" w:right="-78"/>
              <w:jc w:val="center"/>
              <w:rPr>
                <w:sz w:val="12"/>
                <w:szCs w:val="12"/>
              </w:rPr>
            </w:pPr>
            <w:r w:rsidRPr="00C82942">
              <w:t>Thailand</w:t>
            </w:r>
          </w:p>
        </w:tc>
        <w:tc>
          <w:tcPr>
            <w:tcW w:w="1014" w:type="dxa"/>
            <w:tcBorders>
              <w:top w:val="nil"/>
              <w:left w:val="nil"/>
              <w:bottom w:val="nil"/>
              <w:right w:val="nil"/>
            </w:tcBorders>
          </w:tcPr>
          <w:p w14:paraId="3B18DA1C"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43743E9C" w14:textId="77777777" w:rsidR="00D50A7F" w:rsidRPr="00C82942" w:rsidRDefault="00D50A7F" w:rsidP="009601EB">
            <w:pPr>
              <w:tabs>
                <w:tab w:val="decimal" w:pos="494"/>
              </w:tabs>
              <w:spacing w:line="200" w:lineRule="exact"/>
              <w:jc w:val="thaiDistribute"/>
              <w:rPr>
                <w:cs/>
              </w:rPr>
            </w:pPr>
            <w:r w:rsidRPr="00C82942">
              <w:t>-</w:t>
            </w:r>
          </w:p>
        </w:tc>
      </w:tr>
      <w:tr w:rsidR="00D50A7F" w:rsidRPr="00C82942" w14:paraId="18F1C7F2" w14:textId="77777777" w:rsidTr="00D50A7F">
        <w:trPr>
          <w:trHeight w:val="116"/>
        </w:trPr>
        <w:tc>
          <w:tcPr>
            <w:tcW w:w="2425" w:type="dxa"/>
            <w:tcBorders>
              <w:top w:val="nil"/>
              <w:left w:val="nil"/>
              <w:bottom w:val="nil"/>
              <w:right w:val="nil"/>
            </w:tcBorders>
          </w:tcPr>
          <w:p w14:paraId="6351C35A" w14:textId="77777777" w:rsidR="00D50A7F" w:rsidRPr="00C82942" w:rsidRDefault="00D50A7F" w:rsidP="00D50A7F">
            <w:pPr>
              <w:tabs>
                <w:tab w:val="left" w:pos="900"/>
                <w:tab w:val="left" w:pos="2160"/>
              </w:tabs>
              <w:spacing w:line="200" w:lineRule="exact"/>
              <w:ind w:left="162" w:hanging="162"/>
            </w:pPr>
            <w:r w:rsidRPr="00C82942">
              <w:t>M.C.L. Property Co., Ltd.</w:t>
            </w:r>
          </w:p>
          <w:p w14:paraId="52C04B48" w14:textId="77777777" w:rsidR="005B3CB2" w:rsidRPr="00C82942"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C82942" w:rsidRDefault="00D50A7F" w:rsidP="00D50A7F">
            <w:pPr>
              <w:spacing w:line="200" w:lineRule="exact"/>
              <w:ind w:left="-108" w:right="-108"/>
              <w:jc w:val="center"/>
            </w:pPr>
            <w:r w:rsidRPr="00C82942">
              <w:t>Real estate, Consultancy</w:t>
            </w:r>
          </w:p>
        </w:tc>
        <w:tc>
          <w:tcPr>
            <w:tcW w:w="2127" w:type="dxa"/>
            <w:tcBorders>
              <w:top w:val="nil"/>
              <w:left w:val="nil"/>
              <w:bottom w:val="nil"/>
              <w:right w:val="nil"/>
            </w:tcBorders>
          </w:tcPr>
          <w:p w14:paraId="59BFA908" w14:textId="77777777" w:rsidR="00D50A7F" w:rsidRPr="00C82942" w:rsidRDefault="00D50A7F" w:rsidP="00D50A7F">
            <w:pPr>
              <w:spacing w:line="200" w:lineRule="exact"/>
              <w:ind w:left="33"/>
              <w:rPr>
                <w:sz w:val="22"/>
                <w:szCs w:val="22"/>
                <w:cs/>
              </w:rPr>
            </w:pPr>
            <w:r w:rsidRPr="00C82942">
              <w:t xml:space="preserve">Joint directors </w:t>
            </w:r>
            <w:r w:rsidRPr="00C82942">
              <w:rPr>
                <w:sz w:val="22"/>
                <w:szCs w:val="22"/>
              </w:rPr>
              <w:t xml:space="preserve"> </w:t>
            </w:r>
          </w:p>
        </w:tc>
        <w:tc>
          <w:tcPr>
            <w:tcW w:w="1347" w:type="dxa"/>
            <w:tcBorders>
              <w:top w:val="nil"/>
              <w:left w:val="nil"/>
              <w:bottom w:val="nil"/>
              <w:right w:val="nil"/>
            </w:tcBorders>
          </w:tcPr>
          <w:p w14:paraId="28C487C7" w14:textId="77777777" w:rsidR="00D50A7F" w:rsidRPr="00C82942" w:rsidRDefault="00D50A7F" w:rsidP="00D50A7F">
            <w:pPr>
              <w:spacing w:line="200" w:lineRule="exact"/>
              <w:ind w:left="-48" w:right="-78"/>
              <w:jc w:val="center"/>
              <w:rPr>
                <w:sz w:val="12"/>
                <w:szCs w:val="12"/>
                <w:cs/>
              </w:rPr>
            </w:pPr>
            <w:r w:rsidRPr="00C82942">
              <w:t>Thailand</w:t>
            </w:r>
          </w:p>
        </w:tc>
        <w:tc>
          <w:tcPr>
            <w:tcW w:w="1014" w:type="dxa"/>
            <w:tcBorders>
              <w:top w:val="nil"/>
              <w:left w:val="nil"/>
              <w:bottom w:val="nil"/>
              <w:right w:val="nil"/>
            </w:tcBorders>
          </w:tcPr>
          <w:p w14:paraId="1699980A" w14:textId="77777777" w:rsidR="00D50A7F" w:rsidRPr="00C82942" w:rsidRDefault="00D50A7F" w:rsidP="009601EB">
            <w:pPr>
              <w:tabs>
                <w:tab w:val="decimal" w:pos="518"/>
              </w:tabs>
              <w:spacing w:line="200" w:lineRule="exact"/>
              <w:rPr>
                <w:cs/>
              </w:rPr>
            </w:pPr>
            <w:r w:rsidRPr="00C82942">
              <w:t>-</w:t>
            </w:r>
          </w:p>
        </w:tc>
        <w:tc>
          <w:tcPr>
            <w:tcW w:w="1014" w:type="dxa"/>
            <w:tcBorders>
              <w:top w:val="nil"/>
              <w:left w:val="nil"/>
              <w:bottom w:val="nil"/>
              <w:right w:val="nil"/>
            </w:tcBorders>
          </w:tcPr>
          <w:p w14:paraId="1D6A7AB2" w14:textId="77777777" w:rsidR="00D50A7F" w:rsidRPr="00C82942" w:rsidRDefault="00D50A7F" w:rsidP="009601EB">
            <w:pPr>
              <w:tabs>
                <w:tab w:val="decimal" w:pos="494"/>
              </w:tabs>
              <w:spacing w:line="200" w:lineRule="exact"/>
              <w:jc w:val="thaiDistribute"/>
              <w:rPr>
                <w:cs/>
              </w:rPr>
            </w:pPr>
            <w:r w:rsidRPr="00C82942">
              <w:t>-</w:t>
            </w:r>
          </w:p>
        </w:tc>
      </w:tr>
    </w:tbl>
    <w:p w14:paraId="30D02FDE" w14:textId="0AF679CA" w:rsidR="00CB3FED" w:rsidRPr="00C82942" w:rsidRDefault="000A116D" w:rsidP="00CB3FED">
      <w:pPr>
        <w:spacing w:before="120" w:after="120"/>
        <w:ind w:left="851" w:hanging="431"/>
        <w:jc w:val="thaiDistribute"/>
        <w:rPr>
          <w:b/>
          <w:bCs/>
          <w:sz w:val="17"/>
          <w:szCs w:val="17"/>
        </w:rPr>
      </w:pPr>
      <w:r w:rsidRPr="00C82942">
        <w:rPr>
          <w:b/>
          <w:bCs/>
          <w:sz w:val="17"/>
          <w:szCs w:val="17"/>
        </w:rPr>
        <w:t>2</w:t>
      </w:r>
      <w:r w:rsidR="00CB3FED" w:rsidRPr="00C82942">
        <w:rPr>
          <w:b/>
          <w:bCs/>
          <w:sz w:val="17"/>
          <w:szCs w:val="17"/>
        </w:rPr>
        <w:t>.1</w:t>
      </w:r>
      <w:r w:rsidR="00CB3FED" w:rsidRPr="00C82942">
        <w:rPr>
          <w:b/>
          <w:bCs/>
          <w:sz w:val="17"/>
          <w:szCs w:val="17"/>
        </w:rPr>
        <w:tab/>
        <w:t xml:space="preserve">RELATED PARTY TRANSACTION </w:t>
      </w:r>
    </w:p>
    <w:p w14:paraId="3DC92D11" w14:textId="280A738A" w:rsidR="00CB3FED" w:rsidRPr="00C82942" w:rsidRDefault="00CB3FED" w:rsidP="00CB3FED">
      <w:pPr>
        <w:spacing w:before="120"/>
        <w:ind w:left="851"/>
        <w:jc w:val="thaiDistribute"/>
        <w:rPr>
          <w:sz w:val="17"/>
          <w:szCs w:val="17"/>
        </w:rPr>
      </w:pPr>
      <w:r w:rsidRPr="00C82942">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7B0F6711" w14:textId="77777777" w:rsidR="000D3318" w:rsidRPr="00C82942" w:rsidRDefault="000D3318" w:rsidP="000D3318">
      <w:pPr>
        <w:ind w:left="360" w:right="-323" w:hanging="360"/>
        <w:jc w:val="center"/>
        <w:rPr>
          <w:rFonts w:cs="Cordia New"/>
          <w:sz w:val="16"/>
          <w:szCs w:val="16"/>
        </w:rPr>
      </w:pPr>
    </w:p>
    <w:p w14:paraId="18F1FE0D" w14:textId="0F477467" w:rsidR="000D3318" w:rsidRPr="00C82942" w:rsidRDefault="000D3318" w:rsidP="00D031A8">
      <w:pPr>
        <w:ind w:left="540" w:right="-323" w:hanging="540"/>
        <w:jc w:val="center"/>
        <w:rPr>
          <w:rFonts w:cs="Times New Roman"/>
          <w:sz w:val="16"/>
          <w:szCs w:val="16"/>
        </w:rPr>
      </w:pPr>
      <w:r w:rsidRPr="00C82942">
        <w:rPr>
          <w:rFonts w:cs="Times New Roman"/>
          <w:sz w:val="16"/>
          <w:szCs w:val="16"/>
        </w:rPr>
        <w:t>(Unit: Thousand Baht)</w:t>
      </w:r>
    </w:p>
    <w:tbl>
      <w:tblPr>
        <w:tblW w:w="9555" w:type="dxa"/>
        <w:tblCellSpacing w:w="20" w:type="dxa"/>
        <w:tblInd w:w="148" w:type="dxa"/>
        <w:tblLayout w:type="fixed"/>
        <w:tblLook w:val="0000" w:firstRow="0" w:lastRow="0" w:firstColumn="0" w:lastColumn="0" w:noHBand="0" w:noVBand="0"/>
      </w:tblPr>
      <w:tblGrid>
        <w:gridCol w:w="2240"/>
        <w:gridCol w:w="222"/>
        <w:gridCol w:w="791"/>
        <w:gridCol w:w="57"/>
        <w:gridCol w:w="988"/>
        <w:gridCol w:w="57"/>
        <w:gridCol w:w="165"/>
        <w:gridCol w:w="823"/>
        <w:gridCol w:w="57"/>
        <w:gridCol w:w="988"/>
        <w:gridCol w:w="57"/>
        <w:gridCol w:w="165"/>
        <w:gridCol w:w="2661"/>
        <w:gridCol w:w="85"/>
        <w:gridCol w:w="57"/>
        <w:gridCol w:w="69"/>
        <w:gridCol w:w="73"/>
      </w:tblGrid>
      <w:tr w:rsidR="000D3318" w:rsidRPr="00C82942" w14:paraId="63138584" w14:textId="77777777" w:rsidTr="00DC3D98">
        <w:trPr>
          <w:gridAfter w:val="4"/>
          <w:wAfter w:w="224" w:type="dxa"/>
          <w:cantSplit/>
          <w:trHeight w:val="654"/>
          <w:tblCellSpacing w:w="20" w:type="dxa"/>
        </w:trPr>
        <w:tc>
          <w:tcPr>
            <w:tcW w:w="2402" w:type="dxa"/>
            <w:gridSpan w:val="2"/>
          </w:tcPr>
          <w:p w14:paraId="16ABEA67" w14:textId="77777777" w:rsidR="000D3318" w:rsidRPr="00C82942" w:rsidRDefault="000D3318" w:rsidP="000B32F1">
            <w:pPr>
              <w:ind w:left="419" w:hanging="141"/>
              <w:rPr>
                <w:rFonts w:cs="Times New Roman"/>
                <w:sz w:val="16"/>
                <w:szCs w:val="16"/>
                <w:u w:val="single"/>
              </w:rPr>
            </w:pPr>
          </w:p>
        </w:tc>
        <w:tc>
          <w:tcPr>
            <w:tcW w:w="2018" w:type="dxa"/>
            <w:gridSpan w:val="5"/>
            <w:tcBorders>
              <w:top w:val="single" w:sz="4" w:space="0" w:color="auto"/>
            </w:tcBorders>
          </w:tcPr>
          <w:p w14:paraId="5C4C354D" w14:textId="73872320" w:rsidR="000D3318" w:rsidRPr="00C82942" w:rsidRDefault="000D3318" w:rsidP="00D031A8">
            <w:pPr>
              <w:pBdr>
                <w:bottom w:val="single" w:sz="4" w:space="1" w:color="auto"/>
              </w:pBdr>
              <w:spacing w:line="300" w:lineRule="exact"/>
              <w:ind w:left="-130"/>
              <w:jc w:val="center"/>
              <w:rPr>
                <w:rFonts w:cs="Times New Roman"/>
                <w:sz w:val="16"/>
                <w:szCs w:val="16"/>
              </w:rPr>
            </w:pPr>
            <w:r w:rsidRPr="00C82942">
              <w:rPr>
                <w:rFonts w:cs="Times New Roman"/>
                <w:sz w:val="16"/>
                <w:szCs w:val="16"/>
              </w:rPr>
              <w:t xml:space="preserve">For the three-month                             period ended </w:t>
            </w:r>
            <w:r w:rsidR="00D031A8" w:rsidRPr="00C82942">
              <w:rPr>
                <w:rFonts w:cs="Times New Roman"/>
                <w:sz w:val="16"/>
                <w:szCs w:val="16"/>
              </w:rPr>
              <w:t>September</w:t>
            </w:r>
            <w:r w:rsidRPr="00C82942">
              <w:rPr>
                <w:rFonts w:cs="Times New Roman"/>
                <w:sz w:val="16"/>
                <w:szCs w:val="16"/>
              </w:rPr>
              <w:t xml:space="preserve"> 30</w:t>
            </w:r>
          </w:p>
        </w:tc>
        <w:tc>
          <w:tcPr>
            <w:tcW w:w="2050" w:type="dxa"/>
            <w:gridSpan w:val="5"/>
            <w:tcBorders>
              <w:top w:val="single" w:sz="4" w:space="0" w:color="auto"/>
            </w:tcBorders>
          </w:tcPr>
          <w:p w14:paraId="72A5BA8A" w14:textId="716848C9" w:rsidR="000D3318" w:rsidRPr="00C82942" w:rsidRDefault="000D3318" w:rsidP="00D031A8">
            <w:pPr>
              <w:pBdr>
                <w:bottom w:val="single" w:sz="4" w:space="1" w:color="auto"/>
              </w:pBdr>
              <w:spacing w:line="300" w:lineRule="exact"/>
              <w:ind w:left="360" w:right="-118" w:hanging="360"/>
              <w:jc w:val="center"/>
              <w:rPr>
                <w:rFonts w:cs="Times New Roman"/>
                <w:sz w:val="16"/>
                <w:szCs w:val="16"/>
              </w:rPr>
            </w:pPr>
            <w:r w:rsidRPr="00C82942">
              <w:rPr>
                <w:rFonts w:cs="Times New Roman"/>
                <w:sz w:val="16"/>
                <w:szCs w:val="16"/>
              </w:rPr>
              <w:t>For the</w:t>
            </w:r>
            <w:r w:rsidR="00D031A8" w:rsidRPr="00C82942">
              <w:rPr>
                <w:rFonts w:cs="Times New Roman"/>
                <w:sz w:val="16"/>
                <w:szCs w:val="16"/>
              </w:rPr>
              <w:t xml:space="preserve"> nine</w:t>
            </w:r>
            <w:r w:rsidRPr="00C82942">
              <w:rPr>
                <w:rFonts w:cs="Times New Roman"/>
                <w:sz w:val="16"/>
                <w:szCs w:val="16"/>
              </w:rPr>
              <w:t>-month</w:t>
            </w:r>
          </w:p>
          <w:p w14:paraId="5AF22BBB" w14:textId="21D813BC" w:rsidR="000D3318" w:rsidRPr="00C82942" w:rsidRDefault="000D3318" w:rsidP="00D031A8">
            <w:pPr>
              <w:pBdr>
                <w:bottom w:val="single" w:sz="4" w:space="1" w:color="auto"/>
              </w:pBdr>
              <w:spacing w:line="300" w:lineRule="exact"/>
              <w:ind w:left="360" w:right="-118" w:hanging="360"/>
              <w:jc w:val="center"/>
              <w:rPr>
                <w:rFonts w:cs="Times New Roman"/>
                <w:sz w:val="16"/>
                <w:szCs w:val="16"/>
              </w:rPr>
            </w:pPr>
            <w:r w:rsidRPr="00C82942">
              <w:rPr>
                <w:rFonts w:cs="Times New Roman"/>
                <w:sz w:val="16"/>
                <w:szCs w:val="16"/>
              </w:rPr>
              <w:t xml:space="preserve">periods ended </w:t>
            </w:r>
            <w:r w:rsidR="00D031A8" w:rsidRPr="00C82942">
              <w:rPr>
                <w:rFonts w:cs="Times New Roman"/>
                <w:sz w:val="16"/>
                <w:szCs w:val="16"/>
              </w:rPr>
              <w:t>September</w:t>
            </w:r>
            <w:r w:rsidRPr="00C82942">
              <w:rPr>
                <w:rFonts w:cs="Times New Roman"/>
                <w:sz w:val="16"/>
                <w:szCs w:val="16"/>
              </w:rPr>
              <w:t xml:space="preserve"> 30</w:t>
            </w:r>
          </w:p>
        </w:tc>
        <w:tc>
          <w:tcPr>
            <w:tcW w:w="2621" w:type="dxa"/>
          </w:tcPr>
          <w:p w14:paraId="1784787B" w14:textId="77777777" w:rsidR="000D3318" w:rsidRPr="00C82942"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rPr>
            </w:pPr>
          </w:p>
          <w:p w14:paraId="500ECE77" w14:textId="77777777" w:rsidR="000D3318" w:rsidRPr="00C82942"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C82942">
              <w:rPr>
                <w:rFonts w:cs="Times New Roman"/>
                <w:sz w:val="16"/>
                <w:szCs w:val="16"/>
              </w:rPr>
              <w:t>Pricing policy</w:t>
            </w:r>
          </w:p>
        </w:tc>
      </w:tr>
      <w:tr w:rsidR="000D3318" w:rsidRPr="00C82942" w14:paraId="34998ACB" w14:textId="77777777" w:rsidTr="00DC3D98">
        <w:trPr>
          <w:gridAfter w:val="2"/>
          <w:wAfter w:w="82" w:type="dxa"/>
          <w:trHeight w:val="195"/>
          <w:tblCellSpacing w:w="20" w:type="dxa"/>
        </w:trPr>
        <w:tc>
          <w:tcPr>
            <w:tcW w:w="2180" w:type="dxa"/>
          </w:tcPr>
          <w:p w14:paraId="7EF6146E" w14:textId="77777777" w:rsidR="000D3318" w:rsidRPr="00C82942" w:rsidRDefault="000D3318" w:rsidP="000B32F1">
            <w:pPr>
              <w:ind w:left="419" w:hanging="141"/>
              <w:rPr>
                <w:rFonts w:cs="Times New Roman"/>
                <w:sz w:val="16"/>
                <w:szCs w:val="16"/>
                <w:u w:val="single"/>
              </w:rPr>
            </w:pPr>
          </w:p>
        </w:tc>
        <w:tc>
          <w:tcPr>
            <w:tcW w:w="1030" w:type="dxa"/>
            <w:gridSpan w:val="3"/>
            <w:vAlign w:val="center"/>
          </w:tcPr>
          <w:p w14:paraId="417ACD5A" w14:textId="324B9344"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A515C0">
              <w:rPr>
                <w:rFonts w:cs="Times New Roman"/>
                <w:sz w:val="16"/>
                <w:szCs w:val="16"/>
                <w:u w:val="single"/>
              </w:rPr>
              <w:t>3</w:t>
            </w:r>
          </w:p>
        </w:tc>
        <w:tc>
          <w:tcPr>
            <w:tcW w:w="1005" w:type="dxa"/>
            <w:gridSpan w:val="2"/>
            <w:vAlign w:val="center"/>
          </w:tcPr>
          <w:p w14:paraId="1F24C63F" w14:textId="4FA0E3CB"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A515C0">
              <w:rPr>
                <w:rFonts w:cs="Times New Roman"/>
                <w:sz w:val="16"/>
                <w:szCs w:val="16"/>
                <w:u w:val="single"/>
              </w:rPr>
              <w:t>2</w:t>
            </w:r>
          </w:p>
        </w:tc>
        <w:tc>
          <w:tcPr>
            <w:tcW w:w="1005" w:type="dxa"/>
            <w:gridSpan w:val="3"/>
          </w:tcPr>
          <w:p w14:paraId="60D61C7A" w14:textId="12303F14"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A515C0">
              <w:rPr>
                <w:rFonts w:cs="Times New Roman"/>
                <w:sz w:val="16"/>
                <w:szCs w:val="16"/>
                <w:u w:val="single"/>
              </w:rPr>
              <w:t>3</w:t>
            </w:r>
          </w:p>
        </w:tc>
        <w:tc>
          <w:tcPr>
            <w:tcW w:w="1005" w:type="dxa"/>
            <w:gridSpan w:val="2"/>
          </w:tcPr>
          <w:p w14:paraId="110F5A00" w14:textId="2C87E1DE" w:rsidR="000D3318" w:rsidRPr="00C82942" w:rsidRDefault="000D3318" w:rsidP="00D031A8">
            <w:pPr>
              <w:spacing w:line="300" w:lineRule="exact"/>
              <w:ind w:left="360" w:hanging="360"/>
              <w:jc w:val="right"/>
              <w:rPr>
                <w:rFonts w:cs="Times New Roman"/>
                <w:sz w:val="16"/>
                <w:szCs w:val="16"/>
                <w:u w:val="single"/>
              </w:rPr>
            </w:pPr>
            <w:r w:rsidRPr="00C82942">
              <w:rPr>
                <w:rFonts w:cs="Times New Roman"/>
                <w:sz w:val="16"/>
                <w:szCs w:val="16"/>
                <w:u w:val="single"/>
              </w:rPr>
              <w:t>202</w:t>
            </w:r>
            <w:r w:rsidR="00A515C0">
              <w:rPr>
                <w:rFonts w:cs="Times New Roman"/>
                <w:sz w:val="16"/>
                <w:szCs w:val="16"/>
                <w:u w:val="single"/>
              </w:rPr>
              <w:t>2</w:t>
            </w:r>
          </w:p>
        </w:tc>
        <w:tc>
          <w:tcPr>
            <w:tcW w:w="2928" w:type="dxa"/>
            <w:gridSpan w:val="4"/>
          </w:tcPr>
          <w:p w14:paraId="14FC7823" w14:textId="77777777" w:rsidR="000D3318" w:rsidRPr="00C82942" w:rsidRDefault="000D3318" w:rsidP="000B32F1">
            <w:pPr>
              <w:tabs>
                <w:tab w:val="left" w:pos="1440"/>
                <w:tab w:val="left" w:pos="2160"/>
              </w:tabs>
              <w:ind w:left="360" w:hanging="360"/>
              <w:jc w:val="center"/>
              <w:rPr>
                <w:rFonts w:cs="Times New Roman"/>
                <w:sz w:val="16"/>
                <w:szCs w:val="16"/>
              </w:rPr>
            </w:pPr>
          </w:p>
        </w:tc>
      </w:tr>
      <w:tr w:rsidR="000D3318" w:rsidRPr="00C82942" w14:paraId="15900B6E" w14:textId="77777777" w:rsidTr="00DC3D98">
        <w:trPr>
          <w:gridAfter w:val="2"/>
          <w:wAfter w:w="82" w:type="dxa"/>
          <w:trHeight w:val="185"/>
          <w:tblCellSpacing w:w="20" w:type="dxa"/>
        </w:trPr>
        <w:tc>
          <w:tcPr>
            <w:tcW w:w="3250" w:type="dxa"/>
            <w:gridSpan w:val="4"/>
            <w:vAlign w:val="bottom"/>
          </w:tcPr>
          <w:p w14:paraId="016E4A71" w14:textId="77777777" w:rsidR="000D3318" w:rsidRPr="00C82942" w:rsidRDefault="000D3318" w:rsidP="000B32F1">
            <w:pPr>
              <w:ind w:left="419" w:hanging="419"/>
              <w:rPr>
                <w:rFonts w:cs="Times New Roman"/>
                <w:sz w:val="16"/>
                <w:szCs w:val="16"/>
                <w:u w:val="single"/>
              </w:rPr>
            </w:pPr>
            <w:r w:rsidRPr="00C82942">
              <w:rPr>
                <w:rFonts w:cs="Times New Roman"/>
                <w:b/>
                <w:bCs/>
                <w:sz w:val="16"/>
                <w:szCs w:val="16"/>
                <w:u w:val="single"/>
              </w:rPr>
              <w:t>Consolidated Financial Statement</w:t>
            </w:r>
          </w:p>
        </w:tc>
        <w:tc>
          <w:tcPr>
            <w:tcW w:w="1005" w:type="dxa"/>
            <w:gridSpan w:val="2"/>
            <w:vAlign w:val="center"/>
          </w:tcPr>
          <w:p w14:paraId="7F2A8978" w14:textId="77777777" w:rsidR="000D3318" w:rsidRPr="00C82942" w:rsidRDefault="000D3318" w:rsidP="000B32F1">
            <w:pPr>
              <w:ind w:left="360" w:right="-9" w:hanging="360"/>
              <w:jc w:val="center"/>
              <w:rPr>
                <w:rFonts w:cs="Times New Roman"/>
                <w:sz w:val="16"/>
                <w:szCs w:val="16"/>
              </w:rPr>
            </w:pPr>
          </w:p>
        </w:tc>
        <w:tc>
          <w:tcPr>
            <w:tcW w:w="1005" w:type="dxa"/>
            <w:gridSpan w:val="3"/>
          </w:tcPr>
          <w:p w14:paraId="1DE8B82F" w14:textId="77777777" w:rsidR="000D3318" w:rsidRPr="00C82942" w:rsidRDefault="000D3318" w:rsidP="000B32F1">
            <w:pPr>
              <w:ind w:left="360" w:hanging="360"/>
              <w:jc w:val="right"/>
              <w:rPr>
                <w:rFonts w:cs="Times New Roman"/>
                <w:sz w:val="16"/>
                <w:szCs w:val="16"/>
              </w:rPr>
            </w:pPr>
          </w:p>
        </w:tc>
        <w:tc>
          <w:tcPr>
            <w:tcW w:w="1005" w:type="dxa"/>
            <w:gridSpan w:val="2"/>
          </w:tcPr>
          <w:p w14:paraId="03EE9E32" w14:textId="77777777" w:rsidR="000D3318" w:rsidRPr="00C82942" w:rsidRDefault="000D3318" w:rsidP="000B32F1">
            <w:pPr>
              <w:ind w:left="360" w:hanging="360"/>
              <w:jc w:val="right"/>
              <w:rPr>
                <w:rFonts w:cs="Times New Roman"/>
                <w:sz w:val="16"/>
                <w:szCs w:val="16"/>
              </w:rPr>
            </w:pPr>
          </w:p>
        </w:tc>
        <w:tc>
          <w:tcPr>
            <w:tcW w:w="2928" w:type="dxa"/>
            <w:gridSpan w:val="4"/>
          </w:tcPr>
          <w:p w14:paraId="7437A3B3" w14:textId="77777777" w:rsidR="000D3318" w:rsidRPr="00C82942" w:rsidRDefault="000D3318" w:rsidP="000B32F1">
            <w:pPr>
              <w:tabs>
                <w:tab w:val="left" w:pos="1440"/>
                <w:tab w:val="left" w:pos="2160"/>
              </w:tabs>
              <w:ind w:left="360" w:hanging="360"/>
              <w:rPr>
                <w:rFonts w:cs="Times New Roman"/>
                <w:sz w:val="16"/>
                <w:szCs w:val="16"/>
              </w:rPr>
            </w:pPr>
          </w:p>
        </w:tc>
      </w:tr>
      <w:tr w:rsidR="000D3318" w:rsidRPr="00C82942" w14:paraId="4E78C82B" w14:textId="77777777" w:rsidTr="00DC3D98">
        <w:trPr>
          <w:gridAfter w:val="2"/>
          <w:wAfter w:w="82" w:type="dxa"/>
          <w:trHeight w:val="185"/>
          <w:tblCellSpacing w:w="20" w:type="dxa"/>
        </w:trPr>
        <w:tc>
          <w:tcPr>
            <w:tcW w:w="2180" w:type="dxa"/>
            <w:vAlign w:val="bottom"/>
          </w:tcPr>
          <w:p w14:paraId="5213491C" w14:textId="77777777" w:rsidR="000D3318" w:rsidRPr="00C82942" w:rsidRDefault="000D3318" w:rsidP="000B32F1">
            <w:pPr>
              <w:pStyle w:val="Heading8"/>
              <w:ind w:left="419" w:hanging="419"/>
              <w:jc w:val="left"/>
              <w:rPr>
                <w:rFonts w:ascii="Times New Roman" w:hAnsi="Times New Roman" w:cs="Times New Roman"/>
                <w:b/>
                <w:bCs/>
                <w:sz w:val="16"/>
                <w:szCs w:val="16"/>
                <w:cs/>
              </w:rPr>
            </w:pPr>
            <w:r w:rsidRPr="00C82942">
              <w:rPr>
                <w:rFonts w:ascii="Times New Roman" w:hAnsi="Times New Roman" w:cs="Times New Roman"/>
                <w:b/>
                <w:bCs/>
                <w:sz w:val="16"/>
                <w:szCs w:val="16"/>
              </w:rPr>
              <w:t>Related companies</w:t>
            </w:r>
          </w:p>
        </w:tc>
        <w:tc>
          <w:tcPr>
            <w:tcW w:w="1030" w:type="dxa"/>
            <w:gridSpan w:val="3"/>
            <w:vAlign w:val="center"/>
          </w:tcPr>
          <w:p w14:paraId="48E8A252" w14:textId="77777777" w:rsidR="000D3318" w:rsidRPr="00C82942" w:rsidRDefault="000D3318" w:rsidP="000B32F1">
            <w:pPr>
              <w:ind w:left="360" w:hanging="360"/>
              <w:jc w:val="right"/>
              <w:rPr>
                <w:rFonts w:cs="Times New Roman"/>
                <w:sz w:val="16"/>
                <w:szCs w:val="16"/>
              </w:rPr>
            </w:pPr>
          </w:p>
        </w:tc>
        <w:tc>
          <w:tcPr>
            <w:tcW w:w="1005" w:type="dxa"/>
            <w:gridSpan w:val="2"/>
            <w:vAlign w:val="center"/>
          </w:tcPr>
          <w:p w14:paraId="1FA7F3E4" w14:textId="77777777" w:rsidR="000D3318" w:rsidRPr="00C82942" w:rsidRDefault="000D3318" w:rsidP="000B32F1">
            <w:pPr>
              <w:ind w:left="360" w:right="-9" w:hanging="360"/>
              <w:jc w:val="center"/>
              <w:rPr>
                <w:rFonts w:cs="Times New Roman"/>
                <w:sz w:val="16"/>
                <w:szCs w:val="16"/>
              </w:rPr>
            </w:pPr>
          </w:p>
        </w:tc>
        <w:tc>
          <w:tcPr>
            <w:tcW w:w="1005" w:type="dxa"/>
            <w:gridSpan w:val="3"/>
          </w:tcPr>
          <w:p w14:paraId="09442BFA" w14:textId="77777777" w:rsidR="000D3318" w:rsidRPr="00C82942" w:rsidRDefault="000D3318" w:rsidP="000B32F1">
            <w:pPr>
              <w:ind w:left="360" w:hanging="360"/>
              <w:jc w:val="right"/>
              <w:rPr>
                <w:rFonts w:cs="Times New Roman"/>
                <w:sz w:val="16"/>
                <w:szCs w:val="16"/>
              </w:rPr>
            </w:pPr>
          </w:p>
        </w:tc>
        <w:tc>
          <w:tcPr>
            <w:tcW w:w="1005" w:type="dxa"/>
            <w:gridSpan w:val="2"/>
          </w:tcPr>
          <w:p w14:paraId="1757C780" w14:textId="77777777" w:rsidR="000D3318" w:rsidRPr="00C82942" w:rsidRDefault="000D3318" w:rsidP="000B32F1">
            <w:pPr>
              <w:ind w:left="360" w:hanging="360"/>
              <w:jc w:val="right"/>
              <w:rPr>
                <w:rFonts w:cs="Times New Roman"/>
                <w:sz w:val="16"/>
                <w:szCs w:val="16"/>
              </w:rPr>
            </w:pPr>
          </w:p>
        </w:tc>
        <w:tc>
          <w:tcPr>
            <w:tcW w:w="2928" w:type="dxa"/>
            <w:gridSpan w:val="4"/>
          </w:tcPr>
          <w:p w14:paraId="1D8D3D63" w14:textId="77777777" w:rsidR="000D3318" w:rsidRPr="00C82942" w:rsidRDefault="000D3318" w:rsidP="000B32F1">
            <w:pPr>
              <w:tabs>
                <w:tab w:val="left" w:pos="1440"/>
                <w:tab w:val="left" w:pos="2160"/>
              </w:tabs>
              <w:ind w:left="360" w:hanging="360"/>
              <w:rPr>
                <w:rFonts w:cs="Times New Roman"/>
                <w:sz w:val="16"/>
                <w:szCs w:val="16"/>
              </w:rPr>
            </w:pPr>
          </w:p>
        </w:tc>
      </w:tr>
      <w:tr w:rsidR="00A515C0" w:rsidRPr="00C82942" w14:paraId="62299360" w14:textId="77777777" w:rsidTr="00DC3D98">
        <w:trPr>
          <w:trHeight w:val="239"/>
          <w:tblCellSpacing w:w="20" w:type="dxa"/>
        </w:trPr>
        <w:tc>
          <w:tcPr>
            <w:tcW w:w="2180" w:type="dxa"/>
            <w:vAlign w:val="bottom"/>
          </w:tcPr>
          <w:p w14:paraId="0AA40539" w14:textId="77777777" w:rsidR="00A515C0" w:rsidRPr="00C82942" w:rsidRDefault="00A515C0" w:rsidP="00A515C0">
            <w:pPr>
              <w:ind w:left="419" w:hanging="419"/>
              <w:rPr>
                <w:rFonts w:cs="Times New Roman"/>
                <w:sz w:val="16"/>
                <w:szCs w:val="16"/>
              </w:rPr>
            </w:pPr>
            <w:r w:rsidRPr="00C82942">
              <w:rPr>
                <w:rFonts w:cs="Times New Roman"/>
                <w:sz w:val="16"/>
                <w:szCs w:val="16"/>
              </w:rPr>
              <w:t xml:space="preserve">   Service income</w:t>
            </w:r>
          </w:p>
        </w:tc>
        <w:tc>
          <w:tcPr>
            <w:tcW w:w="1030" w:type="dxa"/>
            <w:gridSpan w:val="3"/>
            <w:vAlign w:val="center"/>
          </w:tcPr>
          <w:p w14:paraId="516908E3" w14:textId="09C59D5C" w:rsidR="00A515C0" w:rsidRPr="00C82942" w:rsidRDefault="00B526B1" w:rsidP="00A515C0">
            <w:pPr>
              <w:ind w:left="360" w:hanging="360"/>
              <w:jc w:val="right"/>
              <w:rPr>
                <w:rFonts w:cs="Times New Roman"/>
                <w:sz w:val="16"/>
                <w:szCs w:val="16"/>
              </w:rPr>
            </w:pPr>
            <w:r>
              <w:rPr>
                <w:rFonts w:cs="Times New Roman"/>
                <w:sz w:val="16"/>
                <w:szCs w:val="16"/>
              </w:rPr>
              <w:t>107</w:t>
            </w:r>
          </w:p>
        </w:tc>
        <w:tc>
          <w:tcPr>
            <w:tcW w:w="1005" w:type="dxa"/>
            <w:gridSpan w:val="2"/>
            <w:vAlign w:val="center"/>
          </w:tcPr>
          <w:p w14:paraId="4586DA9C" w14:textId="17FE10BF" w:rsidR="00A515C0" w:rsidRPr="00C82942" w:rsidRDefault="00A515C0" w:rsidP="00A515C0">
            <w:pPr>
              <w:ind w:left="360" w:hanging="360"/>
              <w:jc w:val="right"/>
              <w:rPr>
                <w:rFonts w:cs="Times New Roman"/>
                <w:sz w:val="16"/>
                <w:szCs w:val="16"/>
              </w:rPr>
            </w:pPr>
            <w:r w:rsidRPr="00C82942">
              <w:rPr>
                <w:rFonts w:cs="Times New Roman"/>
                <w:sz w:val="16"/>
                <w:szCs w:val="16"/>
              </w:rPr>
              <w:t>107</w:t>
            </w:r>
          </w:p>
        </w:tc>
        <w:tc>
          <w:tcPr>
            <w:tcW w:w="1005" w:type="dxa"/>
            <w:gridSpan w:val="3"/>
            <w:vAlign w:val="center"/>
          </w:tcPr>
          <w:p w14:paraId="617D6CF5" w14:textId="04939451" w:rsidR="00A515C0" w:rsidRPr="00C82942" w:rsidRDefault="00B526B1" w:rsidP="00A515C0">
            <w:pPr>
              <w:ind w:left="360" w:hanging="360"/>
              <w:jc w:val="right"/>
              <w:rPr>
                <w:rFonts w:cs="Times New Roman"/>
                <w:sz w:val="16"/>
                <w:szCs w:val="16"/>
              </w:rPr>
            </w:pPr>
            <w:r>
              <w:rPr>
                <w:rFonts w:cs="Times New Roman"/>
                <w:sz w:val="16"/>
                <w:szCs w:val="16"/>
              </w:rPr>
              <w:t>320</w:t>
            </w:r>
          </w:p>
        </w:tc>
        <w:tc>
          <w:tcPr>
            <w:tcW w:w="1005" w:type="dxa"/>
            <w:gridSpan w:val="2"/>
            <w:vAlign w:val="center"/>
          </w:tcPr>
          <w:p w14:paraId="23C9EE7D" w14:textId="78C8247F" w:rsidR="00A515C0" w:rsidRPr="00C82942" w:rsidRDefault="00A515C0" w:rsidP="00A515C0">
            <w:pPr>
              <w:ind w:left="360" w:hanging="360"/>
              <w:jc w:val="right"/>
              <w:rPr>
                <w:rFonts w:cs="Times New Roman"/>
                <w:sz w:val="16"/>
                <w:szCs w:val="16"/>
              </w:rPr>
            </w:pPr>
            <w:r w:rsidRPr="00C82942">
              <w:rPr>
                <w:rFonts w:cs="Times New Roman"/>
                <w:sz w:val="16"/>
                <w:szCs w:val="16"/>
              </w:rPr>
              <w:t>320</w:t>
            </w:r>
          </w:p>
        </w:tc>
        <w:tc>
          <w:tcPr>
            <w:tcW w:w="3050" w:type="dxa"/>
            <w:gridSpan w:val="6"/>
            <w:vAlign w:val="bottom"/>
          </w:tcPr>
          <w:p w14:paraId="14CEF214" w14:textId="77777777" w:rsidR="00A515C0" w:rsidRPr="00C82942" w:rsidRDefault="00A515C0" w:rsidP="00A515C0">
            <w:pPr>
              <w:ind w:left="147" w:right="-83"/>
              <w:rPr>
                <w:rFonts w:cs="Cordia New"/>
                <w:sz w:val="16"/>
                <w:szCs w:val="16"/>
                <w:cs/>
              </w:rPr>
            </w:pPr>
            <w:r w:rsidRPr="00C82942">
              <w:rPr>
                <w:rFonts w:cs="Times New Roman"/>
                <w:sz w:val="16"/>
                <w:szCs w:val="16"/>
              </w:rPr>
              <w:t>At the rate determined under the contract</w:t>
            </w:r>
          </w:p>
        </w:tc>
      </w:tr>
      <w:tr w:rsidR="00A515C0" w:rsidRPr="00C82942" w14:paraId="685D8BCE" w14:textId="77777777" w:rsidTr="00DC3D98">
        <w:trPr>
          <w:trHeight w:val="183"/>
          <w:tblCellSpacing w:w="20" w:type="dxa"/>
        </w:trPr>
        <w:tc>
          <w:tcPr>
            <w:tcW w:w="2180" w:type="dxa"/>
            <w:vAlign w:val="bottom"/>
          </w:tcPr>
          <w:p w14:paraId="7007A6DC" w14:textId="77777777" w:rsidR="00A515C0" w:rsidRPr="00C82942" w:rsidRDefault="00A515C0" w:rsidP="00A515C0">
            <w:pPr>
              <w:ind w:left="419" w:hanging="419"/>
              <w:rPr>
                <w:sz w:val="16"/>
                <w:szCs w:val="16"/>
              </w:rPr>
            </w:pPr>
            <w:r w:rsidRPr="00C82942">
              <w:rPr>
                <w:rFonts w:cs="Times New Roman"/>
                <w:sz w:val="16"/>
                <w:szCs w:val="16"/>
              </w:rPr>
              <w:t xml:space="preserve">   Rental income</w:t>
            </w:r>
          </w:p>
        </w:tc>
        <w:tc>
          <w:tcPr>
            <w:tcW w:w="1030" w:type="dxa"/>
            <w:gridSpan w:val="3"/>
            <w:vAlign w:val="center"/>
          </w:tcPr>
          <w:p w14:paraId="70992FB8" w14:textId="14171373" w:rsidR="00A515C0" w:rsidRPr="00C82942" w:rsidRDefault="00B526B1" w:rsidP="00A515C0">
            <w:pPr>
              <w:ind w:left="360" w:hanging="360"/>
              <w:jc w:val="right"/>
              <w:rPr>
                <w:rFonts w:cs="Times New Roman"/>
                <w:sz w:val="16"/>
                <w:szCs w:val="16"/>
              </w:rPr>
            </w:pPr>
            <w:r>
              <w:rPr>
                <w:rFonts w:cs="Times New Roman"/>
                <w:sz w:val="16"/>
                <w:szCs w:val="16"/>
              </w:rPr>
              <w:t>46</w:t>
            </w:r>
          </w:p>
        </w:tc>
        <w:tc>
          <w:tcPr>
            <w:tcW w:w="1005" w:type="dxa"/>
            <w:gridSpan w:val="2"/>
            <w:vAlign w:val="center"/>
          </w:tcPr>
          <w:p w14:paraId="3FC891F7" w14:textId="75A41310" w:rsidR="00A515C0" w:rsidRPr="00C82942" w:rsidRDefault="00A515C0" w:rsidP="00A515C0">
            <w:pPr>
              <w:ind w:left="360" w:hanging="360"/>
              <w:jc w:val="right"/>
              <w:rPr>
                <w:rFonts w:cs="Times New Roman"/>
                <w:sz w:val="16"/>
                <w:szCs w:val="16"/>
              </w:rPr>
            </w:pPr>
            <w:r w:rsidRPr="00C82942">
              <w:rPr>
                <w:rFonts w:cs="Times New Roman"/>
                <w:sz w:val="16"/>
                <w:szCs w:val="16"/>
              </w:rPr>
              <w:t>46</w:t>
            </w:r>
          </w:p>
        </w:tc>
        <w:tc>
          <w:tcPr>
            <w:tcW w:w="1005" w:type="dxa"/>
            <w:gridSpan w:val="3"/>
            <w:vAlign w:val="center"/>
          </w:tcPr>
          <w:p w14:paraId="0C948EC5" w14:textId="2CDEB86B" w:rsidR="00A515C0" w:rsidRPr="00C82942" w:rsidRDefault="00B526B1" w:rsidP="00A515C0">
            <w:pPr>
              <w:ind w:left="360" w:hanging="360"/>
              <w:jc w:val="right"/>
              <w:rPr>
                <w:rFonts w:cs="Times New Roman"/>
                <w:sz w:val="16"/>
                <w:szCs w:val="16"/>
              </w:rPr>
            </w:pPr>
            <w:r>
              <w:rPr>
                <w:rFonts w:cs="Times New Roman"/>
                <w:sz w:val="16"/>
                <w:szCs w:val="16"/>
              </w:rPr>
              <w:t>137</w:t>
            </w:r>
          </w:p>
        </w:tc>
        <w:tc>
          <w:tcPr>
            <w:tcW w:w="1005" w:type="dxa"/>
            <w:gridSpan w:val="2"/>
            <w:vAlign w:val="center"/>
          </w:tcPr>
          <w:p w14:paraId="3A35CD78" w14:textId="2BB33B32" w:rsidR="00A515C0" w:rsidRPr="00C82942" w:rsidRDefault="00A515C0" w:rsidP="00A515C0">
            <w:pPr>
              <w:ind w:left="360" w:hanging="360"/>
              <w:jc w:val="right"/>
              <w:rPr>
                <w:rFonts w:cs="Times New Roman"/>
                <w:sz w:val="16"/>
                <w:szCs w:val="16"/>
              </w:rPr>
            </w:pPr>
            <w:r w:rsidRPr="00C82942">
              <w:rPr>
                <w:rFonts w:cs="Times New Roman"/>
                <w:sz w:val="16"/>
                <w:szCs w:val="16"/>
              </w:rPr>
              <w:t>137</w:t>
            </w:r>
          </w:p>
        </w:tc>
        <w:tc>
          <w:tcPr>
            <w:tcW w:w="3050" w:type="dxa"/>
            <w:gridSpan w:val="6"/>
            <w:vAlign w:val="bottom"/>
          </w:tcPr>
          <w:p w14:paraId="3D184D62" w14:textId="77777777" w:rsidR="00A515C0" w:rsidRPr="00C82942" w:rsidRDefault="00A515C0" w:rsidP="00A515C0">
            <w:pPr>
              <w:ind w:left="147"/>
              <w:rPr>
                <w:rFonts w:cs="Times New Roman"/>
                <w:sz w:val="16"/>
                <w:szCs w:val="16"/>
                <w:cs/>
              </w:rPr>
            </w:pPr>
            <w:r w:rsidRPr="00C82942">
              <w:rPr>
                <w:rFonts w:cs="Times New Roman"/>
                <w:sz w:val="16"/>
                <w:szCs w:val="16"/>
              </w:rPr>
              <w:t>At the rate determined under the contract</w:t>
            </w:r>
          </w:p>
        </w:tc>
      </w:tr>
      <w:tr w:rsidR="00A515C0" w:rsidRPr="00C82942" w14:paraId="34D39A28" w14:textId="77777777" w:rsidTr="00DC3D98">
        <w:trPr>
          <w:trHeight w:val="113"/>
          <w:tblCellSpacing w:w="20" w:type="dxa"/>
        </w:trPr>
        <w:tc>
          <w:tcPr>
            <w:tcW w:w="2180" w:type="dxa"/>
            <w:vAlign w:val="bottom"/>
          </w:tcPr>
          <w:p w14:paraId="648E5A38" w14:textId="77777777" w:rsidR="00A515C0" w:rsidRPr="00C82942" w:rsidRDefault="00A515C0" w:rsidP="00A515C0">
            <w:pPr>
              <w:ind w:left="419" w:hanging="419"/>
              <w:rPr>
                <w:rFonts w:cs="Times New Roman"/>
                <w:sz w:val="16"/>
                <w:szCs w:val="16"/>
              </w:rPr>
            </w:pPr>
            <w:r w:rsidRPr="00C82942">
              <w:rPr>
                <w:sz w:val="16"/>
                <w:szCs w:val="16"/>
              </w:rPr>
              <w:t xml:space="preserve">   Others expense</w:t>
            </w:r>
          </w:p>
        </w:tc>
        <w:tc>
          <w:tcPr>
            <w:tcW w:w="1030" w:type="dxa"/>
            <w:gridSpan w:val="3"/>
            <w:vAlign w:val="center"/>
          </w:tcPr>
          <w:p w14:paraId="4427F547" w14:textId="4BF58668" w:rsidR="00A515C0" w:rsidRPr="00C82942" w:rsidRDefault="00B526B1" w:rsidP="00A515C0">
            <w:pPr>
              <w:ind w:left="360" w:hanging="360"/>
              <w:jc w:val="right"/>
              <w:rPr>
                <w:rFonts w:cs="Times New Roman"/>
                <w:sz w:val="16"/>
                <w:szCs w:val="16"/>
              </w:rPr>
            </w:pPr>
            <w:r>
              <w:rPr>
                <w:rFonts w:cs="Times New Roman"/>
                <w:sz w:val="16"/>
                <w:szCs w:val="16"/>
              </w:rPr>
              <w:t>332</w:t>
            </w:r>
          </w:p>
        </w:tc>
        <w:tc>
          <w:tcPr>
            <w:tcW w:w="1005" w:type="dxa"/>
            <w:gridSpan w:val="2"/>
            <w:vAlign w:val="center"/>
          </w:tcPr>
          <w:p w14:paraId="4BF983F4" w14:textId="657E05F4" w:rsidR="00A515C0" w:rsidRPr="00C82942" w:rsidRDefault="00A515C0" w:rsidP="00A515C0">
            <w:pPr>
              <w:ind w:left="360" w:hanging="360"/>
              <w:jc w:val="right"/>
              <w:rPr>
                <w:rFonts w:cs="Times New Roman"/>
                <w:sz w:val="16"/>
                <w:szCs w:val="16"/>
              </w:rPr>
            </w:pPr>
            <w:r w:rsidRPr="00C82942">
              <w:rPr>
                <w:rFonts w:cs="Times New Roman"/>
                <w:sz w:val="16"/>
                <w:szCs w:val="16"/>
              </w:rPr>
              <w:t>372</w:t>
            </w:r>
          </w:p>
        </w:tc>
        <w:tc>
          <w:tcPr>
            <w:tcW w:w="1005" w:type="dxa"/>
            <w:gridSpan w:val="3"/>
            <w:vAlign w:val="center"/>
          </w:tcPr>
          <w:p w14:paraId="3E47F557" w14:textId="65416884" w:rsidR="00A515C0" w:rsidRPr="00C82942" w:rsidRDefault="00B526B1" w:rsidP="00A515C0">
            <w:pPr>
              <w:ind w:left="360" w:hanging="360"/>
              <w:jc w:val="right"/>
              <w:rPr>
                <w:rFonts w:cs="Times New Roman"/>
                <w:sz w:val="16"/>
                <w:szCs w:val="16"/>
              </w:rPr>
            </w:pPr>
            <w:r>
              <w:rPr>
                <w:rFonts w:cs="Times New Roman"/>
                <w:sz w:val="16"/>
                <w:szCs w:val="16"/>
              </w:rPr>
              <w:t>1,014</w:t>
            </w:r>
          </w:p>
        </w:tc>
        <w:tc>
          <w:tcPr>
            <w:tcW w:w="1005" w:type="dxa"/>
            <w:gridSpan w:val="2"/>
            <w:vAlign w:val="center"/>
          </w:tcPr>
          <w:p w14:paraId="699BF24E" w14:textId="1E339E41" w:rsidR="00A515C0" w:rsidRPr="00C82942" w:rsidRDefault="00A515C0" w:rsidP="00A515C0">
            <w:pPr>
              <w:ind w:left="360" w:hanging="360"/>
              <w:jc w:val="right"/>
              <w:rPr>
                <w:rFonts w:cs="Times New Roman"/>
                <w:sz w:val="16"/>
                <w:szCs w:val="16"/>
              </w:rPr>
            </w:pPr>
            <w:r w:rsidRPr="00C82942">
              <w:rPr>
                <w:rFonts w:cs="Times New Roman"/>
                <w:sz w:val="16"/>
                <w:szCs w:val="16"/>
              </w:rPr>
              <w:t>470</w:t>
            </w:r>
          </w:p>
        </w:tc>
        <w:tc>
          <w:tcPr>
            <w:tcW w:w="3050" w:type="dxa"/>
            <w:gridSpan w:val="6"/>
            <w:vAlign w:val="bottom"/>
          </w:tcPr>
          <w:p w14:paraId="1EAB832A" w14:textId="77777777" w:rsidR="00A515C0" w:rsidRPr="00C82942" w:rsidRDefault="00A515C0" w:rsidP="00A515C0">
            <w:pPr>
              <w:ind w:left="147"/>
              <w:rPr>
                <w:rFonts w:cs="Times New Roman"/>
              </w:rPr>
            </w:pPr>
            <w:r w:rsidRPr="00C82942">
              <w:rPr>
                <w:rFonts w:cs="Times New Roman"/>
                <w:sz w:val="16"/>
                <w:szCs w:val="16"/>
              </w:rPr>
              <w:t>At the rate determined under the contract</w:t>
            </w:r>
          </w:p>
        </w:tc>
      </w:tr>
      <w:tr w:rsidR="000D3318" w:rsidRPr="00C82942" w14:paraId="012474EF" w14:textId="77777777" w:rsidTr="00DC3D98">
        <w:trPr>
          <w:gridAfter w:val="3"/>
          <w:wAfter w:w="139" w:type="dxa"/>
          <w:trHeight w:val="300"/>
          <w:tblCellSpacing w:w="20" w:type="dxa"/>
        </w:trPr>
        <w:tc>
          <w:tcPr>
            <w:tcW w:w="3193" w:type="dxa"/>
            <w:gridSpan w:val="3"/>
            <w:vAlign w:val="bottom"/>
          </w:tcPr>
          <w:p w14:paraId="232015D0" w14:textId="77777777" w:rsidR="000D3318" w:rsidRPr="00C82942" w:rsidRDefault="000D3318" w:rsidP="000B32F1">
            <w:pPr>
              <w:ind w:left="419" w:hanging="419"/>
              <w:rPr>
                <w:rFonts w:cs="Times New Roman"/>
                <w:b/>
                <w:bCs/>
                <w:sz w:val="16"/>
                <w:szCs w:val="16"/>
                <w:u w:val="single"/>
              </w:rPr>
            </w:pPr>
            <w:r w:rsidRPr="00C82942">
              <w:rPr>
                <w:rFonts w:cs="Times New Roman"/>
                <w:b/>
                <w:bCs/>
                <w:sz w:val="16"/>
                <w:szCs w:val="16"/>
                <w:u w:val="single"/>
              </w:rPr>
              <w:t>Separate Financial Statement</w:t>
            </w:r>
          </w:p>
        </w:tc>
        <w:tc>
          <w:tcPr>
            <w:tcW w:w="1005" w:type="dxa"/>
            <w:gridSpan w:val="2"/>
            <w:vAlign w:val="center"/>
          </w:tcPr>
          <w:p w14:paraId="20F199AA" w14:textId="77777777" w:rsidR="000D3318" w:rsidRPr="00C82942" w:rsidRDefault="000D3318" w:rsidP="000B32F1">
            <w:pPr>
              <w:tabs>
                <w:tab w:val="decimal" w:pos="623"/>
              </w:tabs>
              <w:ind w:left="360" w:right="-9" w:hanging="360"/>
              <w:jc w:val="right"/>
              <w:rPr>
                <w:rFonts w:cs="Times New Roman"/>
                <w:sz w:val="16"/>
                <w:szCs w:val="16"/>
              </w:rPr>
            </w:pPr>
          </w:p>
        </w:tc>
        <w:tc>
          <w:tcPr>
            <w:tcW w:w="1005" w:type="dxa"/>
            <w:gridSpan w:val="3"/>
            <w:vAlign w:val="center"/>
          </w:tcPr>
          <w:p w14:paraId="6FA0E513" w14:textId="77777777" w:rsidR="000D3318" w:rsidRPr="00C82942" w:rsidRDefault="000D3318" w:rsidP="000B32F1">
            <w:pPr>
              <w:ind w:left="360" w:hanging="360"/>
              <w:jc w:val="right"/>
              <w:rPr>
                <w:rFonts w:cs="Times New Roman"/>
                <w:sz w:val="16"/>
                <w:szCs w:val="16"/>
              </w:rPr>
            </w:pPr>
          </w:p>
        </w:tc>
        <w:tc>
          <w:tcPr>
            <w:tcW w:w="1005" w:type="dxa"/>
            <w:gridSpan w:val="2"/>
            <w:vAlign w:val="center"/>
          </w:tcPr>
          <w:p w14:paraId="0A80ED56" w14:textId="77777777" w:rsidR="000D3318" w:rsidRPr="00C82942" w:rsidRDefault="000D3318" w:rsidP="000B32F1">
            <w:pPr>
              <w:ind w:left="360" w:hanging="360"/>
              <w:jc w:val="right"/>
              <w:rPr>
                <w:rFonts w:cs="Times New Roman"/>
                <w:sz w:val="16"/>
                <w:szCs w:val="16"/>
              </w:rPr>
            </w:pPr>
          </w:p>
        </w:tc>
        <w:tc>
          <w:tcPr>
            <w:tcW w:w="2928" w:type="dxa"/>
            <w:gridSpan w:val="4"/>
            <w:vAlign w:val="bottom"/>
          </w:tcPr>
          <w:p w14:paraId="0F1DB138" w14:textId="77777777" w:rsidR="000D3318" w:rsidRPr="00C82942" w:rsidRDefault="000D3318" w:rsidP="000B32F1">
            <w:pPr>
              <w:ind w:left="360" w:hanging="85"/>
              <w:rPr>
                <w:rFonts w:cs="Times New Roman"/>
              </w:rPr>
            </w:pPr>
          </w:p>
        </w:tc>
      </w:tr>
      <w:tr w:rsidR="000D3318" w:rsidRPr="00C82942" w14:paraId="40B295E1" w14:textId="77777777" w:rsidTr="00DC3D98">
        <w:trPr>
          <w:gridAfter w:val="3"/>
          <w:wAfter w:w="139" w:type="dxa"/>
          <w:trHeight w:val="129"/>
          <w:tblCellSpacing w:w="20" w:type="dxa"/>
        </w:trPr>
        <w:tc>
          <w:tcPr>
            <w:tcW w:w="2180" w:type="dxa"/>
            <w:vAlign w:val="bottom"/>
          </w:tcPr>
          <w:p w14:paraId="6EA6A227" w14:textId="77777777" w:rsidR="000D3318" w:rsidRPr="00C82942" w:rsidRDefault="000D3318" w:rsidP="000B32F1">
            <w:pPr>
              <w:ind w:left="419" w:hanging="419"/>
              <w:rPr>
                <w:rFonts w:cs="Times New Roman"/>
                <w:b/>
                <w:bCs/>
                <w:sz w:val="16"/>
                <w:szCs w:val="16"/>
                <w:u w:val="single"/>
                <w:cs/>
              </w:rPr>
            </w:pPr>
            <w:r w:rsidRPr="00C82942">
              <w:rPr>
                <w:rFonts w:cs="Times New Roman"/>
                <w:b/>
                <w:bCs/>
                <w:sz w:val="16"/>
                <w:szCs w:val="16"/>
                <w:u w:val="single"/>
              </w:rPr>
              <w:t>Subsidiary companies</w:t>
            </w:r>
          </w:p>
        </w:tc>
        <w:tc>
          <w:tcPr>
            <w:tcW w:w="973" w:type="dxa"/>
            <w:gridSpan w:val="2"/>
            <w:vAlign w:val="center"/>
          </w:tcPr>
          <w:p w14:paraId="09A7AE41" w14:textId="77777777" w:rsidR="000D3318" w:rsidRPr="00C82942" w:rsidRDefault="000D3318" w:rsidP="000B32F1">
            <w:pPr>
              <w:tabs>
                <w:tab w:val="decimal" w:pos="623"/>
              </w:tabs>
              <w:ind w:left="360" w:hanging="360"/>
              <w:jc w:val="right"/>
              <w:rPr>
                <w:rFonts w:cs="Times New Roman"/>
                <w:sz w:val="16"/>
                <w:szCs w:val="16"/>
              </w:rPr>
            </w:pPr>
          </w:p>
        </w:tc>
        <w:tc>
          <w:tcPr>
            <w:tcW w:w="1005" w:type="dxa"/>
            <w:gridSpan w:val="2"/>
            <w:vAlign w:val="center"/>
          </w:tcPr>
          <w:p w14:paraId="00D4AAD7" w14:textId="77777777" w:rsidR="000D3318" w:rsidRPr="00C82942" w:rsidRDefault="000D3318" w:rsidP="000B32F1">
            <w:pPr>
              <w:tabs>
                <w:tab w:val="decimal" w:pos="623"/>
              </w:tabs>
              <w:ind w:left="360" w:right="-9" w:hanging="360"/>
              <w:jc w:val="right"/>
              <w:rPr>
                <w:rFonts w:cs="Times New Roman"/>
                <w:sz w:val="16"/>
                <w:szCs w:val="16"/>
              </w:rPr>
            </w:pPr>
          </w:p>
        </w:tc>
        <w:tc>
          <w:tcPr>
            <w:tcW w:w="1005" w:type="dxa"/>
            <w:gridSpan w:val="3"/>
            <w:vAlign w:val="center"/>
          </w:tcPr>
          <w:p w14:paraId="79AAA88F" w14:textId="77777777" w:rsidR="000D3318" w:rsidRPr="00C82942" w:rsidRDefault="000D3318" w:rsidP="000B32F1">
            <w:pPr>
              <w:ind w:left="360" w:hanging="360"/>
              <w:jc w:val="right"/>
              <w:rPr>
                <w:rFonts w:cs="Times New Roman"/>
                <w:sz w:val="16"/>
                <w:szCs w:val="16"/>
              </w:rPr>
            </w:pPr>
          </w:p>
        </w:tc>
        <w:tc>
          <w:tcPr>
            <w:tcW w:w="1005" w:type="dxa"/>
            <w:gridSpan w:val="2"/>
            <w:vAlign w:val="center"/>
          </w:tcPr>
          <w:p w14:paraId="23116778" w14:textId="77777777" w:rsidR="000D3318" w:rsidRPr="00C82942" w:rsidRDefault="000D3318" w:rsidP="000B32F1">
            <w:pPr>
              <w:ind w:left="360" w:hanging="360"/>
              <w:jc w:val="right"/>
              <w:rPr>
                <w:rFonts w:cs="Times New Roman"/>
                <w:sz w:val="16"/>
                <w:szCs w:val="16"/>
              </w:rPr>
            </w:pPr>
          </w:p>
        </w:tc>
        <w:tc>
          <w:tcPr>
            <w:tcW w:w="2928" w:type="dxa"/>
            <w:gridSpan w:val="4"/>
            <w:vAlign w:val="bottom"/>
          </w:tcPr>
          <w:p w14:paraId="6DBB2CCD" w14:textId="77777777" w:rsidR="000D3318" w:rsidRPr="00C82942" w:rsidRDefault="000D3318" w:rsidP="000B32F1">
            <w:pPr>
              <w:ind w:left="360" w:hanging="85"/>
              <w:rPr>
                <w:rFonts w:cs="Times New Roman"/>
              </w:rPr>
            </w:pPr>
          </w:p>
        </w:tc>
      </w:tr>
      <w:tr w:rsidR="00A515C0" w:rsidRPr="00C82942" w14:paraId="57AFC35A" w14:textId="77777777" w:rsidTr="00DC3D98">
        <w:trPr>
          <w:gridAfter w:val="1"/>
          <w:wAfter w:w="13" w:type="dxa"/>
          <w:trHeight w:val="262"/>
          <w:tblCellSpacing w:w="20" w:type="dxa"/>
        </w:trPr>
        <w:tc>
          <w:tcPr>
            <w:tcW w:w="2180" w:type="dxa"/>
            <w:vAlign w:val="bottom"/>
          </w:tcPr>
          <w:p w14:paraId="1E2CB7AD" w14:textId="77777777" w:rsidR="00A515C0" w:rsidRPr="00C82942" w:rsidRDefault="00A515C0" w:rsidP="00A515C0">
            <w:pPr>
              <w:ind w:left="419" w:hanging="419"/>
              <w:rPr>
                <w:rFonts w:cs="Times New Roman"/>
                <w:sz w:val="16"/>
                <w:szCs w:val="16"/>
              </w:rPr>
            </w:pPr>
            <w:r w:rsidRPr="00C82942">
              <w:rPr>
                <w:rFonts w:cs="Times New Roman"/>
                <w:sz w:val="16"/>
                <w:szCs w:val="16"/>
              </w:rPr>
              <w:t xml:space="preserve">   Service income</w:t>
            </w:r>
          </w:p>
        </w:tc>
        <w:tc>
          <w:tcPr>
            <w:tcW w:w="973" w:type="dxa"/>
            <w:gridSpan w:val="2"/>
            <w:vAlign w:val="center"/>
          </w:tcPr>
          <w:p w14:paraId="348F20A5" w14:textId="2D4F3233" w:rsidR="00A515C0" w:rsidRPr="00C82942" w:rsidRDefault="00B526B1" w:rsidP="00A515C0">
            <w:pPr>
              <w:ind w:left="360" w:right="-58" w:hanging="360"/>
              <w:jc w:val="right"/>
              <w:rPr>
                <w:rFonts w:cs="Times New Roman"/>
                <w:sz w:val="16"/>
                <w:szCs w:val="16"/>
              </w:rPr>
            </w:pPr>
            <w:r>
              <w:rPr>
                <w:rFonts w:cs="Times New Roman"/>
                <w:sz w:val="16"/>
                <w:szCs w:val="16"/>
              </w:rPr>
              <w:t>6,114</w:t>
            </w:r>
          </w:p>
        </w:tc>
        <w:tc>
          <w:tcPr>
            <w:tcW w:w="1005" w:type="dxa"/>
            <w:gridSpan w:val="2"/>
            <w:vAlign w:val="center"/>
          </w:tcPr>
          <w:p w14:paraId="71E427A4" w14:textId="59B1A5E4" w:rsidR="00A515C0" w:rsidRPr="00C82942" w:rsidRDefault="00A515C0" w:rsidP="00A515C0">
            <w:pPr>
              <w:ind w:left="360" w:right="-90" w:hanging="360"/>
              <w:jc w:val="right"/>
              <w:rPr>
                <w:rFonts w:cs="Times New Roman"/>
                <w:sz w:val="16"/>
                <w:szCs w:val="16"/>
              </w:rPr>
            </w:pPr>
            <w:r w:rsidRPr="00C82942">
              <w:rPr>
                <w:rFonts w:cs="Times New Roman"/>
                <w:sz w:val="16"/>
                <w:szCs w:val="16"/>
              </w:rPr>
              <w:t>6,114</w:t>
            </w:r>
          </w:p>
        </w:tc>
        <w:tc>
          <w:tcPr>
            <w:tcW w:w="1005" w:type="dxa"/>
            <w:gridSpan w:val="3"/>
            <w:vAlign w:val="center"/>
          </w:tcPr>
          <w:p w14:paraId="58D1A647" w14:textId="3A9D29A0" w:rsidR="00A515C0" w:rsidRPr="00C82942" w:rsidRDefault="00B526B1" w:rsidP="00A515C0">
            <w:pPr>
              <w:ind w:left="360" w:right="-33" w:hanging="360"/>
              <w:jc w:val="right"/>
              <w:rPr>
                <w:rFonts w:cs="Times New Roman"/>
                <w:sz w:val="16"/>
                <w:szCs w:val="16"/>
              </w:rPr>
            </w:pPr>
            <w:r>
              <w:rPr>
                <w:rFonts w:cs="Times New Roman"/>
                <w:sz w:val="16"/>
                <w:szCs w:val="16"/>
              </w:rPr>
              <w:t>13,343</w:t>
            </w:r>
          </w:p>
        </w:tc>
        <w:tc>
          <w:tcPr>
            <w:tcW w:w="1005" w:type="dxa"/>
            <w:gridSpan w:val="2"/>
            <w:vAlign w:val="center"/>
          </w:tcPr>
          <w:p w14:paraId="7DE4DA9D" w14:textId="5F882F7C" w:rsidR="00A515C0" w:rsidRPr="00C82942" w:rsidRDefault="00A515C0" w:rsidP="00A515C0">
            <w:pPr>
              <w:ind w:left="360" w:right="-74" w:hanging="360"/>
              <w:jc w:val="right"/>
              <w:rPr>
                <w:rFonts w:cs="Times New Roman"/>
                <w:sz w:val="16"/>
                <w:szCs w:val="16"/>
              </w:rPr>
            </w:pPr>
            <w:r w:rsidRPr="00C82942">
              <w:rPr>
                <w:rFonts w:cs="Times New Roman"/>
                <w:sz w:val="16"/>
                <w:szCs w:val="16"/>
              </w:rPr>
              <w:t>13,343</w:t>
            </w:r>
          </w:p>
        </w:tc>
        <w:tc>
          <w:tcPr>
            <w:tcW w:w="3054" w:type="dxa"/>
            <w:gridSpan w:val="6"/>
            <w:vAlign w:val="bottom"/>
          </w:tcPr>
          <w:p w14:paraId="4FA3BDA8" w14:textId="77777777" w:rsidR="00A515C0" w:rsidRPr="00C82942" w:rsidRDefault="00A515C0" w:rsidP="00A515C0">
            <w:pPr>
              <w:ind w:left="147"/>
              <w:rPr>
                <w:rFonts w:cs="Times New Roman"/>
                <w:sz w:val="16"/>
                <w:szCs w:val="16"/>
              </w:rPr>
            </w:pPr>
            <w:r w:rsidRPr="00C82942">
              <w:rPr>
                <w:rFonts w:cs="Times New Roman"/>
                <w:sz w:val="16"/>
                <w:szCs w:val="16"/>
              </w:rPr>
              <w:t>At the rate determined under the contract</w:t>
            </w:r>
          </w:p>
        </w:tc>
      </w:tr>
      <w:tr w:rsidR="00A515C0" w:rsidRPr="00C82942" w14:paraId="2510CB73" w14:textId="77777777" w:rsidTr="00DC3D98">
        <w:trPr>
          <w:gridAfter w:val="1"/>
          <w:wAfter w:w="13" w:type="dxa"/>
          <w:trHeight w:val="250"/>
          <w:tblCellSpacing w:w="20" w:type="dxa"/>
        </w:trPr>
        <w:tc>
          <w:tcPr>
            <w:tcW w:w="2180" w:type="dxa"/>
            <w:vAlign w:val="bottom"/>
          </w:tcPr>
          <w:p w14:paraId="0CE62E10" w14:textId="77777777" w:rsidR="00A515C0" w:rsidRPr="00C82942" w:rsidRDefault="00A515C0" w:rsidP="00A515C0">
            <w:pPr>
              <w:ind w:left="419" w:hanging="419"/>
              <w:rPr>
                <w:rFonts w:cs="Times New Roman"/>
                <w:sz w:val="16"/>
                <w:szCs w:val="16"/>
              </w:rPr>
            </w:pPr>
            <w:r w:rsidRPr="00C82942">
              <w:rPr>
                <w:rFonts w:cs="Times New Roman"/>
                <w:sz w:val="16"/>
                <w:szCs w:val="16"/>
              </w:rPr>
              <w:t xml:space="preserve">   Rental income</w:t>
            </w:r>
          </w:p>
        </w:tc>
        <w:tc>
          <w:tcPr>
            <w:tcW w:w="973" w:type="dxa"/>
            <w:gridSpan w:val="2"/>
            <w:vAlign w:val="center"/>
          </w:tcPr>
          <w:p w14:paraId="7581D188" w14:textId="545BFB33" w:rsidR="00A515C0" w:rsidRPr="00C82942" w:rsidRDefault="00B526B1" w:rsidP="00A515C0">
            <w:pPr>
              <w:ind w:left="360" w:right="-58" w:hanging="360"/>
              <w:jc w:val="right"/>
              <w:rPr>
                <w:rFonts w:cs="Times New Roman"/>
                <w:sz w:val="16"/>
                <w:szCs w:val="16"/>
              </w:rPr>
            </w:pPr>
            <w:r>
              <w:rPr>
                <w:rFonts w:cs="Times New Roman"/>
                <w:sz w:val="16"/>
                <w:szCs w:val="16"/>
              </w:rPr>
              <w:t>31</w:t>
            </w:r>
          </w:p>
        </w:tc>
        <w:tc>
          <w:tcPr>
            <w:tcW w:w="1005" w:type="dxa"/>
            <w:gridSpan w:val="2"/>
            <w:vAlign w:val="center"/>
          </w:tcPr>
          <w:p w14:paraId="105057AE" w14:textId="25A84114" w:rsidR="00A515C0" w:rsidRPr="00C82942" w:rsidRDefault="00A515C0" w:rsidP="00A515C0">
            <w:pPr>
              <w:ind w:left="360" w:right="-90" w:hanging="360"/>
              <w:jc w:val="right"/>
              <w:rPr>
                <w:rFonts w:cs="Times New Roman"/>
                <w:sz w:val="16"/>
                <w:szCs w:val="16"/>
              </w:rPr>
            </w:pPr>
            <w:r w:rsidRPr="00C82942">
              <w:rPr>
                <w:rFonts w:cs="Times New Roman"/>
                <w:sz w:val="16"/>
                <w:szCs w:val="16"/>
              </w:rPr>
              <w:t>31</w:t>
            </w:r>
          </w:p>
        </w:tc>
        <w:tc>
          <w:tcPr>
            <w:tcW w:w="1005" w:type="dxa"/>
            <w:gridSpan w:val="3"/>
            <w:vAlign w:val="center"/>
          </w:tcPr>
          <w:p w14:paraId="754058B1" w14:textId="0F80D095" w:rsidR="00A515C0" w:rsidRPr="00C82942" w:rsidRDefault="00B526B1" w:rsidP="00A515C0">
            <w:pPr>
              <w:ind w:left="360" w:right="-33" w:hanging="360"/>
              <w:jc w:val="right"/>
              <w:rPr>
                <w:rFonts w:cs="Times New Roman"/>
                <w:sz w:val="16"/>
                <w:szCs w:val="16"/>
              </w:rPr>
            </w:pPr>
            <w:r>
              <w:rPr>
                <w:rFonts w:cs="Times New Roman"/>
                <w:sz w:val="16"/>
                <w:szCs w:val="16"/>
              </w:rPr>
              <w:t>93</w:t>
            </w:r>
          </w:p>
        </w:tc>
        <w:tc>
          <w:tcPr>
            <w:tcW w:w="1005" w:type="dxa"/>
            <w:gridSpan w:val="2"/>
            <w:vAlign w:val="center"/>
          </w:tcPr>
          <w:p w14:paraId="40977E21" w14:textId="3FB59A4E" w:rsidR="00A515C0" w:rsidRPr="00C82942" w:rsidRDefault="00A515C0" w:rsidP="00A515C0">
            <w:pPr>
              <w:ind w:left="360" w:right="-74" w:hanging="360"/>
              <w:jc w:val="right"/>
              <w:rPr>
                <w:rFonts w:cs="Times New Roman"/>
                <w:sz w:val="16"/>
                <w:szCs w:val="16"/>
              </w:rPr>
            </w:pPr>
            <w:r w:rsidRPr="00C82942">
              <w:rPr>
                <w:rFonts w:cs="Times New Roman"/>
                <w:sz w:val="16"/>
                <w:szCs w:val="16"/>
              </w:rPr>
              <w:t>93</w:t>
            </w:r>
          </w:p>
        </w:tc>
        <w:tc>
          <w:tcPr>
            <w:tcW w:w="3054" w:type="dxa"/>
            <w:gridSpan w:val="6"/>
            <w:vAlign w:val="bottom"/>
          </w:tcPr>
          <w:p w14:paraId="0ECE8D56" w14:textId="77777777" w:rsidR="00A515C0" w:rsidRPr="00C82942" w:rsidRDefault="00A515C0" w:rsidP="00A515C0">
            <w:pPr>
              <w:ind w:left="147"/>
              <w:rPr>
                <w:rFonts w:cs="Times New Roman"/>
                <w:sz w:val="16"/>
                <w:szCs w:val="16"/>
                <w:cs/>
              </w:rPr>
            </w:pPr>
            <w:r w:rsidRPr="00C82942">
              <w:rPr>
                <w:rFonts w:cs="Times New Roman"/>
                <w:sz w:val="16"/>
                <w:szCs w:val="16"/>
              </w:rPr>
              <w:t>At the rate determined under the contract</w:t>
            </w:r>
          </w:p>
        </w:tc>
      </w:tr>
      <w:tr w:rsidR="00A515C0" w:rsidRPr="00C82942" w14:paraId="3144C851" w14:textId="77777777" w:rsidTr="00DC3D98">
        <w:trPr>
          <w:gridAfter w:val="1"/>
          <w:wAfter w:w="13" w:type="dxa"/>
          <w:trHeight w:val="250"/>
          <w:tblCellSpacing w:w="20" w:type="dxa"/>
        </w:trPr>
        <w:tc>
          <w:tcPr>
            <w:tcW w:w="2180" w:type="dxa"/>
            <w:vAlign w:val="bottom"/>
          </w:tcPr>
          <w:p w14:paraId="562AE4AE" w14:textId="55ACB41C" w:rsidR="00A515C0" w:rsidRPr="00C82942" w:rsidRDefault="00A515C0" w:rsidP="00A515C0">
            <w:pPr>
              <w:ind w:left="419" w:hanging="419"/>
              <w:rPr>
                <w:rFonts w:cs="Times New Roman"/>
                <w:sz w:val="16"/>
                <w:szCs w:val="16"/>
              </w:rPr>
            </w:pPr>
            <w:r w:rsidRPr="00C82942">
              <w:rPr>
                <w:sz w:val="16"/>
                <w:szCs w:val="16"/>
              </w:rPr>
              <w:t xml:space="preserve">   Others expense</w:t>
            </w:r>
          </w:p>
        </w:tc>
        <w:tc>
          <w:tcPr>
            <w:tcW w:w="973" w:type="dxa"/>
            <w:gridSpan w:val="2"/>
            <w:vAlign w:val="center"/>
          </w:tcPr>
          <w:p w14:paraId="4693CCF7" w14:textId="67C0BE4C" w:rsidR="00A515C0" w:rsidRPr="00C82942" w:rsidRDefault="00B526B1" w:rsidP="00A515C0">
            <w:pPr>
              <w:ind w:left="360" w:right="-58" w:hanging="360"/>
              <w:jc w:val="right"/>
              <w:rPr>
                <w:rFonts w:cs="Times New Roman"/>
                <w:sz w:val="16"/>
                <w:szCs w:val="16"/>
              </w:rPr>
            </w:pPr>
            <w:r>
              <w:rPr>
                <w:rFonts w:cs="Times New Roman"/>
                <w:sz w:val="16"/>
                <w:szCs w:val="16"/>
              </w:rPr>
              <w:t>-</w:t>
            </w:r>
          </w:p>
        </w:tc>
        <w:tc>
          <w:tcPr>
            <w:tcW w:w="1005" w:type="dxa"/>
            <w:gridSpan w:val="2"/>
            <w:vAlign w:val="center"/>
          </w:tcPr>
          <w:p w14:paraId="2F2AECD5" w14:textId="5C9BB691" w:rsidR="00A515C0" w:rsidRPr="00C82942" w:rsidRDefault="00A515C0" w:rsidP="00A515C0">
            <w:pPr>
              <w:ind w:left="360" w:right="-90" w:hanging="360"/>
              <w:jc w:val="right"/>
              <w:rPr>
                <w:rFonts w:cs="Times New Roman"/>
                <w:sz w:val="16"/>
                <w:szCs w:val="16"/>
              </w:rPr>
            </w:pPr>
            <w:r>
              <w:rPr>
                <w:rFonts w:cs="Times New Roman"/>
                <w:sz w:val="16"/>
                <w:szCs w:val="16"/>
              </w:rPr>
              <w:t>-</w:t>
            </w:r>
          </w:p>
        </w:tc>
        <w:tc>
          <w:tcPr>
            <w:tcW w:w="1005" w:type="dxa"/>
            <w:gridSpan w:val="3"/>
            <w:vAlign w:val="center"/>
          </w:tcPr>
          <w:p w14:paraId="1CCC7DB3" w14:textId="3A769E5B" w:rsidR="00A515C0" w:rsidRPr="00C82942" w:rsidRDefault="00B526B1" w:rsidP="00A515C0">
            <w:pPr>
              <w:ind w:left="360" w:right="-33" w:hanging="360"/>
              <w:jc w:val="right"/>
              <w:rPr>
                <w:rFonts w:cs="Times New Roman"/>
                <w:sz w:val="16"/>
                <w:szCs w:val="16"/>
              </w:rPr>
            </w:pPr>
            <w:r>
              <w:rPr>
                <w:rFonts w:cs="Times New Roman"/>
                <w:sz w:val="16"/>
                <w:szCs w:val="16"/>
              </w:rPr>
              <w:t>3,800</w:t>
            </w:r>
          </w:p>
        </w:tc>
        <w:tc>
          <w:tcPr>
            <w:tcW w:w="1005" w:type="dxa"/>
            <w:gridSpan w:val="2"/>
            <w:vAlign w:val="center"/>
          </w:tcPr>
          <w:p w14:paraId="6BFEF917" w14:textId="1144E13A" w:rsidR="00A515C0" w:rsidRPr="00C82942" w:rsidRDefault="00A515C0" w:rsidP="00A515C0">
            <w:pPr>
              <w:ind w:left="360" w:right="-74" w:hanging="360"/>
              <w:jc w:val="right"/>
              <w:rPr>
                <w:rFonts w:cs="Times New Roman"/>
                <w:sz w:val="16"/>
                <w:szCs w:val="16"/>
              </w:rPr>
            </w:pPr>
            <w:r>
              <w:rPr>
                <w:rFonts w:cs="Times New Roman"/>
                <w:sz w:val="16"/>
                <w:szCs w:val="16"/>
              </w:rPr>
              <w:t>-</w:t>
            </w:r>
          </w:p>
        </w:tc>
        <w:tc>
          <w:tcPr>
            <w:tcW w:w="3054" w:type="dxa"/>
            <w:gridSpan w:val="6"/>
            <w:vAlign w:val="bottom"/>
          </w:tcPr>
          <w:p w14:paraId="2FA6E8FC" w14:textId="3D43841A" w:rsidR="00A515C0" w:rsidRPr="00C82942" w:rsidRDefault="00A515C0" w:rsidP="00A515C0">
            <w:pPr>
              <w:ind w:left="147"/>
              <w:rPr>
                <w:rFonts w:cs="Times New Roman"/>
                <w:sz w:val="16"/>
                <w:szCs w:val="16"/>
              </w:rPr>
            </w:pPr>
            <w:r w:rsidRPr="00C82942">
              <w:rPr>
                <w:rFonts w:cs="Times New Roman"/>
                <w:sz w:val="16"/>
                <w:szCs w:val="16"/>
              </w:rPr>
              <w:t>At the rate determined under the contract</w:t>
            </w:r>
          </w:p>
        </w:tc>
      </w:tr>
      <w:tr w:rsidR="00A515C0" w:rsidRPr="00C82942" w14:paraId="24F589CE" w14:textId="77777777" w:rsidTr="00DC3D98">
        <w:trPr>
          <w:gridAfter w:val="1"/>
          <w:wAfter w:w="13" w:type="dxa"/>
          <w:trHeight w:val="250"/>
          <w:tblCellSpacing w:w="20" w:type="dxa"/>
        </w:trPr>
        <w:tc>
          <w:tcPr>
            <w:tcW w:w="2180" w:type="dxa"/>
            <w:vAlign w:val="bottom"/>
          </w:tcPr>
          <w:p w14:paraId="7F297CAA" w14:textId="77777777" w:rsidR="00A515C0" w:rsidRPr="00C82942" w:rsidRDefault="00A515C0" w:rsidP="00A515C0">
            <w:pPr>
              <w:ind w:left="419" w:hanging="419"/>
              <w:rPr>
                <w:rFonts w:cs="Times New Roman"/>
                <w:sz w:val="16"/>
                <w:szCs w:val="16"/>
              </w:rPr>
            </w:pPr>
            <w:r w:rsidRPr="00C82942">
              <w:rPr>
                <w:rFonts w:cs="Times New Roman"/>
                <w:sz w:val="16"/>
                <w:szCs w:val="16"/>
              </w:rPr>
              <w:t xml:space="preserve">   Interest income</w:t>
            </w:r>
          </w:p>
        </w:tc>
        <w:tc>
          <w:tcPr>
            <w:tcW w:w="973" w:type="dxa"/>
            <w:gridSpan w:val="2"/>
            <w:vAlign w:val="center"/>
          </w:tcPr>
          <w:p w14:paraId="75A07A6B" w14:textId="7CA7F954" w:rsidR="00A515C0" w:rsidRPr="00C82942" w:rsidRDefault="00B526B1" w:rsidP="00A515C0">
            <w:pPr>
              <w:ind w:left="360" w:right="-58" w:hanging="360"/>
              <w:jc w:val="right"/>
              <w:rPr>
                <w:rFonts w:cs="Times New Roman"/>
                <w:sz w:val="16"/>
                <w:szCs w:val="16"/>
              </w:rPr>
            </w:pPr>
            <w:r>
              <w:rPr>
                <w:rFonts w:cs="Times New Roman"/>
                <w:sz w:val="16"/>
                <w:szCs w:val="16"/>
              </w:rPr>
              <w:t>15,409</w:t>
            </w:r>
          </w:p>
        </w:tc>
        <w:tc>
          <w:tcPr>
            <w:tcW w:w="1005" w:type="dxa"/>
            <w:gridSpan w:val="2"/>
            <w:vAlign w:val="center"/>
          </w:tcPr>
          <w:p w14:paraId="28855408" w14:textId="0DF08BB9" w:rsidR="00A515C0" w:rsidRPr="00C82942" w:rsidRDefault="00A515C0" w:rsidP="00A515C0">
            <w:pPr>
              <w:ind w:left="360" w:right="-90" w:hanging="360"/>
              <w:jc w:val="right"/>
              <w:rPr>
                <w:rFonts w:cs="Times New Roman"/>
                <w:sz w:val="16"/>
                <w:szCs w:val="16"/>
              </w:rPr>
            </w:pPr>
            <w:r w:rsidRPr="00C82942">
              <w:rPr>
                <w:rFonts w:cs="Times New Roman"/>
                <w:sz w:val="16"/>
                <w:szCs w:val="16"/>
              </w:rPr>
              <w:t>17,734</w:t>
            </w:r>
          </w:p>
        </w:tc>
        <w:tc>
          <w:tcPr>
            <w:tcW w:w="1005" w:type="dxa"/>
            <w:gridSpan w:val="3"/>
            <w:vAlign w:val="center"/>
          </w:tcPr>
          <w:p w14:paraId="1DF585CF" w14:textId="2DDEC544" w:rsidR="00A515C0" w:rsidRPr="00C82942" w:rsidRDefault="00B526B1" w:rsidP="00A515C0">
            <w:pPr>
              <w:ind w:left="360" w:right="-33" w:hanging="360"/>
              <w:jc w:val="right"/>
              <w:rPr>
                <w:rFonts w:cs="Times New Roman"/>
                <w:sz w:val="16"/>
                <w:szCs w:val="16"/>
              </w:rPr>
            </w:pPr>
            <w:r>
              <w:rPr>
                <w:rFonts w:cs="Times New Roman"/>
                <w:sz w:val="16"/>
                <w:szCs w:val="16"/>
              </w:rPr>
              <w:t>44,618</w:t>
            </w:r>
          </w:p>
        </w:tc>
        <w:tc>
          <w:tcPr>
            <w:tcW w:w="1005" w:type="dxa"/>
            <w:gridSpan w:val="2"/>
            <w:vAlign w:val="center"/>
          </w:tcPr>
          <w:p w14:paraId="6F1B13F0" w14:textId="17D843F8" w:rsidR="00A515C0" w:rsidRPr="00C82942" w:rsidRDefault="00A515C0" w:rsidP="00A515C0">
            <w:pPr>
              <w:ind w:left="360" w:right="-74" w:hanging="360"/>
              <w:jc w:val="right"/>
              <w:rPr>
                <w:rFonts w:cs="Times New Roman"/>
                <w:sz w:val="16"/>
                <w:szCs w:val="16"/>
              </w:rPr>
            </w:pPr>
            <w:r w:rsidRPr="00C82942">
              <w:rPr>
                <w:rFonts w:cs="Times New Roman"/>
                <w:sz w:val="16"/>
                <w:szCs w:val="16"/>
              </w:rPr>
              <w:t>49,165</w:t>
            </w:r>
          </w:p>
        </w:tc>
        <w:tc>
          <w:tcPr>
            <w:tcW w:w="3054" w:type="dxa"/>
            <w:gridSpan w:val="6"/>
            <w:vAlign w:val="bottom"/>
          </w:tcPr>
          <w:p w14:paraId="7CD8D1CC" w14:textId="5DB1130B" w:rsidR="00A515C0" w:rsidRPr="00C82942" w:rsidRDefault="00A515C0" w:rsidP="00A515C0">
            <w:pPr>
              <w:ind w:left="147"/>
              <w:rPr>
                <w:sz w:val="16"/>
                <w:szCs w:val="16"/>
                <w:cs/>
              </w:rPr>
            </w:pPr>
            <w:r w:rsidRPr="00C82942">
              <w:rPr>
                <w:rFonts w:cs="Times New Roman"/>
                <w:sz w:val="16"/>
                <w:szCs w:val="16"/>
              </w:rPr>
              <w:t>At the interest rate 3.</w:t>
            </w:r>
            <w:r w:rsidR="00B526B1">
              <w:rPr>
                <w:rFonts w:cs="Times New Roman"/>
                <w:sz w:val="16"/>
                <w:szCs w:val="16"/>
              </w:rPr>
              <w:t>5</w:t>
            </w:r>
            <w:r w:rsidRPr="00C82942">
              <w:rPr>
                <w:rFonts w:cs="Times New Roman"/>
                <w:sz w:val="16"/>
                <w:szCs w:val="16"/>
              </w:rPr>
              <w:t xml:space="preserve">0% per annum </w:t>
            </w:r>
          </w:p>
        </w:tc>
      </w:tr>
      <w:tr w:rsidR="00A515C0" w:rsidRPr="00C82942" w14:paraId="7704D1A3" w14:textId="77777777" w:rsidTr="00DC3D98">
        <w:trPr>
          <w:gridAfter w:val="1"/>
          <w:wAfter w:w="13" w:type="dxa"/>
          <w:trHeight w:val="250"/>
          <w:tblCellSpacing w:w="20" w:type="dxa"/>
        </w:trPr>
        <w:tc>
          <w:tcPr>
            <w:tcW w:w="2180" w:type="dxa"/>
            <w:vAlign w:val="bottom"/>
          </w:tcPr>
          <w:p w14:paraId="13118CE9" w14:textId="7BC1E99F" w:rsidR="00A515C0" w:rsidRPr="00C82942" w:rsidRDefault="00A515C0" w:rsidP="00A515C0">
            <w:pPr>
              <w:ind w:left="419" w:hanging="419"/>
              <w:rPr>
                <w:rFonts w:cs="Times New Roman"/>
                <w:sz w:val="16"/>
                <w:szCs w:val="16"/>
              </w:rPr>
            </w:pPr>
            <w:r w:rsidRPr="00C82942">
              <w:rPr>
                <w:rFonts w:cs="Times New Roman"/>
                <w:sz w:val="16"/>
                <w:szCs w:val="16"/>
              </w:rPr>
              <w:t xml:space="preserve">   Interest expense</w:t>
            </w:r>
          </w:p>
        </w:tc>
        <w:tc>
          <w:tcPr>
            <w:tcW w:w="973" w:type="dxa"/>
            <w:gridSpan w:val="2"/>
            <w:vAlign w:val="center"/>
          </w:tcPr>
          <w:p w14:paraId="2357752D" w14:textId="4DBD0EC2" w:rsidR="00A515C0" w:rsidRPr="00C82942" w:rsidRDefault="00B526B1" w:rsidP="00A515C0">
            <w:pPr>
              <w:ind w:left="360" w:right="-58" w:hanging="360"/>
              <w:jc w:val="right"/>
              <w:rPr>
                <w:rFonts w:cs="Times New Roman"/>
                <w:sz w:val="16"/>
                <w:szCs w:val="16"/>
              </w:rPr>
            </w:pPr>
            <w:r>
              <w:rPr>
                <w:rFonts w:cs="Times New Roman"/>
                <w:sz w:val="16"/>
                <w:szCs w:val="16"/>
              </w:rPr>
              <w:t>210</w:t>
            </w:r>
          </w:p>
        </w:tc>
        <w:tc>
          <w:tcPr>
            <w:tcW w:w="1005" w:type="dxa"/>
            <w:gridSpan w:val="2"/>
            <w:vAlign w:val="center"/>
          </w:tcPr>
          <w:p w14:paraId="6D371177" w14:textId="36ADC67F" w:rsidR="00A515C0" w:rsidRPr="00C82942" w:rsidRDefault="00A515C0" w:rsidP="00A515C0">
            <w:pPr>
              <w:ind w:left="360" w:right="-90" w:hanging="360"/>
              <w:jc w:val="right"/>
              <w:rPr>
                <w:rFonts w:cs="Times New Roman"/>
                <w:sz w:val="16"/>
                <w:szCs w:val="16"/>
              </w:rPr>
            </w:pPr>
            <w:r w:rsidRPr="00C82942">
              <w:rPr>
                <w:rFonts w:cs="Times New Roman"/>
                <w:sz w:val="16"/>
                <w:szCs w:val="16"/>
              </w:rPr>
              <w:t>932</w:t>
            </w:r>
          </w:p>
        </w:tc>
        <w:tc>
          <w:tcPr>
            <w:tcW w:w="1005" w:type="dxa"/>
            <w:gridSpan w:val="3"/>
            <w:vAlign w:val="center"/>
          </w:tcPr>
          <w:p w14:paraId="74A6056D" w14:textId="790FBBC0" w:rsidR="00A515C0" w:rsidRPr="00C82942" w:rsidRDefault="00B526B1" w:rsidP="00A515C0">
            <w:pPr>
              <w:ind w:left="360" w:right="-33" w:hanging="360"/>
              <w:jc w:val="right"/>
              <w:rPr>
                <w:rFonts w:cs="Times New Roman"/>
                <w:sz w:val="16"/>
                <w:szCs w:val="16"/>
              </w:rPr>
            </w:pPr>
            <w:r>
              <w:rPr>
                <w:rFonts w:cs="Times New Roman"/>
                <w:sz w:val="16"/>
                <w:szCs w:val="16"/>
              </w:rPr>
              <w:t>582</w:t>
            </w:r>
          </w:p>
        </w:tc>
        <w:tc>
          <w:tcPr>
            <w:tcW w:w="1005" w:type="dxa"/>
            <w:gridSpan w:val="2"/>
            <w:vAlign w:val="center"/>
          </w:tcPr>
          <w:p w14:paraId="202B28E6" w14:textId="425D1632" w:rsidR="00A515C0" w:rsidRPr="00C82942" w:rsidRDefault="00A515C0" w:rsidP="00A515C0">
            <w:pPr>
              <w:ind w:left="360" w:right="-74" w:hanging="360"/>
              <w:jc w:val="right"/>
              <w:rPr>
                <w:rFonts w:cs="Times New Roman"/>
                <w:sz w:val="16"/>
                <w:szCs w:val="16"/>
              </w:rPr>
            </w:pPr>
            <w:r w:rsidRPr="00C82942">
              <w:rPr>
                <w:rFonts w:cs="Times New Roman"/>
                <w:sz w:val="16"/>
                <w:szCs w:val="16"/>
              </w:rPr>
              <w:t>1,334</w:t>
            </w:r>
          </w:p>
        </w:tc>
        <w:tc>
          <w:tcPr>
            <w:tcW w:w="3054" w:type="dxa"/>
            <w:gridSpan w:val="6"/>
            <w:vAlign w:val="bottom"/>
          </w:tcPr>
          <w:p w14:paraId="32CCD499" w14:textId="0E42F274" w:rsidR="00A515C0" w:rsidRPr="00C82942" w:rsidRDefault="00A515C0" w:rsidP="00A515C0">
            <w:pPr>
              <w:ind w:left="147"/>
              <w:rPr>
                <w:rFonts w:cs="Times New Roman"/>
                <w:sz w:val="16"/>
                <w:szCs w:val="16"/>
              </w:rPr>
            </w:pPr>
            <w:r w:rsidRPr="00C82942">
              <w:rPr>
                <w:rFonts w:cs="Times New Roman"/>
                <w:sz w:val="16"/>
                <w:szCs w:val="16"/>
              </w:rPr>
              <w:t>At the interest rate 3.</w:t>
            </w:r>
            <w:r w:rsidR="00B526B1">
              <w:rPr>
                <w:rFonts w:cs="Times New Roman"/>
                <w:sz w:val="16"/>
                <w:szCs w:val="16"/>
              </w:rPr>
              <w:t>5</w:t>
            </w:r>
            <w:r w:rsidRPr="00C82942">
              <w:rPr>
                <w:rFonts w:cs="Times New Roman"/>
                <w:sz w:val="16"/>
                <w:szCs w:val="16"/>
              </w:rPr>
              <w:t xml:space="preserve">0% per annum </w:t>
            </w:r>
          </w:p>
        </w:tc>
      </w:tr>
    </w:tbl>
    <w:p w14:paraId="2577E88A" w14:textId="2E7EAE53" w:rsidR="006A367E" w:rsidRPr="00C82942" w:rsidRDefault="000A116D" w:rsidP="00BA7B33">
      <w:pPr>
        <w:spacing w:before="240" w:after="120"/>
        <w:ind w:left="851" w:right="-40" w:hanging="426"/>
        <w:jc w:val="both"/>
        <w:rPr>
          <w:sz w:val="17"/>
          <w:szCs w:val="17"/>
        </w:rPr>
      </w:pPr>
      <w:r w:rsidRPr="00C82942">
        <w:rPr>
          <w:sz w:val="17"/>
          <w:szCs w:val="17"/>
        </w:rPr>
        <w:lastRenderedPageBreak/>
        <w:t>2</w:t>
      </w:r>
      <w:r w:rsidR="00BA7B33" w:rsidRPr="00C82942">
        <w:rPr>
          <w:sz w:val="17"/>
          <w:szCs w:val="17"/>
        </w:rPr>
        <w:t xml:space="preserve">.1.1 </w:t>
      </w:r>
      <w:r w:rsidR="00BA7B33" w:rsidRPr="00C82942">
        <w:rPr>
          <w:sz w:val="17"/>
          <w:szCs w:val="17"/>
        </w:rPr>
        <w:tab/>
      </w:r>
      <w:r w:rsidR="006A367E" w:rsidRPr="00C82942">
        <w:rPr>
          <w:sz w:val="17"/>
          <w:szCs w:val="17"/>
        </w:rPr>
        <w:t xml:space="preserve">Management remuneration </w:t>
      </w:r>
      <w:r w:rsidR="00BA7B33" w:rsidRPr="00C82942">
        <w:rPr>
          <w:sz w:val="17"/>
          <w:szCs w:val="17"/>
        </w:rPr>
        <w:t xml:space="preserve">comprised of salary, bonus, life insurance premium, board of directors meeting allowance and </w:t>
      </w:r>
      <w:proofErr w:type="gramStart"/>
      <w:r w:rsidR="00BA7B33" w:rsidRPr="00C82942">
        <w:rPr>
          <w:sz w:val="17"/>
          <w:szCs w:val="17"/>
        </w:rPr>
        <w:t>directors</w:t>
      </w:r>
      <w:proofErr w:type="gramEnd"/>
      <w:r w:rsidR="00BA7B33" w:rsidRPr="00C82942">
        <w:rPr>
          <w:sz w:val="17"/>
          <w:szCs w:val="17"/>
        </w:rPr>
        <w:t xml:space="preserve"> compensation etc. </w:t>
      </w:r>
      <w:r w:rsidR="006A367E" w:rsidRPr="00C82942">
        <w:rPr>
          <w:sz w:val="17"/>
          <w:szCs w:val="17"/>
        </w:rPr>
        <w:t xml:space="preserve">for the </w:t>
      </w:r>
      <w:r w:rsidR="00D031A8" w:rsidRPr="00C82942">
        <w:rPr>
          <w:sz w:val="17"/>
          <w:szCs w:val="17"/>
        </w:rPr>
        <w:t>nine</w:t>
      </w:r>
      <w:r w:rsidR="006A367E" w:rsidRPr="00C82942">
        <w:rPr>
          <w:sz w:val="17"/>
          <w:szCs w:val="17"/>
        </w:rPr>
        <w:t xml:space="preserve">-month periods ended </w:t>
      </w:r>
      <w:r w:rsidR="00D031A8" w:rsidRPr="00C82942">
        <w:rPr>
          <w:sz w:val="17"/>
          <w:szCs w:val="17"/>
        </w:rPr>
        <w:t>September</w:t>
      </w:r>
      <w:r w:rsidR="00AB0681" w:rsidRPr="00C82942">
        <w:rPr>
          <w:sz w:val="17"/>
          <w:szCs w:val="17"/>
        </w:rPr>
        <w:t xml:space="preserve"> 3</w:t>
      </w:r>
      <w:r w:rsidR="007B1C5A" w:rsidRPr="00C82942">
        <w:rPr>
          <w:sz w:val="17"/>
          <w:szCs w:val="17"/>
        </w:rPr>
        <w:t>0</w:t>
      </w:r>
      <w:r w:rsidR="00AB0681" w:rsidRPr="00C82942">
        <w:rPr>
          <w:sz w:val="17"/>
          <w:szCs w:val="17"/>
        </w:rPr>
        <w:t>, 20</w:t>
      </w:r>
      <w:r w:rsidR="00574000" w:rsidRPr="00C82942">
        <w:rPr>
          <w:sz w:val="17"/>
          <w:szCs w:val="17"/>
        </w:rPr>
        <w:t>2</w:t>
      </w:r>
      <w:r w:rsidR="00A515C0">
        <w:rPr>
          <w:sz w:val="17"/>
          <w:szCs w:val="17"/>
        </w:rPr>
        <w:t>3</w:t>
      </w:r>
      <w:r w:rsidR="006A367E" w:rsidRPr="00C82942">
        <w:rPr>
          <w:sz w:val="17"/>
          <w:szCs w:val="17"/>
        </w:rPr>
        <w:t xml:space="preserve"> and 20</w:t>
      </w:r>
      <w:r w:rsidR="0007574C" w:rsidRPr="00C82942">
        <w:rPr>
          <w:sz w:val="17"/>
          <w:szCs w:val="17"/>
        </w:rPr>
        <w:t>2</w:t>
      </w:r>
      <w:r w:rsidR="00A515C0">
        <w:rPr>
          <w:sz w:val="17"/>
          <w:szCs w:val="17"/>
        </w:rPr>
        <w:t>2</w:t>
      </w:r>
      <w:r w:rsidR="006A367E" w:rsidRPr="00C82942">
        <w:rPr>
          <w:sz w:val="17"/>
          <w:szCs w:val="17"/>
        </w:rPr>
        <w:t xml:space="preserve"> </w:t>
      </w:r>
      <w:r w:rsidR="00BA7B33" w:rsidRPr="00C82942">
        <w:rPr>
          <w:sz w:val="17"/>
          <w:szCs w:val="17"/>
        </w:rPr>
        <w:t>are</w:t>
      </w:r>
      <w:r w:rsidR="006A367E" w:rsidRPr="00C82942">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C82942" w14:paraId="614BED9D" w14:textId="77777777">
        <w:trPr>
          <w:trHeight w:hRule="exact" w:val="288"/>
        </w:trPr>
        <w:tc>
          <w:tcPr>
            <w:tcW w:w="2127" w:type="dxa"/>
            <w:tcBorders>
              <w:top w:val="nil"/>
              <w:left w:val="nil"/>
              <w:bottom w:val="nil"/>
              <w:right w:val="nil"/>
            </w:tcBorders>
            <w:vAlign w:val="bottom"/>
          </w:tcPr>
          <w:p w14:paraId="0420B933" w14:textId="77777777" w:rsidR="006A367E" w:rsidRPr="00C82942"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14:paraId="766D7C71" w14:textId="77777777" w:rsidR="006A367E" w:rsidRPr="00C82942" w:rsidRDefault="006A367E" w:rsidP="00FC72C8">
            <w:pPr>
              <w:ind w:left="96" w:right="-46"/>
              <w:jc w:val="center"/>
              <w:rPr>
                <w:rFonts w:cs="Times New Roman"/>
                <w:sz w:val="16"/>
                <w:szCs w:val="16"/>
                <w:cs/>
              </w:rPr>
            </w:pPr>
            <w:r w:rsidRPr="00C82942">
              <w:rPr>
                <w:rFonts w:cs="Times New Roman"/>
                <w:sz w:val="16"/>
                <w:szCs w:val="16"/>
              </w:rPr>
              <w:t>BAHT</w:t>
            </w:r>
          </w:p>
        </w:tc>
      </w:tr>
      <w:tr w:rsidR="006A367E" w:rsidRPr="00C82942" w14:paraId="12529295" w14:textId="77777777">
        <w:trPr>
          <w:trHeight w:hRule="exact" w:val="288"/>
        </w:trPr>
        <w:tc>
          <w:tcPr>
            <w:tcW w:w="2127" w:type="dxa"/>
            <w:tcBorders>
              <w:top w:val="nil"/>
              <w:left w:val="nil"/>
              <w:bottom w:val="nil"/>
              <w:right w:val="nil"/>
            </w:tcBorders>
            <w:vAlign w:val="bottom"/>
          </w:tcPr>
          <w:p w14:paraId="38E795E6" w14:textId="77777777" w:rsidR="006A367E" w:rsidRPr="00C82942"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C82942" w:rsidRDefault="006A367E" w:rsidP="00FC72C8">
            <w:pPr>
              <w:jc w:val="center"/>
              <w:rPr>
                <w:rFonts w:cs="Cordia New"/>
                <w:sz w:val="16"/>
                <w:szCs w:val="16"/>
                <w:cs/>
              </w:rPr>
            </w:pPr>
            <w:r w:rsidRPr="00C82942">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C82942"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C82942" w:rsidRDefault="006A367E" w:rsidP="00FC72C8">
            <w:pPr>
              <w:jc w:val="center"/>
              <w:rPr>
                <w:rFonts w:cs="Times New Roman"/>
                <w:sz w:val="16"/>
                <w:szCs w:val="16"/>
              </w:rPr>
            </w:pPr>
            <w:r w:rsidRPr="00C82942">
              <w:rPr>
                <w:rFonts w:cs="Times New Roman"/>
                <w:sz w:val="16"/>
                <w:szCs w:val="16"/>
              </w:rPr>
              <w:t>Separate Financial Statement</w:t>
            </w:r>
          </w:p>
        </w:tc>
      </w:tr>
      <w:tr w:rsidR="00A515C0" w:rsidRPr="00C82942" w14:paraId="192C92F5" w14:textId="77777777">
        <w:trPr>
          <w:trHeight w:hRule="exact" w:val="288"/>
        </w:trPr>
        <w:tc>
          <w:tcPr>
            <w:tcW w:w="2127" w:type="dxa"/>
            <w:tcBorders>
              <w:top w:val="nil"/>
              <w:left w:val="nil"/>
              <w:bottom w:val="nil"/>
              <w:right w:val="nil"/>
            </w:tcBorders>
            <w:vAlign w:val="bottom"/>
          </w:tcPr>
          <w:p w14:paraId="04CE0864" w14:textId="77777777" w:rsidR="00A515C0" w:rsidRPr="00C82942" w:rsidRDefault="00A515C0" w:rsidP="00A515C0">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29F64399" w:rsidR="00A515C0" w:rsidRPr="00C82942" w:rsidRDefault="00A515C0" w:rsidP="00A515C0">
            <w:pPr>
              <w:ind w:left="203" w:right="-46"/>
              <w:jc w:val="center"/>
              <w:rPr>
                <w:rFonts w:cs="Cordia New"/>
                <w:sz w:val="16"/>
                <w:szCs w:val="16"/>
              </w:rPr>
            </w:pPr>
            <w:r w:rsidRPr="00C82942">
              <w:rPr>
                <w:rFonts w:cs="Times New Roman"/>
                <w:sz w:val="16"/>
                <w:szCs w:val="16"/>
              </w:rPr>
              <w:t>202</w:t>
            </w:r>
            <w:r>
              <w:rPr>
                <w:rFonts w:cs="Times New Roman"/>
                <w:sz w:val="16"/>
                <w:szCs w:val="16"/>
              </w:rPr>
              <w:t>3</w:t>
            </w:r>
          </w:p>
        </w:tc>
        <w:tc>
          <w:tcPr>
            <w:tcW w:w="170" w:type="dxa"/>
            <w:tcBorders>
              <w:top w:val="nil"/>
              <w:left w:val="nil"/>
              <w:bottom w:val="nil"/>
              <w:right w:val="nil"/>
            </w:tcBorders>
            <w:vAlign w:val="bottom"/>
          </w:tcPr>
          <w:p w14:paraId="6C6FEE05" w14:textId="77777777" w:rsidR="00A515C0" w:rsidRPr="00C82942" w:rsidRDefault="00A515C0" w:rsidP="00A515C0">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1EB3C163" w:rsidR="00A515C0" w:rsidRPr="00C82942" w:rsidRDefault="00A515C0" w:rsidP="00A515C0">
            <w:pPr>
              <w:ind w:left="203" w:right="-46"/>
              <w:jc w:val="center"/>
              <w:rPr>
                <w:rFonts w:cs="Cordia New"/>
                <w:sz w:val="16"/>
                <w:szCs w:val="16"/>
              </w:rPr>
            </w:pPr>
            <w:r w:rsidRPr="00C82942">
              <w:rPr>
                <w:rFonts w:cs="Times New Roman"/>
                <w:sz w:val="16"/>
                <w:szCs w:val="16"/>
              </w:rPr>
              <w:t>2022</w:t>
            </w:r>
          </w:p>
        </w:tc>
        <w:tc>
          <w:tcPr>
            <w:tcW w:w="141" w:type="dxa"/>
            <w:tcBorders>
              <w:top w:val="nil"/>
              <w:left w:val="nil"/>
              <w:bottom w:val="nil"/>
              <w:right w:val="nil"/>
            </w:tcBorders>
            <w:vAlign w:val="bottom"/>
          </w:tcPr>
          <w:p w14:paraId="4F4450AC" w14:textId="77777777" w:rsidR="00A515C0" w:rsidRPr="00C82942" w:rsidRDefault="00A515C0" w:rsidP="00A515C0">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031F21F0" w:rsidR="00A515C0" w:rsidRPr="00C82942" w:rsidRDefault="00A515C0" w:rsidP="00A515C0">
            <w:pPr>
              <w:ind w:left="146" w:right="-46"/>
              <w:jc w:val="center"/>
              <w:rPr>
                <w:rFonts w:cs="Times New Roman"/>
                <w:sz w:val="16"/>
                <w:szCs w:val="16"/>
              </w:rPr>
            </w:pPr>
            <w:r w:rsidRPr="00C82942">
              <w:rPr>
                <w:rFonts w:cs="Times New Roman"/>
                <w:sz w:val="16"/>
                <w:szCs w:val="16"/>
              </w:rPr>
              <w:t>202</w:t>
            </w:r>
            <w:r>
              <w:rPr>
                <w:rFonts w:cs="Times New Roman"/>
                <w:sz w:val="16"/>
                <w:szCs w:val="16"/>
              </w:rPr>
              <w:t>3</w:t>
            </w:r>
          </w:p>
        </w:tc>
        <w:tc>
          <w:tcPr>
            <w:tcW w:w="159" w:type="dxa"/>
            <w:tcBorders>
              <w:top w:val="nil"/>
              <w:left w:val="nil"/>
              <w:bottom w:val="nil"/>
              <w:right w:val="nil"/>
            </w:tcBorders>
            <w:vAlign w:val="bottom"/>
          </w:tcPr>
          <w:p w14:paraId="0DAE67AF" w14:textId="77777777" w:rsidR="00A515C0" w:rsidRPr="00C82942" w:rsidRDefault="00A515C0" w:rsidP="00A515C0">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3628757D" w:rsidR="00A515C0" w:rsidRPr="00C82942" w:rsidRDefault="00A515C0" w:rsidP="00A515C0">
            <w:pPr>
              <w:ind w:left="146" w:right="-46"/>
              <w:jc w:val="center"/>
              <w:rPr>
                <w:rFonts w:cs="Times New Roman"/>
                <w:sz w:val="16"/>
                <w:szCs w:val="16"/>
              </w:rPr>
            </w:pPr>
            <w:r w:rsidRPr="00C82942">
              <w:rPr>
                <w:rFonts w:cs="Times New Roman"/>
                <w:sz w:val="16"/>
                <w:szCs w:val="16"/>
              </w:rPr>
              <w:t>2022</w:t>
            </w:r>
          </w:p>
        </w:tc>
      </w:tr>
      <w:tr w:rsidR="00A515C0" w:rsidRPr="00C82942" w14:paraId="2F274953" w14:textId="77777777" w:rsidTr="00574000">
        <w:trPr>
          <w:trHeight w:hRule="exact" w:val="288"/>
        </w:trPr>
        <w:tc>
          <w:tcPr>
            <w:tcW w:w="2127" w:type="dxa"/>
            <w:tcBorders>
              <w:top w:val="nil"/>
              <w:left w:val="nil"/>
              <w:bottom w:val="nil"/>
              <w:right w:val="nil"/>
            </w:tcBorders>
            <w:vAlign w:val="bottom"/>
          </w:tcPr>
          <w:p w14:paraId="5E0E7A2C" w14:textId="77777777" w:rsidR="00A515C0" w:rsidRPr="00C82942" w:rsidRDefault="00A515C0" w:rsidP="00A515C0">
            <w:pPr>
              <w:tabs>
                <w:tab w:val="center" w:pos="3261"/>
              </w:tabs>
              <w:ind w:right="65"/>
              <w:rPr>
                <w:rFonts w:cs="Times New Roman"/>
                <w:sz w:val="16"/>
                <w:szCs w:val="16"/>
                <w:cs/>
              </w:rPr>
            </w:pPr>
            <w:r w:rsidRPr="00C82942">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52C00EAA" w:rsidR="00A515C0" w:rsidRPr="00C82942" w:rsidRDefault="00B526B1" w:rsidP="00A515C0">
            <w:pPr>
              <w:ind w:left="97" w:right="96" w:hanging="97"/>
              <w:jc w:val="right"/>
              <w:rPr>
                <w:rFonts w:cs="Times New Roman"/>
              </w:rPr>
            </w:pPr>
            <w:r>
              <w:rPr>
                <w:rFonts w:cs="Times New Roman"/>
              </w:rPr>
              <w:t>49,689,158.63</w:t>
            </w:r>
          </w:p>
        </w:tc>
        <w:tc>
          <w:tcPr>
            <w:tcW w:w="170" w:type="dxa"/>
            <w:tcBorders>
              <w:top w:val="nil"/>
              <w:left w:val="nil"/>
              <w:bottom w:val="nil"/>
              <w:right w:val="nil"/>
            </w:tcBorders>
            <w:vAlign w:val="bottom"/>
          </w:tcPr>
          <w:p w14:paraId="66D94023" w14:textId="77777777" w:rsidR="00A515C0" w:rsidRPr="00C82942" w:rsidRDefault="00A515C0" w:rsidP="00A515C0">
            <w:pPr>
              <w:jc w:val="right"/>
            </w:pPr>
          </w:p>
        </w:tc>
        <w:tc>
          <w:tcPr>
            <w:tcW w:w="1389" w:type="dxa"/>
            <w:tcBorders>
              <w:top w:val="single" w:sz="4" w:space="0" w:color="auto"/>
              <w:left w:val="nil"/>
              <w:bottom w:val="nil"/>
              <w:right w:val="nil"/>
            </w:tcBorders>
            <w:vAlign w:val="bottom"/>
          </w:tcPr>
          <w:p w14:paraId="377E697D" w14:textId="5D52C959" w:rsidR="00A515C0" w:rsidRPr="00C82942" w:rsidRDefault="00A515C0" w:rsidP="00A515C0">
            <w:pPr>
              <w:ind w:left="97" w:right="96" w:hanging="97"/>
              <w:jc w:val="right"/>
              <w:rPr>
                <w:rFonts w:cs="Times New Roman"/>
              </w:rPr>
            </w:pPr>
            <w:r w:rsidRPr="00C82942">
              <w:rPr>
                <w:rFonts w:cs="Times New Roman"/>
              </w:rPr>
              <w:t>36,772,541.00</w:t>
            </w:r>
          </w:p>
        </w:tc>
        <w:tc>
          <w:tcPr>
            <w:tcW w:w="141" w:type="dxa"/>
            <w:tcBorders>
              <w:top w:val="nil"/>
              <w:left w:val="nil"/>
              <w:bottom w:val="nil"/>
              <w:right w:val="nil"/>
            </w:tcBorders>
            <w:vAlign w:val="bottom"/>
          </w:tcPr>
          <w:p w14:paraId="07A1B409" w14:textId="77777777" w:rsidR="00A515C0" w:rsidRPr="00C82942" w:rsidRDefault="00A515C0" w:rsidP="00A515C0">
            <w:pPr>
              <w:jc w:val="right"/>
            </w:pPr>
          </w:p>
        </w:tc>
        <w:tc>
          <w:tcPr>
            <w:tcW w:w="1277" w:type="dxa"/>
            <w:tcBorders>
              <w:top w:val="single" w:sz="4" w:space="0" w:color="auto"/>
              <w:left w:val="nil"/>
              <w:bottom w:val="nil"/>
              <w:right w:val="nil"/>
            </w:tcBorders>
            <w:vAlign w:val="bottom"/>
          </w:tcPr>
          <w:p w14:paraId="618465A7" w14:textId="30529934" w:rsidR="00A515C0" w:rsidRPr="00C82942" w:rsidRDefault="00B526B1" w:rsidP="00A515C0">
            <w:pPr>
              <w:ind w:left="97" w:right="96" w:hanging="97"/>
              <w:jc w:val="right"/>
              <w:rPr>
                <w:rFonts w:cs="Times New Roman"/>
              </w:rPr>
            </w:pPr>
            <w:r>
              <w:rPr>
                <w:rFonts w:cs="Times New Roman"/>
              </w:rPr>
              <w:t>48,831,128.63</w:t>
            </w:r>
          </w:p>
        </w:tc>
        <w:tc>
          <w:tcPr>
            <w:tcW w:w="159" w:type="dxa"/>
            <w:tcBorders>
              <w:top w:val="nil"/>
              <w:left w:val="nil"/>
              <w:bottom w:val="nil"/>
              <w:right w:val="nil"/>
            </w:tcBorders>
            <w:vAlign w:val="bottom"/>
          </w:tcPr>
          <w:p w14:paraId="2F3CB433" w14:textId="77777777" w:rsidR="00A515C0" w:rsidRPr="00C82942" w:rsidRDefault="00A515C0" w:rsidP="00A515C0">
            <w:pPr>
              <w:jc w:val="right"/>
            </w:pPr>
          </w:p>
        </w:tc>
        <w:tc>
          <w:tcPr>
            <w:tcW w:w="1259" w:type="dxa"/>
            <w:tcBorders>
              <w:top w:val="single" w:sz="4" w:space="0" w:color="auto"/>
              <w:left w:val="nil"/>
              <w:bottom w:val="nil"/>
              <w:right w:val="nil"/>
            </w:tcBorders>
            <w:vAlign w:val="bottom"/>
          </w:tcPr>
          <w:p w14:paraId="46D9DE05" w14:textId="53BB9377" w:rsidR="00A515C0" w:rsidRPr="00C82942" w:rsidRDefault="00A515C0" w:rsidP="00A515C0">
            <w:pPr>
              <w:ind w:left="97" w:right="96" w:hanging="97"/>
              <w:jc w:val="right"/>
              <w:rPr>
                <w:rFonts w:cs="Times New Roman"/>
              </w:rPr>
            </w:pPr>
            <w:r w:rsidRPr="00C82942">
              <w:rPr>
                <w:rFonts w:cs="Times New Roman"/>
              </w:rPr>
              <w:t>36,772,541.00</w:t>
            </w:r>
          </w:p>
        </w:tc>
      </w:tr>
      <w:tr w:rsidR="00A515C0" w:rsidRPr="00C82942" w14:paraId="760E3308" w14:textId="77777777" w:rsidTr="00622F96">
        <w:trPr>
          <w:trHeight w:hRule="exact" w:val="288"/>
        </w:trPr>
        <w:tc>
          <w:tcPr>
            <w:tcW w:w="2127" w:type="dxa"/>
            <w:tcBorders>
              <w:top w:val="nil"/>
              <w:left w:val="nil"/>
              <w:bottom w:val="nil"/>
              <w:right w:val="nil"/>
            </w:tcBorders>
            <w:vAlign w:val="bottom"/>
          </w:tcPr>
          <w:p w14:paraId="1134B106" w14:textId="77777777" w:rsidR="00A515C0" w:rsidRPr="00C82942" w:rsidRDefault="00A515C0" w:rsidP="00A515C0">
            <w:pPr>
              <w:tabs>
                <w:tab w:val="center" w:pos="3261"/>
              </w:tabs>
              <w:ind w:right="65"/>
              <w:rPr>
                <w:sz w:val="16"/>
                <w:szCs w:val="16"/>
              </w:rPr>
            </w:pPr>
            <w:r w:rsidRPr="00C82942">
              <w:rPr>
                <w:sz w:val="16"/>
                <w:szCs w:val="16"/>
              </w:rPr>
              <w:t>Benefits – after retirement</w:t>
            </w:r>
          </w:p>
        </w:tc>
        <w:tc>
          <w:tcPr>
            <w:tcW w:w="1417" w:type="dxa"/>
            <w:tcBorders>
              <w:top w:val="nil"/>
              <w:left w:val="nil"/>
              <w:bottom w:val="nil"/>
              <w:right w:val="nil"/>
            </w:tcBorders>
            <w:vAlign w:val="bottom"/>
          </w:tcPr>
          <w:p w14:paraId="2D77EBAD" w14:textId="44A91D34" w:rsidR="00A515C0" w:rsidRPr="00C82942" w:rsidRDefault="00B526B1" w:rsidP="00A515C0">
            <w:pPr>
              <w:ind w:left="97" w:right="96" w:hanging="97"/>
              <w:jc w:val="right"/>
              <w:rPr>
                <w:rFonts w:cs="Times New Roman"/>
                <w:cs/>
              </w:rPr>
            </w:pPr>
            <w:r>
              <w:rPr>
                <w:rFonts w:cs="Times New Roman"/>
              </w:rPr>
              <w:t>1,175,355.00</w:t>
            </w:r>
          </w:p>
        </w:tc>
        <w:tc>
          <w:tcPr>
            <w:tcW w:w="170" w:type="dxa"/>
            <w:tcBorders>
              <w:top w:val="nil"/>
              <w:left w:val="nil"/>
              <w:bottom w:val="nil"/>
              <w:right w:val="nil"/>
            </w:tcBorders>
            <w:vAlign w:val="bottom"/>
          </w:tcPr>
          <w:p w14:paraId="6C992409" w14:textId="77777777" w:rsidR="00A515C0" w:rsidRPr="00C82942" w:rsidRDefault="00A515C0" w:rsidP="00A515C0">
            <w:pPr>
              <w:jc w:val="right"/>
            </w:pPr>
          </w:p>
        </w:tc>
        <w:tc>
          <w:tcPr>
            <w:tcW w:w="1389" w:type="dxa"/>
            <w:tcBorders>
              <w:top w:val="nil"/>
              <w:left w:val="nil"/>
              <w:bottom w:val="nil"/>
              <w:right w:val="nil"/>
            </w:tcBorders>
            <w:vAlign w:val="bottom"/>
          </w:tcPr>
          <w:p w14:paraId="4A086574" w14:textId="31CB2E47" w:rsidR="00A515C0" w:rsidRPr="00C82942" w:rsidRDefault="00A515C0" w:rsidP="00A515C0">
            <w:pPr>
              <w:ind w:left="97" w:right="96" w:hanging="97"/>
              <w:jc w:val="right"/>
              <w:rPr>
                <w:rFonts w:cs="Times New Roman"/>
                <w:cs/>
              </w:rPr>
            </w:pPr>
            <w:r w:rsidRPr="00C82942">
              <w:rPr>
                <w:rFonts w:cs="Times New Roman"/>
              </w:rPr>
              <w:t>1,092,573.00</w:t>
            </w:r>
          </w:p>
        </w:tc>
        <w:tc>
          <w:tcPr>
            <w:tcW w:w="141" w:type="dxa"/>
            <w:tcBorders>
              <w:top w:val="nil"/>
              <w:left w:val="nil"/>
              <w:bottom w:val="nil"/>
              <w:right w:val="nil"/>
            </w:tcBorders>
            <w:vAlign w:val="bottom"/>
          </w:tcPr>
          <w:p w14:paraId="3F28FA78" w14:textId="77777777" w:rsidR="00A515C0" w:rsidRPr="00C82942" w:rsidRDefault="00A515C0" w:rsidP="00A515C0">
            <w:pPr>
              <w:jc w:val="right"/>
            </w:pPr>
          </w:p>
        </w:tc>
        <w:tc>
          <w:tcPr>
            <w:tcW w:w="1277" w:type="dxa"/>
            <w:tcBorders>
              <w:top w:val="nil"/>
              <w:left w:val="nil"/>
              <w:bottom w:val="nil"/>
              <w:right w:val="nil"/>
            </w:tcBorders>
            <w:vAlign w:val="bottom"/>
          </w:tcPr>
          <w:p w14:paraId="221D9394" w14:textId="33A8BA15" w:rsidR="00A515C0" w:rsidRPr="00C82942" w:rsidRDefault="00B526B1" w:rsidP="00A515C0">
            <w:pPr>
              <w:ind w:left="97" w:right="96" w:hanging="97"/>
              <w:jc w:val="right"/>
              <w:rPr>
                <w:rFonts w:cs="Times New Roman"/>
                <w:cs/>
              </w:rPr>
            </w:pPr>
            <w:r>
              <w:rPr>
                <w:rFonts w:cs="Times New Roman"/>
              </w:rPr>
              <w:t>1,175,355.00</w:t>
            </w:r>
          </w:p>
        </w:tc>
        <w:tc>
          <w:tcPr>
            <w:tcW w:w="159" w:type="dxa"/>
            <w:tcBorders>
              <w:top w:val="nil"/>
              <w:left w:val="nil"/>
              <w:bottom w:val="nil"/>
              <w:right w:val="nil"/>
            </w:tcBorders>
            <w:vAlign w:val="bottom"/>
          </w:tcPr>
          <w:p w14:paraId="63B36144" w14:textId="77777777" w:rsidR="00A515C0" w:rsidRPr="00C82942" w:rsidRDefault="00A515C0" w:rsidP="00A515C0">
            <w:pPr>
              <w:jc w:val="right"/>
            </w:pPr>
          </w:p>
        </w:tc>
        <w:tc>
          <w:tcPr>
            <w:tcW w:w="1259" w:type="dxa"/>
            <w:tcBorders>
              <w:top w:val="nil"/>
              <w:left w:val="nil"/>
              <w:bottom w:val="nil"/>
              <w:right w:val="nil"/>
            </w:tcBorders>
            <w:vAlign w:val="bottom"/>
          </w:tcPr>
          <w:p w14:paraId="73A758FF" w14:textId="6C55472E" w:rsidR="00A515C0" w:rsidRPr="00C82942" w:rsidRDefault="00A515C0" w:rsidP="00A515C0">
            <w:pPr>
              <w:ind w:left="97" w:right="96" w:hanging="97"/>
              <w:jc w:val="right"/>
              <w:rPr>
                <w:rFonts w:cs="Times New Roman"/>
                <w:cs/>
              </w:rPr>
            </w:pPr>
            <w:r w:rsidRPr="00C82942">
              <w:rPr>
                <w:rFonts w:cs="Times New Roman"/>
              </w:rPr>
              <w:t>1,092,573.00</w:t>
            </w:r>
          </w:p>
        </w:tc>
      </w:tr>
      <w:tr w:rsidR="00A515C0" w:rsidRPr="00C82942" w14:paraId="5FB178F7" w14:textId="77777777" w:rsidTr="00622F96">
        <w:trPr>
          <w:trHeight w:hRule="exact" w:val="288"/>
        </w:trPr>
        <w:tc>
          <w:tcPr>
            <w:tcW w:w="2127" w:type="dxa"/>
            <w:tcBorders>
              <w:top w:val="nil"/>
              <w:left w:val="nil"/>
              <w:bottom w:val="nil"/>
              <w:right w:val="nil"/>
            </w:tcBorders>
            <w:vAlign w:val="bottom"/>
          </w:tcPr>
          <w:p w14:paraId="0F09A083" w14:textId="77777777" w:rsidR="00A515C0" w:rsidRPr="00C82942" w:rsidRDefault="00A515C0" w:rsidP="00A515C0">
            <w:pPr>
              <w:tabs>
                <w:tab w:val="center" w:pos="3261"/>
              </w:tabs>
              <w:ind w:right="65"/>
              <w:jc w:val="center"/>
              <w:rPr>
                <w:rFonts w:cs="Times New Roman"/>
                <w:sz w:val="16"/>
                <w:szCs w:val="16"/>
                <w:cs/>
              </w:rPr>
            </w:pPr>
            <w:r w:rsidRPr="00C82942">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2E1BE26B" w:rsidR="00A515C0" w:rsidRPr="00C82942" w:rsidRDefault="00B526B1" w:rsidP="00A515C0">
            <w:pPr>
              <w:ind w:left="97" w:right="96" w:hanging="97"/>
              <w:jc w:val="right"/>
              <w:rPr>
                <w:rFonts w:cs="Times New Roman"/>
              </w:rPr>
            </w:pPr>
            <w:r>
              <w:rPr>
                <w:rFonts w:cs="Times New Roman"/>
              </w:rPr>
              <w:t>50,864,513.63</w:t>
            </w:r>
          </w:p>
        </w:tc>
        <w:tc>
          <w:tcPr>
            <w:tcW w:w="170" w:type="dxa"/>
            <w:tcBorders>
              <w:top w:val="nil"/>
              <w:left w:val="nil"/>
              <w:bottom w:val="nil"/>
              <w:right w:val="nil"/>
            </w:tcBorders>
            <w:vAlign w:val="bottom"/>
          </w:tcPr>
          <w:p w14:paraId="0C545C44" w14:textId="77777777" w:rsidR="00A515C0" w:rsidRPr="00C82942" w:rsidRDefault="00A515C0" w:rsidP="00A515C0">
            <w:pPr>
              <w:jc w:val="right"/>
            </w:pPr>
          </w:p>
        </w:tc>
        <w:tc>
          <w:tcPr>
            <w:tcW w:w="1389" w:type="dxa"/>
            <w:tcBorders>
              <w:top w:val="single" w:sz="4" w:space="0" w:color="auto"/>
              <w:left w:val="nil"/>
              <w:bottom w:val="double" w:sz="4" w:space="0" w:color="auto"/>
              <w:right w:val="nil"/>
            </w:tcBorders>
            <w:vAlign w:val="bottom"/>
          </w:tcPr>
          <w:p w14:paraId="1B644A30" w14:textId="5AB2DFC8" w:rsidR="00A515C0" w:rsidRPr="00C82942" w:rsidRDefault="00A515C0" w:rsidP="00A515C0">
            <w:pPr>
              <w:ind w:left="97" w:right="96" w:hanging="97"/>
              <w:jc w:val="right"/>
              <w:rPr>
                <w:rFonts w:cs="Times New Roman"/>
              </w:rPr>
            </w:pPr>
            <w:r w:rsidRPr="00C82942">
              <w:rPr>
                <w:rFonts w:cs="Times New Roman"/>
              </w:rPr>
              <w:t>37,865,114.00</w:t>
            </w:r>
          </w:p>
        </w:tc>
        <w:tc>
          <w:tcPr>
            <w:tcW w:w="141" w:type="dxa"/>
            <w:tcBorders>
              <w:top w:val="nil"/>
              <w:left w:val="nil"/>
              <w:bottom w:val="nil"/>
              <w:right w:val="nil"/>
            </w:tcBorders>
            <w:vAlign w:val="bottom"/>
          </w:tcPr>
          <w:p w14:paraId="717ED0BA" w14:textId="77777777" w:rsidR="00A515C0" w:rsidRPr="00C82942" w:rsidRDefault="00A515C0" w:rsidP="00A515C0">
            <w:pPr>
              <w:jc w:val="right"/>
            </w:pPr>
          </w:p>
        </w:tc>
        <w:tc>
          <w:tcPr>
            <w:tcW w:w="1277" w:type="dxa"/>
            <w:tcBorders>
              <w:top w:val="single" w:sz="4" w:space="0" w:color="auto"/>
              <w:left w:val="nil"/>
              <w:bottom w:val="double" w:sz="4" w:space="0" w:color="auto"/>
              <w:right w:val="nil"/>
            </w:tcBorders>
            <w:vAlign w:val="bottom"/>
          </w:tcPr>
          <w:p w14:paraId="291A5FBD" w14:textId="4E9CE5EB" w:rsidR="00A515C0" w:rsidRPr="00C82942" w:rsidRDefault="00B526B1" w:rsidP="00A515C0">
            <w:pPr>
              <w:ind w:left="97" w:right="96" w:hanging="97"/>
              <w:jc w:val="right"/>
              <w:rPr>
                <w:rFonts w:cs="Times New Roman"/>
              </w:rPr>
            </w:pPr>
            <w:r>
              <w:rPr>
                <w:rFonts w:cs="Times New Roman"/>
              </w:rPr>
              <w:t>50,006,483.63</w:t>
            </w:r>
          </w:p>
        </w:tc>
        <w:tc>
          <w:tcPr>
            <w:tcW w:w="159" w:type="dxa"/>
            <w:tcBorders>
              <w:top w:val="nil"/>
              <w:left w:val="nil"/>
              <w:bottom w:val="nil"/>
              <w:right w:val="nil"/>
            </w:tcBorders>
            <w:vAlign w:val="bottom"/>
          </w:tcPr>
          <w:p w14:paraId="73D7AC59" w14:textId="77777777" w:rsidR="00A515C0" w:rsidRPr="00C82942" w:rsidRDefault="00A515C0" w:rsidP="00A515C0">
            <w:pPr>
              <w:jc w:val="right"/>
            </w:pPr>
          </w:p>
        </w:tc>
        <w:tc>
          <w:tcPr>
            <w:tcW w:w="1259" w:type="dxa"/>
            <w:tcBorders>
              <w:top w:val="single" w:sz="4" w:space="0" w:color="auto"/>
              <w:left w:val="nil"/>
              <w:bottom w:val="double" w:sz="4" w:space="0" w:color="auto"/>
              <w:right w:val="nil"/>
            </w:tcBorders>
            <w:vAlign w:val="bottom"/>
          </w:tcPr>
          <w:p w14:paraId="33FBD89B" w14:textId="5FF8347A" w:rsidR="00A515C0" w:rsidRPr="00C82942" w:rsidRDefault="00A515C0" w:rsidP="00A515C0">
            <w:pPr>
              <w:ind w:left="97" w:right="96" w:hanging="97"/>
              <w:jc w:val="right"/>
              <w:rPr>
                <w:rFonts w:cs="Times New Roman"/>
              </w:rPr>
            </w:pPr>
            <w:r w:rsidRPr="00C82942">
              <w:rPr>
                <w:rFonts w:cs="Times New Roman"/>
              </w:rPr>
              <w:t>37,865,114.00</w:t>
            </w:r>
          </w:p>
        </w:tc>
      </w:tr>
    </w:tbl>
    <w:bookmarkEnd w:id="0"/>
    <w:p w14:paraId="367A8096" w14:textId="7D17390A" w:rsidR="00943FFA" w:rsidRPr="00C82942" w:rsidRDefault="00943FFA" w:rsidP="006B00CB">
      <w:pPr>
        <w:spacing w:before="240" w:after="120"/>
        <w:ind w:left="425" w:right="-40"/>
        <w:jc w:val="thaiDistribute"/>
        <w:rPr>
          <w:sz w:val="17"/>
          <w:szCs w:val="17"/>
        </w:rPr>
      </w:pPr>
      <w:r w:rsidRPr="00C82942">
        <w:rPr>
          <w:sz w:val="17"/>
          <w:szCs w:val="17"/>
        </w:rPr>
        <w:t xml:space="preserve">The outstanding balances </w:t>
      </w:r>
      <w:r w:rsidR="006B00CB" w:rsidRPr="00C82942">
        <w:rPr>
          <w:sz w:val="17"/>
          <w:szCs w:val="17"/>
        </w:rPr>
        <w:t xml:space="preserve">of assets and liabilities </w:t>
      </w:r>
      <w:r w:rsidRPr="00C82942">
        <w:rPr>
          <w:sz w:val="17"/>
          <w:szCs w:val="17"/>
        </w:rPr>
        <w:t xml:space="preserve">with the subsidiary companies and related companies of the above transactions are separately shown in the statements of financial position as </w:t>
      </w:r>
      <w:proofErr w:type="gramStart"/>
      <w:r w:rsidRPr="00C82942">
        <w:rPr>
          <w:sz w:val="17"/>
          <w:szCs w:val="17"/>
        </w:rPr>
        <w:t>at</w:t>
      </w:r>
      <w:proofErr w:type="gramEnd"/>
      <w:r w:rsidRPr="00C82942">
        <w:rPr>
          <w:sz w:val="17"/>
          <w:szCs w:val="17"/>
        </w:rPr>
        <w:t xml:space="preserve"> </w:t>
      </w:r>
      <w:r w:rsidR="00D031A8" w:rsidRPr="00C82942">
        <w:rPr>
          <w:sz w:val="17"/>
          <w:szCs w:val="17"/>
        </w:rPr>
        <w:t>September</w:t>
      </w:r>
      <w:r w:rsidR="007B1C5A" w:rsidRPr="00C82942">
        <w:rPr>
          <w:sz w:val="17"/>
          <w:szCs w:val="17"/>
        </w:rPr>
        <w:t xml:space="preserve"> 30</w:t>
      </w:r>
      <w:r w:rsidR="00AB0681" w:rsidRPr="00C82942">
        <w:rPr>
          <w:sz w:val="17"/>
          <w:szCs w:val="17"/>
        </w:rPr>
        <w:t>, 20</w:t>
      </w:r>
      <w:r w:rsidR="00574000" w:rsidRPr="00C82942">
        <w:rPr>
          <w:sz w:val="17"/>
          <w:szCs w:val="17"/>
        </w:rPr>
        <w:t>2</w:t>
      </w:r>
      <w:r w:rsidR="00A515C0">
        <w:rPr>
          <w:sz w:val="17"/>
          <w:szCs w:val="17"/>
        </w:rPr>
        <w:t>3</w:t>
      </w:r>
      <w:r w:rsidR="00AB0681" w:rsidRPr="00C82942">
        <w:rPr>
          <w:sz w:val="17"/>
          <w:szCs w:val="17"/>
        </w:rPr>
        <w:t xml:space="preserve"> and December 31, 20</w:t>
      </w:r>
      <w:r w:rsidR="0007574C" w:rsidRPr="00C82942">
        <w:rPr>
          <w:sz w:val="17"/>
          <w:szCs w:val="17"/>
        </w:rPr>
        <w:t>2</w:t>
      </w:r>
      <w:r w:rsidR="00A515C0">
        <w:rPr>
          <w:sz w:val="17"/>
          <w:szCs w:val="17"/>
        </w:rPr>
        <w:t>2</w:t>
      </w:r>
      <w:r w:rsidRPr="00C82942">
        <w:rPr>
          <w:sz w:val="17"/>
          <w:szCs w:val="17"/>
        </w:rPr>
        <w:t xml:space="preserve"> as follows:-</w:t>
      </w:r>
    </w:p>
    <w:p w14:paraId="6AFAC31F" w14:textId="7EF43BE0" w:rsidR="00E320CE" w:rsidRPr="00C82942" w:rsidRDefault="00E320CE" w:rsidP="0081229B">
      <w:pPr>
        <w:pStyle w:val="ListParagraph"/>
        <w:numPr>
          <w:ilvl w:val="1"/>
          <w:numId w:val="3"/>
        </w:numPr>
        <w:spacing w:before="240"/>
        <w:ind w:right="420"/>
        <w:rPr>
          <w:sz w:val="17"/>
        </w:rPr>
      </w:pPr>
      <w:bookmarkStart w:id="1" w:name="_Hlk149145374"/>
      <w:r w:rsidRPr="00C82942">
        <w:rPr>
          <w:b/>
          <w:bCs/>
          <w:sz w:val="17"/>
        </w:rPr>
        <w:t>TRADE ACCOUNTS RECEIVABLE – RELATED PARTIES</w:t>
      </w:r>
    </w:p>
    <w:p w14:paraId="311C66D0" w14:textId="77777777" w:rsidR="00E320CE" w:rsidRPr="00C82942" w:rsidRDefault="00E320CE" w:rsidP="00E320CE">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E320CE" w:rsidRPr="00C82942" w14:paraId="5A73EB1B" w14:textId="77777777" w:rsidTr="007B1873">
        <w:trPr>
          <w:trHeight w:val="72"/>
          <w:tblHeader/>
        </w:trPr>
        <w:tc>
          <w:tcPr>
            <w:tcW w:w="3184" w:type="dxa"/>
          </w:tcPr>
          <w:p w14:paraId="29A0F86E" w14:textId="77777777" w:rsidR="00E320CE" w:rsidRPr="00C82942" w:rsidRDefault="00E320CE" w:rsidP="00A45840">
            <w:pPr>
              <w:ind w:right="-34"/>
              <w:rPr>
                <w:rFonts w:ascii="Angsana New" w:hAnsi="Angsana New"/>
                <w:sz w:val="15"/>
                <w:szCs w:val="15"/>
              </w:rPr>
            </w:pPr>
          </w:p>
        </w:tc>
        <w:tc>
          <w:tcPr>
            <w:tcW w:w="5954" w:type="dxa"/>
            <w:gridSpan w:val="4"/>
            <w:vAlign w:val="bottom"/>
          </w:tcPr>
          <w:p w14:paraId="1F6756A6" w14:textId="77777777" w:rsidR="00E320CE" w:rsidRPr="00C82942" w:rsidRDefault="00E320CE" w:rsidP="00A45840">
            <w:pPr>
              <w:pBdr>
                <w:bottom w:val="single" w:sz="4" w:space="1" w:color="auto"/>
              </w:pBdr>
              <w:jc w:val="center"/>
              <w:rPr>
                <w:sz w:val="15"/>
                <w:szCs w:val="15"/>
              </w:rPr>
            </w:pPr>
            <w:r w:rsidRPr="00C82942">
              <w:rPr>
                <w:sz w:val="15"/>
                <w:szCs w:val="15"/>
              </w:rPr>
              <w:t>BAHT</w:t>
            </w:r>
          </w:p>
        </w:tc>
      </w:tr>
      <w:tr w:rsidR="00E320CE" w:rsidRPr="00C82942" w14:paraId="2FA665B3" w14:textId="77777777" w:rsidTr="007B1873">
        <w:trPr>
          <w:trHeight w:val="225"/>
          <w:tblHeader/>
        </w:trPr>
        <w:tc>
          <w:tcPr>
            <w:tcW w:w="3184" w:type="dxa"/>
          </w:tcPr>
          <w:p w14:paraId="2C0F4B9E" w14:textId="77777777" w:rsidR="00E320CE" w:rsidRPr="00C82942" w:rsidRDefault="00E320CE" w:rsidP="00A45840">
            <w:pPr>
              <w:ind w:right="-34"/>
              <w:rPr>
                <w:rFonts w:ascii="Angsana New" w:hAnsi="Angsana New"/>
                <w:sz w:val="15"/>
                <w:szCs w:val="15"/>
              </w:rPr>
            </w:pPr>
          </w:p>
        </w:tc>
        <w:tc>
          <w:tcPr>
            <w:tcW w:w="2976" w:type="dxa"/>
            <w:gridSpan w:val="2"/>
            <w:vAlign w:val="bottom"/>
          </w:tcPr>
          <w:p w14:paraId="61D4B9F3" w14:textId="77777777" w:rsidR="00E320CE" w:rsidRPr="00C82942" w:rsidRDefault="00E320CE" w:rsidP="00A45840">
            <w:pPr>
              <w:pBdr>
                <w:bottom w:val="single" w:sz="4" w:space="1" w:color="auto"/>
              </w:pBdr>
              <w:jc w:val="center"/>
              <w:rPr>
                <w:sz w:val="15"/>
                <w:szCs w:val="15"/>
              </w:rPr>
            </w:pPr>
            <w:r w:rsidRPr="00C82942">
              <w:rPr>
                <w:sz w:val="15"/>
                <w:szCs w:val="15"/>
              </w:rPr>
              <w:t>Consolidated Financial Statement</w:t>
            </w:r>
          </w:p>
        </w:tc>
        <w:tc>
          <w:tcPr>
            <w:tcW w:w="2978" w:type="dxa"/>
            <w:gridSpan w:val="2"/>
            <w:vAlign w:val="bottom"/>
          </w:tcPr>
          <w:p w14:paraId="38EE790B" w14:textId="77777777" w:rsidR="00E320CE" w:rsidRPr="00C82942" w:rsidRDefault="00E320CE" w:rsidP="00A45840">
            <w:pPr>
              <w:pBdr>
                <w:bottom w:val="single" w:sz="4" w:space="1" w:color="auto"/>
              </w:pBdr>
              <w:jc w:val="center"/>
              <w:rPr>
                <w:sz w:val="15"/>
                <w:szCs w:val="15"/>
              </w:rPr>
            </w:pPr>
            <w:r w:rsidRPr="00C82942">
              <w:rPr>
                <w:sz w:val="16"/>
                <w:szCs w:val="16"/>
              </w:rPr>
              <w:t>Separate Financial Statement</w:t>
            </w:r>
            <w:r w:rsidRPr="00C82942">
              <w:rPr>
                <w:sz w:val="15"/>
                <w:szCs w:val="15"/>
              </w:rPr>
              <w:t xml:space="preserve"> </w:t>
            </w:r>
          </w:p>
        </w:tc>
      </w:tr>
      <w:tr w:rsidR="00E320CE" w:rsidRPr="00C82942" w14:paraId="0B5D85BB" w14:textId="77777777" w:rsidTr="00A45840">
        <w:trPr>
          <w:trHeight w:hRule="exact" w:val="284"/>
          <w:tblHeader/>
        </w:trPr>
        <w:tc>
          <w:tcPr>
            <w:tcW w:w="3184" w:type="dxa"/>
            <w:vAlign w:val="center"/>
          </w:tcPr>
          <w:p w14:paraId="1D98618A" w14:textId="77777777" w:rsidR="00E320CE" w:rsidRPr="00C82942" w:rsidRDefault="00E320CE" w:rsidP="00A45840">
            <w:pPr>
              <w:spacing w:line="340" w:lineRule="exact"/>
              <w:rPr>
                <w:sz w:val="15"/>
                <w:szCs w:val="15"/>
              </w:rPr>
            </w:pPr>
          </w:p>
        </w:tc>
        <w:tc>
          <w:tcPr>
            <w:tcW w:w="1528" w:type="dxa"/>
            <w:vAlign w:val="bottom"/>
          </w:tcPr>
          <w:p w14:paraId="79E2B8FB" w14:textId="2927FF68"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September 30, 202</w:t>
            </w:r>
            <w:r w:rsidR="00DC3D98">
              <w:rPr>
                <w:sz w:val="15"/>
                <w:szCs w:val="15"/>
              </w:rPr>
              <w:t>3</w:t>
            </w:r>
          </w:p>
        </w:tc>
        <w:tc>
          <w:tcPr>
            <w:tcW w:w="1448" w:type="dxa"/>
            <w:vAlign w:val="bottom"/>
          </w:tcPr>
          <w:p w14:paraId="09DF6AD3" w14:textId="429AD218"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w:t>
            </w:r>
            <w:r w:rsidR="00DC3D98">
              <w:rPr>
                <w:sz w:val="15"/>
                <w:szCs w:val="15"/>
              </w:rPr>
              <w:t>2</w:t>
            </w:r>
          </w:p>
        </w:tc>
        <w:tc>
          <w:tcPr>
            <w:tcW w:w="1560" w:type="dxa"/>
            <w:vAlign w:val="bottom"/>
          </w:tcPr>
          <w:p w14:paraId="5B11DB05" w14:textId="265E9A1C"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September 30, 202</w:t>
            </w:r>
            <w:r w:rsidR="00DC3D98">
              <w:rPr>
                <w:sz w:val="15"/>
                <w:szCs w:val="15"/>
              </w:rPr>
              <w:t>3</w:t>
            </w:r>
          </w:p>
        </w:tc>
        <w:tc>
          <w:tcPr>
            <w:tcW w:w="1418" w:type="dxa"/>
            <w:vAlign w:val="bottom"/>
          </w:tcPr>
          <w:p w14:paraId="570C3BC3" w14:textId="505C8BAF"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w:t>
            </w:r>
            <w:r w:rsidR="00DC3D98">
              <w:rPr>
                <w:sz w:val="15"/>
                <w:szCs w:val="15"/>
              </w:rPr>
              <w:t>2</w:t>
            </w:r>
          </w:p>
        </w:tc>
      </w:tr>
      <w:tr w:rsidR="00E320CE" w:rsidRPr="00C82942" w14:paraId="25FEE80A" w14:textId="77777777" w:rsidTr="00A45840">
        <w:trPr>
          <w:trHeight w:hRule="exact" w:val="283"/>
        </w:trPr>
        <w:tc>
          <w:tcPr>
            <w:tcW w:w="4712" w:type="dxa"/>
            <w:gridSpan w:val="2"/>
            <w:vAlign w:val="bottom"/>
          </w:tcPr>
          <w:p w14:paraId="1DDFFAE7" w14:textId="77777777" w:rsidR="00E320CE" w:rsidRPr="00C82942" w:rsidRDefault="00E320CE" w:rsidP="00A45840">
            <w:pPr>
              <w:rPr>
                <w:rFonts w:cs="Times New Roman"/>
              </w:rPr>
            </w:pPr>
            <w:r w:rsidRPr="00C82942">
              <w:rPr>
                <w:rFonts w:cs="Times New Roman"/>
                <w:b/>
                <w:bCs/>
                <w:u w:val="single"/>
              </w:rPr>
              <w:t>TRADE ACCOUNTS RECEIVABLE – RELATED PARTIES</w:t>
            </w:r>
          </w:p>
        </w:tc>
        <w:tc>
          <w:tcPr>
            <w:tcW w:w="1448" w:type="dxa"/>
            <w:vAlign w:val="bottom"/>
          </w:tcPr>
          <w:p w14:paraId="34A92A96" w14:textId="77777777" w:rsidR="00E320CE" w:rsidRPr="00C82942" w:rsidRDefault="00E320CE" w:rsidP="00A45840">
            <w:pPr>
              <w:jc w:val="right"/>
              <w:rPr>
                <w:rFonts w:cs="Times New Roman"/>
                <w:sz w:val="15"/>
                <w:szCs w:val="15"/>
              </w:rPr>
            </w:pPr>
          </w:p>
        </w:tc>
        <w:tc>
          <w:tcPr>
            <w:tcW w:w="1560" w:type="dxa"/>
            <w:vAlign w:val="bottom"/>
          </w:tcPr>
          <w:p w14:paraId="58D39EF2" w14:textId="77777777" w:rsidR="00E320CE" w:rsidRPr="00C82942" w:rsidRDefault="00E320CE" w:rsidP="00A45840">
            <w:pPr>
              <w:ind w:left="72"/>
              <w:jc w:val="right"/>
              <w:rPr>
                <w:rFonts w:cs="Times New Roman"/>
                <w:sz w:val="15"/>
                <w:szCs w:val="15"/>
              </w:rPr>
            </w:pPr>
          </w:p>
        </w:tc>
        <w:tc>
          <w:tcPr>
            <w:tcW w:w="1418" w:type="dxa"/>
            <w:vAlign w:val="bottom"/>
          </w:tcPr>
          <w:p w14:paraId="49859DAE" w14:textId="77777777" w:rsidR="00E320CE" w:rsidRPr="00C82942" w:rsidRDefault="00E320CE" w:rsidP="00A45840">
            <w:pPr>
              <w:ind w:left="72"/>
              <w:jc w:val="right"/>
              <w:rPr>
                <w:rFonts w:cs="Times New Roman"/>
                <w:sz w:val="15"/>
                <w:szCs w:val="15"/>
              </w:rPr>
            </w:pPr>
          </w:p>
        </w:tc>
      </w:tr>
      <w:tr w:rsidR="00E320CE" w:rsidRPr="00C82942" w14:paraId="523C42A1" w14:textId="77777777" w:rsidTr="00A45840">
        <w:trPr>
          <w:trHeight w:hRule="exact" w:val="255"/>
        </w:trPr>
        <w:tc>
          <w:tcPr>
            <w:tcW w:w="3184" w:type="dxa"/>
            <w:vAlign w:val="bottom"/>
          </w:tcPr>
          <w:p w14:paraId="3F189A94" w14:textId="77777777" w:rsidR="00E320CE" w:rsidRPr="00C82942" w:rsidRDefault="00E320CE" w:rsidP="00A45840">
            <w:pPr>
              <w:jc w:val="thaiDistribute"/>
              <w:rPr>
                <w:rFonts w:cs="Times New Roman"/>
                <w:sz w:val="15"/>
                <w:szCs w:val="15"/>
                <w:u w:val="single"/>
              </w:rPr>
            </w:pPr>
            <w:r w:rsidRPr="00C82942">
              <w:rPr>
                <w:rFonts w:cs="Times New Roman"/>
                <w:b/>
                <w:bCs/>
                <w:sz w:val="15"/>
                <w:szCs w:val="15"/>
                <w:u w:val="single"/>
              </w:rPr>
              <w:t>Subsidiary companies</w:t>
            </w:r>
          </w:p>
        </w:tc>
        <w:tc>
          <w:tcPr>
            <w:tcW w:w="1528" w:type="dxa"/>
            <w:vAlign w:val="bottom"/>
          </w:tcPr>
          <w:p w14:paraId="2DEEFC87" w14:textId="77777777" w:rsidR="00E320CE" w:rsidRPr="00C82942" w:rsidRDefault="00E320CE" w:rsidP="00A45840">
            <w:pPr>
              <w:tabs>
                <w:tab w:val="left" w:pos="7200"/>
              </w:tabs>
              <w:jc w:val="right"/>
              <w:rPr>
                <w:rFonts w:cs="Times New Roman"/>
                <w:sz w:val="15"/>
                <w:szCs w:val="15"/>
                <w:u w:val="single"/>
              </w:rPr>
            </w:pPr>
          </w:p>
        </w:tc>
        <w:tc>
          <w:tcPr>
            <w:tcW w:w="1448" w:type="dxa"/>
            <w:vAlign w:val="bottom"/>
          </w:tcPr>
          <w:p w14:paraId="445A9BF0" w14:textId="77777777" w:rsidR="00E320CE" w:rsidRPr="00C82942" w:rsidRDefault="00E320CE" w:rsidP="00A45840">
            <w:pPr>
              <w:tabs>
                <w:tab w:val="left" w:pos="7200"/>
              </w:tabs>
              <w:jc w:val="right"/>
              <w:rPr>
                <w:rFonts w:cs="Times New Roman"/>
                <w:sz w:val="15"/>
                <w:szCs w:val="15"/>
                <w:u w:val="single"/>
              </w:rPr>
            </w:pPr>
          </w:p>
        </w:tc>
        <w:tc>
          <w:tcPr>
            <w:tcW w:w="1560" w:type="dxa"/>
            <w:vAlign w:val="bottom"/>
          </w:tcPr>
          <w:p w14:paraId="631D184F" w14:textId="77777777" w:rsidR="00E320CE" w:rsidRPr="00C82942" w:rsidRDefault="00E320CE" w:rsidP="00A45840">
            <w:pPr>
              <w:ind w:left="72"/>
              <w:jc w:val="right"/>
              <w:rPr>
                <w:rFonts w:cs="Times New Roman"/>
                <w:sz w:val="15"/>
                <w:szCs w:val="15"/>
              </w:rPr>
            </w:pPr>
          </w:p>
        </w:tc>
        <w:tc>
          <w:tcPr>
            <w:tcW w:w="1418" w:type="dxa"/>
            <w:vAlign w:val="bottom"/>
          </w:tcPr>
          <w:p w14:paraId="6E3A6B88" w14:textId="77777777" w:rsidR="00E320CE" w:rsidRPr="00C82942" w:rsidRDefault="00E320CE" w:rsidP="00A45840">
            <w:pPr>
              <w:ind w:left="72"/>
              <w:jc w:val="right"/>
              <w:rPr>
                <w:rFonts w:cs="Times New Roman"/>
                <w:sz w:val="15"/>
                <w:szCs w:val="15"/>
              </w:rPr>
            </w:pPr>
          </w:p>
        </w:tc>
      </w:tr>
      <w:tr w:rsidR="00E320CE" w:rsidRPr="00C82942" w14:paraId="1BD581DF" w14:textId="77777777" w:rsidTr="00A45840">
        <w:trPr>
          <w:trHeight w:hRule="exact" w:val="255"/>
        </w:trPr>
        <w:tc>
          <w:tcPr>
            <w:tcW w:w="3184" w:type="dxa"/>
            <w:vAlign w:val="bottom"/>
          </w:tcPr>
          <w:p w14:paraId="6CD50F00" w14:textId="77777777" w:rsidR="00E320CE" w:rsidRPr="00C82942" w:rsidRDefault="00E320CE" w:rsidP="00A45840">
            <w:pPr>
              <w:ind w:firstLine="99"/>
              <w:rPr>
                <w:rFonts w:cs="Times New Roman"/>
                <w:sz w:val="15"/>
                <w:szCs w:val="15"/>
              </w:rPr>
            </w:pPr>
            <w:r w:rsidRPr="00C82942">
              <w:rPr>
                <w:sz w:val="15"/>
                <w:szCs w:val="15"/>
              </w:rPr>
              <w:t xml:space="preserve">Brooker International Company Limited  </w:t>
            </w:r>
          </w:p>
        </w:tc>
        <w:tc>
          <w:tcPr>
            <w:tcW w:w="1528" w:type="dxa"/>
            <w:vAlign w:val="bottom"/>
          </w:tcPr>
          <w:p w14:paraId="44AD5E26" w14:textId="77777777" w:rsidR="00E320CE" w:rsidRPr="00C82942" w:rsidRDefault="00E320CE" w:rsidP="00A45840">
            <w:pPr>
              <w:pBdr>
                <w:bottom w:val="single" w:sz="4" w:space="1" w:color="auto"/>
              </w:pBdr>
              <w:ind w:right="31"/>
              <w:jc w:val="right"/>
              <w:rPr>
                <w:rFonts w:cs="Times New Roman"/>
                <w:sz w:val="15"/>
                <w:szCs w:val="15"/>
              </w:rPr>
            </w:pPr>
            <w:r w:rsidRPr="00C82942">
              <w:rPr>
                <w:rFonts w:cs="Times New Roman"/>
                <w:sz w:val="15"/>
                <w:szCs w:val="15"/>
              </w:rPr>
              <w:t>-</w:t>
            </w:r>
          </w:p>
        </w:tc>
        <w:tc>
          <w:tcPr>
            <w:tcW w:w="1448" w:type="dxa"/>
            <w:vAlign w:val="bottom"/>
          </w:tcPr>
          <w:p w14:paraId="4A01A80D" w14:textId="77777777" w:rsidR="00E320CE" w:rsidRPr="00C82942" w:rsidRDefault="00E320CE" w:rsidP="00A45840">
            <w:pPr>
              <w:pBdr>
                <w:bottom w:val="single" w:sz="4" w:space="1" w:color="auto"/>
              </w:pBdr>
              <w:ind w:right="31"/>
              <w:jc w:val="right"/>
              <w:rPr>
                <w:rFonts w:cs="Times New Roman"/>
                <w:sz w:val="15"/>
                <w:szCs w:val="15"/>
              </w:rPr>
            </w:pPr>
            <w:r w:rsidRPr="00C82942">
              <w:rPr>
                <w:rFonts w:cs="Times New Roman"/>
                <w:sz w:val="15"/>
                <w:szCs w:val="15"/>
              </w:rPr>
              <w:t>-</w:t>
            </w:r>
          </w:p>
        </w:tc>
        <w:tc>
          <w:tcPr>
            <w:tcW w:w="1560" w:type="dxa"/>
            <w:vAlign w:val="bottom"/>
          </w:tcPr>
          <w:p w14:paraId="3C98E92B" w14:textId="73AD6E7A" w:rsidR="00E320CE" w:rsidRPr="00C82942" w:rsidRDefault="00B526B1" w:rsidP="00A45840">
            <w:pPr>
              <w:pBdr>
                <w:bottom w:val="single" w:sz="4" w:space="1" w:color="auto"/>
              </w:pBdr>
              <w:ind w:left="72" w:right="72"/>
              <w:jc w:val="right"/>
              <w:rPr>
                <w:sz w:val="15"/>
                <w:szCs w:val="15"/>
              </w:rPr>
            </w:pPr>
            <w:r>
              <w:rPr>
                <w:sz w:val="15"/>
                <w:szCs w:val="15"/>
              </w:rPr>
              <w:t>5,875,000.00</w:t>
            </w:r>
          </w:p>
        </w:tc>
        <w:tc>
          <w:tcPr>
            <w:tcW w:w="1418" w:type="dxa"/>
            <w:vAlign w:val="bottom"/>
          </w:tcPr>
          <w:p w14:paraId="5135E66B" w14:textId="77777777" w:rsidR="00E320CE" w:rsidRPr="00C82942" w:rsidRDefault="00E320CE" w:rsidP="00A45840">
            <w:pPr>
              <w:pBdr>
                <w:bottom w:val="single" w:sz="4" w:space="1" w:color="auto"/>
              </w:pBdr>
              <w:ind w:left="72" w:right="72"/>
              <w:jc w:val="right"/>
              <w:rPr>
                <w:sz w:val="15"/>
                <w:szCs w:val="15"/>
              </w:rPr>
            </w:pPr>
            <w:r w:rsidRPr="00C82942">
              <w:rPr>
                <w:sz w:val="15"/>
                <w:szCs w:val="15"/>
              </w:rPr>
              <w:t>5,875,000.00</w:t>
            </w:r>
          </w:p>
        </w:tc>
      </w:tr>
      <w:tr w:rsidR="00E320CE" w:rsidRPr="00C82942" w14:paraId="7F5CE464" w14:textId="77777777" w:rsidTr="00A45840">
        <w:trPr>
          <w:trHeight w:hRule="exact" w:val="255"/>
        </w:trPr>
        <w:tc>
          <w:tcPr>
            <w:tcW w:w="3184" w:type="dxa"/>
            <w:vAlign w:val="bottom"/>
          </w:tcPr>
          <w:p w14:paraId="68E40A2C" w14:textId="77777777" w:rsidR="00E320CE" w:rsidRPr="00C82942" w:rsidRDefault="00E320CE" w:rsidP="00A45840">
            <w:pPr>
              <w:jc w:val="center"/>
              <w:rPr>
                <w:rFonts w:cs="Times New Roman"/>
                <w:sz w:val="15"/>
                <w:szCs w:val="15"/>
              </w:rPr>
            </w:pPr>
            <w:r w:rsidRPr="00C82942">
              <w:rPr>
                <w:rFonts w:cs="Times New Roman"/>
                <w:sz w:val="15"/>
                <w:szCs w:val="15"/>
              </w:rPr>
              <w:t>Total</w:t>
            </w:r>
          </w:p>
        </w:tc>
        <w:tc>
          <w:tcPr>
            <w:tcW w:w="1528" w:type="dxa"/>
            <w:vAlign w:val="bottom"/>
          </w:tcPr>
          <w:p w14:paraId="0F6722BD" w14:textId="77777777" w:rsidR="00E320CE" w:rsidRPr="00C82942" w:rsidRDefault="00E320CE" w:rsidP="00A45840">
            <w:pPr>
              <w:ind w:right="31"/>
              <w:jc w:val="right"/>
              <w:rPr>
                <w:rFonts w:cs="Times New Roman"/>
                <w:sz w:val="15"/>
                <w:szCs w:val="15"/>
              </w:rPr>
            </w:pPr>
            <w:r w:rsidRPr="00C82942">
              <w:rPr>
                <w:rFonts w:cs="Times New Roman"/>
                <w:sz w:val="15"/>
                <w:szCs w:val="15"/>
              </w:rPr>
              <w:t>-</w:t>
            </w:r>
          </w:p>
        </w:tc>
        <w:tc>
          <w:tcPr>
            <w:tcW w:w="1448" w:type="dxa"/>
            <w:vAlign w:val="bottom"/>
          </w:tcPr>
          <w:p w14:paraId="02AC5D98" w14:textId="77777777" w:rsidR="00E320CE" w:rsidRPr="00C82942" w:rsidRDefault="00E320CE" w:rsidP="00A45840">
            <w:pPr>
              <w:ind w:right="31"/>
              <w:jc w:val="right"/>
              <w:rPr>
                <w:rFonts w:cs="Times New Roman"/>
                <w:sz w:val="15"/>
                <w:szCs w:val="15"/>
              </w:rPr>
            </w:pPr>
            <w:r w:rsidRPr="00C82942">
              <w:rPr>
                <w:rFonts w:cs="Times New Roman"/>
                <w:sz w:val="15"/>
                <w:szCs w:val="15"/>
              </w:rPr>
              <w:t>-</w:t>
            </w:r>
          </w:p>
        </w:tc>
        <w:tc>
          <w:tcPr>
            <w:tcW w:w="1560" w:type="dxa"/>
            <w:vAlign w:val="bottom"/>
          </w:tcPr>
          <w:p w14:paraId="298F34C9" w14:textId="281A44E7" w:rsidR="00E320CE" w:rsidRPr="00C82942" w:rsidRDefault="00B526B1" w:rsidP="00A45840">
            <w:pPr>
              <w:ind w:left="72" w:right="72"/>
              <w:jc w:val="right"/>
              <w:rPr>
                <w:sz w:val="15"/>
                <w:szCs w:val="15"/>
              </w:rPr>
            </w:pPr>
            <w:r>
              <w:rPr>
                <w:sz w:val="15"/>
                <w:szCs w:val="15"/>
              </w:rPr>
              <w:t>5,875,000.00</w:t>
            </w:r>
          </w:p>
        </w:tc>
        <w:tc>
          <w:tcPr>
            <w:tcW w:w="1418" w:type="dxa"/>
            <w:vAlign w:val="bottom"/>
          </w:tcPr>
          <w:p w14:paraId="75E8CF12" w14:textId="77777777" w:rsidR="00E320CE" w:rsidRPr="00C82942" w:rsidRDefault="00E320CE" w:rsidP="00A45840">
            <w:pPr>
              <w:ind w:left="72" w:right="72"/>
              <w:jc w:val="right"/>
              <w:rPr>
                <w:sz w:val="15"/>
                <w:szCs w:val="15"/>
              </w:rPr>
            </w:pPr>
            <w:r w:rsidRPr="00C82942">
              <w:rPr>
                <w:sz w:val="15"/>
                <w:szCs w:val="15"/>
              </w:rPr>
              <w:t>5,875,000.00</w:t>
            </w:r>
          </w:p>
        </w:tc>
      </w:tr>
      <w:tr w:rsidR="00E320CE" w:rsidRPr="00C82942" w14:paraId="01D76F4D" w14:textId="77777777" w:rsidTr="007B1873">
        <w:trPr>
          <w:trHeight w:hRule="exact" w:val="198"/>
        </w:trPr>
        <w:tc>
          <w:tcPr>
            <w:tcW w:w="3184" w:type="dxa"/>
            <w:vAlign w:val="bottom"/>
          </w:tcPr>
          <w:p w14:paraId="29B2BE1A" w14:textId="77777777" w:rsidR="00E320CE" w:rsidRPr="00C82942" w:rsidRDefault="00E320CE" w:rsidP="00A45840">
            <w:pPr>
              <w:jc w:val="thaiDistribute"/>
              <w:rPr>
                <w:rFonts w:cs="Times New Roman"/>
                <w:b/>
                <w:bCs/>
                <w:sz w:val="15"/>
                <w:szCs w:val="15"/>
              </w:rPr>
            </w:pPr>
            <w:r w:rsidRPr="00C82942">
              <w:rPr>
                <w:rFonts w:cs="Times New Roman"/>
                <w:b/>
                <w:bCs/>
                <w:sz w:val="15"/>
                <w:szCs w:val="15"/>
                <w:u w:val="single"/>
              </w:rPr>
              <w:t>Related companies</w:t>
            </w:r>
          </w:p>
        </w:tc>
        <w:tc>
          <w:tcPr>
            <w:tcW w:w="1528" w:type="dxa"/>
            <w:vAlign w:val="bottom"/>
          </w:tcPr>
          <w:p w14:paraId="4933A2F8" w14:textId="77777777" w:rsidR="00E320CE" w:rsidRPr="00C82942" w:rsidRDefault="00E320CE" w:rsidP="00A45840">
            <w:pPr>
              <w:ind w:left="72" w:right="31"/>
              <w:jc w:val="right"/>
              <w:rPr>
                <w:rFonts w:cs="Times New Roman"/>
                <w:sz w:val="15"/>
                <w:szCs w:val="15"/>
                <w:u w:val="single"/>
              </w:rPr>
            </w:pPr>
          </w:p>
        </w:tc>
        <w:tc>
          <w:tcPr>
            <w:tcW w:w="1448" w:type="dxa"/>
            <w:vAlign w:val="bottom"/>
          </w:tcPr>
          <w:p w14:paraId="5CFFCE6C" w14:textId="77777777" w:rsidR="00E320CE" w:rsidRPr="00C82942" w:rsidRDefault="00E320CE" w:rsidP="00A45840">
            <w:pPr>
              <w:ind w:left="72" w:right="31"/>
              <w:jc w:val="right"/>
              <w:rPr>
                <w:rFonts w:cs="Times New Roman"/>
                <w:sz w:val="15"/>
                <w:szCs w:val="15"/>
                <w:u w:val="single"/>
              </w:rPr>
            </w:pPr>
          </w:p>
        </w:tc>
        <w:tc>
          <w:tcPr>
            <w:tcW w:w="1560" w:type="dxa"/>
            <w:vAlign w:val="bottom"/>
          </w:tcPr>
          <w:p w14:paraId="5C9EE644" w14:textId="77777777" w:rsidR="00E320CE" w:rsidRPr="00C82942" w:rsidRDefault="00E320CE" w:rsidP="00A45840">
            <w:pPr>
              <w:ind w:left="72" w:right="31"/>
              <w:jc w:val="right"/>
              <w:rPr>
                <w:rFonts w:cs="Times New Roman"/>
                <w:sz w:val="15"/>
                <w:szCs w:val="15"/>
              </w:rPr>
            </w:pPr>
          </w:p>
        </w:tc>
        <w:tc>
          <w:tcPr>
            <w:tcW w:w="1418" w:type="dxa"/>
            <w:vAlign w:val="bottom"/>
          </w:tcPr>
          <w:p w14:paraId="56F4A128" w14:textId="77777777" w:rsidR="00E320CE" w:rsidRPr="00C82942" w:rsidRDefault="00E320CE" w:rsidP="00A45840">
            <w:pPr>
              <w:ind w:left="72" w:right="31"/>
              <w:jc w:val="right"/>
              <w:rPr>
                <w:rFonts w:cs="Times New Roman"/>
                <w:sz w:val="15"/>
                <w:szCs w:val="15"/>
              </w:rPr>
            </w:pPr>
          </w:p>
        </w:tc>
      </w:tr>
      <w:tr w:rsidR="00E320CE" w:rsidRPr="00C82942" w14:paraId="59415C2F" w14:textId="77777777" w:rsidTr="00A45840">
        <w:trPr>
          <w:trHeight w:hRule="exact" w:val="313"/>
        </w:trPr>
        <w:tc>
          <w:tcPr>
            <w:tcW w:w="3184" w:type="dxa"/>
            <w:vAlign w:val="bottom"/>
          </w:tcPr>
          <w:p w14:paraId="4084886A" w14:textId="772E4391" w:rsidR="00E320CE" w:rsidRPr="00C82942" w:rsidRDefault="00DC3D98" w:rsidP="00A45840">
            <w:pPr>
              <w:rPr>
                <w:rFonts w:cs="Times New Roman"/>
                <w:sz w:val="15"/>
                <w:szCs w:val="15"/>
              </w:rPr>
            </w:pPr>
            <w:r>
              <w:rPr>
                <w:rFonts w:cs="Times New Roman"/>
                <w:sz w:val="15"/>
                <w:szCs w:val="15"/>
              </w:rPr>
              <w:t xml:space="preserve">   </w:t>
            </w:r>
            <w:r w:rsidRPr="00C82942">
              <w:rPr>
                <w:rFonts w:cs="Times New Roman"/>
                <w:sz w:val="15"/>
                <w:szCs w:val="15"/>
              </w:rPr>
              <w:t>Civetta Capital Co., Ltd.</w:t>
            </w:r>
          </w:p>
        </w:tc>
        <w:tc>
          <w:tcPr>
            <w:tcW w:w="1528" w:type="dxa"/>
            <w:shd w:val="clear" w:color="auto" w:fill="auto"/>
            <w:vAlign w:val="bottom"/>
          </w:tcPr>
          <w:p w14:paraId="37721B95" w14:textId="30E4B741" w:rsidR="00E320CE" w:rsidRPr="00C82942" w:rsidRDefault="00B526B1" w:rsidP="00A45840">
            <w:pPr>
              <w:pBdr>
                <w:bottom w:val="single" w:sz="4" w:space="1" w:color="auto"/>
              </w:pBdr>
              <w:ind w:left="72" w:right="31"/>
              <w:jc w:val="right"/>
              <w:rPr>
                <w:rFonts w:cs="Times New Roman"/>
                <w:sz w:val="15"/>
                <w:szCs w:val="15"/>
              </w:rPr>
            </w:pPr>
            <w:r>
              <w:rPr>
                <w:rFonts w:cs="Times New Roman"/>
                <w:sz w:val="15"/>
                <w:szCs w:val="15"/>
              </w:rPr>
              <w:t>73,981.11</w:t>
            </w:r>
          </w:p>
        </w:tc>
        <w:tc>
          <w:tcPr>
            <w:tcW w:w="1448" w:type="dxa"/>
            <w:shd w:val="clear" w:color="auto" w:fill="auto"/>
            <w:vAlign w:val="bottom"/>
          </w:tcPr>
          <w:p w14:paraId="2F98EB23" w14:textId="63BF9EF6" w:rsidR="00E320CE" w:rsidRPr="00C82942" w:rsidRDefault="00DC3D98" w:rsidP="00A45840">
            <w:pPr>
              <w:pBdr>
                <w:bottom w:val="single" w:sz="4" w:space="1" w:color="auto"/>
              </w:pBdr>
              <w:ind w:left="72" w:right="31"/>
              <w:jc w:val="right"/>
              <w:rPr>
                <w:rFonts w:cs="Times New Roman"/>
                <w:sz w:val="15"/>
                <w:szCs w:val="15"/>
              </w:rPr>
            </w:pPr>
            <w:r>
              <w:rPr>
                <w:rFonts w:cs="Times New Roman"/>
                <w:sz w:val="15"/>
                <w:szCs w:val="15"/>
              </w:rPr>
              <w:t>-</w:t>
            </w:r>
          </w:p>
        </w:tc>
        <w:tc>
          <w:tcPr>
            <w:tcW w:w="1560" w:type="dxa"/>
            <w:shd w:val="clear" w:color="auto" w:fill="auto"/>
            <w:vAlign w:val="bottom"/>
          </w:tcPr>
          <w:p w14:paraId="1881668C" w14:textId="4CDA5582" w:rsidR="00E320CE" w:rsidRPr="00C82942" w:rsidRDefault="00B526B1" w:rsidP="00A45840">
            <w:pPr>
              <w:pBdr>
                <w:bottom w:val="single" w:sz="4" w:space="1" w:color="auto"/>
              </w:pBdr>
              <w:ind w:left="72" w:right="31"/>
              <w:jc w:val="right"/>
              <w:rPr>
                <w:rFonts w:cs="Times New Roman"/>
                <w:sz w:val="15"/>
                <w:szCs w:val="15"/>
              </w:rPr>
            </w:pPr>
            <w:r>
              <w:rPr>
                <w:rFonts w:cs="Times New Roman"/>
                <w:sz w:val="15"/>
                <w:szCs w:val="15"/>
              </w:rPr>
              <w:t>73,981.11</w:t>
            </w:r>
          </w:p>
        </w:tc>
        <w:tc>
          <w:tcPr>
            <w:tcW w:w="1418" w:type="dxa"/>
            <w:shd w:val="clear" w:color="auto" w:fill="auto"/>
            <w:vAlign w:val="bottom"/>
          </w:tcPr>
          <w:p w14:paraId="3747D19E" w14:textId="44E30DFB" w:rsidR="00E320CE" w:rsidRPr="00C82942" w:rsidRDefault="00DC3D98" w:rsidP="00A45840">
            <w:pPr>
              <w:pBdr>
                <w:bottom w:val="single" w:sz="4" w:space="1" w:color="auto"/>
              </w:pBdr>
              <w:ind w:left="72" w:right="72"/>
              <w:jc w:val="right"/>
              <w:rPr>
                <w:sz w:val="15"/>
                <w:szCs w:val="15"/>
                <w:cs/>
              </w:rPr>
            </w:pPr>
            <w:r>
              <w:rPr>
                <w:sz w:val="15"/>
                <w:szCs w:val="15"/>
              </w:rPr>
              <w:t>-</w:t>
            </w:r>
          </w:p>
        </w:tc>
      </w:tr>
      <w:tr w:rsidR="00E320CE" w:rsidRPr="00C82942" w14:paraId="3C55009F" w14:textId="77777777" w:rsidTr="00A45840">
        <w:trPr>
          <w:trHeight w:hRule="exact" w:val="360"/>
        </w:trPr>
        <w:tc>
          <w:tcPr>
            <w:tcW w:w="3184" w:type="dxa"/>
            <w:vAlign w:val="bottom"/>
          </w:tcPr>
          <w:p w14:paraId="3B7A6359" w14:textId="77777777" w:rsidR="00E320CE" w:rsidRPr="00C82942" w:rsidRDefault="00E320CE" w:rsidP="00A45840">
            <w:pPr>
              <w:rPr>
                <w:rFonts w:cs="Times New Roman"/>
                <w:sz w:val="15"/>
                <w:szCs w:val="15"/>
              </w:rPr>
            </w:pPr>
            <w:r w:rsidRPr="00C82942">
              <w:rPr>
                <w:rFonts w:cs="Times New Roman"/>
                <w:sz w:val="15"/>
                <w:szCs w:val="15"/>
              </w:rPr>
              <w:t>Total amounts due from related parties</w:t>
            </w:r>
          </w:p>
        </w:tc>
        <w:tc>
          <w:tcPr>
            <w:tcW w:w="1528" w:type="dxa"/>
            <w:vAlign w:val="bottom"/>
          </w:tcPr>
          <w:p w14:paraId="614212DD" w14:textId="751D36D2" w:rsidR="00E320CE" w:rsidRPr="00C82942" w:rsidRDefault="00B526B1" w:rsidP="00A45840">
            <w:pPr>
              <w:pBdr>
                <w:bottom w:val="double" w:sz="4" w:space="1" w:color="auto"/>
              </w:pBdr>
              <w:ind w:left="72" w:right="31"/>
              <w:jc w:val="right"/>
              <w:rPr>
                <w:rFonts w:cs="Times New Roman"/>
                <w:sz w:val="15"/>
                <w:szCs w:val="15"/>
              </w:rPr>
            </w:pPr>
            <w:r>
              <w:rPr>
                <w:rFonts w:cs="Times New Roman"/>
                <w:sz w:val="15"/>
                <w:szCs w:val="15"/>
              </w:rPr>
              <w:t>73,981.11</w:t>
            </w:r>
          </w:p>
        </w:tc>
        <w:tc>
          <w:tcPr>
            <w:tcW w:w="1448" w:type="dxa"/>
            <w:vAlign w:val="bottom"/>
          </w:tcPr>
          <w:p w14:paraId="3EDA97B4" w14:textId="494229DE" w:rsidR="00E320CE" w:rsidRPr="00C82942" w:rsidRDefault="00DC3D98" w:rsidP="00A45840">
            <w:pPr>
              <w:pBdr>
                <w:bottom w:val="double" w:sz="4" w:space="1" w:color="auto"/>
              </w:pBdr>
              <w:ind w:left="72" w:right="31"/>
              <w:jc w:val="right"/>
              <w:rPr>
                <w:rFonts w:cs="Times New Roman"/>
                <w:sz w:val="15"/>
                <w:szCs w:val="15"/>
              </w:rPr>
            </w:pPr>
            <w:r>
              <w:rPr>
                <w:rFonts w:cs="Times New Roman"/>
                <w:sz w:val="15"/>
                <w:szCs w:val="15"/>
              </w:rPr>
              <w:t>-</w:t>
            </w:r>
          </w:p>
        </w:tc>
        <w:tc>
          <w:tcPr>
            <w:tcW w:w="1560" w:type="dxa"/>
            <w:vAlign w:val="bottom"/>
          </w:tcPr>
          <w:p w14:paraId="62FAB20D" w14:textId="320CFF5B" w:rsidR="00E320CE" w:rsidRPr="00C82942" w:rsidRDefault="00B526B1" w:rsidP="00A45840">
            <w:pPr>
              <w:pBdr>
                <w:bottom w:val="double" w:sz="4" w:space="1" w:color="auto"/>
              </w:pBdr>
              <w:ind w:left="72" w:right="31"/>
              <w:jc w:val="right"/>
              <w:rPr>
                <w:rFonts w:cs="Times New Roman"/>
                <w:sz w:val="15"/>
                <w:szCs w:val="15"/>
              </w:rPr>
            </w:pPr>
            <w:r>
              <w:rPr>
                <w:rFonts w:cs="Times New Roman"/>
                <w:sz w:val="15"/>
                <w:szCs w:val="15"/>
              </w:rPr>
              <w:t>5,948,981.11</w:t>
            </w:r>
          </w:p>
        </w:tc>
        <w:tc>
          <w:tcPr>
            <w:tcW w:w="1418" w:type="dxa"/>
            <w:vAlign w:val="bottom"/>
          </w:tcPr>
          <w:p w14:paraId="468D7882" w14:textId="628CFF15" w:rsidR="00E320CE" w:rsidRPr="00C82942" w:rsidRDefault="00DC3D98" w:rsidP="00A45840">
            <w:pPr>
              <w:pBdr>
                <w:bottom w:val="double" w:sz="4" w:space="1" w:color="auto"/>
              </w:pBdr>
              <w:ind w:left="72" w:right="31"/>
              <w:jc w:val="right"/>
              <w:rPr>
                <w:rFonts w:cs="Times New Roman"/>
                <w:sz w:val="15"/>
                <w:szCs w:val="15"/>
              </w:rPr>
            </w:pPr>
            <w:r>
              <w:rPr>
                <w:rFonts w:cs="Times New Roman"/>
                <w:sz w:val="15"/>
                <w:szCs w:val="15"/>
              </w:rPr>
              <w:t>5,875,000.00</w:t>
            </w:r>
          </w:p>
        </w:tc>
      </w:tr>
      <w:bookmarkEnd w:id="1"/>
    </w:tbl>
    <w:p w14:paraId="2405B518" w14:textId="77777777" w:rsidR="00E320CE" w:rsidRPr="00C82942" w:rsidRDefault="00E320CE" w:rsidP="00E320CE">
      <w:pPr>
        <w:ind w:left="426"/>
        <w:rPr>
          <w:sz w:val="17"/>
          <w:szCs w:val="17"/>
        </w:rPr>
      </w:pPr>
    </w:p>
    <w:p w14:paraId="65E51117" w14:textId="77777777" w:rsidR="00DC3D98" w:rsidRDefault="00DC3D98" w:rsidP="00E320CE">
      <w:pPr>
        <w:ind w:left="426"/>
        <w:jc w:val="thaiDistribute"/>
        <w:rPr>
          <w:sz w:val="17"/>
          <w:szCs w:val="17"/>
        </w:rPr>
      </w:pPr>
    </w:p>
    <w:p w14:paraId="4A8B2BBB" w14:textId="559C3D36" w:rsidR="00E320CE" w:rsidRPr="00C82942" w:rsidRDefault="00E320CE" w:rsidP="00E320CE">
      <w:pPr>
        <w:ind w:left="426"/>
        <w:jc w:val="thaiDistribute"/>
        <w:rPr>
          <w:sz w:val="17"/>
          <w:szCs w:val="17"/>
        </w:rPr>
      </w:pPr>
      <w:r w:rsidRPr="00C82942">
        <w:rPr>
          <w:sz w:val="17"/>
          <w:szCs w:val="17"/>
        </w:rPr>
        <w:t>The outstanding balance of trade accounts receivable – related parties are classified by aging as follows:-</w:t>
      </w:r>
    </w:p>
    <w:p w14:paraId="58197D59" w14:textId="77777777" w:rsidR="00E320CE" w:rsidRPr="00C82942" w:rsidRDefault="00E320CE" w:rsidP="00E320CE">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E320CE" w:rsidRPr="00C82942" w14:paraId="003F719E" w14:textId="77777777" w:rsidTr="00A45840">
        <w:trPr>
          <w:trHeight w:hRule="exact" w:val="187"/>
        </w:trPr>
        <w:tc>
          <w:tcPr>
            <w:tcW w:w="3360" w:type="dxa"/>
            <w:vAlign w:val="center"/>
          </w:tcPr>
          <w:p w14:paraId="64EAA60F" w14:textId="77777777" w:rsidR="00E320CE" w:rsidRPr="00C82942" w:rsidRDefault="00E320CE" w:rsidP="00A45840">
            <w:pPr>
              <w:spacing w:line="340" w:lineRule="exact"/>
              <w:rPr>
                <w:sz w:val="15"/>
                <w:szCs w:val="15"/>
              </w:rPr>
            </w:pPr>
            <w:r w:rsidRPr="00C82942">
              <w:rPr>
                <w:sz w:val="16"/>
                <w:szCs w:val="16"/>
              </w:rPr>
              <w:t xml:space="preserve">    </w:t>
            </w:r>
            <w:r w:rsidRPr="00C82942">
              <w:rPr>
                <w:sz w:val="15"/>
                <w:szCs w:val="15"/>
              </w:rPr>
              <w:t xml:space="preserve">                                                                                                                                                     </w:t>
            </w:r>
          </w:p>
        </w:tc>
        <w:tc>
          <w:tcPr>
            <w:tcW w:w="5778" w:type="dxa"/>
            <w:gridSpan w:val="8"/>
            <w:tcBorders>
              <w:bottom w:val="single" w:sz="4" w:space="0" w:color="auto"/>
            </w:tcBorders>
            <w:vAlign w:val="bottom"/>
          </w:tcPr>
          <w:p w14:paraId="18F1686A" w14:textId="77777777" w:rsidR="00E320CE" w:rsidRPr="00C82942" w:rsidRDefault="00E320CE" w:rsidP="00A45840">
            <w:pPr>
              <w:pBdr>
                <w:bottom w:val="single" w:sz="4" w:space="1" w:color="auto"/>
              </w:pBdr>
              <w:jc w:val="center"/>
              <w:rPr>
                <w:sz w:val="15"/>
                <w:szCs w:val="15"/>
              </w:rPr>
            </w:pPr>
            <w:r w:rsidRPr="00C82942">
              <w:rPr>
                <w:sz w:val="15"/>
                <w:szCs w:val="15"/>
              </w:rPr>
              <w:t>BAHT</w:t>
            </w:r>
          </w:p>
        </w:tc>
      </w:tr>
      <w:tr w:rsidR="00E320CE" w:rsidRPr="00C82942" w14:paraId="7B24BF46" w14:textId="77777777" w:rsidTr="00A45840">
        <w:trPr>
          <w:trHeight w:hRule="exact" w:val="284"/>
        </w:trPr>
        <w:tc>
          <w:tcPr>
            <w:tcW w:w="3360" w:type="dxa"/>
            <w:vAlign w:val="center"/>
          </w:tcPr>
          <w:p w14:paraId="1CF67C56" w14:textId="77777777" w:rsidR="00E320CE" w:rsidRPr="00C82942" w:rsidRDefault="00E320CE" w:rsidP="00A45840">
            <w:pPr>
              <w:spacing w:line="340" w:lineRule="exact"/>
              <w:rPr>
                <w:sz w:val="15"/>
                <w:szCs w:val="15"/>
              </w:rPr>
            </w:pPr>
          </w:p>
        </w:tc>
        <w:tc>
          <w:tcPr>
            <w:tcW w:w="2909" w:type="dxa"/>
            <w:gridSpan w:val="4"/>
            <w:tcBorders>
              <w:top w:val="single" w:sz="4" w:space="0" w:color="auto"/>
            </w:tcBorders>
            <w:vAlign w:val="bottom"/>
          </w:tcPr>
          <w:p w14:paraId="370CC317" w14:textId="77777777" w:rsidR="00E320CE" w:rsidRPr="00C82942" w:rsidRDefault="00E320CE" w:rsidP="00A45840">
            <w:pPr>
              <w:pBdr>
                <w:bottom w:val="single" w:sz="4" w:space="1" w:color="auto"/>
              </w:pBdr>
              <w:jc w:val="center"/>
              <w:rPr>
                <w:sz w:val="15"/>
                <w:szCs w:val="15"/>
              </w:rPr>
            </w:pPr>
            <w:r w:rsidRPr="00C82942">
              <w:rPr>
                <w:sz w:val="16"/>
                <w:szCs w:val="16"/>
              </w:rPr>
              <w:t>Consolidated Financial Statement</w:t>
            </w:r>
          </w:p>
        </w:tc>
        <w:tc>
          <w:tcPr>
            <w:tcW w:w="2869" w:type="dxa"/>
            <w:gridSpan w:val="4"/>
            <w:tcBorders>
              <w:top w:val="single" w:sz="4" w:space="0" w:color="auto"/>
            </w:tcBorders>
            <w:vAlign w:val="bottom"/>
          </w:tcPr>
          <w:p w14:paraId="7FA51508" w14:textId="77777777" w:rsidR="00E320CE" w:rsidRPr="00C82942" w:rsidRDefault="00E320CE" w:rsidP="00A45840">
            <w:pPr>
              <w:pBdr>
                <w:bottom w:val="single" w:sz="4" w:space="1" w:color="auto"/>
              </w:pBdr>
              <w:jc w:val="center"/>
              <w:rPr>
                <w:sz w:val="15"/>
                <w:szCs w:val="15"/>
              </w:rPr>
            </w:pPr>
            <w:r w:rsidRPr="00C82942">
              <w:rPr>
                <w:sz w:val="16"/>
                <w:szCs w:val="16"/>
              </w:rPr>
              <w:t>Separate Financial Statement</w:t>
            </w:r>
          </w:p>
        </w:tc>
      </w:tr>
      <w:tr w:rsidR="00E320CE" w:rsidRPr="00C82942" w14:paraId="47CCFC1A" w14:textId="77777777" w:rsidTr="00A45840">
        <w:trPr>
          <w:trHeight w:hRule="exact" w:val="284"/>
        </w:trPr>
        <w:tc>
          <w:tcPr>
            <w:tcW w:w="3360" w:type="dxa"/>
            <w:vAlign w:val="center"/>
          </w:tcPr>
          <w:p w14:paraId="4BCAEBDF" w14:textId="77777777" w:rsidR="00E320CE" w:rsidRPr="00C82942" w:rsidRDefault="00E320CE" w:rsidP="00A45840">
            <w:pPr>
              <w:spacing w:line="340" w:lineRule="exact"/>
              <w:rPr>
                <w:sz w:val="15"/>
                <w:szCs w:val="15"/>
              </w:rPr>
            </w:pPr>
          </w:p>
        </w:tc>
        <w:tc>
          <w:tcPr>
            <w:tcW w:w="1491" w:type="dxa"/>
            <w:gridSpan w:val="2"/>
            <w:vAlign w:val="bottom"/>
          </w:tcPr>
          <w:p w14:paraId="42C7A533" w14:textId="64EA43DE" w:rsidR="00E320CE" w:rsidRPr="00C82942" w:rsidRDefault="00E320CE" w:rsidP="00A45840">
            <w:pPr>
              <w:pBdr>
                <w:bottom w:val="single" w:sz="4" w:space="1" w:color="auto"/>
              </w:pBdr>
              <w:tabs>
                <w:tab w:val="left" w:pos="1440"/>
                <w:tab w:val="left" w:pos="2160"/>
              </w:tabs>
              <w:jc w:val="center"/>
              <w:rPr>
                <w:sz w:val="15"/>
                <w:szCs w:val="15"/>
                <w:cs/>
              </w:rPr>
            </w:pPr>
            <w:r w:rsidRPr="00C82942">
              <w:rPr>
                <w:sz w:val="15"/>
                <w:szCs w:val="15"/>
              </w:rPr>
              <w:t>September 30, 202</w:t>
            </w:r>
            <w:r w:rsidR="00DC3D98">
              <w:rPr>
                <w:sz w:val="15"/>
                <w:szCs w:val="15"/>
              </w:rPr>
              <w:t>3</w:t>
            </w:r>
          </w:p>
        </w:tc>
        <w:tc>
          <w:tcPr>
            <w:tcW w:w="1418" w:type="dxa"/>
            <w:gridSpan w:val="2"/>
            <w:vAlign w:val="bottom"/>
          </w:tcPr>
          <w:p w14:paraId="0019718B" w14:textId="03D61EC1"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w:t>
            </w:r>
            <w:r w:rsidR="00DC3D98">
              <w:rPr>
                <w:sz w:val="15"/>
                <w:szCs w:val="15"/>
              </w:rPr>
              <w:t>2</w:t>
            </w:r>
          </w:p>
        </w:tc>
        <w:tc>
          <w:tcPr>
            <w:tcW w:w="1451" w:type="dxa"/>
            <w:gridSpan w:val="2"/>
            <w:vAlign w:val="bottom"/>
          </w:tcPr>
          <w:p w14:paraId="6B259711" w14:textId="1E3CD942"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September 30, 202</w:t>
            </w:r>
            <w:r w:rsidR="00DC3D98">
              <w:rPr>
                <w:sz w:val="15"/>
                <w:szCs w:val="15"/>
              </w:rPr>
              <w:t>3</w:t>
            </w:r>
          </w:p>
        </w:tc>
        <w:tc>
          <w:tcPr>
            <w:tcW w:w="1418" w:type="dxa"/>
            <w:gridSpan w:val="2"/>
            <w:vAlign w:val="bottom"/>
          </w:tcPr>
          <w:p w14:paraId="1C216283" w14:textId="5DEC2D7C" w:rsidR="00E320CE" w:rsidRPr="00C82942" w:rsidRDefault="00E320CE" w:rsidP="00A45840">
            <w:pPr>
              <w:pBdr>
                <w:bottom w:val="single" w:sz="4" w:space="1" w:color="auto"/>
              </w:pBdr>
              <w:tabs>
                <w:tab w:val="left" w:pos="1440"/>
                <w:tab w:val="left" w:pos="2160"/>
              </w:tabs>
              <w:jc w:val="center"/>
              <w:rPr>
                <w:sz w:val="15"/>
                <w:szCs w:val="15"/>
              </w:rPr>
            </w:pPr>
            <w:r w:rsidRPr="00C82942">
              <w:rPr>
                <w:sz w:val="15"/>
                <w:szCs w:val="15"/>
              </w:rPr>
              <w:t>December 31, 202</w:t>
            </w:r>
            <w:r w:rsidR="00DC3D98">
              <w:rPr>
                <w:sz w:val="15"/>
                <w:szCs w:val="15"/>
              </w:rPr>
              <w:t>2</w:t>
            </w:r>
          </w:p>
        </w:tc>
      </w:tr>
      <w:tr w:rsidR="00E320CE" w:rsidRPr="00C82942" w14:paraId="1906ABA8" w14:textId="77777777" w:rsidTr="00A45840">
        <w:trPr>
          <w:gridAfter w:val="1"/>
          <w:wAfter w:w="81" w:type="dxa"/>
          <w:trHeight w:hRule="exact" w:val="284"/>
        </w:trPr>
        <w:tc>
          <w:tcPr>
            <w:tcW w:w="3360" w:type="dxa"/>
            <w:vAlign w:val="bottom"/>
          </w:tcPr>
          <w:p w14:paraId="1DF05A59" w14:textId="77777777" w:rsidR="00E320CE" w:rsidRPr="00C82942" w:rsidRDefault="00E320CE" w:rsidP="00A45840">
            <w:pPr>
              <w:rPr>
                <w:sz w:val="15"/>
                <w:szCs w:val="15"/>
                <w:cs/>
              </w:rPr>
            </w:pPr>
            <w:r w:rsidRPr="00C82942">
              <w:rPr>
                <w:sz w:val="15"/>
                <w:szCs w:val="15"/>
              </w:rPr>
              <w:t>Current</w:t>
            </w:r>
          </w:p>
        </w:tc>
        <w:tc>
          <w:tcPr>
            <w:tcW w:w="1410" w:type="dxa"/>
            <w:vAlign w:val="bottom"/>
          </w:tcPr>
          <w:p w14:paraId="28C6C733" w14:textId="7CCD1EE1" w:rsidR="00E320CE" w:rsidRPr="00C82942" w:rsidRDefault="00B526B1" w:rsidP="00A45840">
            <w:pPr>
              <w:tabs>
                <w:tab w:val="left" w:pos="1122"/>
              </w:tabs>
              <w:ind w:left="72"/>
              <w:jc w:val="right"/>
              <w:rPr>
                <w:sz w:val="15"/>
                <w:szCs w:val="15"/>
              </w:rPr>
            </w:pPr>
            <w:r>
              <w:rPr>
                <w:sz w:val="15"/>
                <w:szCs w:val="15"/>
              </w:rPr>
              <w:t>-</w:t>
            </w:r>
          </w:p>
        </w:tc>
        <w:tc>
          <w:tcPr>
            <w:tcW w:w="1418" w:type="dxa"/>
            <w:gridSpan w:val="2"/>
            <w:vAlign w:val="bottom"/>
          </w:tcPr>
          <w:p w14:paraId="6CD4B236" w14:textId="58F80894" w:rsidR="00E320CE" w:rsidRPr="00C82942" w:rsidRDefault="00DC3D98" w:rsidP="00A45840">
            <w:pPr>
              <w:jc w:val="right"/>
              <w:rPr>
                <w:sz w:val="15"/>
                <w:szCs w:val="15"/>
              </w:rPr>
            </w:pPr>
            <w:r>
              <w:rPr>
                <w:sz w:val="15"/>
                <w:szCs w:val="15"/>
              </w:rPr>
              <w:t>-</w:t>
            </w:r>
          </w:p>
        </w:tc>
        <w:tc>
          <w:tcPr>
            <w:tcW w:w="1451" w:type="dxa"/>
            <w:gridSpan w:val="2"/>
            <w:vAlign w:val="bottom"/>
          </w:tcPr>
          <w:p w14:paraId="36C5B4C8" w14:textId="4410C14E" w:rsidR="00E320CE" w:rsidRPr="00C82942" w:rsidRDefault="00B526B1" w:rsidP="00A45840">
            <w:pPr>
              <w:ind w:left="72"/>
              <w:jc w:val="right"/>
              <w:rPr>
                <w:sz w:val="15"/>
                <w:szCs w:val="15"/>
              </w:rPr>
            </w:pPr>
            <w:r>
              <w:rPr>
                <w:sz w:val="15"/>
                <w:szCs w:val="15"/>
              </w:rPr>
              <w:t>-</w:t>
            </w:r>
          </w:p>
        </w:tc>
        <w:tc>
          <w:tcPr>
            <w:tcW w:w="1418" w:type="dxa"/>
            <w:gridSpan w:val="2"/>
            <w:vAlign w:val="bottom"/>
          </w:tcPr>
          <w:p w14:paraId="59B53D8A" w14:textId="1A1A57F3" w:rsidR="00E320CE" w:rsidRPr="00C82942" w:rsidRDefault="00DC3D98" w:rsidP="00A45840">
            <w:pPr>
              <w:ind w:left="-74" w:right="34"/>
              <w:jc w:val="right"/>
              <w:rPr>
                <w:sz w:val="15"/>
                <w:szCs w:val="15"/>
              </w:rPr>
            </w:pPr>
            <w:r>
              <w:rPr>
                <w:sz w:val="15"/>
                <w:szCs w:val="15"/>
              </w:rPr>
              <w:t>5,875,000.00</w:t>
            </w:r>
          </w:p>
        </w:tc>
      </w:tr>
      <w:tr w:rsidR="00E320CE" w:rsidRPr="00C82942" w14:paraId="47E05598" w14:textId="77777777" w:rsidTr="00A45840">
        <w:trPr>
          <w:gridAfter w:val="1"/>
          <w:wAfter w:w="81" w:type="dxa"/>
          <w:trHeight w:hRule="exact" w:val="284"/>
        </w:trPr>
        <w:tc>
          <w:tcPr>
            <w:tcW w:w="3360" w:type="dxa"/>
            <w:vAlign w:val="bottom"/>
          </w:tcPr>
          <w:p w14:paraId="2FF3FB50" w14:textId="77777777" w:rsidR="00E320CE" w:rsidRPr="00C82942" w:rsidRDefault="00E320CE" w:rsidP="00A45840">
            <w:pPr>
              <w:rPr>
                <w:sz w:val="15"/>
                <w:szCs w:val="15"/>
                <w:cs/>
              </w:rPr>
            </w:pPr>
            <w:r w:rsidRPr="00C82942">
              <w:rPr>
                <w:sz w:val="15"/>
                <w:szCs w:val="15"/>
              </w:rPr>
              <w:t>Overdue         30 days</w:t>
            </w:r>
          </w:p>
        </w:tc>
        <w:tc>
          <w:tcPr>
            <w:tcW w:w="1410" w:type="dxa"/>
            <w:vAlign w:val="bottom"/>
          </w:tcPr>
          <w:p w14:paraId="3DFCF724" w14:textId="5E8FA076" w:rsidR="00E320CE" w:rsidRPr="00C82942" w:rsidRDefault="00B526B1" w:rsidP="00A45840">
            <w:pPr>
              <w:tabs>
                <w:tab w:val="left" w:pos="1122"/>
              </w:tabs>
              <w:ind w:left="42"/>
              <w:jc w:val="right"/>
              <w:rPr>
                <w:sz w:val="15"/>
                <w:szCs w:val="15"/>
              </w:rPr>
            </w:pPr>
            <w:r>
              <w:rPr>
                <w:sz w:val="15"/>
                <w:szCs w:val="15"/>
              </w:rPr>
              <w:t>24,660.37</w:t>
            </w:r>
          </w:p>
        </w:tc>
        <w:tc>
          <w:tcPr>
            <w:tcW w:w="1418" w:type="dxa"/>
            <w:gridSpan w:val="2"/>
            <w:vAlign w:val="bottom"/>
          </w:tcPr>
          <w:p w14:paraId="2CA1FA12"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5D033DC8" w14:textId="4177E38E" w:rsidR="00E320CE" w:rsidRPr="00C82942" w:rsidRDefault="00B526B1" w:rsidP="00A45840">
            <w:pPr>
              <w:tabs>
                <w:tab w:val="left" w:pos="1122"/>
              </w:tabs>
              <w:ind w:left="42"/>
              <w:jc w:val="right"/>
              <w:rPr>
                <w:sz w:val="15"/>
                <w:szCs w:val="15"/>
              </w:rPr>
            </w:pPr>
            <w:r>
              <w:rPr>
                <w:sz w:val="15"/>
                <w:szCs w:val="15"/>
              </w:rPr>
              <w:t>5,899,660.37</w:t>
            </w:r>
          </w:p>
        </w:tc>
        <w:tc>
          <w:tcPr>
            <w:tcW w:w="1418" w:type="dxa"/>
            <w:gridSpan w:val="2"/>
            <w:vAlign w:val="bottom"/>
          </w:tcPr>
          <w:p w14:paraId="6066192A" w14:textId="77777777" w:rsidR="00E320CE" w:rsidRPr="00C82942" w:rsidRDefault="00E320CE" w:rsidP="00A45840">
            <w:pPr>
              <w:ind w:right="34"/>
              <w:jc w:val="right"/>
              <w:rPr>
                <w:sz w:val="15"/>
                <w:szCs w:val="15"/>
              </w:rPr>
            </w:pPr>
            <w:r w:rsidRPr="00C82942">
              <w:rPr>
                <w:sz w:val="15"/>
                <w:szCs w:val="15"/>
              </w:rPr>
              <w:t>-</w:t>
            </w:r>
          </w:p>
        </w:tc>
      </w:tr>
      <w:tr w:rsidR="00E320CE" w:rsidRPr="00C82942" w14:paraId="6DA97D5F" w14:textId="77777777" w:rsidTr="00A45840">
        <w:trPr>
          <w:gridAfter w:val="1"/>
          <w:wAfter w:w="81" w:type="dxa"/>
          <w:trHeight w:hRule="exact" w:val="284"/>
        </w:trPr>
        <w:tc>
          <w:tcPr>
            <w:tcW w:w="3360" w:type="dxa"/>
            <w:vAlign w:val="bottom"/>
          </w:tcPr>
          <w:p w14:paraId="0440934C" w14:textId="77777777" w:rsidR="00E320CE" w:rsidRPr="00C82942" w:rsidRDefault="00E320CE" w:rsidP="00A45840">
            <w:pPr>
              <w:rPr>
                <w:sz w:val="15"/>
                <w:szCs w:val="15"/>
              </w:rPr>
            </w:pPr>
            <w:r w:rsidRPr="00C82942">
              <w:rPr>
                <w:sz w:val="15"/>
                <w:szCs w:val="15"/>
              </w:rPr>
              <w:t xml:space="preserve">                       31    -     60 days </w:t>
            </w:r>
          </w:p>
        </w:tc>
        <w:tc>
          <w:tcPr>
            <w:tcW w:w="1410" w:type="dxa"/>
            <w:vAlign w:val="bottom"/>
          </w:tcPr>
          <w:p w14:paraId="3C5F6D60" w14:textId="0BB484D8" w:rsidR="00E320CE" w:rsidRPr="00C82942" w:rsidRDefault="00B526B1" w:rsidP="00A45840">
            <w:pPr>
              <w:tabs>
                <w:tab w:val="left" w:pos="1122"/>
              </w:tabs>
              <w:ind w:left="42"/>
              <w:jc w:val="right"/>
              <w:rPr>
                <w:sz w:val="15"/>
                <w:szCs w:val="15"/>
              </w:rPr>
            </w:pPr>
            <w:r>
              <w:rPr>
                <w:sz w:val="15"/>
                <w:szCs w:val="15"/>
              </w:rPr>
              <w:t>24,660.37</w:t>
            </w:r>
          </w:p>
        </w:tc>
        <w:tc>
          <w:tcPr>
            <w:tcW w:w="1418" w:type="dxa"/>
            <w:gridSpan w:val="2"/>
            <w:vAlign w:val="bottom"/>
          </w:tcPr>
          <w:p w14:paraId="33F3E081"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2DF88C88" w14:textId="658233BF" w:rsidR="00E320CE" w:rsidRPr="00C82942" w:rsidRDefault="00B526B1" w:rsidP="00A45840">
            <w:pPr>
              <w:tabs>
                <w:tab w:val="left" w:pos="1122"/>
              </w:tabs>
              <w:ind w:left="42"/>
              <w:jc w:val="right"/>
              <w:rPr>
                <w:sz w:val="15"/>
                <w:szCs w:val="15"/>
              </w:rPr>
            </w:pPr>
            <w:r>
              <w:rPr>
                <w:sz w:val="15"/>
                <w:szCs w:val="15"/>
              </w:rPr>
              <w:t>24,660.37</w:t>
            </w:r>
          </w:p>
        </w:tc>
        <w:tc>
          <w:tcPr>
            <w:tcW w:w="1418" w:type="dxa"/>
            <w:gridSpan w:val="2"/>
            <w:vAlign w:val="bottom"/>
          </w:tcPr>
          <w:p w14:paraId="333404D0" w14:textId="77777777" w:rsidR="00E320CE" w:rsidRPr="00C82942" w:rsidRDefault="00E320CE" w:rsidP="00A45840">
            <w:pPr>
              <w:ind w:right="34"/>
              <w:jc w:val="right"/>
              <w:rPr>
                <w:sz w:val="15"/>
                <w:szCs w:val="15"/>
              </w:rPr>
            </w:pPr>
            <w:r w:rsidRPr="00C82942">
              <w:rPr>
                <w:sz w:val="15"/>
                <w:szCs w:val="15"/>
              </w:rPr>
              <w:t>-</w:t>
            </w:r>
          </w:p>
        </w:tc>
      </w:tr>
      <w:tr w:rsidR="00E320CE" w:rsidRPr="00C82942" w14:paraId="1902E684" w14:textId="77777777" w:rsidTr="00A45840">
        <w:trPr>
          <w:gridAfter w:val="1"/>
          <w:wAfter w:w="81" w:type="dxa"/>
          <w:trHeight w:hRule="exact" w:val="284"/>
        </w:trPr>
        <w:tc>
          <w:tcPr>
            <w:tcW w:w="3360" w:type="dxa"/>
            <w:vAlign w:val="bottom"/>
          </w:tcPr>
          <w:p w14:paraId="1A3B8F3D" w14:textId="77777777" w:rsidR="00E320CE" w:rsidRPr="00C82942" w:rsidRDefault="00E320CE" w:rsidP="00A45840">
            <w:pPr>
              <w:rPr>
                <w:sz w:val="15"/>
                <w:szCs w:val="15"/>
              </w:rPr>
            </w:pPr>
            <w:r w:rsidRPr="00C82942">
              <w:rPr>
                <w:sz w:val="15"/>
                <w:szCs w:val="15"/>
              </w:rPr>
              <w:t xml:space="preserve">                       61    -     90 days   </w:t>
            </w:r>
          </w:p>
        </w:tc>
        <w:tc>
          <w:tcPr>
            <w:tcW w:w="1410" w:type="dxa"/>
            <w:vAlign w:val="bottom"/>
          </w:tcPr>
          <w:p w14:paraId="79F2D606" w14:textId="7F82D49B" w:rsidR="00E320CE" w:rsidRPr="00C82942" w:rsidRDefault="00B526B1" w:rsidP="00A45840">
            <w:pPr>
              <w:tabs>
                <w:tab w:val="left" w:pos="1122"/>
              </w:tabs>
              <w:ind w:left="42"/>
              <w:jc w:val="right"/>
              <w:rPr>
                <w:sz w:val="15"/>
                <w:szCs w:val="15"/>
              </w:rPr>
            </w:pPr>
            <w:r>
              <w:rPr>
                <w:sz w:val="15"/>
                <w:szCs w:val="15"/>
              </w:rPr>
              <w:t>24,660.37</w:t>
            </w:r>
          </w:p>
        </w:tc>
        <w:tc>
          <w:tcPr>
            <w:tcW w:w="1418" w:type="dxa"/>
            <w:gridSpan w:val="2"/>
            <w:vAlign w:val="bottom"/>
          </w:tcPr>
          <w:p w14:paraId="74098D3A"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2D7BDD63" w14:textId="4CB46C29" w:rsidR="00E320CE" w:rsidRPr="00C82942" w:rsidRDefault="00B526B1" w:rsidP="00A45840">
            <w:pPr>
              <w:tabs>
                <w:tab w:val="left" w:pos="1122"/>
              </w:tabs>
              <w:ind w:left="42"/>
              <w:jc w:val="right"/>
              <w:rPr>
                <w:sz w:val="15"/>
                <w:szCs w:val="15"/>
              </w:rPr>
            </w:pPr>
            <w:r>
              <w:rPr>
                <w:sz w:val="15"/>
                <w:szCs w:val="15"/>
              </w:rPr>
              <w:t>24,660.37</w:t>
            </w:r>
          </w:p>
        </w:tc>
        <w:tc>
          <w:tcPr>
            <w:tcW w:w="1418" w:type="dxa"/>
            <w:gridSpan w:val="2"/>
            <w:vAlign w:val="bottom"/>
          </w:tcPr>
          <w:p w14:paraId="03E8E76D" w14:textId="77777777" w:rsidR="00E320CE" w:rsidRPr="00C82942" w:rsidRDefault="00E320CE" w:rsidP="00A45840">
            <w:pPr>
              <w:ind w:right="34"/>
              <w:jc w:val="right"/>
              <w:rPr>
                <w:sz w:val="15"/>
                <w:szCs w:val="15"/>
              </w:rPr>
            </w:pPr>
            <w:r w:rsidRPr="00C82942">
              <w:rPr>
                <w:sz w:val="15"/>
                <w:szCs w:val="15"/>
              </w:rPr>
              <w:t>-</w:t>
            </w:r>
          </w:p>
        </w:tc>
      </w:tr>
      <w:tr w:rsidR="00E320CE" w:rsidRPr="00C82942" w14:paraId="6F9F7224" w14:textId="77777777" w:rsidTr="00A45840">
        <w:trPr>
          <w:gridAfter w:val="1"/>
          <w:wAfter w:w="81" w:type="dxa"/>
          <w:trHeight w:hRule="exact" w:val="284"/>
        </w:trPr>
        <w:tc>
          <w:tcPr>
            <w:tcW w:w="3360" w:type="dxa"/>
            <w:vAlign w:val="bottom"/>
          </w:tcPr>
          <w:p w14:paraId="1F5205FC" w14:textId="77777777" w:rsidR="00E320CE" w:rsidRPr="00C82942" w:rsidRDefault="00E320CE" w:rsidP="00A45840">
            <w:pPr>
              <w:rPr>
                <w:sz w:val="15"/>
                <w:szCs w:val="15"/>
              </w:rPr>
            </w:pPr>
            <w:r w:rsidRPr="00C82942">
              <w:rPr>
                <w:sz w:val="15"/>
                <w:szCs w:val="15"/>
              </w:rPr>
              <w:t xml:space="preserve">                       91    -   180 days</w:t>
            </w:r>
          </w:p>
        </w:tc>
        <w:tc>
          <w:tcPr>
            <w:tcW w:w="1410" w:type="dxa"/>
            <w:vAlign w:val="bottom"/>
          </w:tcPr>
          <w:p w14:paraId="28BC5895" w14:textId="592329FB" w:rsidR="00E320CE" w:rsidRPr="00C82942" w:rsidRDefault="00B526B1" w:rsidP="00A45840">
            <w:pPr>
              <w:tabs>
                <w:tab w:val="left" w:pos="1122"/>
              </w:tabs>
              <w:ind w:left="42"/>
              <w:jc w:val="right"/>
              <w:rPr>
                <w:sz w:val="15"/>
                <w:szCs w:val="15"/>
              </w:rPr>
            </w:pPr>
            <w:r>
              <w:rPr>
                <w:sz w:val="15"/>
                <w:szCs w:val="15"/>
              </w:rPr>
              <w:t>-</w:t>
            </w:r>
          </w:p>
        </w:tc>
        <w:tc>
          <w:tcPr>
            <w:tcW w:w="1418" w:type="dxa"/>
            <w:gridSpan w:val="2"/>
            <w:vAlign w:val="bottom"/>
          </w:tcPr>
          <w:p w14:paraId="5C9F2345"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6018F16B" w14:textId="40A62F32" w:rsidR="00E320CE" w:rsidRPr="00C82942" w:rsidRDefault="00B526B1" w:rsidP="00A45840">
            <w:pPr>
              <w:tabs>
                <w:tab w:val="left" w:pos="1122"/>
              </w:tabs>
              <w:ind w:left="42"/>
              <w:jc w:val="right"/>
              <w:rPr>
                <w:sz w:val="15"/>
                <w:szCs w:val="15"/>
              </w:rPr>
            </w:pPr>
            <w:r>
              <w:rPr>
                <w:sz w:val="15"/>
                <w:szCs w:val="15"/>
              </w:rPr>
              <w:t>-</w:t>
            </w:r>
          </w:p>
        </w:tc>
        <w:tc>
          <w:tcPr>
            <w:tcW w:w="1418" w:type="dxa"/>
            <w:gridSpan w:val="2"/>
            <w:vAlign w:val="bottom"/>
          </w:tcPr>
          <w:p w14:paraId="37F29088" w14:textId="77777777" w:rsidR="00E320CE" w:rsidRPr="00C82942" w:rsidRDefault="00E320CE" w:rsidP="00A45840">
            <w:pPr>
              <w:ind w:right="34"/>
              <w:jc w:val="right"/>
              <w:rPr>
                <w:sz w:val="15"/>
                <w:szCs w:val="15"/>
              </w:rPr>
            </w:pPr>
            <w:r w:rsidRPr="00C82942">
              <w:rPr>
                <w:sz w:val="15"/>
                <w:szCs w:val="15"/>
              </w:rPr>
              <w:t>-</w:t>
            </w:r>
          </w:p>
        </w:tc>
      </w:tr>
      <w:tr w:rsidR="00E320CE" w:rsidRPr="00C82942" w14:paraId="35BF3506" w14:textId="77777777" w:rsidTr="00A45840">
        <w:trPr>
          <w:gridAfter w:val="1"/>
          <w:wAfter w:w="81" w:type="dxa"/>
          <w:trHeight w:hRule="exact" w:val="284"/>
        </w:trPr>
        <w:tc>
          <w:tcPr>
            <w:tcW w:w="3360" w:type="dxa"/>
            <w:vAlign w:val="bottom"/>
          </w:tcPr>
          <w:p w14:paraId="52EACCE2" w14:textId="77777777" w:rsidR="00E320CE" w:rsidRPr="00C82942" w:rsidRDefault="00E320CE" w:rsidP="00A45840">
            <w:pPr>
              <w:rPr>
                <w:sz w:val="15"/>
                <w:szCs w:val="15"/>
              </w:rPr>
            </w:pPr>
            <w:r w:rsidRPr="00C82942">
              <w:rPr>
                <w:sz w:val="15"/>
                <w:szCs w:val="15"/>
              </w:rPr>
              <w:t xml:space="preserve">                     181    -   365 days</w:t>
            </w:r>
          </w:p>
        </w:tc>
        <w:tc>
          <w:tcPr>
            <w:tcW w:w="1410" w:type="dxa"/>
            <w:vAlign w:val="bottom"/>
          </w:tcPr>
          <w:p w14:paraId="14C2D30B" w14:textId="350E5CC6" w:rsidR="00E320CE" w:rsidRPr="00C82942" w:rsidRDefault="00B526B1" w:rsidP="00A45840">
            <w:pPr>
              <w:tabs>
                <w:tab w:val="left" w:pos="1122"/>
              </w:tabs>
              <w:ind w:left="42"/>
              <w:jc w:val="right"/>
              <w:rPr>
                <w:sz w:val="15"/>
                <w:szCs w:val="15"/>
              </w:rPr>
            </w:pPr>
            <w:r>
              <w:rPr>
                <w:sz w:val="15"/>
                <w:szCs w:val="15"/>
              </w:rPr>
              <w:t>-</w:t>
            </w:r>
          </w:p>
        </w:tc>
        <w:tc>
          <w:tcPr>
            <w:tcW w:w="1418" w:type="dxa"/>
            <w:gridSpan w:val="2"/>
            <w:vAlign w:val="bottom"/>
          </w:tcPr>
          <w:p w14:paraId="112717C7" w14:textId="77777777" w:rsidR="00E320CE" w:rsidRPr="00C82942" w:rsidRDefault="00E320CE" w:rsidP="00A45840">
            <w:pPr>
              <w:jc w:val="right"/>
              <w:rPr>
                <w:sz w:val="15"/>
                <w:szCs w:val="15"/>
              </w:rPr>
            </w:pPr>
            <w:r w:rsidRPr="00C82942">
              <w:rPr>
                <w:sz w:val="15"/>
                <w:szCs w:val="15"/>
              </w:rPr>
              <w:t>-</w:t>
            </w:r>
          </w:p>
        </w:tc>
        <w:tc>
          <w:tcPr>
            <w:tcW w:w="1451" w:type="dxa"/>
            <w:gridSpan w:val="2"/>
            <w:vAlign w:val="bottom"/>
          </w:tcPr>
          <w:p w14:paraId="23C7EB69" w14:textId="426D63E3" w:rsidR="00E320CE" w:rsidRPr="00C82942" w:rsidRDefault="00B526B1" w:rsidP="00A45840">
            <w:pPr>
              <w:tabs>
                <w:tab w:val="left" w:pos="1122"/>
              </w:tabs>
              <w:ind w:left="42"/>
              <w:jc w:val="right"/>
              <w:rPr>
                <w:sz w:val="15"/>
                <w:szCs w:val="15"/>
              </w:rPr>
            </w:pPr>
            <w:r>
              <w:rPr>
                <w:sz w:val="15"/>
                <w:szCs w:val="15"/>
              </w:rPr>
              <w:t>-</w:t>
            </w:r>
          </w:p>
        </w:tc>
        <w:tc>
          <w:tcPr>
            <w:tcW w:w="1418" w:type="dxa"/>
            <w:gridSpan w:val="2"/>
            <w:vAlign w:val="bottom"/>
          </w:tcPr>
          <w:p w14:paraId="479EE4E0" w14:textId="77777777" w:rsidR="00E320CE" w:rsidRPr="00C82942" w:rsidRDefault="00E320CE" w:rsidP="00A45840">
            <w:pPr>
              <w:ind w:right="34"/>
              <w:jc w:val="right"/>
              <w:rPr>
                <w:sz w:val="15"/>
                <w:szCs w:val="15"/>
              </w:rPr>
            </w:pPr>
            <w:r w:rsidRPr="00C82942">
              <w:rPr>
                <w:sz w:val="15"/>
                <w:szCs w:val="15"/>
              </w:rPr>
              <w:t>-</w:t>
            </w:r>
          </w:p>
        </w:tc>
      </w:tr>
      <w:tr w:rsidR="00E320CE" w:rsidRPr="00C82942" w14:paraId="1769CF9D" w14:textId="77777777" w:rsidTr="00A45840">
        <w:trPr>
          <w:gridAfter w:val="1"/>
          <w:wAfter w:w="81" w:type="dxa"/>
          <w:trHeight w:hRule="exact" w:val="284"/>
        </w:trPr>
        <w:tc>
          <w:tcPr>
            <w:tcW w:w="3360" w:type="dxa"/>
            <w:vAlign w:val="bottom"/>
          </w:tcPr>
          <w:p w14:paraId="0362043F" w14:textId="77777777" w:rsidR="00E320CE" w:rsidRPr="00C82942" w:rsidRDefault="00E320CE" w:rsidP="00A45840">
            <w:pPr>
              <w:rPr>
                <w:sz w:val="15"/>
                <w:szCs w:val="15"/>
              </w:rPr>
            </w:pPr>
            <w:r w:rsidRPr="00C82942">
              <w:rPr>
                <w:sz w:val="15"/>
                <w:szCs w:val="15"/>
              </w:rPr>
              <w:t xml:space="preserve">                       Over    365 days</w:t>
            </w:r>
          </w:p>
        </w:tc>
        <w:tc>
          <w:tcPr>
            <w:tcW w:w="1410" w:type="dxa"/>
            <w:vAlign w:val="bottom"/>
          </w:tcPr>
          <w:p w14:paraId="624988ED" w14:textId="0309E290" w:rsidR="00E320CE" w:rsidRPr="00C82942" w:rsidRDefault="00B526B1" w:rsidP="00A45840">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3A16D419" w14:textId="77777777" w:rsidR="00E320CE" w:rsidRPr="00C82942" w:rsidRDefault="00E320CE" w:rsidP="00A45840">
            <w:pPr>
              <w:pBdr>
                <w:bottom w:val="single" w:sz="4" w:space="1" w:color="auto"/>
              </w:pBdr>
              <w:ind w:left="72"/>
              <w:jc w:val="right"/>
              <w:rPr>
                <w:sz w:val="15"/>
                <w:szCs w:val="15"/>
              </w:rPr>
            </w:pPr>
            <w:r w:rsidRPr="00C82942">
              <w:rPr>
                <w:sz w:val="15"/>
                <w:szCs w:val="15"/>
              </w:rPr>
              <w:t>-</w:t>
            </w:r>
          </w:p>
        </w:tc>
        <w:tc>
          <w:tcPr>
            <w:tcW w:w="1451" w:type="dxa"/>
            <w:gridSpan w:val="2"/>
            <w:vAlign w:val="bottom"/>
          </w:tcPr>
          <w:p w14:paraId="18D3A16B" w14:textId="799DC351" w:rsidR="00E320CE" w:rsidRPr="00C82942" w:rsidRDefault="00B526B1" w:rsidP="00A45840">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09E453A6" w14:textId="77777777" w:rsidR="00E320CE" w:rsidRPr="00C82942" w:rsidRDefault="00E320CE" w:rsidP="00A45840">
            <w:pPr>
              <w:pBdr>
                <w:bottom w:val="single" w:sz="4" w:space="1" w:color="auto"/>
              </w:pBdr>
              <w:ind w:left="72" w:right="34"/>
              <w:jc w:val="right"/>
              <w:rPr>
                <w:sz w:val="15"/>
                <w:szCs w:val="15"/>
              </w:rPr>
            </w:pPr>
            <w:r w:rsidRPr="00C82942">
              <w:rPr>
                <w:sz w:val="15"/>
                <w:szCs w:val="15"/>
              </w:rPr>
              <w:t>-</w:t>
            </w:r>
          </w:p>
        </w:tc>
      </w:tr>
      <w:tr w:rsidR="00E320CE" w:rsidRPr="00C82942" w14:paraId="6F5970B7" w14:textId="77777777" w:rsidTr="007B1873">
        <w:trPr>
          <w:gridAfter w:val="1"/>
          <w:wAfter w:w="81" w:type="dxa"/>
          <w:trHeight w:hRule="exact" w:val="288"/>
        </w:trPr>
        <w:tc>
          <w:tcPr>
            <w:tcW w:w="3360" w:type="dxa"/>
            <w:vAlign w:val="bottom"/>
          </w:tcPr>
          <w:p w14:paraId="514E7860" w14:textId="77777777" w:rsidR="00E320CE" w:rsidRPr="00C82942" w:rsidRDefault="00E320CE" w:rsidP="00A45840">
            <w:pPr>
              <w:ind w:right="-78"/>
              <w:rPr>
                <w:sz w:val="15"/>
                <w:szCs w:val="15"/>
              </w:rPr>
            </w:pPr>
            <w:r w:rsidRPr="00C82942">
              <w:rPr>
                <w:sz w:val="17"/>
                <w:szCs w:val="17"/>
              </w:rPr>
              <w:t>Trade accounts receivable – related parties</w:t>
            </w:r>
            <w:r w:rsidRPr="00C82942">
              <w:rPr>
                <w:rFonts w:hint="cs"/>
                <w:sz w:val="15"/>
                <w:szCs w:val="15"/>
                <w:cs/>
              </w:rPr>
              <w:t xml:space="preserve"> </w:t>
            </w:r>
            <w:r w:rsidRPr="00C82942">
              <w:rPr>
                <w:sz w:val="15"/>
                <w:szCs w:val="15"/>
              </w:rPr>
              <w:t>- net</w:t>
            </w:r>
          </w:p>
        </w:tc>
        <w:tc>
          <w:tcPr>
            <w:tcW w:w="1410" w:type="dxa"/>
            <w:vAlign w:val="bottom"/>
          </w:tcPr>
          <w:p w14:paraId="4A6CD982" w14:textId="56F304EC" w:rsidR="00E320CE" w:rsidRPr="00C82942" w:rsidRDefault="00B526B1" w:rsidP="00A45840">
            <w:pPr>
              <w:pBdr>
                <w:bottom w:val="double" w:sz="4" w:space="1" w:color="auto"/>
              </w:pBdr>
              <w:tabs>
                <w:tab w:val="left" w:pos="1122"/>
              </w:tabs>
              <w:ind w:left="42"/>
              <w:jc w:val="right"/>
              <w:rPr>
                <w:sz w:val="15"/>
                <w:szCs w:val="15"/>
              </w:rPr>
            </w:pPr>
            <w:r>
              <w:rPr>
                <w:sz w:val="15"/>
                <w:szCs w:val="15"/>
              </w:rPr>
              <w:t>73,981.11</w:t>
            </w:r>
          </w:p>
        </w:tc>
        <w:tc>
          <w:tcPr>
            <w:tcW w:w="1418" w:type="dxa"/>
            <w:gridSpan w:val="2"/>
            <w:vAlign w:val="bottom"/>
          </w:tcPr>
          <w:p w14:paraId="4CE139E0" w14:textId="1F0E8B20" w:rsidR="00E320CE" w:rsidRPr="00C82942" w:rsidRDefault="00DC3D98" w:rsidP="00A45840">
            <w:pPr>
              <w:pBdr>
                <w:bottom w:val="double" w:sz="4" w:space="1" w:color="auto"/>
              </w:pBdr>
              <w:ind w:left="72"/>
              <w:jc w:val="right"/>
              <w:rPr>
                <w:sz w:val="15"/>
                <w:szCs w:val="15"/>
              </w:rPr>
            </w:pPr>
            <w:r>
              <w:rPr>
                <w:sz w:val="15"/>
                <w:szCs w:val="15"/>
              </w:rPr>
              <w:t>-</w:t>
            </w:r>
          </w:p>
        </w:tc>
        <w:tc>
          <w:tcPr>
            <w:tcW w:w="1451" w:type="dxa"/>
            <w:gridSpan w:val="2"/>
            <w:vAlign w:val="bottom"/>
          </w:tcPr>
          <w:p w14:paraId="7776248F" w14:textId="50DA82C8" w:rsidR="00E320CE" w:rsidRPr="00C82942" w:rsidRDefault="00B526B1" w:rsidP="00A45840">
            <w:pPr>
              <w:pBdr>
                <w:bottom w:val="double" w:sz="4" w:space="1" w:color="auto"/>
              </w:pBdr>
              <w:ind w:left="72"/>
              <w:jc w:val="right"/>
              <w:rPr>
                <w:sz w:val="15"/>
                <w:szCs w:val="15"/>
              </w:rPr>
            </w:pPr>
            <w:r>
              <w:rPr>
                <w:sz w:val="15"/>
                <w:szCs w:val="15"/>
              </w:rPr>
              <w:t>5,948,981.11</w:t>
            </w:r>
          </w:p>
        </w:tc>
        <w:tc>
          <w:tcPr>
            <w:tcW w:w="1418" w:type="dxa"/>
            <w:gridSpan w:val="2"/>
            <w:vAlign w:val="bottom"/>
          </w:tcPr>
          <w:p w14:paraId="0A656828" w14:textId="676B66BF" w:rsidR="00E320CE" w:rsidRPr="00C82942" w:rsidRDefault="00DC3D98" w:rsidP="00A45840">
            <w:pPr>
              <w:pBdr>
                <w:bottom w:val="double" w:sz="4" w:space="1" w:color="auto"/>
              </w:pBdr>
              <w:ind w:left="72" w:right="34"/>
              <w:jc w:val="right"/>
              <w:rPr>
                <w:sz w:val="15"/>
                <w:szCs w:val="15"/>
              </w:rPr>
            </w:pPr>
            <w:r>
              <w:rPr>
                <w:sz w:val="15"/>
                <w:szCs w:val="15"/>
              </w:rPr>
              <w:t>5,875,000.00</w:t>
            </w:r>
          </w:p>
        </w:tc>
      </w:tr>
    </w:tbl>
    <w:p w14:paraId="4D3DA3C3" w14:textId="77777777" w:rsidR="00E320CE" w:rsidRPr="00C82942" w:rsidRDefault="00E320CE" w:rsidP="00E320CE"/>
    <w:p w14:paraId="50C04ABA" w14:textId="77777777" w:rsidR="00E320CE" w:rsidRPr="00C82942" w:rsidRDefault="00E320CE" w:rsidP="0081229B">
      <w:pPr>
        <w:pStyle w:val="Heading3"/>
        <w:numPr>
          <w:ilvl w:val="1"/>
          <w:numId w:val="3"/>
        </w:numPr>
        <w:spacing w:before="240"/>
        <w:jc w:val="left"/>
        <w:rPr>
          <w:rFonts w:ascii="Times New Roman" w:hAnsi="Times New Roman"/>
          <w:b/>
          <w:bCs/>
          <w:sz w:val="17"/>
          <w:szCs w:val="17"/>
        </w:rPr>
      </w:pPr>
      <w:r w:rsidRPr="00C82942">
        <w:rPr>
          <w:rFonts w:ascii="Times New Roman" w:hAnsi="Times New Roman"/>
          <w:b/>
          <w:bCs/>
          <w:sz w:val="17"/>
          <w:szCs w:val="17"/>
        </w:rPr>
        <w:t>LOANS TO RELATED PARTIES</w:t>
      </w:r>
    </w:p>
    <w:p w14:paraId="7BFFA812" w14:textId="77777777" w:rsidR="00E320CE" w:rsidRPr="00C82942" w:rsidRDefault="00E320CE" w:rsidP="00E320CE">
      <w:pPr>
        <w:ind w:left="786"/>
      </w:pPr>
    </w:p>
    <w:tbl>
      <w:tblPr>
        <w:tblW w:w="950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036"/>
        <w:gridCol w:w="142"/>
        <w:gridCol w:w="1208"/>
        <w:gridCol w:w="143"/>
        <w:gridCol w:w="1207"/>
        <w:gridCol w:w="90"/>
        <w:gridCol w:w="52"/>
        <w:gridCol w:w="90"/>
        <w:gridCol w:w="907"/>
        <w:gridCol w:w="90"/>
      </w:tblGrid>
      <w:tr w:rsidR="00E320CE" w:rsidRPr="00C82942" w14:paraId="26EF36F9" w14:textId="77777777" w:rsidTr="00A45840">
        <w:trPr>
          <w:cantSplit/>
          <w:trHeight w:val="133"/>
        </w:trPr>
        <w:tc>
          <w:tcPr>
            <w:tcW w:w="2977" w:type="dxa"/>
            <w:vAlign w:val="bottom"/>
          </w:tcPr>
          <w:p w14:paraId="19DFA6F7" w14:textId="77777777" w:rsidR="00E320CE" w:rsidRPr="00C82942" w:rsidRDefault="00E320CE" w:rsidP="00A45840">
            <w:pPr>
              <w:overflowPunct/>
              <w:autoSpaceDE/>
              <w:autoSpaceDN/>
              <w:adjustRightInd/>
              <w:textAlignment w:val="auto"/>
              <w:rPr>
                <w:sz w:val="15"/>
                <w:szCs w:val="15"/>
              </w:rPr>
            </w:pPr>
          </w:p>
        </w:tc>
        <w:tc>
          <w:tcPr>
            <w:tcW w:w="142" w:type="dxa"/>
            <w:vAlign w:val="bottom"/>
          </w:tcPr>
          <w:p w14:paraId="3414FEEA" w14:textId="77777777" w:rsidR="00E320CE" w:rsidRPr="00C82942" w:rsidRDefault="00E320CE" w:rsidP="00A45840">
            <w:pPr>
              <w:ind w:right="851"/>
              <w:jc w:val="center"/>
              <w:rPr>
                <w:sz w:val="15"/>
                <w:szCs w:val="15"/>
              </w:rPr>
            </w:pPr>
          </w:p>
        </w:tc>
        <w:tc>
          <w:tcPr>
            <w:tcW w:w="5243" w:type="dxa"/>
            <w:gridSpan w:val="8"/>
            <w:tcBorders>
              <w:bottom w:val="single" w:sz="4" w:space="0" w:color="auto"/>
            </w:tcBorders>
            <w:vAlign w:val="bottom"/>
          </w:tcPr>
          <w:p w14:paraId="24841ECB" w14:textId="77777777" w:rsidR="00E320CE" w:rsidRPr="00C82942" w:rsidRDefault="00E320CE" w:rsidP="00A45840">
            <w:pPr>
              <w:ind w:left="72" w:right="92"/>
              <w:jc w:val="center"/>
              <w:rPr>
                <w:sz w:val="15"/>
                <w:szCs w:val="15"/>
              </w:rPr>
            </w:pPr>
            <w:r w:rsidRPr="00C82942">
              <w:rPr>
                <w:sz w:val="15"/>
                <w:szCs w:val="15"/>
              </w:rPr>
              <w:t>BAHT</w:t>
            </w:r>
          </w:p>
        </w:tc>
        <w:tc>
          <w:tcPr>
            <w:tcW w:w="142" w:type="dxa"/>
            <w:gridSpan w:val="2"/>
            <w:vAlign w:val="bottom"/>
          </w:tcPr>
          <w:p w14:paraId="7B9E05AB" w14:textId="77777777" w:rsidR="00E320CE" w:rsidRPr="00C82942" w:rsidRDefault="00E320CE" w:rsidP="00A45840">
            <w:pPr>
              <w:ind w:left="-108" w:right="92"/>
              <w:jc w:val="center"/>
              <w:rPr>
                <w:sz w:val="15"/>
                <w:szCs w:val="15"/>
              </w:rPr>
            </w:pPr>
          </w:p>
        </w:tc>
        <w:tc>
          <w:tcPr>
            <w:tcW w:w="997" w:type="dxa"/>
            <w:gridSpan w:val="2"/>
            <w:vAlign w:val="bottom"/>
          </w:tcPr>
          <w:p w14:paraId="784C6C9A" w14:textId="77777777" w:rsidR="00E320CE" w:rsidRPr="00C82942" w:rsidRDefault="00E320CE" w:rsidP="00A45840">
            <w:pPr>
              <w:jc w:val="center"/>
              <w:rPr>
                <w:sz w:val="13"/>
                <w:szCs w:val="13"/>
              </w:rPr>
            </w:pPr>
            <w:r w:rsidRPr="00C82942">
              <w:rPr>
                <w:sz w:val="13"/>
                <w:szCs w:val="13"/>
              </w:rPr>
              <w:t>POLICY</w:t>
            </w:r>
          </w:p>
        </w:tc>
      </w:tr>
      <w:tr w:rsidR="00E320CE" w:rsidRPr="00C82942" w14:paraId="1338D678" w14:textId="77777777" w:rsidTr="00A45840">
        <w:trPr>
          <w:cantSplit/>
          <w:trHeight w:hRule="exact" w:val="227"/>
        </w:trPr>
        <w:tc>
          <w:tcPr>
            <w:tcW w:w="2977" w:type="dxa"/>
          </w:tcPr>
          <w:p w14:paraId="421CBF01" w14:textId="77777777" w:rsidR="00E320CE" w:rsidRPr="00C82942" w:rsidRDefault="00E320CE" w:rsidP="00A45840">
            <w:pPr>
              <w:ind w:right="851"/>
              <w:jc w:val="both"/>
              <w:rPr>
                <w:sz w:val="15"/>
                <w:szCs w:val="15"/>
              </w:rPr>
            </w:pPr>
          </w:p>
        </w:tc>
        <w:tc>
          <w:tcPr>
            <w:tcW w:w="142" w:type="dxa"/>
          </w:tcPr>
          <w:p w14:paraId="63D86D51" w14:textId="77777777" w:rsidR="00E320CE" w:rsidRPr="00C82942" w:rsidRDefault="00E320CE" w:rsidP="00A45840">
            <w:pPr>
              <w:ind w:right="851"/>
              <w:jc w:val="both"/>
              <w:rPr>
                <w:sz w:val="15"/>
                <w:szCs w:val="15"/>
              </w:rPr>
            </w:pPr>
          </w:p>
        </w:tc>
        <w:tc>
          <w:tcPr>
            <w:tcW w:w="5243" w:type="dxa"/>
            <w:gridSpan w:val="8"/>
            <w:tcBorders>
              <w:top w:val="single" w:sz="4" w:space="0" w:color="auto"/>
              <w:bottom w:val="single" w:sz="2" w:space="0" w:color="auto"/>
            </w:tcBorders>
            <w:vAlign w:val="bottom"/>
          </w:tcPr>
          <w:p w14:paraId="00E6A21C" w14:textId="77777777" w:rsidR="00E320CE" w:rsidRPr="00C82942" w:rsidRDefault="00E320CE" w:rsidP="00A45840">
            <w:pPr>
              <w:ind w:left="72" w:right="92"/>
              <w:jc w:val="center"/>
              <w:rPr>
                <w:sz w:val="15"/>
                <w:szCs w:val="15"/>
              </w:rPr>
            </w:pPr>
            <w:r w:rsidRPr="00C82942">
              <w:rPr>
                <w:sz w:val="16"/>
                <w:szCs w:val="16"/>
              </w:rPr>
              <w:t>Separate Financial Statement</w:t>
            </w:r>
          </w:p>
        </w:tc>
        <w:tc>
          <w:tcPr>
            <w:tcW w:w="142" w:type="dxa"/>
            <w:gridSpan w:val="2"/>
            <w:vAlign w:val="bottom"/>
          </w:tcPr>
          <w:p w14:paraId="2AE5ABF1" w14:textId="77777777" w:rsidR="00E320CE" w:rsidRPr="00C82942" w:rsidRDefault="00E320CE" w:rsidP="00A45840">
            <w:pPr>
              <w:ind w:left="-108" w:right="92"/>
              <w:rPr>
                <w:sz w:val="15"/>
                <w:szCs w:val="15"/>
              </w:rPr>
            </w:pPr>
          </w:p>
        </w:tc>
        <w:tc>
          <w:tcPr>
            <w:tcW w:w="997" w:type="dxa"/>
            <w:gridSpan w:val="2"/>
            <w:vAlign w:val="bottom"/>
          </w:tcPr>
          <w:p w14:paraId="480216FE" w14:textId="77777777" w:rsidR="00E320CE" w:rsidRPr="00C82942" w:rsidRDefault="00E320CE" w:rsidP="00A45840">
            <w:pPr>
              <w:ind w:right="-46"/>
              <w:jc w:val="center"/>
              <w:rPr>
                <w:sz w:val="13"/>
                <w:szCs w:val="13"/>
              </w:rPr>
            </w:pPr>
            <w:r w:rsidRPr="00C82942">
              <w:rPr>
                <w:sz w:val="13"/>
                <w:szCs w:val="13"/>
              </w:rPr>
              <w:t>ON</w:t>
            </w:r>
          </w:p>
        </w:tc>
      </w:tr>
      <w:tr w:rsidR="00E320CE" w:rsidRPr="00C82942" w14:paraId="718FA18E" w14:textId="77777777" w:rsidTr="00DC3D98">
        <w:trPr>
          <w:gridAfter w:val="1"/>
          <w:wAfter w:w="90" w:type="dxa"/>
          <w:trHeight w:val="238"/>
        </w:trPr>
        <w:tc>
          <w:tcPr>
            <w:tcW w:w="2977" w:type="dxa"/>
          </w:tcPr>
          <w:p w14:paraId="068880A1" w14:textId="77777777" w:rsidR="00E320CE" w:rsidRPr="00C82942" w:rsidRDefault="00E320CE" w:rsidP="00A45840">
            <w:pPr>
              <w:ind w:right="851"/>
              <w:jc w:val="both"/>
              <w:rPr>
                <w:sz w:val="15"/>
                <w:szCs w:val="15"/>
              </w:rPr>
            </w:pPr>
          </w:p>
        </w:tc>
        <w:tc>
          <w:tcPr>
            <w:tcW w:w="142" w:type="dxa"/>
          </w:tcPr>
          <w:p w14:paraId="3DBB5B75" w14:textId="77777777" w:rsidR="00E320CE" w:rsidRPr="00C82942" w:rsidRDefault="00E320CE" w:rsidP="00A45840">
            <w:pPr>
              <w:ind w:right="851"/>
              <w:jc w:val="both"/>
              <w:rPr>
                <w:sz w:val="15"/>
                <w:szCs w:val="15"/>
              </w:rPr>
            </w:pPr>
          </w:p>
        </w:tc>
        <w:tc>
          <w:tcPr>
            <w:tcW w:w="1275" w:type="dxa"/>
            <w:tcBorders>
              <w:top w:val="single" w:sz="2" w:space="0" w:color="auto"/>
              <w:bottom w:val="single" w:sz="2" w:space="0" w:color="auto"/>
            </w:tcBorders>
            <w:vAlign w:val="bottom"/>
          </w:tcPr>
          <w:p w14:paraId="57B06F78" w14:textId="6C484CCA" w:rsidR="00E320CE" w:rsidRPr="00C82942" w:rsidRDefault="00E320CE" w:rsidP="00A45840">
            <w:pPr>
              <w:ind w:left="-85" w:right="-111"/>
              <w:jc w:val="center"/>
              <w:rPr>
                <w:sz w:val="15"/>
                <w:szCs w:val="15"/>
              </w:rPr>
            </w:pPr>
            <w:r w:rsidRPr="00C82942">
              <w:rPr>
                <w:sz w:val="15"/>
                <w:szCs w:val="15"/>
              </w:rPr>
              <w:t>December 31, 202</w:t>
            </w:r>
            <w:r w:rsidR="00DC3D98">
              <w:rPr>
                <w:sz w:val="15"/>
                <w:szCs w:val="15"/>
              </w:rPr>
              <w:t>2</w:t>
            </w:r>
          </w:p>
        </w:tc>
        <w:tc>
          <w:tcPr>
            <w:tcW w:w="142" w:type="dxa"/>
          </w:tcPr>
          <w:p w14:paraId="26B131E0" w14:textId="77777777" w:rsidR="00E320CE" w:rsidRPr="00C82942" w:rsidRDefault="00E320CE" w:rsidP="00A45840">
            <w:pPr>
              <w:ind w:left="72" w:right="51"/>
              <w:jc w:val="center"/>
              <w:rPr>
                <w:sz w:val="15"/>
                <w:szCs w:val="15"/>
              </w:rPr>
            </w:pPr>
          </w:p>
        </w:tc>
        <w:tc>
          <w:tcPr>
            <w:tcW w:w="1036" w:type="dxa"/>
            <w:tcBorders>
              <w:top w:val="single" w:sz="2" w:space="0" w:color="auto"/>
              <w:bottom w:val="single" w:sz="2" w:space="0" w:color="auto"/>
            </w:tcBorders>
            <w:vAlign w:val="bottom"/>
          </w:tcPr>
          <w:p w14:paraId="76D32BB3" w14:textId="77777777" w:rsidR="00E320CE" w:rsidRPr="00C82942" w:rsidRDefault="00E320CE" w:rsidP="00A45840">
            <w:pPr>
              <w:ind w:left="72" w:right="51"/>
              <w:jc w:val="center"/>
              <w:rPr>
                <w:sz w:val="15"/>
                <w:szCs w:val="15"/>
              </w:rPr>
            </w:pPr>
            <w:r w:rsidRPr="00C82942">
              <w:rPr>
                <w:sz w:val="15"/>
                <w:szCs w:val="15"/>
              </w:rPr>
              <w:t>Increase</w:t>
            </w:r>
          </w:p>
        </w:tc>
        <w:tc>
          <w:tcPr>
            <w:tcW w:w="142" w:type="dxa"/>
            <w:vAlign w:val="bottom"/>
          </w:tcPr>
          <w:p w14:paraId="1E405D41" w14:textId="77777777" w:rsidR="00E320CE" w:rsidRPr="00C82942" w:rsidRDefault="00E320CE" w:rsidP="00A45840">
            <w:pPr>
              <w:ind w:left="72" w:right="72"/>
              <w:jc w:val="center"/>
              <w:rPr>
                <w:sz w:val="15"/>
                <w:szCs w:val="15"/>
              </w:rPr>
            </w:pPr>
          </w:p>
        </w:tc>
        <w:tc>
          <w:tcPr>
            <w:tcW w:w="1208" w:type="dxa"/>
            <w:tcBorders>
              <w:top w:val="single" w:sz="2" w:space="0" w:color="auto"/>
              <w:bottom w:val="single" w:sz="2" w:space="0" w:color="auto"/>
            </w:tcBorders>
            <w:vAlign w:val="bottom"/>
          </w:tcPr>
          <w:p w14:paraId="26463765" w14:textId="77777777" w:rsidR="00E320CE" w:rsidRPr="00C82942" w:rsidRDefault="00E320CE" w:rsidP="00A45840">
            <w:pPr>
              <w:ind w:left="-4" w:right="-50"/>
              <w:jc w:val="center"/>
              <w:rPr>
                <w:sz w:val="15"/>
                <w:szCs w:val="15"/>
              </w:rPr>
            </w:pPr>
            <w:r w:rsidRPr="00C82942">
              <w:rPr>
                <w:sz w:val="15"/>
                <w:szCs w:val="15"/>
              </w:rPr>
              <w:t>Decrease</w:t>
            </w:r>
          </w:p>
        </w:tc>
        <w:tc>
          <w:tcPr>
            <w:tcW w:w="143" w:type="dxa"/>
            <w:vAlign w:val="bottom"/>
          </w:tcPr>
          <w:p w14:paraId="6EC7DAAE" w14:textId="77777777" w:rsidR="00E320CE" w:rsidRPr="00C82942" w:rsidRDefault="00E320CE" w:rsidP="00A45840">
            <w:pPr>
              <w:ind w:right="851"/>
              <w:jc w:val="center"/>
              <w:rPr>
                <w:sz w:val="15"/>
                <w:szCs w:val="15"/>
              </w:rPr>
            </w:pPr>
          </w:p>
        </w:tc>
        <w:tc>
          <w:tcPr>
            <w:tcW w:w="1207" w:type="dxa"/>
            <w:tcBorders>
              <w:top w:val="single" w:sz="2" w:space="0" w:color="auto"/>
              <w:bottom w:val="single" w:sz="2" w:space="0" w:color="auto"/>
            </w:tcBorders>
            <w:vAlign w:val="bottom"/>
          </w:tcPr>
          <w:p w14:paraId="041D3FDF" w14:textId="7F0A5400" w:rsidR="00E320CE" w:rsidRPr="00C82942" w:rsidRDefault="00566DCD" w:rsidP="00A45840">
            <w:pPr>
              <w:ind w:left="-85" w:right="-111"/>
              <w:jc w:val="center"/>
              <w:rPr>
                <w:sz w:val="15"/>
                <w:szCs w:val="15"/>
              </w:rPr>
            </w:pPr>
            <w:r w:rsidRPr="00C82942">
              <w:rPr>
                <w:sz w:val="15"/>
                <w:szCs w:val="15"/>
              </w:rPr>
              <w:t>September</w:t>
            </w:r>
            <w:r w:rsidR="00E320CE" w:rsidRPr="00C82942">
              <w:rPr>
                <w:sz w:val="15"/>
                <w:szCs w:val="15"/>
              </w:rPr>
              <w:t xml:space="preserve"> 30, 202</w:t>
            </w:r>
            <w:r w:rsidR="00DC3D98">
              <w:rPr>
                <w:sz w:val="15"/>
                <w:szCs w:val="15"/>
              </w:rPr>
              <w:t>3</w:t>
            </w:r>
          </w:p>
        </w:tc>
        <w:tc>
          <w:tcPr>
            <w:tcW w:w="142" w:type="dxa"/>
            <w:gridSpan w:val="2"/>
            <w:vAlign w:val="bottom"/>
          </w:tcPr>
          <w:p w14:paraId="71280ED2" w14:textId="77777777" w:rsidR="00E320CE" w:rsidRPr="00C82942" w:rsidRDefault="00E320CE" w:rsidP="00A45840">
            <w:pPr>
              <w:ind w:right="851"/>
              <w:jc w:val="right"/>
              <w:rPr>
                <w:sz w:val="15"/>
                <w:szCs w:val="15"/>
              </w:rPr>
            </w:pPr>
          </w:p>
        </w:tc>
        <w:tc>
          <w:tcPr>
            <w:tcW w:w="997" w:type="dxa"/>
            <w:gridSpan w:val="2"/>
            <w:tcBorders>
              <w:bottom w:val="single" w:sz="2" w:space="0" w:color="auto"/>
            </w:tcBorders>
            <w:vAlign w:val="bottom"/>
          </w:tcPr>
          <w:p w14:paraId="28CD9310" w14:textId="77777777" w:rsidR="00E320CE" w:rsidRPr="00C82942" w:rsidRDefault="00E320CE" w:rsidP="00A45840">
            <w:pPr>
              <w:jc w:val="center"/>
              <w:rPr>
                <w:sz w:val="13"/>
                <w:szCs w:val="13"/>
              </w:rPr>
            </w:pPr>
            <w:r w:rsidRPr="00C82942">
              <w:rPr>
                <w:sz w:val="13"/>
                <w:szCs w:val="13"/>
              </w:rPr>
              <w:t>LENDING COST</w:t>
            </w:r>
          </w:p>
        </w:tc>
      </w:tr>
      <w:tr w:rsidR="00E320CE" w:rsidRPr="00C82942" w14:paraId="664F6224" w14:textId="77777777" w:rsidTr="00DC3D98">
        <w:trPr>
          <w:gridAfter w:val="1"/>
          <w:wAfter w:w="90" w:type="dxa"/>
          <w:trHeight w:hRule="exact" w:val="284"/>
        </w:trPr>
        <w:tc>
          <w:tcPr>
            <w:tcW w:w="2977" w:type="dxa"/>
            <w:vAlign w:val="bottom"/>
          </w:tcPr>
          <w:p w14:paraId="2E35AF23" w14:textId="77777777" w:rsidR="00E320CE" w:rsidRPr="00C82942" w:rsidRDefault="00E320CE" w:rsidP="00A45840">
            <w:pPr>
              <w:pStyle w:val="Heading3"/>
              <w:ind w:left="130"/>
              <w:jc w:val="left"/>
              <w:rPr>
                <w:rFonts w:ascii="Times New Roman" w:hAnsi="Times New Roman"/>
                <w:b/>
                <w:bCs/>
                <w:sz w:val="15"/>
                <w:szCs w:val="15"/>
              </w:rPr>
            </w:pPr>
            <w:r w:rsidRPr="00C82942">
              <w:rPr>
                <w:rFonts w:ascii="Times New Roman" w:hAnsi="Times New Roman" w:hint="cs"/>
                <w:b/>
                <w:bCs/>
                <w:sz w:val="15"/>
                <w:szCs w:val="15"/>
                <w:cs/>
              </w:rPr>
              <w:t xml:space="preserve">   </w:t>
            </w:r>
            <w:r w:rsidRPr="00C82942">
              <w:rPr>
                <w:rFonts w:ascii="Times New Roman" w:hAnsi="Times New Roman"/>
                <w:b/>
                <w:bCs/>
                <w:sz w:val="15"/>
                <w:szCs w:val="15"/>
              </w:rPr>
              <w:t>Subsidiary companies</w:t>
            </w:r>
          </w:p>
        </w:tc>
        <w:tc>
          <w:tcPr>
            <w:tcW w:w="142" w:type="dxa"/>
            <w:vAlign w:val="bottom"/>
          </w:tcPr>
          <w:p w14:paraId="5C8C9094" w14:textId="77777777" w:rsidR="00E320CE" w:rsidRPr="00C82942" w:rsidRDefault="00E320CE" w:rsidP="00A45840">
            <w:pPr>
              <w:ind w:right="851"/>
              <w:jc w:val="both"/>
              <w:rPr>
                <w:sz w:val="15"/>
                <w:szCs w:val="15"/>
              </w:rPr>
            </w:pPr>
          </w:p>
        </w:tc>
        <w:tc>
          <w:tcPr>
            <w:tcW w:w="1275" w:type="dxa"/>
            <w:tcBorders>
              <w:top w:val="single" w:sz="2" w:space="0" w:color="auto"/>
            </w:tcBorders>
            <w:vAlign w:val="bottom"/>
          </w:tcPr>
          <w:p w14:paraId="179366D1" w14:textId="77777777" w:rsidR="00E320CE" w:rsidRPr="00C82942" w:rsidRDefault="00E320CE" w:rsidP="00A45840">
            <w:pPr>
              <w:tabs>
                <w:tab w:val="center" w:pos="1183"/>
              </w:tabs>
              <w:jc w:val="center"/>
              <w:rPr>
                <w:sz w:val="15"/>
                <w:szCs w:val="15"/>
              </w:rPr>
            </w:pPr>
          </w:p>
        </w:tc>
        <w:tc>
          <w:tcPr>
            <w:tcW w:w="142" w:type="dxa"/>
            <w:vAlign w:val="bottom"/>
          </w:tcPr>
          <w:p w14:paraId="0CDC2CBB" w14:textId="77777777" w:rsidR="00E320CE" w:rsidRPr="00C82942" w:rsidRDefault="00E320CE" w:rsidP="00A45840">
            <w:pPr>
              <w:ind w:right="851"/>
              <w:jc w:val="both"/>
              <w:rPr>
                <w:sz w:val="15"/>
                <w:szCs w:val="15"/>
              </w:rPr>
            </w:pPr>
          </w:p>
        </w:tc>
        <w:tc>
          <w:tcPr>
            <w:tcW w:w="1036" w:type="dxa"/>
            <w:tcBorders>
              <w:top w:val="single" w:sz="2" w:space="0" w:color="auto"/>
            </w:tcBorders>
            <w:vAlign w:val="bottom"/>
          </w:tcPr>
          <w:p w14:paraId="75ACBC60" w14:textId="77777777" w:rsidR="00E320CE" w:rsidRPr="00C82942" w:rsidRDefault="00E320CE" w:rsidP="00A45840">
            <w:pPr>
              <w:tabs>
                <w:tab w:val="center" w:pos="1183"/>
              </w:tabs>
              <w:jc w:val="center"/>
              <w:rPr>
                <w:sz w:val="15"/>
                <w:szCs w:val="15"/>
              </w:rPr>
            </w:pPr>
          </w:p>
        </w:tc>
        <w:tc>
          <w:tcPr>
            <w:tcW w:w="142" w:type="dxa"/>
            <w:vAlign w:val="bottom"/>
          </w:tcPr>
          <w:p w14:paraId="7EC3A2C9" w14:textId="77777777" w:rsidR="00E320CE" w:rsidRPr="00C82942" w:rsidRDefault="00E320CE" w:rsidP="00A45840">
            <w:pPr>
              <w:ind w:right="851"/>
              <w:jc w:val="both"/>
              <w:rPr>
                <w:sz w:val="15"/>
                <w:szCs w:val="15"/>
              </w:rPr>
            </w:pPr>
          </w:p>
        </w:tc>
        <w:tc>
          <w:tcPr>
            <w:tcW w:w="1208" w:type="dxa"/>
            <w:tcBorders>
              <w:top w:val="single" w:sz="2" w:space="0" w:color="auto"/>
            </w:tcBorders>
            <w:vAlign w:val="bottom"/>
          </w:tcPr>
          <w:p w14:paraId="3248F939" w14:textId="77777777" w:rsidR="00E320CE" w:rsidRPr="00C82942" w:rsidRDefault="00E320CE" w:rsidP="00A45840">
            <w:pPr>
              <w:tabs>
                <w:tab w:val="center" w:pos="1183"/>
              </w:tabs>
              <w:jc w:val="center"/>
              <w:rPr>
                <w:sz w:val="15"/>
                <w:szCs w:val="15"/>
              </w:rPr>
            </w:pPr>
          </w:p>
        </w:tc>
        <w:tc>
          <w:tcPr>
            <w:tcW w:w="143" w:type="dxa"/>
            <w:vAlign w:val="bottom"/>
          </w:tcPr>
          <w:p w14:paraId="348DD174" w14:textId="77777777" w:rsidR="00E320CE" w:rsidRPr="00C82942" w:rsidRDefault="00E320CE" w:rsidP="00A45840">
            <w:pPr>
              <w:ind w:right="851"/>
              <w:jc w:val="both"/>
              <w:rPr>
                <w:sz w:val="15"/>
                <w:szCs w:val="15"/>
              </w:rPr>
            </w:pPr>
          </w:p>
        </w:tc>
        <w:tc>
          <w:tcPr>
            <w:tcW w:w="1207" w:type="dxa"/>
            <w:tcBorders>
              <w:top w:val="single" w:sz="2" w:space="0" w:color="auto"/>
            </w:tcBorders>
            <w:vAlign w:val="bottom"/>
          </w:tcPr>
          <w:p w14:paraId="3FA92F80" w14:textId="77777777" w:rsidR="00E320CE" w:rsidRPr="00C82942" w:rsidRDefault="00E320CE" w:rsidP="00A45840">
            <w:pPr>
              <w:tabs>
                <w:tab w:val="center" w:pos="1183"/>
              </w:tabs>
              <w:jc w:val="center"/>
              <w:rPr>
                <w:sz w:val="15"/>
                <w:szCs w:val="15"/>
              </w:rPr>
            </w:pPr>
          </w:p>
        </w:tc>
        <w:tc>
          <w:tcPr>
            <w:tcW w:w="142" w:type="dxa"/>
            <w:gridSpan w:val="2"/>
            <w:vAlign w:val="bottom"/>
          </w:tcPr>
          <w:p w14:paraId="58900B9A" w14:textId="77777777" w:rsidR="00E320CE" w:rsidRPr="00C82942" w:rsidRDefault="00E320CE" w:rsidP="00A45840">
            <w:pPr>
              <w:ind w:right="851"/>
              <w:jc w:val="both"/>
              <w:rPr>
                <w:sz w:val="15"/>
                <w:szCs w:val="15"/>
              </w:rPr>
            </w:pPr>
          </w:p>
        </w:tc>
        <w:tc>
          <w:tcPr>
            <w:tcW w:w="997" w:type="dxa"/>
            <w:gridSpan w:val="2"/>
            <w:tcBorders>
              <w:top w:val="single" w:sz="2" w:space="0" w:color="auto"/>
            </w:tcBorders>
            <w:vAlign w:val="bottom"/>
          </w:tcPr>
          <w:p w14:paraId="291A0570" w14:textId="77777777" w:rsidR="00E320CE" w:rsidRPr="00C82942" w:rsidRDefault="00E320CE" w:rsidP="00A45840">
            <w:pPr>
              <w:jc w:val="center"/>
              <w:rPr>
                <w:sz w:val="15"/>
                <w:szCs w:val="15"/>
              </w:rPr>
            </w:pPr>
          </w:p>
        </w:tc>
      </w:tr>
      <w:tr w:rsidR="00E320CE" w:rsidRPr="00C82942" w14:paraId="42EE3F69" w14:textId="77777777" w:rsidTr="00DC3D98">
        <w:trPr>
          <w:gridAfter w:val="1"/>
          <w:wAfter w:w="90" w:type="dxa"/>
          <w:trHeight w:hRule="exact" w:val="284"/>
        </w:trPr>
        <w:tc>
          <w:tcPr>
            <w:tcW w:w="2977" w:type="dxa"/>
            <w:vAlign w:val="bottom"/>
          </w:tcPr>
          <w:p w14:paraId="0E74F1B9" w14:textId="77777777" w:rsidR="00E320CE" w:rsidRPr="00C82942" w:rsidRDefault="00E320CE" w:rsidP="00A45840">
            <w:pPr>
              <w:ind w:left="130"/>
              <w:rPr>
                <w:sz w:val="15"/>
                <w:szCs w:val="15"/>
              </w:rPr>
            </w:pPr>
            <w:r w:rsidRPr="00C82942">
              <w:rPr>
                <w:sz w:val="15"/>
                <w:szCs w:val="15"/>
              </w:rPr>
              <w:t xml:space="preserve">  Brooker Corporate Advisory Co., Ltd.</w:t>
            </w:r>
          </w:p>
        </w:tc>
        <w:tc>
          <w:tcPr>
            <w:tcW w:w="142" w:type="dxa"/>
            <w:vAlign w:val="bottom"/>
          </w:tcPr>
          <w:p w14:paraId="3769F63D" w14:textId="77777777" w:rsidR="00E320CE" w:rsidRPr="00C82942" w:rsidRDefault="00E320CE" w:rsidP="00A45840">
            <w:pPr>
              <w:ind w:right="851"/>
              <w:jc w:val="both"/>
              <w:rPr>
                <w:sz w:val="15"/>
                <w:szCs w:val="15"/>
              </w:rPr>
            </w:pPr>
          </w:p>
        </w:tc>
        <w:tc>
          <w:tcPr>
            <w:tcW w:w="1275" w:type="dxa"/>
            <w:vAlign w:val="bottom"/>
          </w:tcPr>
          <w:p w14:paraId="77184631" w14:textId="0C9DC04A" w:rsidR="00E320CE" w:rsidRPr="00B526B1" w:rsidRDefault="00DC3D98" w:rsidP="00A45840">
            <w:pPr>
              <w:ind w:right="82"/>
              <w:jc w:val="right"/>
              <w:rPr>
                <w:sz w:val="15"/>
                <w:szCs w:val="15"/>
              </w:rPr>
            </w:pPr>
            <w:r w:rsidRPr="00B526B1">
              <w:rPr>
                <w:sz w:val="15"/>
                <w:szCs w:val="15"/>
              </w:rPr>
              <w:t>61</w:t>
            </w:r>
            <w:r w:rsidR="00E320CE" w:rsidRPr="00B526B1">
              <w:rPr>
                <w:sz w:val="15"/>
                <w:szCs w:val="15"/>
              </w:rPr>
              <w:t>,100,000.00</w:t>
            </w:r>
          </w:p>
        </w:tc>
        <w:tc>
          <w:tcPr>
            <w:tcW w:w="142" w:type="dxa"/>
            <w:vAlign w:val="bottom"/>
          </w:tcPr>
          <w:p w14:paraId="7949C34D" w14:textId="77777777" w:rsidR="00E320CE" w:rsidRPr="00B526B1" w:rsidRDefault="00E320CE" w:rsidP="00A45840">
            <w:pPr>
              <w:ind w:right="114"/>
              <w:jc w:val="right"/>
              <w:rPr>
                <w:sz w:val="15"/>
                <w:szCs w:val="15"/>
              </w:rPr>
            </w:pPr>
          </w:p>
        </w:tc>
        <w:tc>
          <w:tcPr>
            <w:tcW w:w="1036" w:type="dxa"/>
            <w:vAlign w:val="bottom"/>
          </w:tcPr>
          <w:p w14:paraId="1DD66AC5" w14:textId="1EA0EA1D" w:rsidR="00E320CE" w:rsidRPr="00B526B1" w:rsidRDefault="00B526B1" w:rsidP="00A45840">
            <w:pPr>
              <w:jc w:val="right"/>
              <w:rPr>
                <w:sz w:val="15"/>
                <w:szCs w:val="15"/>
              </w:rPr>
            </w:pPr>
            <w:r w:rsidRPr="00B526B1">
              <w:rPr>
                <w:sz w:val="15"/>
                <w:szCs w:val="15"/>
              </w:rPr>
              <w:t>9</w:t>
            </w:r>
            <w:r w:rsidR="00E320CE" w:rsidRPr="00B526B1">
              <w:rPr>
                <w:sz w:val="15"/>
                <w:szCs w:val="15"/>
              </w:rPr>
              <w:t>,000,000.00</w:t>
            </w:r>
          </w:p>
        </w:tc>
        <w:tc>
          <w:tcPr>
            <w:tcW w:w="142" w:type="dxa"/>
            <w:vAlign w:val="bottom"/>
          </w:tcPr>
          <w:p w14:paraId="45CABC8A" w14:textId="77777777" w:rsidR="00E320CE" w:rsidRPr="00B526B1" w:rsidRDefault="00E320CE" w:rsidP="00A45840">
            <w:pPr>
              <w:ind w:right="114"/>
              <w:jc w:val="right"/>
              <w:rPr>
                <w:sz w:val="15"/>
                <w:szCs w:val="15"/>
              </w:rPr>
            </w:pPr>
          </w:p>
        </w:tc>
        <w:tc>
          <w:tcPr>
            <w:tcW w:w="1208" w:type="dxa"/>
            <w:vAlign w:val="bottom"/>
          </w:tcPr>
          <w:p w14:paraId="0DAFE416" w14:textId="02AD0B82" w:rsidR="00E320CE" w:rsidRPr="00B526B1" w:rsidRDefault="00B526B1" w:rsidP="00A45840">
            <w:pPr>
              <w:jc w:val="right"/>
              <w:rPr>
                <w:sz w:val="15"/>
                <w:szCs w:val="15"/>
              </w:rPr>
            </w:pPr>
            <w:r w:rsidRPr="00B526B1">
              <w:rPr>
                <w:sz w:val="15"/>
                <w:szCs w:val="15"/>
              </w:rPr>
              <w:t>(39,100,000.00)</w:t>
            </w:r>
          </w:p>
        </w:tc>
        <w:tc>
          <w:tcPr>
            <w:tcW w:w="143" w:type="dxa"/>
            <w:vAlign w:val="bottom"/>
          </w:tcPr>
          <w:p w14:paraId="2FCDCD53" w14:textId="77777777" w:rsidR="00E320CE" w:rsidRPr="00B526B1" w:rsidRDefault="00E320CE" w:rsidP="00A45840">
            <w:pPr>
              <w:ind w:right="114"/>
              <w:jc w:val="right"/>
              <w:rPr>
                <w:sz w:val="15"/>
                <w:szCs w:val="15"/>
              </w:rPr>
            </w:pPr>
          </w:p>
        </w:tc>
        <w:tc>
          <w:tcPr>
            <w:tcW w:w="1207" w:type="dxa"/>
            <w:vAlign w:val="bottom"/>
          </w:tcPr>
          <w:p w14:paraId="054ABEE0" w14:textId="15FB167B" w:rsidR="00E320CE" w:rsidRPr="00B526B1" w:rsidRDefault="00B526B1" w:rsidP="00A45840">
            <w:pPr>
              <w:jc w:val="right"/>
              <w:rPr>
                <w:sz w:val="15"/>
                <w:szCs w:val="15"/>
              </w:rPr>
            </w:pPr>
            <w:r w:rsidRPr="00B526B1">
              <w:rPr>
                <w:sz w:val="15"/>
                <w:szCs w:val="15"/>
              </w:rPr>
              <w:t>31,000</w:t>
            </w:r>
            <w:r w:rsidR="00E320CE" w:rsidRPr="00B526B1">
              <w:rPr>
                <w:sz w:val="15"/>
                <w:szCs w:val="15"/>
              </w:rPr>
              <w:t>,000.00</w:t>
            </w:r>
          </w:p>
        </w:tc>
        <w:tc>
          <w:tcPr>
            <w:tcW w:w="142" w:type="dxa"/>
            <w:gridSpan w:val="2"/>
            <w:vAlign w:val="bottom"/>
          </w:tcPr>
          <w:p w14:paraId="1F89430F" w14:textId="77777777" w:rsidR="00E320CE" w:rsidRPr="00C82942" w:rsidRDefault="00E320CE" w:rsidP="00A45840">
            <w:pPr>
              <w:ind w:right="851"/>
              <w:jc w:val="both"/>
              <w:rPr>
                <w:sz w:val="15"/>
                <w:szCs w:val="15"/>
              </w:rPr>
            </w:pPr>
          </w:p>
        </w:tc>
        <w:tc>
          <w:tcPr>
            <w:tcW w:w="997" w:type="dxa"/>
            <w:gridSpan w:val="2"/>
            <w:vAlign w:val="bottom"/>
          </w:tcPr>
          <w:p w14:paraId="6FDE6C50" w14:textId="4F960EFC" w:rsidR="00E320CE" w:rsidRPr="00C82942" w:rsidRDefault="00E320CE" w:rsidP="00A45840">
            <w:pPr>
              <w:jc w:val="center"/>
              <w:rPr>
                <w:sz w:val="15"/>
                <w:szCs w:val="15"/>
              </w:rPr>
            </w:pPr>
            <w:r w:rsidRPr="00C82942">
              <w:rPr>
                <w:sz w:val="15"/>
                <w:szCs w:val="15"/>
              </w:rPr>
              <w:t>3.</w:t>
            </w:r>
            <w:r w:rsidR="00DC3D98">
              <w:rPr>
                <w:sz w:val="15"/>
                <w:szCs w:val="15"/>
              </w:rPr>
              <w:t>5</w:t>
            </w:r>
            <w:r w:rsidRPr="00C82942">
              <w:rPr>
                <w:sz w:val="15"/>
                <w:szCs w:val="15"/>
              </w:rPr>
              <w:t>0% p.a.</w:t>
            </w:r>
          </w:p>
        </w:tc>
      </w:tr>
      <w:tr w:rsidR="00E320CE" w:rsidRPr="00C82942" w14:paraId="557FEE66" w14:textId="77777777" w:rsidTr="00DC3D98">
        <w:trPr>
          <w:gridAfter w:val="1"/>
          <w:wAfter w:w="90" w:type="dxa"/>
          <w:trHeight w:hRule="exact" w:val="284"/>
        </w:trPr>
        <w:tc>
          <w:tcPr>
            <w:tcW w:w="2977" w:type="dxa"/>
            <w:vAlign w:val="bottom"/>
          </w:tcPr>
          <w:p w14:paraId="49036CD8" w14:textId="77777777" w:rsidR="00E320CE" w:rsidRPr="00C82942" w:rsidRDefault="00E320CE" w:rsidP="00A45840">
            <w:pPr>
              <w:ind w:left="130"/>
              <w:rPr>
                <w:sz w:val="15"/>
                <w:szCs w:val="15"/>
              </w:rPr>
            </w:pPr>
            <w:r w:rsidRPr="00C82942">
              <w:rPr>
                <w:sz w:val="15"/>
                <w:szCs w:val="15"/>
              </w:rPr>
              <w:t xml:space="preserve">  Brooker Business Development Co., Ltd.</w:t>
            </w:r>
          </w:p>
        </w:tc>
        <w:tc>
          <w:tcPr>
            <w:tcW w:w="142" w:type="dxa"/>
            <w:vAlign w:val="bottom"/>
          </w:tcPr>
          <w:p w14:paraId="2373822C" w14:textId="77777777" w:rsidR="00E320CE" w:rsidRPr="00C82942" w:rsidRDefault="00E320CE" w:rsidP="00A45840">
            <w:pPr>
              <w:ind w:right="851"/>
              <w:jc w:val="both"/>
              <w:rPr>
                <w:sz w:val="15"/>
                <w:szCs w:val="15"/>
              </w:rPr>
            </w:pPr>
          </w:p>
        </w:tc>
        <w:tc>
          <w:tcPr>
            <w:tcW w:w="1275" w:type="dxa"/>
            <w:vAlign w:val="bottom"/>
          </w:tcPr>
          <w:p w14:paraId="21559473" w14:textId="722948F1" w:rsidR="00E320CE" w:rsidRPr="00B526B1" w:rsidRDefault="00DC3D98" w:rsidP="00A45840">
            <w:pPr>
              <w:ind w:right="82"/>
              <w:jc w:val="right"/>
              <w:rPr>
                <w:sz w:val="15"/>
                <w:szCs w:val="15"/>
              </w:rPr>
            </w:pPr>
            <w:r w:rsidRPr="00B526B1">
              <w:rPr>
                <w:sz w:val="15"/>
                <w:szCs w:val="15"/>
              </w:rPr>
              <w:t>72</w:t>
            </w:r>
            <w:r w:rsidR="00E320CE" w:rsidRPr="00B526B1">
              <w:rPr>
                <w:sz w:val="15"/>
                <w:szCs w:val="15"/>
              </w:rPr>
              <w:t>,800,000.00</w:t>
            </w:r>
          </w:p>
        </w:tc>
        <w:tc>
          <w:tcPr>
            <w:tcW w:w="142" w:type="dxa"/>
            <w:vAlign w:val="bottom"/>
          </w:tcPr>
          <w:p w14:paraId="6B2CB7AC" w14:textId="77777777" w:rsidR="00E320CE" w:rsidRPr="00B526B1" w:rsidRDefault="00E320CE" w:rsidP="00A45840">
            <w:pPr>
              <w:ind w:right="114"/>
              <w:jc w:val="right"/>
              <w:rPr>
                <w:sz w:val="15"/>
                <w:szCs w:val="15"/>
              </w:rPr>
            </w:pPr>
          </w:p>
        </w:tc>
        <w:tc>
          <w:tcPr>
            <w:tcW w:w="1036" w:type="dxa"/>
            <w:vAlign w:val="bottom"/>
          </w:tcPr>
          <w:p w14:paraId="2D8F2EA8" w14:textId="5E258036" w:rsidR="00E320CE" w:rsidRPr="00B526B1" w:rsidRDefault="00B526B1" w:rsidP="00A45840">
            <w:pPr>
              <w:jc w:val="right"/>
              <w:rPr>
                <w:sz w:val="15"/>
                <w:szCs w:val="15"/>
              </w:rPr>
            </w:pPr>
            <w:r w:rsidRPr="00B526B1">
              <w:rPr>
                <w:sz w:val="15"/>
                <w:szCs w:val="15"/>
              </w:rPr>
              <w:t>37,456,149.19</w:t>
            </w:r>
          </w:p>
        </w:tc>
        <w:tc>
          <w:tcPr>
            <w:tcW w:w="142" w:type="dxa"/>
            <w:vAlign w:val="bottom"/>
          </w:tcPr>
          <w:p w14:paraId="68FDAF88" w14:textId="77777777" w:rsidR="00E320CE" w:rsidRPr="00B526B1" w:rsidRDefault="00E320CE" w:rsidP="00A45840">
            <w:pPr>
              <w:ind w:right="114"/>
              <w:jc w:val="right"/>
              <w:rPr>
                <w:sz w:val="15"/>
                <w:szCs w:val="15"/>
              </w:rPr>
            </w:pPr>
          </w:p>
        </w:tc>
        <w:tc>
          <w:tcPr>
            <w:tcW w:w="1208" w:type="dxa"/>
            <w:vAlign w:val="bottom"/>
          </w:tcPr>
          <w:p w14:paraId="6743DFB4" w14:textId="77777777" w:rsidR="00E320CE" w:rsidRPr="00B526B1" w:rsidRDefault="00E320CE" w:rsidP="00A45840">
            <w:pPr>
              <w:jc w:val="right"/>
              <w:rPr>
                <w:sz w:val="15"/>
                <w:szCs w:val="15"/>
              </w:rPr>
            </w:pPr>
            <w:r w:rsidRPr="00B526B1">
              <w:rPr>
                <w:sz w:val="15"/>
                <w:szCs w:val="15"/>
              </w:rPr>
              <w:t>-</w:t>
            </w:r>
          </w:p>
        </w:tc>
        <w:tc>
          <w:tcPr>
            <w:tcW w:w="143" w:type="dxa"/>
            <w:vAlign w:val="bottom"/>
          </w:tcPr>
          <w:p w14:paraId="31E9DA6D" w14:textId="77777777" w:rsidR="00E320CE" w:rsidRPr="00B526B1" w:rsidRDefault="00E320CE" w:rsidP="00A45840">
            <w:pPr>
              <w:ind w:right="114"/>
              <w:jc w:val="right"/>
              <w:rPr>
                <w:sz w:val="15"/>
                <w:szCs w:val="15"/>
              </w:rPr>
            </w:pPr>
          </w:p>
        </w:tc>
        <w:tc>
          <w:tcPr>
            <w:tcW w:w="1207" w:type="dxa"/>
            <w:vAlign w:val="bottom"/>
          </w:tcPr>
          <w:p w14:paraId="736D5FDC" w14:textId="00227FB9" w:rsidR="00E320CE" w:rsidRPr="00B526B1" w:rsidRDefault="00B526B1" w:rsidP="00A45840">
            <w:pPr>
              <w:jc w:val="right"/>
              <w:rPr>
                <w:sz w:val="15"/>
                <w:szCs w:val="15"/>
              </w:rPr>
            </w:pPr>
            <w:r w:rsidRPr="00B526B1">
              <w:rPr>
                <w:sz w:val="15"/>
                <w:szCs w:val="15"/>
              </w:rPr>
              <w:t>110,256,149.19</w:t>
            </w:r>
          </w:p>
        </w:tc>
        <w:tc>
          <w:tcPr>
            <w:tcW w:w="142" w:type="dxa"/>
            <w:gridSpan w:val="2"/>
            <w:vAlign w:val="bottom"/>
          </w:tcPr>
          <w:p w14:paraId="46037A13" w14:textId="77777777" w:rsidR="00E320CE" w:rsidRPr="00C82942" w:rsidRDefault="00E320CE" w:rsidP="00A45840">
            <w:pPr>
              <w:ind w:right="851"/>
              <w:jc w:val="both"/>
              <w:rPr>
                <w:sz w:val="15"/>
                <w:szCs w:val="15"/>
              </w:rPr>
            </w:pPr>
          </w:p>
        </w:tc>
        <w:tc>
          <w:tcPr>
            <w:tcW w:w="997" w:type="dxa"/>
            <w:gridSpan w:val="2"/>
            <w:vAlign w:val="bottom"/>
          </w:tcPr>
          <w:p w14:paraId="0E6F0E30" w14:textId="368C334B" w:rsidR="00E320CE" w:rsidRPr="00C82942" w:rsidRDefault="00E320CE" w:rsidP="00A45840">
            <w:pPr>
              <w:jc w:val="center"/>
              <w:rPr>
                <w:sz w:val="15"/>
                <w:szCs w:val="15"/>
              </w:rPr>
            </w:pPr>
            <w:r w:rsidRPr="00C82942">
              <w:rPr>
                <w:sz w:val="15"/>
                <w:szCs w:val="15"/>
              </w:rPr>
              <w:t>3.</w:t>
            </w:r>
            <w:r w:rsidR="00DC3D98">
              <w:rPr>
                <w:sz w:val="15"/>
                <w:szCs w:val="15"/>
              </w:rPr>
              <w:t>5</w:t>
            </w:r>
            <w:r w:rsidRPr="00C82942">
              <w:rPr>
                <w:sz w:val="15"/>
                <w:szCs w:val="15"/>
              </w:rPr>
              <w:t>0% p.a.</w:t>
            </w:r>
          </w:p>
        </w:tc>
      </w:tr>
      <w:tr w:rsidR="00E320CE" w:rsidRPr="00C82942" w14:paraId="370E4D0E" w14:textId="77777777" w:rsidTr="00DC3D98">
        <w:trPr>
          <w:gridAfter w:val="1"/>
          <w:wAfter w:w="90" w:type="dxa"/>
          <w:trHeight w:hRule="exact" w:val="284"/>
        </w:trPr>
        <w:tc>
          <w:tcPr>
            <w:tcW w:w="2977" w:type="dxa"/>
            <w:vAlign w:val="bottom"/>
          </w:tcPr>
          <w:p w14:paraId="27E9AA47" w14:textId="77777777" w:rsidR="00E320CE" w:rsidRPr="00C82942" w:rsidRDefault="00E320CE" w:rsidP="00A45840">
            <w:pPr>
              <w:ind w:left="130"/>
              <w:rPr>
                <w:sz w:val="15"/>
                <w:szCs w:val="15"/>
              </w:rPr>
            </w:pPr>
            <w:r w:rsidRPr="00C82942">
              <w:rPr>
                <w:sz w:val="15"/>
                <w:szCs w:val="15"/>
              </w:rPr>
              <w:t xml:space="preserve">  Brooker International Company Limited  </w:t>
            </w:r>
          </w:p>
        </w:tc>
        <w:tc>
          <w:tcPr>
            <w:tcW w:w="142" w:type="dxa"/>
            <w:vAlign w:val="bottom"/>
          </w:tcPr>
          <w:p w14:paraId="4A363CDC" w14:textId="77777777" w:rsidR="00E320CE" w:rsidRPr="00C82942" w:rsidRDefault="00E320CE" w:rsidP="00A45840">
            <w:pPr>
              <w:ind w:right="851"/>
              <w:jc w:val="both"/>
              <w:rPr>
                <w:sz w:val="15"/>
                <w:szCs w:val="15"/>
              </w:rPr>
            </w:pPr>
          </w:p>
        </w:tc>
        <w:tc>
          <w:tcPr>
            <w:tcW w:w="1275" w:type="dxa"/>
            <w:vAlign w:val="bottom"/>
          </w:tcPr>
          <w:p w14:paraId="1DC9A050" w14:textId="494344CF" w:rsidR="00E320CE" w:rsidRPr="00B526B1" w:rsidRDefault="00DC3D98" w:rsidP="00A45840">
            <w:pPr>
              <w:ind w:right="82"/>
              <w:jc w:val="right"/>
              <w:rPr>
                <w:sz w:val="15"/>
                <w:szCs w:val="15"/>
              </w:rPr>
            </w:pPr>
            <w:r w:rsidRPr="00B526B1">
              <w:rPr>
                <w:sz w:val="15"/>
                <w:szCs w:val="15"/>
              </w:rPr>
              <w:t>1,871,952,850.30</w:t>
            </w:r>
          </w:p>
        </w:tc>
        <w:tc>
          <w:tcPr>
            <w:tcW w:w="142" w:type="dxa"/>
            <w:vAlign w:val="bottom"/>
          </w:tcPr>
          <w:p w14:paraId="5B17CF1D" w14:textId="77777777" w:rsidR="00E320CE" w:rsidRPr="00B526B1" w:rsidRDefault="00E320CE" w:rsidP="00A45840">
            <w:pPr>
              <w:ind w:right="114"/>
              <w:jc w:val="right"/>
              <w:rPr>
                <w:sz w:val="15"/>
                <w:szCs w:val="15"/>
              </w:rPr>
            </w:pPr>
          </w:p>
        </w:tc>
        <w:tc>
          <w:tcPr>
            <w:tcW w:w="1036" w:type="dxa"/>
            <w:vAlign w:val="bottom"/>
          </w:tcPr>
          <w:p w14:paraId="3B717243" w14:textId="40C6AA36" w:rsidR="00E320CE" w:rsidRPr="00B526B1" w:rsidRDefault="00DC3D98" w:rsidP="00A45840">
            <w:pPr>
              <w:jc w:val="right"/>
              <w:rPr>
                <w:sz w:val="15"/>
                <w:szCs w:val="15"/>
              </w:rPr>
            </w:pPr>
            <w:r w:rsidRPr="00B526B1">
              <w:rPr>
                <w:sz w:val="15"/>
                <w:szCs w:val="15"/>
              </w:rPr>
              <w:t>-</w:t>
            </w:r>
          </w:p>
        </w:tc>
        <w:tc>
          <w:tcPr>
            <w:tcW w:w="142" w:type="dxa"/>
            <w:vAlign w:val="bottom"/>
          </w:tcPr>
          <w:p w14:paraId="0A394F4E" w14:textId="77777777" w:rsidR="00E320CE" w:rsidRPr="00B526B1" w:rsidRDefault="00E320CE" w:rsidP="00A45840">
            <w:pPr>
              <w:ind w:right="114"/>
              <w:jc w:val="right"/>
              <w:rPr>
                <w:sz w:val="15"/>
                <w:szCs w:val="15"/>
              </w:rPr>
            </w:pPr>
          </w:p>
        </w:tc>
        <w:tc>
          <w:tcPr>
            <w:tcW w:w="1208" w:type="dxa"/>
            <w:vAlign w:val="bottom"/>
          </w:tcPr>
          <w:p w14:paraId="53A42A71" w14:textId="45D861D5" w:rsidR="00E320CE" w:rsidRPr="00B526B1" w:rsidRDefault="00DC3D98" w:rsidP="00A45840">
            <w:pPr>
              <w:jc w:val="right"/>
              <w:rPr>
                <w:sz w:val="15"/>
                <w:szCs w:val="15"/>
              </w:rPr>
            </w:pPr>
            <w:r w:rsidRPr="00B526B1">
              <w:rPr>
                <w:sz w:val="15"/>
                <w:szCs w:val="15"/>
              </w:rPr>
              <w:t>(</w:t>
            </w:r>
            <w:r w:rsidR="00B526B1" w:rsidRPr="00B526B1">
              <w:rPr>
                <w:sz w:val="15"/>
                <w:szCs w:val="15"/>
              </w:rPr>
              <w:t>305,422,167.40</w:t>
            </w:r>
            <w:r w:rsidRPr="00B526B1">
              <w:rPr>
                <w:sz w:val="15"/>
                <w:szCs w:val="15"/>
              </w:rPr>
              <w:t>)</w:t>
            </w:r>
          </w:p>
        </w:tc>
        <w:tc>
          <w:tcPr>
            <w:tcW w:w="143" w:type="dxa"/>
            <w:vAlign w:val="bottom"/>
          </w:tcPr>
          <w:p w14:paraId="5BFD1959" w14:textId="77777777" w:rsidR="00E320CE" w:rsidRPr="00B526B1" w:rsidRDefault="00E320CE" w:rsidP="00A45840">
            <w:pPr>
              <w:ind w:right="114"/>
              <w:rPr>
                <w:sz w:val="15"/>
                <w:szCs w:val="15"/>
              </w:rPr>
            </w:pPr>
          </w:p>
        </w:tc>
        <w:tc>
          <w:tcPr>
            <w:tcW w:w="1207" w:type="dxa"/>
            <w:vAlign w:val="bottom"/>
          </w:tcPr>
          <w:p w14:paraId="17C2658B" w14:textId="2F1EC67A" w:rsidR="00E320CE" w:rsidRPr="00B526B1" w:rsidRDefault="00DC3D98" w:rsidP="00A45840">
            <w:pPr>
              <w:jc w:val="right"/>
              <w:rPr>
                <w:sz w:val="15"/>
                <w:szCs w:val="15"/>
              </w:rPr>
            </w:pPr>
            <w:r w:rsidRPr="00B526B1">
              <w:rPr>
                <w:sz w:val="15"/>
                <w:szCs w:val="15"/>
              </w:rPr>
              <w:t>1</w:t>
            </w:r>
            <w:r w:rsidR="00B526B1" w:rsidRPr="00B526B1">
              <w:rPr>
                <w:sz w:val="15"/>
                <w:szCs w:val="15"/>
              </w:rPr>
              <w:t>,566,530,682.90</w:t>
            </w:r>
          </w:p>
        </w:tc>
        <w:tc>
          <w:tcPr>
            <w:tcW w:w="142" w:type="dxa"/>
            <w:gridSpan w:val="2"/>
            <w:vAlign w:val="bottom"/>
          </w:tcPr>
          <w:p w14:paraId="17BE42CA" w14:textId="77777777" w:rsidR="00E320CE" w:rsidRPr="00C82942" w:rsidRDefault="00E320CE" w:rsidP="00A45840">
            <w:pPr>
              <w:ind w:right="851"/>
              <w:jc w:val="both"/>
              <w:rPr>
                <w:sz w:val="15"/>
                <w:szCs w:val="15"/>
              </w:rPr>
            </w:pPr>
          </w:p>
        </w:tc>
        <w:tc>
          <w:tcPr>
            <w:tcW w:w="997" w:type="dxa"/>
            <w:gridSpan w:val="2"/>
            <w:vAlign w:val="bottom"/>
          </w:tcPr>
          <w:p w14:paraId="7915092F" w14:textId="6820CD3B" w:rsidR="00E320CE" w:rsidRPr="00C82942" w:rsidRDefault="00E320CE" w:rsidP="00A45840">
            <w:pPr>
              <w:jc w:val="center"/>
              <w:rPr>
                <w:sz w:val="15"/>
                <w:szCs w:val="15"/>
              </w:rPr>
            </w:pPr>
            <w:r w:rsidRPr="00C82942">
              <w:rPr>
                <w:sz w:val="15"/>
                <w:szCs w:val="15"/>
              </w:rPr>
              <w:t>3.</w:t>
            </w:r>
            <w:r w:rsidR="00DC3D98">
              <w:rPr>
                <w:sz w:val="15"/>
                <w:szCs w:val="15"/>
              </w:rPr>
              <w:t>5</w:t>
            </w:r>
            <w:r w:rsidRPr="00C82942">
              <w:rPr>
                <w:sz w:val="15"/>
                <w:szCs w:val="15"/>
              </w:rPr>
              <w:t>0% p.a.</w:t>
            </w:r>
          </w:p>
        </w:tc>
      </w:tr>
      <w:tr w:rsidR="00E320CE" w:rsidRPr="00C82942" w14:paraId="25EDEF43" w14:textId="77777777" w:rsidTr="00DC3D98">
        <w:trPr>
          <w:gridAfter w:val="1"/>
          <w:wAfter w:w="90" w:type="dxa"/>
          <w:trHeight w:hRule="exact" w:val="460"/>
        </w:trPr>
        <w:tc>
          <w:tcPr>
            <w:tcW w:w="2977" w:type="dxa"/>
            <w:vAlign w:val="bottom"/>
          </w:tcPr>
          <w:p w14:paraId="3AAEEB07" w14:textId="77777777" w:rsidR="00E320CE" w:rsidRPr="00C82942" w:rsidRDefault="00E320CE" w:rsidP="00A45840">
            <w:pPr>
              <w:ind w:right="-46"/>
              <w:rPr>
                <w:b/>
                <w:bCs/>
                <w:sz w:val="15"/>
                <w:szCs w:val="15"/>
                <w:cs/>
              </w:rPr>
            </w:pPr>
            <w:r w:rsidRPr="00C82942">
              <w:rPr>
                <w:b/>
                <w:bCs/>
                <w:sz w:val="15"/>
                <w:szCs w:val="15"/>
              </w:rPr>
              <w:t>Total loans to subsidiary companies</w:t>
            </w:r>
          </w:p>
        </w:tc>
        <w:tc>
          <w:tcPr>
            <w:tcW w:w="142" w:type="dxa"/>
          </w:tcPr>
          <w:p w14:paraId="637B3652" w14:textId="77777777" w:rsidR="00E320CE" w:rsidRPr="00C82942" w:rsidRDefault="00E320CE" w:rsidP="00A45840">
            <w:pPr>
              <w:ind w:right="851"/>
              <w:jc w:val="both"/>
              <w:rPr>
                <w:sz w:val="15"/>
                <w:szCs w:val="15"/>
              </w:rPr>
            </w:pPr>
          </w:p>
        </w:tc>
        <w:tc>
          <w:tcPr>
            <w:tcW w:w="1275" w:type="dxa"/>
            <w:tcBorders>
              <w:top w:val="single" w:sz="4" w:space="0" w:color="auto"/>
              <w:bottom w:val="double" w:sz="4" w:space="0" w:color="auto"/>
            </w:tcBorders>
            <w:vAlign w:val="bottom"/>
          </w:tcPr>
          <w:p w14:paraId="08DFCC46" w14:textId="4C897318" w:rsidR="00E320CE" w:rsidRPr="00B526B1" w:rsidRDefault="00DC3D98" w:rsidP="00A45840">
            <w:pPr>
              <w:ind w:right="82"/>
              <w:jc w:val="right"/>
              <w:rPr>
                <w:sz w:val="15"/>
                <w:szCs w:val="15"/>
                <w:cs/>
              </w:rPr>
            </w:pPr>
            <w:r w:rsidRPr="00B526B1">
              <w:rPr>
                <w:sz w:val="15"/>
                <w:szCs w:val="15"/>
              </w:rPr>
              <w:t>2,005,852,850.30</w:t>
            </w:r>
          </w:p>
        </w:tc>
        <w:tc>
          <w:tcPr>
            <w:tcW w:w="142" w:type="dxa"/>
          </w:tcPr>
          <w:p w14:paraId="0CAC3CCD" w14:textId="77777777" w:rsidR="00E320CE" w:rsidRPr="00B526B1" w:rsidRDefault="00E320CE" w:rsidP="00A45840">
            <w:pPr>
              <w:ind w:right="114"/>
              <w:rPr>
                <w:sz w:val="15"/>
                <w:szCs w:val="15"/>
              </w:rPr>
            </w:pPr>
          </w:p>
        </w:tc>
        <w:tc>
          <w:tcPr>
            <w:tcW w:w="1036" w:type="dxa"/>
            <w:tcBorders>
              <w:top w:val="single" w:sz="4" w:space="0" w:color="auto"/>
              <w:bottom w:val="double" w:sz="4" w:space="0" w:color="auto"/>
            </w:tcBorders>
            <w:vAlign w:val="bottom"/>
          </w:tcPr>
          <w:p w14:paraId="46A52DC2" w14:textId="082EBA05" w:rsidR="00E320CE" w:rsidRPr="00B526B1" w:rsidRDefault="00B526B1" w:rsidP="00A45840">
            <w:pPr>
              <w:jc w:val="right"/>
              <w:rPr>
                <w:sz w:val="15"/>
                <w:szCs w:val="15"/>
              </w:rPr>
            </w:pPr>
            <w:r w:rsidRPr="00B526B1">
              <w:rPr>
                <w:sz w:val="15"/>
                <w:szCs w:val="15"/>
              </w:rPr>
              <w:t>46,456,149.19</w:t>
            </w:r>
          </w:p>
        </w:tc>
        <w:tc>
          <w:tcPr>
            <w:tcW w:w="142" w:type="dxa"/>
            <w:vAlign w:val="bottom"/>
          </w:tcPr>
          <w:p w14:paraId="49D9488A" w14:textId="77777777" w:rsidR="00E320CE" w:rsidRPr="00B526B1" w:rsidRDefault="00E320CE" w:rsidP="00A45840">
            <w:pPr>
              <w:ind w:right="114"/>
              <w:jc w:val="right"/>
              <w:rPr>
                <w:sz w:val="15"/>
                <w:szCs w:val="15"/>
              </w:rPr>
            </w:pPr>
          </w:p>
        </w:tc>
        <w:tc>
          <w:tcPr>
            <w:tcW w:w="1208" w:type="dxa"/>
            <w:tcBorders>
              <w:top w:val="single" w:sz="4" w:space="0" w:color="auto"/>
              <w:bottom w:val="double" w:sz="4" w:space="0" w:color="auto"/>
            </w:tcBorders>
            <w:vAlign w:val="bottom"/>
          </w:tcPr>
          <w:p w14:paraId="2FC0A08A" w14:textId="5F5A59A1" w:rsidR="00E320CE" w:rsidRPr="00B526B1" w:rsidRDefault="00DC3D98" w:rsidP="00A45840">
            <w:pPr>
              <w:jc w:val="right"/>
              <w:rPr>
                <w:sz w:val="15"/>
                <w:szCs w:val="15"/>
              </w:rPr>
            </w:pPr>
            <w:r w:rsidRPr="00B526B1">
              <w:rPr>
                <w:sz w:val="15"/>
                <w:szCs w:val="15"/>
              </w:rPr>
              <w:t>(</w:t>
            </w:r>
            <w:r w:rsidR="00B526B1" w:rsidRPr="00B526B1">
              <w:rPr>
                <w:sz w:val="15"/>
                <w:szCs w:val="15"/>
              </w:rPr>
              <w:t>344,522,167.40</w:t>
            </w:r>
            <w:r w:rsidRPr="00B526B1">
              <w:rPr>
                <w:sz w:val="15"/>
                <w:szCs w:val="15"/>
              </w:rPr>
              <w:t>)</w:t>
            </w:r>
          </w:p>
        </w:tc>
        <w:tc>
          <w:tcPr>
            <w:tcW w:w="143" w:type="dxa"/>
            <w:vAlign w:val="bottom"/>
          </w:tcPr>
          <w:p w14:paraId="0BDB8FC6" w14:textId="77777777" w:rsidR="00E320CE" w:rsidRPr="00B526B1" w:rsidRDefault="00E320CE" w:rsidP="00A45840">
            <w:pPr>
              <w:ind w:right="114"/>
              <w:jc w:val="right"/>
              <w:rPr>
                <w:sz w:val="15"/>
                <w:szCs w:val="15"/>
              </w:rPr>
            </w:pPr>
          </w:p>
        </w:tc>
        <w:tc>
          <w:tcPr>
            <w:tcW w:w="1207" w:type="dxa"/>
            <w:tcBorders>
              <w:top w:val="single" w:sz="4" w:space="0" w:color="auto"/>
              <w:bottom w:val="double" w:sz="4" w:space="0" w:color="auto"/>
            </w:tcBorders>
            <w:vAlign w:val="bottom"/>
          </w:tcPr>
          <w:p w14:paraId="012756E8" w14:textId="17E3E668" w:rsidR="00E320CE" w:rsidRPr="00B526B1" w:rsidRDefault="00B526B1" w:rsidP="00A45840">
            <w:pPr>
              <w:jc w:val="right"/>
              <w:rPr>
                <w:sz w:val="15"/>
                <w:szCs w:val="15"/>
              </w:rPr>
            </w:pPr>
            <w:r w:rsidRPr="00B526B1">
              <w:rPr>
                <w:sz w:val="15"/>
                <w:szCs w:val="15"/>
              </w:rPr>
              <w:t>1,707,786,832.09</w:t>
            </w:r>
          </w:p>
        </w:tc>
        <w:tc>
          <w:tcPr>
            <w:tcW w:w="142" w:type="dxa"/>
            <w:gridSpan w:val="2"/>
          </w:tcPr>
          <w:p w14:paraId="5D3DA9B1" w14:textId="77777777" w:rsidR="00E320CE" w:rsidRPr="00C82942" w:rsidRDefault="00E320CE" w:rsidP="00A45840">
            <w:pPr>
              <w:ind w:right="851"/>
              <w:jc w:val="both"/>
              <w:rPr>
                <w:sz w:val="15"/>
                <w:szCs w:val="15"/>
              </w:rPr>
            </w:pPr>
          </w:p>
        </w:tc>
        <w:tc>
          <w:tcPr>
            <w:tcW w:w="997" w:type="dxa"/>
            <w:gridSpan w:val="2"/>
            <w:vAlign w:val="bottom"/>
          </w:tcPr>
          <w:p w14:paraId="21A3D9F9" w14:textId="77777777" w:rsidR="00E320CE" w:rsidRPr="00C82942" w:rsidRDefault="00E320CE" w:rsidP="00A45840">
            <w:pPr>
              <w:ind w:right="851"/>
              <w:jc w:val="center"/>
              <w:rPr>
                <w:sz w:val="15"/>
                <w:szCs w:val="15"/>
              </w:rPr>
            </w:pPr>
          </w:p>
        </w:tc>
      </w:tr>
    </w:tbl>
    <w:p w14:paraId="3400B3F5" w14:textId="6F11BBEB" w:rsidR="00E320CE" w:rsidRDefault="00E320CE" w:rsidP="00E320CE">
      <w:pPr>
        <w:ind w:right="-45"/>
        <w:jc w:val="thaiDistribute"/>
        <w:rPr>
          <w:b/>
          <w:bCs/>
          <w:sz w:val="17"/>
          <w:szCs w:val="17"/>
        </w:rPr>
      </w:pPr>
    </w:p>
    <w:p w14:paraId="7D5D1F91" w14:textId="77777777" w:rsidR="00A80031" w:rsidRDefault="00A80031" w:rsidP="00E320CE">
      <w:pPr>
        <w:ind w:right="-45"/>
        <w:jc w:val="thaiDistribute"/>
        <w:rPr>
          <w:b/>
          <w:bCs/>
          <w:sz w:val="17"/>
          <w:szCs w:val="17"/>
        </w:rPr>
      </w:pPr>
    </w:p>
    <w:p w14:paraId="6D5CF300" w14:textId="77777777" w:rsidR="00A80031" w:rsidRDefault="00A80031" w:rsidP="00E320CE">
      <w:pPr>
        <w:ind w:right="-45"/>
        <w:jc w:val="thaiDistribute"/>
        <w:rPr>
          <w:b/>
          <w:bCs/>
          <w:sz w:val="17"/>
          <w:szCs w:val="17"/>
        </w:rPr>
      </w:pPr>
    </w:p>
    <w:p w14:paraId="24E50206" w14:textId="77777777" w:rsidR="00A80031" w:rsidRDefault="00A80031" w:rsidP="00E320CE">
      <w:pPr>
        <w:ind w:right="-45"/>
        <w:jc w:val="thaiDistribute"/>
        <w:rPr>
          <w:b/>
          <w:bCs/>
          <w:sz w:val="17"/>
          <w:szCs w:val="17"/>
        </w:rPr>
      </w:pPr>
    </w:p>
    <w:p w14:paraId="7C90C024" w14:textId="77777777" w:rsidR="00A80031" w:rsidRDefault="00A80031" w:rsidP="00E320CE">
      <w:pPr>
        <w:ind w:right="-45"/>
        <w:jc w:val="thaiDistribute"/>
        <w:rPr>
          <w:b/>
          <w:bCs/>
          <w:sz w:val="17"/>
          <w:szCs w:val="17"/>
        </w:rPr>
      </w:pPr>
    </w:p>
    <w:p w14:paraId="138AA224" w14:textId="77777777" w:rsidR="00A80031" w:rsidRDefault="00A80031" w:rsidP="00E320CE">
      <w:pPr>
        <w:ind w:right="-45"/>
        <w:jc w:val="thaiDistribute"/>
        <w:rPr>
          <w:b/>
          <w:bCs/>
          <w:sz w:val="17"/>
          <w:szCs w:val="17"/>
        </w:rPr>
      </w:pPr>
    </w:p>
    <w:p w14:paraId="3380B7AD" w14:textId="77777777" w:rsidR="00A80031" w:rsidRDefault="00A80031" w:rsidP="00E320CE">
      <w:pPr>
        <w:ind w:right="-45"/>
        <w:jc w:val="thaiDistribute"/>
        <w:rPr>
          <w:b/>
          <w:bCs/>
          <w:sz w:val="17"/>
          <w:szCs w:val="17"/>
        </w:rPr>
      </w:pPr>
    </w:p>
    <w:p w14:paraId="1FC4B54C" w14:textId="56E24A89" w:rsidR="00460BE5" w:rsidRDefault="00460BE5" w:rsidP="00460BE5">
      <w:pPr>
        <w:pStyle w:val="ListParagraph"/>
        <w:numPr>
          <w:ilvl w:val="1"/>
          <w:numId w:val="3"/>
        </w:numPr>
        <w:rPr>
          <w:b/>
          <w:bCs/>
          <w:sz w:val="17"/>
        </w:rPr>
      </w:pPr>
      <w:r w:rsidRPr="00460BE5">
        <w:rPr>
          <w:b/>
          <w:bCs/>
          <w:sz w:val="17"/>
        </w:rPr>
        <w:lastRenderedPageBreak/>
        <w:t>ACCOUNTS PAYABLE TRADE – RELATED PARTIES</w:t>
      </w:r>
    </w:p>
    <w:p w14:paraId="67B0D816" w14:textId="77777777" w:rsidR="00460BE5" w:rsidRPr="00460BE5" w:rsidRDefault="00460BE5" w:rsidP="00460BE5">
      <w:pPr>
        <w:pStyle w:val="ListParagraph"/>
        <w:ind w:left="786"/>
        <w:rPr>
          <w:b/>
          <w:bCs/>
          <w:sz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460BE5" w:rsidRPr="00C82942" w14:paraId="3BAB9DB7" w14:textId="77777777" w:rsidTr="000954CB">
        <w:trPr>
          <w:trHeight w:val="72"/>
          <w:tblHeader/>
        </w:trPr>
        <w:tc>
          <w:tcPr>
            <w:tcW w:w="3184" w:type="dxa"/>
          </w:tcPr>
          <w:p w14:paraId="0B3C6E81" w14:textId="77777777" w:rsidR="00460BE5" w:rsidRPr="00C82942" w:rsidRDefault="00460BE5" w:rsidP="000954CB">
            <w:pPr>
              <w:ind w:right="-34"/>
              <w:rPr>
                <w:rFonts w:ascii="Angsana New" w:hAnsi="Angsana New"/>
                <w:sz w:val="15"/>
                <w:szCs w:val="15"/>
              </w:rPr>
            </w:pPr>
          </w:p>
        </w:tc>
        <w:tc>
          <w:tcPr>
            <w:tcW w:w="5954" w:type="dxa"/>
            <w:gridSpan w:val="4"/>
            <w:vAlign w:val="bottom"/>
          </w:tcPr>
          <w:p w14:paraId="286812F2" w14:textId="77777777" w:rsidR="00460BE5" w:rsidRPr="00C82942" w:rsidRDefault="00460BE5" w:rsidP="000954CB">
            <w:pPr>
              <w:pBdr>
                <w:bottom w:val="single" w:sz="4" w:space="1" w:color="auto"/>
              </w:pBdr>
              <w:jc w:val="center"/>
              <w:rPr>
                <w:sz w:val="15"/>
                <w:szCs w:val="15"/>
              </w:rPr>
            </w:pPr>
            <w:r w:rsidRPr="00C82942">
              <w:rPr>
                <w:sz w:val="15"/>
                <w:szCs w:val="15"/>
              </w:rPr>
              <w:t>BAHT</w:t>
            </w:r>
          </w:p>
        </w:tc>
      </w:tr>
      <w:tr w:rsidR="00460BE5" w:rsidRPr="00C82942" w14:paraId="60662ED1" w14:textId="77777777" w:rsidTr="000954CB">
        <w:trPr>
          <w:trHeight w:val="225"/>
          <w:tblHeader/>
        </w:trPr>
        <w:tc>
          <w:tcPr>
            <w:tcW w:w="3184" w:type="dxa"/>
          </w:tcPr>
          <w:p w14:paraId="41CE3A1D" w14:textId="77777777" w:rsidR="00460BE5" w:rsidRPr="00C82942" w:rsidRDefault="00460BE5" w:rsidP="000954CB">
            <w:pPr>
              <w:ind w:right="-34"/>
              <w:rPr>
                <w:rFonts w:ascii="Angsana New" w:hAnsi="Angsana New"/>
                <w:sz w:val="15"/>
                <w:szCs w:val="15"/>
              </w:rPr>
            </w:pPr>
          </w:p>
        </w:tc>
        <w:tc>
          <w:tcPr>
            <w:tcW w:w="2976" w:type="dxa"/>
            <w:gridSpan w:val="2"/>
            <w:vAlign w:val="bottom"/>
          </w:tcPr>
          <w:p w14:paraId="1F985310" w14:textId="77777777" w:rsidR="00460BE5" w:rsidRPr="00C82942" w:rsidRDefault="00460BE5" w:rsidP="000954CB">
            <w:pPr>
              <w:pBdr>
                <w:bottom w:val="single" w:sz="4" w:space="1" w:color="auto"/>
              </w:pBdr>
              <w:jc w:val="center"/>
              <w:rPr>
                <w:sz w:val="15"/>
                <w:szCs w:val="15"/>
              </w:rPr>
            </w:pPr>
            <w:r w:rsidRPr="00C82942">
              <w:rPr>
                <w:sz w:val="15"/>
                <w:szCs w:val="15"/>
              </w:rPr>
              <w:t>Consolidated Financial Statement</w:t>
            </w:r>
          </w:p>
        </w:tc>
        <w:tc>
          <w:tcPr>
            <w:tcW w:w="2978" w:type="dxa"/>
            <w:gridSpan w:val="2"/>
            <w:vAlign w:val="bottom"/>
          </w:tcPr>
          <w:p w14:paraId="31B74F33" w14:textId="77777777" w:rsidR="00460BE5" w:rsidRPr="00C82942" w:rsidRDefault="00460BE5" w:rsidP="000954CB">
            <w:pPr>
              <w:pBdr>
                <w:bottom w:val="single" w:sz="4" w:space="1" w:color="auto"/>
              </w:pBdr>
              <w:jc w:val="center"/>
              <w:rPr>
                <w:sz w:val="15"/>
                <w:szCs w:val="15"/>
              </w:rPr>
            </w:pPr>
            <w:r w:rsidRPr="00C82942">
              <w:rPr>
                <w:sz w:val="16"/>
                <w:szCs w:val="16"/>
              </w:rPr>
              <w:t>Separate Financial Statement</w:t>
            </w:r>
            <w:r w:rsidRPr="00C82942">
              <w:rPr>
                <w:sz w:val="15"/>
                <w:szCs w:val="15"/>
              </w:rPr>
              <w:t xml:space="preserve"> </w:t>
            </w:r>
          </w:p>
        </w:tc>
      </w:tr>
      <w:tr w:rsidR="00460BE5" w:rsidRPr="00C82942" w14:paraId="2F8B88F5" w14:textId="77777777" w:rsidTr="000954CB">
        <w:trPr>
          <w:trHeight w:hRule="exact" w:val="284"/>
          <w:tblHeader/>
        </w:trPr>
        <w:tc>
          <w:tcPr>
            <w:tcW w:w="3184" w:type="dxa"/>
            <w:vAlign w:val="center"/>
          </w:tcPr>
          <w:p w14:paraId="4B1EF938" w14:textId="77777777" w:rsidR="00460BE5" w:rsidRPr="00C82942" w:rsidRDefault="00460BE5" w:rsidP="000954CB">
            <w:pPr>
              <w:spacing w:line="340" w:lineRule="exact"/>
              <w:rPr>
                <w:sz w:val="15"/>
                <w:szCs w:val="15"/>
              </w:rPr>
            </w:pPr>
          </w:p>
        </w:tc>
        <w:tc>
          <w:tcPr>
            <w:tcW w:w="1528" w:type="dxa"/>
            <w:vAlign w:val="bottom"/>
          </w:tcPr>
          <w:p w14:paraId="7E4BA564" w14:textId="77777777" w:rsidR="00460BE5" w:rsidRPr="00C82942" w:rsidRDefault="00460BE5" w:rsidP="000954CB">
            <w:pPr>
              <w:pBdr>
                <w:bottom w:val="single" w:sz="4" w:space="1" w:color="auto"/>
              </w:pBdr>
              <w:tabs>
                <w:tab w:val="left" w:pos="1440"/>
                <w:tab w:val="left" w:pos="2160"/>
              </w:tabs>
              <w:jc w:val="center"/>
              <w:rPr>
                <w:sz w:val="15"/>
                <w:szCs w:val="15"/>
              </w:rPr>
            </w:pPr>
            <w:r w:rsidRPr="00C82942">
              <w:rPr>
                <w:sz w:val="15"/>
                <w:szCs w:val="15"/>
              </w:rPr>
              <w:t>September 30, 202</w:t>
            </w:r>
            <w:r>
              <w:rPr>
                <w:sz w:val="15"/>
                <w:szCs w:val="15"/>
              </w:rPr>
              <w:t>3</w:t>
            </w:r>
          </w:p>
        </w:tc>
        <w:tc>
          <w:tcPr>
            <w:tcW w:w="1448" w:type="dxa"/>
            <w:vAlign w:val="bottom"/>
          </w:tcPr>
          <w:p w14:paraId="3714FB8B" w14:textId="77777777" w:rsidR="00460BE5" w:rsidRPr="00C82942" w:rsidRDefault="00460BE5" w:rsidP="000954CB">
            <w:pPr>
              <w:pBdr>
                <w:bottom w:val="single" w:sz="4" w:space="1" w:color="auto"/>
              </w:pBdr>
              <w:tabs>
                <w:tab w:val="left" w:pos="1440"/>
                <w:tab w:val="left" w:pos="2160"/>
              </w:tabs>
              <w:jc w:val="center"/>
              <w:rPr>
                <w:sz w:val="15"/>
                <w:szCs w:val="15"/>
              </w:rPr>
            </w:pPr>
            <w:r w:rsidRPr="00C82942">
              <w:rPr>
                <w:sz w:val="15"/>
                <w:szCs w:val="15"/>
              </w:rPr>
              <w:t>December 31, 202</w:t>
            </w:r>
            <w:r>
              <w:rPr>
                <w:sz w:val="15"/>
                <w:szCs w:val="15"/>
              </w:rPr>
              <w:t>2</w:t>
            </w:r>
          </w:p>
        </w:tc>
        <w:tc>
          <w:tcPr>
            <w:tcW w:w="1560" w:type="dxa"/>
            <w:vAlign w:val="bottom"/>
          </w:tcPr>
          <w:p w14:paraId="3B02D40B" w14:textId="77777777" w:rsidR="00460BE5" w:rsidRPr="00C82942" w:rsidRDefault="00460BE5" w:rsidP="000954CB">
            <w:pPr>
              <w:pBdr>
                <w:bottom w:val="single" w:sz="4" w:space="1" w:color="auto"/>
              </w:pBdr>
              <w:tabs>
                <w:tab w:val="left" w:pos="1440"/>
                <w:tab w:val="left" w:pos="2160"/>
              </w:tabs>
              <w:jc w:val="center"/>
              <w:rPr>
                <w:sz w:val="15"/>
                <w:szCs w:val="15"/>
              </w:rPr>
            </w:pPr>
            <w:r w:rsidRPr="00C82942">
              <w:rPr>
                <w:sz w:val="15"/>
                <w:szCs w:val="15"/>
              </w:rPr>
              <w:t>September 30, 202</w:t>
            </w:r>
            <w:r>
              <w:rPr>
                <w:sz w:val="15"/>
                <w:szCs w:val="15"/>
              </w:rPr>
              <w:t>3</w:t>
            </w:r>
          </w:p>
        </w:tc>
        <w:tc>
          <w:tcPr>
            <w:tcW w:w="1418" w:type="dxa"/>
            <w:vAlign w:val="bottom"/>
          </w:tcPr>
          <w:p w14:paraId="768D8DF3" w14:textId="77777777" w:rsidR="00460BE5" w:rsidRPr="00C82942" w:rsidRDefault="00460BE5" w:rsidP="000954CB">
            <w:pPr>
              <w:pBdr>
                <w:bottom w:val="single" w:sz="4" w:space="1" w:color="auto"/>
              </w:pBdr>
              <w:tabs>
                <w:tab w:val="left" w:pos="1440"/>
                <w:tab w:val="left" w:pos="2160"/>
              </w:tabs>
              <w:jc w:val="center"/>
              <w:rPr>
                <w:sz w:val="15"/>
                <w:szCs w:val="15"/>
              </w:rPr>
            </w:pPr>
            <w:r w:rsidRPr="00C82942">
              <w:rPr>
                <w:sz w:val="15"/>
                <w:szCs w:val="15"/>
              </w:rPr>
              <w:t>December 31, 202</w:t>
            </w:r>
            <w:r>
              <w:rPr>
                <w:sz w:val="15"/>
                <w:szCs w:val="15"/>
              </w:rPr>
              <w:t>2</w:t>
            </w:r>
          </w:p>
        </w:tc>
      </w:tr>
      <w:tr w:rsidR="00460BE5" w:rsidRPr="00C82942" w14:paraId="2F82F45E" w14:textId="77777777" w:rsidTr="000954CB">
        <w:trPr>
          <w:trHeight w:hRule="exact" w:val="283"/>
        </w:trPr>
        <w:tc>
          <w:tcPr>
            <w:tcW w:w="4712" w:type="dxa"/>
            <w:gridSpan w:val="2"/>
            <w:vAlign w:val="bottom"/>
          </w:tcPr>
          <w:p w14:paraId="1711E537" w14:textId="2E6CEF9D" w:rsidR="00460BE5" w:rsidRPr="00C82942" w:rsidRDefault="00460BE5" w:rsidP="00460BE5">
            <w:pPr>
              <w:ind w:left="-34"/>
              <w:rPr>
                <w:rFonts w:cs="Times New Roman"/>
              </w:rPr>
            </w:pPr>
            <w:r w:rsidRPr="00C82942">
              <w:rPr>
                <w:rFonts w:cs="Times New Roman"/>
                <w:b/>
                <w:bCs/>
                <w:u w:val="single"/>
              </w:rPr>
              <w:t xml:space="preserve">ACCOUNTS </w:t>
            </w:r>
            <w:r>
              <w:rPr>
                <w:rFonts w:cs="Times New Roman"/>
                <w:b/>
                <w:bCs/>
                <w:u w:val="single"/>
              </w:rPr>
              <w:t>PAYABLE TRADE</w:t>
            </w:r>
            <w:r w:rsidRPr="00C82942">
              <w:rPr>
                <w:rFonts w:cs="Times New Roman"/>
                <w:b/>
                <w:bCs/>
                <w:u w:val="single"/>
              </w:rPr>
              <w:t xml:space="preserve"> – RELATED PARTIES</w:t>
            </w:r>
          </w:p>
        </w:tc>
        <w:tc>
          <w:tcPr>
            <w:tcW w:w="1448" w:type="dxa"/>
            <w:vAlign w:val="bottom"/>
          </w:tcPr>
          <w:p w14:paraId="24932A07" w14:textId="77777777" w:rsidR="00460BE5" w:rsidRPr="00C82942" w:rsidRDefault="00460BE5" w:rsidP="000954CB">
            <w:pPr>
              <w:jc w:val="right"/>
              <w:rPr>
                <w:rFonts w:cs="Times New Roman"/>
                <w:sz w:val="15"/>
                <w:szCs w:val="15"/>
              </w:rPr>
            </w:pPr>
          </w:p>
        </w:tc>
        <w:tc>
          <w:tcPr>
            <w:tcW w:w="1560" w:type="dxa"/>
            <w:vAlign w:val="bottom"/>
          </w:tcPr>
          <w:p w14:paraId="3CC0071D" w14:textId="77777777" w:rsidR="00460BE5" w:rsidRPr="00C82942" w:rsidRDefault="00460BE5" w:rsidP="000954CB">
            <w:pPr>
              <w:ind w:left="72"/>
              <w:jc w:val="right"/>
              <w:rPr>
                <w:rFonts w:cs="Times New Roman"/>
                <w:sz w:val="15"/>
                <w:szCs w:val="15"/>
              </w:rPr>
            </w:pPr>
          </w:p>
        </w:tc>
        <w:tc>
          <w:tcPr>
            <w:tcW w:w="1418" w:type="dxa"/>
            <w:vAlign w:val="bottom"/>
          </w:tcPr>
          <w:p w14:paraId="2DDDC2B2" w14:textId="77777777" w:rsidR="00460BE5" w:rsidRPr="00C82942" w:rsidRDefault="00460BE5" w:rsidP="000954CB">
            <w:pPr>
              <w:ind w:left="72"/>
              <w:jc w:val="right"/>
              <w:rPr>
                <w:rFonts w:cs="Times New Roman"/>
                <w:sz w:val="15"/>
                <w:szCs w:val="15"/>
              </w:rPr>
            </w:pPr>
          </w:p>
        </w:tc>
      </w:tr>
      <w:tr w:rsidR="00460BE5" w:rsidRPr="00C82942" w14:paraId="4312E10E" w14:textId="77777777" w:rsidTr="000954CB">
        <w:trPr>
          <w:trHeight w:hRule="exact" w:val="198"/>
        </w:trPr>
        <w:tc>
          <w:tcPr>
            <w:tcW w:w="3184" w:type="dxa"/>
            <w:vAlign w:val="bottom"/>
          </w:tcPr>
          <w:p w14:paraId="2C885617" w14:textId="77777777" w:rsidR="00460BE5" w:rsidRPr="00C82942" w:rsidRDefault="00460BE5" w:rsidP="00460BE5">
            <w:pPr>
              <w:ind w:left="-34"/>
              <w:jc w:val="thaiDistribute"/>
              <w:rPr>
                <w:rFonts w:cs="Times New Roman"/>
                <w:b/>
                <w:bCs/>
                <w:sz w:val="15"/>
                <w:szCs w:val="15"/>
              </w:rPr>
            </w:pPr>
            <w:r w:rsidRPr="00C82942">
              <w:rPr>
                <w:rFonts w:cs="Times New Roman"/>
                <w:b/>
                <w:bCs/>
                <w:sz w:val="15"/>
                <w:szCs w:val="15"/>
                <w:u w:val="single"/>
              </w:rPr>
              <w:t>Related companies</w:t>
            </w:r>
          </w:p>
        </w:tc>
        <w:tc>
          <w:tcPr>
            <w:tcW w:w="1528" w:type="dxa"/>
            <w:vAlign w:val="bottom"/>
          </w:tcPr>
          <w:p w14:paraId="055B7704" w14:textId="77777777" w:rsidR="00460BE5" w:rsidRPr="00C82942" w:rsidRDefault="00460BE5" w:rsidP="00460BE5">
            <w:pPr>
              <w:ind w:left="-34" w:right="31"/>
              <w:jc w:val="right"/>
              <w:rPr>
                <w:rFonts w:cs="Times New Roman"/>
                <w:sz w:val="15"/>
                <w:szCs w:val="15"/>
                <w:u w:val="single"/>
              </w:rPr>
            </w:pPr>
          </w:p>
        </w:tc>
        <w:tc>
          <w:tcPr>
            <w:tcW w:w="1448" w:type="dxa"/>
            <w:vAlign w:val="bottom"/>
          </w:tcPr>
          <w:p w14:paraId="20F192F2" w14:textId="77777777" w:rsidR="00460BE5" w:rsidRPr="00C82942" w:rsidRDefault="00460BE5" w:rsidP="000954CB">
            <w:pPr>
              <w:ind w:left="72" w:right="31"/>
              <w:jc w:val="right"/>
              <w:rPr>
                <w:rFonts w:cs="Times New Roman"/>
                <w:sz w:val="15"/>
                <w:szCs w:val="15"/>
                <w:u w:val="single"/>
              </w:rPr>
            </w:pPr>
          </w:p>
        </w:tc>
        <w:tc>
          <w:tcPr>
            <w:tcW w:w="1560" w:type="dxa"/>
            <w:vAlign w:val="bottom"/>
          </w:tcPr>
          <w:p w14:paraId="6E9F141F" w14:textId="77777777" w:rsidR="00460BE5" w:rsidRPr="00C82942" w:rsidRDefault="00460BE5" w:rsidP="000954CB">
            <w:pPr>
              <w:ind w:left="72" w:right="31"/>
              <w:jc w:val="right"/>
              <w:rPr>
                <w:rFonts w:cs="Times New Roman"/>
                <w:sz w:val="15"/>
                <w:szCs w:val="15"/>
              </w:rPr>
            </w:pPr>
          </w:p>
        </w:tc>
        <w:tc>
          <w:tcPr>
            <w:tcW w:w="1418" w:type="dxa"/>
            <w:vAlign w:val="bottom"/>
          </w:tcPr>
          <w:p w14:paraId="67D3CAAB" w14:textId="77777777" w:rsidR="00460BE5" w:rsidRPr="00C82942" w:rsidRDefault="00460BE5" w:rsidP="000954CB">
            <w:pPr>
              <w:ind w:left="72" w:right="31"/>
              <w:jc w:val="right"/>
              <w:rPr>
                <w:rFonts w:cs="Times New Roman"/>
                <w:sz w:val="15"/>
                <w:szCs w:val="15"/>
              </w:rPr>
            </w:pPr>
          </w:p>
        </w:tc>
      </w:tr>
      <w:tr w:rsidR="00460BE5" w:rsidRPr="00C82942" w14:paraId="0BB36DC7" w14:textId="77777777" w:rsidTr="000954CB">
        <w:trPr>
          <w:trHeight w:hRule="exact" w:val="313"/>
        </w:trPr>
        <w:tc>
          <w:tcPr>
            <w:tcW w:w="3184" w:type="dxa"/>
            <w:vAlign w:val="bottom"/>
          </w:tcPr>
          <w:p w14:paraId="4650B53F" w14:textId="4204FAD5" w:rsidR="00460BE5" w:rsidRPr="00C82942" w:rsidRDefault="00460BE5" w:rsidP="00460BE5">
            <w:pPr>
              <w:ind w:left="-34"/>
              <w:rPr>
                <w:rFonts w:cs="Times New Roman"/>
                <w:sz w:val="15"/>
                <w:szCs w:val="15"/>
              </w:rPr>
            </w:pPr>
            <w:r w:rsidRPr="00C82942">
              <w:rPr>
                <w:sz w:val="15"/>
                <w:szCs w:val="15"/>
              </w:rPr>
              <w:t xml:space="preserve">Brooker International Company Limited  </w:t>
            </w:r>
          </w:p>
        </w:tc>
        <w:tc>
          <w:tcPr>
            <w:tcW w:w="1528" w:type="dxa"/>
            <w:shd w:val="clear" w:color="auto" w:fill="auto"/>
            <w:vAlign w:val="bottom"/>
          </w:tcPr>
          <w:p w14:paraId="2145FF97" w14:textId="260AC0E0" w:rsidR="00460BE5" w:rsidRPr="00C82942" w:rsidRDefault="00460BE5" w:rsidP="00460BE5">
            <w:pPr>
              <w:pBdr>
                <w:bottom w:val="single" w:sz="4" w:space="1" w:color="auto"/>
              </w:pBdr>
              <w:ind w:left="-34" w:right="31"/>
              <w:jc w:val="right"/>
              <w:rPr>
                <w:rFonts w:cs="Times New Roman"/>
                <w:sz w:val="15"/>
                <w:szCs w:val="15"/>
              </w:rPr>
            </w:pPr>
            <w:r>
              <w:rPr>
                <w:rFonts w:cs="Times New Roman"/>
                <w:sz w:val="15"/>
                <w:szCs w:val="15"/>
              </w:rPr>
              <w:t>-</w:t>
            </w:r>
          </w:p>
        </w:tc>
        <w:tc>
          <w:tcPr>
            <w:tcW w:w="1448" w:type="dxa"/>
            <w:shd w:val="clear" w:color="auto" w:fill="auto"/>
            <w:vAlign w:val="bottom"/>
          </w:tcPr>
          <w:p w14:paraId="156B0532" w14:textId="77777777" w:rsidR="00460BE5" w:rsidRPr="00C82942" w:rsidRDefault="00460BE5" w:rsidP="000954CB">
            <w:pPr>
              <w:pBdr>
                <w:bottom w:val="single" w:sz="4" w:space="1" w:color="auto"/>
              </w:pBdr>
              <w:ind w:left="72" w:right="31"/>
              <w:jc w:val="right"/>
              <w:rPr>
                <w:rFonts w:cs="Times New Roman"/>
                <w:sz w:val="15"/>
                <w:szCs w:val="15"/>
              </w:rPr>
            </w:pPr>
            <w:r>
              <w:rPr>
                <w:rFonts w:cs="Times New Roman"/>
                <w:sz w:val="15"/>
                <w:szCs w:val="15"/>
              </w:rPr>
              <w:t>-</w:t>
            </w:r>
          </w:p>
        </w:tc>
        <w:tc>
          <w:tcPr>
            <w:tcW w:w="1560" w:type="dxa"/>
            <w:shd w:val="clear" w:color="auto" w:fill="auto"/>
            <w:vAlign w:val="bottom"/>
          </w:tcPr>
          <w:p w14:paraId="45B311A0" w14:textId="319ADB3C" w:rsidR="00460BE5" w:rsidRPr="00C82942" w:rsidRDefault="00460BE5" w:rsidP="000954CB">
            <w:pPr>
              <w:pBdr>
                <w:bottom w:val="single" w:sz="4" w:space="1" w:color="auto"/>
              </w:pBdr>
              <w:ind w:left="72" w:right="31"/>
              <w:jc w:val="right"/>
              <w:rPr>
                <w:rFonts w:cs="Times New Roman"/>
                <w:sz w:val="15"/>
                <w:szCs w:val="15"/>
              </w:rPr>
            </w:pPr>
            <w:r>
              <w:rPr>
                <w:rFonts w:cs="Times New Roman"/>
                <w:sz w:val="15"/>
                <w:szCs w:val="15"/>
              </w:rPr>
              <w:t>2,000,000.00</w:t>
            </w:r>
          </w:p>
        </w:tc>
        <w:tc>
          <w:tcPr>
            <w:tcW w:w="1418" w:type="dxa"/>
            <w:shd w:val="clear" w:color="auto" w:fill="auto"/>
            <w:vAlign w:val="bottom"/>
          </w:tcPr>
          <w:p w14:paraId="01B80564" w14:textId="77777777" w:rsidR="00460BE5" w:rsidRPr="00C82942" w:rsidRDefault="00460BE5" w:rsidP="000954CB">
            <w:pPr>
              <w:pBdr>
                <w:bottom w:val="single" w:sz="4" w:space="1" w:color="auto"/>
              </w:pBdr>
              <w:ind w:left="72" w:right="72"/>
              <w:jc w:val="right"/>
              <w:rPr>
                <w:sz w:val="15"/>
                <w:szCs w:val="15"/>
                <w:cs/>
              </w:rPr>
            </w:pPr>
            <w:r>
              <w:rPr>
                <w:sz w:val="15"/>
                <w:szCs w:val="15"/>
              </w:rPr>
              <w:t>-</w:t>
            </w:r>
          </w:p>
        </w:tc>
      </w:tr>
      <w:tr w:rsidR="00460BE5" w:rsidRPr="00C82942" w14:paraId="44DB82D2" w14:textId="77777777" w:rsidTr="000954CB">
        <w:trPr>
          <w:trHeight w:hRule="exact" w:val="360"/>
        </w:trPr>
        <w:tc>
          <w:tcPr>
            <w:tcW w:w="3184" w:type="dxa"/>
            <w:vAlign w:val="bottom"/>
          </w:tcPr>
          <w:p w14:paraId="7D87115B" w14:textId="0A255670" w:rsidR="00460BE5" w:rsidRPr="00C82942" w:rsidRDefault="00460BE5" w:rsidP="00460BE5">
            <w:pPr>
              <w:ind w:left="-34"/>
              <w:rPr>
                <w:rFonts w:cs="Times New Roman"/>
                <w:sz w:val="15"/>
                <w:szCs w:val="15"/>
              </w:rPr>
            </w:pPr>
            <w:r w:rsidRPr="00C82942">
              <w:rPr>
                <w:rFonts w:cs="Times New Roman"/>
                <w:sz w:val="15"/>
                <w:szCs w:val="15"/>
              </w:rPr>
              <w:t xml:space="preserve">Total </w:t>
            </w:r>
            <w:r>
              <w:rPr>
                <w:rFonts w:cs="Times New Roman"/>
                <w:sz w:val="15"/>
                <w:szCs w:val="15"/>
              </w:rPr>
              <w:t>accounts payable trade-</w:t>
            </w:r>
            <w:r w:rsidRPr="00C82942">
              <w:rPr>
                <w:rFonts w:cs="Times New Roman"/>
                <w:sz w:val="15"/>
                <w:szCs w:val="15"/>
              </w:rPr>
              <w:t>related parties</w:t>
            </w:r>
          </w:p>
        </w:tc>
        <w:tc>
          <w:tcPr>
            <w:tcW w:w="1528" w:type="dxa"/>
            <w:vAlign w:val="bottom"/>
          </w:tcPr>
          <w:p w14:paraId="41B1CB62" w14:textId="05962B25" w:rsidR="00460BE5" w:rsidRPr="00C82942" w:rsidRDefault="00460BE5" w:rsidP="00460BE5">
            <w:pPr>
              <w:pBdr>
                <w:bottom w:val="double" w:sz="4" w:space="1" w:color="auto"/>
              </w:pBdr>
              <w:ind w:left="-34" w:right="31"/>
              <w:jc w:val="right"/>
              <w:rPr>
                <w:rFonts w:cs="Times New Roman"/>
                <w:sz w:val="15"/>
                <w:szCs w:val="15"/>
              </w:rPr>
            </w:pPr>
            <w:r>
              <w:rPr>
                <w:rFonts w:cs="Times New Roman"/>
                <w:sz w:val="15"/>
                <w:szCs w:val="15"/>
              </w:rPr>
              <w:t>-</w:t>
            </w:r>
          </w:p>
        </w:tc>
        <w:tc>
          <w:tcPr>
            <w:tcW w:w="1448" w:type="dxa"/>
            <w:vAlign w:val="bottom"/>
          </w:tcPr>
          <w:p w14:paraId="5CD4388E" w14:textId="77777777" w:rsidR="00460BE5" w:rsidRPr="00C82942" w:rsidRDefault="00460BE5" w:rsidP="000954CB">
            <w:pPr>
              <w:pBdr>
                <w:bottom w:val="double" w:sz="4" w:space="1" w:color="auto"/>
              </w:pBdr>
              <w:ind w:left="72" w:right="31"/>
              <w:jc w:val="right"/>
              <w:rPr>
                <w:rFonts w:cs="Times New Roman"/>
                <w:sz w:val="15"/>
                <w:szCs w:val="15"/>
              </w:rPr>
            </w:pPr>
            <w:r>
              <w:rPr>
                <w:rFonts w:cs="Times New Roman"/>
                <w:sz w:val="15"/>
                <w:szCs w:val="15"/>
              </w:rPr>
              <w:t>-</w:t>
            </w:r>
          </w:p>
        </w:tc>
        <w:tc>
          <w:tcPr>
            <w:tcW w:w="1560" w:type="dxa"/>
            <w:vAlign w:val="bottom"/>
          </w:tcPr>
          <w:p w14:paraId="548A8424" w14:textId="1BF007FE" w:rsidR="00460BE5" w:rsidRPr="00C82942" w:rsidRDefault="00460BE5" w:rsidP="000954CB">
            <w:pPr>
              <w:pBdr>
                <w:bottom w:val="double" w:sz="4" w:space="1" w:color="auto"/>
              </w:pBdr>
              <w:ind w:left="72" w:right="31"/>
              <w:jc w:val="right"/>
              <w:rPr>
                <w:rFonts w:cs="Times New Roman"/>
                <w:sz w:val="15"/>
                <w:szCs w:val="15"/>
              </w:rPr>
            </w:pPr>
            <w:r>
              <w:rPr>
                <w:rFonts w:cs="Times New Roman"/>
                <w:sz w:val="15"/>
                <w:szCs w:val="15"/>
              </w:rPr>
              <w:t>2,000,000.00</w:t>
            </w:r>
          </w:p>
        </w:tc>
        <w:tc>
          <w:tcPr>
            <w:tcW w:w="1418" w:type="dxa"/>
            <w:vAlign w:val="bottom"/>
          </w:tcPr>
          <w:p w14:paraId="60FC29C6" w14:textId="3F0FE04E" w:rsidR="00460BE5" w:rsidRPr="00C82942" w:rsidRDefault="00460BE5" w:rsidP="000954CB">
            <w:pPr>
              <w:pBdr>
                <w:bottom w:val="double" w:sz="4" w:space="1" w:color="auto"/>
              </w:pBdr>
              <w:ind w:left="72" w:right="31"/>
              <w:jc w:val="right"/>
              <w:rPr>
                <w:rFonts w:cs="Times New Roman"/>
                <w:sz w:val="15"/>
                <w:szCs w:val="15"/>
              </w:rPr>
            </w:pPr>
            <w:r>
              <w:rPr>
                <w:rFonts w:cs="Times New Roman"/>
                <w:sz w:val="15"/>
                <w:szCs w:val="15"/>
              </w:rPr>
              <w:t>-</w:t>
            </w:r>
          </w:p>
        </w:tc>
      </w:tr>
    </w:tbl>
    <w:p w14:paraId="13E99EE6" w14:textId="77777777" w:rsidR="00A13D63" w:rsidRDefault="00A13D63" w:rsidP="00A13D63">
      <w:pPr>
        <w:pStyle w:val="ListParagraph"/>
        <w:ind w:left="786" w:right="-45"/>
        <w:jc w:val="thaiDistribute"/>
        <w:rPr>
          <w:b/>
          <w:bCs/>
          <w:sz w:val="17"/>
        </w:rPr>
      </w:pPr>
    </w:p>
    <w:p w14:paraId="740BCC93" w14:textId="77777777" w:rsidR="00A13D63" w:rsidRDefault="00A13D63" w:rsidP="00A13D63">
      <w:pPr>
        <w:pStyle w:val="ListParagraph"/>
        <w:ind w:left="786" w:right="-45"/>
        <w:jc w:val="thaiDistribute"/>
        <w:rPr>
          <w:b/>
          <w:bCs/>
          <w:sz w:val="17"/>
        </w:rPr>
      </w:pPr>
    </w:p>
    <w:p w14:paraId="1AEB49A7" w14:textId="3FF422D8" w:rsidR="00CD4103" w:rsidRPr="00070FD4" w:rsidRDefault="00CD4103" w:rsidP="00A80031">
      <w:pPr>
        <w:pStyle w:val="ListParagraph"/>
        <w:numPr>
          <w:ilvl w:val="1"/>
          <w:numId w:val="3"/>
        </w:numPr>
        <w:spacing w:after="240"/>
        <w:ind w:right="-45"/>
        <w:jc w:val="thaiDistribute"/>
        <w:rPr>
          <w:b/>
          <w:bCs/>
          <w:sz w:val="17"/>
        </w:rPr>
      </w:pPr>
      <w:r w:rsidRPr="00070FD4">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E554DE" w:rsidRPr="00C82942" w14:paraId="5DD8B7BA" w14:textId="77777777" w:rsidTr="00314508">
        <w:trPr>
          <w:cantSplit/>
          <w:trHeight w:val="133"/>
          <w:tblHeader/>
        </w:trPr>
        <w:tc>
          <w:tcPr>
            <w:tcW w:w="3324" w:type="dxa"/>
            <w:vAlign w:val="bottom"/>
          </w:tcPr>
          <w:p w14:paraId="13DF1C08" w14:textId="77777777" w:rsidR="00E554DE" w:rsidRPr="00C82942" w:rsidRDefault="00E554DE" w:rsidP="00314508">
            <w:pPr>
              <w:overflowPunct/>
              <w:autoSpaceDE/>
              <w:autoSpaceDN/>
              <w:adjustRightInd/>
              <w:textAlignment w:val="auto"/>
              <w:rPr>
                <w:sz w:val="15"/>
                <w:szCs w:val="15"/>
              </w:rPr>
            </w:pPr>
          </w:p>
          <w:p w14:paraId="48714978" w14:textId="53CDA927" w:rsidR="007B1873" w:rsidRPr="00C82942" w:rsidRDefault="007B1873" w:rsidP="00314508">
            <w:pPr>
              <w:overflowPunct/>
              <w:autoSpaceDE/>
              <w:autoSpaceDN/>
              <w:adjustRightInd/>
              <w:textAlignment w:val="auto"/>
              <w:rPr>
                <w:sz w:val="15"/>
                <w:szCs w:val="15"/>
              </w:rPr>
            </w:pPr>
          </w:p>
        </w:tc>
        <w:tc>
          <w:tcPr>
            <w:tcW w:w="142" w:type="dxa"/>
            <w:vAlign w:val="bottom"/>
          </w:tcPr>
          <w:p w14:paraId="3D1C5736" w14:textId="77777777" w:rsidR="00E554DE" w:rsidRPr="00C82942" w:rsidRDefault="00E554DE" w:rsidP="00314508">
            <w:pPr>
              <w:ind w:right="851"/>
              <w:jc w:val="center"/>
              <w:rPr>
                <w:sz w:val="15"/>
                <w:szCs w:val="15"/>
              </w:rPr>
            </w:pPr>
          </w:p>
        </w:tc>
        <w:tc>
          <w:tcPr>
            <w:tcW w:w="5672" w:type="dxa"/>
            <w:gridSpan w:val="7"/>
            <w:tcBorders>
              <w:bottom w:val="single" w:sz="4" w:space="0" w:color="auto"/>
            </w:tcBorders>
            <w:vAlign w:val="bottom"/>
          </w:tcPr>
          <w:p w14:paraId="034A8B90" w14:textId="77777777" w:rsidR="00E554DE" w:rsidRPr="00C82942" w:rsidRDefault="00E554DE" w:rsidP="00314508">
            <w:pPr>
              <w:ind w:left="379" w:right="92"/>
              <w:jc w:val="center"/>
              <w:rPr>
                <w:rFonts w:cs="Times New Roman"/>
                <w:sz w:val="15"/>
                <w:szCs w:val="15"/>
              </w:rPr>
            </w:pPr>
            <w:r w:rsidRPr="00C82942">
              <w:rPr>
                <w:rFonts w:cs="Times New Roman"/>
                <w:sz w:val="15"/>
                <w:szCs w:val="15"/>
              </w:rPr>
              <w:t>BAHT</w:t>
            </w:r>
          </w:p>
        </w:tc>
      </w:tr>
      <w:tr w:rsidR="00E554DE" w:rsidRPr="00C82942" w14:paraId="060BF936" w14:textId="77777777" w:rsidTr="00314508">
        <w:trPr>
          <w:trHeight w:val="285"/>
          <w:tblHeader/>
        </w:trPr>
        <w:tc>
          <w:tcPr>
            <w:tcW w:w="3324" w:type="dxa"/>
          </w:tcPr>
          <w:p w14:paraId="5E0D3F0D" w14:textId="77777777" w:rsidR="00E554DE" w:rsidRPr="00C82942" w:rsidRDefault="00E554DE" w:rsidP="00314508">
            <w:pPr>
              <w:ind w:right="851"/>
              <w:jc w:val="both"/>
              <w:rPr>
                <w:sz w:val="15"/>
                <w:szCs w:val="15"/>
              </w:rPr>
            </w:pPr>
          </w:p>
        </w:tc>
        <w:tc>
          <w:tcPr>
            <w:tcW w:w="142" w:type="dxa"/>
          </w:tcPr>
          <w:p w14:paraId="3D38B675" w14:textId="77777777" w:rsidR="00E554DE" w:rsidRPr="00C82942" w:rsidRDefault="00E554DE" w:rsidP="00314508">
            <w:pPr>
              <w:ind w:right="851"/>
              <w:jc w:val="both"/>
              <w:rPr>
                <w:sz w:val="15"/>
                <w:szCs w:val="15"/>
              </w:rPr>
            </w:pPr>
          </w:p>
        </w:tc>
        <w:tc>
          <w:tcPr>
            <w:tcW w:w="2695" w:type="dxa"/>
            <w:gridSpan w:val="3"/>
            <w:tcBorders>
              <w:top w:val="single" w:sz="2" w:space="0" w:color="auto"/>
              <w:bottom w:val="single" w:sz="2" w:space="0" w:color="auto"/>
            </w:tcBorders>
            <w:vAlign w:val="bottom"/>
          </w:tcPr>
          <w:p w14:paraId="43BC6D16" w14:textId="77777777" w:rsidR="00E554DE" w:rsidRPr="00C82942" w:rsidRDefault="00E554DE" w:rsidP="00314508">
            <w:pPr>
              <w:ind w:left="72" w:right="51"/>
              <w:jc w:val="center"/>
              <w:rPr>
                <w:rFonts w:cs="Times New Roman"/>
                <w:sz w:val="15"/>
                <w:szCs w:val="15"/>
              </w:rPr>
            </w:pPr>
            <w:r w:rsidRPr="00C82942">
              <w:rPr>
                <w:rFonts w:cs="Times New Roman"/>
                <w:sz w:val="15"/>
                <w:szCs w:val="15"/>
              </w:rPr>
              <w:t>Consolidated Financial Statement</w:t>
            </w:r>
          </w:p>
        </w:tc>
        <w:tc>
          <w:tcPr>
            <w:tcW w:w="142" w:type="dxa"/>
            <w:vAlign w:val="bottom"/>
          </w:tcPr>
          <w:p w14:paraId="2EB1C2E1" w14:textId="77777777" w:rsidR="00E554DE" w:rsidRPr="00C82942" w:rsidRDefault="00E554DE" w:rsidP="003145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748DFC10" w14:textId="77777777" w:rsidR="00E554DE" w:rsidRPr="00C82942" w:rsidRDefault="00E554DE" w:rsidP="00314508">
            <w:pPr>
              <w:ind w:left="-85" w:right="-111"/>
              <w:jc w:val="center"/>
              <w:rPr>
                <w:rFonts w:cs="Times New Roman"/>
                <w:sz w:val="15"/>
                <w:szCs w:val="15"/>
              </w:rPr>
            </w:pPr>
            <w:r w:rsidRPr="00C82942">
              <w:rPr>
                <w:rFonts w:cs="Times New Roman"/>
                <w:sz w:val="15"/>
                <w:szCs w:val="15"/>
              </w:rPr>
              <w:t>Separate Financial Statement</w:t>
            </w:r>
          </w:p>
        </w:tc>
      </w:tr>
      <w:tr w:rsidR="00E554DE" w:rsidRPr="00C82942" w14:paraId="0FA8C6C5" w14:textId="77777777" w:rsidTr="00314508">
        <w:trPr>
          <w:trHeight w:val="272"/>
          <w:tblHeader/>
        </w:trPr>
        <w:tc>
          <w:tcPr>
            <w:tcW w:w="3324" w:type="dxa"/>
          </w:tcPr>
          <w:p w14:paraId="146448CA" w14:textId="77777777" w:rsidR="00E554DE" w:rsidRPr="00C82942" w:rsidRDefault="00E554DE" w:rsidP="00314508">
            <w:pPr>
              <w:ind w:right="851"/>
              <w:jc w:val="both"/>
              <w:rPr>
                <w:sz w:val="15"/>
                <w:szCs w:val="15"/>
              </w:rPr>
            </w:pPr>
          </w:p>
        </w:tc>
        <w:tc>
          <w:tcPr>
            <w:tcW w:w="142" w:type="dxa"/>
          </w:tcPr>
          <w:p w14:paraId="66491B63" w14:textId="77777777" w:rsidR="00E554DE" w:rsidRPr="00C82942" w:rsidRDefault="00E554DE" w:rsidP="00314508">
            <w:pPr>
              <w:ind w:right="851"/>
              <w:jc w:val="both"/>
              <w:rPr>
                <w:sz w:val="15"/>
                <w:szCs w:val="15"/>
              </w:rPr>
            </w:pPr>
          </w:p>
        </w:tc>
        <w:tc>
          <w:tcPr>
            <w:tcW w:w="1277" w:type="dxa"/>
            <w:tcBorders>
              <w:top w:val="single" w:sz="2" w:space="0" w:color="auto"/>
              <w:bottom w:val="single" w:sz="2" w:space="0" w:color="auto"/>
            </w:tcBorders>
            <w:vAlign w:val="bottom"/>
          </w:tcPr>
          <w:p w14:paraId="1DAC9309" w14:textId="1BBC5307" w:rsidR="00E554DE" w:rsidRPr="00C82942" w:rsidRDefault="00E554DE" w:rsidP="00314508">
            <w:pPr>
              <w:ind w:left="-85" w:right="-111"/>
              <w:jc w:val="center"/>
              <w:rPr>
                <w:rFonts w:cs="Times New Roman"/>
                <w:sz w:val="15"/>
                <w:szCs w:val="15"/>
              </w:rPr>
            </w:pPr>
            <w:r w:rsidRPr="00C82942">
              <w:rPr>
                <w:rFonts w:cs="Times New Roman"/>
                <w:sz w:val="15"/>
                <w:szCs w:val="15"/>
              </w:rPr>
              <w:t>September 30, 202</w:t>
            </w:r>
            <w:r w:rsidR="00DC3D98">
              <w:rPr>
                <w:rFonts w:cs="Times New Roman"/>
                <w:sz w:val="15"/>
                <w:szCs w:val="15"/>
              </w:rPr>
              <w:t>3</w:t>
            </w:r>
          </w:p>
        </w:tc>
        <w:tc>
          <w:tcPr>
            <w:tcW w:w="142" w:type="dxa"/>
          </w:tcPr>
          <w:p w14:paraId="00919398" w14:textId="77777777" w:rsidR="00E554DE" w:rsidRPr="00C82942" w:rsidRDefault="00E554DE" w:rsidP="003145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6BD7E118" w14:textId="3923204C" w:rsidR="00E554DE" w:rsidRPr="00C82942" w:rsidRDefault="00E554DE" w:rsidP="00314508">
            <w:pPr>
              <w:ind w:left="-46" w:right="-46"/>
              <w:jc w:val="center"/>
              <w:rPr>
                <w:rFonts w:cs="Times New Roman"/>
                <w:sz w:val="15"/>
                <w:szCs w:val="15"/>
              </w:rPr>
            </w:pPr>
            <w:r w:rsidRPr="00C82942">
              <w:rPr>
                <w:rFonts w:cs="Times New Roman"/>
                <w:sz w:val="15"/>
                <w:szCs w:val="15"/>
              </w:rPr>
              <w:t>December 31, 202</w:t>
            </w:r>
            <w:r w:rsidR="00DC3D98">
              <w:rPr>
                <w:rFonts w:cs="Times New Roman"/>
                <w:sz w:val="15"/>
                <w:szCs w:val="15"/>
              </w:rPr>
              <w:t>2</w:t>
            </w:r>
          </w:p>
        </w:tc>
        <w:tc>
          <w:tcPr>
            <w:tcW w:w="142" w:type="dxa"/>
            <w:vAlign w:val="bottom"/>
          </w:tcPr>
          <w:p w14:paraId="53E33C5F" w14:textId="77777777" w:rsidR="00E554DE" w:rsidRPr="00C82942" w:rsidRDefault="00E554DE" w:rsidP="003145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4F8FE80B" w14:textId="34B5F2E7" w:rsidR="00E554DE" w:rsidRPr="00C82942" w:rsidRDefault="00E554DE" w:rsidP="00314508">
            <w:pPr>
              <w:ind w:left="-85" w:right="-111"/>
              <w:jc w:val="center"/>
              <w:rPr>
                <w:rFonts w:cs="Times New Roman"/>
                <w:sz w:val="15"/>
                <w:szCs w:val="15"/>
              </w:rPr>
            </w:pPr>
            <w:r w:rsidRPr="00C82942">
              <w:rPr>
                <w:rFonts w:cs="Times New Roman"/>
                <w:sz w:val="15"/>
                <w:szCs w:val="15"/>
              </w:rPr>
              <w:t>September 30, 202</w:t>
            </w:r>
            <w:r w:rsidR="00DC3D98">
              <w:rPr>
                <w:rFonts w:cs="Times New Roman"/>
                <w:sz w:val="15"/>
                <w:szCs w:val="15"/>
              </w:rPr>
              <w:t>3</w:t>
            </w:r>
          </w:p>
        </w:tc>
        <w:tc>
          <w:tcPr>
            <w:tcW w:w="142" w:type="dxa"/>
            <w:vAlign w:val="bottom"/>
          </w:tcPr>
          <w:p w14:paraId="5EC5DE89" w14:textId="77777777" w:rsidR="00E554DE" w:rsidRPr="00C82942" w:rsidRDefault="00E554DE" w:rsidP="003145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67F7273A" w14:textId="49697A3D" w:rsidR="00E554DE" w:rsidRPr="00C82942" w:rsidRDefault="00E554DE" w:rsidP="00314508">
            <w:pPr>
              <w:ind w:left="-85" w:right="-111"/>
              <w:jc w:val="center"/>
              <w:rPr>
                <w:rFonts w:cs="Times New Roman"/>
                <w:sz w:val="15"/>
                <w:szCs w:val="15"/>
              </w:rPr>
            </w:pPr>
            <w:r w:rsidRPr="00C82942">
              <w:rPr>
                <w:rFonts w:cs="Times New Roman"/>
                <w:sz w:val="15"/>
                <w:szCs w:val="15"/>
              </w:rPr>
              <w:t>December 31, 202</w:t>
            </w:r>
            <w:r w:rsidR="00DC3D98">
              <w:rPr>
                <w:rFonts w:cs="Times New Roman"/>
                <w:sz w:val="15"/>
                <w:szCs w:val="15"/>
              </w:rPr>
              <w:t>2</w:t>
            </w:r>
          </w:p>
        </w:tc>
      </w:tr>
      <w:tr w:rsidR="00E554DE" w:rsidRPr="00C82942" w14:paraId="04DFE93C" w14:textId="77777777" w:rsidTr="00314508">
        <w:trPr>
          <w:trHeight w:hRule="exact" w:val="306"/>
        </w:trPr>
        <w:tc>
          <w:tcPr>
            <w:tcW w:w="3324" w:type="dxa"/>
          </w:tcPr>
          <w:p w14:paraId="157FE273" w14:textId="5E3237F8" w:rsidR="00E554DE" w:rsidRPr="00C82942" w:rsidRDefault="00E554DE" w:rsidP="00E554DE">
            <w:pPr>
              <w:tabs>
                <w:tab w:val="center" w:pos="1088"/>
              </w:tabs>
              <w:rPr>
                <w:rFonts w:cs="Times New Roman"/>
                <w:b/>
                <w:bCs/>
                <w:u w:val="single"/>
              </w:rPr>
            </w:pPr>
            <w:r w:rsidRPr="00C82942">
              <w:rPr>
                <w:rFonts w:cs="Times New Roman"/>
                <w:b/>
                <w:bCs/>
                <w:u w:val="single"/>
              </w:rPr>
              <w:t>UNEARNED INCOME – RELATED PARTIES</w:t>
            </w:r>
          </w:p>
        </w:tc>
        <w:tc>
          <w:tcPr>
            <w:tcW w:w="142" w:type="dxa"/>
          </w:tcPr>
          <w:p w14:paraId="661F1191" w14:textId="77777777" w:rsidR="00E554DE" w:rsidRPr="00C82942" w:rsidRDefault="00E554DE" w:rsidP="00E554DE">
            <w:pPr>
              <w:tabs>
                <w:tab w:val="center" w:pos="1088"/>
              </w:tabs>
              <w:jc w:val="both"/>
              <w:rPr>
                <w:rFonts w:cs="Times New Roman"/>
                <w:b/>
                <w:bCs/>
                <w:u w:val="single"/>
              </w:rPr>
            </w:pPr>
          </w:p>
        </w:tc>
        <w:tc>
          <w:tcPr>
            <w:tcW w:w="1277" w:type="dxa"/>
          </w:tcPr>
          <w:p w14:paraId="50F1E5EE" w14:textId="77777777" w:rsidR="00E554DE" w:rsidRPr="00C82942" w:rsidRDefault="00E554DE" w:rsidP="00E554DE">
            <w:pPr>
              <w:tabs>
                <w:tab w:val="center" w:pos="1088"/>
              </w:tabs>
              <w:jc w:val="right"/>
              <w:rPr>
                <w:rFonts w:cs="Times New Roman"/>
                <w:b/>
                <w:bCs/>
                <w:u w:val="single"/>
              </w:rPr>
            </w:pPr>
          </w:p>
        </w:tc>
        <w:tc>
          <w:tcPr>
            <w:tcW w:w="142" w:type="dxa"/>
          </w:tcPr>
          <w:p w14:paraId="6B0EB7C5" w14:textId="77777777" w:rsidR="00E554DE" w:rsidRPr="00C82942" w:rsidRDefault="00E554DE" w:rsidP="00E554DE">
            <w:pPr>
              <w:tabs>
                <w:tab w:val="center" w:pos="1088"/>
              </w:tabs>
              <w:jc w:val="right"/>
              <w:rPr>
                <w:rFonts w:cs="Times New Roman"/>
                <w:b/>
                <w:bCs/>
                <w:u w:val="single"/>
              </w:rPr>
            </w:pPr>
          </w:p>
        </w:tc>
        <w:tc>
          <w:tcPr>
            <w:tcW w:w="1276" w:type="dxa"/>
          </w:tcPr>
          <w:p w14:paraId="2EACF861" w14:textId="77777777" w:rsidR="00E554DE" w:rsidRPr="00C82942" w:rsidRDefault="00E554DE" w:rsidP="00E554DE">
            <w:pPr>
              <w:tabs>
                <w:tab w:val="center" w:pos="1088"/>
              </w:tabs>
              <w:jc w:val="right"/>
              <w:rPr>
                <w:rFonts w:cs="Times New Roman"/>
                <w:b/>
                <w:bCs/>
                <w:u w:val="single"/>
              </w:rPr>
            </w:pPr>
          </w:p>
        </w:tc>
        <w:tc>
          <w:tcPr>
            <w:tcW w:w="142" w:type="dxa"/>
          </w:tcPr>
          <w:p w14:paraId="3CC165CC" w14:textId="77777777" w:rsidR="00E554DE" w:rsidRPr="00C82942" w:rsidRDefault="00E554DE" w:rsidP="00E554DE">
            <w:pPr>
              <w:tabs>
                <w:tab w:val="center" w:pos="1088"/>
              </w:tabs>
              <w:jc w:val="right"/>
              <w:rPr>
                <w:rFonts w:cs="Times New Roman"/>
                <w:b/>
                <w:bCs/>
                <w:u w:val="single"/>
              </w:rPr>
            </w:pPr>
          </w:p>
        </w:tc>
        <w:tc>
          <w:tcPr>
            <w:tcW w:w="1275" w:type="dxa"/>
          </w:tcPr>
          <w:p w14:paraId="626B24AA" w14:textId="77777777" w:rsidR="00E554DE" w:rsidRPr="00C82942" w:rsidRDefault="00E554DE" w:rsidP="00E554DE">
            <w:pPr>
              <w:tabs>
                <w:tab w:val="center" w:pos="1088"/>
              </w:tabs>
              <w:jc w:val="right"/>
              <w:rPr>
                <w:rFonts w:cs="Times New Roman"/>
                <w:b/>
                <w:bCs/>
                <w:u w:val="single"/>
              </w:rPr>
            </w:pPr>
          </w:p>
        </w:tc>
        <w:tc>
          <w:tcPr>
            <w:tcW w:w="142" w:type="dxa"/>
          </w:tcPr>
          <w:p w14:paraId="436A7AA1" w14:textId="77777777" w:rsidR="00E554DE" w:rsidRPr="00C82942" w:rsidRDefault="00E554DE" w:rsidP="00E554DE">
            <w:pPr>
              <w:tabs>
                <w:tab w:val="center" w:pos="1088"/>
              </w:tabs>
              <w:jc w:val="right"/>
              <w:rPr>
                <w:rFonts w:cs="Times New Roman"/>
                <w:b/>
                <w:bCs/>
                <w:u w:val="single"/>
              </w:rPr>
            </w:pPr>
          </w:p>
        </w:tc>
        <w:tc>
          <w:tcPr>
            <w:tcW w:w="1418" w:type="dxa"/>
          </w:tcPr>
          <w:p w14:paraId="66EF4967" w14:textId="77777777" w:rsidR="00E554DE" w:rsidRPr="00C82942" w:rsidRDefault="00E554DE" w:rsidP="00E554DE">
            <w:pPr>
              <w:tabs>
                <w:tab w:val="center" w:pos="1088"/>
              </w:tabs>
              <w:jc w:val="right"/>
              <w:rPr>
                <w:rFonts w:cs="Times New Roman"/>
                <w:b/>
                <w:bCs/>
                <w:u w:val="single"/>
              </w:rPr>
            </w:pPr>
          </w:p>
        </w:tc>
      </w:tr>
      <w:tr w:rsidR="00E554DE" w:rsidRPr="00C82942" w14:paraId="15E90453" w14:textId="77777777" w:rsidTr="00314508">
        <w:trPr>
          <w:trHeight w:hRule="exact" w:val="279"/>
        </w:trPr>
        <w:tc>
          <w:tcPr>
            <w:tcW w:w="3324" w:type="dxa"/>
          </w:tcPr>
          <w:p w14:paraId="1D035D18" w14:textId="7B23597E" w:rsidR="00E554DE" w:rsidRPr="00C82942" w:rsidRDefault="00E554DE" w:rsidP="00E554DE">
            <w:pPr>
              <w:tabs>
                <w:tab w:val="center" w:pos="1088"/>
              </w:tabs>
              <w:rPr>
                <w:rFonts w:cs="Times New Roman"/>
                <w:b/>
                <w:bCs/>
                <w:sz w:val="15"/>
                <w:szCs w:val="15"/>
                <w:u w:val="single"/>
              </w:rPr>
            </w:pPr>
            <w:r w:rsidRPr="00C82942">
              <w:rPr>
                <w:rFonts w:cs="Times New Roman"/>
                <w:b/>
                <w:bCs/>
                <w:sz w:val="15"/>
                <w:szCs w:val="15"/>
                <w:u w:val="single"/>
              </w:rPr>
              <w:t>Subsidiary companies</w:t>
            </w:r>
          </w:p>
        </w:tc>
        <w:tc>
          <w:tcPr>
            <w:tcW w:w="142" w:type="dxa"/>
          </w:tcPr>
          <w:p w14:paraId="25172156" w14:textId="77777777" w:rsidR="00E554DE" w:rsidRPr="00C82942" w:rsidRDefault="00E554DE" w:rsidP="00E554DE">
            <w:pPr>
              <w:tabs>
                <w:tab w:val="center" w:pos="1088"/>
              </w:tabs>
              <w:jc w:val="both"/>
              <w:rPr>
                <w:rFonts w:cs="Times New Roman"/>
                <w:b/>
                <w:bCs/>
                <w:u w:val="single"/>
              </w:rPr>
            </w:pPr>
          </w:p>
        </w:tc>
        <w:tc>
          <w:tcPr>
            <w:tcW w:w="1277" w:type="dxa"/>
          </w:tcPr>
          <w:p w14:paraId="03669BE4" w14:textId="77777777" w:rsidR="00E554DE" w:rsidRPr="00C82942" w:rsidRDefault="00E554DE" w:rsidP="00E554DE">
            <w:pPr>
              <w:tabs>
                <w:tab w:val="center" w:pos="1088"/>
              </w:tabs>
              <w:jc w:val="right"/>
              <w:rPr>
                <w:rFonts w:cs="Times New Roman"/>
                <w:b/>
                <w:bCs/>
                <w:u w:val="single"/>
              </w:rPr>
            </w:pPr>
          </w:p>
        </w:tc>
        <w:tc>
          <w:tcPr>
            <w:tcW w:w="142" w:type="dxa"/>
          </w:tcPr>
          <w:p w14:paraId="12771D6C" w14:textId="77777777" w:rsidR="00E554DE" w:rsidRPr="00C82942" w:rsidRDefault="00E554DE" w:rsidP="00E554DE">
            <w:pPr>
              <w:tabs>
                <w:tab w:val="center" w:pos="1088"/>
              </w:tabs>
              <w:jc w:val="right"/>
              <w:rPr>
                <w:rFonts w:cs="Times New Roman"/>
                <w:b/>
                <w:bCs/>
                <w:u w:val="single"/>
              </w:rPr>
            </w:pPr>
          </w:p>
        </w:tc>
        <w:tc>
          <w:tcPr>
            <w:tcW w:w="1276" w:type="dxa"/>
          </w:tcPr>
          <w:p w14:paraId="7EB0766C" w14:textId="77777777" w:rsidR="00E554DE" w:rsidRPr="00C82942" w:rsidRDefault="00E554DE" w:rsidP="00E554DE">
            <w:pPr>
              <w:tabs>
                <w:tab w:val="center" w:pos="1088"/>
              </w:tabs>
              <w:jc w:val="right"/>
              <w:rPr>
                <w:rFonts w:cs="Times New Roman"/>
                <w:b/>
                <w:bCs/>
                <w:u w:val="single"/>
              </w:rPr>
            </w:pPr>
          </w:p>
        </w:tc>
        <w:tc>
          <w:tcPr>
            <w:tcW w:w="142" w:type="dxa"/>
          </w:tcPr>
          <w:p w14:paraId="52BC044B" w14:textId="77777777" w:rsidR="00E554DE" w:rsidRPr="00C82942" w:rsidRDefault="00E554DE" w:rsidP="00E554DE">
            <w:pPr>
              <w:tabs>
                <w:tab w:val="center" w:pos="1088"/>
              </w:tabs>
              <w:jc w:val="right"/>
              <w:rPr>
                <w:rFonts w:cs="Times New Roman"/>
                <w:b/>
                <w:bCs/>
                <w:u w:val="single"/>
              </w:rPr>
            </w:pPr>
          </w:p>
        </w:tc>
        <w:tc>
          <w:tcPr>
            <w:tcW w:w="1275" w:type="dxa"/>
          </w:tcPr>
          <w:p w14:paraId="11FDA337" w14:textId="77777777" w:rsidR="00E554DE" w:rsidRPr="00C82942" w:rsidRDefault="00E554DE" w:rsidP="00E554DE">
            <w:pPr>
              <w:tabs>
                <w:tab w:val="center" w:pos="1088"/>
              </w:tabs>
              <w:jc w:val="right"/>
              <w:rPr>
                <w:rFonts w:cs="Times New Roman"/>
                <w:b/>
                <w:bCs/>
                <w:u w:val="single"/>
              </w:rPr>
            </w:pPr>
          </w:p>
        </w:tc>
        <w:tc>
          <w:tcPr>
            <w:tcW w:w="142" w:type="dxa"/>
          </w:tcPr>
          <w:p w14:paraId="4A6B3305" w14:textId="77777777" w:rsidR="00E554DE" w:rsidRPr="00C82942" w:rsidRDefault="00E554DE" w:rsidP="00E554DE">
            <w:pPr>
              <w:tabs>
                <w:tab w:val="center" w:pos="1088"/>
              </w:tabs>
              <w:jc w:val="right"/>
              <w:rPr>
                <w:rFonts w:cs="Times New Roman"/>
                <w:b/>
                <w:bCs/>
                <w:u w:val="single"/>
              </w:rPr>
            </w:pPr>
          </w:p>
        </w:tc>
        <w:tc>
          <w:tcPr>
            <w:tcW w:w="1418" w:type="dxa"/>
          </w:tcPr>
          <w:p w14:paraId="0D912FF2" w14:textId="77777777" w:rsidR="00E554DE" w:rsidRPr="00C82942" w:rsidRDefault="00E554DE" w:rsidP="00E554DE">
            <w:pPr>
              <w:tabs>
                <w:tab w:val="center" w:pos="1088"/>
              </w:tabs>
              <w:jc w:val="right"/>
              <w:rPr>
                <w:rFonts w:cs="Times New Roman"/>
                <w:b/>
                <w:bCs/>
                <w:u w:val="single"/>
              </w:rPr>
            </w:pPr>
          </w:p>
        </w:tc>
      </w:tr>
      <w:tr w:rsidR="00E554DE" w:rsidRPr="00C82942" w14:paraId="4E36505B" w14:textId="77777777" w:rsidTr="00314508">
        <w:trPr>
          <w:trHeight w:hRule="exact" w:val="180"/>
        </w:trPr>
        <w:tc>
          <w:tcPr>
            <w:tcW w:w="3324" w:type="dxa"/>
          </w:tcPr>
          <w:p w14:paraId="27579A7A" w14:textId="5CEB45DD" w:rsidR="00E554DE" w:rsidRPr="00C82942" w:rsidRDefault="00E554DE" w:rsidP="00E554DE">
            <w:pPr>
              <w:ind w:right="-46"/>
              <w:rPr>
                <w:sz w:val="15"/>
                <w:szCs w:val="15"/>
              </w:rPr>
            </w:pPr>
            <w:r w:rsidRPr="00C82942">
              <w:rPr>
                <w:sz w:val="15"/>
                <w:szCs w:val="15"/>
              </w:rPr>
              <w:t xml:space="preserve">Brooker International Company Limited  </w:t>
            </w:r>
          </w:p>
        </w:tc>
        <w:tc>
          <w:tcPr>
            <w:tcW w:w="142" w:type="dxa"/>
          </w:tcPr>
          <w:p w14:paraId="66CE083E" w14:textId="77777777" w:rsidR="00E554DE" w:rsidRPr="00C82942" w:rsidRDefault="00E554DE" w:rsidP="00E554DE">
            <w:pPr>
              <w:ind w:right="851"/>
              <w:jc w:val="both"/>
              <w:rPr>
                <w:rFonts w:cs="Times New Roman"/>
                <w:sz w:val="15"/>
                <w:szCs w:val="15"/>
              </w:rPr>
            </w:pPr>
          </w:p>
        </w:tc>
        <w:tc>
          <w:tcPr>
            <w:tcW w:w="1277" w:type="dxa"/>
            <w:tcBorders>
              <w:bottom w:val="single" w:sz="4" w:space="0" w:color="auto"/>
            </w:tcBorders>
          </w:tcPr>
          <w:p w14:paraId="091F2F22" w14:textId="77777777" w:rsidR="00E554DE" w:rsidRPr="00C82942" w:rsidRDefault="00E554DE" w:rsidP="00E554DE">
            <w:pPr>
              <w:ind w:right="114"/>
              <w:jc w:val="right"/>
              <w:rPr>
                <w:rFonts w:cs="Times New Roman"/>
                <w:sz w:val="15"/>
                <w:szCs w:val="15"/>
              </w:rPr>
            </w:pPr>
            <w:r w:rsidRPr="00C82942">
              <w:t>-</w:t>
            </w:r>
          </w:p>
        </w:tc>
        <w:tc>
          <w:tcPr>
            <w:tcW w:w="142" w:type="dxa"/>
          </w:tcPr>
          <w:p w14:paraId="0C5FE174" w14:textId="77777777" w:rsidR="00E554DE" w:rsidRPr="00C82942" w:rsidRDefault="00E554DE" w:rsidP="00E554DE">
            <w:pPr>
              <w:ind w:right="851"/>
              <w:jc w:val="right"/>
              <w:rPr>
                <w:rFonts w:cs="Times New Roman"/>
                <w:sz w:val="15"/>
                <w:szCs w:val="15"/>
              </w:rPr>
            </w:pPr>
          </w:p>
        </w:tc>
        <w:tc>
          <w:tcPr>
            <w:tcW w:w="1276" w:type="dxa"/>
            <w:tcBorders>
              <w:bottom w:val="single" w:sz="4" w:space="0" w:color="auto"/>
            </w:tcBorders>
          </w:tcPr>
          <w:p w14:paraId="5558D829" w14:textId="77777777" w:rsidR="00E554DE" w:rsidRPr="00C82942" w:rsidRDefault="00E554DE" w:rsidP="00E554DE">
            <w:pPr>
              <w:ind w:right="114"/>
              <w:jc w:val="right"/>
              <w:rPr>
                <w:rFonts w:cs="Times New Roman"/>
                <w:sz w:val="15"/>
                <w:szCs w:val="15"/>
              </w:rPr>
            </w:pPr>
            <w:r w:rsidRPr="00C82942">
              <w:t>-</w:t>
            </w:r>
          </w:p>
        </w:tc>
        <w:tc>
          <w:tcPr>
            <w:tcW w:w="142" w:type="dxa"/>
          </w:tcPr>
          <w:p w14:paraId="4C697F80" w14:textId="77777777" w:rsidR="00E554DE" w:rsidRPr="00C82942" w:rsidRDefault="00E554DE" w:rsidP="00E554DE">
            <w:pPr>
              <w:ind w:right="851"/>
              <w:jc w:val="right"/>
              <w:rPr>
                <w:rFonts w:cs="Times New Roman"/>
                <w:sz w:val="15"/>
                <w:szCs w:val="15"/>
              </w:rPr>
            </w:pPr>
          </w:p>
        </w:tc>
        <w:tc>
          <w:tcPr>
            <w:tcW w:w="1275" w:type="dxa"/>
            <w:tcBorders>
              <w:bottom w:val="single" w:sz="4" w:space="0" w:color="auto"/>
            </w:tcBorders>
          </w:tcPr>
          <w:p w14:paraId="064D2CD7" w14:textId="647D20E7" w:rsidR="00E554DE" w:rsidRPr="00C82942" w:rsidRDefault="00070FD4" w:rsidP="00E554DE">
            <w:pPr>
              <w:ind w:right="96"/>
              <w:jc w:val="right"/>
              <w:rPr>
                <w:rFonts w:cs="Times New Roman"/>
                <w:sz w:val="15"/>
                <w:szCs w:val="15"/>
              </w:rPr>
            </w:pPr>
            <w:r>
              <w:rPr>
                <w:rFonts w:cs="Times New Roman"/>
                <w:sz w:val="15"/>
                <w:szCs w:val="15"/>
              </w:rPr>
              <w:t>11,618,357.46</w:t>
            </w:r>
          </w:p>
        </w:tc>
        <w:tc>
          <w:tcPr>
            <w:tcW w:w="142" w:type="dxa"/>
          </w:tcPr>
          <w:p w14:paraId="59BDF7B1" w14:textId="77777777" w:rsidR="00E554DE" w:rsidRPr="00C82942" w:rsidRDefault="00E554DE" w:rsidP="00E554DE">
            <w:pPr>
              <w:ind w:right="96"/>
              <w:jc w:val="right"/>
              <w:rPr>
                <w:rFonts w:cs="Times New Roman"/>
                <w:sz w:val="15"/>
                <w:szCs w:val="15"/>
              </w:rPr>
            </w:pPr>
          </w:p>
        </w:tc>
        <w:tc>
          <w:tcPr>
            <w:tcW w:w="1418" w:type="dxa"/>
            <w:tcBorders>
              <w:bottom w:val="single" w:sz="4" w:space="0" w:color="auto"/>
            </w:tcBorders>
          </w:tcPr>
          <w:p w14:paraId="67D414FE" w14:textId="28FCCE35" w:rsidR="00E554DE" w:rsidRPr="00C82942" w:rsidRDefault="00DC3D98" w:rsidP="00E554DE">
            <w:pPr>
              <w:tabs>
                <w:tab w:val="center" w:pos="1088"/>
              </w:tabs>
              <w:ind w:right="96"/>
              <w:jc w:val="right"/>
              <w:rPr>
                <w:rFonts w:cs="Times New Roman"/>
                <w:sz w:val="15"/>
                <w:szCs w:val="15"/>
              </w:rPr>
            </w:pPr>
            <w:r>
              <w:rPr>
                <w:rFonts w:cs="Times New Roman"/>
                <w:sz w:val="15"/>
                <w:szCs w:val="15"/>
              </w:rPr>
              <w:t>6,591,361.05</w:t>
            </w:r>
          </w:p>
        </w:tc>
      </w:tr>
      <w:tr w:rsidR="00E554DE" w:rsidRPr="00C82942" w14:paraId="0A1EA860" w14:textId="77777777" w:rsidTr="00DC3D98">
        <w:trPr>
          <w:trHeight w:hRule="exact" w:val="361"/>
        </w:trPr>
        <w:tc>
          <w:tcPr>
            <w:tcW w:w="3324" w:type="dxa"/>
          </w:tcPr>
          <w:p w14:paraId="7033374D" w14:textId="77777777" w:rsidR="00E554DE" w:rsidRPr="00C82942" w:rsidRDefault="00E554DE" w:rsidP="00E554DE">
            <w:pPr>
              <w:ind w:right="-46"/>
            </w:pPr>
          </w:p>
          <w:p w14:paraId="12C032AE" w14:textId="77DD7FB4" w:rsidR="00E554DE" w:rsidRPr="00C82942" w:rsidRDefault="00E554DE" w:rsidP="00E554DE">
            <w:pPr>
              <w:ind w:right="-46"/>
              <w:rPr>
                <w:sz w:val="15"/>
                <w:szCs w:val="15"/>
              </w:rPr>
            </w:pPr>
            <w:r w:rsidRPr="00C82942">
              <w:rPr>
                <w:sz w:val="15"/>
                <w:szCs w:val="15"/>
              </w:rPr>
              <w:t>Total Unearned income – related parties</w:t>
            </w:r>
          </w:p>
        </w:tc>
        <w:tc>
          <w:tcPr>
            <w:tcW w:w="142" w:type="dxa"/>
          </w:tcPr>
          <w:p w14:paraId="7264F6D4" w14:textId="77777777" w:rsidR="00E554DE" w:rsidRPr="00C82942" w:rsidRDefault="00E554DE" w:rsidP="00E554DE">
            <w:pPr>
              <w:ind w:right="851"/>
              <w:jc w:val="both"/>
              <w:rPr>
                <w:rFonts w:cs="Times New Roman"/>
                <w:sz w:val="15"/>
                <w:szCs w:val="15"/>
              </w:rPr>
            </w:pPr>
          </w:p>
        </w:tc>
        <w:tc>
          <w:tcPr>
            <w:tcW w:w="1277" w:type="dxa"/>
            <w:tcBorders>
              <w:top w:val="single" w:sz="4" w:space="0" w:color="auto"/>
              <w:bottom w:val="single" w:sz="4" w:space="0" w:color="auto"/>
            </w:tcBorders>
          </w:tcPr>
          <w:p w14:paraId="265E1702" w14:textId="77777777" w:rsidR="00E554DE" w:rsidRPr="00C82942" w:rsidRDefault="00E554DE" w:rsidP="00E554DE">
            <w:pPr>
              <w:ind w:right="114"/>
              <w:jc w:val="right"/>
            </w:pPr>
          </w:p>
          <w:p w14:paraId="02A5621A" w14:textId="77777777" w:rsidR="00E554DE" w:rsidRPr="00C82942" w:rsidRDefault="00E554DE" w:rsidP="00E554DE">
            <w:pPr>
              <w:ind w:right="114"/>
              <w:jc w:val="right"/>
              <w:rPr>
                <w:rFonts w:cs="Times New Roman"/>
                <w:sz w:val="15"/>
                <w:szCs w:val="15"/>
              </w:rPr>
            </w:pPr>
            <w:r w:rsidRPr="00C82942">
              <w:t>-</w:t>
            </w:r>
          </w:p>
        </w:tc>
        <w:tc>
          <w:tcPr>
            <w:tcW w:w="142" w:type="dxa"/>
          </w:tcPr>
          <w:p w14:paraId="1DB11FAB" w14:textId="77777777" w:rsidR="00E554DE" w:rsidRPr="00C82942" w:rsidRDefault="00E554DE" w:rsidP="00E554DE">
            <w:pPr>
              <w:ind w:right="851"/>
              <w:jc w:val="right"/>
              <w:rPr>
                <w:rFonts w:cs="Times New Roman"/>
                <w:sz w:val="15"/>
                <w:szCs w:val="15"/>
              </w:rPr>
            </w:pPr>
          </w:p>
        </w:tc>
        <w:tc>
          <w:tcPr>
            <w:tcW w:w="1276" w:type="dxa"/>
            <w:tcBorders>
              <w:top w:val="single" w:sz="4" w:space="0" w:color="auto"/>
              <w:bottom w:val="single" w:sz="4" w:space="0" w:color="auto"/>
            </w:tcBorders>
          </w:tcPr>
          <w:p w14:paraId="2F189AA6" w14:textId="77777777" w:rsidR="00E554DE" w:rsidRPr="00C82942" w:rsidRDefault="00E554DE" w:rsidP="00E554DE">
            <w:pPr>
              <w:ind w:right="114"/>
              <w:jc w:val="right"/>
            </w:pPr>
          </w:p>
          <w:p w14:paraId="5DF18D46" w14:textId="77777777" w:rsidR="00E554DE" w:rsidRPr="00C82942" w:rsidRDefault="00E554DE" w:rsidP="00E554DE">
            <w:pPr>
              <w:ind w:right="114"/>
              <w:jc w:val="right"/>
              <w:rPr>
                <w:rFonts w:cs="Times New Roman"/>
                <w:sz w:val="15"/>
                <w:szCs w:val="15"/>
              </w:rPr>
            </w:pPr>
            <w:r w:rsidRPr="00C82942">
              <w:t>-</w:t>
            </w:r>
          </w:p>
        </w:tc>
        <w:tc>
          <w:tcPr>
            <w:tcW w:w="142" w:type="dxa"/>
          </w:tcPr>
          <w:p w14:paraId="16C58E66" w14:textId="77777777" w:rsidR="00E554DE" w:rsidRPr="00C82942" w:rsidRDefault="00E554DE" w:rsidP="00E554DE">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33F49BF9" w14:textId="1D41551F" w:rsidR="00E554DE" w:rsidRPr="00C82942" w:rsidRDefault="00070FD4" w:rsidP="00E554DE">
            <w:pPr>
              <w:tabs>
                <w:tab w:val="center" w:pos="1088"/>
              </w:tabs>
              <w:ind w:right="96"/>
              <w:jc w:val="right"/>
              <w:rPr>
                <w:rFonts w:cs="Times New Roman"/>
                <w:sz w:val="15"/>
                <w:szCs w:val="15"/>
              </w:rPr>
            </w:pPr>
            <w:r>
              <w:rPr>
                <w:rFonts w:cs="Times New Roman"/>
                <w:sz w:val="15"/>
                <w:szCs w:val="15"/>
              </w:rPr>
              <w:t>11,618,357.46</w:t>
            </w:r>
          </w:p>
        </w:tc>
        <w:tc>
          <w:tcPr>
            <w:tcW w:w="142" w:type="dxa"/>
          </w:tcPr>
          <w:p w14:paraId="4A106CC8" w14:textId="77777777" w:rsidR="00E554DE" w:rsidRPr="00C82942" w:rsidRDefault="00E554DE" w:rsidP="00E554DE">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3215D1CE" w14:textId="4C385AF4" w:rsidR="00E554DE" w:rsidRPr="00C82942" w:rsidRDefault="00DC3D98" w:rsidP="00DC3D98">
            <w:pPr>
              <w:tabs>
                <w:tab w:val="center" w:pos="1088"/>
              </w:tabs>
              <w:ind w:right="96"/>
              <w:jc w:val="right"/>
              <w:rPr>
                <w:rFonts w:cs="Times New Roman"/>
                <w:sz w:val="15"/>
                <w:szCs w:val="15"/>
              </w:rPr>
            </w:pPr>
            <w:r>
              <w:rPr>
                <w:rFonts w:cs="Times New Roman"/>
                <w:sz w:val="15"/>
                <w:szCs w:val="15"/>
              </w:rPr>
              <w:t>6,591,361.05</w:t>
            </w:r>
          </w:p>
        </w:tc>
      </w:tr>
      <w:tr w:rsidR="00E554DE" w:rsidRPr="00C82942" w14:paraId="2AB54A38" w14:textId="77777777" w:rsidTr="003F49C3">
        <w:trPr>
          <w:trHeight w:hRule="exact" w:val="334"/>
        </w:trPr>
        <w:tc>
          <w:tcPr>
            <w:tcW w:w="3324" w:type="dxa"/>
            <w:vAlign w:val="bottom"/>
          </w:tcPr>
          <w:p w14:paraId="552E2ADD" w14:textId="4998E401" w:rsidR="00E554DE" w:rsidRPr="00C82942" w:rsidRDefault="00E554DE" w:rsidP="00E554DE">
            <w:pPr>
              <w:ind w:right="-46"/>
              <w:rPr>
                <w:sz w:val="15"/>
                <w:szCs w:val="15"/>
              </w:rPr>
            </w:pPr>
            <w:r w:rsidRPr="00C82942">
              <w:rPr>
                <w:sz w:val="15"/>
                <w:szCs w:val="15"/>
              </w:rPr>
              <w:t>Total other current payables – related parties</w:t>
            </w:r>
          </w:p>
        </w:tc>
        <w:tc>
          <w:tcPr>
            <w:tcW w:w="142" w:type="dxa"/>
            <w:vAlign w:val="bottom"/>
          </w:tcPr>
          <w:p w14:paraId="672F3EC5" w14:textId="77777777" w:rsidR="00E554DE" w:rsidRPr="00C82942" w:rsidRDefault="00E554DE" w:rsidP="00E554DE">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1A87E748" w14:textId="77777777" w:rsidR="00E554DE" w:rsidRPr="00C82942" w:rsidRDefault="00E554DE" w:rsidP="00E554DE">
            <w:pPr>
              <w:ind w:right="114"/>
              <w:jc w:val="right"/>
              <w:rPr>
                <w:rFonts w:cs="Times New Roman"/>
                <w:sz w:val="15"/>
                <w:szCs w:val="15"/>
              </w:rPr>
            </w:pPr>
            <w:r w:rsidRPr="00C82942">
              <w:rPr>
                <w:rFonts w:cs="Times New Roman"/>
                <w:sz w:val="15"/>
                <w:szCs w:val="15"/>
              </w:rPr>
              <w:t>-</w:t>
            </w:r>
          </w:p>
        </w:tc>
        <w:tc>
          <w:tcPr>
            <w:tcW w:w="142" w:type="dxa"/>
            <w:vAlign w:val="bottom"/>
          </w:tcPr>
          <w:p w14:paraId="6AC07538" w14:textId="77777777" w:rsidR="00E554DE" w:rsidRPr="00C82942" w:rsidRDefault="00E554DE" w:rsidP="00E554DE">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45DCACB" w14:textId="77777777" w:rsidR="00E554DE" w:rsidRPr="00C82942" w:rsidRDefault="00E554DE" w:rsidP="00E554DE">
            <w:pPr>
              <w:ind w:right="114"/>
              <w:jc w:val="right"/>
              <w:rPr>
                <w:rFonts w:cs="Times New Roman"/>
                <w:sz w:val="15"/>
                <w:szCs w:val="15"/>
              </w:rPr>
            </w:pPr>
            <w:r w:rsidRPr="00C82942">
              <w:rPr>
                <w:rFonts w:cs="Times New Roman"/>
                <w:sz w:val="15"/>
                <w:szCs w:val="15"/>
              </w:rPr>
              <w:t>-</w:t>
            </w:r>
          </w:p>
        </w:tc>
        <w:tc>
          <w:tcPr>
            <w:tcW w:w="142" w:type="dxa"/>
            <w:vAlign w:val="bottom"/>
          </w:tcPr>
          <w:p w14:paraId="4D39CBB3" w14:textId="77777777" w:rsidR="00E554DE" w:rsidRPr="00C82942" w:rsidRDefault="00E554DE" w:rsidP="00E554DE">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3D4878E8" w14:textId="1C741631" w:rsidR="00E554DE" w:rsidRPr="00C82942" w:rsidRDefault="00070FD4" w:rsidP="00E554DE">
            <w:pPr>
              <w:ind w:right="96"/>
              <w:jc w:val="right"/>
              <w:rPr>
                <w:rFonts w:cs="Times New Roman"/>
                <w:sz w:val="15"/>
                <w:szCs w:val="15"/>
              </w:rPr>
            </w:pPr>
            <w:r>
              <w:rPr>
                <w:rFonts w:cs="Times New Roman"/>
                <w:sz w:val="15"/>
                <w:szCs w:val="15"/>
              </w:rPr>
              <w:t>11,618,357.46</w:t>
            </w:r>
          </w:p>
        </w:tc>
        <w:tc>
          <w:tcPr>
            <w:tcW w:w="142" w:type="dxa"/>
            <w:vAlign w:val="bottom"/>
          </w:tcPr>
          <w:p w14:paraId="20531ED2" w14:textId="77777777" w:rsidR="00E554DE" w:rsidRPr="00C82942" w:rsidRDefault="00E554DE" w:rsidP="00E554DE">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2FD21D28" w14:textId="212B14E1" w:rsidR="00E554DE" w:rsidRPr="00C82942" w:rsidRDefault="00DC3D98" w:rsidP="00E554DE">
            <w:pPr>
              <w:tabs>
                <w:tab w:val="center" w:pos="1088"/>
              </w:tabs>
              <w:ind w:right="96"/>
              <w:jc w:val="right"/>
              <w:rPr>
                <w:rFonts w:cs="Times New Roman"/>
                <w:sz w:val="15"/>
                <w:szCs w:val="15"/>
              </w:rPr>
            </w:pPr>
            <w:r>
              <w:rPr>
                <w:rFonts w:cs="Times New Roman"/>
                <w:sz w:val="15"/>
                <w:szCs w:val="15"/>
              </w:rPr>
              <w:t>6,591,361.05</w:t>
            </w:r>
          </w:p>
        </w:tc>
      </w:tr>
    </w:tbl>
    <w:p w14:paraId="0E8B3EDF" w14:textId="0EF79CC6" w:rsidR="00CD4103" w:rsidRPr="00C82942" w:rsidRDefault="00CD4103" w:rsidP="00CD4103"/>
    <w:p w14:paraId="1A0496F2" w14:textId="62EE5D3C" w:rsidR="00E320CE" w:rsidRPr="00C82942" w:rsidRDefault="00E320CE" w:rsidP="00A80031">
      <w:pPr>
        <w:pStyle w:val="Heading3"/>
        <w:spacing w:after="240"/>
        <w:ind w:firstLine="450"/>
        <w:jc w:val="left"/>
        <w:rPr>
          <w:rFonts w:ascii="Times New Roman" w:hAnsi="Times New Roman"/>
          <w:b/>
          <w:bCs/>
          <w:sz w:val="17"/>
          <w:szCs w:val="17"/>
          <w:cs/>
        </w:rPr>
      </w:pPr>
      <w:r w:rsidRPr="00C82942">
        <w:rPr>
          <w:rFonts w:ascii="Times New Roman" w:hAnsi="Times New Roman"/>
          <w:b/>
          <w:bCs/>
          <w:sz w:val="17"/>
          <w:szCs w:val="17"/>
        </w:rPr>
        <w:t>2</w:t>
      </w:r>
      <w:r w:rsidRPr="00C82942">
        <w:rPr>
          <w:rFonts w:ascii="Times New Roman" w:hAnsi="Times New Roman"/>
          <w:b/>
          <w:bCs/>
          <w:sz w:val="17"/>
          <w:szCs w:val="17"/>
          <w:cs/>
        </w:rPr>
        <w:t>.</w:t>
      </w:r>
      <w:r w:rsidR="00070FD4">
        <w:rPr>
          <w:rFonts w:ascii="Times New Roman" w:hAnsi="Times New Roman"/>
          <w:b/>
          <w:bCs/>
          <w:sz w:val="17"/>
          <w:szCs w:val="17"/>
        </w:rPr>
        <w:t>6</w:t>
      </w:r>
      <w:r w:rsidRPr="00C82942">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E320CE" w:rsidRPr="00C82942" w14:paraId="2FE45A7D" w14:textId="77777777" w:rsidTr="00A45840">
        <w:trPr>
          <w:cantSplit/>
          <w:trHeight w:val="333"/>
        </w:trPr>
        <w:tc>
          <w:tcPr>
            <w:tcW w:w="2977" w:type="dxa"/>
            <w:vAlign w:val="bottom"/>
          </w:tcPr>
          <w:p w14:paraId="3D1F8CB1" w14:textId="77777777" w:rsidR="00E320CE" w:rsidRPr="00C82942" w:rsidRDefault="00E320CE" w:rsidP="00A45840">
            <w:pPr>
              <w:overflowPunct/>
              <w:autoSpaceDE/>
              <w:autoSpaceDN/>
              <w:adjustRightInd/>
              <w:textAlignment w:val="auto"/>
              <w:rPr>
                <w:sz w:val="15"/>
                <w:szCs w:val="15"/>
              </w:rPr>
            </w:pPr>
          </w:p>
        </w:tc>
        <w:tc>
          <w:tcPr>
            <w:tcW w:w="142" w:type="dxa"/>
            <w:vAlign w:val="bottom"/>
          </w:tcPr>
          <w:p w14:paraId="7E6546C7" w14:textId="77777777" w:rsidR="00E320CE" w:rsidRPr="00C82942" w:rsidRDefault="00E320CE" w:rsidP="00A45840">
            <w:pPr>
              <w:ind w:right="851"/>
              <w:jc w:val="center"/>
              <w:rPr>
                <w:sz w:val="15"/>
                <w:szCs w:val="15"/>
              </w:rPr>
            </w:pPr>
          </w:p>
        </w:tc>
        <w:tc>
          <w:tcPr>
            <w:tcW w:w="5244" w:type="dxa"/>
            <w:gridSpan w:val="7"/>
            <w:tcBorders>
              <w:bottom w:val="single" w:sz="4" w:space="0" w:color="auto"/>
            </w:tcBorders>
            <w:vAlign w:val="bottom"/>
          </w:tcPr>
          <w:p w14:paraId="0E593064" w14:textId="77777777" w:rsidR="00E320CE" w:rsidRPr="00C82942" w:rsidRDefault="00E320CE" w:rsidP="00A45840">
            <w:pPr>
              <w:ind w:left="72" w:right="92"/>
              <w:jc w:val="center"/>
              <w:rPr>
                <w:sz w:val="15"/>
                <w:szCs w:val="15"/>
              </w:rPr>
            </w:pPr>
            <w:r w:rsidRPr="00C82942">
              <w:rPr>
                <w:sz w:val="15"/>
                <w:szCs w:val="15"/>
              </w:rPr>
              <w:t>BAHT</w:t>
            </w:r>
          </w:p>
        </w:tc>
        <w:tc>
          <w:tcPr>
            <w:tcW w:w="142" w:type="dxa"/>
            <w:vAlign w:val="bottom"/>
          </w:tcPr>
          <w:p w14:paraId="0EA2159E" w14:textId="77777777" w:rsidR="00E320CE" w:rsidRPr="00C82942" w:rsidRDefault="00E320CE" w:rsidP="00A45840">
            <w:pPr>
              <w:ind w:left="-108" w:right="92"/>
              <w:jc w:val="center"/>
              <w:rPr>
                <w:sz w:val="15"/>
                <w:szCs w:val="15"/>
              </w:rPr>
            </w:pPr>
          </w:p>
        </w:tc>
        <w:tc>
          <w:tcPr>
            <w:tcW w:w="992" w:type="dxa"/>
            <w:vAlign w:val="bottom"/>
          </w:tcPr>
          <w:p w14:paraId="7B240518" w14:textId="77777777" w:rsidR="00E320CE" w:rsidRPr="00C82942" w:rsidRDefault="00E320CE" w:rsidP="00A45840">
            <w:pPr>
              <w:jc w:val="center"/>
              <w:rPr>
                <w:sz w:val="13"/>
                <w:szCs w:val="13"/>
              </w:rPr>
            </w:pPr>
            <w:r w:rsidRPr="00C82942">
              <w:rPr>
                <w:sz w:val="13"/>
                <w:szCs w:val="13"/>
              </w:rPr>
              <w:t>POLICY</w:t>
            </w:r>
          </w:p>
        </w:tc>
      </w:tr>
      <w:tr w:rsidR="00E320CE" w:rsidRPr="00C82942" w14:paraId="32C72D46" w14:textId="77777777" w:rsidTr="00A45840">
        <w:trPr>
          <w:cantSplit/>
          <w:trHeight w:hRule="exact" w:val="298"/>
        </w:trPr>
        <w:tc>
          <w:tcPr>
            <w:tcW w:w="2977" w:type="dxa"/>
          </w:tcPr>
          <w:p w14:paraId="66702F1F" w14:textId="77777777" w:rsidR="00E320CE" w:rsidRPr="00C82942" w:rsidRDefault="00E320CE" w:rsidP="00A45840">
            <w:pPr>
              <w:ind w:right="851"/>
              <w:jc w:val="both"/>
              <w:rPr>
                <w:sz w:val="15"/>
                <w:szCs w:val="15"/>
              </w:rPr>
            </w:pPr>
          </w:p>
        </w:tc>
        <w:tc>
          <w:tcPr>
            <w:tcW w:w="142" w:type="dxa"/>
          </w:tcPr>
          <w:p w14:paraId="78CC9D90" w14:textId="77777777" w:rsidR="00E320CE" w:rsidRPr="00C82942" w:rsidRDefault="00E320CE" w:rsidP="00A45840">
            <w:pPr>
              <w:ind w:right="851"/>
              <w:jc w:val="both"/>
              <w:rPr>
                <w:sz w:val="15"/>
                <w:szCs w:val="15"/>
              </w:rPr>
            </w:pPr>
          </w:p>
        </w:tc>
        <w:tc>
          <w:tcPr>
            <w:tcW w:w="5244" w:type="dxa"/>
            <w:gridSpan w:val="7"/>
            <w:tcBorders>
              <w:top w:val="single" w:sz="4" w:space="0" w:color="auto"/>
              <w:bottom w:val="single" w:sz="2" w:space="0" w:color="auto"/>
            </w:tcBorders>
            <w:vAlign w:val="bottom"/>
          </w:tcPr>
          <w:p w14:paraId="5CC58D54" w14:textId="77777777" w:rsidR="00E320CE" w:rsidRPr="00C82942" w:rsidRDefault="00E320CE" w:rsidP="00A45840">
            <w:pPr>
              <w:ind w:left="72" w:right="92"/>
              <w:jc w:val="center"/>
              <w:rPr>
                <w:sz w:val="15"/>
                <w:szCs w:val="15"/>
              </w:rPr>
            </w:pPr>
            <w:r w:rsidRPr="00C82942">
              <w:rPr>
                <w:sz w:val="16"/>
                <w:szCs w:val="16"/>
              </w:rPr>
              <w:t>Separate Financial Statement</w:t>
            </w:r>
          </w:p>
        </w:tc>
        <w:tc>
          <w:tcPr>
            <w:tcW w:w="142" w:type="dxa"/>
            <w:vAlign w:val="bottom"/>
          </w:tcPr>
          <w:p w14:paraId="21CBBEA3" w14:textId="77777777" w:rsidR="00E320CE" w:rsidRPr="00C82942" w:rsidRDefault="00E320CE" w:rsidP="00A45840">
            <w:pPr>
              <w:ind w:left="-108" w:right="92"/>
              <w:rPr>
                <w:sz w:val="15"/>
                <w:szCs w:val="15"/>
              </w:rPr>
            </w:pPr>
          </w:p>
        </w:tc>
        <w:tc>
          <w:tcPr>
            <w:tcW w:w="992" w:type="dxa"/>
            <w:vAlign w:val="bottom"/>
          </w:tcPr>
          <w:p w14:paraId="205D3501" w14:textId="77777777" w:rsidR="00E320CE" w:rsidRPr="00C82942" w:rsidRDefault="00E320CE" w:rsidP="00A45840">
            <w:pPr>
              <w:ind w:right="-46"/>
              <w:jc w:val="center"/>
              <w:rPr>
                <w:sz w:val="13"/>
                <w:szCs w:val="13"/>
              </w:rPr>
            </w:pPr>
            <w:r w:rsidRPr="00C82942">
              <w:rPr>
                <w:sz w:val="13"/>
                <w:szCs w:val="13"/>
              </w:rPr>
              <w:t>ON</w:t>
            </w:r>
          </w:p>
        </w:tc>
      </w:tr>
      <w:tr w:rsidR="00E320CE" w:rsidRPr="00C82942" w14:paraId="4E05B1E5" w14:textId="77777777" w:rsidTr="00A45840">
        <w:trPr>
          <w:trHeight w:val="328"/>
        </w:trPr>
        <w:tc>
          <w:tcPr>
            <w:tcW w:w="2977" w:type="dxa"/>
          </w:tcPr>
          <w:p w14:paraId="1E209BF7" w14:textId="77777777" w:rsidR="00E320CE" w:rsidRPr="00C82942" w:rsidRDefault="00E320CE" w:rsidP="00A45840">
            <w:pPr>
              <w:ind w:right="851"/>
              <w:jc w:val="both"/>
              <w:rPr>
                <w:sz w:val="15"/>
                <w:szCs w:val="15"/>
              </w:rPr>
            </w:pPr>
          </w:p>
        </w:tc>
        <w:tc>
          <w:tcPr>
            <w:tcW w:w="142" w:type="dxa"/>
          </w:tcPr>
          <w:p w14:paraId="640C1BC9" w14:textId="77777777" w:rsidR="00E320CE" w:rsidRPr="00C82942" w:rsidRDefault="00E320CE" w:rsidP="00A45840">
            <w:pPr>
              <w:ind w:right="851"/>
              <w:jc w:val="both"/>
              <w:rPr>
                <w:sz w:val="15"/>
                <w:szCs w:val="15"/>
              </w:rPr>
            </w:pPr>
          </w:p>
        </w:tc>
        <w:tc>
          <w:tcPr>
            <w:tcW w:w="1275" w:type="dxa"/>
            <w:tcBorders>
              <w:top w:val="single" w:sz="2" w:space="0" w:color="auto"/>
              <w:bottom w:val="single" w:sz="2" w:space="0" w:color="auto"/>
            </w:tcBorders>
            <w:vAlign w:val="bottom"/>
          </w:tcPr>
          <w:p w14:paraId="3F92CBAE" w14:textId="4F0850A5" w:rsidR="00E320CE" w:rsidRPr="00C82942" w:rsidRDefault="00E320CE" w:rsidP="00A45840">
            <w:pPr>
              <w:ind w:left="-85" w:right="-111"/>
              <w:jc w:val="center"/>
              <w:rPr>
                <w:b/>
                <w:bCs/>
              </w:rPr>
            </w:pPr>
            <w:r w:rsidRPr="00C82942">
              <w:rPr>
                <w:sz w:val="15"/>
                <w:szCs w:val="15"/>
              </w:rPr>
              <w:t>December 31, 202</w:t>
            </w:r>
            <w:r w:rsidR="00DC3D98">
              <w:rPr>
                <w:sz w:val="15"/>
                <w:szCs w:val="15"/>
              </w:rPr>
              <w:t>2</w:t>
            </w:r>
          </w:p>
        </w:tc>
        <w:tc>
          <w:tcPr>
            <w:tcW w:w="142" w:type="dxa"/>
          </w:tcPr>
          <w:p w14:paraId="7D9CADFF" w14:textId="77777777" w:rsidR="00E320CE" w:rsidRPr="00C82942" w:rsidRDefault="00E320CE" w:rsidP="00A45840">
            <w:pPr>
              <w:ind w:left="72" w:right="51"/>
              <w:jc w:val="center"/>
              <w:rPr>
                <w:sz w:val="15"/>
                <w:szCs w:val="15"/>
              </w:rPr>
            </w:pPr>
          </w:p>
        </w:tc>
        <w:tc>
          <w:tcPr>
            <w:tcW w:w="1134" w:type="dxa"/>
            <w:tcBorders>
              <w:top w:val="single" w:sz="2" w:space="0" w:color="auto"/>
              <w:bottom w:val="single" w:sz="2" w:space="0" w:color="auto"/>
            </w:tcBorders>
            <w:vAlign w:val="bottom"/>
          </w:tcPr>
          <w:p w14:paraId="7ECBFD07" w14:textId="77777777" w:rsidR="00E320CE" w:rsidRPr="00C82942" w:rsidRDefault="00E320CE" w:rsidP="00A45840">
            <w:pPr>
              <w:ind w:left="72" w:right="51"/>
              <w:jc w:val="center"/>
              <w:rPr>
                <w:sz w:val="15"/>
                <w:szCs w:val="15"/>
              </w:rPr>
            </w:pPr>
            <w:r w:rsidRPr="00C82942">
              <w:rPr>
                <w:sz w:val="15"/>
                <w:szCs w:val="15"/>
              </w:rPr>
              <w:t>Increase</w:t>
            </w:r>
          </w:p>
        </w:tc>
        <w:tc>
          <w:tcPr>
            <w:tcW w:w="142" w:type="dxa"/>
            <w:vAlign w:val="bottom"/>
          </w:tcPr>
          <w:p w14:paraId="72B6FD3C" w14:textId="77777777" w:rsidR="00E320CE" w:rsidRPr="00C82942" w:rsidRDefault="00E320CE" w:rsidP="00A45840">
            <w:pPr>
              <w:ind w:left="72" w:right="72"/>
              <w:jc w:val="center"/>
              <w:rPr>
                <w:sz w:val="15"/>
                <w:szCs w:val="15"/>
              </w:rPr>
            </w:pPr>
          </w:p>
        </w:tc>
        <w:tc>
          <w:tcPr>
            <w:tcW w:w="1134" w:type="dxa"/>
            <w:tcBorders>
              <w:top w:val="single" w:sz="2" w:space="0" w:color="auto"/>
              <w:bottom w:val="single" w:sz="2" w:space="0" w:color="auto"/>
            </w:tcBorders>
            <w:vAlign w:val="bottom"/>
          </w:tcPr>
          <w:p w14:paraId="711DE533" w14:textId="77777777" w:rsidR="00E320CE" w:rsidRPr="00C82942" w:rsidRDefault="00E320CE" w:rsidP="00A45840">
            <w:pPr>
              <w:ind w:left="-4" w:right="-50"/>
              <w:jc w:val="center"/>
              <w:rPr>
                <w:sz w:val="15"/>
                <w:szCs w:val="15"/>
              </w:rPr>
            </w:pPr>
            <w:r w:rsidRPr="00C82942">
              <w:rPr>
                <w:sz w:val="15"/>
                <w:szCs w:val="15"/>
              </w:rPr>
              <w:t>Decrease</w:t>
            </w:r>
          </w:p>
        </w:tc>
        <w:tc>
          <w:tcPr>
            <w:tcW w:w="143" w:type="dxa"/>
            <w:vAlign w:val="bottom"/>
          </w:tcPr>
          <w:p w14:paraId="22EEBFDA" w14:textId="77777777" w:rsidR="00E320CE" w:rsidRPr="00C82942" w:rsidRDefault="00E320CE" w:rsidP="00A45840">
            <w:pPr>
              <w:ind w:right="851"/>
              <w:jc w:val="center"/>
              <w:rPr>
                <w:sz w:val="15"/>
                <w:szCs w:val="15"/>
              </w:rPr>
            </w:pPr>
          </w:p>
        </w:tc>
        <w:tc>
          <w:tcPr>
            <w:tcW w:w="1274" w:type="dxa"/>
            <w:tcBorders>
              <w:top w:val="single" w:sz="2" w:space="0" w:color="auto"/>
              <w:bottom w:val="single" w:sz="2" w:space="0" w:color="auto"/>
            </w:tcBorders>
            <w:vAlign w:val="bottom"/>
          </w:tcPr>
          <w:p w14:paraId="3C42DE72" w14:textId="6D9011F0" w:rsidR="00E320CE" w:rsidRPr="00C82942" w:rsidRDefault="00566DCD" w:rsidP="00A45840">
            <w:pPr>
              <w:ind w:left="-85" w:right="-111"/>
              <w:jc w:val="center"/>
              <w:rPr>
                <w:b/>
                <w:bCs/>
                <w:sz w:val="15"/>
                <w:szCs w:val="15"/>
              </w:rPr>
            </w:pPr>
            <w:r w:rsidRPr="00C82942">
              <w:rPr>
                <w:sz w:val="15"/>
                <w:szCs w:val="15"/>
              </w:rPr>
              <w:t>September</w:t>
            </w:r>
            <w:r w:rsidR="00E320CE" w:rsidRPr="00C82942">
              <w:rPr>
                <w:sz w:val="15"/>
                <w:szCs w:val="15"/>
              </w:rPr>
              <w:t xml:space="preserve"> 30, 202</w:t>
            </w:r>
            <w:r w:rsidR="00DC3D98">
              <w:rPr>
                <w:sz w:val="15"/>
                <w:szCs w:val="15"/>
              </w:rPr>
              <w:t>3</w:t>
            </w:r>
          </w:p>
        </w:tc>
        <w:tc>
          <w:tcPr>
            <w:tcW w:w="142" w:type="dxa"/>
            <w:vAlign w:val="bottom"/>
          </w:tcPr>
          <w:p w14:paraId="6C5C837E" w14:textId="77777777" w:rsidR="00E320CE" w:rsidRPr="00C82942" w:rsidRDefault="00E320CE" w:rsidP="00A45840">
            <w:pPr>
              <w:ind w:right="851"/>
              <w:jc w:val="right"/>
            </w:pPr>
          </w:p>
        </w:tc>
        <w:tc>
          <w:tcPr>
            <w:tcW w:w="992" w:type="dxa"/>
            <w:tcBorders>
              <w:bottom w:val="single" w:sz="2" w:space="0" w:color="auto"/>
            </w:tcBorders>
            <w:vAlign w:val="bottom"/>
          </w:tcPr>
          <w:p w14:paraId="342D6EF0" w14:textId="77777777" w:rsidR="00E320CE" w:rsidRPr="00C82942" w:rsidRDefault="00E320CE" w:rsidP="00A45840">
            <w:pPr>
              <w:ind w:right="-46"/>
              <w:jc w:val="center"/>
              <w:rPr>
                <w:sz w:val="13"/>
                <w:szCs w:val="13"/>
              </w:rPr>
            </w:pPr>
            <w:r w:rsidRPr="00C82942">
              <w:rPr>
                <w:sz w:val="13"/>
                <w:szCs w:val="13"/>
              </w:rPr>
              <w:t>BORROWING COST</w:t>
            </w:r>
          </w:p>
        </w:tc>
      </w:tr>
      <w:tr w:rsidR="00E320CE" w:rsidRPr="00C82942" w14:paraId="7C4FA166" w14:textId="77777777" w:rsidTr="00A45840">
        <w:trPr>
          <w:trHeight w:hRule="exact" w:val="194"/>
        </w:trPr>
        <w:tc>
          <w:tcPr>
            <w:tcW w:w="2977" w:type="dxa"/>
            <w:vAlign w:val="bottom"/>
          </w:tcPr>
          <w:p w14:paraId="4B868DAF" w14:textId="77777777" w:rsidR="00E320CE" w:rsidRPr="00C82942" w:rsidRDefault="00E320CE" w:rsidP="00A45840">
            <w:pPr>
              <w:pStyle w:val="Heading3"/>
              <w:ind w:firstLine="220"/>
              <w:jc w:val="left"/>
              <w:rPr>
                <w:rFonts w:ascii="Times New Roman" w:hAnsi="Times New Roman"/>
                <w:b/>
                <w:bCs/>
                <w:sz w:val="15"/>
                <w:szCs w:val="15"/>
              </w:rPr>
            </w:pPr>
            <w:r w:rsidRPr="00C82942">
              <w:rPr>
                <w:rFonts w:ascii="Times New Roman" w:hAnsi="Times New Roman"/>
                <w:b/>
                <w:bCs/>
                <w:sz w:val="15"/>
                <w:szCs w:val="15"/>
              </w:rPr>
              <w:t>Subsidiary companies</w:t>
            </w:r>
          </w:p>
        </w:tc>
        <w:tc>
          <w:tcPr>
            <w:tcW w:w="142" w:type="dxa"/>
            <w:vAlign w:val="bottom"/>
          </w:tcPr>
          <w:p w14:paraId="03F65735" w14:textId="77777777" w:rsidR="00E320CE" w:rsidRPr="00C82942" w:rsidRDefault="00E320CE" w:rsidP="00A45840">
            <w:pPr>
              <w:ind w:right="851"/>
              <w:jc w:val="both"/>
              <w:rPr>
                <w:sz w:val="15"/>
                <w:szCs w:val="15"/>
              </w:rPr>
            </w:pPr>
          </w:p>
        </w:tc>
        <w:tc>
          <w:tcPr>
            <w:tcW w:w="1275" w:type="dxa"/>
            <w:tcBorders>
              <w:top w:val="single" w:sz="2" w:space="0" w:color="auto"/>
            </w:tcBorders>
            <w:vAlign w:val="bottom"/>
          </w:tcPr>
          <w:p w14:paraId="1C7C3D8F" w14:textId="77777777" w:rsidR="00E320CE" w:rsidRPr="00C82942" w:rsidRDefault="00E320CE" w:rsidP="00A45840">
            <w:pPr>
              <w:tabs>
                <w:tab w:val="center" w:pos="1183"/>
              </w:tabs>
              <w:jc w:val="center"/>
              <w:rPr>
                <w:sz w:val="15"/>
                <w:szCs w:val="15"/>
              </w:rPr>
            </w:pPr>
          </w:p>
        </w:tc>
        <w:tc>
          <w:tcPr>
            <w:tcW w:w="142" w:type="dxa"/>
            <w:vAlign w:val="bottom"/>
          </w:tcPr>
          <w:p w14:paraId="65525E5B" w14:textId="77777777" w:rsidR="00E320CE" w:rsidRPr="00C82942" w:rsidRDefault="00E320CE" w:rsidP="00A45840">
            <w:pPr>
              <w:ind w:right="851"/>
              <w:jc w:val="both"/>
              <w:rPr>
                <w:sz w:val="15"/>
                <w:szCs w:val="15"/>
              </w:rPr>
            </w:pPr>
          </w:p>
        </w:tc>
        <w:tc>
          <w:tcPr>
            <w:tcW w:w="1134" w:type="dxa"/>
            <w:tcBorders>
              <w:top w:val="single" w:sz="2" w:space="0" w:color="auto"/>
            </w:tcBorders>
            <w:vAlign w:val="bottom"/>
          </w:tcPr>
          <w:p w14:paraId="23FAA6DF" w14:textId="77777777" w:rsidR="00E320CE" w:rsidRPr="00C82942" w:rsidRDefault="00E320CE" w:rsidP="00A45840">
            <w:pPr>
              <w:tabs>
                <w:tab w:val="center" w:pos="1183"/>
              </w:tabs>
              <w:jc w:val="center"/>
              <w:rPr>
                <w:sz w:val="15"/>
                <w:szCs w:val="15"/>
              </w:rPr>
            </w:pPr>
          </w:p>
        </w:tc>
        <w:tc>
          <w:tcPr>
            <w:tcW w:w="142" w:type="dxa"/>
            <w:vAlign w:val="bottom"/>
          </w:tcPr>
          <w:p w14:paraId="61E07C5F" w14:textId="77777777" w:rsidR="00E320CE" w:rsidRPr="00C82942" w:rsidRDefault="00E320CE" w:rsidP="00A45840">
            <w:pPr>
              <w:ind w:right="851"/>
              <w:jc w:val="both"/>
              <w:rPr>
                <w:sz w:val="15"/>
                <w:szCs w:val="15"/>
              </w:rPr>
            </w:pPr>
          </w:p>
        </w:tc>
        <w:tc>
          <w:tcPr>
            <w:tcW w:w="1134" w:type="dxa"/>
            <w:tcBorders>
              <w:top w:val="single" w:sz="2" w:space="0" w:color="auto"/>
            </w:tcBorders>
            <w:vAlign w:val="bottom"/>
          </w:tcPr>
          <w:p w14:paraId="7C102DA9" w14:textId="77777777" w:rsidR="00E320CE" w:rsidRPr="00C82942" w:rsidRDefault="00E320CE" w:rsidP="00A45840">
            <w:pPr>
              <w:tabs>
                <w:tab w:val="center" w:pos="1183"/>
              </w:tabs>
              <w:jc w:val="center"/>
              <w:rPr>
                <w:sz w:val="15"/>
                <w:szCs w:val="15"/>
              </w:rPr>
            </w:pPr>
          </w:p>
        </w:tc>
        <w:tc>
          <w:tcPr>
            <w:tcW w:w="143" w:type="dxa"/>
            <w:vAlign w:val="bottom"/>
          </w:tcPr>
          <w:p w14:paraId="13B4B4D8" w14:textId="77777777" w:rsidR="00E320CE" w:rsidRPr="00C82942" w:rsidRDefault="00E320CE" w:rsidP="00A45840">
            <w:pPr>
              <w:ind w:right="851"/>
              <w:jc w:val="both"/>
              <w:rPr>
                <w:sz w:val="15"/>
                <w:szCs w:val="15"/>
              </w:rPr>
            </w:pPr>
          </w:p>
        </w:tc>
        <w:tc>
          <w:tcPr>
            <w:tcW w:w="1274" w:type="dxa"/>
            <w:tcBorders>
              <w:top w:val="single" w:sz="2" w:space="0" w:color="auto"/>
            </w:tcBorders>
            <w:vAlign w:val="bottom"/>
          </w:tcPr>
          <w:p w14:paraId="168A6D1B" w14:textId="77777777" w:rsidR="00E320CE" w:rsidRPr="00C82942" w:rsidRDefault="00E320CE" w:rsidP="00A45840">
            <w:pPr>
              <w:tabs>
                <w:tab w:val="center" w:pos="1183"/>
              </w:tabs>
              <w:jc w:val="center"/>
              <w:rPr>
                <w:sz w:val="15"/>
                <w:szCs w:val="15"/>
              </w:rPr>
            </w:pPr>
          </w:p>
        </w:tc>
        <w:tc>
          <w:tcPr>
            <w:tcW w:w="142" w:type="dxa"/>
            <w:vAlign w:val="bottom"/>
          </w:tcPr>
          <w:p w14:paraId="578865D8" w14:textId="77777777" w:rsidR="00E320CE" w:rsidRPr="00C82942" w:rsidRDefault="00E320CE" w:rsidP="00A45840">
            <w:pPr>
              <w:ind w:right="851"/>
              <w:jc w:val="both"/>
              <w:rPr>
                <w:sz w:val="15"/>
                <w:szCs w:val="15"/>
              </w:rPr>
            </w:pPr>
          </w:p>
        </w:tc>
        <w:tc>
          <w:tcPr>
            <w:tcW w:w="992" w:type="dxa"/>
            <w:tcBorders>
              <w:top w:val="single" w:sz="2" w:space="0" w:color="auto"/>
            </w:tcBorders>
            <w:vAlign w:val="bottom"/>
          </w:tcPr>
          <w:p w14:paraId="26B802C9" w14:textId="77777777" w:rsidR="00E320CE" w:rsidRPr="00C82942" w:rsidRDefault="00E320CE" w:rsidP="00A45840">
            <w:pPr>
              <w:jc w:val="center"/>
              <w:rPr>
                <w:sz w:val="15"/>
                <w:szCs w:val="15"/>
              </w:rPr>
            </w:pPr>
          </w:p>
        </w:tc>
      </w:tr>
      <w:tr w:rsidR="00E320CE" w:rsidRPr="00C82942" w14:paraId="5890916C" w14:textId="77777777" w:rsidTr="00A45840">
        <w:trPr>
          <w:trHeight w:hRule="exact" w:val="284"/>
        </w:trPr>
        <w:tc>
          <w:tcPr>
            <w:tcW w:w="2977" w:type="dxa"/>
            <w:vAlign w:val="bottom"/>
          </w:tcPr>
          <w:p w14:paraId="15EFB1BB" w14:textId="77777777" w:rsidR="00E320CE" w:rsidRPr="00C82942" w:rsidRDefault="00E320CE" w:rsidP="00A45840">
            <w:pPr>
              <w:ind w:firstLine="220"/>
              <w:rPr>
                <w:rFonts w:cs="Times New Roman"/>
                <w:sz w:val="15"/>
                <w:szCs w:val="15"/>
              </w:rPr>
            </w:pPr>
            <w:r w:rsidRPr="00C82942">
              <w:rPr>
                <w:sz w:val="15"/>
                <w:szCs w:val="15"/>
              </w:rPr>
              <w:t>Brooker Planner Co</w:t>
            </w:r>
            <w:r w:rsidRPr="00C82942">
              <w:rPr>
                <w:sz w:val="15"/>
                <w:szCs w:val="15"/>
                <w:cs/>
              </w:rPr>
              <w:t>.</w:t>
            </w:r>
            <w:r w:rsidRPr="00C82942">
              <w:rPr>
                <w:sz w:val="15"/>
                <w:szCs w:val="15"/>
              </w:rPr>
              <w:t>, Ltd</w:t>
            </w:r>
          </w:p>
        </w:tc>
        <w:tc>
          <w:tcPr>
            <w:tcW w:w="142" w:type="dxa"/>
            <w:vAlign w:val="bottom"/>
          </w:tcPr>
          <w:p w14:paraId="27820729" w14:textId="77777777" w:rsidR="00E320CE" w:rsidRPr="00C82942" w:rsidRDefault="00E320CE" w:rsidP="00A45840">
            <w:pPr>
              <w:ind w:right="851"/>
              <w:jc w:val="both"/>
              <w:rPr>
                <w:sz w:val="15"/>
                <w:szCs w:val="15"/>
              </w:rPr>
            </w:pPr>
          </w:p>
        </w:tc>
        <w:tc>
          <w:tcPr>
            <w:tcW w:w="1275" w:type="dxa"/>
            <w:vAlign w:val="bottom"/>
          </w:tcPr>
          <w:p w14:paraId="42597A86" w14:textId="32829256" w:rsidR="00E320CE" w:rsidRPr="00C82942" w:rsidRDefault="00E320CE" w:rsidP="00A45840">
            <w:pPr>
              <w:jc w:val="right"/>
              <w:rPr>
                <w:sz w:val="15"/>
                <w:szCs w:val="15"/>
              </w:rPr>
            </w:pPr>
            <w:r w:rsidRPr="00C82942">
              <w:rPr>
                <w:sz w:val="15"/>
                <w:szCs w:val="15"/>
              </w:rPr>
              <w:t>1</w:t>
            </w:r>
            <w:r w:rsidR="007C04A3">
              <w:rPr>
                <w:sz w:val="15"/>
                <w:szCs w:val="15"/>
              </w:rPr>
              <w:t>4</w:t>
            </w:r>
            <w:r w:rsidRPr="00C82942">
              <w:rPr>
                <w:sz w:val="15"/>
                <w:szCs w:val="15"/>
              </w:rPr>
              <w:t>,000,000.00</w:t>
            </w:r>
          </w:p>
        </w:tc>
        <w:tc>
          <w:tcPr>
            <w:tcW w:w="142" w:type="dxa"/>
            <w:vAlign w:val="bottom"/>
          </w:tcPr>
          <w:p w14:paraId="7DBE3D38" w14:textId="77777777" w:rsidR="00E320CE" w:rsidRPr="00C82942" w:rsidRDefault="00E320CE" w:rsidP="00A45840">
            <w:pPr>
              <w:ind w:right="114"/>
              <w:jc w:val="right"/>
              <w:rPr>
                <w:sz w:val="15"/>
                <w:szCs w:val="15"/>
              </w:rPr>
            </w:pPr>
          </w:p>
        </w:tc>
        <w:tc>
          <w:tcPr>
            <w:tcW w:w="1134" w:type="dxa"/>
            <w:vAlign w:val="bottom"/>
          </w:tcPr>
          <w:p w14:paraId="063F85AF" w14:textId="77777777" w:rsidR="00E320CE" w:rsidRPr="00C82942" w:rsidRDefault="00E320CE" w:rsidP="00A45840">
            <w:pPr>
              <w:ind w:right="96"/>
              <w:jc w:val="right"/>
              <w:rPr>
                <w:sz w:val="15"/>
                <w:szCs w:val="15"/>
              </w:rPr>
            </w:pPr>
            <w:r w:rsidRPr="00C82942">
              <w:rPr>
                <w:sz w:val="15"/>
                <w:szCs w:val="15"/>
              </w:rPr>
              <w:t>-</w:t>
            </w:r>
          </w:p>
        </w:tc>
        <w:tc>
          <w:tcPr>
            <w:tcW w:w="142" w:type="dxa"/>
            <w:vAlign w:val="bottom"/>
          </w:tcPr>
          <w:p w14:paraId="4DF83342" w14:textId="77777777" w:rsidR="00E320CE" w:rsidRPr="00C82942" w:rsidRDefault="00E320CE" w:rsidP="00A45840">
            <w:pPr>
              <w:ind w:right="114"/>
              <w:jc w:val="right"/>
              <w:rPr>
                <w:sz w:val="15"/>
                <w:szCs w:val="15"/>
              </w:rPr>
            </w:pPr>
          </w:p>
        </w:tc>
        <w:tc>
          <w:tcPr>
            <w:tcW w:w="1134" w:type="dxa"/>
            <w:vAlign w:val="bottom"/>
          </w:tcPr>
          <w:p w14:paraId="45D35D04" w14:textId="77777777" w:rsidR="00E320CE" w:rsidRPr="00C82942" w:rsidRDefault="00E320CE" w:rsidP="00A45840">
            <w:pPr>
              <w:jc w:val="right"/>
              <w:rPr>
                <w:sz w:val="15"/>
                <w:szCs w:val="15"/>
              </w:rPr>
            </w:pPr>
            <w:r w:rsidRPr="00C82942">
              <w:rPr>
                <w:sz w:val="15"/>
                <w:szCs w:val="15"/>
              </w:rPr>
              <w:t>-</w:t>
            </w:r>
          </w:p>
        </w:tc>
        <w:tc>
          <w:tcPr>
            <w:tcW w:w="143" w:type="dxa"/>
            <w:vAlign w:val="bottom"/>
          </w:tcPr>
          <w:p w14:paraId="58A44DD3" w14:textId="77777777" w:rsidR="00E320CE" w:rsidRPr="00C82942" w:rsidRDefault="00E320CE" w:rsidP="00A45840">
            <w:pPr>
              <w:ind w:right="114"/>
              <w:jc w:val="right"/>
              <w:rPr>
                <w:sz w:val="15"/>
                <w:szCs w:val="15"/>
              </w:rPr>
            </w:pPr>
          </w:p>
        </w:tc>
        <w:tc>
          <w:tcPr>
            <w:tcW w:w="1274" w:type="dxa"/>
            <w:vAlign w:val="bottom"/>
          </w:tcPr>
          <w:p w14:paraId="324A7CA8" w14:textId="1502CB12" w:rsidR="00E320CE" w:rsidRPr="00C82942" w:rsidRDefault="00E320CE" w:rsidP="00A45840">
            <w:pPr>
              <w:jc w:val="right"/>
              <w:rPr>
                <w:sz w:val="15"/>
                <w:szCs w:val="15"/>
              </w:rPr>
            </w:pPr>
            <w:r w:rsidRPr="00C82942">
              <w:rPr>
                <w:sz w:val="15"/>
                <w:szCs w:val="15"/>
              </w:rPr>
              <w:t>1</w:t>
            </w:r>
            <w:r w:rsidR="007C04A3">
              <w:rPr>
                <w:sz w:val="15"/>
                <w:szCs w:val="15"/>
              </w:rPr>
              <w:t>4</w:t>
            </w:r>
            <w:r w:rsidRPr="00C82942">
              <w:rPr>
                <w:sz w:val="15"/>
                <w:szCs w:val="15"/>
              </w:rPr>
              <w:t>,000,000.00</w:t>
            </w:r>
          </w:p>
        </w:tc>
        <w:tc>
          <w:tcPr>
            <w:tcW w:w="142" w:type="dxa"/>
            <w:vAlign w:val="bottom"/>
          </w:tcPr>
          <w:p w14:paraId="6E9D0D2C" w14:textId="77777777" w:rsidR="00E320CE" w:rsidRPr="00C82942" w:rsidRDefault="00E320CE" w:rsidP="00A45840">
            <w:pPr>
              <w:ind w:right="851"/>
              <w:jc w:val="both"/>
              <w:rPr>
                <w:sz w:val="15"/>
                <w:szCs w:val="15"/>
              </w:rPr>
            </w:pPr>
          </w:p>
        </w:tc>
        <w:tc>
          <w:tcPr>
            <w:tcW w:w="992" w:type="dxa"/>
            <w:vAlign w:val="bottom"/>
          </w:tcPr>
          <w:p w14:paraId="1A0F5084" w14:textId="7A6D7F96" w:rsidR="00E320CE" w:rsidRPr="00C82942" w:rsidRDefault="00E320CE" w:rsidP="00A45840">
            <w:pPr>
              <w:jc w:val="center"/>
              <w:rPr>
                <w:sz w:val="15"/>
                <w:szCs w:val="15"/>
              </w:rPr>
            </w:pPr>
            <w:r w:rsidRPr="00C82942">
              <w:rPr>
                <w:sz w:val="15"/>
                <w:szCs w:val="15"/>
              </w:rPr>
              <w:t>3</w:t>
            </w:r>
            <w:r w:rsidRPr="00C82942">
              <w:rPr>
                <w:sz w:val="15"/>
                <w:szCs w:val="15"/>
                <w:cs/>
              </w:rPr>
              <w:t>.</w:t>
            </w:r>
            <w:r w:rsidR="007C04A3">
              <w:rPr>
                <w:sz w:val="15"/>
                <w:szCs w:val="15"/>
              </w:rPr>
              <w:t>5</w:t>
            </w:r>
            <w:r w:rsidRPr="00C82942">
              <w:rPr>
                <w:sz w:val="15"/>
                <w:szCs w:val="15"/>
              </w:rPr>
              <w:t>0</w:t>
            </w:r>
            <w:r w:rsidRPr="00C82942">
              <w:rPr>
                <w:sz w:val="15"/>
                <w:szCs w:val="15"/>
                <w:cs/>
              </w:rPr>
              <w:t xml:space="preserve">% </w:t>
            </w:r>
            <w:r w:rsidRPr="00C82942">
              <w:rPr>
                <w:sz w:val="15"/>
                <w:szCs w:val="15"/>
              </w:rPr>
              <w:t>p</w:t>
            </w:r>
            <w:r w:rsidRPr="00C82942">
              <w:rPr>
                <w:sz w:val="15"/>
                <w:szCs w:val="15"/>
                <w:cs/>
              </w:rPr>
              <w:t>.</w:t>
            </w:r>
            <w:r w:rsidRPr="00C82942">
              <w:rPr>
                <w:sz w:val="15"/>
                <w:szCs w:val="15"/>
              </w:rPr>
              <w:t>a</w:t>
            </w:r>
            <w:r w:rsidRPr="00C82942">
              <w:rPr>
                <w:sz w:val="15"/>
                <w:szCs w:val="15"/>
                <w:cs/>
              </w:rPr>
              <w:t>.</w:t>
            </w:r>
          </w:p>
        </w:tc>
      </w:tr>
      <w:tr w:rsidR="00E320CE" w:rsidRPr="00C82942" w14:paraId="465B6124" w14:textId="77777777" w:rsidTr="00A45840">
        <w:trPr>
          <w:trHeight w:hRule="exact" w:val="284"/>
        </w:trPr>
        <w:tc>
          <w:tcPr>
            <w:tcW w:w="2977" w:type="dxa"/>
            <w:vAlign w:val="bottom"/>
          </w:tcPr>
          <w:p w14:paraId="3D27C24A" w14:textId="77777777" w:rsidR="00E320CE" w:rsidRPr="00C82942" w:rsidRDefault="00E320CE" w:rsidP="00A45840">
            <w:pPr>
              <w:ind w:firstLine="220"/>
              <w:rPr>
                <w:rFonts w:cs="Times New Roman"/>
                <w:sz w:val="15"/>
                <w:szCs w:val="15"/>
              </w:rPr>
            </w:pPr>
            <w:r w:rsidRPr="00C82942">
              <w:rPr>
                <w:rFonts w:cs="Times New Roman"/>
                <w:sz w:val="15"/>
                <w:szCs w:val="15"/>
              </w:rPr>
              <w:t xml:space="preserve">Binswanger Brooker </w:t>
            </w:r>
            <w:r w:rsidRPr="00C82942">
              <w:rPr>
                <w:sz w:val="15"/>
                <w:szCs w:val="15"/>
                <w:cs/>
              </w:rPr>
              <w:t>(</w:t>
            </w:r>
            <w:r w:rsidRPr="00C82942">
              <w:rPr>
                <w:rFonts w:cs="Times New Roman"/>
                <w:sz w:val="15"/>
                <w:szCs w:val="15"/>
              </w:rPr>
              <w:t>Thailand</w:t>
            </w:r>
            <w:r w:rsidRPr="00C82942">
              <w:rPr>
                <w:sz w:val="15"/>
                <w:szCs w:val="15"/>
                <w:cs/>
              </w:rPr>
              <w:t xml:space="preserve">) </w:t>
            </w:r>
            <w:r w:rsidRPr="00C82942">
              <w:rPr>
                <w:rFonts w:cs="Times New Roman"/>
                <w:sz w:val="15"/>
                <w:szCs w:val="15"/>
              </w:rPr>
              <w:t>Limited</w:t>
            </w:r>
          </w:p>
        </w:tc>
        <w:tc>
          <w:tcPr>
            <w:tcW w:w="142" w:type="dxa"/>
            <w:vAlign w:val="bottom"/>
          </w:tcPr>
          <w:p w14:paraId="3955537F" w14:textId="77777777" w:rsidR="00E320CE" w:rsidRPr="00C82942" w:rsidRDefault="00E320CE" w:rsidP="00A45840">
            <w:pPr>
              <w:ind w:right="851"/>
              <w:jc w:val="both"/>
              <w:rPr>
                <w:sz w:val="15"/>
                <w:szCs w:val="15"/>
              </w:rPr>
            </w:pPr>
          </w:p>
        </w:tc>
        <w:tc>
          <w:tcPr>
            <w:tcW w:w="1275" w:type="dxa"/>
            <w:vAlign w:val="bottom"/>
          </w:tcPr>
          <w:p w14:paraId="1970F4F9" w14:textId="4E1713F9" w:rsidR="00E320CE" w:rsidRPr="00C82942" w:rsidRDefault="00E320CE" w:rsidP="00A45840">
            <w:pPr>
              <w:jc w:val="right"/>
              <w:rPr>
                <w:sz w:val="15"/>
                <w:szCs w:val="15"/>
              </w:rPr>
            </w:pPr>
            <w:r w:rsidRPr="00C82942">
              <w:rPr>
                <w:sz w:val="15"/>
                <w:szCs w:val="15"/>
              </w:rPr>
              <w:t>1</w:t>
            </w:r>
            <w:r w:rsidR="000F171A" w:rsidRPr="00C82942">
              <w:rPr>
                <w:sz w:val="15"/>
                <w:szCs w:val="15"/>
              </w:rPr>
              <w:t>1</w:t>
            </w:r>
            <w:r w:rsidRPr="00C82942">
              <w:rPr>
                <w:sz w:val="15"/>
                <w:szCs w:val="15"/>
              </w:rPr>
              <w:t>,000,000.00</w:t>
            </w:r>
          </w:p>
        </w:tc>
        <w:tc>
          <w:tcPr>
            <w:tcW w:w="142" w:type="dxa"/>
            <w:vAlign w:val="bottom"/>
          </w:tcPr>
          <w:p w14:paraId="1D72B306" w14:textId="77777777" w:rsidR="00E320CE" w:rsidRPr="00C82942" w:rsidRDefault="00E320CE" w:rsidP="00A45840">
            <w:pPr>
              <w:ind w:right="114"/>
              <w:jc w:val="right"/>
              <w:rPr>
                <w:sz w:val="15"/>
                <w:szCs w:val="15"/>
              </w:rPr>
            </w:pPr>
          </w:p>
        </w:tc>
        <w:tc>
          <w:tcPr>
            <w:tcW w:w="1134" w:type="dxa"/>
            <w:vAlign w:val="bottom"/>
          </w:tcPr>
          <w:p w14:paraId="544ABA5B" w14:textId="77777777" w:rsidR="00E320CE" w:rsidRPr="00C82942" w:rsidRDefault="00E320CE" w:rsidP="00A45840">
            <w:pPr>
              <w:ind w:right="96"/>
              <w:jc w:val="right"/>
              <w:rPr>
                <w:sz w:val="15"/>
                <w:szCs w:val="15"/>
              </w:rPr>
            </w:pPr>
            <w:r w:rsidRPr="00C82942">
              <w:rPr>
                <w:sz w:val="15"/>
                <w:szCs w:val="15"/>
              </w:rPr>
              <w:t>-</w:t>
            </w:r>
          </w:p>
        </w:tc>
        <w:tc>
          <w:tcPr>
            <w:tcW w:w="142" w:type="dxa"/>
            <w:vAlign w:val="bottom"/>
          </w:tcPr>
          <w:p w14:paraId="51DC1258" w14:textId="77777777" w:rsidR="00E320CE" w:rsidRPr="00C82942" w:rsidRDefault="00E320CE" w:rsidP="00A45840">
            <w:pPr>
              <w:ind w:right="114"/>
              <w:jc w:val="right"/>
              <w:rPr>
                <w:sz w:val="15"/>
                <w:szCs w:val="15"/>
              </w:rPr>
            </w:pPr>
          </w:p>
        </w:tc>
        <w:tc>
          <w:tcPr>
            <w:tcW w:w="1134" w:type="dxa"/>
            <w:vAlign w:val="bottom"/>
          </w:tcPr>
          <w:p w14:paraId="02B89948" w14:textId="77777777" w:rsidR="00E320CE" w:rsidRPr="00C82942" w:rsidRDefault="00E320CE" w:rsidP="00A45840">
            <w:pPr>
              <w:ind w:left="-46"/>
              <w:jc w:val="right"/>
              <w:rPr>
                <w:sz w:val="15"/>
                <w:szCs w:val="15"/>
              </w:rPr>
            </w:pPr>
            <w:r w:rsidRPr="00C82942">
              <w:rPr>
                <w:sz w:val="15"/>
                <w:szCs w:val="15"/>
              </w:rPr>
              <w:t>-</w:t>
            </w:r>
          </w:p>
        </w:tc>
        <w:tc>
          <w:tcPr>
            <w:tcW w:w="143" w:type="dxa"/>
            <w:vAlign w:val="bottom"/>
          </w:tcPr>
          <w:p w14:paraId="7EDD146D" w14:textId="77777777" w:rsidR="00E320CE" w:rsidRPr="00C82942" w:rsidRDefault="00E320CE" w:rsidP="00A45840">
            <w:pPr>
              <w:ind w:right="114"/>
              <w:jc w:val="right"/>
              <w:rPr>
                <w:sz w:val="15"/>
                <w:szCs w:val="15"/>
              </w:rPr>
            </w:pPr>
          </w:p>
        </w:tc>
        <w:tc>
          <w:tcPr>
            <w:tcW w:w="1274" w:type="dxa"/>
            <w:vAlign w:val="bottom"/>
          </w:tcPr>
          <w:p w14:paraId="02659F6D" w14:textId="082EBBD7" w:rsidR="00E320CE" w:rsidRPr="00C82942" w:rsidRDefault="00E320CE" w:rsidP="00A45840">
            <w:pPr>
              <w:jc w:val="right"/>
              <w:rPr>
                <w:sz w:val="15"/>
                <w:szCs w:val="15"/>
              </w:rPr>
            </w:pPr>
            <w:r w:rsidRPr="00C82942">
              <w:rPr>
                <w:sz w:val="15"/>
                <w:szCs w:val="15"/>
              </w:rPr>
              <w:t>1</w:t>
            </w:r>
            <w:r w:rsidR="000F171A" w:rsidRPr="00C82942">
              <w:rPr>
                <w:sz w:val="15"/>
                <w:szCs w:val="15"/>
              </w:rPr>
              <w:t>1</w:t>
            </w:r>
            <w:r w:rsidRPr="00C82942">
              <w:rPr>
                <w:sz w:val="15"/>
                <w:szCs w:val="15"/>
              </w:rPr>
              <w:t>,000,000.00</w:t>
            </w:r>
          </w:p>
        </w:tc>
        <w:tc>
          <w:tcPr>
            <w:tcW w:w="142" w:type="dxa"/>
            <w:vAlign w:val="bottom"/>
          </w:tcPr>
          <w:p w14:paraId="0FA1CC87" w14:textId="77777777" w:rsidR="00E320CE" w:rsidRPr="00C82942" w:rsidRDefault="00E320CE" w:rsidP="00A45840">
            <w:pPr>
              <w:ind w:right="851"/>
              <w:jc w:val="both"/>
              <w:rPr>
                <w:sz w:val="15"/>
                <w:szCs w:val="15"/>
              </w:rPr>
            </w:pPr>
          </w:p>
        </w:tc>
        <w:tc>
          <w:tcPr>
            <w:tcW w:w="992" w:type="dxa"/>
            <w:vAlign w:val="bottom"/>
          </w:tcPr>
          <w:p w14:paraId="4D3005CD" w14:textId="73EAFB83" w:rsidR="00E320CE" w:rsidRPr="00C82942" w:rsidRDefault="00E320CE" w:rsidP="00A45840">
            <w:pPr>
              <w:jc w:val="center"/>
              <w:rPr>
                <w:sz w:val="15"/>
                <w:szCs w:val="15"/>
              </w:rPr>
            </w:pPr>
            <w:r w:rsidRPr="00C82942">
              <w:rPr>
                <w:sz w:val="15"/>
                <w:szCs w:val="15"/>
              </w:rPr>
              <w:t>3</w:t>
            </w:r>
            <w:r w:rsidRPr="00C82942">
              <w:rPr>
                <w:sz w:val="15"/>
                <w:szCs w:val="15"/>
                <w:cs/>
              </w:rPr>
              <w:t>.</w:t>
            </w:r>
            <w:r w:rsidR="007C04A3">
              <w:rPr>
                <w:sz w:val="15"/>
                <w:szCs w:val="15"/>
              </w:rPr>
              <w:t>5</w:t>
            </w:r>
            <w:r w:rsidRPr="00C82942">
              <w:rPr>
                <w:sz w:val="15"/>
                <w:szCs w:val="15"/>
              </w:rPr>
              <w:t>0</w:t>
            </w:r>
            <w:r w:rsidRPr="00C82942">
              <w:rPr>
                <w:sz w:val="15"/>
                <w:szCs w:val="15"/>
                <w:cs/>
              </w:rPr>
              <w:t xml:space="preserve">% </w:t>
            </w:r>
            <w:r w:rsidRPr="00C82942">
              <w:rPr>
                <w:sz w:val="15"/>
                <w:szCs w:val="15"/>
              </w:rPr>
              <w:t>p</w:t>
            </w:r>
            <w:r w:rsidRPr="00C82942">
              <w:rPr>
                <w:sz w:val="15"/>
                <w:szCs w:val="15"/>
                <w:cs/>
              </w:rPr>
              <w:t>.</w:t>
            </w:r>
            <w:r w:rsidRPr="00C82942">
              <w:rPr>
                <w:sz w:val="15"/>
                <w:szCs w:val="15"/>
              </w:rPr>
              <w:t>a</w:t>
            </w:r>
            <w:r w:rsidRPr="00C82942">
              <w:rPr>
                <w:sz w:val="15"/>
                <w:szCs w:val="15"/>
                <w:cs/>
              </w:rPr>
              <w:t>.</w:t>
            </w:r>
          </w:p>
        </w:tc>
      </w:tr>
      <w:tr w:rsidR="00E320CE" w:rsidRPr="00C82942" w14:paraId="080ED945" w14:textId="77777777" w:rsidTr="003F49C3">
        <w:trPr>
          <w:trHeight w:hRule="exact" w:val="280"/>
        </w:trPr>
        <w:tc>
          <w:tcPr>
            <w:tcW w:w="2977" w:type="dxa"/>
            <w:vAlign w:val="bottom"/>
          </w:tcPr>
          <w:p w14:paraId="3AAA697C" w14:textId="77777777" w:rsidR="00E320CE" w:rsidRPr="00C82942" w:rsidRDefault="00E320CE" w:rsidP="00A45840">
            <w:pPr>
              <w:ind w:right="-46" w:firstLine="220"/>
              <w:rPr>
                <w:b/>
                <w:bCs/>
                <w:sz w:val="15"/>
                <w:szCs w:val="15"/>
                <w:cs/>
              </w:rPr>
            </w:pPr>
            <w:r w:rsidRPr="00C82942">
              <w:rPr>
                <w:b/>
                <w:bCs/>
                <w:sz w:val="15"/>
                <w:szCs w:val="15"/>
              </w:rPr>
              <w:t>Total loans from subsidiary companies</w:t>
            </w:r>
          </w:p>
        </w:tc>
        <w:tc>
          <w:tcPr>
            <w:tcW w:w="142" w:type="dxa"/>
            <w:vAlign w:val="bottom"/>
          </w:tcPr>
          <w:p w14:paraId="369D97DC" w14:textId="77777777" w:rsidR="00E320CE" w:rsidRPr="00C82942" w:rsidRDefault="00E320CE" w:rsidP="00A45840">
            <w:pPr>
              <w:ind w:right="851"/>
              <w:jc w:val="both"/>
              <w:rPr>
                <w:sz w:val="15"/>
                <w:szCs w:val="15"/>
              </w:rPr>
            </w:pPr>
          </w:p>
        </w:tc>
        <w:tc>
          <w:tcPr>
            <w:tcW w:w="1275" w:type="dxa"/>
            <w:tcBorders>
              <w:top w:val="single" w:sz="4" w:space="0" w:color="auto"/>
              <w:bottom w:val="double" w:sz="4" w:space="0" w:color="auto"/>
            </w:tcBorders>
            <w:vAlign w:val="bottom"/>
          </w:tcPr>
          <w:p w14:paraId="56D79648" w14:textId="41FFBFB7" w:rsidR="00E320CE" w:rsidRPr="00C82942" w:rsidRDefault="00E320CE" w:rsidP="00A45840">
            <w:pPr>
              <w:jc w:val="right"/>
              <w:rPr>
                <w:sz w:val="15"/>
                <w:szCs w:val="15"/>
              </w:rPr>
            </w:pPr>
            <w:r w:rsidRPr="00C82942">
              <w:rPr>
                <w:sz w:val="15"/>
                <w:szCs w:val="15"/>
              </w:rPr>
              <w:t>2</w:t>
            </w:r>
            <w:r w:rsidR="007C04A3">
              <w:rPr>
                <w:sz w:val="15"/>
                <w:szCs w:val="15"/>
              </w:rPr>
              <w:t>5</w:t>
            </w:r>
            <w:r w:rsidRPr="00C82942">
              <w:rPr>
                <w:sz w:val="15"/>
                <w:szCs w:val="15"/>
              </w:rPr>
              <w:t>,000,000.00</w:t>
            </w:r>
          </w:p>
        </w:tc>
        <w:tc>
          <w:tcPr>
            <w:tcW w:w="142" w:type="dxa"/>
            <w:vAlign w:val="bottom"/>
          </w:tcPr>
          <w:p w14:paraId="27AD2D50" w14:textId="77777777" w:rsidR="00E320CE" w:rsidRPr="00C82942" w:rsidRDefault="00E320CE" w:rsidP="00A45840">
            <w:pPr>
              <w:ind w:right="114"/>
              <w:jc w:val="right"/>
              <w:rPr>
                <w:sz w:val="15"/>
                <w:szCs w:val="15"/>
              </w:rPr>
            </w:pPr>
          </w:p>
        </w:tc>
        <w:tc>
          <w:tcPr>
            <w:tcW w:w="1134" w:type="dxa"/>
            <w:tcBorders>
              <w:top w:val="single" w:sz="4" w:space="0" w:color="auto"/>
              <w:bottom w:val="double" w:sz="4" w:space="0" w:color="auto"/>
            </w:tcBorders>
            <w:vAlign w:val="bottom"/>
          </w:tcPr>
          <w:p w14:paraId="39B011C8" w14:textId="77777777" w:rsidR="00E320CE" w:rsidRPr="00C82942" w:rsidRDefault="00E320CE" w:rsidP="00A45840">
            <w:pPr>
              <w:ind w:left="-46" w:right="96"/>
              <w:jc w:val="right"/>
              <w:rPr>
                <w:sz w:val="15"/>
                <w:szCs w:val="15"/>
              </w:rPr>
            </w:pPr>
            <w:r w:rsidRPr="00C82942">
              <w:rPr>
                <w:sz w:val="15"/>
                <w:szCs w:val="15"/>
              </w:rPr>
              <w:t>-</w:t>
            </w:r>
          </w:p>
        </w:tc>
        <w:tc>
          <w:tcPr>
            <w:tcW w:w="142" w:type="dxa"/>
            <w:vAlign w:val="bottom"/>
          </w:tcPr>
          <w:p w14:paraId="32A6F694" w14:textId="77777777" w:rsidR="00E320CE" w:rsidRPr="00C82942" w:rsidRDefault="00E320CE" w:rsidP="00A45840">
            <w:pPr>
              <w:ind w:right="114"/>
              <w:jc w:val="right"/>
              <w:rPr>
                <w:sz w:val="15"/>
                <w:szCs w:val="15"/>
              </w:rPr>
            </w:pPr>
          </w:p>
        </w:tc>
        <w:tc>
          <w:tcPr>
            <w:tcW w:w="1134" w:type="dxa"/>
            <w:tcBorders>
              <w:top w:val="single" w:sz="4" w:space="0" w:color="auto"/>
              <w:bottom w:val="double" w:sz="4" w:space="0" w:color="auto"/>
            </w:tcBorders>
            <w:vAlign w:val="bottom"/>
          </w:tcPr>
          <w:p w14:paraId="4A4E6C33" w14:textId="77777777" w:rsidR="00E320CE" w:rsidRPr="00C82942" w:rsidRDefault="00E320CE" w:rsidP="00A45840">
            <w:pPr>
              <w:ind w:left="-46"/>
              <w:jc w:val="right"/>
              <w:rPr>
                <w:sz w:val="15"/>
                <w:szCs w:val="15"/>
              </w:rPr>
            </w:pPr>
            <w:r w:rsidRPr="00C82942">
              <w:rPr>
                <w:sz w:val="15"/>
                <w:szCs w:val="15"/>
              </w:rPr>
              <w:t>-</w:t>
            </w:r>
          </w:p>
        </w:tc>
        <w:tc>
          <w:tcPr>
            <w:tcW w:w="143" w:type="dxa"/>
            <w:vAlign w:val="bottom"/>
          </w:tcPr>
          <w:p w14:paraId="3D99B19A" w14:textId="77777777" w:rsidR="00E320CE" w:rsidRPr="00C82942" w:rsidRDefault="00E320CE" w:rsidP="00A45840">
            <w:pPr>
              <w:ind w:right="114"/>
              <w:jc w:val="right"/>
              <w:rPr>
                <w:sz w:val="15"/>
                <w:szCs w:val="15"/>
              </w:rPr>
            </w:pPr>
          </w:p>
        </w:tc>
        <w:tc>
          <w:tcPr>
            <w:tcW w:w="1274" w:type="dxa"/>
            <w:tcBorders>
              <w:top w:val="single" w:sz="4" w:space="0" w:color="auto"/>
              <w:bottom w:val="double" w:sz="4" w:space="0" w:color="auto"/>
            </w:tcBorders>
            <w:vAlign w:val="bottom"/>
          </w:tcPr>
          <w:p w14:paraId="4C3F28F3" w14:textId="3BAEE993" w:rsidR="00E320CE" w:rsidRPr="00C82942" w:rsidRDefault="00E320CE" w:rsidP="00A45840">
            <w:pPr>
              <w:jc w:val="right"/>
              <w:rPr>
                <w:sz w:val="15"/>
                <w:szCs w:val="15"/>
              </w:rPr>
            </w:pPr>
            <w:r w:rsidRPr="00C82942">
              <w:rPr>
                <w:sz w:val="15"/>
                <w:szCs w:val="15"/>
              </w:rPr>
              <w:t>2</w:t>
            </w:r>
            <w:r w:rsidR="007C04A3">
              <w:rPr>
                <w:sz w:val="15"/>
                <w:szCs w:val="15"/>
              </w:rPr>
              <w:t>5</w:t>
            </w:r>
            <w:r w:rsidRPr="00C82942">
              <w:rPr>
                <w:sz w:val="15"/>
                <w:szCs w:val="15"/>
              </w:rPr>
              <w:t>,000,000.00</w:t>
            </w:r>
          </w:p>
        </w:tc>
        <w:tc>
          <w:tcPr>
            <w:tcW w:w="142" w:type="dxa"/>
            <w:vAlign w:val="bottom"/>
          </w:tcPr>
          <w:p w14:paraId="2E12E179" w14:textId="77777777" w:rsidR="00E320CE" w:rsidRPr="00C82942" w:rsidRDefault="00E320CE" w:rsidP="00A45840">
            <w:pPr>
              <w:ind w:right="851"/>
              <w:jc w:val="both"/>
              <w:rPr>
                <w:sz w:val="15"/>
                <w:szCs w:val="15"/>
              </w:rPr>
            </w:pPr>
          </w:p>
        </w:tc>
        <w:tc>
          <w:tcPr>
            <w:tcW w:w="992" w:type="dxa"/>
            <w:vAlign w:val="bottom"/>
          </w:tcPr>
          <w:p w14:paraId="2560A7B7" w14:textId="77777777" w:rsidR="00E320CE" w:rsidRPr="00C82942" w:rsidRDefault="00E320CE" w:rsidP="00A45840">
            <w:pPr>
              <w:ind w:right="851"/>
              <w:jc w:val="center"/>
              <w:rPr>
                <w:sz w:val="15"/>
                <w:szCs w:val="15"/>
              </w:rPr>
            </w:pPr>
          </w:p>
        </w:tc>
      </w:tr>
    </w:tbl>
    <w:p w14:paraId="119CC95B" w14:textId="77777777" w:rsidR="00E320CE" w:rsidRPr="00C82942" w:rsidRDefault="00E320CE" w:rsidP="00460BE5">
      <w:pPr>
        <w:pStyle w:val="ListParagraph"/>
        <w:numPr>
          <w:ilvl w:val="0"/>
          <w:numId w:val="3"/>
        </w:numPr>
        <w:spacing w:before="120" w:line="420" w:lineRule="exact"/>
        <w:ind w:left="446"/>
        <w:jc w:val="thaiDistribute"/>
        <w:rPr>
          <w:b/>
          <w:bCs/>
          <w:sz w:val="17"/>
        </w:rPr>
      </w:pPr>
      <w:r w:rsidRPr="00C82942">
        <w:rPr>
          <w:b/>
          <w:bCs/>
          <w:sz w:val="17"/>
        </w:rPr>
        <w:t>CASH AND CASH EQUIVALENTS</w:t>
      </w:r>
    </w:p>
    <w:p w14:paraId="46E5711D" w14:textId="711A6155" w:rsidR="00E320CE" w:rsidRPr="00C82942" w:rsidRDefault="00E320CE" w:rsidP="00E320CE">
      <w:pPr>
        <w:spacing w:after="120"/>
        <w:ind w:left="425"/>
        <w:jc w:val="thaiDistribute"/>
        <w:rPr>
          <w:sz w:val="17"/>
          <w:szCs w:val="17"/>
        </w:rPr>
      </w:pPr>
      <w:bookmarkStart w:id="2" w:name="_Hlk39753909"/>
      <w:r w:rsidRPr="00C82942">
        <w:rPr>
          <w:sz w:val="17"/>
          <w:szCs w:val="17"/>
        </w:rPr>
        <w:t xml:space="preserve">As </w:t>
      </w:r>
      <w:proofErr w:type="gramStart"/>
      <w:r w:rsidRPr="00C82942">
        <w:rPr>
          <w:sz w:val="17"/>
          <w:szCs w:val="17"/>
        </w:rPr>
        <w:t>at</w:t>
      </w:r>
      <w:proofErr w:type="gramEnd"/>
      <w:r w:rsidRPr="00C82942">
        <w:rPr>
          <w:sz w:val="17"/>
          <w:szCs w:val="17"/>
        </w:rPr>
        <w:t xml:space="preserve"> </w:t>
      </w:r>
      <w:r w:rsidR="00566DCD" w:rsidRPr="00C82942">
        <w:rPr>
          <w:sz w:val="17"/>
          <w:szCs w:val="17"/>
        </w:rPr>
        <w:t>September</w:t>
      </w:r>
      <w:r w:rsidRPr="00C82942">
        <w:rPr>
          <w:sz w:val="17"/>
          <w:szCs w:val="17"/>
        </w:rPr>
        <w:t xml:space="preserve"> 30, 202</w:t>
      </w:r>
      <w:r w:rsidR="007C04A3">
        <w:rPr>
          <w:sz w:val="17"/>
          <w:szCs w:val="17"/>
        </w:rPr>
        <w:t>3</w:t>
      </w:r>
      <w:r w:rsidRPr="00C82942">
        <w:rPr>
          <w:sz w:val="17"/>
          <w:szCs w:val="17"/>
        </w:rPr>
        <w:t xml:space="preserve"> and December 31, 202</w:t>
      </w:r>
      <w:r w:rsidR="007C04A3">
        <w:rPr>
          <w:sz w:val="17"/>
          <w:szCs w:val="17"/>
        </w:rPr>
        <w:t>2</w:t>
      </w:r>
      <w:r w:rsidRPr="00C82942">
        <w:rPr>
          <w:sz w:val="17"/>
          <w:szCs w:val="17"/>
        </w:rPr>
        <w:t>, cash and cash equivalents are as follow;</w:t>
      </w:r>
    </w:p>
    <w:bookmarkEnd w:id="2"/>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E320CE" w:rsidRPr="00C82942" w14:paraId="4BFD52B0" w14:textId="77777777" w:rsidTr="006573AA">
        <w:trPr>
          <w:trHeight w:val="252"/>
        </w:trPr>
        <w:tc>
          <w:tcPr>
            <w:tcW w:w="2640" w:type="dxa"/>
            <w:tcBorders>
              <w:top w:val="nil"/>
              <w:left w:val="nil"/>
              <w:bottom w:val="nil"/>
              <w:right w:val="nil"/>
            </w:tcBorders>
            <w:noWrap/>
            <w:vAlign w:val="bottom"/>
          </w:tcPr>
          <w:p w14:paraId="6B314331" w14:textId="77777777" w:rsidR="00E320CE" w:rsidRPr="00C82942" w:rsidRDefault="00E320CE" w:rsidP="00A45840">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5BEBB0F3" w14:textId="77777777" w:rsidR="00E320CE" w:rsidRPr="00C82942" w:rsidRDefault="00E320CE" w:rsidP="00A45840">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7BF047BF" w14:textId="77777777" w:rsidR="00E320CE" w:rsidRPr="00C82942" w:rsidRDefault="00E320CE" w:rsidP="00A45840">
            <w:pPr>
              <w:jc w:val="center"/>
              <w:rPr>
                <w:sz w:val="16"/>
                <w:szCs w:val="16"/>
              </w:rPr>
            </w:pPr>
            <w:r w:rsidRPr="00C82942">
              <w:rPr>
                <w:sz w:val="16"/>
                <w:szCs w:val="16"/>
              </w:rPr>
              <w:t>BAHT</w:t>
            </w:r>
          </w:p>
        </w:tc>
      </w:tr>
      <w:tr w:rsidR="00E320CE" w:rsidRPr="00C82942" w14:paraId="53C4AFB8" w14:textId="77777777" w:rsidTr="006573AA">
        <w:trPr>
          <w:trHeight w:val="260"/>
        </w:trPr>
        <w:tc>
          <w:tcPr>
            <w:tcW w:w="2640" w:type="dxa"/>
            <w:tcBorders>
              <w:top w:val="nil"/>
              <w:left w:val="nil"/>
              <w:bottom w:val="nil"/>
              <w:right w:val="nil"/>
            </w:tcBorders>
            <w:vAlign w:val="bottom"/>
          </w:tcPr>
          <w:p w14:paraId="5059FDC8" w14:textId="77777777" w:rsidR="00E320CE" w:rsidRPr="00C82942" w:rsidRDefault="00E320CE" w:rsidP="00A45840">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769C550"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FC357DF" w14:textId="77777777" w:rsidR="00E320CE" w:rsidRPr="00C82942" w:rsidRDefault="00E320CE" w:rsidP="00A45840">
            <w:pPr>
              <w:jc w:val="center"/>
              <w:rPr>
                <w:snapToGrid w:val="0"/>
                <w:color w:val="000000"/>
                <w:sz w:val="16"/>
                <w:szCs w:val="16"/>
                <w:lang w:eastAsia="th-TH"/>
              </w:rPr>
            </w:pPr>
            <w:r w:rsidRPr="00C82942">
              <w:rPr>
                <w:sz w:val="16"/>
                <w:szCs w:val="16"/>
              </w:rPr>
              <w:t>Consolidated Financial Statement</w:t>
            </w:r>
          </w:p>
        </w:tc>
        <w:tc>
          <w:tcPr>
            <w:tcW w:w="240" w:type="dxa"/>
            <w:tcBorders>
              <w:top w:val="single" w:sz="4" w:space="0" w:color="auto"/>
              <w:left w:val="nil"/>
              <w:right w:val="nil"/>
            </w:tcBorders>
            <w:vAlign w:val="bottom"/>
          </w:tcPr>
          <w:p w14:paraId="240EB644" w14:textId="77777777" w:rsidR="00E320CE" w:rsidRPr="00C82942" w:rsidRDefault="00E320CE" w:rsidP="00A45840">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37327A4" w14:textId="77777777" w:rsidR="00E320CE" w:rsidRPr="00C82942" w:rsidRDefault="00E320CE" w:rsidP="00A45840">
            <w:pPr>
              <w:jc w:val="center"/>
              <w:rPr>
                <w:snapToGrid w:val="0"/>
                <w:color w:val="000000"/>
                <w:sz w:val="16"/>
                <w:szCs w:val="16"/>
                <w:lang w:eastAsia="th-TH"/>
              </w:rPr>
            </w:pPr>
            <w:r w:rsidRPr="00C82942">
              <w:rPr>
                <w:sz w:val="16"/>
                <w:szCs w:val="16"/>
              </w:rPr>
              <w:t>Separate Financial Statement</w:t>
            </w:r>
          </w:p>
        </w:tc>
      </w:tr>
      <w:tr w:rsidR="00E320CE" w:rsidRPr="00C82942" w14:paraId="35F41441" w14:textId="77777777" w:rsidTr="00A45840">
        <w:trPr>
          <w:trHeight w:val="260"/>
        </w:trPr>
        <w:tc>
          <w:tcPr>
            <w:tcW w:w="2640" w:type="dxa"/>
            <w:tcBorders>
              <w:top w:val="nil"/>
              <w:left w:val="nil"/>
              <w:bottom w:val="nil"/>
              <w:right w:val="nil"/>
            </w:tcBorders>
            <w:vAlign w:val="bottom"/>
          </w:tcPr>
          <w:p w14:paraId="3B960A53" w14:textId="77777777" w:rsidR="00E320CE" w:rsidRPr="00C82942" w:rsidRDefault="00E320CE" w:rsidP="00A45840">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0616DBE3"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35FE3CC0" w14:textId="6CB39ED3" w:rsidR="00E320CE" w:rsidRPr="00C82942" w:rsidRDefault="00566DCD" w:rsidP="00566DCD">
            <w:pPr>
              <w:ind w:left="-153"/>
              <w:jc w:val="right"/>
              <w:rPr>
                <w:sz w:val="16"/>
                <w:szCs w:val="16"/>
              </w:rPr>
            </w:pPr>
            <w:r w:rsidRPr="00C82942">
              <w:rPr>
                <w:sz w:val="16"/>
                <w:szCs w:val="16"/>
              </w:rPr>
              <w:t>September</w:t>
            </w:r>
            <w:r w:rsidR="00E320CE" w:rsidRPr="00C82942">
              <w:rPr>
                <w:sz w:val="16"/>
                <w:szCs w:val="16"/>
              </w:rPr>
              <w:t xml:space="preserve"> 30, 202</w:t>
            </w:r>
            <w:r w:rsidR="007C04A3">
              <w:rPr>
                <w:sz w:val="16"/>
                <w:szCs w:val="16"/>
              </w:rPr>
              <w:t>3</w:t>
            </w:r>
          </w:p>
        </w:tc>
        <w:tc>
          <w:tcPr>
            <w:tcW w:w="240" w:type="dxa"/>
            <w:tcBorders>
              <w:top w:val="single" w:sz="4" w:space="0" w:color="auto"/>
              <w:left w:val="nil"/>
              <w:bottom w:val="nil"/>
              <w:right w:val="nil"/>
            </w:tcBorders>
          </w:tcPr>
          <w:p w14:paraId="756D6ECF" w14:textId="77777777" w:rsidR="00E320CE" w:rsidRPr="00C82942" w:rsidRDefault="00E320CE" w:rsidP="00A45840">
            <w:pPr>
              <w:jc w:val="center"/>
              <w:rPr>
                <w:sz w:val="16"/>
                <w:szCs w:val="16"/>
              </w:rPr>
            </w:pPr>
          </w:p>
        </w:tc>
        <w:tc>
          <w:tcPr>
            <w:tcW w:w="1440" w:type="dxa"/>
            <w:tcBorders>
              <w:top w:val="single" w:sz="4" w:space="0" w:color="auto"/>
              <w:left w:val="nil"/>
              <w:bottom w:val="nil"/>
              <w:right w:val="nil"/>
            </w:tcBorders>
            <w:vAlign w:val="bottom"/>
          </w:tcPr>
          <w:p w14:paraId="0240EBF8" w14:textId="6C6AE695" w:rsidR="00E320CE" w:rsidRPr="00C82942" w:rsidRDefault="00E320CE" w:rsidP="00A45840">
            <w:pPr>
              <w:ind w:left="-78"/>
              <w:jc w:val="right"/>
              <w:rPr>
                <w:sz w:val="16"/>
                <w:szCs w:val="16"/>
              </w:rPr>
            </w:pPr>
            <w:r w:rsidRPr="00C82942">
              <w:rPr>
                <w:sz w:val="16"/>
                <w:szCs w:val="16"/>
              </w:rPr>
              <w:t>December 31, 202</w:t>
            </w:r>
            <w:r w:rsidR="007C04A3">
              <w:rPr>
                <w:sz w:val="16"/>
                <w:szCs w:val="16"/>
              </w:rPr>
              <w:t>2</w:t>
            </w:r>
          </w:p>
        </w:tc>
        <w:tc>
          <w:tcPr>
            <w:tcW w:w="240" w:type="dxa"/>
            <w:tcBorders>
              <w:top w:val="nil"/>
              <w:left w:val="nil"/>
              <w:bottom w:val="nil"/>
              <w:right w:val="nil"/>
            </w:tcBorders>
          </w:tcPr>
          <w:p w14:paraId="0FA94ACF" w14:textId="77777777" w:rsidR="00E320CE" w:rsidRPr="00C82942" w:rsidRDefault="00E320CE" w:rsidP="00A45840">
            <w:pPr>
              <w:jc w:val="center"/>
              <w:rPr>
                <w:sz w:val="16"/>
                <w:szCs w:val="16"/>
              </w:rPr>
            </w:pPr>
          </w:p>
        </w:tc>
        <w:tc>
          <w:tcPr>
            <w:tcW w:w="1479" w:type="dxa"/>
            <w:tcBorders>
              <w:top w:val="nil"/>
              <w:left w:val="nil"/>
              <w:bottom w:val="single" w:sz="4" w:space="0" w:color="auto"/>
              <w:right w:val="nil"/>
            </w:tcBorders>
            <w:vAlign w:val="bottom"/>
          </w:tcPr>
          <w:p w14:paraId="6CA7A624" w14:textId="589CE5CC" w:rsidR="00E320CE" w:rsidRPr="00C82942" w:rsidRDefault="00566DCD" w:rsidP="00566DCD">
            <w:pPr>
              <w:ind w:left="-153" w:right="-27"/>
              <w:jc w:val="right"/>
              <w:rPr>
                <w:sz w:val="16"/>
                <w:szCs w:val="16"/>
              </w:rPr>
            </w:pPr>
            <w:r w:rsidRPr="00C82942">
              <w:rPr>
                <w:sz w:val="16"/>
                <w:szCs w:val="16"/>
              </w:rPr>
              <w:t>September</w:t>
            </w:r>
            <w:r w:rsidR="00E320CE" w:rsidRPr="00C82942">
              <w:rPr>
                <w:sz w:val="16"/>
                <w:szCs w:val="16"/>
              </w:rPr>
              <w:t xml:space="preserve"> 30, 202</w:t>
            </w:r>
            <w:r w:rsidR="007C04A3">
              <w:rPr>
                <w:sz w:val="16"/>
                <w:szCs w:val="16"/>
              </w:rPr>
              <w:t>3</w:t>
            </w:r>
          </w:p>
        </w:tc>
        <w:tc>
          <w:tcPr>
            <w:tcW w:w="236" w:type="dxa"/>
            <w:tcBorders>
              <w:top w:val="nil"/>
              <w:left w:val="nil"/>
              <w:bottom w:val="nil"/>
              <w:right w:val="nil"/>
            </w:tcBorders>
          </w:tcPr>
          <w:p w14:paraId="769D93BC" w14:textId="77777777" w:rsidR="00E320CE" w:rsidRPr="00C82942" w:rsidRDefault="00E320CE" w:rsidP="00A45840">
            <w:pPr>
              <w:jc w:val="center"/>
              <w:rPr>
                <w:sz w:val="16"/>
                <w:szCs w:val="16"/>
              </w:rPr>
            </w:pPr>
          </w:p>
        </w:tc>
        <w:tc>
          <w:tcPr>
            <w:tcW w:w="1409" w:type="dxa"/>
            <w:tcBorders>
              <w:top w:val="nil"/>
              <w:left w:val="nil"/>
              <w:bottom w:val="single" w:sz="4" w:space="0" w:color="auto"/>
              <w:right w:val="nil"/>
            </w:tcBorders>
            <w:vAlign w:val="bottom"/>
          </w:tcPr>
          <w:p w14:paraId="1639796D" w14:textId="3219656C" w:rsidR="00E320CE" w:rsidRPr="00C82942" w:rsidRDefault="00E320CE" w:rsidP="00A45840">
            <w:pPr>
              <w:ind w:left="-78"/>
              <w:jc w:val="right"/>
              <w:rPr>
                <w:sz w:val="16"/>
                <w:szCs w:val="16"/>
              </w:rPr>
            </w:pPr>
            <w:r w:rsidRPr="00C82942">
              <w:rPr>
                <w:sz w:val="16"/>
                <w:szCs w:val="16"/>
              </w:rPr>
              <w:t>December 31, 202</w:t>
            </w:r>
            <w:r w:rsidR="007C04A3">
              <w:rPr>
                <w:sz w:val="16"/>
                <w:szCs w:val="16"/>
              </w:rPr>
              <w:t>2</w:t>
            </w:r>
          </w:p>
        </w:tc>
      </w:tr>
      <w:tr w:rsidR="00E320CE" w:rsidRPr="00C82942" w14:paraId="2699205F" w14:textId="77777777" w:rsidTr="00A45840">
        <w:trPr>
          <w:trHeight w:val="260"/>
        </w:trPr>
        <w:tc>
          <w:tcPr>
            <w:tcW w:w="2640" w:type="dxa"/>
            <w:tcBorders>
              <w:top w:val="nil"/>
              <w:left w:val="nil"/>
              <w:bottom w:val="nil"/>
              <w:right w:val="nil"/>
            </w:tcBorders>
            <w:vAlign w:val="bottom"/>
          </w:tcPr>
          <w:p w14:paraId="6FB9CA4B" w14:textId="77777777" w:rsidR="00E320CE" w:rsidRPr="00C82942" w:rsidRDefault="00E320CE" w:rsidP="00A45840">
            <w:pPr>
              <w:pStyle w:val="Footer"/>
              <w:tabs>
                <w:tab w:val="clear" w:pos="4153"/>
                <w:tab w:val="clear" w:pos="8306"/>
              </w:tabs>
              <w:overflowPunct/>
              <w:autoSpaceDE/>
              <w:autoSpaceDN/>
              <w:adjustRightInd/>
              <w:spacing w:line="100" w:lineRule="atLeast"/>
              <w:textAlignment w:val="auto"/>
              <w:rPr>
                <w:sz w:val="16"/>
                <w:szCs w:val="16"/>
              </w:rPr>
            </w:pPr>
            <w:r w:rsidRPr="00C82942">
              <w:rPr>
                <w:sz w:val="16"/>
                <w:szCs w:val="16"/>
              </w:rPr>
              <w:t>Cash</w:t>
            </w:r>
          </w:p>
        </w:tc>
        <w:tc>
          <w:tcPr>
            <w:tcW w:w="240" w:type="dxa"/>
            <w:tcBorders>
              <w:top w:val="nil"/>
              <w:left w:val="nil"/>
              <w:bottom w:val="nil"/>
              <w:right w:val="nil"/>
            </w:tcBorders>
            <w:vAlign w:val="bottom"/>
          </w:tcPr>
          <w:p w14:paraId="4592806E"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2055C611" w14:textId="77777777" w:rsidR="00E320CE" w:rsidRPr="00C82942" w:rsidRDefault="00E320CE" w:rsidP="00A45840">
            <w:pPr>
              <w:overflowPunct/>
              <w:autoSpaceDE/>
              <w:autoSpaceDN/>
              <w:adjustRightInd/>
              <w:spacing w:line="100" w:lineRule="atLeast"/>
              <w:ind w:right="-18"/>
              <w:jc w:val="right"/>
              <w:textAlignment w:val="auto"/>
              <w:rPr>
                <w:sz w:val="15"/>
                <w:szCs w:val="15"/>
              </w:rPr>
            </w:pPr>
            <w:r w:rsidRPr="00C82942">
              <w:rPr>
                <w:sz w:val="15"/>
                <w:szCs w:val="15"/>
              </w:rPr>
              <w:t>25,000.00</w:t>
            </w:r>
          </w:p>
        </w:tc>
        <w:tc>
          <w:tcPr>
            <w:tcW w:w="240" w:type="dxa"/>
            <w:tcBorders>
              <w:top w:val="nil"/>
              <w:left w:val="nil"/>
              <w:bottom w:val="nil"/>
              <w:right w:val="nil"/>
            </w:tcBorders>
            <w:vAlign w:val="bottom"/>
          </w:tcPr>
          <w:p w14:paraId="159C464E"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2741E6CB"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25,000.00</w:t>
            </w:r>
          </w:p>
        </w:tc>
        <w:tc>
          <w:tcPr>
            <w:tcW w:w="240" w:type="dxa"/>
            <w:tcBorders>
              <w:left w:val="nil"/>
              <w:bottom w:val="nil"/>
              <w:right w:val="nil"/>
            </w:tcBorders>
            <w:vAlign w:val="bottom"/>
          </w:tcPr>
          <w:p w14:paraId="263FC606"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779CAA92"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25,000.00</w:t>
            </w:r>
          </w:p>
        </w:tc>
        <w:tc>
          <w:tcPr>
            <w:tcW w:w="236" w:type="dxa"/>
            <w:tcBorders>
              <w:top w:val="nil"/>
              <w:left w:val="nil"/>
              <w:bottom w:val="nil"/>
              <w:right w:val="nil"/>
            </w:tcBorders>
            <w:vAlign w:val="bottom"/>
          </w:tcPr>
          <w:p w14:paraId="50488D70"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0A66D8D5" w14:textId="77777777" w:rsidR="00E320CE" w:rsidRPr="00C82942" w:rsidRDefault="00E320CE" w:rsidP="00A45840">
            <w:pPr>
              <w:overflowPunct/>
              <w:autoSpaceDE/>
              <w:autoSpaceDN/>
              <w:adjustRightInd/>
              <w:spacing w:line="100" w:lineRule="atLeast"/>
              <w:jc w:val="right"/>
              <w:textAlignment w:val="auto"/>
              <w:rPr>
                <w:sz w:val="15"/>
                <w:szCs w:val="15"/>
              </w:rPr>
            </w:pPr>
            <w:r w:rsidRPr="00C82942">
              <w:rPr>
                <w:sz w:val="15"/>
                <w:szCs w:val="15"/>
              </w:rPr>
              <w:t>25,000.00</w:t>
            </w:r>
          </w:p>
        </w:tc>
      </w:tr>
      <w:tr w:rsidR="00E320CE" w:rsidRPr="00C82942" w14:paraId="246D3955" w14:textId="77777777" w:rsidTr="00A45840">
        <w:trPr>
          <w:trHeight w:val="270"/>
        </w:trPr>
        <w:tc>
          <w:tcPr>
            <w:tcW w:w="2640" w:type="dxa"/>
            <w:tcBorders>
              <w:top w:val="nil"/>
              <w:left w:val="nil"/>
              <w:bottom w:val="nil"/>
              <w:right w:val="nil"/>
            </w:tcBorders>
            <w:vAlign w:val="bottom"/>
          </w:tcPr>
          <w:p w14:paraId="5B7BB0CE" w14:textId="77777777" w:rsidR="00E320CE" w:rsidRPr="00C82942" w:rsidRDefault="00E320CE" w:rsidP="00A45840">
            <w:pPr>
              <w:overflowPunct/>
              <w:autoSpaceDE/>
              <w:autoSpaceDN/>
              <w:adjustRightInd/>
              <w:spacing w:line="100" w:lineRule="atLeast"/>
              <w:textAlignment w:val="auto"/>
              <w:rPr>
                <w:sz w:val="16"/>
                <w:szCs w:val="16"/>
              </w:rPr>
            </w:pPr>
            <w:r w:rsidRPr="00C82942">
              <w:rPr>
                <w:sz w:val="16"/>
                <w:szCs w:val="16"/>
              </w:rPr>
              <w:t>Current and saving account deposits</w:t>
            </w:r>
          </w:p>
        </w:tc>
        <w:tc>
          <w:tcPr>
            <w:tcW w:w="240" w:type="dxa"/>
            <w:tcBorders>
              <w:top w:val="nil"/>
              <w:left w:val="nil"/>
              <w:bottom w:val="nil"/>
              <w:right w:val="nil"/>
            </w:tcBorders>
            <w:vAlign w:val="bottom"/>
          </w:tcPr>
          <w:p w14:paraId="333AB5F0" w14:textId="77777777" w:rsidR="00E320CE" w:rsidRPr="00C82942" w:rsidRDefault="00E320CE" w:rsidP="00A45840">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6E628FA0" w14:textId="2C743EB4" w:rsidR="00E320CE" w:rsidRPr="00C82942" w:rsidRDefault="003B00A8" w:rsidP="00A45840">
            <w:pPr>
              <w:overflowPunct/>
              <w:autoSpaceDE/>
              <w:autoSpaceDN/>
              <w:adjustRightInd/>
              <w:spacing w:line="100" w:lineRule="atLeast"/>
              <w:jc w:val="right"/>
              <w:textAlignment w:val="auto"/>
              <w:rPr>
                <w:rFonts w:cs="Times New Roman"/>
                <w:sz w:val="15"/>
                <w:szCs w:val="15"/>
              </w:rPr>
            </w:pPr>
            <w:r>
              <w:rPr>
                <w:rFonts w:cs="Times New Roman"/>
                <w:sz w:val="15"/>
                <w:szCs w:val="15"/>
              </w:rPr>
              <w:t>156,099,298.67</w:t>
            </w:r>
          </w:p>
        </w:tc>
        <w:tc>
          <w:tcPr>
            <w:tcW w:w="240" w:type="dxa"/>
            <w:tcBorders>
              <w:top w:val="nil"/>
              <w:left w:val="nil"/>
              <w:bottom w:val="nil"/>
              <w:right w:val="nil"/>
            </w:tcBorders>
          </w:tcPr>
          <w:p w14:paraId="562CEC5A"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4742306" w14:textId="04AF59FF" w:rsidR="00E320CE" w:rsidRPr="00C82942" w:rsidRDefault="007C04A3" w:rsidP="00A45840">
            <w:pPr>
              <w:overflowPunct/>
              <w:autoSpaceDE/>
              <w:autoSpaceDN/>
              <w:adjustRightInd/>
              <w:spacing w:line="100" w:lineRule="atLeast"/>
              <w:ind w:left="-103"/>
              <w:jc w:val="right"/>
              <w:textAlignment w:val="auto"/>
              <w:rPr>
                <w:sz w:val="15"/>
                <w:szCs w:val="15"/>
              </w:rPr>
            </w:pPr>
            <w:r>
              <w:rPr>
                <w:sz w:val="15"/>
                <w:szCs w:val="15"/>
              </w:rPr>
              <w:t>193,777,583.52</w:t>
            </w:r>
          </w:p>
        </w:tc>
        <w:tc>
          <w:tcPr>
            <w:tcW w:w="240" w:type="dxa"/>
            <w:tcBorders>
              <w:top w:val="nil"/>
              <w:left w:val="nil"/>
              <w:bottom w:val="nil"/>
              <w:right w:val="nil"/>
            </w:tcBorders>
            <w:vAlign w:val="bottom"/>
          </w:tcPr>
          <w:p w14:paraId="467046FD"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C603F62" w14:textId="6FFC4A2E" w:rsidR="00E320CE" w:rsidRPr="00C82942" w:rsidRDefault="003B00A8" w:rsidP="00A45840">
            <w:pPr>
              <w:overflowPunct/>
              <w:autoSpaceDE/>
              <w:autoSpaceDN/>
              <w:adjustRightInd/>
              <w:spacing w:line="100" w:lineRule="atLeast"/>
              <w:jc w:val="right"/>
              <w:textAlignment w:val="auto"/>
              <w:rPr>
                <w:rFonts w:cs="Times New Roman"/>
                <w:sz w:val="15"/>
                <w:szCs w:val="15"/>
              </w:rPr>
            </w:pPr>
            <w:r>
              <w:rPr>
                <w:rFonts w:cs="Times New Roman"/>
                <w:sz w:val="15"/>
                <w:szCs w:val="15"/>
              </w:rPr>
              <w:t>34,096,230.96</w:t>
            </w:r>
          </w:p>
        </w:tc>
        <w:tc>
          <w:tcPr>
            <w:tcW w:w="236" w:type="dxa"/>
            <w:tcBorders>
              <w:top w:val="nil"/>
              <w:left w:val="nil"/>
              <w:bottom w:val="nil"/>
              <w:right w:val="nil"/>
            </w:tcBorders>
            <w:vAlign w:val="bottom"/>
          </w:tcPr>
          <w:p w14:paraId="736C8CE2" w14:textId="77777777" w:rsidR="00E320CE" w:rsidRPr="00C82942" w:rsidRDefault="00E320CE" w:rsidP="00A45840">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2665A4BA" w14:textId="783C1B67" w:rsidR="00E320CE" w:rsidRPr="00C82942" w:rsidRDefault="007C04A3" w:rsidP="00A45840">
            <w:pPr>
              <w:overflowPunct/>
              <w:autoSpaceDE/>
              <w:autoSpaceDN/>
              <w:adjustRightInd/>
              <w:spacing w:line="100" w:lineRule="atLeast"/>
              <w:jc w:val="right"/>
              <w:textAlignment w:val="auto"/>
              <w:rPr>
                <w:sz w:val="15"/>
                <w:szCs w:val="15"/>
              </w:rPr>
            </w:pPr>
            <w:r>
              <w:rPr>
                <w:sz w:val="15"/>
                <w:szCs w:val="15"/>
              </w:rPr>
              <w:t>58,105,055.63</w:t>
            </w:r>
          </w:p>
        </w:tc>
      </w:tr>
      <w:tr w:rsidR="00E320CE" w:rsidRPr="00C82942" w14:paraId="09899F43" w14:textId="77777777" w:rsidTr="006573AA">
        <w:trPr>
          <w:trHeight w:hRule="exact" w:val="280"/>
        </w:trPr>
        <w:tc>
          <w:tcPr>
            <w:tcW w:w="2640" w:type="dxa"/>
            <w:tcBorders>
              <w:top w:val="nil"/>
              <w:left w:val="nil"/>
              <w:bottom w:val="nil"/>
              <w:right w:val="nil"/>
            </w:tcBorders>
            <w:vAlign w:val="bottom"/>
          </w:tcPr>
          <w:p w14:paraId="0D3D297B" w14:textId="77777777" w:rsidR="00E320CE" w:rsidRPr="00C82942" w:rsidRDefault="00E320CE" w:rsidP="00A45840">
            <w:pPr>
              <w:overflowPunct/>
              <w:autoSpaceDE/>
              <w:autoSpaceDN/>
              <w:adjustRightInd/>
              <w:spacing w:line="100" w:lineRule="atLeast"/>
              <w:textAlignment w:val="auto"/>
              <w:rPr>
                <w:sz w:val="16"/>
                <w:szCs w:val="16"/>
              </w:rPr>
            </w:pPr>
            <w:r w:rsidRPr="00C82942">
              <w:rPr>
                <w:sz w:val="16"/>
                <w:szCs w:val="16"/>
              </w:rPr>
              <w:t>Total cash and cash equivalents</w:t>
            </w:r>
          </w:p>
        </w:tc>
        <w:tc>
          <w:tcPr>
            <w:tcW w:w="240" w:type="dxa"/>
            <w:tcBorders>
              <w:top w:val="nil"/>
              <w:left w:val="nil"/>
              <w:bottom w:val="nil"/>
              <w:right w:val="nil"/>
            </w:tcBorders>
            <w:vAlign w:val="bottom"/>
          </w:tcPr>
          <w:p w14:paraId="7E6CFE9D" w14:textId="77777777" w:rsidR="00E320CE" w:rsidRPr="00C82942" w:rsidRDefault="00E320CE" w:rsidP="00A45840">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3670D04F" w14:textId="54E7C239" w:rsidR="00E320CE" w:rsidRPr="00C82942" w:rsidRDefault="003B00A8" w:rsidP="00A45840">
            <w:pPr>
              <w:overflowPunct/>
              <w:autoSpaceDE/>
              <w:autoSpaceDN/>
              <w:adjustRightInd/>
              <w:spacing w:line="100" w:lineRule="atLeast"/>
              <w:jc w:val="right"/>
              <w:textAlignment w:val="auto"/>
              <w:rPr>
                <w:rFonts w:cs="Times New Roman"/>
                <w:sz w:val="15"/>
                <w:szCs w:val="15"/>
              </w:rPr>
            </w:pPr>
            <w:r>
              <w:rPr>
                <w:rFonts w:cs="Times New Roman"/>
                <w:sz w:val="15"/>
                <w:szCs w:val="15"/>
              </w:rPr>
              <w:t>156,124,298.67</w:t>
            </w:r>
          </w:p>
        </w:tc>
        <w:tc>
          <w:tcPr>
            <w:tcW w:w="240" w:type="dxa"/>
            <w:tcBorders>
              <w:top w:val="nil"/>
              <w:left w:val="nil"/>
              <w:bottom w:val="nil"/>
              <w:right w:val="nil"/>
            </w:tcBorders>
          </w:tcPr>
          <w:p w14:paraId="20F44988"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56B5B049" w14:textId="7776141C" w:rsidR="00E320CE" w:rsidRPr="00C82942" w:rsidRDefault="007C04A3" w:rsidP="00A45840">
            <w:pPr>
              <w:overflowPunct/>
              <w:autoSpaceDE/>
              <w:autoSpaceDN/>
              <w:adjustRightInd/>
              <w:spacing w:line="100" w:lineRule="atLeast"/>
              <w:jc w:val="right"/>
              <w:textAlignment w:val="auto"/>
              <w:rPr>
                <w:sz w:val="15"/>
                <w:szCs w:val="15"/>
              </w:rPr>
            </w:pPr>
            <w:r>
              <w:rPr>
                <w:sz w:val="15"/>
                <w:szCs w:val="15"/>
              </w:rPr>
              <w:t>193,802,583.52</w:t>
            </w:r>
          </w:p>
        </w:tc>
        <w:tc>
          <w:tcPr>
            <w:tcW w:w="240" w:type="dxa"/>
            <w:tcBorders>
              <w:top w:val="nil"/>
              <w:left w:val="nil"/>
              <w:bottom w:val="nil"/>
              <w:right w:val="nil"/>
            </w:tcBorders>
            <w:vAlign w:val="bottom"/>
          </w:tcPr>
          <w:p w14:paraId="1338BE1C"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02E1E6A2" w14:textId="08C28A69" w:rsidR="00E320CE" w:rsidRPr="00C82942" w:rsidRDefault="003B00A8" w:rsidP="00A45840">
            <w:pPr>
              <w:overflowPunct/>
              <w:autoSpaceDE/>
              <w:autoSpaceDN/>
              <w:adjustRightInd/>
              <w:spacing w:line="100" w:lineRule="atLeast"/>
              <w:jc w:val="right"/>
              <w:textAlignment w:val="auto"/>
              <w:rPr>
                <w:rFonts w:cs="Times New Roman"/>
                <w:sz w:val="15"/>
                <w:szCs w:val="15"/>
              </w:rPr>
            </w:pPr>
            <w:r>
              <w:rPr>
                <w:rFonts w:cs="Times New Roman"/>
                <w:sz w:val="15"/>
                <w:szCs w:val="15"/>
              </w:rPr>
              <w:t>34,121,230.96</w:t>
            </w:r>
          </w:p>
        </w:tc>
        <w:tc>
          <w:tcPr>
            <w:tcW w:w="236" w:type="dxa"/>
            <w:tcBorders>
              <w:top w:val="nil"/>
              <w:left w:val="nil"/>
              <w:bottom w:val="nil"/>
              <w:right w:val="nil"/>
            </w:tcBorders>
            <w:vAlign w:val="bottom"/>
          </w:tcPr>
          <w:p w14:paraId="2F5979A5" w14:textId="77777777" w:rsidR="00E320CE" w:rsidRPr="00C82942" w:rsidRDefault="00E320CE" w:rsidP="00A45840">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169C698A" w14:textId="48F9BD21" w:rsidR="00E320CE" w:rsidRPr="00C82942" w:rsidRDefault="007C04A3" w:rsidP="00A45840">
            <w:pPr>
              <w:overflowPunct/>
              <w:autoSpaceDE/>
              <w:autoSpaceDN/>
              <w:adjustRightInd/>
              <w:spacing w:line="100" w:lineRule="atLeast"/>
              <w:jc w:val="right"/>
              <w:textAlignment w:val="auto"/>
              <w:rPr>
                <w:sz w:val="15"/>
                <w:szCs w:val="15"/>
              </w:rPr>
            </w:pPr>
            <w:r>
              <w:rPr>
                <w:sz w:val="15"/>
                <w:szCs w:val="15"/>
              </w:rPr>
              <w:t>58,130,055.63</w:t>
            </w:r>
          </w:p>
        </w:tc>
      </w:tr>
    </w:tbl>
    <w:p w14:paraId="7FAF95CB" w14:textId="195CEAE8" w:rsidR="00E320CE" w:rsidRPr="00C82942" w:rsidRDefault="00E320CE" w:rsidP="00E320CE">
      <w:pPr>
        <w:spacing w:before="120"/>
        <w:ind w:left="425" w:hanging="425"/>
        <w:rPr>
          <w:b/>
          <w:bCs/>
          <w:sz w:val="17"/>
          <w:szCs w:val="17"/>
        </w:rPr>
      </w:pPr>
      <w:r w:rsidRPr="00C82942">
        <w:rPr>
          <w:b/>
          <w:bCs/>
          <w:sz w:val="17"/>
          <w:szCs w:val="17"/>
        </w:rPr>
        <w:t>4.</w:t>
      </w:r>
      <w:r w:rsidRPr="00C82942">
        <w:rPr>
          <w:b/>
          <w:bCs/>
          <w:sz w:val="17"/>
          <w:szCs w:val="17"/>
        </w:rPr>
        <w:tab/>
        <w:t>TRADE ACCOUNTS RECEIVABLE – NON-RELATED PARTIES</w:t>
      </w:r>
    </w:p>
    <w:p w14:paraId="0E127F64" w14:textId="4D6D2979" w:rsidR="00E320CE" w:rsidRPr="00C82942" w:rsidRDefault="00E320CE" w:rsidP="00E320CE">
      <w:pPr>
        <w:spacing w:before="120"/>
        <w:ind w:left="425" w:hanging="425"/>
        <w:rPr>
          <w:sz w:val="16"/>
          <w:szCs w:val="16"/>
        </w:rPr>
      </w:pPr>
      <w:r w:rsidRPr="00C82942">
        <w:rPr>
          <w:rFonts w:ascii="Angsana New" w:hAnsi="Angsana New"/>
          <w:sz w:val="28"/>
          <w:szCs w:val="28"/>
        </w:rPr>
        <w:tab/>
      </w:r>
      <w:r w:rsidRPr="00C82942">
        <w:rPr>
          <w:sz w:val="16"/>
          <w:szCs w:val="16"/>
        </w:rPr>
        <w:t xml:space="preserve">As </w:t>
      </w:r>
      <w:proofErr w:type="gramStart"/>
      <w:r w:rsidRPr="00C82942">
        <w:rPr>
          <w:sz w:val="16"/>
          <w:szCs w:val="16"/>
        </w:rPr>
        <w:t>at</w:t>
      </w:r>
      <w:proofErr w:type="gramEnd"/>
      <w:r w:rsidRPr="00C82942">
        <w:rPr>
          <w:sz w:val="16"/>
          <w:szCs w:val="16"/>
        </w:rPr>
        <w:t xml:space="preserve"> </w:t>
      </w:r>
      <w:r w:rsidR="00566DCD" w:rsidRPr="00C82942">
        <w:rPr>
          <w:sz w:val="16"/>
          <w:szCs w:val="16"/>
        </w:rPr>
        <w:t>September</w:t>
      </w:r>
      <w:r w:rsidRPr="00C82942">
        <w:rPr>
          <w:sz w:val="16"/>
          <w:szCs w:val="16"/>
        </w:rPr>
        <w:t xml:space="preserve"> 30, 202</w:t>
      </w:r>
      <w:r w:rsidR="007C04A3">
        <w:rPr>
          <w:sz w:val="16"/>
          <w:szCs w:val="16"/>
        </w:rPr>
        <w:t>3</w:t>
      </w:r>
      <w:r w:rsidRPr="00C82942">
        <w:rPr>
          <w:sz w:val="16"/>
          <w:szCs w:val="16"/>
        </w:rPr>
        <w:t xml:space="preserve"> and December 31, 202</w:t>
      </w:r>
      <w:r w:rsidR="007C04A3">
        <w:rPr>
          <w:sz w:val="16"/>
          <w:szCs w:val="16"/>
        </w:rPr>
        <w:t>2</w:t>
      </w:r>
      <w:r w:rsidRPr="00C82942">
        <w:rPr>
          <w:sz w:val="16"/>
          <w:szCs w:val="16"/>
        </w:rPr>
        <w:t>, the outstanding balance of trade accounts receivable are classified by aging as follows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E320CE" w:rsidRPr="00C82942" w14:paraId="3288F394" w14:textId="77777777" w:rsidTr="00A45840">
        <w:trPr>
          <w:trHeight w:hRule="exact" w:val="306"/>
        </w:trPr>
        <w:tc>
          <w:tcPr>
            <w:tcW w:w="2760" w:type="dxa"/>
            <w:vAlign w:val="bottom"/>
          </w:tcPr>
          <w:p w14:paraId="76ADCF81" w14:textId="77777777" w:rsidR="00E320CE" w:rsidRPr="00C82942" w:rsidRDefault="00E320CE" w:rsidP="00A45840">
            <w:pPr>
              <w:spacing w:line="340" w:lineRule="exact"/>
              <w:jc w:val="center"/>
              <w:rPr>
                <w:sz w:val="16"/>
                <w:szCs w:val="16"/>
              </w:rPr>
            </w:pPr>
          </w:p>
        </w:tc>
        <w:tc>
          <w:tcPr>
            <w:tcW w:w="5670" w:type="dxa"/>
            <w:gridSpan w:val="4"/>
            <w:tcBorders>
              <w:bottom w:val="single" w:sz="4" w:space="0" w:color="auto"/>
            </w:tcBorders>
            <w:vAlign w:val="center"/>
          </w:tcPr>
          <w:p w14:paraId="04FE8034" w14:textId="77777777" w:rsidR="00E320CE" w:rsidRPr="00C82942" w:rsidRDefault="00E320CE" w:rsidP="00A45840">
            <w:pPr>
              <w:spacing w:line="340" w:lineRule="exact"/>
              <w:ind w:right="270"/>
              <w:jc w:val="center"/>
              <w:rPr>
                <w:snapToGrid w:val="0"/>
                <w:color w:val="000000"/>
                <w:sz w:val="16"/>
                <w:szCs w:val="16"/>
                <w:lang w:eastAsia="th-TH"/>
              </w:rPr>
            </w:pPr>
            <w:r w:rsidRPr="00C82942">
              <w:rPr>
                <w:snapToGrid w:val="0"/>
                <w:color w:val="000000"/>
                <w:sz w:val="16"/>
                <w:szCs w:val="16"/>
                <w:lang w:eastAsia="th-TH"/>
              </w:rPr>
              <w:t>BAHT</w:t>
            </w:r>
          </w:p>
        </w:tc>
      </w:tr>
      <w:tr w:rsidR="00E320CE" w:rsidRPr="00C82942" w14:paraId="10CAA64F" w14:textId="77777777" w:rsidTr="00A45840">
        <w:trPr>
          <w:trHeight w:hRule="exact" w:val="284"/>
        </w:trPr>
        <w:tc>
          <w:tcPr>
            <w:tcW w:w="2760" w:type="dxa"/>
            <w:vAlign w:val="bottom"/>
          </w:tcPr>
          <w:p w14:paraId="4AF54071" w14:textId="77777777" w:rsidR="00E320CE" w:rsidRPr="00C82942" w:rsidRDefault="00E320CE" w:rsidP="00A45840">
            <w:pPr>
              <w:spacing w:line="340" w:lineRule="exact"/>
              <w:jc w:val="center"/>
              <w:rPr>
                <w:sz w:val="16"/>
                <w:szCs w:val="16"/>
              </w:rPr>
            </w:pPr>
          </w:p>
        </w:tc>
        <w:tc>
          <w:tcPr>
            <w:tcW w:w="2856" w:type="dxa"/>
            <w:gridSpan w:val="2"/>
            <w:vAlign w:val="bottom"/>
          </w:tcPr>
          <w:p w14:paraId="3DB61A6C" w14:textId="77777777" w:rsidR="00E320CE" w:rsidRPr="00C82942" w:rsidRDefault="00E320CE" w:rsidP="00A45840">
            <w:pPr>
              <w:pBdr>
                <w:bottom w:val="single" w:sz="4" w:space="1" w:color="auto"/>
              </w:pBdr>
              <w:ind w:left="-112"/>
              <w:jc w:val="center"/>
              <w:rPr>
                <w:sz w:val="15"/>
                <w:szCs w:val="15"/>
              </w:rPr>
            </w:pPr>
            <w:r w:rsidRPr="00C82942">
              <w:rPr>
                <w:sz w:val="16"/>
                <w:szCs w:val="16"/>
              </w:rPr>
              <w:t>Consolidated Financial Statement</w:t>
            </w:r>
          </w:p>
        </w:tc>
        <w:tc>
          <w:tcPr>
            <w:tcW w:w="2814" w:type="dxa"/>
            <w:gridSpan w:val="2"/>
            <w:vAlign w:val="bottom"/>
          </w:tcPr>
          <w:p w14:paraId="0E20863E" w14:textId="77777777" w:rsidR="00E320CE" w:rsidRPr="00C82942" w:rsidRDefault="00E320CE" w:rsidP="00A45840">
            <w:pPr>
              <w:pBdr>
                <w:bottom w:val="single" w:sz="4" w:space="1" w:color="auto"/>
              </w:pBdr>
              <w:ind w:left="-80" w:right="-108"/>
              <w:jc w:val="center"/>
              <w:rPr>
                <w:sz w:val="15"/>
                <w:szCs w:val="15"/>
              </w:rPr>
            </w:pPr>
            <w:r w:rsidRPr="00C82942">
              <w:rPr>
                <w:sz w:val="16"/>
                <w:szCs w:val="16"/>
              </w:rPr>
              <w:t>Separate Financial Statement</w:t>
            </w:r>
          </w:p>
        </w:tc>
      </w:tr>
      <w:tr w:rsidR="00E320CE" w:rsidRPr="00C82942" w14:paraId="4D34C882" w14:textId="77777777" w:rsidTr="00A45840">
        <w:trPr>
          <w:trHeight w:hRule="exact" w:val="284"/>
        </w:trPr>
        <w:tc>
          <w:tcPr>
            <w:tcW w:w="2760" w:type="dxa"/>
            <w:vAlign w:val="bottom"/>
          </w:tcPr>
          <w:p w14:paraId="495AD780" w14:textId="77777777" w:rsidR="00E320CE" w:rsidRPr="00C82942" w:rsidRDefault="00E320CE" w:rsidP="00A45840">
            <w:pPr>
              <w:spacing w:line="340" w:lineRule="exact"/>
              <w:jc w:val="center"/>
              <w:rPr>
                <w:sz w:val="16"/>
                <w:szCs w:val="16"/>
              </w:rPr>
            </w:pPr>
          </w:p>
        </w:tc>
        <w:tc>
          <w:tcPr>
            <w:tcW w:w="1440" w:type="dxa"/>
            <w:vAlign w:val="bottom"/>
          </w:tcPr>
          <w:p w14:paraId="3D0A292F" w14:textId="096C0F7B" w:rsidR="00E320CE" w:rsidRPr="00C82942" w:rsidRDefault="00566DCD" w:rsidP="00A45840">
            <w:pPr>
              <w:pBdr>
                <w:bottom w:val="single" w:sz="4" w:space="1" w:color="auto"/>
              </w:pBdr>
              <w:ind w:left="-87" w:right="-18"/>
              <w:jc w:val="center"/>
            </w:pPr>
            <w:r w:rsidRPr="00C82942">
              <w:t>September</w:t>
            </w:r>
            <w:r w:rsidR="00E320CE" w:rsidRPr="00C82942">
              <w:t xml:space="preserve"> 30, 202</w:t>
            </w:r>
            <w:r w:rsidR="007C04A3">
              <w:t>3</w:t>
            </w:r>
          </w:p>
        </w:tc>
        <w:tc>
          <w:tcPr>
            <w:tcW w:w="1416" w:type="dxa"/>
            <w:vAlign w:val="bottom"/>
          </w:tcPr>
          <w:p w14:paraId="49DAC831" w14:textId="73110F49" w:rsidR="00E320CE" w:rsidRPr="00C82942" w:rsidRDefault="00E320CE" w:rsidP="00A45840">
            <w:pPr>
              <w:pBdr>
                <w:bottom w:val="single" w:sz="4" w:space="1" w:color="auto"/>
              </w:pBdr>
              <w:jc w:val="center"/>
            </w:pPr>
            <w:r w:rsidRPr="00C82942">
              <w:t>December 31, 202</w:t>
            </w:r>
            <w:r w:rsidR="007C04A3">
              <w:t>2</w:t>
            </w:r>
          </w:p>
        </w:tc>
        <w:tc>
          <w:tcPr>
            <w:tcW w:w="1417" w:type="dxa"/>
            <w:vAlign w:val="bottom"/>
          </w:tcPr>
          <w:p w14:paraId="693ECAA7" w14:textId="22993A74" w:rsidR="00E320CE" w:rsidRPr="00C82942" w:rsidRDefault="00566DCD" w:rsidP="00A45840">
            <w:pPr>
              <w:pBdr>
                <w:bottom w:val="single" w:sz="4" w:space="1" w:color="auto"/>
              </w:pBdr>
              <w:ind w:left="-87" w:right="-18"/>
              <w:jc w:val="center"/>
            </w:pPr>
            <w:r w:rsidRPr="00C82942">
              <w:t>September</w:t>
            </w:r>
            <w:r w:rsidR="00E320CE" w:rsidRPr="00C82942">
              <w:t xml:space="preserve"> 30, 202</w:t>
            </w:r>
            <w:r w:rsidR="007C04A3">
              <w:t>3</w:t>
            </w:r>
          </w:p>
        </w:tc>
        <w:tc>
          <w:tcPr>
            <w:tcW w:w="1397" w:type="dxa"/>
            <w:vAlign w:val="bottom"/>
          </w:tcPr>
          <w:p w14:paraId="28F1541E" w14:textId="01BA2BBD" w:rsidR="00E320CE" w:rsidRPr="00C82942" w:rsidRDefault="00E320CE" w:rsidP="00A45840">
            <w:pPr>
              <w:pBdr>
                <w:bottom w:val="single" w:sz="4" w:space="1" w:color="auto"/>
              </w:pBdr>
              <w:tabs>
                <w:tab w:val="left" w:pos="2160"/>
              </w:tabs>
              <w:ind w:right="-108"/>
              <w:jc w:val="center"/>
            </w:pPr>
            <w:r w:rsidRPr="00C82942">
              <w:t>December 31,202</w:t>
            </w:r>
            <w:r w:rsidR="007C04A3">
              <w:t>2</w:t>
            </w:r>
          </w:p>
        </w:tc>
      </w:tr>
      <w:tr w:rsidR="00E320CE" w:rsidRPr="00C82942" w14:paraId="4148F547" w14:textId="77777777" w:rsidTr="00A45840">
        <w:trPr>
          <w:trHeight w:hRule="exact" w:val="63"/>
        </w:trPr>
        <w:tc>
          <w:tcPr>
            <w:tcW w:w="4200" w:type="dxa"/>
            <w:gridSpan w:val="2"/>
            <w:vAlign w:val="bottom"/>
          </w:tcPr>
          <w:p w14:paraId="7CFCF33F" w14:textId="77777777" w:rsidR="00E320CE" w:rsidRPr="00C82942" w:rsidRDefault="00E320CE" w:rsidP="00A45840">
            <w:pPr>
              <w:rPr>
                <w:sz w:val="16"/>
                <w:szCs w:val="16"/>
              </w:rPr>
            </w:pPr>
          </w:p>
        </w:tc>
        <w:tc>
          <w:tcPr>
            <w:tcW w:w="1416" w:type="dxa"/>
            <w:vAlign w:val="bottom"/>
          </w:tcPr>
          <w:p w14:paraId="0F0CB7CB" w14:textId="77777777" w:rsidR="00E320CE" w:rsidRPr="00C82942" w:rsidRDefault="00E320CE" w:rsidP="00A45840">
            <w:pPr>
              <w:tabs>
                <w:tab w:val="left" w:pos="1308"/>
              </w:tabs>
              <w:ind w:right="12"/>
              <w:jc w:val="right"/>
              <w:rPr>
                <w:sz w:val="16"/>
                <w:szCs w:val="16"/>
              </w:rPr>
            </w:pPr>
          </w:p>
        </w:tc>
        <w:tc>
          <w:tcPr>
            <w:tcW w:w="1417" w:type="dxa"/>
            <w:vAlign w:val="bottom"/>
          </w:tcPr>
          <w:p w14:paraId="75F39C9E" w14:textId="77777777" w:rsidR="00E320CE" w:rsidRPr="00C82942" w:rsidRDefault="00E320CE" w:rsidP="00A45840">
            <w:pPr>
              <w:tabs>
                <w:tab w:val="left" w:pos="1343"/>
              </w:tabs>
              <w:ind w:right="42"/>
              <w:jc w:val="right"/>
              <w:rPr>
                <w:sz w:val="16"/>
                <w:szCs w:val="16"/>
              </w:rPr>
            </w:pPr>
          </w:p>
        </w:tc>
        <w:tc>
          <w:tcPr>
            <w:tcW w:w="1397" w:type="dxa"/>
            <w:vAlign w:val="bottom"/>
          </w:tcPr>
          <w:p w14:paraId="1DCC4A3E" w14:textId="77777777" w:rsidR="00E320CE" w:rsidRPr="00C82942" w:rsidRDefault="00E320CE" w:rsidP="00A45840">
            <w:pPr>
              <w:tabs>
                <w:tab w:val="left" w:pos="1343"/>
              </w:tabs>
              <w:ind w:right="18"/>
              <w:jc w:val="right"/>
              <w:rPr>
                <w:sz w:val="16"/>
                <w:szCs w:val="16"/>
              </w:rPr>
            </w:pPr>
          </w:p>
        </w:tc>
      </w:tr>
      <w:tr w:rsidR="00E320CE" w:rsidRPr="00C82942" w14:paraId="2CF6141D" w14:textId="77777777" w:rsidTr="00A45840">
        <w:trPr>
          <w:trHeight w:hRule="exact" w:val="223"/>
        </w:trPr>
        <w:tc>
          <w:tcPr>
            <w:tcW w:w="2760" w:type="dxa"/>
            <w:vAlign w:val="bottom"/>
          </w:tcPr>
          <w:p w14:paraId="26F68CF2" w14:textId="77777777" w:rsidR="00E320CE" w:rsidRPr="00C82942" w:rsidRDefault="00E320CE" w:rsidP="00A45840">
            <w:pPr>
              <w:rPr>
                <w:sz w:val="15"/>
                <w:szCs w:val="15"/>
                <w:cs/>
              </w:rPr>
            </w:pPr>
            <w:r w:rsidRPr="00C82942">
              <w:rPr>
                <w:sz w:val="15"/>
                <w:szCs w:val="15"/>
              </w:rPr>
              <w:t>Current</w:t>
            </w:r>
          </w:p>
        </w:tc>
        <w:tc>
          <w:tcPr>
            <w:tcW w:w="1440" w:type="dxa"/>
            <w:vAlign w:val="bottom"/>
          </w:tcPr>
          <w:p w14:paraId="5B89E5D2" w14:textId="52DD965F" w:rsidR="00E320CE" w:rsidRPr="00C82942" w:rsidRDefault="006573AA" w:rsidP="00A45840">
            <w:pPr>
              <w:ind w:right="36"/>
              <w:jc w:val="right"/>
              <w:rPr>
                <w:sz w:val="15"/>
                <w:szCs w:val="15"/>
              </w:rPr>
            </w:pPr>
            <w:r>
              <w:rPr>
                <w:sz w:val="15"/>
                <w:szCs w:val="15"/>
              </w:rPr>
              <w:t>3,821,412.00</w:t>
            </w:r>
          </w:p>
        </w:tc>
        <w:tc>
          <w:tcPr>
            <w:tcW w:w="1416" w:type="dxa"/>
            <w:vAlign w:val="bottom"/>
          </w:tcPr>
          <w:p w14:paraId="5442952F" w14:textId="2E26F509" w:rsidR="00E320CE" w:rsidRPr="00C82942" w:rsidRDefault="007C04A3" w:rsidP="00A45840">
            <w:pPr>
              <w:ind w:right="12"/>
              <w:jc w:val="right"/>
              <w:rPr>
                <w:sz w:val="15"/>
                <w:szCs w:val="15"/>
              </w:rPr>
            </w:pPr>
            <w:r>
              <w:rPr>
                <w:sz w:val="15"/>
                <w:szCs w:val="15"/>
              </w:rPr>
              <w:t>19,128,880.58</w:t>
            </w:r>
          </w:p>
        </w:tc>
        <w:tc>
          <w:tcPr>
            <w:tcW w:w="1417" w:type="dxa"/>
            <w:vAlign w:val="bottom"/>
          </w:tcPr>
          <w:p w14:paraId="19621B7F" w14:textId="02DA0D20" w:rsidR="00E320CE" w:rsidRPr="00C82942" w:rsidRDefault="006573AA" w:rsidP="00A45840">
            <w:pPr>
              <w:ind w:right="36"/>
              <w:jc w:val="right"/>
              <w:rPr>
                <w:sz w:val="15"/>
                <w:szCs w:val="15"/>
              </w:rPr>
            </w:pPr>
            <w:r>
              <w:rPr>
                <w:sz w:val="15"/>
                <w:szCs w:val="15"/>
              </w:rPr>
              <w:t>-</w:t>
            </w:r>
          </w:p>
        </w:tc>
        <w:tc>
          <w:tcPr>
            <w:tcW w:w="1397" w:type="dxa"/>
            <w:vAlign w:val="bottom"/>
          </w:tcPr>
          <w:p w14:paraId="63C58E6F" w14:textId="51BDBF5D" w:rsidR="00E320CE" w:rsidRPr="00C82942" w:rsidRDefault="007C04A3" w:rsidP="00A45840">
            <w:pPr>
              <w:jc w:val="right"/>
              <w:rPr>
                <w:sz w:val="15"/>
                <w:szCs w:val="15"/>
              </w:rPr>
            </w:pPr>
            <w:r>
              <w:rPr>
                <w:sz w:val="15"/>
                <w:szCs w:val="15"/>
              </w:rPr>
              <w:t>-</w:t>
            </w:r>
          </w:p>
        </w:tc>
      </w:tr>
      <w:tr w:rsidR="00E320CE" w:rsidRPr="00C82942" w14:paraId="69D6C290" w14:textId="77777777" w:rsidTr="00A45840">
        <w:trPr>
          <w:trHeight w:hRule="exact" w:val="223"/>
        </w:trPr>
        <w:tc>
          <w:tcPr>
            <w:tcW w:w="2760" w:type="dxa"/>
            <w:vAlign w:val="bottom"/>
          </w:tcPr>
          <w:p w14:paraId="776E6390" w14:textId="77777777" w:rsidR="00E320CE" w:rsidRPr="00C82942" w:rsidRDefault="00E320CE" w:rsidP="00A45840">
            <w:pPr>
              <w:rPr>
                <w:sz w:val="15"/>
                <w:szCs w:val="15"/>
                <w:cs/>
              </w:rPr>
            </w:pPr>
            <w:r w:rsidRPr="00C82942">
              <w:rPr>
                <w:sz w:val="15"/>
                <w:szCs w:val="15"/>
              </w:rPr>
              <w:t>Overdue        30 days</w:t>
            </w:r>
          </w:p>
        </w:tc>
        <w:tc>
          <w:tcPr>
            <w:tcW w:w="1440" w:type="dxa"/>
            <w:vAlign w:val="bottom"/>
          </w:tcPr>
          <w:p w14:paraId="60EE9302" w14:textId="39A32282" w:rsidR="00E320CE" w:rsidRPr="00C82942" w:rsidRDefault="006573AA" w:rsidP="00A45840">
            <w:pPr>
              <w:ind w:right="36"/>
              <w:jc w:val="right"/>
              <w:rPr>
                <w:sz w:val="15"/>
                <w:szCs w:val="15"/>
              </w:rPr>
            </w:pPr>
            <w:r>
              <w:rPr>
                <w:sz w:val="15"/>
                <w:szCs w:val="15"/>
              </w:rPr>
              <w:t>3,704,440.40</w:t>
            </w:r>
          </w:p>
        </w:tc>
        <w:tc>
          <w:tcPr>
            <w:tcW w:w="1416" w:type="dxa"/>
            <w:vAlign w:val="bottom"/>
          </w:tcPr>
          <w:p w14:paraId="3B8A8BC5" w14:textId="1FD54C78" w:rsidR="00E320CE" w:rsidRPr="00C82942" w:rsidRDefault="007C04A3" w:rsidP="00A45840">
            <w:pPr>
              <w:ind w:right="12"/>
              <w:jc w:val="right"/>
              <w:rPr>
                <w:sz w:val="15"/>
                <w:szCs w:val="15"/>
              </w:rPr>
            </w:pPr>
            <w:r>
              <w:rPr>
                <w:sz w:val="15"/>
                <w:szCs w:val="15"/>
              </w:rPr>
              <w:t>9,610,561.41</w:t>
            </w:r>
          </w:p>
        </w:tc>
        <w:tc>
          <w:tcPr>
            <w:tcW w:w="1417" w:type="dxa"/>
            <w:vAlign w:val="bottom"/>
          </w:tcPr>
          <w:p w14:paraId="4D20C873" w14:textId="02363781" w:rsidR="00E320CE" w:rsidRPr="00C82942" w:rsidRDefault="006573AA" w:rsidP="00A45840">
            <w:pPr>
              <w:tabs>
                <w:tab w:val="left" w:pos="1343"/>
              </w:tabs>
              <w:ind w:right="36"/>
              <w:jc w:val="right"/>
              <w:rPr>
                <w:sz w:val="15"/>
                <w:szCs w:val="15"/>
              </w:rPr>
            </w:pPr>
            <w:r>
              <w:rPr>
                <w:sz w:val="15"/>
                <w:szCs w:val="15"/>
              </w:rPr>
              <w:t>-</w:t>
            </w:r>
          </w:p>
        </w:tc>
        <w:tc>
          <w:tcPr>
            <w:tcW w:w="1397" w:type="dxa"/>
            <w:vAlign w:val="bottom"/>
          </w:tcPr>
          <w:p w14:paraId="7DB6D358" w14:textId="170ED1A0" w:rsidR="00E320CE" w:rsidRPr="00C82942" w:rsidRDefault="007C04A3" w:rsidP="00A45840">
            <w:pPr>
              <w:tabs>
                <w:tab w:val="left" w:pos="1343"/>
              </w:tabs>
              <w:jc w:val="right"/>
              <w:rPr>
                <w:sz w:val="15"/>
                <w:szCs w:val="15"/>
              </w:rPr>
            </w:pPr>
            <w:r>
              <w:rPr>
                <w:sz w:val="15"/>
                <w:szCs w:val="15"/>
              </w:rPr>
              <w:t>2,942,500.00</w:t>
            </w:r>
          </w:p>
        </w:tc>
      </w:tr>
      <w:tr w:rsidR="00E320CE" w:rsidRPr="00C82942" w14:paraId="28126B84" w14:textId="77777777" w:rsidTr="00A45840">
        <w:trPr>
          <w:trHeight w:hRule="exact" w:val="277"/>
        </w:trPr>
        <w:tc>
          <w:tcPr>
            <w:tcW w:w="2760" w:type="dxa"/>
            <w:vAlign w:val="bottom"/>
          </w:tcPr>
          <w:p w14:paraId="6EF30838" w14:textId="77777777" w:rsidR="00E320CE" w:rsidRPr="00C82942" w:rsidRDefault="00E320CE" w:rsidP="00A45840">
            <w:pPr>
              <w:rPr>
                <w:sz w:val="15"/>
                <w:szCs w:val="15"/>
              </w:rPr>
            </w:pPr>
            <w:r w:rsidRPr="00C82942">
              <w:rPr>
                <w:sz w:val="15"/>
                <w:szCs w:val="15"/>
              </w:rPr>
              <w:t xml:space="preserve">       31    -     60 days </w:t>
            </w:r>
          </w:p>
        </w:tc>
        <w:tc>
          <w:tcPr>
            <w:tcW w:w="1440" w:type="dxa"/>
            <w:vAlign w:val="bottom"/>
          </w:tcPr>
          <w:p w14:paraId="7C8F3A7C" w14:textId="426FA942" w:rsidR="00E320CE" w:rsidRPr="00C82942" w:rsidRDefault="006573AA" w:rsidP="00A45840">
            <w:pPr>
              <w:ind w:right="36"/>
              <w:jc w:val="right"/>
              <w:rPr>
                <w:sz w:val="15"/>
                <w:szCs w:val="15"/>
              </w:rPr>
            </w:pPr>
            <w:r>
              <w:rPr>
                <w:sz w:val="15"/>
                <w:szCs w:val="15"/>
              </w:rPr>
              <w:t>-</w:t>
            </w:r>
          </w:p>
        </w:tc>
        <w:tc>
          <w:tcPr>
            <w:tcW w:w="1416" w:type="dxa"/>
            <w:vAlign w:val="bottom"/>
          </w:tcPr>
          <w:p w14:paraId="1DC3A7DA" w14:textId="54E35FE6" w:rsidR="00E320CE" w:rsidRPr="00C82942" w:rsidRDefault="007C04A3" w:rsidP="00A45840">
            <w:pPr>
              <w:ind w:right="12"/>
              <w:jc w:val="right"/>
              <w:rPr>
                <w:sz w:val="15"/>
                <w:szCs w:val="15"/>
              </w:rPr>
            </w:pPr>
            <w:r>
              <w:rPr>
                <w:sz w:val="15"/>
                <w:szCs w:val="15"/>
              </w:rPr>
              <w:t>-</w:t>
            </w:r>
          </w:p>
        </w:tc>
        <w:tc>
          <w:tcPr>
            <w:tcW w:w="1417" w:type="dxa"/>
            <w:vAlign w:val="bottom"/>
          </w:tcPr>
          <w:p w14:paraId="760B12F6" w14:textId="74FC1027" w:rsidR="00E320CE" w:rsidRPr="00C82942" w:rsidRDefault="006573AA" w:rsidP="00A45840">
            <w:pPr>
              <w:ind w:right="36"/>
              <w:jc w:val="right"/>
              <w:rPr>
                <w:sz w:val="15"/>
                <w:szCs w:val="15"/>
              </w:rPr>
            </w:pPr>
            <w:r>
              <w:rPr>
                <w:sz w:val="15"/>
                <w:szCs w:val="15"/>
              </w:rPr>
              <w:t>-</w:t>
            </w:r>
          </w:p>
        </w:tc>
        <w:tc>
          <w:tcPr>
            <w:tcW w:w="1397" w:type="dxa"/>
            <w:vAlign w:val="bottom"/>
          </w:tcPr>
          <w:p w14:paraId="21E34D1F" w14:textId="2E8CA385" w:rsidR="00E320CE" w:rsidRPr="00C82942" w:rsidRDefault="007C04A3" w:rsidP="00A45840">
            <w:pPr>
              <w:tabs>
                <w:tab w:val="left" w:pos="1343"/>
              </w:tabs>
              <w:jc w:val="right"/>
              <w:rPr>
                <w:sz w:val="15"/>
                <w:szCs w:val="15"/>
              </w:rPr>
            </w:pPr>
            <w:r>
              <w:rPr>
                <w:sz w:val="15"/>
                <w:szCs w:val="15"/>
              </w:rPr>
              <w:t>-</w:t>
            </w:r>
          </w:p>
        </w:tc>
      </w:tr>
      <w:tr w:rsidR="00E320CE" w:rsidRPr="00C82942" w14:paraId="6F19C8FC" w14:textId="77777777" w:rsidTr="00A45840">
        <w:trPr>
          <w:trHeight w:hRule="exact" w:val="277"/>
        </w:trPr>
        <w:tc>
          <w:tcPr>
            <w:tcW w:w="2760" w:type="dxa"/>
            <w:vAlign w:val="bottom"/>
          </w:tcPr>
          <w:p w14:paraId="65B364D8" w14:textId="77777777" w:rsidR="00E320CE" w:rsidRPr="00C82942" w:rsidRDefault="00E320CE" w:rsidP="00A45840">
            <w:pPr>
              <w:rPr>
                <w:sz w:val="15"/>
                <w:szCs w:val="15"/>
              </w:rPr>
            </w:pPr>
            <w:r w:rsidRPr="00C82942">
              <w:rPr>
                <w:sz w:val="15"/>
                <w:szCs w:val="15"/>
              </w:rPr>
              <w:t xml:space="preserve">       61    -     90 days   </w:t>
            </w:r>
          </w:p>
        </w:tc>
        <w:tc>
          <w:tcPr>
            <w:tcW w:w="1440" w:type="dxa"/>
            <w:vAlign w:val="bottom"/>
          </w:tcPr>
          <w:p w14:paraId="2E308DA8" w14:textId="2E270B82" w:rsidR="00E320CE" w:rsidRPr="00C82942" w:rsidRDefault="006573AA" w:rsidP="00A45840">
            <w:pPr>
              <w:ind w:right="36"/>
              <w:jc w:val="right"/>
              <w:rPr>
                <w:sz w:val="15"/>
                <w:szCs w:val="15"/>
              </w:rPr>
            </w:pPr>
            <w:r>
              <w:rPr>
                <w:sz w:val="15"/>
                <w:szCs w:val="15"/>
              </w:rPr>
              <w:t>2,942,500.00</w:t>
            </w:r>
          </w:p>
        </w:tc>
        <w:tc>
          <w:tcPr>
            <w:tcW w:w="1416" w:type="dxa"/>
            <w:vAlign w:val="bottom"/>
          </w:tcPr>
          <w:p w14:paraId="17B7420C" w14:textId="31E2DF42" w:rsidR="00E320CE" w:rsidRPr="00C82942" w:rsidRDefault="007C04A3" w:rsidP="00A45840">
            <w:pPr>
              <w:ind w:right="12"/>
              <w:jc w:val="right"/>
              <w:rPr>
                <w:sz w:val="15"/>
                <w:szCs w:val="15"/>
              </w:rPr>
            </w:pPr>
            <w:r>
              <w:rPr>
                <w:sz w:val="15"/>
                <w:szCs w:val="15"/>
              </w:rPr>
              <w:t>-</w:t>
            </w:r>
          </w:p>
        </w:tc>
        <w:tc>
          <w:tcPr>
            <w:tcW w:w="1417" w:type="dxa"/>
            <w:vAlign w:val="bottom"/>
          </w:tcPr>
          <w:p w14:paraId="6C6D7BEE" w14:textId="56CA29BD" w:rsidR="00E320CE" w:rsidRPr="00C82942" w:rsidRDefault="006573AA" w:rsidP="00A45840">
            <w:pPr>
              <w:ind w:right="36"/>
              <w:jc w:val="right"/>
              <w:rPr>
                <w:sz w:val="15"/>
                <w:szCs w:val="15"/>
              </w:rPr>
            </w:pPr>
            <w:r>
              <w:rPr>
                <w:sz w:val="15"/>
                <w:szCs w:val="15"/>
              </w:rPr>
              <w:t>2,942,500.00</w:t>
            </w:r>
          </w:p>
        </w:tc>
        <w:tc>
          <w:tcPr>
            <w:tcW w:w="1397" w:type="dxa"/>
            <w:vAlign w:val="bottom"/>
          </w:tcPr>
          <w:p w14:paraId="3F3854CB" w14:textId="6469E83A" w:rsidR="00E320CE" w:rsidRPr="00C82942" w:rsidRDefault="007C04A3" w:rsidP="00A45840">
            <w:pPr>
              <w:tabs>
                <w:tab w:val="left" w:pos="1343"/>
              </w:tabs>
              <w:jc w:val="right"/>
              <w:rPr>
                <w:sz w:val="15"/>
                <w:szCs w:val="15"/>
              </w:rPr>
            </w:pPr>
            <w:r>
              <w:rPr>
                <w:sz w:val="15"/>
                <w:szCs w:val="15"/>
              </w:rPr>
              <w:t>-</w:t>
            </w:r>
          </w:p>
        </w:tc>
      </w:tr>
      <w:tr w:rsidR="00E320CE" w:rsidRPr="00C82942" w14:paraId="4D38192D" w14:textId="77777777" w:rsidTr="00A45840">
        <w:trPr>
          <w:trHeight w:hRule="exact" w:val="268"/>
        </w:trPr>
        <w:tc>
          <w:tcPr>
            <w:tcW w:w="2760" w:type="dxa"/>
            <w:vAlign w:val="bottom"/>
          </w:tcPr>
          <w:p w14:paraId="4B405233" w14:textId="77777777" w:rsidR="00E320CE" w:rsidRPr="00C82942" w:rsidRDefault="00E320CE" w:rsidP="00A45840">
            <w:pPr>
              <w:rPr>
                <w:sz w:val="15"/>
                <w:szCs w:val="15"/>
              </w:rPr>
            </w:pPr>
            <w:r w:rsidRPr="00C82942">
              <w:rPr>
                <w:sz w:val="15"/>
                <w:szCs w:val="15"/>
              </w:rPr>
              <w:t xml:space="preserve">       91    -   180 days</w:t>
            </w:r>
          </w:p>
        </w:tc>
        <w:tc>
          <w:tcPr>
            <w:tcW w:w="1440" w:type="dxa"/>
            <w:vAlign w:val="bottom"/>
          </w:tcPr>
          <w:p w14:paraId="7D9E42AB" w14:textId="142111D3" w:rsidR="00E320CE" w:rsidRPr="00C82942" w:rsidRDefault="006573AA" w:rsidP="00A45840">
            <w:pPr>
              <w:ind w:right="36"/>
              <w:jc w:val="right"/>
              <w:rPr>
                <w:sz w:val="15"/>
                <w:szCs w:val="15"/>
              </w:rPr>
            </w:pPr>
            <w:r>
              <w:rPr>
                <w:sz w:val="15"/>
                <w:szCs w:val="15"/>
              </w:rPr>
              <w:t>3,269,793.02</w:t>
            </w:r>
          </w:p>
        </w:tc>
        <w:tc>
          <w:tcPr>
            <w:tcW w:w="1416" w:type="dxa"/>
            <w:vAlign w:val="bottom"/>
          </w:tcPr>
          <w:p w14:paraId="3B7099A6" w14:textId="19146003" w:rsidR="00E320CE" w:rsidRPr="00C82942" w:rsidRDefault="007C04A3" w:rsidP="00A45840">
            <w:pPr>
              <w:ind w:right="12"/>
              <w:jc w:val="right"/>
              <w:rPr>
                <w:sz w:val="15"/>
                <w:szCs w:val="15"/>
              </w:rPr>
            </w:pPr>
            <w:r>
              <w:rPr>
                <w:sz w:val="15"/>
                <w:szCs w:val="15"/>
              </w:rPr>
              <w:t>11,437,545.23</w:t>
            </w:r>
          </w:p>
        </w:tc>
        <w:tc>
          <w:tcPr>
            <w:tcW w:w="1417" w:type="dxa"/>
            <w:vAlign w:val="bottom"/>
          </w:tcPr>
          <w:p w14:paraId="69C35523" w14:textId="16D1051B" w:rsidR="00E320CE" w:rsidRPr="00C82942" w:rsidRDefault="006573AA" w:rsidP="00A45840">
            <w:pPr>
              <w:ind w:right="36"/>
              <w:jc w:val="right"/>
              <w:rPr>
                <w:sz w:val="15"/>
                <w:szCs w:val="15"/>
              </w:rPr>
            </w:pPr>
            <w:r>
              <w:rPr>
                <w:sz w:val="15"/>
                <w:szCs w:val="15"/>
              </w:rPr>
              <w:t>2,942,500.00</w:t>
            </w:r>
          </w:p>
        </w:tc>
        <w:tc>
          <w:tcPr>
            <w:tcW w:w="1397" w:type="dxa"/>
            <w:vAlign w:val="bottom"/>
          </w:tcPr>
          <w:p w14:paraId="05A605C5" w14:textId="54AAA457" w:rsidR="00E320CE" w:rsidRPr="00C82942" w:rsidRDefault="007C04A3" w:rsidP="00A45840">
            <w:pPr>
              <w:tabs>
                <w:tab w:val="left" w:pos="1343"/>
              </w:tabs>
              <w:jc w:val="right"/>
              <w:rPr>
                <w:sz w:val="15"/>
                <w:szCs w:val="15"/>
              </w:rPr>
            </w:pPr>
            <w:r>
              <w:rPr>
                <w:sz w:val="15"/>
                <w:szCs w:val="15"/>
              </w:rPr>
              <w:t>2,140,000.00</w:t>
            </w:r>
          </w:p>
        </w:tc>
      </w:tr>
      <w:tr w:rsidR="00E320CE" w:rsidRPr="00C82942" w14:paraId="5BD7E2B9" w14:textId="77777777" w:rsidTr="00A45840">
        <w:trPr>
          <w:trHeight w:hRule="exact" w:val="268"/>
        </w:trPr>
        <w:tc>
          <w:tcPr>
            <w:tcW w:w="2760" w:type="dxa"/>
            <w:vAlign w:val="bottom"/>
          </w:tcPr>
          <w:p w14:paraId="7C2ABF8A" w14:textId="77777777" w:rsidR="00E320CE" w:rsidRPr="00C82942" w:rsidRDefault="00E320CE" w:rsidP="00A45840">
            <w:pPr>
              <w:rPr>
                <w:sz w:val="15"/>
                <w:szCs w:val="15"/>
              </w:rPr>
            </w:pPr>
            <w:r w:rsidRPr="00C82942">
              <w:rPr>
                <w:sz w:val="15"/>
                <w:szCs w:val="15"/>
              </w:rPr>
              <w:t xml:space="preserve">       181  -   365 days</w:t>
            </w:r>
          </w:p>
        </w:tc>
        <w:tc>
          <w:tcPr>
            <w:tcW w:w="1440" w:type="dxa"/>
            <w:vAlign w:val="bottom"/>
          </w:tcPr>
          <w:p w14:paraId="0F031C6E" w14:textId="73AF3F14" w:rsidR="00E320CE" w:rsidRPr="00C82942" w:rsidRDefault="006573AA" w:rsidP="00A45840">
            <w:pPr>
              <w:ind w:right="36"/>
              <w:jc w:val="right"/>
              <w:rPr>
                <w:sz w:val="15"/>
                <w:szCs w:val="15"/>
              </w:rPr>
            </w:pPr>
            <w:r>
              <w:rPr>
                <w:sz w:val="15"/>
                <w:szCs w:val="15"/>
              </w:rPr>
              <w:t>9,288,373.16</w:t>
            </w:r>
          </w:p>
        </w:tc>
        <w:tc>
          <w:tcPr>
            <w:tcW w:w="1416" w:type="dxa"/>
            <w:vAlign w:val="bottom"/>
          </w:tcPr>
          <w:p w14:paraId="05664EDA" w14:textId="42E69285" w:rsidR="00E320CE" w:rsidRPr="00C82942" w:rsidRDefault="007C04A3" w:rsidP="00A45840">
            <w:pPr>
              <w:ind w:right="12"/>
              <w:jc w:val="right"/>
              <w:rPr>
                <w:sz w:val="15"/>
                <w:szCs w:val="15"/>
              </w:rPr>
            </w:pPr>
            <w:r>
              <w:rPr>
                <w:sz w:val="15"/>
                <w:szCs w:val="15"/>
              </w:rPr>
              <w:t>29,556,808.34</w:t>
            </w:r>
          </w:p>
        </w:tc>
        <w:tc>
          <w:tcPr>
            <w:tcW w:w="1417" w:type="dxa"/>
            <w:vAlign w:val="bottom"/>
          </w:tcPr>
          <w:p w14:paraId="40EBBF16" w14:textId="0615C158" w:rsidR="00E320CE" w:rsidRPr="00C82942" w:rsidRDefault="006573AA" w:rsidP="00A45840">
            <w:pPr>
              <w:ind w:right="36"/>
              <w:jc w:val="right"/>
              <w:rPr>
                <w:sz w:val="15"/>
                <w:szCs w:val="15"/>
              </w:rPr>
            </w:pPr>
            <w:r>
              <w:rPr>
                <w:sz w:val="15"/>
                <w:szCs w:val="15"/>
              </w:rPr>
              <w:t>2,942,500.00</w:t>
            </w:r>
          </w:p>
        </w:tc>
        <w:tc>
          <w:tcPr>
            <w:tcW w:w="1397" w:type="dxa"/>
            <w:vAlign w:val="bottom"/>
          </w:tcPr>
          <w:p w14:paraId="2F0E8A2E" w14:textId="316F756C" w:rsidR="00E320CE" w:rsidRPr="00C82942" w:rsidRDefault="007C04A3" w:rsidP="00A45840">
            <w:pPr>
              <w:tabs>
                <w:tab w:val="left" w:pos="1343"/>
              </w:tabs>
              <w:jc w:val="right"/>
              <w:rPr>
                <w:sz w:val="15"/>
                <w:szCs w:val="15"/>
              </w:rPr>
            </w:pPr>
            <w:r>
              <w:rPr>
                <w:sz w:val="15"/>
                <w:szCs w:val="15"/>
              </w:rPr>
              <w:t>-</w:t>
            </w:r>
          </w:p>
        </w:tc>
      </w:tr>
      <w:tr w:rsidR="00E320CE" w:rsidRPr="00C82942" w14:paraId="00F54A80" w14:textId="77777777" w:rsidTr="00A45840">
        <w:trPr>
          <w:trHeight w:hRule="exact" w:val="268"/>
        </w:trPr>
        <w:tc>
          <w:tcPr>
            <w:tcW w:w="2760" w:type="dxa"/>
            <w:vAlign w:val="bottom"/>
          </w:tcPr>
          <w:p w14:paraId="0421AF26" w14:textId="77777777" w:rsidR="00E320CE" w:rsidRPr="00C82942" w:rsidRDefault="00E320CE" w:rsidP="00A45840">
            <w:pPr>
              <w:rPr>
                <w:sz w:val="15"/>
                <w:szCs w:val="15"/>
              </w:rPr>
            </w:pPr>
            <w:r w:rsidRPr="00C82942">
              <w:rPr>
                <w:sz w:val="15"/>
                <w:szCs w:val="15"/>
              </w:rPr>
              <w:t xml:space="preserve">       Over    365 days</w:t>
            </w:r>
          </w:p>
        </w:tc>
        <w:tc>
          <w:tcPr>
            <w:tcW w:w="1440" w:type="dxa"/>
            <w:vAlign w:val="bottom"/>
          </w:tcPr>
          <w:p w14:paraId="1B48F36A" w14:textId="7234978A" w:rsidR="00E320CE" w:rsidRPr="00C82942" w:rsidRDefault="006573AA" w:rsidP="00A45840">
            <w:pPr>
              <w:pBdr>
                <w:bottom w:val="single" w:sz="4" w:space="1" w:color="auto"/>
              </w:pBdr>
              <w:tabs>
                <w:tab w:val="left" w:pos="1440"/>
                <w:tab w:val="left" w:pos="2160"/>
              </w:tabs>
              <w:ind w:right="36"/>
              <w:jc w:val="right"/>
              <w:rPr>
                <w:sz w:val="15"/>
                <w:szCs w:val="15"/>
              </w:rPr>
            </w:pPr>
            <w:r>
              <w:rPr>
                <w:sz w:val="15"/>
                <w:szCs w:val="15"/>
              </w:rPr>
              <w:t>57,581,172.27</w:t>
            </w:r>
          </w:p>
        </w:tc>
        <w:tc>
          <w:tcPr>
            <w:tcW w:w="1416" w:type="dxa"/>
            <w:vAlign w:val="bottom"/>
          </w:tcPr>
          <w:p w14:paraId="58AEDC3C" w14:textId="78EA5E40" w:rsidR="00E320CE" w:rsidRPr="00C82942" w:rsidRDefault="007C04A3" w:rsidP="00A45840">
            <w:pPr>
              <w:pBdr>
                <w:bottom w:val="single" w:sz="4" w:space="1" w:color="auto"/>
              </w:pBdr>
              <w:tabs>
                <w:tab w:val="left" w:pos="1440"/>
                <w:tab w:val="left" w:pos="2160"/>
              </w:tabs>
              <w:jc w:val="right"/>
              <w:rPr>
                <w:sz w:val="15"/>
                <w:szCs w:val="15"/>
              </w:rPr>
            </w:pPr>
            <w:r>
              <w:rPr>
                <w:sz w:val="15"/>
                <w:szCs w:val="15"/>
              </w:rPr>
              <w:t>59,095,792.86</w:t>
            </w:r>
          </w:p>
        </w:tc>
        <w:tc>
          <w:tcPr>
            <w:tcW w:w="1417" w:type="dxa"/>
            <w:vAlign w:val="bottom"/>
          </w:tcPr>
          <w:p w14:paraId="4743C283" w14:textId="475A2278" w:rsidR="00E320CE" w:rsidRPr="00C82942" w:rsidRDefault="006573AA" w:rsidP="00A45840">
            <w:pPr>
              <w:pBdr>
                <w:bottom w:val="single" w:sz="4" w:space="1" w:color="auto"/>
              </w:pBdr>
              <w:tabs>
                <w:tab w:val="left" w:pos="2160"/>
              </w:tabs>
              <w:ind w:right="36"/>
              <w:jc w:val="right"/>
              <w:rPr>
                <w:sz w:val="15"/>
                <w:szCs w:val="15"/>
              </w:rPr>
            </w:pPr>
            <w:r>
              <w:rPr>
                <w:sz w:val="15"/>
                <w:szCs w:val="15"/>
              </w:rPr>
              <w:t>32,675,792.86</w:t>
            </w:r>
          </w:p>
        </w:tc>
        <w:tc>
          <w:tcPr>
            <w:tcW w:w="1397" w:type="dxa"/>
            <w:vAlign w:val="bottom"/>
          </w:tcPr>
          <w:p w14:paraId="0D89F7D4" w14:textId="0879C7BB" w:rsidR="00E320CE" w:rsidRPr="00C82942" w:rsidRDefault="007C04A3" w:rsidP="00A45840">
            <w:pPr>
              <w:pBdr>
                <w:bottom w:val="single" w:sz="4" w:space="1" w:color="auto"/>
              </w:pBdr>
              <w:tabs>
                <w:tab w:val="left" w:pos="1440"/>
                <w:tab w:val="left" w:pos="2160"/>
              </w:tabs>
              <w:jc w:val="right"/>
              <w:rPr>
                <w:sz w:val="15"/>
                <w:szCs w:val="15"/>
              </w:rPr>
            </w:pPr>
            <w:r>
              <w:rPr>
                <w:sz w:val="15"/>
                <w:szCs w:val="15"/>
              </w:rPr>
              <w:t>59,095,792.86</w:t>
            </w:r>
          </w:p>
        </w:tc>
      </w:tr>
      <w:tr w:rsidR="00E320CE" w:rsidRPr="00C82942" w14:paraId="388FCDFE" w14:textId="77777777" w:rsidTr="00A45840">
        <w:trPr>
          <w:trHeight w:hRule="exact" w:val="320"/>
        </w:trPr>
        <w:tc>
          <w:tcPr>
            <w:tcW w:w="2760" w:type="dxa"/>
            <w:vAlign w:val="bottom"/>
          </w:tcPr>
          <w:p w14:paraId="5D37B2BE" w14:textId="77777777" w:rsidR="00E320CE" w:rsidRPr="00C82942" w:rsidRDefault="00E320CE" w:rsidP="00A45840">
            <w:pPr>
              <w:rPr>
                <w:sz w:val="15"/>
                <w:szCs w:val="15"/>
              </w:rPr>
            </w:pPr>
            <w:r w:rsidRPr="00C82942">
              <w:rPr>
                <w:sz w:val="15"/>
                <w:szCs w:val="15"/>
              </w:rPr>
              <w:t>Total</w:t>
            </w:r>
          </w:p>
        </w:tc>
        <w:tc>
          <w:tcPr>
            <w:tcW w:w="1440" w:type="dxa"/>
            <w:vAlign w:val="bottom"/>
          </w:tcPr>
          <w:p w14:paraId="3CD0FD3D" w14:textId="467B4A31" w:rsidR="00E320CE" w:rsidRPr="00C82942" w:rsidRDefault="006573AA" w:rsidP="00A45840">
            <w:pPr>
              <w:pBdr>
                <w:bottom w:val="double" w:sz="4" w:space="1" w:color="auto"/>
              </w:pBdr>
              <w:ind w:right="36"/>
              <w:jc w:val="right"/>
              <w:rPr>
                <w:sz w:val="15"/>
                <w:szCs w:val="15"/>
              </w:rPr>
            </w:pPr>
            <w:r>
              <w:rPr>
                <w:sz w:val="15"/>
                <w:szCs w:val="15"/>
              </w:rPr>
              <w:t>80,607,690.85</w:t>
            </w:r>
          </w:p>
        </w:tc>
        <w:tc>
          <w:tcPr>
            <w:tcW w:w="1416" w:type="dxa"/>
            <w:vAlign w:val="bottom"/>
          </w:tcPr>
          <w:p w14:paraId="388FE6C6" w14:textId="1171B1C6" w:rsidR="00E320CE" w:rsidRPr="00C82942" w:rsidRDefault="007C04A3" w:rsidP="00A45840">
            <w:pPr>
              <w:pBdr>
                <w:bottom w:val="double" w:sz="4" w:space="1" w:color="auto"/>
              </w:pBdr>
              <w:ind w:left="72"/>
              <w:jc w:val="right"/>
              <w:rPr>
                <w:sz w:val="15"/>
                <w:szCs w:val="15"/>
              </w:rPr>
            </w:pPr>
            <w:r>
              <w:rPr>
                <w:sz w:val="15"/>
                <w:szCs w:val="15"/>
              </w:rPr>
              <w:t>128,829,588.42</w:t>
            </w:r>
          </w:p>
        </w:tc>
        <w:tc>
          <w:tcPr>
            <w:tcW w:w="1417" w:type="dxa"/>
            <w:vAlign w:val="bottom"/>
          </w:tcPr>
          <w:p w14:paraId="03951D10" w14:textId="6A0E4CC4" w:rsidR="00E320CE" w:rsidRPr="00C82942" w:rsidRDefault="006573AA" w:rsidP="00A45840">
            <w:pPr>
              <w:pBdr>
                <w:bottom w:val="double" w:sz="4" w:space="1" w:color="auto"/>
              </w:pBdr>
              <w:ind w:right="36"/>
              <w:jc w:val="right"/>
              <w:rPr>
                <w:sz w:val="15"/>
                <w:szCs w:val="15"/>
              </w:rPr>
            </w:pPr>
            <w:r>
              <w:rPr>
                <w:sz w:val="15"/>
                <w:szCs w:val="15"/>
              </w:rPr>
              <w:t>41,503,292.86</w:t>
            </w:r>
          </w:p>
        </w:tc>
        <w:tc>
          <w:tcPr>
            <w:tcW w:w="1397" w:type="dxa"/>
            <w:vAlign w:val="bottom"/>
          </w:tcPr>
          <w:p w14:paraId="0A88AE35" w14:textId="4D345836" w:rsidR="00E320CE" w:rsidRPr="00C82942" w:rsidRDefault="007C04A3" w:rsidP="00A45840">
            <w:pPr>
              <w:pBdr>
                <w:bottom w:val="double" w:sz="4" w:space="1" w:color="auto"/>
              </w:pBdr>
              <w:jc w:val="right"/>
              <w:rPr>
                <w:sz w:val="15"/>
                <w:szCs w:val="15"/>
              </w:rPr>
            </w:pPr>
            <w:r>
              <w:rPr>
                <w:sz w:val="15"/>
                <w:szCs w:val="15"/>
              </w:rPr>
              <w:t>64,178,292.86</w:t>
            </w:r>
          </w:p>
        </w:tc>
      </w:tr>
    </w:tbl>
    <w:p w14:paraId="7FDE5F96" w14:textId="77777777" w:rsidR="00E320CE" w:rsidRPr="00C82942" w:rsidRDefault="00E320CE" w:rsidP="00E320CE">
      <w:pPr>
        <w:ind w:left="426"/>
        <w:jc w:val="thaiDistribute"/>
        <w:rPr>
          <w:sz w:val="17"/>
          <w:szCs w:val="17"/>
        </w:rPr>
      </w:pPr>
    </w:p>
    <w:p w14:paraId="1106074A" w14:textId="77777777" w:rsidR="00E320CE" w:rsidRPr="00C82942" w:rsidRDefault="00E320CE" w:rsidP="00E320CE">
      <w:pPr>
        <w:spacing w:before="120" w:after="120"/>
        <w:ind w:left="357" w:hanging="357"/>
        <w:rPr>
          <w:b/>
          <w:bCs/>
          <w:sz w:val="17"/>
          <w:szCs w:val="17"/>
        </w:rPr>
      </w:pPr>
      <w:r w:rsidRPr="00C82942">
        <w:rPr>
          <w:b/>
          <w:bCs/>
          <w:sz w:val="17"/>
          <w:szCs w:val="17"/>
        </w:rPr>
        <w:t>5.</w:t>
      </w:r>
      <w:r w:rsidRPr="00C82942">
        <w:rPr>
          <w:b/>
          <w:bCs/>
          <w:sz w:val="17"/>
          <w:szCs w:val="17"/>
        </w:rPr>
        <w:tab/>
        <w:t>OTHER CURRENT RECEIVABLES – NON-RELATED PARTIES</w:t>
      </w:r>
    </w:p>
    <w:tbl>
      <w:tblPr>
        <w:tblW w:w="8820" w:type="dxa"/>
        <w:tblInd w:w="360" w:type="dxa"/>
        <w:tblLayout w:type="fixed"/>
        <w:tblLook w:val="0000" w:firstRow="0" w:lastRow="0" w:firstColumn="0" w:lastColumn="0" w:noHBand="0" w:noVBand="0"/>
      </w:tblPr>
      <w:tblGrid>
        <w:gridCol w:w="2970"/>
        <w:gridCol w:w="1453"/>
        <w:gridCol w:w="1517"/>
        <w:gridCol w:w="1434"/>
        <w:gridCol w:w="1433"/>
        <w:gridCol w:w="13"/>
      </w:tblGrid>
      <w:tr w:rsidR="00E320CE" w:rsidRPr="00C82942" w14:paraId="5FA2C3EB" w14:textId="77777777" w:rsidTr="00A45840">
        <w:trPr>
          <w:trHeight w:hRule="exact" w:val="196"/>
        </w:trPr>
        <w:tc>
          <w:tcPr>
            <w:tcW w:w="2970" w:type="dxa"/>
            <w:vAlign w:val="bottom"/>
          </w:tcPr>
          <w:p w14:paraId="2F5256DC" w14:textId="77777777" w:rsidR="00E320CE" w:rsidRPr="00C82942" w:rsidRDefault="00E320CE" w:rsidP="00A45840">
            <w:pPr>
              <w:spacing w:line="340" w:lineRule="exact"/>
              <w:jc w:val="center"/>
              <w:rPr>
                <w:sz w:val="16"/>
                <w:szCs w:val="16"/>
              </w:rPr>
            </w:pPr>
            <w:r w:rsidRPr="00C82942">
              <w:rPr>
                <w:rFonts w:ascii="Angsana New" w:hAnsi="Angsana New"/>
                <w:sz w:val="28"/>
                <w:szCs w:val="28"/>
              </w:rPr>
              <w:tab/>
            </w:r>
          </w:p>
        </w:tc>
        <w:tc>
          <w:tcPr>
            <w:tcW w:w="5850" w:type="dxa"/>
            <w:gridSpan w:val="5"/>
            <w:tcBorders>
              <w:bottom w:val="single" w:sz="4" w:space="0" w:color="auto"/>
            </w:tcBorders>
            <w:vAlign w:val="center"/>
          </w:tcPr>
          <w:p w14:paraId="04DAF983" w14:textId="77777777" w:rsidR="00E320CE" w:rsidRPr="00C82942" w:rsidRDefault="00E320CE" w:rsidP="00A45840">
            <w:pPr>
              <w:jc w:val="center"/>
            </w:pPr>
            <w:r w:rsidRPr="00C82942">
              <w:t>BAHT</w:t>
            </w:r>
          </w:p>
        </w:tc>
      </w:tr>
      <w:tr w:rsidR="00E320CE" w:rsidRPr="00C82942" w14:paraId="76A33852" w14:textId="77777777" w:rsidTr="00A45840">
        <w:trPr>
          <w:gridAfter w:val="1"/>
          <w:wAfter w:w="13" w:type="dxa"/>
          <w:trHeight w:hRule="exact" w:val="280"/>
        </w:trPr>
        <w:tc>
          <w:tcPr>
            <w:tcW w:w="2970" w:type="dxa"/>
            <w:vAlign w:val="bottom"/>
          </w:tcPr>
          <w:p w14:paraId="02430A75" w14:textId="77777777" w:rsidR="00E320CE" w:rsidRPr="00C82942" w:rsidRDefault="00E320CE" w:rsidP="00A45840">
            <w:pPr>
              <w:spacing w:line="340" w:lineRule="exact"/>
              <w:jc w:val="center"/>
              <w:rPr>
                <w:sz w:val="16"/>
                <w:szCs w:val="16"/>
              </w:rPr>
            </w:pPr>
          </w:p>
        </w:tc>
        <w:tc>
          <w:tcPr>
            <w:tcW w:w="2970" w:type="dxa"/>
            <w:gridSpan w:val="2"/>
            <w:vAlign w:val="bottom"/>
          </w:tcPr>
          <w:p w14:paraId="60F4D62F" w14:textId="77777777" w:rsidR="00E320CE" w:rsidRPr="00C82942" w:rsidRDefault="00E320CE" w:rsidP="00A45840">
            <w:pPr>
              <w:pBdr>
                <w:bottom w:val="single" w:sz="4" w:space="1" w:color="auto"/>
              </w:pBdr>
              <w:ind w:left="-112"/>
              <w:jc w:val="center"/>
              <w:rPr>
                <w:sz w:val="15"/>
                <w:szCs w:val="15"/>
              </w:rPr>
            </w:pPr>
            <w:r w:rsidRPr="00C82942">
              <w:rPr>
                <w:sz w:val="15"/>
                <w:szCs w:val="15"/>
              </w:rPr>
              <w:t>Consolidated Financial Statement</w:t>
            </w:r>
          </w:p>
        </w:tc>
        <w:tc>
          <w:tcPr>
            <w:tcW w:w="2867" w:type="dxa"/>
            <w:gridSpan w:val="2"/>
            <w:vAlign w:val="bottom"/>
          </w:tcPr>
          <w:p w14:paraId="2BC9C54F" w14:textId="77777777" w:rsidR="00E320CE" w:rsidRPr="00C82942" w:rsidRDefault="00E320CE" w:rsidP="00A45840">
            <w:pPr>
              <w:pBdr>
                <w:bottom w:val="single" w:sz="4" w:space="1" w:color="auto"/>
              </w:pBdr>
              <w:ind w:left="-141" w:right="-107"/>
              <w:jc w:val="center"/>
              <w:rPr>
                <w:sz w:val="15"/>
                <w:szCs w:val="15"/>
              </w:rPr>
            </w:pPr>
            <w:r w:rsidRPr="00C82942">
              <w:rPr>
                <w:sz w:val="15"/>
                <w:szCs w:val="15"/>
              </w:rPr>
              <w:t>Separate Financial Statement</w:t>
            </w:r>
          </w:p>
        </w:tc>
      </w:tr>
      <w:tr w:rsidR="00E320CE" w:rsidRPr="00C82942" w14:paraId="52AB634B" w14:textId="77777777" w:rsidTr="00A45840">
        <w:trPr>
          <w:gridAfter w:val="1"/>
          <w:wAfter w:w="13" w:type="dxa"/>
          <w:trHeight w:hRule="exact" w:val="261"/>
        </w:trPr>
        <w:tc>
          <w:tcPr>
            <w:tcW w:w="2970" w:type="dxa"/>
            <w:vAlign w:val="bottom"/>
          </w:tcPr>
          <w:p w14:paraId="6EB48CB6" w14:textId="77777777" w:rsidR="00E320CE" w:rsidRPr="00C82942" w:rsidRDefault="00E320CE" w:rsidP="00A45840">
            <w:pPr>
              <w:spacing w:line="340" w:lineRule="exact"/>
              <w:rPr>
                <w:b/>
                <w:bCs/>
                <w:sz w:val="18"/>
                <w:szCs w:val="18"/>
                <w:u w:val="single"/>
              </w:rPr>
            </w:pPr>
            <w:bookmarkStart w:id="3" w:name="_Hlk324256606"/>
          </w:p>
        </w:tc>
        <w:tc>
          <w:tcPr>
            <w:tcW w:w="1453" w:type="dxa"/>
            <w:vAlign w:val="bottom"/>
          </w:tcPr>
          <w:p w14:paraId="1F8703C0" w14:textId="7A5A0A9C" w:rsidR="00E320CE" w:rsidRPr="00C82942" w:rsidRDefault="00566DCD" w:rsidP="00A45840">
            <w:pPr>
              <w:pBdr>
                <w:bottom w:val="single" w:sz="4" w:space="1" w:color="auto"/>
              </w:pBdr>
              <w:ind w:left="-87" w:right="-18"/>
              <w:jc w:val="center"/>
              <w:rPr>
                <w:sz w:val="15"/>
                <w:szCs w:val="15"/>
              </w:rPr>
            </w:pPr>
            <w:r w:rsidRPr="00C82942">
              <w:rPr>
                <w:sz w:val="15"/>
                <w:szCs w:val="15"/>
              </w:rPr>
              <w:t>September</w:t>
            </w:r>
            <w:r w:rsidR="00E320CE" w:rsidRPr="00C82942">
              <w:rPr>
                <w:sz w:val="15"/>
                <w:szCs w:val="15"/>
              </w:rPr>
              <w:t xml:space="preserve"> 30, 202</w:t>
            </w:r>
            <w:r w:rsidR="007C04A3">
              <w:rPr>
                <w:sz w:val="15"/>
                <w:szCs w:val="15"/>
              </w:rPr>
              <w:t>3</w:t>
            </w:r>
          </w:p>
        </w:tc>
        <w:tc>
          <w:tcPr>
            <w:tcW w:w="1517" w:type="dxa"/>
            <w:vAlign w:val="bottom"/>
          </w:tcPr>
          <w:p w14:paraId="19A7AA4E" w14:textId="5D34E312" w:rsidR="00E320CE" w:rsidRPr="00C82942" w:rsidRDefault="00E320CE" w:rsidP="00A45840">
            <w:pPr>
              <w:pBdr>
                <w:bottom w:val="single" w:sz="4" w:space="1" w:color="auto"/>
              </w:pBdr>
              <w:jc w:val="right"/>
              <w:rPr>
                <w:sz w:val="15"/>
                <w:szCs w:val="15"/>
              </w:rPr>
            </w:pPr>
            <w:r w:rsidRPr="00C82942">
              <w:rPr>
                <w:sz w:val="15"/>
                <w:szCs w:val="15"/>
              </w:rPr>
              <w:t>December 31, 202</w:t>
            </w:r>
            <w:r w:rsidR="007C04A3">
              <w:rPr>
                <w:sz w:val="15"/>
                <w:szCs w:val="15"/>
              </w:rPr>
              <w:t>2</w:t>
            </w:r>
          </w:p>
        </w:tc>
        <w:tc>
          <w:tcPr>
            <w:tcW w:w="1434" w:type="dxa"/>
            <w:vAlign w:val="bottom"/>
          </w:tcPr>
          <w:p w14:paraId="503D25BC" w14:textId="564D2A68" w:rsidR="00E320CE" w:rsidRPr="00C82942" w:rsidRDefault="00566DCD" w:rsidP="00A45840">
            <w:pPr>
              <w:pBdr>
                <w:bottom w:val="single" w:sz="4" w:space="1" w:color="auto"/>
              </w:pBdr>
              <w:ind w:left="-87" w:right="-18"/>
              <w:jc w:val="center"/>
              <w:rPr>
                <w:sz w:val="15"/>
                <w:szCs w:val="15"/>
              </w:rPr>
            </w:pPr>
            <w:r w:rsidRPr="00C82942">
              <w:rPr>
                <w:sz w:val="15"/>
                <w:szCs w:val="15"/>
              </w:rPr>
              <w:t>September</w:t>
            </w:r>
            <w:r w:rsidR="00E320CE" w:rsidRPr="00C82942">
              <w:rPr>
                <w:sz w:val="15"/>
                <w:szCs w:val="15"/>
              </w:rPr>
              <w:t xml:space="preserve"> 30, 202</w:t>
            </w:r>
            <w:r w:rsidR="007C04A3">
              <w:rPr>
                <w:sz w:val="15"/>
                <w:szCs w:val="15"/>
              </w:rPr>
              <w:t>3</w:t>
            </w:r>
          </w:p>
        </w:tc>
        <w:tc>
          <w:tcPr>
            <w:tcW w:w="1433" w:type="dxa"/>
            <w:vAlign w:val="bottom"/>
          </w:tcPr>
          <w:p w14:paraId="54DD8E5D" w14:textId="41E64041" w:rsidR="00E320CE" w:rsidRPr="00C82942" w:rsidRDefault="00E320CE" w:rsidP="00A45840">
            <w:pPr>
              <w:pBdr>
                <w:bottom w:val="single" w:sz="4" w:space="1" w:color="auto"/>
              </w:pBdr>
              <w:ind w:right="-107"/>
              <w:jc w:val="center"/>
              <w:rPr>
                <w:sz w:val="15"/>
                <w:szCs w:val="15"/>
              </w:rPr>
            </w:pPr>
            <w:r w:rsidRPr="00C82942">
              <w:rPr>
                <w:sz w:val="15"/>
                <w:szCs w:val="15"/>
              </w:rPr>
              <w:t>December 31, 202</w:t>
            </w:r>
            <w:r w:rsidR="007C04A3">
              <w:rPr>
                <w:sz w:val="15"/>
                <w:szCs w:val="15"/>
              </w:rPr>
              <w:t>2</w:t>
            </w:r>
          </w:p>
        </w:tc>
      </w:tr>
      <w:tr w:rsidR="00E320CE" w:rsidRPr="00C82942" w14:paraId="395A2671" w14:textId="77777777" w:rsidTr="00A45840">
        <w:trPr>
          <w:gridAfter w:val="1"/>
          <w:wAfter w:w="13" w:type="dxa"/>
          <w:trHeight w:hRule="exact" w:val="270"/>
        </w:trPr>
        <w:tc>
          <w:tcPr>
            <w:tcW w:w="2970" w:type="dxa"/>
            <w:vAlign w:val="bottom"/>
          </w:tcPr>
          <w:p w14:paraId="140D2876" w14:textId="77777777" w:rsidR="00E320CE" w:rsidRPr="00C82942" w:rsidRDefault="00E320CE" w:rsidP="00A45840">
            <w:pPr>
              <w:rPr>
                <w:sz w:val="16"/>
                <w:szCs w:val="16"/>
              </w:rPr>
            </w:pPr>
            <w:r w:rsidRPr="00C82942">
              <w:rPr>
                <w:sz w:val="16"/>
                <w:szCs w:val="16"/>
              </w:rPr>
              <w:t>Account Receivable Other</w:t>
            </w:r>
          </w:p>
        </w:tc>
        <w:tc>
          <w:tcPr>
            <w:tcW w:w="1453" w:type="dxa"/>
            <w:vAlign w:val="bottom"/>
          </w:tcPr>
          <w:p w14:paraId="57D60624" w14:textId="6853B204" w:rsidR="00E320CE" w:rsidRPr="00C82942" w:rsidRDefault="006573AA" w:rsidP="00A45840">
            <w:pPr>
              <w:ind w:right="12"/>
              <w:jc w:val="right"/>
              <w:rPr>
                <w:sz w:val="15"/>
                <w:szCs w:val="15"/>
              </w:rPr>
            </w:pPr>
            <w:r>
              <w:rPr>
                <w:sz w:val="15"/>
                <w:szCs w:val="15"/>
              </w:rPr>
              <w:t>22,928.47</w:t>
            </w:r>
          </w:p>
        </w:tc>
        <w:tc>
          <w:tcPr>
            <w:tcW w:w="1517" w:type="dxa"/>
            <w:vAlign w:val="bottom"/>
          </w:tcPr>
          <w:p w14:paraId="48B673A9" w14:textId="08CD492E" w:rsidR="00E320CE" w:rsidRPr="00C82942" w:rsidRDefault="007C04A3" w:rsidP="00A45840">
            <w:pPr>
              <w:ind w:right="12"/>
              <w:jc w:val="right"/>
              <w:rPr>
                <w:sz w:val="15"/>
                <w:szCs w:val="15"/>
              </w:rPr>
            </w:pPr>
            <w:r>
              <w:rPr>
                <w:sz w:val="15"/>
                <w:szCs w:val="15"/>
              </w:rPr>
              <w:t>21,666.52</w:t>
            </w:r>
          </w:p>
        </w:tc>
        <w:tc>
          <w:tcPr>
            <w:tcW w:w="1434" w:type="dxa"/>
            <w:vAlign w:val="bottom"/>
          </w:tcPr>
          <w:p w14:paraId="1A7FF968" w14:textId="65AF1F52" w:rsidR="00E320CE" w:rsidRPr="00C82942" w:rsidRDefault="006573AA" w:rsidP="00A45840">
            <w:pPr>
              <w:tabs>
                <w:tab w:val="left" w:pos="1343"/>
              </w:tabs>
              <w:jc w:val="right"/>
              <w:rPr>
                <w:sz w:val="15"/>
                <w:szCs w:val="15"/>
              </w:rPr>
            </w:pPr>
            <w:r>
              <w:rPr>
                <w:sz w:val="15"/>
                <w:szCs w:val="15"/>
              </w:rPr>
              <w:t>-</w:t>
            </w:r>
          </w:p>
        </w:tc>
        <w:tc>
          <w:tcPr>
            <w:tcW w:w="1433" w:type="dxa"/>
            <w:vAlign w:val="bottom"/>
          </w:tcPr>
          <w:p w14:paraId="3A8FCA8C" w14:textId="570A524F" w:rsidR="00E320CE" w:rsidRPr="00C82942" w:rsidRDefault="007C04A3" w:rsidP="00A45840">
            <w:pPr>
              <w:ind w:right="-17"/>
              <w:jc w:val="right"/>
              <w:rPr>
                <w:sz w:val="15"/>
                <w:szCs w:val="15"/>
              </w:rPr>
            </w:pPr>
            <w:r>
              <w:rPr>
                <w:sz w:val="15"/>
                <w:szCs w:val="15"/>
              </w:rPr>
              <w:t>-</w:t>
            </w:r>
          </w:p>
        </w:tc>
      </w:tr>
      <w:tr w:rsidR="00E320CE" w:rsidRPr="00C82942" w14:paraId="4C7BEE35" w14:textId="77777777" w:rsidTr="00A45840">
        <w:trPr>
          <w:gridAfter w:val="1"/>
          <w:wAfter w:w="13" w:type="dxa"/>
          <w:trHeight w:hRule="exact" w:val="270"/>
        </w:trPr>
        <w:tc>
          <w:tcPr>
            <w:tcW w:w="2970" w:type="dxa"/>
            <w:vAlign w:val="bottom"/>
          </w:tcPr>
          <w:p w14:paraId="52817EC3" w14:textId="77777777" w:rsidR="00E320CE" w:rsidRPr="00C82942" w:rsidRDefault="00E320CE" w:rsidP="00A45840">
            <w:pPr>
              <w:rPr>
                <w:sz w:val="16"/>
                <w:szCs w:val="16"/>
              </w:rPr>
            </w:pPr>
            <w:r w:rsidRPr="00C82942">
              <w:rPr>
                <w:sz w:val="16"/>
                <w:szCs w:val="16"/>
              </w:rPr>
              <w:t xml:space="preserve">Unbilled Receivable </w:t>
            </w:r>
          </w:p>
        </w:tc>
        <w:tc>
          <w:tcPr>
            <w:tcW w:w="1453" w:type="dxa"/>
            <w:vAlign w:val="bottom"/>
          </w:tcPr>
          <w:p w14:paraId="4CE8E424" w14:textId="2A4DDD44" w:rsidR="00E320CE" w:rsidRPr="00C82942" w:rsidRDefault="006573AA" w:rsidP="00A45840">
            <w:pPr>
              <w:ind w:right="12"/>
              <w:jc w:val="right"/>
              <w:rPr>
                <w:sz w:val="15"/>
                <w:szCs w:val="15"/>
              </w:rPr>
            </w:pPr>
            <w:r>
              <w:rPr>
                <w:sz w:val="15"/>
                <w:szCs w:val="15"/>
              </w:rPr>
              <w:t>22,150,730.24</w:t>
            </w:r>
          </w:p>
        </w:tc>
        <w:tc>
          <w:tcPr>
            <w:tcW w:w="1517" w:type="dxa"/>
            <w:vAlign w:val="bottom"/>
          </w:tcPr>
          <w:p w14:paraId="1D852919" w14:textId="4B96E461" w:rsidR="00E320CE" w:rsidRPr="00C82942" w:rsidRDefault="007C04A3" w:rsidP="00A45840">
            <w:pPr>
              <w:ind w:right="12"/>
              <w:jc w:val="right"/>
              <w:rPr>
                <w:sz w:val="15"/>
                <w:szCs w:val="15"/>
              </w:rPr>
            </w:pPr>
            <w:r>
              <w:rPr>
                <w:sz w:val="15"/>
                <w:szCs w:val="15"/>
              </w:rPr>
              <w:t>3,642,444.95</w:t>
            </w:r>
          </w:p>
        </w:tc>
        <w:tc>
          <w:tcPr>
            <w:tcW w:w="1434" w:type="dxa"/>
            <w:vAlign w:val="bottom"/>
          </w:tcPr>
          <w:p w14:paraId="18866CC4" w14:textId="22926D62" w:rsidR="00E320CE" w:rsidRPr="00C82942" w:rsidRDefault="006573AA" w:rsidP="00A45840">
            <w:pPr>
              <w:tabs>
                <w:tab w:val="left" w:pos="1343"/>
              </w:tabs>
              <w:jc w:val="right"/>
              <w:rPr>
                <w:sz w:val="15"/>
                <w:szCs w:val="15"/>
              </w:rPr>
            </w:pPr>
            <w:r>
              <w:rPr>
                <w:sz w:val="15"/>
                <w:szCs w:val="15"/>
              </w:rPr>
              <w:t>22,082,328.78</w:t>
            </w:r>
          </w:p>
        </w:tc>
        <w:tc>
          <w:tcPr>
            <w:tcW w:w="1433" w:type="dxa"/>
            <w:vAlign w:val="bottom"/>
          </w:tcPr>
          <w:p w14:paraId="78075605" w14:textId="22BEAA31" w:rsidR="00E320CE" w:rsidRPr="00C82942" w:rsidRDefault="007C04A3" w:rsidP="00A45840">
            <w:pPr>
              <w:ind w:right="-17"/>
              <w:jc w:val="right"/>
              <w:rPr>
                <w:sz w:val="15"/>
                <w:szCs w:val="15"/>
              </w:rPr>
            </w:pPr>
            <w:r>
              <w:rPr>
                <w:sz w:val="15"/>
                <w:szCs w:val="15"/>
              </w:rPr>
              <w:t>3,577,808.22</w:t>
            </w:r>
          </w:p>
        </w:tc>
      </w:tr>
      <w:tr w:rsidR="00E320CE" w:rsidRPr="00C82942" w14:paraId="64D18624" w14:textId="77777777" w:rsidTr="00A45840">
        <w:trPr>
          <w:gridAfter w:val="1"/>
          <w:wAfter w:w="13" w:type="dxa"/>
          <w:trHeight w:hRule="exact" w:val="270"/>
        </w:trPr>
        <w:tc>
          <w:tcPr>
            <w:tcW w:w="2970" w:type="dxa"/>
            <w:vAlign w:val="bottom"/>
          </w:tcPr>
          <w:p w14:paraId="496E52C7" w14:textId="77777777" w:rsidR="00E320CE" w:rsidRPr="00C82942" w:rsidRDefault="00E320CE" w:rsidP="00A45840">
            <w:pPr>
              <w:rPr>
                <w:sz w:val="16"/>
                <w:szCs w:val="16"/>
              </w:rPr>
            </w:pPr>
            <w:r w:rsidRPr="00C82942">
              <w:rPr>
                <w:sz w:val="16"/>
                <w:szCs w:val="16"/>
              </w:rPr>
              <w:t>Advance Payment *</w:t>
            </w:r>
          </w:p>
        </w:tc>
        <w:tc>
          <w:tcPr>
            <w:tcW w:w="1453" w:type="dxa"/>
            <w:vAlign w:val="bottom"/>
          </w:tcPr>
          <w:p w14:paraId="286A68DF" w14:textId="3BD45483" w:rsidR="00E320CE" w:rsidRPr="00C82942" w:rsidRDefault="006573AA" w:rsidP="00A45840">
            <w:pPr>
              <w:ind w:right="12"/>
              <w:jc w:val="right"/>
              <w:rPr>
                <w:sz w:val="15"/>
                <w:szCs w:val="15"/>
              </w:rPr>
            </w:pPr>
            <w:r>
              <w:rPr>
                <w:sz w:val="15"/>
                <w:szCs w:val="15"/>
              </w:rPr>
              <w:t>136,174,635.29</w:t>
            </w:r>
          </w:p>
        </w:tc>
        <w:tc>
          <w:tcPr>
            <w:tcW w:w="1517" w:type="dxa"/>
            <w:vAlign w:val="bottom"/>
          </w:tcPr>
          <w:p w14:paraId="1545FEEB" w14:textId="774F51E3" w:rsidR="00E320CE" w:rsidRPr="00C82942" w:rsidRDefault="007C04A3" w:rsidP="00A45840">
            <w:pPr>
              <w:ind w:right="12"/>
              <w:jc w:val="right"/>
              <w:rPr>
                <w:sz w:val="15"/>
                <w:szCs w:val="15"/>
              </w:rPr>
            </w:pPr>
            <w:r>
              <w:rPr>
                <w:sz w:val="15"/>
                <w:szCs w:val="15"/>
              </w:rPr>
              <w:t>296,765,999.72</w:t>
            </w:r>
          </w:p>
        </w:tc>
        <w:tc>
          <w:tcPr>
            <w:tcW w:w="1434" w:type="dxa"/>
            <w:vAlign w:val="bottom"/>
          </w:tcPr>
          <w:p w14:paraId="395130EC" w14:textId="5A6E2D34" w:rsidR="00E320CE" w:rsidRPr="00C82942" w:rsidRDefault="006573AA" w:rsidP="00A45840">
            <w:pPr>
              <w:tabs>
                <w:tab w:val="left" w:pos="1343"/>
              </w:tabs>
              <w:jc w:val="right"/>
              <w:rPr>
                <w:sz w:val="15"/>
                <w:szCs w:val="15"/>
              </w:rPr>
            </w:pPr>
            <w:r>
              <w:rPr>
                <w:sz w:val="15"/>
                <w:szCs w:val="15"/>
              </w:rPr>
              <w:t>4,500.00</w:t>
            </w:r>
          </w:p>
        </w:tc>
        <w:tc>
          <w:tcPr>
            <w:tcW w:w="1433" w:type="dxa"/>
            <w:vAlign w:val="bottom"/>
          </w:tcPr>
          <w:p w14:paraId="7ACEA65F" w14:textId="5327B544" w:rsidR="00E320CE" w:rsidRPr="00C82942" w:rsidRDefault="007C04A3" w:rsidP="00A45840">
            <w:pPr>
              <w:ind w:right="-17"/>
              <w:jc w:val="right"/>
              <w:rPr>
                <w:sz w:val="15"/>
                <w:szCs w:val="15"/>
              </w:rPr>
            </w:pPr>
            <w:r>
              <w:rPr>
                <w:sz w:val="15"/>
                <w:szCs w:val="15"/>
              </w:rPr>
              <w:t>19,290.00</w:t>
            </w:r>
          </w:p>
        </w:tc>
      </w:tr>
      <w:tr w:rsidR="00E320CE" w:rsidRPr="00C82942" w14:paraId="55354A45" w14:textId="77777777" w:rsidTr="00A45840">
        <w:trPr>
          <w:gridAfter w:val="1"/>
          <w:wAfter w:w="13" w:type="dxa"/>
          <w:trHeight w:hRule="exact" w:val="261"/>
        </w:trPr>
        <w:tc>
          <w:tcPr>
            <w:tcW w:w="2970" w:type="dxa"/>
            <w:vAlign w:val="bottom"/>
          </w:tcPr>
          <w:p w14:paraId="55140831" w14:textId="77777777" w:rsidR="00E320CE" w:rsidRPr="00C82942" w:rsidRDefault="00E320CE" w:rsidP="00A45840">
            <w:pPr>
              <w:rPr>
                <w:sz w:val="16"/>
                <w:szCs w:val="16"/>
              </w:rPr>
            </w:pPr>
            <w:r w:rsidRPr="00C82942">
              <w:rPr>
                <w:sz w:val="16"/>
                <w:szCs w:val="16"/>
              </w:rPr>
              <w:t xml:space="preserve">Prepaid Expenses </w:t>
            </w:r>
          </w:p>
        </w:tc>
        <w:tc>
          <w:tcPr>
            <w:tcW w:w="1453" w:type="dxa"/>
            <w:vAlign w:val="bottom"/>
          </w:tcPr>
          <w:p w14:paraId="7C8B15F7" w14:textId="67B327E9" w:rsidR="00E320CE" w:rsidRPr="00C82942" w:rsidRDefault="006573AA" w:rsidP="00A45840">
            <w:pPr>
              <w:pBdr>
                <w:bottom w:val="single" w:sz="4" w:space="1" w:color="auto"/>
              </w:pBdr>
              <w:tabs>
                <w:tab w:val="left" w:pos="1440"/>
                <w:tab w:val="left" w:pos="2160"/>
              </w:tabs>
              <w:ind w:right="12"/>
              <w:jc w:val="right"/>
              <w:rPr>
                <w:sz w:val="15"/>
                <w:szCs w:val="15"/>
              </w:rPr>
            </w:pPr>
            <w:r>
              <w:rPr>
                <w:sz w:val="15"/>
                <w:szCs w:val="15"/>
              </w:rPr>
              <w:t>1,9</w:t>
            </w:r>
            <w:r w:rsidR="00301C4E">
              <w:rPr>
                <w:sz w:val="15"/>
                <w:szCs w:val="15"/>
              </w:rPr>
              <w:t>9</w:t>
            </w:r>
            <w:r>
              <w:rPr>
                <w:sz w:val="15"/>
                <w:szCs w:val="15"/>
              </w:rPr>
              <w:t>4,760.62</w:t>
            </w:r>
          </w:p>
        </w:tc>
        <w:tc>
          <w:tcPr>
            <w:tcW w:w="1517" w:type="dxa"/>
            <w:vAlign w:val="bottom"/>
          </w:tcPr>
          <w:p w14:paraId="7ED6A095" w14:textId="26D43909" w:rsidR="00E320CE" w:rsidRPr="00C82942" w:rsidRDefault="007C04A3" w:rsidP="00A45840">
            <w:pPr>
              <w:pBdr>
                <w:bottom w:val="single" w:sz="4" w:space="1" w:color="auto"/>
              </w:pBdr>
              <w:tabs>
                <w:tab w:val="left" w:pos="1440"/>
                <w:tab w:val="left" w:pos="2160"/>
              </w:tabs>
              <w:ind w:right="12"/>
              <w:jc w:val="right"/>
              <w:rPr>
                <w:sz w:val="15"/>
                <w:szCs w:val="15"/>
              </w:rPr>
            </w:pPr>
            <w:r>
              <w:rPr>
                <w:sz w:val="15"/>
                <w:szCs w:val="15"/>
              </w:rPr>
              <w:t>1,623,501.56</w:t>
            </w:r>
          </w:p>
        </w:tc>
        <w:tc>
          <w:tcPr>
            <w:tcW w:w="1434" w:type="dxa"/>
            <w:vAlign w:val="bottom"/>
          </w:tcPr>
          <w:p w14:paraId="0ADB7E13" w14:textId="78E3B8AE" w:rsidR="00E320CE" w:rsidRPr="00C82942" w:rsidRDefault="006573AA" w:rsidP="00A45840">
            <w:pPr>
              <w:pBdr>
                <w:bottom w:val="single" w:sz="4" w:space="1" w:color="auto"/>
              </w:pBdr>
              <w:tabs>
                <w:tab w:val="left" w:pos="1440"/>
                <w:tab w:val="left" w:pos="2160"/>
              </w:tabs>
              <w:jc w:val="right"/>
              <w:rPr>
                <w:sz w:val="15"/>
                <w:szCs w:val="15"/>
              </w:rPr>
            </w:pPr>
            <w:r>
              <w:rPr>
                <w:sz w:val="15"/>
                <w:szCs w:val="15"/>
              </w:rPr>
              <w:t>1,945,832.95</w:t>
            </w:r>
          </w:p>
        </w:tc>
        <w:tc>
          <w:tcPr>
            <w:tcW w:w="1433" w:type="dxa"/>
            <w:vAlign w:val="bottom"/>
          </w:tcPr>
          <w:p w14:paraId="218061D1" w14:textId="7A51438B" w:rsidR="00E320CE" w:rsidRPr="00C82942" w:rsidRDefault="007C04A3" w:rsidP="00A45840">
            <w:pPr>
              <w:pBdr>
                <w:bottom w:val="single" w:sz="4" w:space="1" w:color="auto"/>
              </w:pBdr>
              <w:tabs>
                <w:tab w:val="left" w:pos="1440"/>
                <w:tab w:val="left" w:pos="2160"/>
              </w:tabs>
              <w:ind w:right="-17"/>
              <w:jc w:val="right"/>
              <w:rPr>
                <w:sz w:val="15"/>
                <w:szCs w:val="15"/>
              </w:rPr>
            </w:pPr>
            <w:r>
              <w:rPr>
                <w:sz w:val="15"/>
                <w:szCs w:val="15"/>
              </w:rPr>
              <w:t>1,621,581.25</w:t>
            </w:r>
          </w:p>
        </w:tc>
      </w:tr>
      <w:tr w:rsidR="00E320CE" w:rsidRPr="00974C19" w14:paraId="5998A500" w14:textId="77777777" w:rsidTr="00A45840">
        <w:trPr>
          <w:gridAfter w:val="1"/>
          <w:wAfter w:w="13" w:type="dxa"/>
          <w:trHeight w:hRule="exact" w:val="351"/>
        </w:trPr>
        <w:tc>
          <w:tcPr>
            <w:tcW w:w="2970" w:type="dxa"/>
            <w:vAlign w:val="bottom"/>
          </w:tcPr>
          <w:p w14:paraId="786F0D82" w14:textId="77777777" w:rsidR="00E320CE" w:rsidRPr="00974C19" w:rsidRDefault="00E320CE" w:rsidP="00A45840">
            <w:pPr>
              <w:ind w:left="-17" w:right="-105"/>
            </w:pPr>
            <w:r w:rsidRPr="00974C19">
              <w:t>Total other current receivable- non-related parties</w:t>
            </w:r>
          </w:p>
        </w:tc>
        <w:tc>
          <w:tcPr>
            <w:tcW w:w="1453" w:type="dxa"/>
            <w:vAlign w:val="bottom"/>
          </w:tcPr>
          <w:p w14:paraId="57662943" w14:textId="3A2CD9DF" w:rsidR="00E320CE" w:rsidRPr="00974C19" w:rsidRDefault="006573AA" w:rsidP="00A45840">
            <w:pPr>
              <w:pBdr>
                <w:bottom w:val="double" w:sz="4" w:space="1" w:color="auto"/>
              </w:pBdr>
              <w:ind w:right="12"/>
              <w:jc w:val="right"/>
              <w:rPr>
                <w:sz w:val="15"/>
                <w:szCs w:val="15"/>
              </w:rPr>
            </w:pPr>
            <w:r w:rsidRPr="00974C19">
              <w:rPr>
                <w:sz w:val="15"/>
                <w:szCs w:val="15"/>
              </w:rPr>
              <w:t>160,343,054.62</w:t>
            </w:r>
          </w:p>
        </w:tc>
        <w:tc>
          <w:tcPr>
            <w:tcW w:w="1517" w:type="dxa"/>
            <w:vAlign w:val="bottom"/>
          </w:tcPr>
          <w:p w14:paraId="0549E50E" w14:textId="2B00C174" w:rsidR="00E320CE" w:rsidRPr="00974C19" w:rsidRDefault="007C04A3" w:rsidP="00A45840">
            <w:pPr>
              <w:pBdr>
                <w:bottom w:val="double" w:sz="4" w:space="1" w:color="auto"/>
              </w:pBdr>
              <w:ind w:right="12"/>
              <w:jc w:val="right"/>
              <w:rPr>
                <w:sz w:val="15"/>
                <w:szCs w:val="15"/>
              </w:rPr>
            </w:pPr>
            <w:r w:rsidRPr="00974C19">
              <w:rPr>
                <w:sz w:val="15"/>
                <w:szCs w:val="15"/>
              </w:rPr>
              <w:t>302,053,612.75</w:t>
            </w:r>
          </w:p>
        </w:tc>
        <w:tc>
          <w:tcPr>
            <w:tcW w:w="1434" w:type="dxa"/>
            <w:vAlign w:val="bottom"/>
          </w:tcPr>
          <w:p w14:paraId="7EE50B45" w14:textId="0F8257DA" w:rsidR="00E320CE" w:rsidRPr="00974C19" w:rsidRDefault="006573AA" w:rsidP="00A45840">
            <w:pPr>
              <w:pBdr>
                <w:bottom w:val="double" w:sz="4" w:space="1" w:color="auto"/>
              </w:pBdr>
              <w:jc w:val="right"/>
              <w:rPr>
                <w:sz w:val="15"/>
                <w:szCs w:val="15"/>
              </w:rPr>
            </w:pPr>
            <w:r w:rsidRPr="00974C19">
              <w:rPr>
                <w:sz w:val="15"/>
                <w:szCs w:val="15"/>
              </w:rPr>
              <w:t>24,032,661.73</w:t>
            </w:r>
          </w:p>
        </w:tc>
        <w:tc>
          <w:tcPr>
            <w:tcW w:w="1433" w:type="dxa"/>
            <w:vAlign w:val="bottom"/>
          </w:tcPr>
          <w:p w14:paraId="33EE5752" w14:textId="007C688E" w:rsidR="00E320CE" w:rsidRPr="00974C19" w:rsidRDefault="007C04A3" w:rsidP="00A45840">
            <w:pPr>
              <w:pBdr>
                <w:bottom w:val="double" w:sz="4" w:space="1" w:color="auto"/>
              </w:pBdr>
              <w:ind w:right="-17"/>
              <w:jc w:val="right"/>
              <w:rPr>
                <w:sz w:val="15"/>
                <w:szCs w:val="15"/>
              </w:rPr>
            </w:pPr>
            <w:r w:rsidRPr="00974C19">
              <w:rPr>
                <w:sz w:val="15"/>
                <w:szCs w:val="15"/>
              </w:rPr>
              <w:t>5,218,679.47</w:t>
            </w:r>
          </w:p>
        </w:tc>
      </w:tr>
      <w:bookmarkEnd w:id="3"/>
    </w:tbl>
    <w:p w14:paraId="78622803" w14:textId="77777777" w:rsidR="00974C19" w:rsidRPr="00974C19" w:rsidRDefault="00974C19" w:rsidP="00974C19">
      <w:pPr>
        <w:ind w:left="450" w:right="-63" w:hanging="180"/>
        <w:rPr>
          <w:rFonts w:ascii="Angsana New" w:hAnsi="Angsana New"/>
          <w:caps/>
          <w:spacing w:val="-4"/>
        </w:rPr>
      </w:pPr>
    </w:p>
    <w:p w14:paraId="2684BF34" w14:textId="654DE54A" w:rsidR="007C04A3" w:rsidRPr="00974C19" w:rsidRDefault="007C04A3" w:rsidP="00DE56DB">
      <w:pPr>
        <w:ind w:left="450" w:right="90" w:hanging="180"/>
        <w:jc w:val="both"/>
        <w:rPr>
          <w:rFonts w:cstheme="minorBidi"/>
        </w:rPr>
      </w:pPr>
      <w:r w:rsidRPr="00974C19">
        <w:rPr>
          <w:rFonts w:ascii="Angsana New" w:hAnsi="Angsana New"/>
          <w:caps/>
          <w:spacing w:val="-4"/>
          <w:sz w:val="22"/>
          <w:szCs w:val="22"/>
        </w:rPr>
        <w:t xml:space="preserve">* </w:t>
      </w:r>
      <w:r w:rsidR="00DE56DB" w:rsidRPr="00974C19">
        <w:rPr>
          <w:rFonts w:ascii="Angsana New" w:hAnsi="Angsana New"/>
          <w:caps/>
          <w:spacing w:val="-4"/>
          <w:sz w:val="22"/>
          <w:szCs w:val="22"/>
        </w:rPr>
        <w:t xml:space="preserve">  </w:t>
      </w:r>
      <w:r w:rsidRPr="00974C19">
        <w:rPr>
          <w:rFonts w:ascii="Angsana New" w:hAnsi="Angsana New"/>
          <w:spacing w:val="-4"/>
          <w:sz w:val="22"/>
          <w:szCs w:val="22"/>
        </w:rPr>
        <w:t>During 2022 a</w:t>
      </w:r>
      <w:r w:rsidRPr="00974C19">
        <w:rPr>
          <w:rFonts w:cstheme="minorBidi"/>
        </w:rPr>
        <w:t>n overseas subsidiary made an advance payment for the token contract amounting to 10.</w:t>
      </w:r>
      <w:r w:rsidR="00974C19" w:rsidRPr="00974C19">
        <w:rPr>
          <w:rFonts w:cstheme="minorBidi"/>
        </w:rPr>
        <w:t>92</w:t>
      </w:r>
      <w:r w:rsidRPr="00974C19">
        <w:rPr>
          <w:rFonts w:cstheme="minorBidi"/>
        </w:rPr>
        <w:t xml:space="preserve"> million baht</w:t>
      </w:r>
      <w:r w:rsidR="00974C19" w:rsidRPr="00974C19">
        <w:rPr>
          <w:rFonts w:cstheme="minorBidi"/>
        </w:rPr>
        <w:t xml:space="preserve">.  </w:t>
      </w:r>
      <w:r w:rsidRPr="00974C19">
        <w:rPr>
          <w:rFonts w:cstheme="minorBidi"/>
        </w:rPr>
        <w:t>Later such subsidiary has transferred inventories (digital assets) in the amount of approximately 4</w:t>
      </w:r>
      <w:r w:rsidR="00974C19" w:rsidRPr="00974C19">
        <w:rPr>
          <w:rFonts w:cstheme="minorBidi"/>
        </w:rPr>
        <w:t>73.13</w:t>
      </w:r>
      <w:r w:rsidRPr="00974C19">
        <w:rPr>
          <w:rFonts w:cstheme="minorBidi"/>
        </w:rPr>
        <w:t xml:space="preserve"> million baht to exchange with other digital assets and has gradually received the other digital assets in the amount of </w:t>
      </w:r>
      <w:r w:rsidR="00974C19" w:rsidRPr="00974C19">
        <w:rPr>
          <w:rFonts w:cstheme="minorBidi"/>
        </w:rPr>
        <w:t>354.85</w:t>
      </w:r>
      <w:r w:rsidRPr="00974C19">
        <w:rPr>
          <w:rFonts w:cstheme="minorBidi"/>
        </w:rPr>
        <w:t xml:space="preserve"> million baht, the remaining balance that has not been received, which is shown in the advance payment account in the amount of 1</w:t>
      </w:r>
      <w:r w:rsidR="00974C19" w:rsidRPr="00974C19">
        <w:rPr>
          <w:rFonts w:cstheme="minorBidi"/>
        </w:rPr>
        <w:t>18.28</w:t>
      </w:r>
      <w:r w:rsidRPr="00974C19">
        <w:rPr>
          <w:rFonts w:cstheme="minorBidi"/>
        </w:rPr>
        <w:t xml:space="preserve"> million baht.</w:t>
      </w:r>
    </w:p>
    <w:p w14:paraId="4DA7F5BF" w14:textId="77777777" w:rsidR="007C04A3" w:rsidRPr="00974C19" w:rsidRDefault="007C04A3" w:rsidP="007C04A3">
      <w:pPr>
        <w:ind w:left="450" w:right="-63" w:hanging="180"/>
        <w:rPr>
          <w:rFonts w:cstheme="minorBidi"/>
        </w:rPr>
      </w:pPr>
    </w:p>
    <w:p w14:paraId="3F8B81A5" w14:textId="1985101C" w:rsidR="007C04A3" w:rsidRPr="00974C19" w:rsidRDefault="007C04A3" w:rsidP="007C04A3">
      <w:pPr>
        <w:ind w:left="450" w:right="-63" w:hanging="180"/>
        <w:rPr>
          <w:rFonts w:cstheme="minorBidi"/>
        </w:rPr>
      </w:pPr>
      <w:r w:rsidRPr="00974C19">
        <w:rPr>
          <w:rFonts w:cstheme="minorBidi"/>
        </w:rPr>
        <w:t xml:space="preserve">  * During 2022 a local subsidiary, having remaining balance of advance payment for the mining machines amounting to 6.97 million baht.</w:t>
      </w:r>
      <w:r w:rsidR="00F45883">
        <w:rPr>
          <w:rFonts w:cstheme="minorBidi" w:hint="cs"/>
          <w:cs/>
        </w:rPr>
        <w:t xml:space="preserve"> </w:t>
      </w:r>
      <w:r w:rsidR="00F45883" w:rsidRPr="005B6015">
        <w:rPr>
          <w:rFonts w:cstheme="minorBidi"/>
        </w:rPr>
        <w:t>Currently it is in the process of court.</w:t>
      </w:r>
    </w:p>
    <w:p w14:paraId="2C154997" w14:textId="3495E0F1" w:rsidR="007C04A3" w:rsidRPr="001264A6" w:rsidRDefault="007C04A3" w:rsidP="00DE56DB">
      <w:pPr>
        <w:ind w:right="-63"/>
        <w:rPr>
          <w:rFonts w:cstheme="minorBidi"/>
        </w:rPr>
      </w:pPr>
    </w:p>
    <w:p w14:paraId="008C9FAE" w14:textId="34C9CBD4" w:rsidR="00E320CE" w:rsidRPr="00C82942" w:rsidRDefault="00E320CE" w:rsidP="0081229B">
      <w:pPr>
        <w:pStyle w:val="Heading3"/>
        <w:numPr>
          <w:ilvl w:val="0"/>
          <w:numId w:val="4"/>
        </w:numPr>
        <w:spacing w:before="240" w:after="120"/>
        <w:ind w:left="360"/>
        <w:jc w:val="left"/>
        <w:rPr>
          <w:rFonts w:ascii="Times New Roman" w:hAnsi="Times New Roman"/>
          <w:b/>
          <w:bCs/>
          <w:sz w:val="17"/>
          <w:szCs w:val="17"/>
        </w:rPr>
      </w:pPr>
      <w:r w:rsidRPr="00C82942">
        <w:rPr>
          <w:rFonts w:ascii="Times New Roman" w:hAnsi="Times New Roman"/>
          <w:b/>
          <w:bCs/>
          <w:sz w:val="17"/>
          <w:szCs w:val="17"/>
        </w:rPr>
        <w:t>DIGITAL ASSET INVENTORY</w:t>
      </w:r>
      <w:r w:rsidR="00174854" w:rsidRPr="00C82942">
        <w:rPr>
          <w:rFonts w:ascii="Times New Roman" w:hAnsi="Times New Roman"/>
          <w:b/>
          <w:bCs/>
          <w:sz w:val="17"/>
          <w:szCs w:val="17"/>
        </w:rPr>
        <w:t xml:space="preserve"> - NET</w:t>
      </w:r>
    </w:p>
    <w:p w14:paraId="23887482" w14:textId="2B114679" w:rsidR="00FE1AB8" w:rsidRPr="00C82942" w:rsidRDefault="00FE1AB8" w:rsidP="00FE1AB8">
      <w:pPr>
        <w:spacing w:before="120" w:after="120"/>
        <w:ind w:left="425" w:right="187"/>
        <w:jc w:val="thaiDistribute"/>
        <w:rPr>
          <w:rFonts w:cs="Times New Roman"/>
          <w:sz w:val="17"/>
          <w:szCs w:val="17"/>
        </w:rPr>
      </w:pPr>
      <w:r w:rsidRPr="00C82942">
        <w:rPr>
          <w:rFonts w:cs="Times New Roman"/>
          <w:sz w:val="17"/>
          <w:szCs w:val="17"/>
        </w:rPr>
        <w:t>As of September 30, 202</w:t>
      </w:r>
      <w:r w:rsidR="007C04A3">
        <w:rPr>
          <w:rFonts w:cs="Times New Roman"/>
          <w:sz w:val="17"/>
          <w:szCs w:val="17"/>
        </w:rPr>
        <w:t>3</w:t>
      </w:r>
      <w:r w:rsidRPr="00C82942">
        <w:rPr>
          <w:rFonts w:cs="Times New Roman"/>
          <w:sz w:val="17"/>
          <w:szCs w:val="17"/>
        </w:rPr>
        <w:t xml:space="preserve">, the Company </w:t>
      </w:r>
      <w:r w:rsidRPr="00974C19">
        <w:rPr>
          <w:rFonts w:cs="Times New Roman"/>
          <w:sz w:val="17"/>
          <w:szCs w:val="17"/>
        </w:rPr>
        <w:t xml:space="preserve">and its subsidiaries' digital asset inventories amounted to </w:t>
      </w:r>
      <w:r w:rsidR="007C04A3" w:rsidRPr="00974C19">
        <w:rPr>
          <w:rFonts w:cs="Times New Roman"/>
          <w:sz w:val="17"/>
          <w:szCs w:val="17"/>
        </w:rPr>
        <w:t>61</w:t>
      </w:r>
      <w:r w:rsidR="00974C19" w:rsidRPr="00974C19">
        <w:rPr>
          <w:rFonts w:cs="Times New Roman"/>
          <w:sz w:val="17"/>
          <w:szCs w:val="17"/>
        </w:rPr>
        <w:t>4.00</w:t>
      </w:r>
      <w:r w:rsidRPr="00974C19">
        <w:rPr>
          <w:rFonts w:cs="Times New Roman"/>
          <w:sz w:val="17"/>
          <w:szCs w:val="17"/>
        </w:rPr>
        <w:t xml:space="preserve"> million baht (equivalent to $</w:t>
      </w:r>
      <w:r w:rsidR="007C04A3" w:rsidRPr="00974C19">
        <w:rPr>
          <w:rFonts w:cs="Times New Roman"/>
          <w:sz w:val="17"/>
          <w:szCs w:val="17"/>
        </w:rPr>
        <w:t>1</w:t>
      </w:r>
      <w:r w:rsidR="00974C19" w:rsidRPr="00974C19">
        <w:rPr>
          <w:rFonts w:cs="Times New Roman"/>
          <w:sz w:val="17"/>
          <w:szCs w:val="17"/>
        </w:rPr>
        <w:t>6.87</w:t>
      </w:r>
      <w:r w:rsidRPr="00974C19">
        <w:rPr>
          <w:rFonts w:cs="Times New Roman"/>
          <w:sz w:val="17"/>
          <w:szCs w:val="17"/>
        </w:rPr>
        <w:t xml:space="preserve"> million), with a fair market value of approximately </w:t>
      </w:r>
      <w:r w:rsidR="007C04A3" w:rsidRPr="00974C19">
        <w:rPr>
          <w:rFonts w:cs="Times New Roman"/>
          <w:sz w:val="17"/>
          <w:szCs w:val="17"/>
        </w:rPr>
        <w:t>61</w:t>
      </w:r>
      <w:r w:rsidR="00974C19" w:rsidRPr="00974C19">
        <w:rPr>
          <w:rFonts w:cs="Times New Roman"/>
          <w:sz w:val="17"/>
          <w:szCs w:val="17"/>
        </w:rPr>
        <w:t>7.08</w:t>
      </w:r>
      <w:r w:rsidRPr="00974C19">
        <w:rPr>
          <w:rFonts w:cs="Times New Roman"/>
          <w:sz w:val="17"/>
          <w:szCs w:val="17"/>
        </w:rPr>
        <w:t xml:space="preserve"> million baht (equivalent to approximately $</w:t>
      </w:r>
      <w:r w:rsidR="007C04A3" w:rsidRPr="00974C19">
        <w:rPr>
          <w:rFonts w:cs="Times New Roman"/>
          <w:sz w:val="17"/>
          <w:szCs w:val="17"/>
        </w:rPr>
        <w:t>1</w:t>
      </w:r>
      <w:r w:rsidR="00974C19" w:rsidRPr="00974C19">
        <w:rPr>
          <w:rFonts w:cs="Times New Roman"/>
          <w:sz w:val="17"/>
          <w:szCs w:val="17"/>
        </w:rPr>
        <w:t>6.96</w:t>
      </w:r>
      <w:r w:rsidRPr="00974C19">
        <w:rPr>
          <w:rFonts w:cs="Times New Roman"/>
          <w:sz w:val="17"/>
          <w:szCs w:val="17"/>
        </w:rPr>
        <w:t xml:space="preserve"> million). The Company recorded accumulated loss on reduced value of inventory amounted to </w:t>
      </w:r>
      <w:r w:rsidR="00974C19" w:rsidRPr="00974C19">
        <w:rPr>
          <w:rFonts w:cs="Times New Roman"/>
          <w:sz w:val="17"/>
          <w:szCs w:val="17"/>
        </w:rPr>
        <w:t>782.46</w:t>
      </w:r>
      <w:r w:rsidRPr="00974C19">
        <w:rPr>
          <w:rFonts w:cs="Times New Roman"/>
          <w:sz w:val="17"/>
          <w:szCs w:val="17"/>
        </w:rPr>
        <w:t xml:space="preserve"> million baht (equivalent to of $</w:t>
      </w:r>
      <w:r w:rsidR="00974C19" w:rsidRPr="00974C19">
        <w:rPr>
          <w:rFonts w:cs="Times New Roman"/>
          <w:sz w:val="17"/>
          <w:szCs w:val="17"/>
        </w:rPr>
        <w:t>21.50</w:t>
      </w:r>
      <w:r w:rsidRPr="00974C19">
        <w:rPr>
          <w:rFonts w:cs="Times New Roman"/>
          <w:sz w:val="17"/>
          <w:szCs w:val="17"/>
        </w:rPr>
        <w:t xml:space="preserve"> million).</w:t>
      </w:r>
    </w:p>
    <w:p w14:paraId="1C7AFEF2" w14:textId="2A2A6BDC" w:rsidR="00E320CE" w:rsidRDefault="00E320CE" w:rsidP="00E320CE">
      <w:pPr>
        <w:spacing w:before="120" w:after="120"/>
        <w:ind w:left="425" w:right="187"/>
        <w:jc w:val="thaiDistribute"/>
        <w:rPr>
          <w:rFonts w:cs="Times New Roman"/>
          <w:sz w:val="17"/>
          <w:szCs w:val="17"/>
        </w:rPr>
      </w:pPr>
      <w:r w:rsidRPr="00C82942">
        <w:rPr>
          <w:rFonts w:cs="Times New Roman"/>
          <w:sz w:val="17"/>
          <w:szCs w:val="17"/>
        </w:rPr>
        <w:t xml:space="preserve">The digital assets inventory transactions </w:t>
      </w:r>
      <w:r w:rsidRPr="00C82942">
        <w:rPr>
          <w:sz w:val="17"/>
          <w:szCs w:val="17"/>
        </w:rPr>
        <w:t xml:space="preserve">for the </w:t>
      </w:r>
      <w:r w:rsidR="00566DCD" w:rsidRPr="00C82942">
        <w:rPr>
          <w:sz w:val="17"/>
          <w:szCs w:val="17"/>
        </w:rPr>
        <w:t>nine</w:t>
      </w:r>
      <w:r w:rsidRPr="00C82942">
        <w:rPr>
          <w:sz w:val="17"/>
          <w:szCs w:val="17"/>
        </w:rPr>
        <w:t xml:space="preserve">-month periods </w:t>
      </w:r>
      <w:proofErr w:type="gramStart"/>
      <w:r w:rsidRPr="00C82942">
        <w:rPr>
          <w:sz w:val="17"/>
          <w:szCs w:val="17"/>
        </w:rPr>
        <w:t>ended</w:t>
      </w:r>
      <w:proofErr w:type="gramEnd"/>
      <w:r w:rsidRPr="00C82942">
        <w:rPr>
          <w:sz w:val="17"/>
          <w:szCs w:val="17"/>
        </w:rPr>
        <w:t xml:space="preserve"> </w:t>
      </w:r>
      <w:r w:rsidR="00566DCD" w:rsidRPr="00C82942">
        <w:rPr>
          <w:sz w:val="17"/>
          <w:szCs w:val="17"/>
        </w:rPr>
        <w:t>September</w:t>
      </w:r>
      <w:r w:rsidRPr="00C82942">
        <w:rPr>
          <w:sz w:val="17"/>
          <w:szCs w:val="17"/>
        </w:rPr>
        <w:t xml:space="preserve"> 30, </w:t>
      </w:r>
      <w:proofErr w:type="gramStart"/>
      <w:r w:rsidRPr="00C82942">
        <w:rPr>
          <w:sz w:val="17"/>
          <w:szCs w:val="17"/>
        </w:rPr>
        <w:t>202</w:t>
      </w:r>
      <w:r w:rsidR="003D31CB">
        <w:rPr>
          <w:sz w:val="17"/>
          <w:szCs w:val="17"/>
        </w:rPr>
        <w:t>3</w:t>
      </w:r>
      <w:proofErr w:type="gramEnd"/>
      <w:r w:rsidRPr="00C82942">
        <w:rPr>
          <w:sz w:val="17"/>
          <w:szCs w:val="17"/>
        </w:rPr>
        <w:t xml:space="preserve"> and </w:t>
      </w:r>
      <w:r w:rsidRPr="00C82942">
        <w:rPr>
          <w:rFonts w:cs="Times New Roman"/>
          <w:sz w:val="17"/>
          <w:szCs w:val="17"/>
        </w:rPr>
        <w:t>December 31, 202</w:t>
      </w:r>
      <w:r w:rsidR="003D31CB">
        <w:rPr>
          <w:rFonts w:cs="Times New Roman"/>
          <w:sz w:val="17"/>
          <w:szCs w:val="17"/>
        </w:rPr>
        <w:t>2</w:t>
      </w:r>
      <w:r w:rsidRPr="00C82942">
        <w:rPr>
          <w:rFonts w:cs="Times New Roman"/>
          <w:sz w:val="17"/>
          <w:szCs w:val="17"/>
        </w:rPr>
        <w:t>, are as follow;</w:t>
      </w:r>
    </w:p>
    <w:tbl>
      <w:tblPr>
        <w:tblW w:w="9208" w:type="dxa"/>
        <w:tblInd w:w="406" w:type="dxa"/>
        <w:tblLayout w:type="fixed"/>
        <w:tblCellMar>
          <w:left w:w="46" w:type="dxa"/>
          <w:right w:w="46" w:type="dxa"/>
        </w:tblCellMar>
        <w:tblLook w:val="0000" w:firstRow="0" w:lastRow="0" w:firstColumn="0" w:lastColumn="0" w:noHBand="0" w:noVBand="0"/>
      </w:tblPr>
      <w:tblGrid>
        <w:gridCol w:w="3464"/>
        <w:gridCol w:w="136"/>
        <w:gridCol w:w="1441"/>
        <w:gridCol w:w="112"/>
        <w:gridCol w:w="1282"/>
        <w:gridCol w:w="115"/>
        <w:gridCol w:w="1272"/>
        <w:gridCol w:w="115"/>
        <w:gridCol w:w="1271"/>
      </w:tblGrid>
      <w:tr w:rsidR="003D31CB" w:rsidRPr="001264A6" w14:paraId="3B303D9D" w14:textId="77777777" w:rsidTr="00C77642">
        <w:trPr>
          <w:trHeight w:hRule="exact" w:val="315"/>
        </w:trPr>
        <w:tc>
          <w:tcPr>
            <w:tcW w:w="3464" w:type="dxa"/>
            <w:vAlign w:val="bottom"/>
          </w:tcPr>
          <w:p w14:paraId="21781CD1" w14:textId="77777777" w:rsidR="003D31CB" w:rsidRPr="001264A6" w:rsidRDefault="003D31CB" w:rsidP="00C77642">
            <w:pPr>
              <w:ind w:right="851"/>
              <w:rPr>
                <w:sz w:val="15"/>
                <w:szCs w:val="15"/>
              </w:rPr>
            </w:pPr>
          </w:p>
        </w:tc>
        <w:tc>
          <w:tcPr>
            <w:tcW w:w="136" w:type="dxa"/>
            <w:vAlign w:val="bottom"/>
          </w:tcPr>
          <w:p w14:paraId="17F64350" w14:textId="77777777" w:rsidR="003D31CB" w:rsidRPr="001264A6" w:rsidRDefault="003D31CB" w:rsidP="00C77642">
            <w:pPr>
              <w:ind w:right="851"/>
              <w:rPr>
                <w:sz w:val="15"/>
                <w:szCs w:val="15"/>
              </w:rPr>
            </w:pPr>
          </w:p>
        </w:tc>
        <w:tc>
          <w:tcPr>
            <w:tcW w:w="5608" w:type="dxa"/>
            <w:gridSpan w:val="7"/>
            <w:vAlign w:val="bottom"/>
          </w:tcPr>
          <w:p w14:paraId="5D810F2E" w14:textId="77777777" w:rsidR="003D31CB" w:rsidRPr="001264A6" w:rsidRDefault="003D31CB" w:rsidP="00C77642">
            <w:pPr>
              <w:pBdr>
                <w:bottom w:val="single" w:sz="4" w:space="1" w:color="auto"/>
              </w:pBdr>
              <w:jc w:val="center"/>
              <w:rPr>
                <w:sz w:val="15"/>
                <w:szCs w:val="15"/>
              </w:rPr>
            </w:pPr>
            <w:r w:rsidRPr="001264A6">
              <w:rPr>
                <w:sz w:val="15"/>
                <w:szCs w:val="15"/>
              </w:rPr>
              <w:t>BAHT</w:t>
            </w:r>
          </w:p>
        </w:tc>
      </w:tr>
      <w:tr w:rsidR="003D31CB" w:rsidRPr="001264A6" w14:paraId="0C5EB1C7" w14:textId="77777777" w:rsidTr="00C77642">
        <w:trPr>
          <w:trHeight w:hRule="exact" w:val="211"/>
        </w:trPr>
        <w:tc>
          <w:tcPr>
            <w:tcW w:w="3464" w:type="dxa"/>
          </w:tcPr>
          <w:p w14:paraId="44B88B13" w14:textId="77777777" w:rsidR="003D31CB" w:rsidRPr="001264A6" w:rsidRDefault="003D31CB" w:rsidP="00C77642">
            <w:pPr>
              <w:ind w:right="851"/>
              <w:jc w:val="both"/>
              <w:rPr>
                <w:sz w:val="15"/>
                <w:szCs w:val="15"/>
              </w:rPr>
            </w:pPr>
          </w:p>
        </w:tc>
        <w:tc>
          <w:tcPr>
            <w:tcW w:w="136" w:type="dxa"/>
          </w:tcPr>
          <w:p w14:paraId="76BC25FA" w14:textId="77777777" w:rsidR="003D31CB" w:rsidRPr="001264A6" w:rsidRDefault="003D31CB" w:rsidP="00C77642">
            <w:pPr>
              <w:ind w:right="851"/>
              <w:jc w:val="both"/>
              <w:rPr>
                <w:sz w:val="15"/>
                <w:szCs w:val="15"/>
              </w:rPr>
            </w:pPr>
          </w:p>
        </w:tc>
        <w:tc>
          <w:tcPr>
            <w:tcW w:w="2835" w:type="dxa"/>
            <w:gridSpan w:val="3"/>
            <w:tcBorders>
              <w:bottom w:val="single" w:sz="4" w:space="0" w:color="auto"/>
            </w:tcBorders>
            <w:vAlign w:val="bottom"/>
          </w:tcPr>
          <w:p w14:paraId="2B09CC00" w14:textId="77777777" w:rsidR="003D31CB" w:rsidRPr="001264A6" w:rsidRDefault="003D31CB" w:rsidP="00C77642">
            <w:pPr>
              <w:ind w:left="-80" w:right="-46"/>
              <w:jc w:val="center"/>
              <w:rPr>
                <w:sz w:val="15"/>
                <w:szCs w:val="15"/>
              </w:rPr>
            </w:pPr>
            <w:r w:rsidRPr="001264A6">
              <w:rPr>
                <w:sz w:val="16"/>
                <w:szCs w:val="16"/>
              </w:rPr>
              <w:t>Consolidated Financial Statement</w:t>
            </w:r>
          </w:p>
        </w:tc>
        <w:tc>
          <w:tcPr>
            <w:tcW w:w="115" w:type="dxa"/>
            <w:vAlign w:val="bottom"/>
          </w:tcPr>
          <w:p w14:paraId="31E3F04C" w14:textId="77777777" w:rsidR="003D31CB" w:rsidRPr="001264A6" w:rsidRDefault="003D31CB" w:rsidP="00C77642">
            <w:pPr>
              <w:ind w:right="851"/>
              <w:jc w:val="center"/>
              <w:rPr>
                <w:sz w:val="15"/>
                <w:szCs w:val="15"/>
              </w:rPr>
            </w:pPr>
          </w:p>
        </w:tc>
        <w:tc>
          <w:tcPr>
            <w:tcW w:w="2658" w:type="dxa"/>
            <w:gridSpan w:val="3"/>
            <w:tcBorders>
              <w:bottom w:val="single" w:sz="4" w:space="0" w:color="auto"/>
            </w:tcBorders>
            <w:vAlign w:val="bottom"/>
          </w:tcPr>
          <w:p w14:paraId="1086545A" w14:textId="77777777" w:rsidR="003D31CB" w:rsidRPr="001264A6" w:rsidRDefault="003D31CB" w:rsidP="00C77642">
            <w:pPr>
              <w:ind w:right="-46"/>
              <w:jc w:val="center"/>
              <w:rPr>
                <w:sz w:val="15"/>
                <w:szCs w:val="15"/>
              </w:rPr>
            </w:pPr>
            <w:r w:rsidRPr="001264A6">
              <w:rPr>
                <w:sz w:val="16"/>
                <w:szCs w:val="16"/>
              </w:rPr>
              <w:t>Separate Financial Statement</w:t>
            </w:r>
          </w:p>
        </w:tc>
      </w:tr>
      <w:tr w:rsidR="003D31CB" w:rsidRPr="001264A6" w14:paraId="5F8224E3" w14:textId="77777777" w:rsidTr="00C77642">
        <w:trPr>
          <w:trHeight w:hRule="exact" w:val="252"/>
        </w:trPr>
        <w:tc>
          <w:tcPr>
            <w:tcW w:w="3464" w:type="dxa"/>
          </w:tcPr>
          <w:p w14:paraId="27D6D1CC" w14:textId="77777777" w:rsidR="003D31CB" w:rsidRPr="001264A6" w:rsidRDefault="003D31CB" w:rsidP="00C77642">
            <w:pPr>
              <w:ind w:right="851"/>
              <w:jc w:val="both"/>
              <w:rPr>
                <w:sz w:val="15"/>
                <w:szCs w:val="15"/>
              </w:rPr>
            </w:pPr>
          </w:p>
        </w:tc>
        <w:tc>
          <w:tcPr>
            <w:tcW w:w="136" w:type="dxa"/>
          </w:tcPr>
          <w:p w14:paraId="773B42EB" w14:textId="77777777" w:rsidR="003D31CB" w:rsidRPr="001264A6" w:rsidRDefault="003D31CB" w:rsidP="00C77642">
            <w:pPr>
              <w:ind w:right="851"/>
              <w:jc w:val="both"/>
              <w:rPr>
                <w:sz w:val="15"/>
                <w:szCs w:val="15"/>
              </w:rPr>
            </w:pPr>
          </w:p>
        </w:tc>
        <w:tc>
          <w:tcPr>
            <w:tcW w:w="1441" w:type="dxa"/>
            <w:tcBorders>
              <w:bottom w:val="single" w:sz="4" w:space="0" w:color="auto"/>
            </w:tcBorders>
            <w:vAlign w:val="bottom"/>
          </w:tcPr>
          <w:p w14:paraId="378319F9" w14:textId="2D33901E" w:rsidR="003D31CB" w:rsidRPr="001264A6" w:rsidRDefault="003D31CB" w:rsidP="00C77642">
            <w:pPr>
              <w:ind w:right="74"/>
              <w:jc w:val="right"/>
            </w:pPr>
            <w:r>
              <w:t>September</w:t>
            </w:r>
            <w:r w:rsidRPr="001264A6">
              <w:t xml:space="preserve"> 30, 2023</w:t>
            </w:r>
          </w:p>
        </w:tc>
        <w:tc>
          <w:tcPr>
            <w:tcW w:w="112" w:type="dxa"/>
          </w:tcPr>
          <w:p w14:paraId="3B882ED0" w14:textId="77777777" w:rsidR="003D31CB" w:rsidRPr="001264A6" w:rsidRDefault="003D31CB" w:rsidP="00C77642">
            <w:pPr>
              <w:jc w:val="center"/>
            </w:pPr>
          </w:p>
        </w:tc>
        <w:tc>
          <w:tcPr>
            <w:tcW w:w="1282" w:type="dxa"/>
            <w:tcBorders>
              <w:bottom w:val="single" w:sz="4" w:space="0" w:color="auto"/>
            </w:tcBorders>
            <w:vAlign w:val="bottom"/>
          </w:tcPr>
          <w:p w14:paraId="7278B4BB" w14:textId="77777777" w:rsidR="003D31CB" w:rsidRPr="001264A6" w:rsidRDefault="003D31CB" w:rsidP="00C77642">
            <w:pPr>
              <w:ind w:right="74"/>
              <w:jc w:val="right"/>
            </w:pPr>
            <w:r w:rsidRPr="001264A6">
              <w:t>December 31, 2022</w:t>
            </w:r>
          </w:p>
        </w:tc>
        <w:tc>
          <w:tcPr>
            <w:tcW w:w="115" w:type="dxa"/>
          </w:tcPr>
          <w:p w14:paraId="1BBA5B9A" w14:textId="77777777" w:rsidR="003D31CB" w:rsidRPr="001264A6" w:rsidRDefault="003D31CB" w:rsidP="00C77642">
            <w:pPr>
              <w:jc w:val="center"/>
            </w:pPr>
          </w:p>
        </w:tc>
        <w:tc>
          <w:tcPr>
            <w:tcW w:w="1272" w:type="dxa"/>
            <w:tcBorders>
              <w:bottom w:val="single" w:sz="4" w:space="0" w:color="auto"/>
            </w:tcBorders>
            <w:vAlign w:val="bottom"/>
          </w:tcPr>
          <w:p w14:paraId="5758EB8D" w14:textId="2A645D8E" w:rsidR="003D31CB" w:rsidRPr="001264A6" w:rsidRDefault="003D31CB" w:rsidP="00C77642">
            <w:pPr>
              <w:ind w:right="-14"/>
              <w:jc w:val="right"/>
            </w:pPr>
            <w:r>
              <w:t>September</w:t>
            </w:r>
            <w:r w:rsidRPr="001264A6">
              <w:t xml:space="preserve"> 30, 2023</w:t>
            </w:r>
          </w:p>
        </w:tc>
        <w:tc>
          <w:tcPr>
            <w:tcW w:w="115" w:type="dxa"/>
          </w:tcPr>
          <w:p w14:paraId="09515A71" w14:textId="77777777" w:rsidR="003D31CB" w:rsidRPr="001264A6" w:rsidRDefault="003D31CB" w:rsidP="00C77642">
            <w:pPr>
              <w:jc w:val="center"/>
            </w:pPr>
          </w:p>
        </w:tc>
        <w:tc>
          <w:tcPr>
            <w:tcW w:w="1271" w:type="dxa"/>
            <w:tcBorders>
              <w:bottom w:val="single" w:sz="4" w:space="0" w:color="auto"/>
            </w:tcBorders>
            <w:vAlign w:val="bottom"/>
          </w:tcPr>
          <w:p w14:paraId="110748D7" w14:textId="77777777" w:rsidR="003D31CB" w:rsidRPr="001264A6" w:rsidRDefault="003D31CB" w:rsidP="00C77642">
            <w:pPr>
              <w:ind w:right="74"/>
              <w:jc w:val="right"/>
            </w:pPr>
            <w:r w:rsidRPr="001264A6">
              <w:t>December 31, 2022</w:t>
            </w:r>
          </w:p>
        </w:tc>
      </w:tr>
      <w:tr w:rsidR="003D31CB" w:rsidRPr="00974C19" w14:paraId="152D982F" w14:textId="77777777" w:rsidTr="00C77642">
        <w:trPr>
          <w:trHeight w:hRule="exact" w:val="313"/>
        </w:trPr>
        <w:tc>
          <w:tcPr>
            <w:tcW w:w="3464" w:type="dxa"/>
            <w:tcBorders>
              <w:top w:val="nil"/>
              <w:left w:val="nil"/>
              <w:bottom w:val="nil"/>
              <w:right w:val="nil"/>
            </w:tcBorders>
            <w:vAlign w:val="bottom"/>
          </w:tcPr>
          <w:p w14:paraId="1ECE0EEE" w14:textId="77777777" w:rsidR="003D31CB" w:rsidRPr="00974C19" w:rsidRDefault="003D31CB" w:rsidP="00C77642">
            <w:pPr>
              <w:ind w:right="96"/>
              <w:rPr>
                <w:sz w:val="16"/>
                <w:szCs w:val="16"/>
              </w:rPr>
            </w:pPr>
            <w:r w:rsidRPr="00974C19">
              <w:rPr>
                <w:rFonts w:cs="Times New Roman"/>
                <w:sz w:val="16"/>
                <w:szCs w:val="16"/>
              </w:rPr>
              <w:t xml:space="preserve">As </w:t>
            </w:r>
            <w:proofErr w:type="gramStart"/>
            <w:r w:rsidRPr="00974C19">
              <w:rPr>
                <w:rFonts w:cs="Times New Roman"/>
                <w:sz w:val="16"/>
                <w:szCs w:val="16"/>
              </w:rPr>
              <w:t>at</w:t>
            </w:r>
            <w:proofErr w:type="gramEnd"/>
            <w:r w:rsidRPr="00974C19">
              <w:rPr>
                <w:rFonts w:cs="Times New Roman"/>
                <w:sz w:val="16"/>
                <w:szCs w:val="16"/>
              </w:rPr>
              <w:t xml:space="preserve"> January 1, 2023</w:t>
            </w:r>
            <w:r w:rsidRPr="00974C19">
              <w:rPr>
                <w:rFonts w:cs="Times New Roman"/>
                <w:sz w:val="16"/>
                <w:szCs w:val="16"/>
                <w:cs/>
              </w:rPr>
              <w:t xml:space="preserve"> </w:t>
            </w:r>
            <w:r w:rsidRPr="00974C19">
              <w:rPr>
                <w:rFonts w:cs="Times New Roman"/>
                <w:sz w:val="16"/>
                <w:szCs w:val="16"/>
              </w:rPr>
              <w:t>- Net</w:t>
            </w:r>
          </w:p>
        </w:tc>
        <w:tc>
          <w:tcPr>
            <w:tcW w:w="136" w:type="dxa"/>
            <w:vAlign w:val="bottom"/>
          </w:tcPr>
          <w:p w14:paraId="621F7A9B" w14:textId="77777777" w:rsidR="003D31CB" w:rsidRPr="00974C19" w:rsidRDefault="003D31CB" w:rsidP="00C77642">
            <w:pPr>
              <w:ind w:right="851"/>
              <w:rPr>
                <w:sz w:val="15"/>
                <w:szCs w:val="15"/>
              </w:rPr>
            </w:pPr>
          </w:p>
        </w:tc>
        <w:tc>
          <w:tcPr>
            <w:tcW w:w="1441" w:type="dxa"/>
            <w:vAlign w:val="bottom"/>
          </w:tcPr>
          <w:p w14:paraId="6CAF6459"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389,873,419.69</w:t>
            </w:r>
          </w:p>
        </w:tc>
        <w:tc>
          <w:tcPr>
            <w:tcW w:w="112" w:type="dxa"/>
            <w:vAlign w:val="bottom"/>
          </w:tcPr>
          <w:p w14:paraId="1FA99495" w14:textId="77777777" w:rsidR="003D31CB" w:rsidRPr="00974C19" w:rsidRDefault="003D31CB" w:rsidP="00C77642">
            <w:pPr>
              <w:tabs>
                <w:tab w:val="left" w:pos="1170"/>
              </w:tabs>
              <w:ind w:right="12"/>
              <w:jc w:val="right"/>
              <w:rPr>
                <w:rFonts w:cs="Times New Roman"/>
                <w:sz w:val="15"/>
                <w:szCs w:val="15"/>
              </w:rPr>
            </w:pPr>
          </w:p>
        </w:tc>
        <w:tc>
          <w:tcPr>
            <w:tcW w:w="1282" w:type="dxa"/>
            <w:vAlign w:val="bottom"/>
          </w:tcPr>
          <w:p w14:paraId="47B5E17C"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986,845,781.82</w:t>
            </w:r>
          </w:p>
        </w:tc>
        <w:tc>
          <w:tcPr>
            <w:tcW w:w="115" w:type="dxa"/>
            <w:vAlign w:val="bottom"/>
          </w:tcPr>
          <w:p w14:paraId="27982538" w14:textId="77777777" w:rsidR="003D31CB" w:rsidRPr="00974C19" w:rsidRDefault="003D31CB" w:rsidP="00C77642">
            <w:pPr>
              <w:tabs>
                <w:tab w:val="left" w:pos="1170"/>
              </w:tabs>
              <w:ind w:right="12"/>
              <w:jc w:val="right"/>
              <w:rPr>
                <w:rFonts w:cs="Times New Roman"/>
                <w:sz w:val="15"/>
                <w:szCs w:val="15"/>
              </w:rPr>
            </w:pPr>
          </w:p>
        </w:tc>
        <w:tc>
          <w:tcPr>
            <w:tcW w:w="1272" w:type="dxa"/>
            <w:vAlign w:val="bottom"/>
          </w:tcPr>
          <w:p w14:paraId="12D8A0A6"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291,640.82</w:t>
            </w:r>
          </w:p>
        </w:tc>
        <w:tc>
          <w:tcPr>
            <w:tcW w:w="115" w:type="dxa"/>
            <w:vAlign w:val="bottom"/>
          </w:tcPr>
          <w:p w14:paraId="1B97C8D6" w14:textId="77777777" w:rsidR="003D31CB" w:rsidRPr="00974C19" w:rsidRDefault="003D31CB" w:rsidP="00C77642">
            <w:pPr>
              <w:tabs>
                <w:tab w:val="left" w:pos="1170"/>
              </w:tabs>
              <w:ind w:right="12"/>
              <w:jc w:val="right"/>
              <w:rPr>
                <w:rFonts w:cs="Times New Roman"/>
                <w:sz w:val="15"/>
                <w:szCs w:val="15"/>
              </w:rPr>
            </w:pPr>
          </w:p>
        </w:tc>
        <w:tc>
          <w:tcPr>
            <w:tcW w:w="1271" w:type="dxa"/>
            <w:vAlign w:val="bottom"/>
          </w:tcPr>
          <w:p w14:paraId="29008CFD"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102,534.16</w:t>
            </w:r>
          </w:p>
        </w:tc>
      </w:tr>
      <w:tr w:rsidR="003D31CB" w:rsidRPr="00974C19" w14:paraId="76F719F8" w14:textId="77777777" w:rsidTr="00C77642">
        <w:trPr>
          <w:trHeight w:hRule="exact" w:val="270"/>
        </w:trPr>
        <w:tc>
          <w:tcPr>
            <w:tcW w:w="3464" w:type="dxa"/>
            <w:tcBorders>
              <w:top w:val="nil"/>
              <w:left w:val="nil"/>
              <w:bottom w:val="nil"/>
              <w:right w:val="nil"/>
            </w:tcBorders>
            <w:vAlign w:val="bottom"/>
          </w:tcPr>
          <w:p w14:paraId="1134077D" w14:textId="77777777" w:rsidR="003D31CB" w:rsidRPr="00974C19" w:rsidRDefault="003D31CB" w:rsidP="00C77642">
            <w:pPr>
              <w:ind w:right="96"/>
              <w:jc w:val="both"/>
              <w:rPr>
                <w:sz w:val="16"/>
                <w:szCs w:val="16"/>
              </w:rPr>
            </w:pPr>
            <w:r w:rsidRPr="00974C19">
              <w:rPr>
                <w:rFonts w:cstheme="minorBidi"/>
                <w:sz w:val="16"/>
                <w:szCs w:val="16"/>
              </w:rPr>
              <w:t>I</w:t>
            </w:r>
            <w:r w:rsidRPr="00974C19">
              <w:rPr>
                <w:rFonts w:cs="Times New Roman"/>
                <w:sz w:val="16"/>
                <w:szCs w:val="16"/>
              </w:rPr>
              <w:t>ncreased by buying digital assets</w:t>
            </w:r>
          </w:p>
        </w:tc>
        <w:tc>
          <w:tcPr>
            <w:tcW w:w="136" w:type="dxa"/>
            <w:vAlign w:val="bottom"/>
          </w:tcPr>
          <w:p w14:paraId="140FF3AB" w14:textId="77777777" w:rsidR="003D31CB" w:rsidRPr="00974C19" w:rsidRDefault="003D31CB" w:rsidP="00C77642">
            <w:pPr>
              <w:ind w:right="851"/>
              <w:rPr>
                <w:sz w:val="15"/>
                <w:szCs w:val="15"/>
              </w:rPr>
            </w:pPr>
          </w:p>
        </w:tc>
        <w:tc>
          <w:tcPr>
            <w:tcW w:w="1441" w:type="dxa"/>
            <w:vAlign w:val="bottom"/>
          </w:tcPr>
          <w:p w14:paraId="4303B5DF"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c>
          <w:tcPr>
            <w:tcW w:w="112" w:type="dxa"/>
            <w:vAlign w:val="bottom"/>
          </w:tcPr>
          <w:p w14:paraId="0065022F" w14:textId="77777777" w:rsidR="003D31CB" w:rsidRPr="00974C19" w:rsidRDefault="003D31CB" w:rsidP="00C77642">
            <w:pPr>
              <w:tabs>
                <w:tab w:val="left" w:pos="1170"/>
              </w:tabs>
              <w:ind w:right="12"/>
              <w:jc w:val="right"/>
              <w:rPr>
                <w:rFonts w:cs="Times New Roman"/>
                <w:sz w:val="15"/>
                <w:szCs w:val="15"/>
              </w:rPr>
            </w:pPr>
          </w:p>
        </w:tc>
        <w:tc>
          <w:tcPr>
            <w:tcW w:w="1282" w:type="dxa"/>
            <w:vAlign w:val="bottom"/>
          </w:tcPr>
          <w:p w14:paraId="3E117434"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c>
          <w:tcPr>
            <w:tcW w:w="115" w:type="dxa"/>
            <w:vAlign w:val="bottom"/>
          </w:tcPr>
          <w:p w14:paraId="3EA3D266" w14:textId="77777777" w:rsidR="003D31CB" w:rsidRPr="00974C19" w:rsidRDefault="003D31CB" w:rsidP="00C77642">
            <w:pPr>
              <w:tabs>
                <w:tab w:val="left" w:pos="1170"/>
              </w:tabs>
              <w:ind w:right="12"/>
              <w:jc w:val="right"/>
              <w:rPr>
                <w:rFonts w:cs="Times New Roman"/>
                <w:sz w:val="15"/>
                <w:szCs w:val="15"/>
              </w:rPr>
            </w:pPr>
          </w:p>
        </w:tc>
        <w:tc>
          <w:tcPr>
            <w:tcW w:w="1272" w:type="dxa"/>
            <w:vAlign w:val="bottom"/>
          </w:tcPr>
          <w:p w14:paraId="2DCB5D4F"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c>
          <w:tcPr>
            <w:tcW w:w="115" w:type="dxa"/>
            <w:vAlign w:val="bottom"/>
          </w:tcPr>
          <w:p w14:paraId="6DC779C3" w14:textId="77777777" w:rsidR="003D31CB" w:rsidRPr="00974C19" w:rsidRDefault="003D31CB" w:rsidP="00C77642">
            <w:pPr>
              <w:tabs>
                <w:tab w:val="left" w:pos="1170"/>
              </w:tabs>
              <w:ind w:right="12"/>
              <w:jc w:val="right"/>
              <w:rPr>
                <w:rFonts w:cs="Times New Roman"/>
                <w:sz w:val="15"/>
                <w:szCs w:val="15"/>
              </w:rPr>
            </w:pPr>
          </w:p>
        </w:tc>
        <w:tc>
          <w:tcPr>
            <w:tcW w:w="1271" w:type="dxa"/>
            <w:vAlign w:val="bottom"/>
          </w:tcPr>
          <w:p w14:paraId="1897146B"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r>
      <w:tr w:rsidR="003D31CB" w:rsidRPr="00974C19" w14:paraId="7683D04A" w14:textId="77777777" w:rsidTr="00C77642">
        <w:trPr>
          <w:trHeight w:hRule="exact" w:val="270"/>
        </w:trPr>
        <w:tc>
          <w:tcPr>
            <w:tcW w:w="3464" w:type="dxa"/>
            <w:tcBorders>
              <w:top w:val="nil"/>
              <w:left w:val="nil"/>
              <w:bottom w:val="nil"/>
              <w:right w:val="nil"/>
            </w:tcBorders>
            <w:vAlign w:val="bottom"/>
          </w:tcPr>
          <w:p w14:paraId="00AC3BC7" w14:textId="77777777" w:rsidR="003D31CB" w:rsidRPr="00974C19" w:rsidRDefault="003D31CB" w:rsidP="00C77642">
            <w:pPr>
              <w:rPr>
                <w:rFonts w:cs="Times New Roman"/>
                <w:sz w:val="16"/>
                <w:szCs w:val="16"/>
              </w:rPr>
            </w:pPr>
            <w:r w:rsidRPr="00974C19">
              <w:rPr>
                <w:rFonts w:cs="Times New Roman"/>
                <w:sz w:val="16"/>
                <w:szCs w:val="16"/>
              </w:rPr>
              <w:t>Increase(decrease) from digital assets exchange-net</w:t>
            </w:r>
          </w:p>
        </w:tc>
        <w:tc>
          <w:tcPr>
            <w:tcW w:w="136" w:type="dxa"/>
            <w:vAlign w:val="bottom"/>
          </w:tcPr>
          <w:p w14:paraId="6A7DFE5B" w14:textId="77777777" w:rsidR="003D31CB" w:rsidRPr="00974C19" w:rsidRDefault="003D31CB" w:rsidP="00C77642">
            <w:pPr>
              <w:ind w:right="851"/>
              <w:rPr>
                <w:sz w:val="15"/>
                <w:szCs w:val="15"/>
              </w:rPr>
            </w:pPr>
          </w:p>
        </w:tc>
        <w:tc>
          <w:tcPr>
            <w:tcW w:w="1441" w:type="dxa"/>
            <w:vAlign w:val="bottom"/>
          </w:tcPr>
          <w:p w14:paraId="7E93EAAF" w14:textId="0FE022BF" w:rsidR="003D31CB" w:rsidRPr="00974C19" w:rsidRDefault="00974C19" w:rsidP="00C77642">
            <w:pPr>
              <w:tabs>
                <w:tab w:val="left" w:pos="1170"/>
              </w:tabs>
              <w:ind w:right="12"/>
              <w:jc w:val="right"/>
              <w:rPr>
                <w:rFonts w:cs="Times New Roman"/>
                <w:sz w:val="15"/>
                <w:szCs w:val="15"/>
              </w:rPr>
            </w:pPr>
            <w:r w:rsidRPr="00974C19">
              <w:rPr>
                <w:rFonts w:cs="Times New Roman"/>
                <w:sz w:val="15"/>
                <w:szCs w:val="15"/>
              </w:rPr>
              <w:t>166,613,979.03</w:t>
            </w:r>
          </w:p>
        </w:tc>
        <w:tc>
          <w:tcPr>
            <w:tcW w:w="112" w:type="dxa"/>
            <w:vAlign w:val="bottom"/>
          </w:tcPr>
          <w:p w14:paraId="0B9F2A06" w14:textId="77777777" w:rsidR="003D31CB" w:rsidRPr="00974C19" w:rsidRDefault="003D31CB" w:rsidP="00C77642">
            <w:pPr>
              <w:tabs>
                <w:tab w:val="left" w:pos="1170"/>
              </w:tabs>
              <w:ind w:right="12"/>
              <w:jc w:val="right"/>
              <w:rPr>
                <w:rFonts w:cs="Times New Roman"/>
                <w:sz w:val="15"/>
                <w:szCs w:val="15"/>
              </w:rPr>
            </w:pPr>
          </w:p>
        </w:tc>
        <w:tc>
          <w:tcPr>
            <w:tcW w:w="1282" w:type="dxa"/>
            <w:vAlign w:val="bottom"/>
          </w:tcPr>
          <w:p w14:paraId="741BD1C3"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146,353,645.53</w:t>
            </w:r>
          </w:p>
        </w:tc>
        <w:tc>
          <w:tcPr>
            <w:tcW w:w="115" w:type="dxa"/>
            <w:vAlign w:val="bottom"/>
          </w:tcPr>
          <w:p w14:paraId="6A4B1EC6" w14:textId="77777777" w:rsidR="003D31CB" w:rsidRPr="00974C19" w:rsidRDefault="003D31CB" w:rsidP="00C77642">
            <w:pPr>
              <w:tabs>
                <w:tab w:val="left" w:pos="1170"/>
              </w:tabs>
              <w:ind w:right="12"/>
              <w:jc w:val="right"/>
              <w:rPr>
                <w:rFonts w:cs="Times New Roman"/>
                <w:sz w:val="15"/>
                <w:szCs w:val="15"/>
              </w:rPr>
            </w:pPr>
          </w:p>
        </w:tc>
        <w:tc>
          <w:tcPr>
            <w:tcW w:w="1272" w:type="dxa"/>
            <w:vAlign w:val="bottom"/>
          </w:tcPr>
          <w:p w14:paraId="5EE8725C" w14:textId="79D1E2A4" w:rsidR="003D31CB" w:rsidRPr="00974C19" w:rsidRDefault="00974C19" w:rsidP="00C77642">
            <w:pPr>
              <w:tabs>
                <w:tab w:val="left" w:pos="1170"/>
              </w:tabs>
              <w:ind w:right="12"/>
              <w:jc w:val="right"/>
              <w:rPr>
                <w:rFonts w:cs="Times New Roman"/>
                <w:sz w:val="15"/>
                <w:szCs w:val="15"/>
              </w:rPr>
            </w:pPr>
            <w:r w:rsidRPr="00974C19">
              <w:rPr>
                <w:rFonts w:cs="Times New Roman"/>
                <w:sz w:val="15"/>
                <w:szCs w:val="15"/>
              </w:rPr>
              <w:t>4,382.95</w:t>
            </w:r>
          </w:p>
        </w:tc>
        <w:tc>
          <w:tcPr>
            <w:tcW w:w="115" w:type="dxa"/>
            <w:vAlign w:val="bottom"/>
          </w:tcPr>
          <w:p w14:paraId="16782ADC" w14:textId="77777777" w:rsidR="003D31CB" w:rsidRPr="00974C19" w:rsidRDefault="003D31CB" w:rsidP="00C77642">
            <w:pPr>
              <w:tabs>
                <w:tab w:val="left" w:pos="1170"/>
              </w:tabs>
              <w:ind w:right="12"/>
              <w:jc w:val="right"/>
              <w:rPr>
                <w:rFonts w:cs="Times New Roman"/>
                <w:sz w:val="15"/>
                <w:szCs w:val="15"/>
              </w:rPr>
            </w:pPr>
          </w:p>
        </w:tc>
        <w:tc>
          <w:tcPr>
            <w:tcW w:w="1271" w:type="dxa"/>
            <w:vAlign w:val="bottom"/>
          </w:tcPr>
          <w:p w14:paraId="1B1101EE"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299,835.87</w:t>
            </w:r>
          </w:p>
        </w:tc>
      </w:tr>
      <w:tr w:rsidR="003D31CB" w:rsidRPr="00974C19" w14:paraId="5175D3C4" w14:textId="77777777" w:rsidTr="00C77642">
        <w:trPr>
          <w:trHeight w:hRule="exact" w:val="468"/>
        </w:trPr>
        <w:tc>
          <w:tcPr>
            <w:tcW w:w="3464" w:type="dxa"/>
            <w:tcBorders>
              <w:top w:val="nil"/>
              <w:left w:val="nil"/>
              <w:bottom w:val="nil"/>
              <w:right w:val="nil"/>
            </w:tcBorders>
            <w:vAlign w:val="bottom"/>
          </w:tcPr>
          <w:p w14:paraId="39DA9601" w14:textId="77777777" w:rsidR="003D31CB" w:rsidRPr="00974C19" w:rsidRDefault="003D31CB" w:rsidP="00C77642">
            <w:pPr>
              <w:ind w:left="179" w:right="96" w:hanging="179"/>
              <w:rPr>
                <w:rFonts w:cs="Times New Roman"/>
                <w:sz w:val="16"/>
                <w:szCs w:val="16"/>
                <w:u w:val="single"/>
              </w:rPr>
            </w:pPr>
            <w:r w:rsidRPr="00974C19">
              <w:rPr>
                <w:rFonts w:cs="Times New Roman"/>
                <w:sz w:val="16"/>
                <w:szCs w:val="16"/>
              </w:rPr>
              <w:t>Reduced from transferring</w:t>
            </w:r>
            <w:r w:rsidRPr="00974C19">
              <w:rPr>
                <w:rFonts w:ascii="Calibri" w:eastAsia="Calibri" w:hAnsi="Calibri" w:cs="Cordia New"/>
                <w:sz w:val="16"/>
                <w:szCs w:val="16"/>
              </w:rPr>
              <w:t xml:space="preserve"> </w:t>
            </w:r>
            <w:r w:rsidRPr="00974C19">
              <w:rPr>
                <w:rFonts w:cs="Times New Roman"/>
                <w:sz w:val="16"/>
                <w:szCs w:val="16"/>
              </w:rPr>
              <w:t>digital assets to - exchange with other</w:t>
            </w:r>
            <w:r w:rsidRPr="00974C19">
              <w:rPr>
                <w:rFonts w:ascii="Calibri" w:eastAsia="Calibri" w:hAnsi="Calibri" w:cs="Cordia New"/>
                <w:sz w:val="16"/>
                <w:szCs w:val="16"/>
              </w:rPr>
              <w:t xml:space="preserve"> </w:t>
            </w:r>
            <w:r w:rsidRPr="00974C19">
              <w:rPr>
                <w:rFonts w:cs="Times New Roman"/>
                <w:sz w:val="16"/>
                <w:szCs w:val="16"/>
              </w:rPr>
              <w:t>digital assets</w:t>
            </w:r>
          </w:p>
        </w:tc>
        <w:tc>
          <w:tcPr>
            <w:tcW w:w="136" w:type="dxa"/>
            <w:vAlign w:val="bottom"/>
          </w:tcPr>
          <w:p w14:paraId="11B9663A" w14:textId="77777777" w:rsidR="003D31CB" w:rsidRPr="00974C19" w:rsidRDefault="003D31CB" w:rsidP="00C77642">
            <w:pPr>
              <w:ind w:right="851"/>
              <w:rPr>
                <w:sz w:val="15"/>
                <w:szCs w:val="15"/>
              </w:rPr>
            </w:pPr>
          </w:p>
        </w:tc>
        <w:tc>
          <w:tcPr>
            <w:tcW w:w="1441" w:type="dxa"/>
            <w:vAlign w:val="bottom"/>
          </w:tcPr>
          <w:p w14:paraId="10938BF3"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c>
          <w:tcPr>
            <w:tcW w:w="112" w:type="dxa"/>
            <w:vAlign w:val="bottom"/>
          </w:tcPr>
          <w:p w14:paraId="076CAAB2" w14:textId="77777777" w:rsidR="003D31CB" w:rsidRPr="00974C19" w:rsidRDefault="003D31CB" w:rsidP="00C77642">
            <w:pPr>
              <w:tabs>
                <w:tab w:val="left" w:pos="1170"/>
              </w:tabs>
              <w:ind w:right="12"/>
              <w:jc w:val="right"/>
              <w:rPr>
                <w:rFonts w:cs="Times New Roman"/>
                <w:sz w:val="15"/>
                <w:szCs w:val="15"/>
              </w:rPr>
            </w:pPr>
          </w:p>
        </w:tc>
        <w:tc>
          <w:tcPr>
            <w:tcW w:w="1282" w:type="dxa"/>
            <w:vAlign w:val="bottom"/>
          </w:tcPr>
          <w:p w14:paraId="6EDD11BA"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(279,429,319.72)</w:t>
            </w:r>
          </w:p>
        </w:tc>
        <w:tc>
          <w:tcPr>
            <w:tcW w:w="115" w:type="dxa"/>
            <w:vAlign w:val="bottom"/>
          </w:tcPr>
          <w:p w14:paraId="31FE0D13" w14:textId="77777777" w:rsidR="003D31CB" w:rsidRPr="00974C19" w:rsidRDefault="003D31CB" w:rsidP="00C77642">
            <w:pPr>
              <w:tabs>
                <w:tab w:val="left" w:pos="1170"/>
              </w:tabs>
              <w:ind w:right="12"/>
              <w:jc w:val="right"/>
              <w:rPr>
                <w:rFonts w:cs="Times New Roman"/>
                <w:sz w:val="15"/>
                <w:szCs w:val="15"/>
              </w:rPr>
            </w:pPr>
          </w:p>
        </w:tc>
        <w:tc>
          <w:tcPr>
            <w:tcW w:w="1272" w:type="dxa"/>
            <w:vAlign w:val="bottom"/>
          </w:tcPr>
          <w:p w14:paraId="7A485928"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c>
          <w:tcPr>
            <w:tcW w:w="115" w:type="dxa"/>
            <w:vAlign w:val="bottom"/>
          </w:tcPr>
          <w:p w14:paraId="449149C5" w14:textId="77777777" w:rsidR="003D31CB" w:rsidRPr="00974C19" w:rsidRDefault="003D31CB" w:rsidP="00C77642">
            <w:pPr>
              <w:tabs>
                <w:tab w:val="left" w:pos="1170"/>
              </w:tabs>
              <w:ind w:right="12"/>
              <w:jc w:val="right"/>
              <w:rPr>
                <w:rFonts w:cs="Times New Roman"/>
                <w:sz w:val="15"/>
                <w:szCs w:val="15"/>
              </w:rPr>
            </w:pPr>
          </w:p>
        </w:tc>
        <w:tc>
          <w:tcPr>
            <w:tcW w:w="1271" w:type="dxa"/>
            <w:vAlign w:val="bottom"/>
          </w:tcPr>
          <w:p w14:paraId="14C7D652"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r>
      <w:tr w:rsidR="003D31CB" w:rsidRPr="00974C19" w14:paraId="53EBC0C6" w14:textId="77777777" w:rsidTr="00C77642">
        <w:trPr>
          <w:trHeight w:hRule="exact" w:val="270"/>
        </w:trPr>
        <w:tc>
          <w:tcPr>
            <w:tcW w:w="3464" w:type="dxa"/>
            <w:tcBorders>
              <w:top w:val="nil"/>
              <w:left w:val="nil"/>
              <w:bottom w:val="nil"/>
              <w:right w:val="nil"/>
            </w:tcBorders>
            <w:vAlign w:val="bottom"/>
          </w:tcPr>
          <w:p w14:paraId="3049E716" w14:textId="77777777" w:rsidR="003D31CB" w:rsidRPr="00974C19" w:rsidRDefault="003D31CB" w:rsidP="00C77642">
            <w:pPr>
              <w:ind w:right="96"/>
              <w:rPr>
                <w:rFonts w:cs="Times New Roman"/>
                <w:sz w:val="16"/>
                <w:szCs w:val="16"/>
                <w:u w:val="single"/>
              </w:rPr>
            </w:pPr>
            <w:r w:rsidRPr="00974C19">
              <w:rPr>
                <w:rFonts w:cs="Times New Roman"/>
                <w:sz w:val="16"/>
                <w:szCs w:val="16"/>
                <w:u w:val="single"/>
              </w:rPr>
              <w:t>Less</w:t>
            </w:r>
            <w:r w:rsidRPr="00974C19">
              <w:rPr>
                <w:rFonts w:cs="Times New Roman"/>
                <w:sz w:val="16"/>
                <w:szCs w:val="16"/>
              </w:rPr>
              <w:t xml:space="preserve"> Loss on reduced value</w:t>
            </w:r>
          </w:p>
        </w:tc>
        <w:tc>
          <w:tcPr>
            <w:tcW w:w="136" w:type="dxa"/>
            <w:vAlign w:val="bottom"/>
          </w:tcPr>
          <w:p w14:paraId="1E330B84" w14:textId="77777777" w:rsidR="003D31CB" w:rsidRPr="00974C19" w:rsidRDefault="003D31CB" w:rsidP="00C77642">
            <w:pPr>
              <w:ind w:right="851"/>
              <w:rPr>
                <w:sz w:val="15"/>
                <w:szCs w:val="15"/>
              </w:rPr>
            </w:pPr>
          </w:p>
        </w:tc>
        <w:tc>
          <w:tcPr>
            <w:tcW w:w="1441" w:type="dxa"/>
            <w:vAlign w:val="bottom"/>
          </w:tcPr>
          <w:p w14:paraId="274D763C" w14:textId="1BE0F73E" w:rsidR="003D31CB" w:rsidRPr="00974C19" w:rsidRDefault="00974C19" w:rsidP="00C77642">
            <w:pPr>
              <w:tabs>
                <w:tab w:val="left" w:pos="1170"/>
              </w:tabs>
              <w:ind w:right="12"/>
              <w:jc w:val="right"/>
              <w:rPr>
                <w:rFonts w:cs="Times New Roman"/>
                <w:sz w:val="15"/>
                <w:szCs w:val="15"/>
              </w:rPr>
            </w:pPr>
            <w:r w:rsidRPr="00974C19">
              <w:rPr>
                <w:rFonts w:cs="Times New Roman"/>
                <w:sz w:val="15"/>
                <w:szCs w:val="15"/>
              </w:rPr>
              <w:t>33,706,034.81</w:t>
            </w:r>
          </w:p>
        </w:tc>
        <w:tc>
          <w:tcPr>
            <w:tcW w:w="112" w:type="dxa"/>
            <w:vAlign w:val="bottom"/>
          </w:tcPr>
          <w:p w14:paraId="61BDA6E0" w14:textId="77777777" w:rsidR="003D31CB" w:rsidRPr="00974C19" w:rsidRDefault="003D31CB" w:rsidP="00C77642">
            <w:pPr>
              <w:tabs>
                <w:tab w:val="left" w:pos="1170"/>
              </w:tabs>
              <w:ind w:right="12"/>
              <w:jc w:val="right"/>
              <w:rPr>
                <w:rFonts w:cs="Times New Roman"/>
                <w:sz w:val="15"/>
                <w:szCs w:val="15"/>
              </w:rPr>
            </w:pPr>
          </w:p>
        </w:tc>
        <w:tc>
          <w:tcPr>
            <w:tcW w:w="1282" w:type="dxa"/>
            <w:vAlign w:val="bottom"/>
          </w:tcPr>
          <w:p w14:paraId="43B7B95D"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(506,717,505.91)</w:t>
            </w:r>
          </w:p>
        </w:tc>
        <w:tc>
          <w:tcPr>
            <w:tcW w:w="115" w:type="dxa"/>
            <w:vAlign w:val="bottom"/>
          </w:tcPr>
          <w:p w14:paraId="7A4F0464" w14:textId="77777777" w:rsidR="003D31CB" w:rsidRPr="00974C19" w:rsidRDefault="003D31CB" w:rsidP="00C77642">
            <w:pPr>
              <w:tabs>
                <w:tab w:val="left" w:pos="1170"/>
              </w:tabs>
              <w:ind w:right="12"/>
              <w:jc w:val="right"/>
              <w:rPr>
                <w:rFonts w:cs="Times New Roman"/>
                <w:sz w:val="15"/>
                <w:szCs w:val="15"/>
              </w:rPr>
            </w:pPr>
          </w:p>
        </w:tc>
        <w:tc>
          <w:tcPr>
            <w:tcW w:w="1272" w:type="dxa"/>
            <w:vAlign w:val="bottom"/>
          </w:tcPr>
          <w:p w14:paraId="446867D7" w14:textId="3FD3AC60" w:rsidR="003D31CB" w:rsidRPr="00974C19" w:rsidRDefault="00974C19" w:rsidP="00C77642">
            <w:pPr>
              <w:tabs>
                <w:tab w:val="left" w:pos="1170"/>
              </w:tabs>
              <w:ind w:right="12"/>
              <w:jc w:val="right"/>
              <w:rPr>
                <w:rFonts w:cs="Times New Roman"/>
                <w:sz w:val="15"/>
                <w:szCs w:val="15"/>
              </w:rPr>
            </w:pPr>
            <w:r w:rsidRPr="00974C19">
              <w:rPr>
                <w:rFonts w:cs="Times New Roman"/>
                <w:sz w:val="15"/>
                <w:szCs w:val="15"/>
              </w:rPr>
              <w:t>(17,424.52)</w:t>
            </w:r>
          </w:p>
        </w:tc>
        <w:tc>
          <w:tcPr>
            <w:tcW w:w="115" w:type="dxa"/>
            <w:vAlign w:val="bottom"/>
          </w:tcPr>
          <w:p w14:paraId="74647227" w14:textId="77777777" w:rsidR="003D31CB" w:rsidRPr="00974C19" w:rsidRDefault="003D31CB" w:rsidP="00C77642">
            <w:pPr>
              <w:tabs>
                <w:tab w:val="left" w:pos="1170"/>
              </w:tabs>
              <w:ind w:right="12"/>
              <w:jc w:val="right"/>
              <w:rPr>
                <w:rFonts w:cs="Times New Roman"/>
                <w:sz w:val="15"/>
                <w:szCs w:val="15"/>
              </w:rPr>
            </w:pPr>
          </w:p>
        </w:tc>
        <w:tc>
          <w:tcPr>
            <w:tcW w:w="1271" w:type="dxa"/>
            <w:vAlign w:val="bottom"/>
          </w:tcPr>
          <w:p w14:paraId="4C7C3435"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(110,729.21)</w:t>
            </w:r>
          </w:p>
        </w:tc>
      </w:tr>
      <w:tr w:rsidR="003D31CB" w:rsidRPr="00974C19" w14:paraId="44644155" w14:textId="77777777" w:rsidTr="00C77642">
        <w:trPr>
          <w:trHeight w:hRule="exact" w:val="70"/>
        </w:trPr>
        <w:tc>
          <w:tcPr>
            <w:tcW w:w="3464" w:type="dxa"/>
            <w:tcBorders>
              <w:top w:val="nil"/>
              <w:left w:val="nil"/>
              <w:bottom w:val="nil"/>
              <w:right w:val="nil"/>
            </w:tcBorders>
            <w:vAlign w:val="bottom"/>
          </w:tcPr>
          <w:p w14:paraId="164F5EDF" w14:textId="77777777" w:rsidR="003D31CB" w:rsidRPr="00974C19" w:rsidRDefault="003D31CB" w:rsidP="00C77642">
            <w:pPr>
              <w:ind w:right="96"/>
              <w:rPr>
                <w:rFonts w:cs="Times New Roman"/>
                <w:sz w:val="16"/>
                <w:szCs w:val="16"/>
                <w:u w:val="single"/>
              </w:rPr>
            </w:pPr>
          </w:p>
        </w:tc>
        <w:tc>
          <w:tcPr>
            <w:tcW w:w="136" w:type="dxa"/>
            <w:vAlign w:val="bottom"/>
          </w:tcPr>
          <w:p w14:paraId="7DF75CE9" w14:textId="77777777" w:rsidR="003D31CB" w:rsidRPr="00974C19" w:rsidRDefault="003D31CB" w:rsidP="00C77642">
            <w:pPr>
              <w:ind w:right="851"/>
              <w:rPr>
                <w:sz w:val="15"/>
                <w:szCs w:val="15"/>
              </w:rPr>
            </w:pPr>
          </w:p>
        </w:tc>
        <w:tc>
          <w:tcPr>
            <w:tcW w:w="1441" w:type="dxa"/>
            <w:vAlign w:val="bottom"/>
          </w:tcPr>
          <w:p w14:paraId="15B456ED" w14:textId="77777777" w:rsidR="003D31CB" w:rsidRPr="00974C19" w:rsidRDefault="003D31CB" w:rsidP="00C77642">
            <w:pPr>
              <w:tabs>
                <w:tab w:val="left" w:pos="1170"/>
              </w:tabs>
              <w:ind w:right="12"/>
              <w:jc w:val="right"/>
              <w:rPr>
                <w:rFonts w:cs="Times New Roman"/>
                <w:sz w:val="15"/>
                <w:szCs w:val="15"/>
              </w:rPr>
            </w:pPr>
          </w:p>
        </w:tc>
        <w:tc>
          <w:tcPr>
            <w:tcW w:w="112" w:type="dxa"/>
            <w:vAlign w:val="bottom"/>
          </w:tcPr>
          <w:p w14:paraId="42777460" w14:textId="77777777" w:rsidR="003D31CB" w:rsidRPr="00974C19" w:rsidRDefault="003D31CB" w:rsidP="00C77642">
            <w:pPr>
              <w:tabs>
                <w:tab w:val="left" w:pos="1170"/>
              </w:tabs>
              <w:ind w:right="12"/>
              <w:jc w:val="right"/>
              <w:rPr>
                <w:rFonts w:cs="Times New Roman"/>
                <w:sz w:val="15"/>
                <w:szCs w:val="15"/>
              </w:rPr>
            </w:pPr>
          </w:p>
        </w:tc>
        <w:tc>
          <w:tcPr>
            <w:tcW w:w="1282" w:type="dxa"/>
            <w:vAlign w:val="bottom"/>
          </w:tcPr>
          <w:p w14:paraId="7BB85C24" w14:textId="77777777" w:rsidR="003D31CB" w:rsidRPr="00974C19" w:rsidRDefault="003D31CB" w:rsidP="00C77642">
            <w:pPr>
              <w:tabs>
                <w:tab w:val="left" w:pos="1170"/>
              </w:tabs>
              <w:ind w:right="12"/>
              <w:jc w:val="right"/>
              <w:rPr>
                <w:rFonts w:cs="Times New Roman"/>
                <w:sz w:val="15"/>
                <w:szCs w:val="15"/>
              </w:rPr>
            </w:pPr>
          </w:p>
        </w:tc>
        <w:tc>
          <w:tcPr>
            <w:tcW w:w="115" w:type="dxa"/>
            <w:vAlign w:val="bottom"/>
          </w:tcPr>
          <w:p w14:paraId="6AB3C60A" w14:textId="77777777" w:rsidR="003D31CB" w:rsidRPr="00974C19" w:rsidRDefault="003D31CB" w:rsidP="00C77642">
            <w:pPr>
              <w:tabs>
                <w:tab w:val="left" w:pos="1170"/>
              </w:tabs>
              <w:ind w:right="12"/>
              <w:jc w:val="right"/>
              <w:rPr>
                <w:rFonts w:cs="Times New Roman"/>
                <w:sz w:val="15"/>
                <w:szCs w:val="15"/>
              </w:rPr>
            </w:pPr>
          </w:p>
        </w:tc>
        <w:tc>
          <w:tcPr>
            <w:tcW w:w="1272" w:type="dxa"/>
            <w:vAlign w:val="bottom"/>
          </w:tcPr>
          <w:p w14:paraId="0DC15C4E" w14:textId="77777777" w:rsidR="003D31CB" w:rsidRPr="00974C19" w:rsidRDefault="003D31CB" w:rsidP="00C77642">
            <w:pPr>
              <w:tabs>
                <w:tab w:val="left" w:pos="1170"/>
              </w:tabs>
              <w:ind w:right="12"/>
              <w:jc w:val="right"/>
              <w:rPr>
                <w:rFonts w:cs="Times New Roman"/>
                <w:sz w:val="15"/>
                <w:szCs w:val="15"/>
              </w:rPr>
            </w:pPr>
          </w:p>
        </w:tc>
        <w:tc>
          <w:tcPr>
            <w:tcW w:w="115" w:type="dxa"/>
            <w:vAlign w:val="bottom"/>
          </w:tcPr>
          <w:p w14:paraId="4DFEDAAD" w14:textId="77777777" w:rsidR="003D31CB" w:rsidRPr="00974C19" w:rsidRDefault="003D31CB" w:rsidP="00C77642">
            <w:pPr>
              <w:tabs>
                <w:tab w:val="left" w:pos="1170"/>
              </w:tabs>
              <w:ind w:right="12"/>
              <w:jc w:val="right"/>
              <w:rPr>
                <w:rFonts w:cs="Times New Roman"/>
                <w:sz w:val="15"/>
                <w:szCs w:val="15"/>
              </w:rPr>
            </w:pPr>
          </w:p>
        </w:tc>
        <w:tc>
          <w:tcPr>
            <w:tcW w:w="1271" w:type="dxa"/>
            <w:vAlign w:val="bottom"/>
          </w:tcPr>
          <w:p w14:paraId="4517FD7B" w14:textId="77777777" w:rsidR="003D31CB" w:rsidRPr="00974C19" w:rsidRDefault="003D31CB" w:rsidP="00C77642">
            <w:pPr>
              <w:tabs>
                <w:tab w:val="left" w:pos="1170"/>
              </w:tabs>
              <w:ind w:right="12"/>
              <w:jc w:val="right"/>
              <w:rPr>
                <w:rFonts w:cs="Times New Roman"/>
                <w:sz w:val="15"/>
                <w:szCs w:val="15"/>
              </w:rPr>
            </w:pPr>
          </w:p>
        </w:tc>
      </w:tr>
      <w:tr w:rsidR="003D31CB" w:rsidRPr="00974C19" w14:paraId="00B7C91F" w14:textId="77777777" w:rsidTr="00C77642">
        <w:trPr>
          <w:trHeight w:hRule="exact" w:val="423"/>
        </w:trPr>
        <w:tc>
          <w:tcPr>
            <w:tcW w:w="3464" w:type="dxa"/>
            <w:tcBorders>
              <w:top w:val="nil"/>
              <w:left w:val="nil"/>
              <w:bottom w:val="nil"/>
              <w:right w:val="nil"/>
            </w:tcBorders>
            <w:vAlign w:val="bottom"/>
          </w:tcPr>
          <w:p w14:paraId="552B3810" w14:textId="77777777" w:rsidR="003D31CB" w:rsidRPr="00974C19" w:rsidRDefault="003D31CB" w:rsidP="00C77642">
            <w:pPr>
              <w:ind w:left="360" w:right="96" w:hanging="360"/>
              <w:rPr>
                <w:sz w:val="16"/>
                <w:szCs w:val="16"/>
              </w:rPr>
            </w:pPr>
            <w:r w:rsidRPr="00974C19">
              <w:rPr>
                <w:rFonts w:cs="Times New Roman"/>
                <w:sz w:val="16"/>
                <w:szCs w:val="16"/>
                <w:u w:val="single"/>
              </w:rPr>
              <w:t>Less</w:t>
            </w:r>
            <w:r w:rsidRPr="00974C19">
              <w:rPr>
                <w:rFonts w:cs="Times New Roman"/>
                <w:sz w:val="16"/>
                <w:szCs w:val="16"/>
              </w:rPr>
              <w:t xml:space="preserve"> Loss difference from translation of financial statements</w:t>
            </w:r>
          </w:p>
        </w:tc>
        <w:tc>
          <w:tcPr>
            <w:tcW w:w="136" w:type="dxa"/>
            <w:vAlign w:val="bottom"/>
          </w:tcPr>
          <w:p w14:paraId="7612A403" w14:textId="77777777" w:rsidR="003D31CB" w:rsidRPr="00974C19" w:rsidRDefault="003D31CB" w:rsidP="00C77642">
            <w:pPr>
              <w:ind w:right="851"/>
              <w:rPr>
                <w:sz w:val="15"/>
                <w:szCs w:val="15"/>
              </w:rPr>
            </w:pPr>
          </w:p>
        </w:tc>
        <w:tc>
          <w:tcPr>
            <w:tcW w:w="1441" w:type="dxa"/>
            <w:tcBorders>
              <w:bottom w:val="single" w:sz="4" w:space="0" w:color="auto"/>
            </w:tcBorders>
            <w:vAlign w:val="bottom"/>
          </w:tcPr>
          <w:p w14:paraId="442AFE00" w14:textId="21095ACE" w:rsidR="003D31CB" w:rsidRPr="00974C19" w:rsidRDefault="00974C19" w:rsidP="00C77642">
            <w:pPr>
              <w:tabs>
                <w:tab w:val="left" w:pos="1170"/>
              </w:tabs>
              <w:ind w:right="12"/>
              <w:jc w:val="right"/>
              <w:rPr>
                <w:rFonts w:cs="Times New Roman"/>
                <w:sz w:val="15"/>
                <w:szCs w:val="15"/>
              </w:rPr>
            </w:pPr>
            <w:r w:rsidRPr="00974C19">
              <w:rPr>
                <w:rFonts w:cs="Times New Roman"/>
                <w:sz w:val="15"/>
                <w:szCs w:val="15"/>
              </w:rPr>
              <w:t>23,806,420.11</w:t>
            </w:r>
          </w:p>
        </w:tc>
        <w:tc>
          <w:tcPr>
            <w:tcW w:w="112" w:type="dxa"/>
            <w:vAlign w:val="bottom"/>
          </w:tcPr>
          <w:p w14:paraId="405F2A08" w14:textId="77777777" w:rsidR="003D31CB" w:rsidRPr="00974C19" w:rsidRDefault="003D31CB" w:rsidP="00C77642">
            <w:pPr>
              <w:tabs>
                <w:tab w:val="left" w:pos="1170"/>
              </w:tabs>
              <w:ind w:right="12"/>
              <w:jc w:val="right"/>
              <w:rPr>
                <w:rFonts w:cs="Times New Roman"/>
                <w:sz w:val="15"/>
                <w:szCs w:val="15"/>
              </w:rPr>
            </w:pPr>
          </w:p>
        </w:tc>
        <w:tc>
          <w:tcPr>
            <w:tcW w:w="1282" w:type="dxa"/>
            <w:tcBorders>
              <w:bottom w:val="single" w:sz="4" w:space="0" w:color="auto"/>
            </w:tcBorders>
            <w:vAlign w:val="bottom"/>
          </w:tcPr>
          <w:p w14:paraId="1DDC3B31"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42,820,817.97</w:t>
            </w:r>
          </w:p>
        </w:tc>
        <w:tc>
          <w:tcPr>
            <w:tcW w:w="115" w:type="dxa"/>
            <w:vAlign w:val="bottom"/>
          </w:tcPr>
          <w:p w14:paraId="24D788D1" w14:textId="77777777" w:rsidR="003D31CB" w:rsidRPr="00974C19" w:rsidRDefault="003D31CB" w:rsidP="00C77642">
            <w:pPr>
              <w:tabs>
                <w:tab w:val="left" w:pos="1170"/>
              </w:tabs>
              <w:ind w:right="12"/>
              <w:jc w:val="right"/>
              <w:rPr>
                <w:rFonts w:cs="Times New Roman"/>
                <w:sz w:val="15"/>
                <w:szCs w:val="15"/>
              </w:rPr>
            </w:pPr>
          </w:p>
        </w:tc>
        <w:tc>
          <w:tcPr>
            <w:tcW w:w="1272" w:type="dxa"/>
            <w:tcBorders>
              <w:bottom w:val="single" w:sz="4" w:space="0" w:color="auto"/>
            </w:tcBorders>
            <w:vAlign w:val="bottom"/>
          </w:tcPr>
          <w:p w14:paraId="7BA86E5F"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c>
          <w:tcPr>
            <w:tcW w:w="115" w:type="dxa"/>
            <w:vAlign w:val="bottom"/>
          </w:tcPr>
          <w:p w14:paraId="079F386A" w14:textId="77777777" w:rsidR="003D31CB" w:rsidRPr="00974C19" w:rsidRDefault="003D31CB" w:rsidP="00C77642">
            <w:pPr>
              <w:tabs>
                <w:tab w:val="left" w:pos="1170"/>
              </w:tabs>
              <w:ind w:right="12"/>
              <w:jc w:val="right"/>
              <w:rPr>
                <w:rFonts w:cs="Times New Roman"/>
                <w:sz w:val="15"/>
                <w:szCs w:val="15"/>
              </w:rPr>
            </w:pPr>
          </w:p>
        </w:tc>
        <w:tc>
          <w:tcPr>
            <w:tcW w:w="1271" w:type="dxa"/>
            <w:tcBorders>
              <w:bottom w:val="single" w:sz="4" w:space="0" w:color="auto"/>
            </w:tcBorders>
            <w:vAlign w:val="bottom"/>
          </w:tcPr>
          <w:p w14:paraId="0243DE67" w14:textId="77777777" w:rsidR="003D31CB" w:rsidRPr="00974C19" w:rsidRDefault="003D31CB" w:rsidP="00C77642">
            <w:pPr>
              <w:tabs>
                <w:tab w:val="left" w:pos="1170"/>
              </w:tabs>
              <w:ind w:right="12"/>
              <w:jc w:val="right"/>
              <w:rPr>
                <w:rFonts w:cs="Times New Roman"/>
                <w:sz w:val="15"/>
                <w:szCs w:val="15"/>
              </w:rPr>
            </w:pPr>
            <w:r w:rsidRPr="00974C19">
              <w:rPr>
                <w:rFonts w:cs="Times New Roman"/>
                <w:sz w:val="15"/>
                <w:szCs w:val="15"/>
              </w:rPr>
              <w:t>-</w:t>
            </w:r>
          </w:p>
        </w:tc>
      </w:tr>
      <w:tr w:rsidR="003D31CB" w:rsidRPr="001264A6" w14:paraId="3E5BF7AE" w14:textId="77777777" w:rsidTr="00C77642">
        <w:trPr>
          <w:trHeight w:hRule="exact" w:val="333"/>
        </w:trPr>
        <w:tc>
          <w:tcPr>
            <w:tcW w:w="3464" w:type="dxa"/>
            <w:vAlign w:val="bottom"/>
          </w:tcPr>
          <w:p w14:paraId="25AB6A7B" w14:textId="4FEBFD04" w:rsidR="003D31CB" w:rsidRPr="00974C19" w:rsidRDefault="003D31CB" w:rsidP="00C77642">
            <w:pPr>
              <w:rPr>
                <w:sz w:val="16"/>
                <w:szCs w:val="16"/>
              </w:rPr>
            </w:pPr>
            <w:r w:rsidRPr="00974C19">
              <w:rPr>
                <w:rFonts w:cs="Times New Roman"/>
                <w:sz w:val="16"/>
                <w:szCs w:val="16"/>
              </w:rPr>
              <w:t>As of September 30, 2023</w:t>
            </w:r>
            <w:r w:rsidRPr="00974C19">
              <w:rPr>
                <w:rFonts w:cs="Times New Roman"/>
                <w:sz w:val="16"/>
                <w:szCs w:val="16"/>
                <w:cs/>
              </w:rPr>
              <w:t xml:space="preserve"> </w:t>
            </w:r>
            <w:r w:rsidRPr="00974C19">
              <w:rPr>
                <w:rFonts w:cs="Times New Roman"/>
                <w:sz w:val="16"/>
                <w:szCs w:val="16"/>
              </w:rPr>
              <w:t>- Net</w:t>
            </w:r>
          </w:p>
        </w:tc>
        <w:tc>
          <w:tcPr>
            <w:tcW w:w="136" w:type="dxa"/>
            <w:vAlign w:val="bottom"/>
          </w:tcPr>
          <w:p w14:paraId="3C20AE58" w14:textId="77777777" w:rsidR="003D31CB" w:rsidRPr="00974C19" w:rsidRDefault="003D31CB" w:rsidP="00C77642">
            <w:pPr>
              <w:ind w:right="851"/>
              <w:rPr>
                <w:sz w:val="15"/>
                <w:szCs w:val="15"/>
              </w:rPr>
            </w:pPr>
          </w:p>
        </w:tc>
        <w:tc>
          <w:tcPr>
            <w:tcW w:w="1441" w:type="dxa"/>
            <w:tcBorders>
              <w:top w:val="single" w:sz="4" w:space="0" w:color="auto"/>
              <w:bottom w:val="double" w:sz="4" w:space="0" w:color="auto"/>
            </w:tcBorders>
            <w:vAlign w:val="bottom"/>
          </w:tcPr>
          <w:p w14:paraId="4CCD3F78" w14:textId="6D64C972" w:rsidR="003D31CB" w:rsidRPr="00974C19" w:rsidRDefault="00974C19" w:rsidP="00C77642">
            <w:pPr>
              <w:spacing w:line="340" w:lineRule="exact"/>
              <w:ind w:right="74"/>
              <w:jc w:val="right"/>
              <w:rPr>
                <w:sz w:val="15"/>
                <w:szCs w:val="15"/>
              </w:rPr>
            </w:pPr>
            <w:r w:rsidRPr="00974C19">
              <w:rPr>
                <w:sz w:val="15"/>
                <w:szCs w:val="15"/>
              </w:rPr>
              <w:t>613,999,853.64</w:t>
            </w:r>
          </w:p>
        </w:tc>
        <w:tc>
          <w:tcPr>
            <w:tcW w:w="112" w:type="dxa"/>
            <w:vAlign w:val="bottom"/>
          </w:tcPr>
          <w:p w14:paraId="7908CA7D" w14:textId="77777777" w:rsidR="003D31CB" w:rsidRPr="00974C19" w:rsidRDefault="003D31CB" w:rsidP="00C77642">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614D0CD4" w14:textId="77777777" w:rsidR="003D31CB" w:rsidRPr="00974C19" w:rsidRDefault="003D31CB" w:rsidP="00C77642">
            <w:pPr>
              <w:spacing w:line="340" w:lineRule="exact"/>
              <w:ind w:right="74"/>
              <w:jc w:val="right"/>
              <w:rPr>
                <w:sz w:val="15"/>
                <w:szCs w:val="15"/>
              </w:rPr>
            </w:pPr>
            <w:r w:rsidRPr="00974C19">
              <w:rPr>
                <w:sz w:val="15"/>
                <w:szCs w:val="15"/>
              </w:rPr>
              <w:t>389,873,419.69</w:t>
            </w:r>
          </w:p>
        </w:tc>
        <w:tc>
          <w:tcPr>
            <w:tcW w:w="115" w:type="dxa"/>
            <w:vAlign w:val="bottom"/>
          </w:tcPr>
          <w:p w14:paraId="63F1FEC0" w14:textId="77777777" w:rsidR="003D31CB" w:rsidRPr="00974C19" w:rsidRDefault="003D31CB" w:rsidP="00C77642">
            <w:pPr>
              <w:ind w:right="74"/>
              <w:jc w:val="right"/>
              <w:rPr>
                <w:sz w:val="15"/>
                <w:szCs w:val="15"/>
              </w:rPr>
            </w:pPr>
          </w:p>
        </w:tc>
        <w:tc>
          <w:tcPr>
            <w:tcW w:w="1272" w:type="dxa"/>
            <w:tcBorders>
              <w:top w:val="single" w:sz="4" w:space="0" w:color="auto"/>
              <w:bottom w:val="double" w:sz="4" w:space="0" w:color="auto"/>
            </w:tcBorders>
            <w:vAlign w:val="bottom"/>
          </w:tcPr>
          <w:p w14:paraId="55C6EE81" w14:textId="3649CEB6" w:rsidR="003D31CB" w:rsidRPr="00974C19" w:rsidRDefault="00974C19" w:rsidP="00C77642">
            <w:pPr>
              <w:spacing w:line="340" w:lineRule="exact"/>
              <w:ind w:right="74"/>
              <w:jc w:val="right"/>
              <w:rPr>
                <w:sz w:val="15"/>
                <w:szCs w:val="15"/>
              </w:rPr>
            </w:pPr>
            <w:r w:rsidRPr="00974C19">
              <w:rPr>
                <w:sz w:val="15"/>
                <w:szCs w:val="15"/>
              </w:rPr>
              <w:t>278,599.25</w:t>
            </w:r>
          </w:p>
        </w:tc>
        <w:tc>
          <w:tcPr>
            <w:tcW w:w="115" w:type="dxa"/>
            <w:vAlign w:val="bottom"/>
          </w:tcPr>
          <w:p w14:paraId="4BB8B423" w14:textId="77777777" w:rsidR="003D31CB" w:rsidRPr="00974C19" w:rsidRDefault="003D31CB" w:rsidP="00C77642">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07E3846D" w14:textId="77777777" w:rsidR="003D31CB" w:rsidRPr="001264A6" w:rsidRDefault="003D31CB" w:rsidP="00C77642">
            <w:pPr>
              <w:spacing w:line="340" w:lineRule="exact"/>
              <w:ind w:right="74"/>
              <w:jc w:val="right"/>
              <w:rPr>
                <w:sz w:val="15"/>
                <w:szCs w:val="15"/>
              </w:rPr>
            </w:pPr>
            <w:r w:rsidRPr="00974C19">
              <w:rPr>
                <w:sz w:val="15"/>
                <w:szCs w:val="15"/>
              </w:rPr>
              <w:t>291,640.82</w:t>
            </w:r>
          </w:p>
        </w:tc>
      </w:tr>
    </w:tbl>
    <w:p w14:paraId="588EA1A5" w14:textId="77777777" w:rsidR="003D31CB" w:rsidRDefault="003D31CB" w:rsidP="00E320CE">
      <w:pPr>
        <w:spacing w:before="120" w:after="120"/>
        <w:ind w:left="425" w:right="187"/>
        <w:jc w:val="thaiDistribute"/>
        <w:rPr>
          <w:rFonts w:cstheme="minorBidi"/>
          <w:sz w:val="17"/>
          <w:szCs w:val="17"/>
        </w:rPr>
      </w:pPr>
    </w:p>
    <w:p w14:paraId="752A206A" w14:textId="77777777" w:rsidR="00E320CE" w:rsidRDefault="00E320CE" w:rsidP="0081229B">
      <w:pPr>
        <w:pStyle w:val="Heading3"/>
        <w:numPr>
          <w:ilvl w:val="0"/>
          <w:numId w:val="1"/>
        </w:numPr>
        <w:spacing w:before="240" w:after="120"/>
        <w:ind w:left="360"/>
        <w:jc w:val="left"/>
        <w:rPr>
          <w:rFonts w:ascii="Times New Roman" w:hAnsi="Times New Roman"/>
          <w:b/>
          <w:bCs/>
          <w:sz w:val="17"/>
          <w:szCs w:val="17"/>
        </w:rPr>
      </w:pPr>
      <w:r w:rsidRPr="00C82942">
        <w:rPr>
          <w:rFonts w:ascii="Times New Roman" w:hAnsi="Times New Roman"/>
          <w:b/>
          <w:bCs/>
          <w:sz w:val="17"/>
          <w:szCs w:val="17"/>
        </w:rPr>
        <w:t>LOANS TO OTHERS PERSON AND 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326119" w:rsidRPr="001264A6" w14:paraId="7D3DA1DD" w14:textId="77777777" w:rsidTr="00C77642">
        <w:trPr>
          <w:trHeight w:hRule="exact" w:val="218"/>
        </w:trPr>
        <w:tc>
          <w:tcPr>
            <w:tcW w:w="3016" w:type="dxa"/>
            <w:vAlign w:val="bottom"/>
          </w:tcPr>
          <w:p w14:paraId="6FB2E865" w14:textId="77777777" w:rsidR="00326119" w:rsidRPr="001264A6" w:rsidRDefault="00326119" w:rsidP="00C77642">
            <w:pPr>
              <w:ind w:right="851"/>
              <w:rPr>
                <w:rFonts w:cs="Times New Roman"/>
                <w:sz w:val="15"/>
                <w:szCs w:val="15"/>
              </w:rPr>
            </w:pPr>
          </w:p>
        </w:tc>
        <w:tc>
          <w:tcPr>
            <w:tcW w:w="141" w:type="dxa"/>
            <w:vAlign w:val="bottom"/>
          </w:tcPr>
          <w:p w14:paraId="3D8A5218" w14:textId="77777777" w:rsidR="00326119" w:rsidRPr="001264A6" w:rsidRDefault="00326119" w:rsidP="00C77642">
            <w:pPr>
              <w:ind w:right="851"/>
              <w:rPr>
                <w:rFonts w:cs="Times New Roman"/>
                <w:sz w:val="15"/>
                <w:szCs w:val="15"/>
              </w:rPr>
            </w:pPr>
          </w:p>
        </w:tc>
        <w:tc>
          <w:tcPr>
            <w:tcW w:w="6023" w:type="dxa"/>
            <w:gridSpan w:val="7"/>
          </w:tcPr>
          <w:p w14:paraId="7E7C2FAB" w14:textId="77777777" w:rsidR="00326119" w:rsidRPr="001264A6" w:rsidRDefault="00326119" w:rsidP="00C77642">
            <w:pPr>
              <w:pBdr>
                <w:bottom w:val="single" w:sz="4" w:space="1" w:color="auto"/>
              </w:pBdr>
              <w:jc w:val="center"/>
              <w:rPr>
                <w:rFonts w:cs="Times New Roman"/>
                <w:sz w:val="15"/>
                <w:szCs w:val="15"/>
              </w:rPr>
            </w:pPr>
            <w:r w:rsidRPr="001264A6">
              <w:rPr>
                <w:rFonts w:cs="Times New Roman"/>
                <w:sz w:val="15"/>
                <w:szCs w:val="15"/>
              </w:rPr>
              <w:t>BAHT</w:t>
            </w:r>
          </w:p>
        </w:tc>
      </w:tr>
      <w:tr w:rsidR="00326119" w:rsidRPr="001264A6" w14:paraId="6836748B" w14:textId="77777777" w:rsidTr="00C77642">
        <w:trPr>
          <w:trHeight w:hRule="exact" w:val="279"/>
        </w:trPr>
        <w:tc>
          <w:tcPr>
            <w:tcW w:w="3016" w:type="dxa"/>
          </w:tcPr>
          <w:p w14:paraId="4077871B" w14:textId="77777777" w:rsidR="00326119" w:rsidRPr="001264A6" w:rsidRDefault="00326119" w:rsidP="00C77642">
            <w:pPr>
              <w:ind w:right="851"/>
              <w:jc w:val="both"/>
              <w:rPr>
                <w:rFonts w:cs="Times New Roman"/>
                <w:sz w:val="15"/>
                <w:szCs w:val="15"/>
              </w:rPr>
            </w:pPr>
          </w:p>
        </w:tc>
        <w:tc>
          <w:tcPr>
            <w:tcW w:w="141" w:type="dxa"/>
          </w:tcPr>
          <w:p w14:paraId="4486FF55" w14:textId="77777777" w:rsidR="00326119" w:rsidRPr="001264A6" w:rsidRDefault="00326119" w:rsidP="00C77642">
            <w:pPr>
              <w:ind w:right="851"/>
              <w:jc w:val="both"/>
              <w:rPr>
                <w:rFonts w:cs="Times New Roman"/>
                <w:sz w:val="15"/>
                <w:szCs w:val="15"/>
              </w:rPr>
            </w:pPr>
          </w:p>
        </w:tc>
        <w:tc>
          <w:tcPr>
            <w:tcW w:w="2963" w:type="dxa"/>
            <w:gridSpan w:val="3"/>
            <w:tcBorders>
              <w:bottom w:val="single" w:sz="4" w:space="0" w:color="auto"/>
            </w:tcBorders>
            <w:vAlign w:val="center"/>
          </w:tcPr>
          <w:p w14:paraId="09FE48A2" w14:textId="77777777" w:rsidR="00326119" w:rsidRPr="001264A6" w:rsidRDefault="00326119" w:rsidP="00C77642">
            <w:pPr>
              <w:ind w:left="-80" w:right="-46"/>
              <w:jc w:val="center"/>
              <w:rPr>
                <w:rFonts w:cs="Times New Roman"/>
                <w:sz w:val="15"/>
                <w:szCs w:val="15"/>
              </w:rPr>
            </w:pPr>
            <w:r w:rsidRPr="001264A6">
              <w:rPr>
                <w:rFonts w:cs="Times New Roman"/>
                <w:sz w:val="15"/>
                <w:szCs w:val="15"/>
              </w:rPr>
              <w:t>Consolidated Financial Statement</w:t>
            </w:r>
          </w:p>
        </w:tc>
        <w:tc>
          <w:tcPr>
            <w:tcW w:w="119" w:type="dxa"/>
            <w:vAlign w:val="center"/>
          </w:tcPr>
          <w:p w14:paraId="7B351FC7" w14:textId="77777777" w:rsidR="00326119" w:rsidRPr="001264A6" w:rsidRDefault="00326119" w:rsidP="00C77642">
            <w:pPr>
              <w:ind w:right="851"/>
              <w:jc w:val="center"/>
              <w:rPr>
                <w:rFonts w:cs="Times New Roman"/>
                <w:sz w:val="15"/>
                <w:szCs w:val="15"/>
              </w:rPr>
            </w:pPr>
          </w:p>
        </w:tc>
        <w:tc>
          <w:tcPr>
            <w:tcW w:w="2941" w:type="dxa"/>
            <w:gridSpan w:val="3"/>
            <w:tcBorders>
              <w:bottom w:val="single" w:sz="4" w:space="0" w:color="auto"/>
            </w:tcBorders>
            <w:vAlign w:val="center"/>
          </w:tcPr>
          <w:p w14:paraId="40110696" w14:textId="77777777" w:rsidR="00326119" w:rsidRPr="001264A6" w:rsidRDefault="00326119" w:rsidP="00C77642">
            <w:pPr>
              <w:ind w:right="-46"/>
              <w:jc w:val="center"/>
              <w:rPr>
                <w:rFonts w:cs="Times New Roman"/>
                <w:sz w:val="15"/>
                <w:szCs w:val="15"/>
              </w:rPr>
            </w:pPr>
            <w:r w:rsidRPr="001264A6">
              <w:rPr>
                <w:rFonts w:cs="Times New Roman"/>
                <w:sz w:val="15"/>
                <w:szCs w:val="15"/>
              </w:rPr>
              <w:t>Separate Financial Statement</w:t>
            </w:r>
          </w:p>
        </w:tc>
      </w:tr>
      <w:tr w:rsidR="00326119" w:rsidRPr="001264A6" w14:paraId="38E5A6A1" w14:textId="77777777" w:rsidTr="00C77642">
        <w:trPr>
          <w:trHeight w:hRule="exact" w:val="280"/>
        </w:trPr>
        <w:tc>
          <w:tcPr>
            <w:tcW w:w="3016" w:type="dxa"/>
          </w:tcPr>
          <w:p w14:paraId="0C21E05A" w14:textId="77777777" w:rsidR="00326119" w:rsidRPr="001264A6" w:rsidRDefault="00326119" w:rsidP="00C77642">
            <w:pPr>
              <w:ind w:right="851"/>
              <w:jc w:val="both"/>
              <w:rPr>
                <w:rFonts w:cs="Times New Roman"/>
                <w:sz w:val="15"/>
                <w:szCs w:val="15"/>
              </w:rPr>
            </w:pPr>
          </w:p>
        </w:tc>
        <w:tc>
          <w:tcPr>
            <w:tcW w:w="141" w:type="dxa"/>
          </w:tcPr>
          <w:p w14:paraId="0AA886BC" w14:textId="77777777" w:rsidR="00326119" w:rsidRPr="001264A6" w:rsidRDefault="00326119" w:rsidP="00C77642">
            <w:pPr>
              <w:ind w:right="851"/>
              <w:jc w:val="both"/>
              <w:rPr>
                <w:rFonts w:cs="Times New Roman"/>
                <w:sz w:val="15"/>
                <w:szCs w:val="15"/>
              </w:rPr>
            </w:pPr>
          </w:p>
        </w:tc>
        <w:tc>
          <w:tcPr>
            <w:tcW w:w="1484" w:type="dxa"/>
            <w:tcBorders>
              <w:bottom w:val="single" w:sz="4" w:space="0" w:color="auto"/>
            </w:tcBorders>
            <w:vAlign w:val="center"/>
          </w:tcPr>
          <w:p w14:paraId="7E4589F3" w14:textId="34EA62AC" w:rsidR="00326119" w:rsidRPr="00974C19" w:rsidRDefault="00326119" w:rsidP="00C77642">
            <w:pPr>
              <w:ind w:right="74"/>
              <w:jc w:val="right"/>
              <w:rPr>
                <w:rFonts w:cs="Times New Roman"/>
                <w:sz w:val="15"/>
                <w:szCs w:val="15"/>
              </w:rPr>
            </w:pPr>
            <w:r w:rsidRPr="00974C19">
              <w:rPr>
                <w:rFonts w:cs="Times New Roman"/>
                <w:sz w:val="15"/>
                <w:szCs w:val="15"/>
              </w:rPr>
              <w:t>September 30, 2023</w:t>
            </w:r>
          </w:p>
        </w:tc>
        <w:tc>
          <w:tcPr>
            <w:tcW w:w="114" w:type="dxa"/>
            <w:vAlign w:val="center"/>
          </w:tcPr>
          <w:p w14:paraId="4CCA1D32" w14:textId="77777777" w:rsidR="00326119" w:rsidRPr="00974C19" w:rsidRDefault="00326119" w:rsidP="00C77642">
            <w:pPr>
              <w:jc w:val="center"/>
              <w:rPr>
                <w:rFonts w:cs="Times New Roman"/>
                <w:sz w:val="15"/>
                <w:szCs w:val="15"/>
              </w:rPr>
            </w:pPr>
          </w:p>
        </w:tc>
        <w:tc>
          <w:tcPr>
            <w:tcW w:w="1365" w:type="dxa"/>
            <w:tcBorders>
              <w:bottom w:val="single" w:sz="4" w:space="0" w:color="auto"/>
            </w:tcBorders>
            <w:vAlign w:val="center"/>
          </w:tcPr>
          <w:p w14:paraId="00CEF2FD" w14:textId="77777777" w:rsidR="00326119" w:rsidRPr="00974C19" w:rsidRDefault="00326119" w:rsidP="00C77642">
            <w:pPr>
              <w:ind w:left="-29" w:right="74"/>
              <w:jc w:val="right"/>
              <w:rPr>
                <w:rFonts w:cs="Times New Roman"/>
                <w:sz w:val="15"/>
                <w:szCs w:val="15"/>
              </w:rPr>
            </w:pPr>
            <w:r w:rsidRPr="00974C19">
              <w:rPr>
                <w:rFonts w:cs="Times New Roman"/>
                <w:sz w:val="15"/>
                <w:szCs w:val="15"/>
              </w:rPr>
              <w:t>December 31, 2022</w:t>
            </w:r>
          </w:p>
        </w:tc>
        <w:tc>
          <w:tcPr>
            <w:tcW w:w="119" w:type="dxa"/>
            <w:vAlign w:val="center"/>
          </w:tcPr>
          <w:p w14:paraId="1E4C9600" w14:textId="77777777" w:rsidR="00326119" w:rsidRPr="00974C19" w:rsidRDefault="00326119" w:rsidP="00C77642">
            <w:pPr>
              <w:jc w:val="center"/>
              <w:rPr>
                <w:rFonts w:cs="Times New Roman"/>
                <w:sz w:val="15"/>
                <w:szCs w:val="15"/>
              </w:rPr>
            </w:pPr>
          </w:p>
        </w:tc>
        <w:tc>
          <w:tcPr>
            <w:tcW w:w="1411" w:type="dxa"/>
            <w:tcBorders>
              <w:bottom w:val="single" w:sz="4" w:space="0" w:color="auto"/>
            </w:tcBorders>
            <w:vAlign w:val="center"/>
          </w:tcPr>
          <w:p w14:paraId="7B23396B" w14:textId="0A7ED06E" w:rsidR="00326119" w:rsidRPr="00974C19" w:rsidRDefault="00326119" w:rsidP="00C77642">
            <w:pPr>
              <w:ind w:right="74"/>
              <w:jc w:val="right"/>
              <w:rPr>
                <w:rFonts w:cs="Times New Roman"/>
                <w:sz w:val="15"/>
                <w:szCs w:val="15"/>
              </w:rPr>
            </w:pPr>
            <w:r w:rsidRPr="00974C19">
              <w:rPr>
                <w:rFonts w:cs="Times New Roman"/>
                <w:sz w:val="15"/>
                <w:szCs w:val="15"/>
              </w:rPr>
              <w:t>September 30, 2023</w:t>
            </w:r>
          </w:p>
        </w:tc>
        <w:tc>
          <w:tcPr>
            <w:tcW w:w="119" w:type="dxa"/>
            <w:vAlign w:val="center"/>
          </w:tcPr>
          <w:p w14:paraId="115EA4CA" w14:textId="77777777" w:rsidR="00326119" w:rsidRPr="00974C19" w:rsidRDefault="00326119" w:rsidP="00C77642">
            <w:pPr>
              <w:jc w:val="center"/>
              <w:rPr>
                <w:rFonts w:cs="Times New Roman"/>
                <w:sz w:val="15"/>
                <w:szCs w:val="15"/>
              </w:rPr>
            </w:pPr>
          </w:p>
        </w:tc>
        <w:tc>
          <w:tcPr>
            <w:tcW w:w="1411" w:type="dxa"/>
            <w:tcBorders>
              <w:bottom w:val="single" w:sz="4" w:space="0" w:color="auto"/>
            </w:tcBorders>
            <w:vAlign w:val="center"/>
          </w:tcPr>
          <w:p w14:paraId="76E48C42" w14:textId="77777777" w:rsidR="00326119" w:rsidRPr="00974C19" w:rsidRDefault="00326119" w:rsidP="00C77642">
            <w:pPr>
              <w:ind w:right="74"/>
              <w:jc w:val="right"/>
              <w:rPr>
                <w:rFonts w:cs="Times New Roman"/>
                <w:sz w:val="15"/>
                <w:szCs w:val="15"/>
              </w:rPr>
            </w:pPr>
            <w:r w:rsidRPr="00974C19">
              <w:rPr>
                <w:rFonts w:cs="Times New Roman"/>
                <w:sz w:val="15"/>
                <w:szCs w:val="15"/>
              </w:rPr>
              <w:t>December 31, 2022</w:t>
            </w:r>
          </w:p>
        </w:tc>
      </w:tr>
      <w:tr w:rsidR="00326119" w:rsidRPr="001264A6" w14:paraId="55ECD18F" w14:textId="77777777" w:rsidTr="00C77642">
        <w:trPr>
          <w:trHeight w:hRule="exact" w:val="361"/>
        </w:trPr>
        <w:tc>
          <w:tcPr>
            <w:tcW w:w="3016" w:type="dxa"/>
            <w:vAlign w:val="bottom"/>
          </w:tcPr>
          <w:p w14:paraId="5D3642A2" w14:textId="77777777" w:rsidR="00326119" w:rsidRPr="001264A6" w:rsidRDefault="00326119" w:rsidP="00C77642">
            <w:pPr>
              <w:ind w:right="96"/>
              <w:rPr>
                <w:rFonts w:cs="Times New Roman"/>
                <w:sz w:val="15"/>
                <w:szCs w:val="15"/>
              </w:rPr>
            </w:pPr>
            <w:r w:rsidRPr="001264A6">
              <w:rPr>
                <w:rFonts w:cs="Times New Roman"/>
                <w:sz w:val="15"/>
                <w:szCs w:val="15"/>
              </w:rPr>
              <w:t>Other persons non-related</w:t>
            </w:r>
          </w:p>
        </w:tc>
        <w:tc>
          <w:tcPr>
            <w:tcW w:w="141" w:type="dxa"/>
            <w:vAlign w:val="bottom"/>
          </w:tcPr>
          <w:p w14:paraId="05A71A05" w14:textId="77777777" w:rsidR="00326119" w:rsidRPr="001264A6" w:rsidRDefault="00326119" w:rsidP="00C77642">
            <w:pPr>
              <w:ind w:right="851"/>
              <w:rPr>
                <w:rFonts w:cs="Times New Roman"/>
                <w:sz w:val="15"/>
                <w:szCs w:val="15"/>
              </w:rPr>
            </w:pPr>
          </w:p>
        </w:tc>
        <w:tc>
          <w:tcPr>
            <w:tcW w:w="1484" w:type="dxa"/>
            <w:vAlign w:val="bottom"/>
          </w:tcPr>
          <w:p w14:paraId="769DEB22" w14:textId="77777777" w:rsidR="00326119" w:rsidRPr="00974C19" w:rsidRDefault="00326119" w:rsidP="00C77642">
            <w:pPr>
              <w:spacing w:line="340" w:lineRule="exact"/>
              <w:ind w:right="50"/>
              <w:jc w:val="right"/>
              <w:rPr>
                <w:rFonts w:cs="Times New Roman"/>
                <w:sz w:val="15"/>
                <w:szCs w:val="15"/>
              </w:rPr>
            </w:pPr>
            <w:r w:rsidRPr="00974C19">
              <w:rPr>
                <w:rFonts w:cs="Times New Roman"/>
                <w:sz w:val="15"/>
                <w:szCs w:val="15"/>
              </w:rPr>
              <w:t>101,240,000.00</w:t>
            </w:r>
          </w:p>
        </w:tc>
        <w:tc>
          <w:tcPr>
            <w:tcW w:w="114" w:type="dxa"/>
            <w:vAlign w:val="bottom"/>
          </w:tcPr>
          <w:p w14:paraId="235275D5" w14:textId="77777777" w:rsidR="00326119" w:rsidRPr="00974C19" w:rsidRDefault="00326119" w:rsidP="00C77642">
            <w:pPr>
              <w:spacing w:line="340" w:lineRule="exact"/>
              <w:ind w:right="74"/>
              <w:jc w:val="right"/>
              <w:rPr>
                <w:rFonts w:cs="Times New Roman"/>
                <w:sz w:val="15"/>
                <w:szCs w:val="15"/>
                <w:u w:val="single"/>
              </w:rPr>
            </w:pPr>
          </w:p>
        </w:tc>
        <w:tc>
          <w:tcPr>
            <w:tcW w:w="1365" w:type="dxa"/>
            <w:vAlign w:val="bottom"/>
          </w:tcPr>
          <w:p w14:paraId="2D7F373C"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81,240,000.00</w:t>
            </w:r>
          </w:p>
        </w:tc>
        <w:tc>
          <w:tcPr>
            <w:tcW w:w="119" w:type="dxa"/>
            <w:vAlign w:val="bottom"/>
          </w:tcPr>
          <w:p w14:paraId="0476BDE2" w14:textId="77777777" w:rsidR="00326119" w:rsidRPr="00974C19" w:rsidRDefault="00326119" w:rsidP="00C77642">
            <w:pPr>
              <w:ind w:right="74"/>
              <w:jc w:val="right"/>
              <w:rPr>
                <w:rFonts w:cs="Times New Roman"/>
                <w:sz w:val="15"/>
                <w:szCs w:val="15"/>
              </w:rPr>
            </w:pPr>
          </w:p>
        </w:tc>
        <w:tc>
          <w:tcPr>
            <w:tcW w:w="1411" w:type="dxa"/>
            <w:vAlign w:val="bottom"/>
          </w:tcPr>
          <w:p w14:paraId="5A5F4CB5"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101,240,000.00</w:t>
            </w:r>
          </w:p>
        </w:tc>
        <w:tc>
          <w:tcPr>
            <w:tcW w:w="119" w:type="dxa"/>
            <w:vAlign w:val="bottom"/>
          </w:tcPr>
          <w:p w14:paraId="150EB225" w14:textId="77777777" w:rsidR="00326119" w:rsidRPr="00974C19" w:rsidRDefault="00326119" w:rsidP="00C77642">
            <w:pPr>
              <w:spacing w:line="340" w:lineRule="exact"/>
              <w:ind w:right="74"/>
              <w:jc w:val="right"/>
              <w:rPr>
                <w:rFonts w:cs="Times New Roman"/>
                <w:sz w:val="15"/>
                <w:szCs w:val="15"/>
                <w:u w:val="single"/>
              </w:rPr>
            </w:pPr>
          </w:p>
        </w:tc>
        <w:tc>
          <w:tcPr>
            <w:tcW w:w="1411" w:type="dxa"/>
            <w:vAlign w:val="bottom"/>
          </w:tcPr>
          <w:p w14:paraId="6FD4E89D"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81,240,000.00</w:t>
            </w:r>
          </w:p>
        </w:tc>
      </w:tr>
      <w:tr w:rsidR="00974C19" w:rsidRPr="001264A6" w14:paraId="408806B3" w14:textId="77777777" w:rsidTr="00C77642">
        <w:trPr>
          <w:trHeight w:hRule="exact" w:val="361"/>
        </w:trPr>
        <w:tc>
          <w:tcPr>
            <w:tcW w:w="3016" w:type="dxa"/>
            <w:vAlign w:val="bottom"/>
          </w:tcPr>
          <w:p w14:paraId="728C9B42" w14:textId="77777777" w:rsidR="00CC255F" w:rsidRDefault="00CC255F" w:rsidP="00CC255F">
            <w:pPr>
              <w:ind w:right="96"/>
              <w:rPr>
                <w:sz w:val="15"/>
                <w:szCs w:val="15"/>
              </w:rPr>
            </w:pPr>
          </w:p>
          <w:p w14:paraId="67DE6FB2" w14:textId="5B6FFEBE" w:rsidR="00CC255F" w:rsidRPr="00CC255F" w:rsidRDefault="00CC255F" w:rsidP="00CC255F">
            <w:pPr>
              <w:ind w:right="96"/>
              <w:rPr>
                <w:sz w:val="15"/>
                <w:szCs w:val="15"/>
              </w:rPr>
            </w:pPr>
            <w:r w:rsidRPr="00CC255F">
              <w:rPr>
                <w:sz w:val="15"/>
                <w:szCs w:val="15"/>
              </w:rPr>
              <w:t xml:space="preserve">Eastern Power Group </w:t>
            </w:r>
            <w:r>
              <w:rPr>
                <w:sz w:val="15"/>
                <w:szCs w:val="15"/>
              </w:rPr>
              <w:t>Plc.</w:t>
            </w:r>
          </w:p>
          <w:p w14:paraId="411D39BF" w14:textId="77777777" w:rsidR="00974C19" w:rsidRPr="00CC255F" w:rsidRDefault="00974C19" w:rsidP="00CC255F">
            <w:pPr>
              <w:ind w:right="96"/>
              <w:rPr>
                <w:sz w:val="15"/>
                <w:szCs w:val="15"/>
              </w:rPr>
            </w:pPr>
          </w:p>
        </w:tc>
        <w:tc>
          <w:tcPr>
            <w:tcW w:w="141" w:type="dxa"/>
            <w:vAlign w:val="bottom"/>
          </w:tcPr>
          <w:p w14:paraId="193D198C" w14:textId="77777777" w:rsidR="00974C19" w:rsidRPr="001264A6" w:rsidRDefault="00974C19" w:rsidP="00C77642">
            <w:pPr>
              <w:ind w:right="851"/>
              <w:rPr>
                <w:rFonts w:cs="Times New Roman"/>
                <w:sz w:val="15"/>
                <w:szCs w:val="15"/>
              </w:rPr>
            </w:pPr>
          </w:p>
        </w:tc>
        <w:tc>
          <w:tcPr>
            <w:tcW w:w="1484" w:type="dxa"/>
            <w:vAlign w:val="bottom"/>
          </w:tcPr>
          <w:p w14:paraId="5809DC6F" w14:textId="0903A80C" w:rsidR="00974C19" w:rsidRPr="00974C19" w:rsidRDefault="00974C19" w:rsidP="00C77642">
            <w:pPr>
              <w:spacing w:line="340" w:lineRule="exact"/>
              <w:ind w:right="50"/>
              <w:jc w:val="right"/>
              <w:rPr>
                <w:rFonts w:cs="Times New Roman"/>
                <w:sz w:val="15"/>
                <w:szCs w:val="15"/>
              </w:rPr>
            </w:pPr>
            <w:r w:rsidRPr="00974C19">
              <w:rPr>
                <w:rFonts w:cs="Times New Roman"/>
                <w:sz w:val="15"/>
                <w:szCs w:val="15"/>
              </w:rPr>
              <w:t>60,000,000.00</w:t>
            </w:r>
          </w:p>
        </w:tc>
        <w:tc>
          <w:tcPr>
            <w:tcW w:w="114" w:type="dxa"/>
            <w:vAlign w:val="bottom"/>
          </w:tcPr>
          <w:p w14:paraId="0D5A8098" w14:textId="77777777" w:rsidR="00974C19" w:rsidRPr="00974C19" w:rsidRDefault="00974C19" w:rsidP="00C77642">
            <w:pPr>
              <w:spacing w:line="340" w:lineRule="exact"/>
              <w:ind w:right="74"/>
              <w:jc w:val="right"/>
              <w:rPr>
                <w:rFonts w:cs="Times New Roman"/>
                <w:sz w:val="15"/>
                <w:szCs w:val="15"/>
                <w:u w:val="single"/>
              </w:rPr>
            </w:pPr>
          </w:p>
        </w:tc>
        <w:tc>
          <w:tcPr>
            <w:tcW w:w="1365" w:type="dxa"/>
            <w:vAlign w:val="bottom"/>
          </w:tcPr>
          <w:p w14:paraId="6403FAC4" w14:textId="3D75E3C9" w:rsidR="00974C19" w:rsidRPr="00974C19" w:rsidRDefault="00974C19" w:rsidP="00C77642">
            <w:pPr>
              <w:spacing w:line="340" w:lineRule="exact"/>
              <w:ind w:right="74"/>
              <w:jc w:val="right"/>
              <w:rPr>
                <w:rFonts w:cs="Times New Roman"/>
                <w:sz w:val="15"/>
                <w:szCs w:val="15"/>
              </w:rPr>
            </w:pPr>
            <w:r w:rsidRPr="00974C19">
              <w:rPr>
                <w:rFonts w:cs="Times New Roman"/>
                <w:sz w:val="15"/>
                <w:szCs w:val="15"/>
              </w:rPr>
              <w:t>-</w:t>
            </w:r>
          </w:p>
        </w:tc>
        <w:tc>
          <w:tcPr>
            <w:tcW w:w="119" w:type="dxa"/>
            <w:vAlign w:val="bottom"/>
          </w:tcPr>
          <w:p w14:paraId="07B83036" w14:textId="77777777" w:rsidR="00974C19" w:rsidRPr="00974C19" w:rsidRDefault="00974C19" w:rsidP="00C77642">
            <w:pPr>
              <w:ind w:right="74"/>
              <w:jc w:val="right"/>
              <w:rPr>
                <w:rFonts w:cs="Times New Roman"/>
                <w:sz w:val="15"/>
                <w:szCs w:val="15"/>
              </w:rPr>
            </w:pPr>
          </w:p>
        </w:tc>
        <w:tc>
          <w:tcPr>
            <w:tcW w:w="1411" w:type="dxa"/>
            <w:vAlign w:val="bottom"/>
          </w:tcPr>
          <w:p w14:paraId="401E3686" w14:textId="1CFD7C6E" w:rsidR="00974C19" w:rsidRPr="00974C19" w:rsidRDefault="00974C19" w:rsidP="00C77642">
            <w:pPr>
              <w:spacing w:line="340" w:lineRule="exact"/>
              <w:ind w:right="74"/>
              <w:jc w:val="right"/>
              <w:rPr>
                <w:rFonts w:cs="Times New Roman"/>
                <w:sz w:val="15"/>
                <w:szCs w:val="15"/>
              </w:rPr>
            </w:pPr>
            <w:r w:rsidRPr="00974C19">
              <w:rPr>
                <w:rFonts w:cs="Times New Roman"/>
                <w:sz w:val="15"/>
                <w:szCs w:val="15"/>
              </w:rPr>
              <w:t>60,000,000.00</w:t>
            </w:r>
          </w:p>
        </w:tc>
        <w:tc>
          <w:tcPr>
            <w:tcW w:w="119" w:type="dxa"/>
            <w:vAlign w:val="bottom"/>
          </w:tcPr>
          <w:p w14:paraId="621E8147" w14:textId="77777777" w:rsidR="00974C19" w:rsidRPr="00974C19" w:rsidRDefault="00974C19" w:rsidP="00C77642">
            <w:pPr>
              <w:spacing w:line="340" w:lineRule="exact"/>
              <w:ind w:right="74"/>
              <w:jc w:val="right"/>
              <w:rPr>
                <w:rFonts w:cs="Times New Roman"/>
                <w:sz w:val="15"/>
                <w:szCs w:val="15"/>
                <w:u w:val="single"/>
              </w:rPr>
            </w:pPr>
          </w:p>
        </w:tc>
        <w:tc>
          <w:tcPr>
            <w:tcW w:w="1411" w:type="dxa"/>
            <w:vAlign w:val="bottom"/>
          </w:tcPr>
          <w:p w14:paraId="47526F63" w14:textId="6EB058EE" w:rsidR="00974C19" w:rsidRPr="00974C19" w:rsidRDefault="00974C19" w:rsidP="00C77642">
            <w:pPr>
              <w:spacing w:line="340" w:lineRule="exact"/>
              <w:ind w:right="74"/>
              <w:jc w:val="right"/>
              <w:rPr>
                <w:rFonts w:cs="Times New Roman"/>
                <w:sz w:val="15"/>
                <w:szCs w:val="15"/>
              </w:rPr>
            </w:pPr>
            <w:r w:rsidRPr="00974C19">
              <w:rPr>
                <w:rFonts w:cs="Times New Roman"/>
                <w:sz w:val="15"/>
                <w:szCs w:val="15"/>
              </w:rPr>
              <w:t>-</w:t>
            </w:r>
          </w:p>
        </w:tc>
      </w:tr>
      <w:tr w:rsidR="00326119" w:rsidRPr="001264A6" w14:paraId="388E71A8" w14:textId="77777777" w:rsidTr="00C77642">
        <w:trPr>
          <w:trHeight w:hRule="exact" w:val="360"/>
        </w:trPr>
        <w:tc>
          <w:tcPr>
            <w:tcW w:w="3016" w:type="dxa"/>
            <w:vAlign w:val="bottom"/>
          </w:tcPr>
          <w:p w14:paraId="793044F8" w14:textId="77777777" w:rsidR="00326119" w:rsidRPr="001264A6" w:rsidRDefault="00326119" w:rsidP="00C77642">
            <w:pPr>
              <w:ind w:right="96"/>
              <w:rPr>
                <w:rFonts w:cs="Times New Roman"/>
                <w:sz w:val="15"/>
                <w:szCs w:val="15"/>
              </w:rPr>
            </w:pPr>
            <w:r w:rsidRPr="001264A6">
              <w:rPr>
                <w:sz w:val="15"/>
                <w:szCs w:val="15"/>
              </w:rPr>
              <w:t>Moonshot Venture Capital Co., Ltd.</w:t>
            </w:r>
          </w:p>
        </w:tc>
        <w:tc>
          <w:tcPr>
            <w:tcW w:w="141" w:type="dxa"/>
            <w:vAlign w:val="bottom"/>
          </w:tcPr>
          <w:p w14:paraId="4BD2DF1F" w14:textId="77777777" w:rsidR="00326119" w:rsidRPr="001264A6" w:rsidRDefault="00326119" w:rsidP="00C77642">
            <w:pPr>
              <w:ind w:right="851"/>
              <w:rPr>
                <w:rFonts w:cs="Times New Roman"/>
                <w:sz w:val="15"/>
                <w:szCs w:val="15"/>
              </w:rPr>
            </w:pPr>
          </w:p>
        </w:tc>
        <w:tc>
          <w:tcPr>
            <w:tcW w:w="1484" w:type="dxa"/>
            <w:vAlign w:val="bottom"/>
          </w:tcPr>
          <w:p w14:paraId="73C67A01" w14:textId="77777777" w:rsidR="00326119" w:rsidRPr="00974C19" w:rsidRDefault="00326119" w:rsidP="00C77642">
            <w:pPr>
              <w:spacing w:line="340" w:lineRule="exact"/>
              <w:ind w:right="50"/>
              <w:jc w:val="right"/>
              <w:rPr>
                <w:rFonts w:cs="Times New Roman"/>
                <w:sz w:val="15"/>
                <w:szCs w:val="15"/>
              </w:rPr>
            </w:pPr>
            <w:r w:rsidRPr="00974C19">
              <w:rPr>
                <w:rFonts w:cs="Times New Roman"/>
                <w:sz w:val="15"/>
                <w:szCs w:val="15"/>
              </w:rPr>
              <w:t>50,000,000.00</w:t>
            </w:r>
          </w:p>
        </w:tc>
        <w:tc>
          <w:tcPr>
            <w:tcW w:w="114" w:type="dxa"/>
            <w:vAlign w:val="bottom"/>
          </w:tcPr>
          <w:p w14:paraId="20437F16" w14:textId="77777777" w:rsidR="00326119" w:rsidRPr="00974C19" w:rsidRDefault="00326119" w:rsidP="00C77642">
            <w:pPr>
              <w:spacing w:line="340" w:lineRule="exact"/>
              <w:ind w:right="74"/>
              <w:jc w:val="right"/>
              <w:rPr>
                <w:rFonts w:cs="Times New Roman"/>
                <w:sz w:val="15"/>
                <w:szCs w:val="15"/>
                <w:u w:val="single"/>
              </w:rPr>
            </w:pPr>
          </w:p>
        </w:tc>
        <w:tc>
          <w:tcPr>
            <w:tcW w:w="1365" w:type="dxa"/>
            <w:vAlign w:val="bottom"/>
          </w:tcPr>
          <w:p w14:paraId="586F393F"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w:t>
            </w:r>
          </w:p>
        </w:tc>
        <w:tc>
          <w:tcPr>
            <w:tcW w:w="119" w:type="dxa"/>
            <w:vAlign w:val="bottom"/>
          </w:tcPr>
          <w:p w14:paraId="3DF3FFF3" w14:textId="77777777" w:rsidR="00326119" w:rsidRPr="00974C19" w:rsidRDefault="00326119" w:rsidP="00C77642">
            <w:pPr>
              <w:ind w:right="74"/>
              <w:jc w:val="right"/>
              <w:rPr>
                <w:rFonts w:cs="Times New Roman"/>
                <w:sz w:val="15"/>
                <w:szCs w:val="15"/>
              </w:rPr>
            </w:pPr>
          </w:p>
        </w:tc>
        <w:tc>
          <w:tcPr>
            <w:tcW w:w="1411" w:type="dxa"/>
            <w:vAlign w:val="bottom"/>
          </w:tcPr>
          <w:p w14:paraId="54AEF3DA"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50,000,000.00</w:t>
            </w:r>
          </w:p>
        </w:tc>
        <w:tc>
          <w:tcPr>
            <w:tcW w:w="119" w:type="dxa"/>
            <w:vAlign w:val="bottom"/>
          </w:tcPr>
          <w:p w14:paraId="56CDE595" w14:textId="77777777" w:rsidR="00326119" w:rsidRPr="00974C19" w:rsidRDefault="00326119" w:rsidP="00C77642">
            <w:pPr>
              <w:spacing w:line="340" w:lineRule="exact"/>
              <w:ind w:right="74"/>
              <w:jc w:val="right"/>
              <w:rPr>
                <w:rFonts w:cs="Times New Roman"/>
                <w:sz w:val="15"/>
                <w:szCs w:val="15"/>
                <w:u w:val="single"/>
              </w:rPr>
            </w:pPr>
          </w:p>
        </w:tc>
        <w:tc>
          <w:tcPr>
            <w:tcW w:w="1411" w:type="dxa"/>
            <w:vAlign w:val="bottom"/>
          </w:tcPr>
          <w:p w14:paraId="33ED7AD8"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w:t>
            </w:r>
          </w:p>
        </w:tc>
      </w:tr>
      <w:tr w:rsidR="00326119" w:rsidRPr="001264A6" w14:paraId="1EF05E64" w14:textId="77777777" w:rsidTr="00C77642">
        <w:trPr>
          <w:trHeight w:hRule="exact" w:val="360"/>
        </w:trPr>
        <w:tc>
          <w:tcPr>
            <w:tcW w:w="3016" w:type="dxa"/>
            <w:vAlign w:val="bottom"/>
          </w:tcPr>
          <w:p w14:paraId="4BAB14EB" w14:textId="77777777" w:rsidR="00326119" w:rsidRPr="001264A6" w:rsidRDefault="00326119" w:rsidP="00C77642">
            <w:pPr>
              <w:ind w:right="96"/>
              <w:rPr>
                <w:rFonts w:cs="Times New Roman"/>
                <w:sz w:val="15"/>
                <w:szCs w:val="15"/>
              </w:rPr>
            </w:pPr>
            <w:r w:rsidRPr="001264A6">
              <w:rPr>
                <w:rFonts w:cs="Times New Roman"/>
                <w:sz w:val="15"/>
                <w:szCs w:val="15"/>
              </w:rPr>
              <w:t>Ban Chang Water Development Co., Ltd.</w:t>
            </w:r>
          </w:p>
        </w:tc>
        <w:tc>
          <w:tcPr>
            <w:tcW w:w="141" w:type="dxa"/>
            <w:vAlign w:val="bottom"/>
          </w:tcPr>
          <w:p w14:paraId="7D4E61DF" w14:textId="77777777" w:rsidR="00326119" w:rsidRPr="001264A6" w:rsidRDefault="00326119" w:rsidP="00C77642">
            <w:pPr>
              <w:ind w:right="851"/>
              <w:rPr>
                <w:rFonts w:cs="Times New Roman"/>
                <w:sz w:val="15"/>
                <w:szCs w:val="15"/>
              </w:rPr>
            </w:pPr>
          </w:p>
        </w:tc>
        <w:tc>
          <w:tcPr>
            <w:tcW w:w="1484" w:type="dxa"/>
            <w:vAlign w:val="bottom"/>
          </w:tcPr>
          <w:p w14:paraId="430D946F" w14:textId="77777777" w:rsidR="00326119" w:rsidRPr="00974C19" w:rsidRDefault="00326119" w:rsidP="00C77642">
            <w:pPr>
              <w:spacing w:line="340" w:lineRule="exact"/>
              <w:ind w:right="50"/>
              <w:jc w:val="right"/>
              <w:rPr>
                <w:rFonts w:cs="Times New Roman"/>
                <w:sz w:val="15"/>
                <w:szCs w:val="15"/>
              </w:rPr>
            </w:pPr>
            <w:r w:rsidRPr="00974C19">
              <w:rPr>
                <w:rFonts w:cs="Times New Roman"/>
                <w:sz w:val="15"/>
                <w:szCs w:val="15"/>
              </w:rPr>
              <w:t>130,000,000.00</w:t>
            </w:r>
          </w:p>
        </w:tc>
        <w:tc>
          <w:tcPr>
            <w:tcW w:w="114" w:type="dxa"/>
            <w:vAlign w:val="bottom"/>
          </w:tcPr>
          <w:p w14:paraId="7B0439DE" w14:textId="77777777" w:rsidR="00326119" w:rsidRPr="00974C19" w:rsidRDefault="00326119" w:rsidP="00C77642">
            <w:pPr>
              <w:spacing w:line="340" w:lineRule="exact"/>
              <w:ind w:right="74"/>
              <w:jc w:val="right"/>
              <w:rPr>
                <w:rFonts w:cs="Times New Roman"/>
                <w:sz w:val="15"/>
                <w:szCs w:val="15"/>
                <w:u w:val="single"/>
              </w:rPr>
            </w:pPr>
          </w:p>
        </w:tc>
        <w:tc>
          <w:tcPr>
            <w:tcW w:w="1365" w:type="dxa"/>
            <w:vAlign w:val="bottom"/>
          </w:tcPr>
          <w:p w14:paraId="6C2CE7CA"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130,000,000.00</w:t>
            </w:r>
          </w:p>
        </w:tc>
        <w:tc>
          <w:tcPr>
            <w:tcW w:w="119" w:type="dxa"/>
            <w:vAlign w:val="bottom"/>
          </w:tcPr>
          <w:p w14:paraId="11C53130" w14:textId="77777777" w:rsidR="00326119" w:rsidRPr="00974C19" w:rsidRDefault="00326119" w:rsidP="00C77642">
            <w:pPr>
              <w:ind w:right="74"/>
              <w:jc w:val="right"/>
              <w:rPr>
                <w:rFonts w:cs="Times New Roman"/>
                <w:sz w:val="15"/>
                <w:szCs w:val="15"/>
              </w:rPr>
            </w:pPr>
          </w:p>
        </w:tc>
        <w:tc>
          <w:tcPr>
            <w:tcW w:w="1411" w:type="dxa"/>
            <w:vAlign w:val="bottom"/>
          </w:tcPr>
          <w:p w14:paraId="54FCBB34"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130,000,000.00</w:t>
            </w:r>
          </w:p>
        </w:tc>
        <w:tc>
          <w:tcPr>
            <w:tcW w:w="119" w:type="dxa"/>
            <w:vAlign w:val="bottom"/>
          </w:tcPr>
          <w:p w14:paraId="7EA69FA4" w14:textId="77777777" w:rsidR="00326119" w:rsidRPr="00974C19" w:rsidRDefault="00326119" w:rsidP="00C77642">
            <w:pPr>
              <w:spacing w:line="340" w:lineRule="exact"/>
              <w:ind w:right="74"/>
              <w:jc w:val="right"/>
              <w:rPr>
                <w:rFonts w:cs="Times New Roman"/>
                <w:sz w:val="15"/>
                <w:szCs w:val="15"/>
                <w:u w:val="single"/>
              </w:rPr>
            </w:pPr>
          </w:p>
        </w:tc>
        <w:tc>
          <w:tcPr>
            <w:tcW w:w="1411" w:type="dxa"/>
            <w:vAlign w:val="bottom"/>
          </w:tcPr>
          <w:p w14:paraId="59474A0B"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130,000,000.00</w:t>
            </w:r>
          </w:p>
        </w:tc>
      </w:tr>
      <w:tr w:rsidR="00326119" w:rsidRPr="001264A6" w14:paraId="36190FA3" w14:textId="77777777" w:rsidTr="00C77642">
        <w:trPr>
          <w:trHeight w:hRule="exact" w:val="351"/>
        </w:trPr>
        <w:tc>
          <w:tcPr>
            <w:tcW w:w="3016" w:type="dxa"/>
            <w:vAlign w:val="bottom"/>
          </w:tcPr>
          <w:p w14:paraId="0661E65E" w14:textId="77777777" w:rsidR="00326119" w:rsidRPr="001264A6" w:rsidRDefault="00326119" w:rsidP="00C77642">
            <w:pPr>
              <w:ind w:right="96"/>
              <w:rPr>
                <w:rFonts w:cs="Times New Roman"/>
                <w:sz w:val="15"/>
                <w:szCs w:val="15"/>
              </w:rPr>
            </w:pPr>
            <w:r w:rsidRPr="001264A6">
              <w:rPr>
                <w:rFonts w:cs="Times New Roman"/>
                <w:sz w:val="15"/>
                <w:szCs w:val="15"/>
              </w:rPr>
              <w:t xml:space="preserve">Kingdom Property company limited </w:t>
            </w:r>
          </w:p>
        </w:tc>
        <w:tc>
          <w:tcPr>
            <w:tcW w:w="141" w:type="dxa"/>
            <w:vAlign w:val="bottom"/>
          </w:tcPr>
          <w:p w14:paraId="74CF54ED" w14:textId="77777777" w:rsidR="00326119" w:rsidRPr="001264A6" w:rsidRDefault="00326119" w:rsidP="00C77642">
            <w:pPr>
              <w:ind w:right="851"/>
              <w:rPr>
                <w:rFonts w:cs="Times New Roman"/>
                <w:sz w:val="15"/>
                <w:szCs w:val="15"/>
              </w:rPr>
            </w:pPr>
          </w:p>
        </w:tc>
        <w:tc>
          <w:tcPr>
            <w:tcW w:w="1484" w:type="dxa"/>
            <w:tcBorders>
              <w:bottom w:val="single" w:sz="4" w:space="0" w:color="auto"/>
            </w:tcBorders>
            <w:vAlign w:val="bottom"/>
          </w:tcPr>
          <w:p w14:paraId="50F9EB74" w14:textId="77777777" w:rsidR="00326119" w:rsidRPr="00974C19" w:rsidRDefault="00326119" w:rsidP="00C77642">
            <w:pPr>
              <w:ind w:right="50"/>
              <w:jc w:val="right"/>
              <w:rPr>
                <w:rFonts w:cs="Times New Roman"/>
                <w:sz w:val="15"/>
                <w:szCs w:val="15"/>
              </w:rPr>
            </w:pPr>
            <w:r w:rsidRPr="00974C19">
              <w:rPr>
                <w:rFonts w:cs="Times New Roman"/>
                <w:sz w:val="15"/>
                <w:szCs w:val="15"/>
              </w:rPr>
              <w:t>4,908,000.00</w:t>
            </w:r>
          </w:p>
        </w:tc>
        <w:tc>
          <w:tcPr>
            <w:tcW w:w="114" w:type="dxa"/>
            <w:vAlign w:val="bottom"/>
          </w:tcPr>
          <w:p w14:paraId="1ECA9596" w14:textId="77777777" w:rsidR="00326119" w:rsidRPr="00974C19" w:rsidRDefault="00326119" w:rsidP="00C77642">
            <w:pPr>
              <w:jc w:val="right"/>
              <w:rPr>
                <w:rFonts w:cs="Times New Roman"/>
                <w:sz w:val="15"/>
                <w:szCs w:val="15"/>
                <w:u w:val="single"/>
              </w:rPr>
            </w:pPr>
          </w:p>
        </w:tc>
        <w:tc>
          <w:tcPr>
            <w:tcW w:w="1365" w:type="dxa"/>
            <w:tcBorders>
              <w:bottom w:val="single" w:sz="4" w:space="0" w:color="auto"/>
            </w:tcBorders>
            <w:vAlign w:val="bottom"/>
          </w:tcPr>
          <w:p w14:paraId="5CD96A2A" w14:textId="77777777" w:rsidR="00326119" w:rsidRPr="00974C19" w:rsidRDefault="00326119" w:rsidP="00C77642">
            <w:pPr>
              <w:ind w:right="86"/>
              <w:jc w:val="right"/>
              <w:rPr>
                <w:rFonts w:cs="Times New Roman"/>
                <w:sz w:val="15"/>
                <w:szCs w:val="15"/>
              </w:rPr>
            </w:pPr>
            <w:r w:rsidRPr="00974C19">
              <w:rPr>
                <w:rFonts w:cs="Times New Roman"/>
                <w:sz w:val="15"/>
                <w:szCs w:val="15"/>
              </w:rPr>
              <w:t>4,908,000.00</w:t>
            </w:r>
          </w:p>
        </w:tc>
        <w:tc>
          <w:tcPr>
            <w:tcW w:w="119" w:type="dxa"/>
            <w:vAlign w:val="bottom"/>
          </w:tcPr>
          <w:p w14:paraId="1BCAC2D3" w14:textId="77777777" w:rsidR="00326119" w:rsidRPr="00974C19" w:rsidRDefault="00326119" w:rsidP="00C77642">
            <w:pPr>
              <w:jc w:val="right"/>
              <w:rPr>
                <w:rFonts w:cs="Times New Roman"/>
                <w:sz w:val="15"/>
                <w:szCs w:val="15"/>
              </w:rPr>
            </w:pPr>
          </w:p>
        </w:tc>
        <w:tc>
          <w:tcPr>
            <w:tcW w:w="1411" w:type="dxa"/>
            <w:tcBorders>
              <w:bottom w:val="single" w:sz="4" w:space="0" w:color="auto"/>
            </w:tcBorders>
            <w:vAlign w:val="bottom"/>
          </w:tcPr>
          <w:p w14:paraId="4CA0CBE7" w14:textId="77777777" w:rsidR="00326119" w:rsidRPr="00974C19" w:rsidRDefault="00326119" w:rsidP="00C77642">
            <w:pPr>
              <w:ind w:right="74"/>
              <w:jc w:val="right"/>
              <w:rPr>
                <w:rFonts w:cs="Times New Roman"/>
                <w:sz w:val="15"/>
                <w:szCs w:val="15"/>
              </w:rPr>
            </w:pPr>
            <w:r w:rsidRPr="00974C19">
              <w:rPr>
                <w:rFonts w:cs="Times New Roman"/>
                <w:sz w:val="15"/>
                <w:szCs w:val="15"/>
              </w:rPr>
              <w:t>4,908,000.00</w:t>
            </w:r>
          </w:p>
        </w:tc>
        <w:tc>
          <w:tcPr>
            <w:tcW w:w="119" w:type="dxa"/>
            <w:vAlign w:val="bottom"/>
          </w:tcPr>
          <w:p w14:paraId="4FBB400C" w14:textId="77777777" w:rsidR="00326119" w:rsidRPr="00974C19" w:rsidRDefault="00326119" w:rsidP="00C77642">
            <w:pPr>
              <w:jc w:val="right"/>
              <w:rPr>
                <w:rFonts w:cs="Times New Roman"/>
                <w:sz w:val="15"/>
                <w:szCs w:val="15"/>
                <w:u w:val="single"/>
              </w:rPr>
            </w:pPr>
          </w:p>
        </w:tc>
        <w:tc>
          <w:tcPr>
            <w:tcW w:w="1411" w:type="dxa"/>
            <w:tcBorders>
              <w:bottom w:val="single" w:sz="4" w:space="0" w:color="auto"/>
            </w:tcBorders>
            <w:vAlign w:val="bottom"/>
          </w:tcPr>
          <w:p w14:paraId="5D94F21C" w14:textId="77777777" w:rsidR="00326119" w:rsidRPr="00974C19" w:rsidRDefault="00326119" w:rsidP="00C77642">
            <w:pPr>
              <w:ind w:right="61"/>
              <w:jc w:val="right"/>
              <w:rPr>
                <w:rFonts w:cs="Times New Roman"/>
                <w:sz w:val="15"/>
                <w:szCs w:val="15"/>
              </w:rPr>
            </w:pPr>
            <w:r w:rsidRPr="00974C19">
              <w:rPr>
                <w:rFonts w:cs="Times New Roman"/>
                <w:sz w:val="15"/>
                <w:szCs w:val="15"/>
              </w:rPr>
              <w:t>4,908,000.00</w:t>
            </w:r>
          </w:p>
        </w:tc>
      </w:tr>
      <w:tr w:rsidR="00326119" w:rsidRPr="001264A6" w14:paraId="1ED5A018" w14:textId="77777777" w:rsidTr="00C77642">
        <w:trPr>
          <w:trHeight w:hRule="exact" w:val="370"/>
        </w:trPr>
        <w:tc>
          <w:tcPr>
            <w:tcW w:w="3016" w:type="dxa"/>
            <w:vAlign w:val="bottom"/>
          </w:tcPr>
          <w:p w14:paraId="7A79B687" w14:textId="77777777" w:rsidR="00326119" w:rsidRPr="001264A6" w:rsidRDefault="00326119" w:rsidP="00C77642">
            <w:pPr>
              <w:ind w:right="96"/>
              <w:rPr>
                <w:rFonts w:cs="Times New Roman"/>
                <w:sz w:val="15"/>
                <w:szCs w:val="15"/>
              </w:rPr>
            </w:pPr>
            <w:r w:rsidRPr="001264A6">
              <w:rPr>
                <w:rFonts w:cs="Times New Roman"/>
                <w:sz w:val="15"/>
                <w:szCs w:val="15"/>
              </w:rPr>
              <w:t>Total</w:t>
            </w:r>
          </w:p>
        </w:tc>
        <w:tc>
          <w:tcPr>
            <w:tcW w:w="141" w:type="dxa"/>
            <w:vAlign w:val="bottom"/>
          </w:tcPr>
          <w:p w14:paraId="2A5C62D6" w14:textId="77777777" w:rsidR="00326119" w:rsidRPr="001264A6" w:rsidRDefault="00326119" w:rsidP="00C77642">
            <w:pPr>
              <w:ind w:right="851"/>
              <w:rPr>
                <w:rFonts w:cs="Times New Roman"/>
                <w:sz w:val="15"/>
                <w:szCs w:val="15"/>
              </w:rPr>
            </w:pPr>
          </w:p>
        </w:tc>
        <w:tc>
          <w:tcPr>
            <w:tcW w:w="1484" w:type="dxa"/>
            <w:tcBorders>
              <w:top w:val="single" w:sz="4" w:space="0" w:color="auto"/>
            </w:tcBorders>
            <w:vAlign w:val="bottom"/>
          </w:tcPr>
          <w:p w14:paraId="35488715" w14:textId="6B3F108C" w:rsidR="00326119" w:rsidRPr="00974C19" w:rsidRDefault="00974C19" w:rsidP="00C77642">
            <w:pPr>
              <w:spacing w:line="340" w:lineRule="exact"/>
              <w:ind w:right="50"/>
              <w:jc w:val="right"/>
              <w:rPr>
                <w:rFonts w:cs="Times New Roman"/>
                <w:sz w:val="15"/>
                <w:szCs w:val="15"/>
              </w:rPr>
            </w:pPr>
            <w:r w:rsidRPr="00974C19">
              <w:rPr>
                <w:rFonts w:cs="Times New Roman"/>
                <w:sz w:val="15"/>
                <w:szCs w:val="15"/>
              </w:rPr>
              <w:t>34</w:t>
            </w:r>
            <w:r w:rsidR="00326119" w:rsidRPr="00974C19">
              <w:rPr>
                <w:rFonts w:cs="Times New Roman"/>
                <w:sz w:val="15"/>
                <w:szCs w:val="15"/>
              </w:rPr>
              <w:t>6,148,000.00</w:t>
            </w:r>
          </w:p>
        </w:tc>
        <w:tc>
          <w:tcPr>
            <w:tcW w:w="114" w:type="dxa"/>
            <w:vAlign w:val="bottom"/>
          </w:tcPr>
          <w:p w14:paraId="3A72F437" w14:textId="77777777" w:rsidR="00326119" w:rsidRPr="00974C19" w:rsidRDefault="00326119" w:rsidP="00C77642">
            <w:pPr>
              <w:spacing w:line="340" w:lineRule="exact"/>
              <w:ind w:right="74"/>
              <w:jc w:val="right"/>
              <w:rPr>
                <w:rFonts w:cs="Times New Roman"/>
                <w:sz w:val="15"/>
                <w:szCs w:val="15"/>
                <w:u w:val="single"/>
              </w:rPr>
            </w:pPr>
          </w:p>
        </w:tc>
        <w:tc>
          <w:tcPr>
            <w:tcW w:w="1365" w:type="dxa"/>
            <w:tcBorders>
              <w:top w:val="single" w:sz="4" w:space="0" w:color="auto"/>
            </w:tcBorders>
            <w:vAlign w:val="bottom"/>
          </w:tcPr>
          <w:p w14:paraId="670FB5AC"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216,148,000.00</w:t>
            </w:r>
          </w:p>
        </w:tc>
        <w:tc>
          <w:tcPr>
            <w:tcW w:w="119" w:type="dxa"/>
            <w:vAlign w:val="bottom"/>
          </w:tcPr>
          <w:p w14:paraId="60B98390" w14:textId="77777777" w:rsidR="00326119" w:rsidRPr="00974C19" w:rsidRDefault="00326119" w:rsidP="00C77642">
            <w:pPr>
              <w:ind w:right="74"/>
              <w:jc w:val="right"/>
              <w:rPr>
                <w:rFonts w:cs="Times New Roman"/>
                <w:sz w:val="15"/>
                <w:szCs w:val="15"/>
              </w:rPr>
            </w:pPr>
          </w:p>
        </w:tc>
        <w:tc>
          <w:tcPr>
            <w:tcW w:w="1411" w:type="dxa"/>
            <w:tcBorders>
              <w:top w:val="single" w:sz="4" w:space="0" w:color="auto"/>
            </w:tcBorders>
            <w:vAlign w:val="bottom"/>
          </w:tcPr>
          <w:p w14:paraId="47F923B9" w14:textId="582AAA00" w:rsidR="00326119" w:rsidRPr="00974C19" w:rsidRDefault="00974C19" w:rsidP="00C77642">
            <w:pPr>
              <w:spacing w:line="340" w:lineRule="exact"/>
              <w:ind w:right="74"/>
              <w:jc w:val="right"/>
              <w:rPr>
                <w:rFonts w:cs="Times New Roman"/>
                <w:sz w:val="15"/>
                <w:szCs w:val="15"/>
              </w:rPr>
            </w:pPr>
            <w:r w:rsidRPr="00974C19">
              <w:rPr>
                <w:rFonts w:cs="Times New Roman"/>
                <w:sz w:val="15"/>
                <w:szCs w:val="15"/>
              </w:rPr>
              <w:t>34</w:t>
            </w:r>
            <w:r w:rsidR="00326119" w:rsidRPr="00974C19">
              <w:rPr>
                <w:rFonts w:cs="Times New Roman"/>
                <w:sz w:val="15"/>
                <w:szCs w:val="15"/>
              </w:rPr>
              <w:t>6,148,000.00</w:t>
            </w:r>
          </w:p>
        </w:tc>
        <w:tc>
          <w:tcPr>
            <w:tcW w:w="119" w:type="dxa"/>
            <w:vAlign w:val="bottom"/>
          </w:tcPr>
          <w:p w14:paraId="3BDC4613" w14:textId="77777777" w:rsidR="00326119" w:rsidRPr="00974C19" w:rsidRDefault="00326119" w:rsidP="00C77642">
            <w:pPr>
              <w:spacing w:line="340" w:lineRule="exact"/>
              <w:ind w:right="74"/>
              <w:jc w:val="right"/>
              <w:rPr>
                <w:rFonts w:cs="Times New Roman"/>
                <w:sz w:val="15"/>
                <w:szCs w:val="15"/>
                <w:u w:val="single"/>
              </w:rPr>
            </w:pPr>
          </w:p>
        </w:tc>
        <w:tc>
          <w:tcPr>
            <w:tcW w:w="1411" w:type="dxa"/>
            <w:tcBorders>
              <w:top w:val="single" w:sz="4" w:space="0" w:color="auto"/>
            </w:tcBorders>
            <w:vAlign w:val="bottom"/>
          </w:tcPr>
          <w:p w14:paraId="0C7926E4"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216,148,000.00</w:t>
            </w:r>
          </w:p>
        </w:tc>
      </w:tr>
      <w:tr w:rsidR="00326119" w:rsidRPr="001264A6" w14:paraId="6F7354E6" w14:textId="77777777" w:rsidTr="00C77642">
        <w:trPr>
          <w:trHeight w:hRule="exact" w:val="360"/>
        </w:trPr>
        <w:tc>
          <w:tcPr>
            <w:tcW w:w="3016" w:type="dxa"/>
            <w:vAlign w:val="bottom"/>
          </w:tcPr>
          <w:p w14:paraId="046B7318" w14:textId="77777777" w:rsidR="00326119" w:rsidRPr="001264A6" w:rsidRDefault="00326119" w:rsidP="00C77642">
            <w:pPr>
              <w:rPr>
                <w:rFonts w:cs="Times New Roman"/>
                <w:sz w:val="16"/>
                <w:szCs w:val="16"/>
              </w:rPr>
            </w:pPr>
            <w:r w:rsidRPr="001264A6">
              <w:rPr>
                <w:rFonts w:cs="Times New Roman"/>
                <w:sz w:val="16"/>
                <w:szCs w:val="16"/>
              </w:rPr>
              <w:t>Less : Allowance for doubtful accounts</w:t>
            </w:r>
          </w:p>
        </w:tc>
        <w:tc>
          <w:tcPr>
            <w:tcW w:w="141" w:type="dxa"/>
            <w:vAlign w:val="bottom"/>
          </w:tcPr>
          <w:p w14:paraId="292AFFF1" w14:textId="77777777" w:rsidR="00326119" w:rsidRPr="001264A6" w:rsidRDefault="00326119" w:rsidP="00C77642">
            <w:pPr>
              <w:ind w:right="851"/>
              <w:rPr>
                <w:rFonts w:cs="Times New Roman"/>
                <w:sz w:val="15"/>
                <w:szCs w:val="15"/>
              </w:rPr>
            </w:pPr>
          </w:p>
        </w:tc>
        <w:tc>
          <w:tcPr>
            <w:tcW w:w="1484" w:type="dxa"/>
            <w:tcBorders>
              <w:bottom w:val="single" w:sz="4" w:space="0" w:color="auto"/>
            </w:tcBorders>
            <w:vAlign w:val="bottom"/>
          </w:tcPr>
          <w:p w14:paraId="71A97812" w14:textId="77777777" w:rsidR="00326119" w:rsidRPr="00974C19" w:rsidRDefault="00326119" w:rsidP="00C77642">
            <w:pPr>
              <w:spacing w:line="340" w:lineRule="exact"/>
              <w:ind w:right="50"/>
              <w:jc w:val="right"/>
              <w:rPr>
                <w:rFonts w:cs="Times New Roman"/>
                <w:sz w:val="15"/>
                <w:szCs w:val="15"/>
              </w:rPr>
            </w:pPr>
            <w:r w:rsidRPr="00974C19">
              <w:rPr>
                <w:rFonts w:cs="Times New Roman"/>
                <w:sz w:val="15"/>
                <w:szCs w:val="15"/>
              </w:rPr>
              <w:t>(43,148,000.00)</w:t>
            </w:r>
          </w:p>
        </w:tc>
        <w:tc>
          <w:tcPr>
            <w:tcW w:w="114" w:type="dxa"/>
            <w:vAlign w:val="bottom"/>
          </w:tcPr>
          <w:p w14:paraId="0D703B3C" w14:textId="77777777" w:rsidR="00326119" w:rsidRPr="00974C19" w:rsidRDefault="00326119" w:rsidP="00C77642">
            <w:pPr>
              <w:spacing w:line="340" w:lineRule="exact"/>
              <w:ind w:right="74"/>
              <w:jc w:val="right"/>
              <w:rPr>
                <w:rFonts w:cs="Times New Roman"/>
                <w:sz w:val="15"/>
                <w:szCs w:val="15"/>
                <w:u w:val="single"/>
              </w:rPr>
            </w:pPr>
          </w:p>
        </w:tc>
        <w:tc>
          <w:tcPr>
            <w:tcW w:w="1365" w:type="dxa"/>
            <w:tcBorders>
              <w:bottom w:val="single" w:sz="4" w:space="0" w:color="auto"/>
            </w:tcBorders>
            <w:vAlign w:val="bottom"/>
          </w:tcPr>
          <w:p w14:paraId="259D2778"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(43,148,000.00)</w:t>
            </w:r>
          </w:p>
        </w:tc>
        <w:tc>
          <w:tcPr>
            <w:tcW w:w="119" w:type="dxa"/>
            <w:vAlign w:val="bottom"/>
          </w:tcPr>
          <w:p w14:paraId="18FFE2B0" w14:textId="77777777" w:rsidR="00326119" w:rsidRPr="00974C19" w:rsidRDefault="00326119" w:rsidP="00C77642">
            <w:pPr>
              <w:ind w:right="74"/>
              <w:jc w:val="right"/>
              <w:rPr>
                <w:rFonts w:cs="Times New Roman"/>
                <w:sz w:val="15"/>
                <w:szCs w:val="15"/>
              </w:rPr>
            </w:pPr>
          </w:p>
        </w:tc>
        <w:tc>
          <w:tcPr>
            <w:tcW w:w="1411" w:type="dxa"/>
            <w:tcBorders>
              <w:bottom w:val="single" w:sz="4" w:space="0" w:color="auto"/>
            </w:tcBorders>
            <w:vAlign w:val="bottom"/>
          </w:tcPr>
          <w:p w14:paraId="2BA84757"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(43,148,000.00)</w:t>
            </w:r>
          </w:p>
        </w:tc>
        <w:tc>
          <w:tcPr>
            <w:tcW w:w="119" w:type="dxa"/>
            <w:vAlign w:val="bottom"/>
          </w:tcPr>
          <w:p w14:paraId="71C5A06E" w14:textId="77777777" w:rsidR="00326119" w:rsidRPr="00974C19" w:rsidRDefault="00326119" w:rsidP="00C77642">
            <w:pPr>
              <w:spacing w:line="340" w:lineRule="exact"/>
              <w:ind w:right="74"/>
              <w:jc w:val="right"/>
              <w:rPr>
                <w:rFonts w:cs="Times New Roman"/>
                <w:sz w:val="15"/>
                <w:szCs w:val="15"/>
                <w:u w:val="single"/>
              </w:rPr>
            </w:pPr>
          </w:p>
        </w:tc>
        <w:tc>
          <w:tcPr>
            <w:tcW w:w="1411" w:type="dxa"/>
            <w:tcBorders>
              <w:bottom w:val="single" w:sz="4" w:space="0" w:color="auto"/>
            </w:tcBorders>
            <w:vAlign w:val="bottom"/>
          </w:tcPr>
          <w:p w14:paraId="45A89545"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(43,148,000.00)</w:t>
            </w:r>
          </w:p>
        </w:tc>
      </w:tr>
      <w:tr w:rsidR="00326119" w:rsidRPr="001264A6" w14:paraId="3898D00D" w14:textId="77777777" w:rsidTr="00C77642">
        <w:trPr>
          <w:trHeight w:hRule="exact" w:val="460"/>
        </w:trPr>
        <w:tc>
          <w:tcPr>
            <w:tcW w:w="3016" w:type="dxa"/>
            <w:vAlign w:val="bottom"/>
          </w:tcPr>
          <w:p w14:paraId="368CFDC8" w14:textId="77777777" w:rsidR="00326119" w:rsidRPr="001264A6" w:rsidRDefault="00326119" w:rsidP="00C77642">
            <w:pPr>
              <w:rPr>
                <w:rFonts w:cs="Times New Roman"/>
                <w:sz w:val="15"/>
                <w:szCs w:val="15"/>
              </w:rPr>
            </w:pPr>
            <w:r w:rsidRPr="001264A6">
              <w:rPr>
                <w:rFonts w:cs="Times New Roman"/>
                <w:sz w:val="15"/>
                <w:szCs w:val="15"/>
              </w:rPr>
              <w:t xml:space="preserve">Total loans to others person and company </w:t>
            </w:r>
          </w:p>
        </w:tc>
        <w:tc>
          <w:tcPr>
            <w:tcW w:w="141" w:type="dxa"/>
            <w:vAlign w:val="bottom"/>
          </w:tcPr>
          <w:p w14:paraId="59F0AFCE" w14:textId="77777777" w:rsidR="00326119" w:rsidRPr="001264A6" w:rsidRDefault="00326119" w:rsidP="00C77642">
            <w:pPr>
              <w:ind w:right="851"/>
              <w:rPr>
                <w:rFonts w:cs="Times New Roman"/>
                <w:sz w:val="15"/>
                <w:szCs w:val="15"/>
              </w:rPr>
            </w:pPr>
          </w:p>
        </w:tc>
        <w:tc>
          <w:tcPr>
            <w:tcW w:w="1484" w:type="dxa"/>
            <w:tcBorders>
              <w:top w:val="single" w:sz="4" w:space="0" w:color="auto"/>
              <w:bottom w:val="double" w:sz="4" w:space="0" w:color="auto"/>
            </w:tcBorders>
            <w:vAlign w:val="bottom"/>
          </w:tcPr>
          <w:p w14:paraId="01955CFD" w14:textId="64DA14E5" w:rsidR="00326119" w:rsidRPr="00974C19" w:rsidRDefault="00974C19" w:rsidP="00C77642">
            <w:pPr>
              <w:spacing w:line="340" w:lineRule="exact"/>
              <w:ind w:right="50"/>
              <w:jc w:val="right"/>
              <w:rPr>
                <w:rFonts w:cs="Times New Roman"/>
                <w:sz w:val="15"/>
                <w:szCs w:val="15"/>
              </w:rPr>
            </w:pPr>
            <w:r w:rsidRPr="00974C19">
              <w:rPr>
                <w:rFonts w:cs="Times New Roman"/>
                <w:sz w:val="15"/>
                <w:szCs w:val="15"/>
              </w:rPr>
              <w:t>30</w:t>
            </w:r>
            <w:r w:rsidR="00326119" w:rsidRPr="00974C19">
              <w:rPr>
                <w:rFonts w:cs="Times New Roman"/>
                <w:sz w:val="15"/>
                <w:szCs w:val="15"/>
              </w:rPr>
              <w:t>3,000,000.00</w:t>
            </w:r>
          </w:p>
        </w:tc>
        <w:tc>
          <w:tcPr>
            <w:tcW w:w="114" w:type="dxa"/>
            <w:vAlign w:val="bottom"/>
          </w:tcPr>
          <w:p w14:paraId="5A1CFFA5" w14:textId="77777777" w:rsidR="00326119" w:rsidRPr="00974C19" w:rsidRDefault="00326119" w:rsidP="00C77642">
            <w:pPr>
              <w:spacing w:line="340" w:lineRule="exact"/>
              <w:ind w:right="74"/>
              <w:jc w:val="right"/>
              <w:rPr>
                <w:rFonts w:cs="Times New Roman"/>
                <w:sz w:val="15"/>
                <w:szCs w:val="15"/>
                <w:u w:val="single"/>
              </w:rPr>
            </w:pPr>
          </w:p>
        </w:tc>
        <w:tc>
          <w:tcPr>
            <w:tcW w:w="1365" w:type="dxa"/>
            <w:tcBorders>
              <w:top w:val="single" w:sz="4" w:space="0" w:color="auto"/>
              <w:bottom w:val="double" w:sz="4" w:space="0" w:color="auto"/>
            </w:tcBorders>
            <w:vAlign w:val="bottom"/>
          </w:tcPr>
          <w:p w14:paraId="25883D74"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173,000,000.00</w:t>
            </w:r>
          </w:p>
        </w:tc>
        <w:tc>
          <w:tcPr>
            <w:tcW w:w="119" w:type="dxa"/>
            <w:vAlign w:val="bottom"/>
          </w:tcPr>
          <w:p w14:paraId="76AA4847" w14:textId="77777777" w:rsidR="00326119" w:rsidRPr="00974C19" w:rsidRDefault="00326119" w:rsidP="00C77642">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7DA3D462" w14:textId="021D4F94" w:rsidR="00326119" w:rsidRPr="00974C19" w:rsidRDefault="00974C19" w:rsidP="00C77642">
            <w:pPr>
              <w:spacing w:line="340" w:lineRule="exact"/>
              <w:ind w:right="74"/>
              <w:jc w:val="right"/>
              <w:rPr>
                <w:rFonts w:cs="Times New Roman"/>
                <w:sz w:val="15"/>
                <w:szCs w:val="15"/>
              </w:rPr>
            </w:pPr>
            <w:r w:rsidRPr="00974C19">
              <w:rPr>
                <w:rFonts w:cs="Times New Roman"/>
                <w:sz w:val="15"/>
                <w:szCs w:val="15"/>
              </w:rPr>
              <w:t>30</w:t>
            </w:r>
            <w:r w:rsidR="00326119" w:rsidRPr="00974C19">
              <w:rPr>
                <w:rFonts w:cs="Times New Roman"/>
                <w:sz w:val="15"/>
                <w:szCs w:val="15"/>
              </w:rPr>
              <w:t>3,000,000.00</w:t>
            </w:r>
          </w:p>
        </w:tc>
        <w:tc>
          <w:tcPr>
            <w:tcW w:w="119" w:type="dxa"/>
            <w:vAlign w:val="bottom"/>
          </w:tcPr>
          <w:p w14:paraId="1117B8E7" w14:textId="77777777" w:rsidR="00326119" w:rsidRPr="00974C19" w:rsidRDefault="00326119" w:rsidP="00C77642">
            <w:pPr>
              <w:spacing w:line="340" w:lineRule="exact"/>
              <w:ind w:right="74"/>
              <w:jc w:val="right"/>
              <w:rPr>
                <w:rFonts w:cs="Times New Roman"/>
                <w:sz w:val="15"/>
                <w:szCs w:val="15"/>
                <w:u w:val="single"/>
              </w:rPr>
            </w:pPr>
          </w:p>
        </w:tc>
        <w:tc>
          <w:tcPr>
            <w:tcW w:w="1411" w:type="dxa"/>
            <w:tcBorders>
              <w:top w:val="single" w:sz="4" w:space="0" w:color="auto"/>
              <w:bottom w:val="double" w:sz="4" w:space="0" w:color="auto"/>
            </w:tcBorders>
            <w:vAlign w:val="bottom"/>
          </w:tcPr>
          <w:p w14:paraId="561D2ECA" w14:textId="77777777" w:rsidR="00326119" w:rsidRPr="00974C19" w:rsidRDefault="00326119" w:rsidP="00C77642">
            <w:pPr>
              <w:spacing w:line="340" w:lineRule="exact"/>
              <w:ind w:right="74"/>
              <w:jc w:val="right"/>
              <w:rPr>
                <w:rFonts w:cs="Times New Roman"/>
                <w:sz w:val="15"/>
                <w:szCs w:val="15"/>
              </w:rPr>
            </w:pPr>
            <w:r w:rsidRPr="00974C19">
              <w:rPr>
                <w:rFonts w:cs="Times New Roman"/>
                <w:sz w:val="15"/>
                <w:szCs w:val="15"/>
              </w:rPr>
              <w:t>173,000,000.00</w:t>
            </w:r>
          </w:p>
        </w:tc>
      </w:tr>
    </w:tbl>
    <w:p w14:paraId="5972664D" w14:textId="66C6FA0D" w:rsidR="00326119" w:rsidRPr="001264A6" w:rsidRDefault="00326119" w:rsidP="00326119">
      <w:pPr>
        <w:spacing w:before="240" w:after="240"/>
        <w:ind w:left="864" w:hanging="432"/>
        <w:rPr>
          <w:rFonts w:cs="Times New Roman"/>
          <w:sz w:val="17"/>
          <w:szCs w:val="17"/>
        </w:rPr>
      </w:pPr>
      <w:r w:rsidRPr="001264A6">
        <w:rPr>
          <w:rFonts w:cs="Times New Roman"/>
          <w:sz w:val="17"/>
          <w:szCs w:val="17"/>
        </w:rPr>
        <w:lastRenderedPageBreak/>
        <w:t xml:space="preserve">The transactions of loans to others person and company during the period ended </w:t>
      </w:r>
      <w:r>
        <w:rPr>
          <w:rFonts w:cs="Times New Roman"/>
          <w:sz w:val="17"/>
          <w:szCs w:val="17"/>
        </w:rPr>
        <w:t>September</w:t>
      </w:r>
      <w:r w:rsidRPr="001264A6">
        <w:rPr>
          <w:rFonts w:cs="Times New Roman"/>
          <w:sz w:val="17"/>
          <w:szCs w:val="17"/>
        </w:rPr>
        <w:t xml:space="preserve"> 30, 2023, are as </w:t>
      </w:r>
      <w:proofErr w:type="gramStart"/>
      <w:r w:rsidRPr="001264A6">
        <w:rPr>
          <w:rFonts w:cs="Times New Roman"/>
          <w:sz w:val="17"/>
          <w:szCs w:val="17"/>
        </w:rPr>
        <w:t>follow;</w:t>
      </w:r>
      <w:proofErr w:type="gramEnd"/>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18"/>
        <w:gridCol w:w="141"/>
        <w:gridCol w:w="1276"/>
        <w:gridCol w:w="120"/>
        <w:gridCol w:w="22"/>
        <w:gridCol w:w="120"/>
        <w:gridCol w:w="917"/>
        <w:gridCol w:w="120"/>
      </w:tblGrid>
      <w:tr w:rsidR="00326119" w:rsidRPr="001264A6" w14:paraId="2A8CA664" w14:textId="77777777" w:rsidTr="00C77642">
        <w:trPr>
          <w:trHeight w:hRule="exact" w:val="214"/>
        </w:trPr>
        <w:tc>
          <w:tcPr>
            <w:tcW w:w="2901" w:type="dxa"/>
            <w:vAlign w:val="bottom"/>
          </w:tcPr>
          <w:p w14:paraId="14CB812D" w14:textId="77777777" w:rsidR="00326119" w:rsidRPr="001264A6" w:rsidRDefault="00326119" w:rsidP="00C77642">
            <w:pPr>
              <w:pStyle w:val="Heading3"/>
              <w:jc w:val="left"/>
              <w:rPr>
                <w:rFonts w:ascii="Times New Roman" w:hAnsi="Times New Roman" w:cs="Times New Roman"/>
                <w:b/>
                <w:bCs/>
                <w:sz w:val="15"/>
                <w:szCs w:val="15"/>
              </w:rPr>
            </w:pPr>
          </w:p>
        </w:tc>
        <w:tc>
          <w:tcPr>
            <w:tcW w:w="120" w:type="dxa"/>
            <w:vAlign w:val="bottom"/>
          </w:tcPr>
          <w:p w14:paraId="5E274FB9" w14:textId="77777777" w:rsidR="00326119" w:rsidRPr="001264A6" w:rsidRDefault="00326119" w:rsidP="00C77642">
            <w:pPr>
              <w:ind w:right="851"/>
              <w:jc w:val="both"/>
              <w:rPr>
                <w:rFonts w:cs="Times New Roman"/>
                <w:sz w:val="15"/>
                <w:szCs w:val="15"/>
              </w:rPr>
            </w:pPr>
          </w:p>
        </w:tc>
        <w:tc>
          <w:tcPr>
            <w:tcW w:w="5266" w:type="dxa"/>
            <w:gridSpan w:val="10"/>
            <w:tcBorders>
              <w:bottom w:val="single" w:sz="4" w:space="0" w:color="auto"/>
            </w:tcBorders>
            <w:vAlign w:val="bottom"/>
          </w:tcPr>
          <w:p w14:paraId="252A44C6" w14:textId="77777777" w:rsidR="00326119" w:rsidRPr="001264A6" w:rsidRDefault="00326119" w:rsidP="00C77642">
            <w:pPr>
              <w:ind w:left="72" w:right="92"/>
              <w:jc w:val="center"/>
              <w:rPr>
                <w:rFonts w:cs="Times New Roman"/>
                <w:sz w:val="15"/>
                <w:szCs w:val="15"/>
              </w:rPr>
            </w:pPr>
            <w:r w:rsidRPr="001264A6">
              <w:rPr>
                <w:rFonts w:cs="Times New Roman"/>
                <w:sz w:val="15"/>
                <w:szCs w:val="15"/>
              </w:rPr>
              <w:t>BAHT</w:t>
            </w:r>
          </w:p>
        </w:tc>
        <w:tc>
          <w:tcPr>
            <w:tcW w:w="142" w:type="dxa"/>
            <w:gridSpan w:val="2"/>
            <w:vAlign w:val="bottom"/>
          </w:tcPr>
          <w:p w14:paraId="619D2E3A" w14:textId="77777777" w:rsidR="00326119" w:rsidRPr="001264A6" w:rsidRDefault="00326119" w:rsidP="00C77642">
            <w:pPr>
              <w:ind w:left="-108" w:right="92"/>
              <w:jc w:val="center"/>
              <w:rPr>
                <w:rFonts w:cs="Times New Roman"/>
                <w:sz w:val="15"/>
                <w:szCs w:val="15"/>
              </w:rPr>
            </w:pPr>
          </w:p>
        </w:tc>
        <w:tc>
          <w:tcPr>
            <w:tcW w:w="1037" w:type="dxa"/>
            <w:gridSpan w:val="2"/>
            <w:vAlign w:val="bottom"/>
          </w:tcPr>
          <w:p w14:paraId="66036027" w14:textId="77777777" w:rsidR="00326119" w:rsidRPr="001264A6" w:rsidRDefault="00326119" w:rsidP="00326119">
            <w:pPr>
              <w:rPr>
                <w:rFonts w:cs="Times New Roman"/>
                <w:sz w:val="15"/>
                <w:szCs w:val="15"/>
              </w:rPr>
            </w:pPr>
            <w:r w:rsidRPr="001264A6">
              <w:rPr>
                <w:rFonts w:cs="Times New Roman"/>
                <w:sz w:val="15"/>
                <w:szCs w:val="15"/>
              </w:rPr>
              <w:t>POLICY</w:t>
            </w:r>
          </w:p>
        </w:tc>
      </w:tr>
      <w:tr w:rsidR="00326119" w:rsidRPr="001264A6" w14:paraId="469164A8" w14:textId="77777777" w:rsidTr="00C77642">
        <w:trPr>
          <w:trHeight w:hRule="exact" w:val="287"/>
        </w:trPr>
        <w:tc>
          <w:tcPr>
            <w:tcW w:w="2901" w:type="dxa"/>
            <w:vAlign w:val="bottom"/>
          </w:tcPr>
          <w:p w14:paraId="70D80538" w14:textId="77777777" w:rsidR="00326119" w:rsidRPr="001264A6" w:rsidRDefault="00326119" w:rsidP="00C77642">
            <w:pPr>
              <w:pStyle w:val="Heading3"/>
              <w:jc w:val="left"/>
              <w:rPr>
                <w:rFonts w:ascii="Times New Roman" w:hAnsi="Times New Roman" w:cs="Times New Roman"/>
                <w:b/>
                <w:bCs/>
                <w:sz w:val="15"/>
                <w:szCs w:val="15"/>
              </w:rPr>
            </w:pPr>
          </w:p>
        </w:tc>
        <w:tc>
          <w:tcPr>
            <w:tcW w:w="120" w:type="dxa"/>
            <w:vAlign w:val="bottom"/>
          </w:tcPr>
          <w:p w14:paraId="2A4D2CB5" w14:textId="77777777" w:rsidR="00326119" w:rsidRPr="001264A6" w:rsidRDefault="00326119" w:rsidP="00C77642">
            <w:pPr>
              <w:ind w:right="851"/>
              <w:jc w:val="both"/>
              <w:rPr>
                <w:rFonts w:cs="Times New Roman"/>
                <w:sz w:val="15"/>
                <w:szCs w:val="15"/>
              </w:rPr>
            </w:pPr>
          </w:p>
        </w:tc>
        <w:tc>
          <w:tcPr>
            <w:tcW w:w="5266" w:type="dxa"/>
            <w:gridSpan w:val="10"/>
            <w:tcBorders>
              <w:top w:val="single" w:sz="4" w:space="0" w:color="auto"/>
              <w:bottom w:val="single" w:sz="4" w:space="0" w:color="auto"/>
            </w:tcBorders>
            <w:vAlign w:val="center"/>
          </w:tcPr>
          <w:p w14:paraId="6DB8DCDD" w14:textId="77777777" w:rsidR="00326119" w:rsidRPr="001264A6" w:rsidRDefault="00326119" w:rsidP="00C77642">
            <w:pPr>
              <w:ind w:left="72" w:right="92"/>
              <w:jc w:val="center"/>
              <w:rPr>
                <w:rFonts w:cs="Times New Roman"/>
                <w:sz w:val="15"/>
                <w:szCs w:val="15"/>
              </w:rPr>
            </w:pPr>
            <w:r w:rsidRPr="001264A6">
              <w:rPr>
                <w:rFonts w:cs="Times New Roman"/>
                <w:sz w:val="15"/>
                <w:szCs w:val="15"/>
              </w:rPr>
              <w:t xml:space="preserve">Consolidated Financial Statement / Separate Financial Statement </w:t>
            </w:r>
          </w:p>
        </w:tc>
        <w:tc>
          <w:tcPr>
            <w:tcW w:w="142" w:type="dxa"/>
            <w:gridSpan w:val="2"/>
            <w:vAlign w:val="bottom"/>
          </w:tcPr>
          <w:p w14:paraId="67FE0491" w14:textId="77777777" w:rsidR="00326119" w:rsidRPr="001264A6" w:rsidRDefault="00326119" w:rsidP="00C77642">
            <w:pPr>
              <w:ind w:left="-108" w:right="92"/>
              <w:rPr>
                <w:rFonts w:cs="Times New Roman"/>
                <w:sz w:val="15"/>
                <w:szCs w:val="15"/>
              </w:rPr>
            </w:pPr>
          </w:p>
        </w:tc>
        <w:tc>
          <w:tcPr>
            <w:tcW w:w="1037" w:type="dxa"/>
            <w:gridSpan w:val="2"/>
            <w:vAlign w:val="bottom"/>
          </w:tcPr>
          <w:p w14:paraId="1702194D" w14:textId="77777777" w:rsidR="00326119" w:rsidRPr="001264A6" w:rsidRDefault="00326119" w:rsidP="00326119">
            <w:pPr>
              <w:ind w:right="-46"/>
              <w:rPr>
                <w:rFonts w:cs="Times New Roman"/>
                <w:sz w:val="15"/>
                <w:szCs w:val="15"/>
              </w:rPr>
            </w:pPr>
            <w:r w:rsidRPr="001264A6">
              <w:rPr>
                <w:rFonts w:cs="Times New Roman"/>
                <w:sz w:val="15"/>
                <w:szCs w:val="15"/>
              </w:rPr>
              <w:t>ON LENDING</w:t>
            </w:r>
          </w:p>
        </w:tc>
      </w:tr>
      <w:tr w:rsidR="00326119" w:rsidRPr="001264A6" w14:paraId="3E0AE653" w14:textId="77777777" w:rsidTr="00C77642">
        <w:trPr>
          <w:gridAfter w:val="1"/>
          <w:wAfter w:w="120" w:type="dxa"/>
          <w:trHeight w:hRule="exact" w:val="298"/>
        </w:trPr>
        <w:tc>
          <w:tcPr>
            <w:tcW w:w="2901" w:type="dxa"/>
            <w:vAlign w:val="bottom"/>
          </w:tcPr>
          <w:p w14:paraId="52CF5806" w14:textId="77777777" w:rsidR="00326119" w:rsidRPr="001264A6" w:rsidRDefault="00326119" w:rsidP="00C77642">
            <w:pPr>
              <w:pStyle w:val="Heading3"/>
              <w:jc w:val="left"/>
              <w:rPr>
                <w:rFonts w:ascii="Times New Roman" w:hAnsi="Times New Roman" w:cs="Times New Roman"/>
                <w:b/>
                <w:bCs/>
                <w:sz w:val="15"/>
                <w:szCs w:val="15"/>
              </w:rPr>
            </w:pPr>
          </w:p>
        </w:tc>
        <w:tc>
          <w:tcPr>
            <w:tcW w:w="120" w:type="dxa"/>
            <w:vAlign w:val="bottom"/>
          </w:tcPr>
          <w:p w14:paraId="7770B398" w14:textId="77777777" w:rsidR="00326119" w:rsidRPr="001264A6" w:rsidRDefault="00326119" w:rsidP="00C77642">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39A6D11F" w14:textId="77777777" w:rsidR="00326119" w:rsidRPr="001264A6" w:rsidRDefault="00326119" w:rsidP="00C77642">
            <w:pPr>
              <w:ind w:left="-85" w:right="51"/>
              <w:jc w:val="right"/>
              <w:rPr>
                <w:rFonts w:cs="Times New Roman"/>
                <w:b/>
                <w:bCs/>
                <w:sz w:val="15"/>
                <w:szCs w:val="15"/>
              </w:rPr>
            </w:pPr>
            <w:r w:rsidRPr="001264A6">
              <w:rPr>
                <w:rFonts w:cs="Times New Roman"/>
                <w:sz w:val="15"/>
                <w:szCs w:val="15"/>
              </w:rPr>
              <w:t>December 31, 2022</w:t>
            </w:r>
          </w:p>
        </w:tc>
        <w:tc>
          <w:tcPr>
            <w:tcW w:w="142" w:type="dxa"/>
            <w:gridSpan w:val="2"/>
            <w:tcBorders>
              <w:top w:val="single" w:sz="4" w:space="0" w:color="auto"/>
            </w:tcBorders>
            <w:vAlign w:val="center"/>
          </w:tcPr>
          <w:p w14:paraId="4FB15253" w14:textId="77777777" w:rsidR="00326119" w:rsidRPr="001264A6" w:rsidRDefault="00326119" w:rsidP="00C77642">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60B01F9B" w14:textId="77777777" w:rsidR="00326119" w:rsidRPr="001264A6" w:rsidRDefault="00326119" w:rsidP="00C77642">
            <w:pPr>
              <w:ind w:left="72" w:right="51"/>
              <w:jc w:val="center"/>
              <w:rPr>
                <w:rFonts w:cs="Times New Roman"/>
                <w:sz w:val="15"/>
                <w:szCs w:val="15"/>
              </w:rPr>
            </w:pPr>
            <w:r w:rsidRPr="001264A6">
              <w:rPr>
                <w:rFonts w:cs="Times New Roman"/>
                <w:sz w:val="15"/>
                <w:szCs w:val="15"/>
              </w:rPr>
              <w:t>Increase</w:t>
            </w:r>
          </w:p>
        </w:tc>
        <w:tc>
          <w:tcPr>
            <w:tcW w:w="142" w:type="dxa"/>
            <w:tcBorders>
              <w:top w:val="single" w:sz="4" w:space="0" w:color="auto"/>
            </w:tcBorders>
            <w:vAlign w:val="center"/>
          </w:tcPr>
          <w:p w14:paraId="5FB954E6" w14:textId="77777777" w:rsidR="00326119" w:rsidRPr="001264A6" w:rsidRDefault="00326119" w:rsidP="00C77642">
            <w:pPr>
              <w:ind w:left="72" w:right="72"/>
              <w:jc w:val="center"/>
              <w:rPr>
                <w:rFonts w:cs="Times New Roman"/>
                <w:sz w:val="15"/>
                <w:szCs w:val="15"/>
              </w:rPr>
            </w:pPr>
          </w:p>
        </w:tc>
        <w:tc>
          <w:tcPr>
            <w:tcW w:w="1118" w:type="dxa"/>
            <w:tcBorders>
              <w:top w:val="single" w:sz="4" w:space="0" w:color="auto"/>
              <w:bottom w:val="single" w:sz="4" w:space="0" w:color="auto"/>
            </w:tcBorders>
            <w:vAlign w:val="center"/>
          </w:tcPr>
          <w:p w14:paraId="63FAE25B" w14:textId="77777777" w:rsidR="00326119" w:rsidRPr="001264A6" w:rsidRDefault="00326119" w:rsidP="00C77642">
            <w:pPr>
              <w:ind w:left="-4" w:right="-50"/>
              <w:jc w:val="center"/>
              <w:rPr>
                <w:rFonts w:cs="Times New Roman"/>
                <w:sz w:val="15"/>
                <w:szCs w:val="15"/>
              </w:rPr>
            </w:pPr>
            <w:r w:rsidRPr="001264A6">
              <w:rPr>
                <w:rFonts w:cs="Times New Roman"/>
                <w:sz w:val="15"/>
                <w:szCs w:val="15"/>
              </w:rPr>
              <w:t>Decrease</w:t>
            </w:r>
          </w:p>
        </w:tc>
        <w:tc>
          <w:tcPr>
            <w:tcW w:w="141" w:type="dxa"/>
            <w:tcBorders>
              <w:top w:val="single" w:sz="4" w:space="0" w:color="auto"/>
            </w:tcBorders>
            <w:vAlign w:val="center"/>
          </w:tcPr>
          <w:p w14:paraId="2ACA9EFE" w14:textId="77777777" w:rsidR="00326119" w:rsidRPr="001264A6" w:rsidRDefault="00326119" w:rsidP="00C77642">
            <w:pPr>
              <w:ind w:right="851"/>
              <w:jc w:val="center"/>
              <w:rPr>
                <w:rFonts w:cs="Times New Roman"/>
                <w:sz w:val="15"/>
                <w:szCs w:val="15"/>
              </w:rPr>
            </w:pPr>
          </w:p>
        </w:tc>
        <w:tc>
          <w:tcPr>
            <w:tcW w:w="1276" w:type="dxa"/>
            <w:tcBorders>
              <w:top w:val="single" w:sz="4" w:space="0" w:color="auto"/>
              <w:bottom w:val="single" w:sz="4" w:space="0" w:color="auto"/>
            </w:tcBorders>
            <w:vAlign w:val="center"/>
          </w:tcPr>
          <w:p w14:paraId="3A423943" w14:textId="033D0B05" w:rsidR="00326119" w:rsidRPr="001264A6" w:rsidRDefault="00326119" w:rsidP="00326119">
            <w:pPr>
              <w:ind w:left="-85" w:right="-23"/>
              <w:jc w:val="right"/>
              <w:rPr>
                <w:rFonts w:cs="Times New Roman"/>
                <w:b/>
                <w:bCs/>
                <w:sz w:val="15"/>
                <w:szCs w:val="15"/>
              </w:rPr>
            </w:pPr>
            <w:r>
              <w:rPr>
                <w:rFonts w:cs="Times New Roman"/>
                <w:sz w:val="15"/>
                <w:szCs w:val="15"/>
              </w:rPr>
              <w:t>September</w:t>
            </w:r>
            <w:r w:rsidRPr="001264A6">
              <w:rPr>
                <w:rFonts w:cs="Times New Roman"/>
                <w:sz w:val="15"/>
                <w:szCs w:val="15"/>
              </w:rPr>
              <w:t xml:space="preserve"> 30, 2023</w:t>
            </w:r>
          </w:p>
        </w:tc>
        <w:tc>
          <w:tcPr>
            <w:tcW w:w="142" w:type="dxa"/>
            <w:gridSpan w:val="2"/>
            <w:vAlign w:val="bottom"/>
          </w:tcPr>
          <w:p w14:paraId="199B81A7" w14:textId="77777777" w:rsidR="00326119" w:rsidRPr="001264A6" w:rsidRDefault="00326119" w:rsidP="00C77642">
            <w:pPr>
              <w:ind w:right="851"/>
              <w:jc w:val="right"/>
              <w:rPr>
                <w:rFonts w:cs="Times New Roman"/>
                <w:sz w:val="15"/>
                <w:szCs w:val="15"/>
              </w:rPr>
            </w:pPr>
          </w:p>
        </w:tc>
        <w:tc>
          <w:tcPr>
            <w:tcW w:w="1037" w:type="dxa"/>
            <w:gridSpan w:val="2"/>
            <w:tcBorders>
              <w:bottom w:val="single" w:sz="4" w:space="0" w:color="auto"/>
            </w:tcBorders>
            <w:vAlign w:val="bottom"/>
          </w:tcPr>
          <w:p w14:paraId="7DC9B3FD" w14:textId="346AB06C" w:rsidR="00326119" w:rsidRPr="001264A6" w:rsidRDefault="00326119" w:rsidP="00326119">
            <w:pPr>
              <w:rPr>
                <w:rFonts w:cs="Times New Roman"/>
                <w:sz w:val="15"/>
                <w:szCs w:val="15"/>
              </w:rPr>
            </w:pPr>
            <w:r>
              <w:rPr>
                <w:rFonts w:cs="Times New Roman"/>
                <w:sz w:val="15"/>
                <w:szCs w:val="15"/>
              </w:rPr>
              <w:t xml:space="preserve">    </w:t>
            </w:r>
            <w:r w:rsidRPr="001264A6">
              <w:rPr>
                <w:rFonts w:cs="Times New Roman"/>
                <w:sz w:val="15"/>
                <w:szCs w:val="15"/>
              </w:rPr>
              <w:t>COST</w:t>
            </w:r>
          </w:p>
        </w:tc>
      </w:tr>
      <w:tr w:rsidR="00326119" w:rsidRPr="001264A6" w14:paraId="7E414D69" w14:textId="77777777" w:rsidTr="00C77642">
        <w:trPr>
          <w:gridAfter w:val="1"/>
          <w:wAfter w:w="120" w:type="dxa"/>
          <w:trHeight w:hRule="exact" w:val="361"/>
        </w:trPr>
        <w:tc>
          <w:tcPr>
            <w:tcW w:w="2901" w:type="dxa"/>
            <w:vAlign w:val="bottom"/>
          </w:tcPr>
          <w:p w14:paraId="4332C9E8" w14:textId="77777777" w:rsidR="00326119" w:rsidRPr="001264A6" w:rsidRDefault="00326119" w:rsidP="00C77642">
            <w:pPr>
              <w:ind w:right="96"/>
              <w:rPr>
                <w:rFonts w:cs="Times New Roman"/>
                <w:sz w:val="15"/>
                <w:szCs w:val="15"/>
              </w:rPr>
            </w:pPr>
            <w:r w:rsidRPr="001264A6">
              <w:rPr>
                <w:rFonts w:cs="Times New Roman"/>
                <w:sz w:val="15"/>
                <w:szCs w:val="15"/>
              </w:rPr>
              <w:t>Other persons non-related</w:t>
            </w:r>
          </w:p>
        </w:tc>
        <w:tc>
          <w:tcPr>
            <w:tcW w:w="120" w:type="dxa"/>
            <w:vAlign w:val="bottom"/>
          </w:tcPr>
          <w:p w14:paraId="0E789543" w14:textId="77777777" w:rsidR="00326119" w:rsidRPr="001264A6" w:rsidRDefault="00326119" w:rsidP="00C77642">
            <w:pPr>
              <w:ind w:right="851"/>
              <w:jc w:val="both"/>
              <w:rPr>
                <w:rFonts w:cs="Times New Roman"/>
                <w:sz w:val="15"/>
                <w:szCs w:val="15"/>
              </w:rPr>
            </w:pPr>
          </w:p>
        </w:tc>
        <w:tc>
          <w:tcPr>
            <w:tcW w:w="1209" w:type="dxa"/>
            <w:vAlign w:val="bottom"/>
          </w:tcPr>
          <w:p w14:paraId="4302E5DC" w14:textId="77777777" w:rsidR="00326119" w:rsidRPr="001264A6" w:rsidRDefault="00326119" w:rsidP="00C77642">
            <w:pPr>
              <w:tabs>
                <w:tab w:val="center" w:pos="1183"/>
              </w:tabs>
              <w:ind w:right="51"/>
              <w:jc w:val="right"/>
              <w:rPr>
                <w:rFonts w:cs="Times New Roman"/>
                <w:sz w:val="15"/>
                <w:szCs w:val="15"/>
              </w:rPr>
            </w:pPr>
            <w:r w:rsidRPr="001264A6">
              <w:rPr>
                <w:rFonts w:cs="Times New Roman"/>
                <w:sz w:val="15"/>
                <w:szCs w:val="15"/>
              </w:rPr>
              <w:t>81,240,000.00</w:t>
            </w:r>
          </w:p>
        </w:tc>
        <w:tc>
          <w:tcPr>
            <w:tcW w:w="142" w:type="dxa"/>
            <w:gridSpan w:val="2"/>
            <w:vAlign w:val="bottom"/>
          </w:tcPr>
          <w:p w14:paraId="6138FD70" w14:textId="77777777" w:rsidR="00326119" w:rsidRPr="001264A6" w:rsidRDefault="00326119" w:rsidP="00C77642">
            <w:pPr>
              <w:jc w:val="right"/>
              <w:rPr>
                <w:rFonts w:cs="Times New Roman"/>
                <w:sz w:val="15"/>
                <w:szCs w:val="15"/>
              </w:rPr>
            </w:pPr>
          </w:p>
        </w:tc>
        <w:tc>
          <w:tcPr>
            <w:tcW w:w="1118" w:type="dxa"/>
            <w:gridSpan w:val="2"/>
            <w:vAlign w:val="bottom"/>
          </w:tcPr>
          <w:p w14:paraId="625FADB1" w14:textId="77777777" w:rsidR="00326119" w:rsidRPr="00CC255F" w:rsidRDefault="00326119" w:rsidP="00C77642">
            <w:pPr>
              <w:ind w:right="-48"/>
              <w:jc w:val="right"/>
              <w:rPr>
                <w:rFonts w:cs="Times New Roman"/>
                <w:sz w:val="15"/>
                <w:szCs w:val="15"/>
              </w:rPr>
            </w:pPr>
            <w:r w:rsidRPr="00CC255F">
              <w:rPr>
                <w:rFonts w:cs="Times New Roman"/>
                <w:sz w:val="15"/>
                <w:szCs w:val="15"/>
              </w:rPr>
              <w:t>20,000,000.00</w:t>
            </w:r>
          </w:p>
        </w:tc>
        <w:tc>
          <w:tcPr>
            <w:tcW w:w="142" w:type="dxa"/>
            <w:vAlign w:val="bottom"/>
          </w:tcPr>
          <w:p w14:paraId="0B9750BF" w14:textId="77777777" w:rsidR="00326119" w:rsidRPr="00CC255F" w:rsidRDefault="00326119" w:rsidP="00C77642">
            <w:pPr>
              <w:jc w:val="right"/>
              <w:rPr>
                <w:rFonts w:cs="Times New Roman"/>
                <w:sz w:val="15"/>
                <w:szCs w:val="15"/>
              </w:rPr>
            </w:pPr>
          </w:p>
        </w:tc>
        <w:tc>
          <w:tcPr>
            <w:tcW w:w="1118" w:type="dxa"/>
            <w:vAlign w:val="bottom"/>
          </w:tcPr>
          <w:p w14:paraId="47016303" w14:textId="77777777" w:rsidR="00326119" w:rsidRPr="00CC255F" w:rsidRDefault="00326119" w:rsidP="00C77642">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1B4049B3" w14:textId="77777777" w:rsidR="00326119" w:rsidRPr="00CC255F" w:rsidRDefault="00326119" w:rsidP="00C77642">
            <w:pPr>
              <w:jc w:val="right"/>
              <w:rPr>
                <w:rFonts w:cs="Times New Roman"/>
                <w:sz w:val="15"/>
                <w:szCs w:val="15"/>
              </w:rPr>
            </w:pPr>
          </w:p>
        </w:tc>
        <w:tc>
          <w:tcPr>
            <w:tcW w:w="1276" w:type="dxa"/>
            <w:vAlign w:val="bottom"/>
          </w:tcPr>
          <w:p w14:paraId="0C58292E" w14:textId="77777777" w:rsidR="00326119" w:rsidRPr="00CC255F" w:rsidRDefault="00326119" w:rsidP="00C77642">
            <w:pPr>
              <w:tabs>
                <w:tab w:val="center" w:pos="1183"/>
              </w:tabs>
              <w:ind w:right="51"/>
              <w:jc w:val="right"/>
              <w:rPr>
                <w:rFonts w:cs="Times New Roman"/>
                <w:sz w:val="15"/>
                <w:szCs w:val="15"/>
              </w:rPr>
            </w:pPr>
            <w:r w:rsidRPr="00CC255F">
              <w:rPr>
                <w:rFonts w:cs="Times New Roman"/>
                <w:sz w:val="15"/>
                <w:szCs w:val="15"/>
              </w:rPr>
              <w:t>101,240,000.00</w:t>
            </w:r>
          </w:p>
        </w:tc>
        <w:tc>
          <w:tcPr>
            <w:tcW w:w="142" w:type="dxa"/>
            <w:gridSpan w:val="2"/>
            <w:vAlign w:val="bottom"/>
          </w:tcPr>
          <w:p w14:paraId="2D307253" w14:textId="77777777" w:rsidR="00326119" w:rsidRPr="001264A6" w:rsidRDefault="00326119" w:rsidP="00C77642">
            <w:pPr>
              <w:ind w:right="851"/>
              <w:jc w:val="both"/>
              <w:rPr>
                <w:rFonts w:cs="Times New Roman"/>
                <w:sz w:val="15"/>
                <w:szCs w:val="15"/>
              </w:rPr>
            </w:pPr>
          </w:p>
        </w:tc>
        <w:tc>
          <w:tcPr>
            <w:tcW w:w="1037" w:type="dxa"/>
            <w:gridSpan w:val="2"/>
            <w:vAlign w:val="bottom"/>
          </w:tcPr>
          <w:p w14:paraId="369E9EDD" w14:textId="77777777" w:rsidR="00326119" w:rsidRPr="001264A6" w:rsidRDefault="00326119" w:rsidP="00C77642">
            <w:pPr>
              <w:ind w:left="-75"/>
              <w:jc w:val="center"/>
              <w:rPr>
                <w:rFonts w:cs="Times New Roman"/>
              </w:rPr>
            </w:pPr>
            <w:r w:rsidRPr="001264A6">
              <w:rPr>
                <w:rFonts w:cs="Times New Roman"/>
                <w:sz w:val="13"/>
                <w:szCs w:val="13"/>
              </w:rPr>
              <w:t>12.00-15.00% p.</w:t>
            </w:r>
            <w:r w:rsidRPr="001264A6">
              <w:rPr>
                <w:rFonts w:cs="Times New Roman"/>
              </w:rPr>
              <w:t>a.</w:t>
            </w:r>
          </w:p>
        </w:tc>
      </w:tr>
      <w:tr w:rsidR="00CC255F" w:rsidRPr="001264A6" w14:paraId="5D6DAD08" w14:textId="77777777" w:rsidTr="00C77642">
        <w:trPr>
          <w:gridAfter w:val="1"/>
          <w:wAfter w:w="120" w:type="dxa"/>
          <w:trHeight w:hRule="exact" w:val="361"/>
        </w:trPr>
        <w:tc>
          <w:tcPr>
            <w:tcW w:w="2901" w:type="dxa"/>
            <w:vAlign w:val="bottom"/>
          </w:tcPr>
          <w:p w14:paraId="6F2F786C" w14:textId="77777777" w:rsidR="00CC255F" w:rsidRDefault="00CC255F" w:rsidP="00CC255F">
            <w:pPr>
              <w:ind w:right="96"/>
              <w:rPr>
                <w:sz w:val="15"/>
                <w:szCs w:val="15"/>
              </w:rPr>
            </w:pPr>
          </w:p>
          <w:p w14:paraId="6571CCD2" w14:textId="59CB8162" w:rsidR="00CC255F" w:rsidRPr="00CC255F" w:rsidRDefault="00CC255F" w:rsidP="00CC255F">
            <w:pPr>
              <w:ind w:right="96"/>
              <w:rPr>
                <w:sz w:val="15"/>
                <w:szCs w:val="15"/>
              </w:rPr>
            </w:pPr>
            <w:r w:rsidRPr="00CC255F">
              <w:rPr>
                <w:sz w:val="15"/>
                <w:szCs w:val="15"/>
              </w:rPr>
              <w:t xml:space="preserve">Eastern Power Group </w:t>
            </w:r>
            <w:r>
              <w:rPr>
                <w:sz w:val="15"/>
                <w:szCs w:val="15"/>
              </w:rPr>
              <w:t>Plc.</w:t>
            </w:r>
          </w:p>
          <w:p w14:paraId="3F048F45" w14:textId="77777777" w:rsidR="00CC255F" w:rsidRPr="001264A6" w:rsidRDefault="00CC255F" w:rsidP="00C77642">
            <w:pPr>
              <w:ind w:right="96"/>
              <w:rPr>
                <w:rFonts w:cs="Times New Roman"/>
                <w:sz w:val="15"/>
                <w:szCs w:val="15"/>
              </w:rPr>
            </w:pPr>
          </w:p>
        </w:tc>
        <w:tc>
          <w:tcPr>
            <w:tcW w:w="120" w:type="dxa"/>
            <w:vAlign w:val="bottom"/>
          </w:tcPr>
          <w:p w14:paraId="2CF91838" w14:textId="77777777" w:rsidR="00CC255F" w:rsidRPr="001264A6" w:rsidRDefault="00CC255F" w:rsidP="00C77642">
            <w:pPr>
              <w:ind w:right="851"/>
              <w:jc w:val="both"/>
              <w:rPr>
                <w:rFonts w:cs="Times New Roman"/>
                <w:sz w:val="15"/>
                <w:szCs w:val="15"/>
              </w:rPr>
            </w:pPr>
          </w:p>
        </w:tc>
        <w:tc>
          <w:tcPr>
            <w:tcW w:w="1209" w:type="dxa"/>
            <w:vAlign w:val="bottom"/>
          </w:tcPr>
          <w:p w14:paraId="6B22E120" w14:textId="0B2BAFB0" w:rsidR="00CC255F" w:rsidRPr="001264A6" w:rsidRDefault="00CC255F" w:rsidP="00C77642">
            <w:pPr>
              <w:tabs>
                <w:tab w:val="center" w:pos="1183"/>
              </w:tabs>
              <w:ind w:right="51"/>
              <w:jc w:val="right"/>
              <w:rPr>
                <w:rFonts w:cs="Times New Roman"/>
                <w:sz w:val="15"/>
                <w:szCs w:val="15"/>
              </w:rPr>
            </w:pPr>
            <w:r>
              <w:rPr>
                <w:rFonts w:cs="Times New Roman"/>
                <w:sz w:val="15"/>
                <w:szCs w:val="15"/>
              </w:rPr>
              <w:t>-</w:t>
            </w:r>
          </w:p>
        </w:tc>
        <w:tc>
          <w:tcPr>
            <w:tcW w:w="142" w:type="dxa"/>
            <w:gridSpan w:val="2"/>
            <w:vAlign w:val="bottom"/>
          </w:tcPr>
          <w:p w14:paraId="34237F16" w14:textId="77777777" w:rsidR="00CC255F" w:rsidRPr="001264A6" w:rsidRDefault="00CC255F" w:rsidP="00C77642">
            <w:pPr>
              <w:jc w:val="right"/>
              <w:rPr>
                <w:rFonts w:cs="Times New Roman"/>
                <w:sz w:val="15"/>
                <w:szCs w:val="15"/>
              </w:rPr>
            </w:pPr>
          </w:p>
        </w:tc>
        <w:tc>
          <w:tcPr>
            <w:tcW w:w="1118" w:type="dxa"/>
            <w:gridSpan w:val="2"/>
            <w:vAlign w:val="bottom"/>
          </w:tcPr>
          <w:p w14:paraId="50CF4F93" w14:textId="441DE536" w:rsidR="00CC255F" w:rsidRPr="00CC255F" w:rsidRDefault="00CC255F" w:rsidP="00C77642">
            <w:pPr>
              <w:ind w:right="-48"/>
              <w:jc w:val="right"/>
              <w:rPr>
                <w:rFonts w:cs="Times New Roman"/>
                <w:sz w:val="15"/>
                <w:szCs w:val="15"/>
              </w:rPr>
            </w:pPr>
            <w:r w:rsidRPr="00CC255F">
              <w:rPr>
                <w:rFonts w:cs="Times New Roman"/>
                <w:sz w:val="15"/>
                <w:szCs w:val="15"/>
              </w:rPr>
              <w:t>60,000,000.00</w:t>
            </w:r>
          </w:p>
        </w:tc>
        <w:tc>
          <w:tcPr>
            <w:tcW w:w="142" w:type="dxa"/>
            <w:vAlign w:val="bottom"/>
          </w:tcPr>
          <w:p w14:paraId="3C2C9969" w14:textId="77777777" w:rsidR="00CC255F" w:rsidRPr="00CC255F" w:rsidRDefault="00CC255F" w:rsidP="00C77642">
            <w:pPr>
              <w:jc w:val="right"/>
              <w:rPr>
                <w:rFonts w:cs="Times New Roman"/>
                <w:sz w:val="15"/>
                <w:szCs w:val="15"/>
              </w:rPr>
            </w:pPr>
          </w:p>
        </w:tc>
        <w:tc>
          <w:tcPr>
            <w:tcW w:w="1118" w:type="dxa"/>
            <w:vAlign w:val="bottom"/>
          </w:tcPr>
          <w:p w14:paraId="16063746" w14:textId="430FE972" w:rsidR="00CC255F" w:rsidRPr="00CC255F" w:rsidRDefault="00CC255F" w:rsidP="00C77642">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07834203" w14:textId="77777777" w:rsidR="00CC255F" w:rsidRPr="00CC255F" w:rsidRDefault="00CC255F" w:rsidP="00C77642">
            <w:pPr>
              <w:jc w:val="right"/>
              <w:rPr>
                <w:rFonts w:cs="Times New Roman"/>
                <w:sz w:val="15"/>
                <w:szCs w:val="15"/>
              </w:rPr>
            </w:pPr>
          </w:p>
        </w:tc>
        <w:tc>
          <w:tcPr>
            <w:tcW w:w="1276" w:type="dxa"/>
            <w:vAlign w:val="bottom"/>
          </w:tcPr>
          <w:p w14:paraId="51882ECD" w14:textId="7A720D5A" w:rsidR="00CC255F" w:rsidRPr="00CC255F" w:rsidRDefault="00CC255F" w:rsidP="00C77642">
            <w:pPr>
              <w:tabs>
                <w:tab w:val="center" w:pos="1183"/>
              </w:tabs>
              <w:ind w:right="51"/>
              <w:jc w:val="right"/>
              <w:rPr>
                <w:rFonts w:cs="Times New Roman"/>
                <w:sz w:val="15"/>
                <w:szCs w:val="15"/>
              </w:rPr>
            </w:pPr>
            <w:r w:rsidRPr="00CC255F">
              <w:rPr>
                <w:rFonts w:cs="Times New Roman"/>
                <w:sz w:val="15"/>
                <w:szCs w:val="15"/>
              </w:rPr>
              <w:t>60,000,000.00</w:t>
            </w:r>
          </w:p>
        </w:tc>
        <w:tc>
          <w:tcPr>
            <w:tcW w:w="142" w:type="dxa"/>
            <w:gridSpan w:val="2"/>
            <w:vAlign w:val="bottom"/>
          </w:tcPr>
          <w:p w14:paraId="707853C6" w14:textId="77777777" w:rsidR="00CC255F" w:rsidRPr="001264A6" w:rsidRDefault="00CC255F" w:rsidP="00C77642">
            <w:pPr>
              <w:ind w:right="851"/>
              <w:jc w:val="both"/>
              <w:rPr>
                <w:rFonts w:cs="Times New Roman"/>
                <w:sz w:val="15"/>
                <w:szCs w:val="15"/>
              </w:rPr>
            </w:pPr>
          </w:p>
        </w:tc>
        <w:tc>
          <w:tcPr>
            <w:tcW w:w="1037" w:type="dxa"/>
            <w:gridSpan w:val="2"/>
            <w:vAlign w:val="bottom"/>
          </w:tcPr>
          <w:p w14:paraId="5332C2F2" w14:textId="6DABDB18" w:rsidR="00CC255F" w:rsidRPr="001264A6" w:rsidRDefault="00CC255F" w:rsidP="00C77642">
            <w:pPr>
              <w:ind w:left="-75"/>
              <w:jc w:val="center"/>
              <w:rPr>
                <w:rFonts w:cs="Times New Roman"/>
                <w:sz w:val="13"/>
                <w:szCs w:val="13"/>
              </w:rPr>
            </w:pPr>
            <w:r w:rsidRPr="001264A6">
              <w:rPr>
                <w:rFonts w:cs="Times New Roman"/>
                <w:sz w:val="15"/>
                <w:szCs w:val="15"/>
              </w:rPr>
              <w:t>14.00% p.a.</w:t>
            </w:r>
          </w:p>
        </w:tc>
      </w:tr>
      <w:tr w:rsidR="00326119" w:rsidRPr="001264A6" w14:paraId="5B677B1C" w14:textId="77777777" w:rsidTr="00C77642">
        <w:trPr>
          <w:gridAfter w:val="1"/>
          <w:wAfter w:w="120" w:type="dxa"/>
          <w:trHeight w:hRule="exact" w:val="351"/>
        </w:trPr>
        <w:tc>
          <w:tcPr>
            <w:tcW w:w="2901" w:type="dxa"/>
            <w:vAlign w:val="bottom"/>
          </w:tcPr>
          <w:p w14:paraId="2A43C023" w14:textId="77777777" w:rsidR="00326119" w:rsidRPr="001264A6" w:rsidRDefault="00326119" w:rsidP="00C77642">
            <w:pPr>
              <w:ind w:right="96"/>
              <w:rPr>
                <w:rFonts w:cs="Times New Roman"/>
                <w:sz w:val="15"/>
                <w:szCs w:val="15"/>
              </w:rPr>
            </w:pPr>
            <w:r w:rsidRPr="001264A6">
              <w:rPr>
                <w:sz w:val="15"/>
                <w:szCs w:val="15"/>
              </w:rPr>
              <w:t>Moonshot Venture Capital Co., Ltd.</w:t>
            </w:r>
          </w:p>
        </w:tc>
        <w:tc>
          <w:tcPr>
            <w:tcW w:w="120" w:type="dxa"/>
            <w:vAlign w:val="bottom"/>
          </w:tcPr>
          <w:p w14:paraId="042ED676" w14:textId="77777777" w:rsidR="00326119" w:rsidRPr="001264A6" w:rsidRDefault="00326119" w:rsidP="00C77642">
            <w:pPr>
              <w:ind w:right="851"/>
              <w:jc w:val="both"/>
              <w:rPr>
                <w:rFonts w:cs="Times New Roman"/>
                <w:sz w:val="15"/>
                <w:szCs w:val="15"/>
              </w:rPr>
            </w:pPr>
          </w:p>
        </w:tc>
        <w:tc>
          <w:tcPr>
            <w:tcW w:w="1209" w:type="dxa"/>
            <w:vAlign w:val="bottom"/>
          </w:tcPr>
          <w:p w14:paraId="13E614E2" w14:textId="77777777" w:rsidR="00326119" w:rsidRPr="001264A6" w:rsidRDefault="00326119" w:rsidP="00C77642">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7CBBD56D" w14:textId="77777777" w:rsidR="00326119" w:rsidRPr="001264A6" w:rsidRDefault="00326119" w:rsidP="00C77642">
            <w:pPr>
              <w:jc w:val="right"/>
              <w:rPr>
                <w:rFonts w:cs="Times New Roman"/>
                <w:sz w:val="15"/>
                <w:szCs w:val="15"/>
              </w:rPr>
            </w:pPr>
          </w:p>
        </w:tc>
        <w:tc>
          <w:tcPr>
            <w:tcW w:w="1118" w:type="dxa"/>
            <w:gridSpan w:val="2"/>
            <w:vAlign w:val="bottom"/>
          </w:tcPr>
          <w:p w14:paraId="4CF7A0B2" w14:textId="77777777" w:rsidR="00326119" w:rsidRPr="00CC255F" w:rsidRDefault="00326119" w:rsidP="00C77642">
            <w:pPr>
              <w:ind w:right="-48"/>
              <w:jc w:val="right"/>
              <w:rPr>
                <w:rFonts w:cs="Times New Roman"/>
                <w:sz w:val="15"/>
                <w:szCs w:val="15"/>
              </w:rPr>
            </w:pPr>
            <w:r w:rsidRPr="00CC255F">
              <w:rPr>
                <w:rFonts w:cs="Times New Roman"/>
                <w:sz w:val="15"/>
                <w:szCs w:val="15"/>
              </w:rPr>
              <w:t>50,000,000.00</w:t>
            </w:r>
          </w:p>
        </w:tc>
        <w:tc>
          <w:tcPr>
            <w:tcW w:w="142" w:type="dxa"/>
            <w:vAlign w:val="bottom"/>
          </w:tcPr>
          <w:p w14:paraId="52DCAE4B" w14:textId="77777777" w:rsidR="00326119" w:rsidRPr="00CC255F" w:rsidRDefault="00326119" w:rsidP="00C77642">
            <w:pPr>
              <w:jc w:val="right"/>
              <w:rPr>
                <w:rFonts w:cs="Times New Roman"/>
                <w:sz w:val="15"/>
                <w:szCs w:val="15"/>
              </w:rPr>
            </w:pPr>
          </w:p>
        </w:tc>
        <w:tc>
          <w:tcPr>
            <w:tcW w:w="1118" w:type="dxa"/>
            <w:vAlign w:val="bottom"/>
          </w:tcPr>
          <w:p w14:paraId="77176715" w14:textId="77777777" w:rsidR="00326119" w:rsidRPr="00CC255F" w:rsidRDefault="00326119" w:rsidP="00C77642">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57DA89C9" w14:textId="77777777" w:rsidR="00326119" w:rsidRPr="00CC255F" w:rsidRDefault="00326119" w:rsidP="00C77642">
            <w:pPr>
              <w:jc w:val="right"/>
              <w:rPr>
                <w:rFonts w:cs="Times New Roman"/>
                <w:sz w:val="15"/>
                <w:szCs w:val="15"/>
              </w:rPr>
            </w:pPr>
          </w:p>
        </w:tc>
        <w:tc>
          <w:tcPr>
            <w:tcW w:w="1276" w:type="dxa"/>
            <w:vAlign w:val="bottom"/>
          </w:tcPr>
          <w:p w14:paraId="75E4D948" w14:textId="77777777" w:rsidR="00326119" w:rsidRPr="00CC255F" w:rsidRDefault="00326119" w:rsidP="00C77642">
            <w:pPr>
              <w:tabs>
                <w:tab w:val="center" w:pos="1183"/>
              </w:tabs>
              <w:ind w:right="51"/>
              <w:jc w:val="right"/>
              <w:rPr>
                <w:rFonts w:cs="Times New Roman"/>
                <w:sz w:val="15"/>
                <w:szCs w:val="15"/>
              </w:rPr>
            </w:pPr>
            <w:r w:rsidRPr="00CC255F">
              <w:rPr>
                <w:rFonts w:cs="Times New Roman"/>
                <w:sz w:val="15"/>
                <w:szCs w:val="15"/>
              </w:rPr>
              <w:t>50,000,000.00</w:t>
            </w:r>
          </w:p>
        </w:tc>
        <w:tc>
          <w:tcPr>
            <w:tcW w:w="142" w:type="dxa"/>
            <w:gridSpan w:val="2"/>
            <w:vAlign w:val="bottom"/>
          </w:tcPr>
          <w:p w14:paraId="67708342" w14:textId="77777777" w:rsidR="00326119" w:rsidRPr="001264A6" w:rsidRDefault="00326119" w:rsidP="00C77642">
            <w:pPr>
              <w:ind w:right="851"/>
              <w:jc w:val="both"/>
              <w:rPr>
                <w:rFonts w:cs="Times New Roman"/>
                <w:sz w:val="15"/>
                <w:szCs w:val="15"/>
              </w:rPr>
            </w:pPr>
          </w:p>
        </w:tc>
        <w:tc>
          <w:tcPr>
            <w:tcW w:w="1037" w:type="dxa"/>
            <w:gridSpan w:val="2"/>
            <w:vAlign w:val="bottom"/>
          </w:tcPr>
          <w:p w14:paraId="62686E97" w14:textId="77777777" w:rsidR="00326119" w:rsidRPr="001264A6" w:rsidRDefault="00326119" w:rsidP="00C77642">
            <w:pPr>
              <w:ind w:left="-75"/>
              <w:jc w:val="center"/>
              <w:rPr>
                <w:rFonts w:cs="Times New Roman"/>
                <w:sz w:val="15"/>
                <w:szCs w:val="15"/>
              </w:rPr>
            </w:pPr>
            <w:r w:rsidRPr="001264A6">
              <w:rPr>
                <w:rFonts w:cs="Times New Roman"/>
                <w:sz w:val="15"/>
                <w:szCs w:val="15"/>
              </w:rPr>
              <w:t>14.00% p.a.</w:t>
            </w:r>
          </w:p>
        </w:tc>
      </w:tr>
      <w:tr w:rsidR="00326119" w:rsidRPr="001264A6" w14:paraId="70627557" w14:textId="77777777" w:rsidTr="00C77642">
        <w:trPr>
          <w:gridAfter w:val="1"/>
          <w:wAfter w:w="120" w:type="dxa"/>
          <w:trHeight w:hRule="exact" w:val="351"/>
        </w:trPr>
        <w:tc>
          <w:tcPr>
            <w:tcW w:w="2901" w:type="dxa"/>
            <w:vAlign w:val="bottom"/>
          </w:tcPr>
          <w:p w14:paraId="2BEABC5C" w14:textId="77777777" w:rsidR="00326119" w:rsidRPr="001264A6" w:rsidRDefault="00326119" w:rsidP="00C77642">
            <w:pPr>
              <w:ind w:right="96"/>
              <w:rPr>
                <w:sz w:val="15"/>
                <w:szCs w:val="15"/>
              </w:rPr>
            </w:pPr>
            <w:proofErr w:type="spellStart"/>
            <w:r w:rsidRPr="001264A6">
              <w:rPr>
                <w:sz w:val="15"/>
                <w:szCs w:val="15"/>
              </w:rPr>
              <w:t>Begistics</w:t>
            </w:r>
            <w:proofErr w:type="spellEnd"/>
            <w:r w:rsidRPr="001264A6">
              <w:rPr>
                <w:sz w:val="15"/>
                <w:szCs w:val="15"/>
              </w:rPr>
              <w:t xml:space="preserve"> Public Company Limited</w:t>
            </w:r>
          </w:p>
        </w:tc>
        <w:tc>
          <w:tcPr>
            <w:tcW w:w="120" w:type="dxa"/>
            <w:vAlign w:val="bottom"/>
          </w:tcPr>
          <w:p w14:paraId="6748F16F" w14:textId="77777777" w:rsidR="00326119" w:rsidRPr="001264A6" w:rsidRDefault="00326119" w:rsidP="00C77642">
            <w:pPr>
              <w:ind w:right="851"/>
              <w:jc w:val="both"/>
              <w:rPr>
                <w:rFonts w:cs="Times New Roman"/>
                <w:sz w:val="15"/>
                <w:szCs w:val="15"/>
              </w:rPr>
            </w:pPr>
          </w:p>
        </w:tc>
        <w:tc>
          <w:tcPr>
            <w:tcW w:w="1209" w:type="dxa"/>
            <w:vAlign w:val="bottom"/>
          </w:tcPr>
          <w:p w14:paraId="74630B42" w14:textId="77777777" w:rsidR="00326119" w:rsidRPr="001264A6" w:rsidRDefault="00326119" w:rsidP="00C77642">
            <w:pPr>
              <w:tabs>
                <w:tab w:val="center" w:pos="1183"/>
              </w:tabs>
              <w:ind w:right="51"/>
              <w:jc w:val="right"/>
              <w:rPr>
                <w:rFonts w:cs="Times New Roman"/>
                <w:sz w:val="15"/>
                <w:szCs w:val="15"/>
              </w:rPr>
            </w:pPr>
            <w:r w:rsidRPr="001264A6">
              <w:rPr>
                <w:rFonts w:cs="Times New Roman"/>
                <w:sz w:val="15"/>
                <w:szCs w:val="15"/>
              </w:rPr>
              <w:t>-</w:t>
            </w:r>
          </w:p>
        </w:tc>
        <w:tc>
          <w:tcPr>
            <w:tcW w:w="142" w:type="dxa"/>
            <w:gridSpan w:val="2"/>
            <w:vAlign w:val="bottom"/>
          </w:tcPr>
          <w:p w14:paraId="16B3DE50" w14:textId="77777777" w:rsidR="00326119" w:rsidRPr="001264A6" w:rsidRDefault="00326119" w:rsidP="00C77642">
            <w:pPr>
              <w:jc w:val="right"/>
              <w:rPr>
                <w:rFonts w:cs="Times New Roman"/>
                <w:sz w:val="15"/>
                <w:szCs w:val="15"/>
              </w:rPr>
            </w:pPr>
          </w:p>
        </w:tc>
        <w:tc>
          <w:tcPr>
            <w:tcW w:w="1118" w:type="dxa"/>
            <w:gridSpan w:val="2"/>
            <w:vAlign w:val="bottom"/>
          </w:tcPr>
          <w:p w14:paraId="0D6455F1" w14:textId="77777777" w:rsidR="00326119" w:rsidRPr="00CC255F" w:rsidRDefault="00326119" w:rsidP="00C77642">
            <w:pPr>
              <w:ind w:right="-48"/>
              <w:jc w:val="right"/>
              <w:rPr>
                <w:rFonts w:cs="Times New Roman"/>
                <w:sz w:val="15"/>
                <w:szCs w:val="15"/>
              </w:rPr>
            </w:pPr>
            <w:r w:rsidRPr="00CC255F">
              <w:rPr>
                <w:rFonts w:cs="Times New Roman"/>
                <w:sz w:val="15"/>
                <w:szCs w:val="15"/>
              </w:rPr>
              <w:t>75,000,000.00</w:t>
            </w:r>
          </w:p>
        </w:tc>
        <w:tc>
          <w:tcPr>
            <w:tcW w:w="142" w:type="dxa"/>
            <w:vAlign w:val="bottom"/>
          </w:tcPr>
          <w:p w14:paraId="5D41BED6" w14:textId="77777777" w:rsidR="00326119" w:rsidRPr="00CC255F" w:rsidRDefault="00326119" w:rsidP="00C77642">
            <w:pPr>
              <w:jc w:val="right"/>
              <w:rPr>
                <w:rFonts w:cs="Times New Roman"/>
                <w:sz w:val="15"/>
                <w:szCs w:val="15"/>
              </w:rPr>
            </w:pPr>
          </w:p>
        </w:tc>
        <w:tc>
          <w:tcPr>
            <w:tcW w:w="1118" w:type="dxa"/>
            <w:vAlign w:val="bottom"/>
          </w:tcPr>
          <w:p w14:paraId="3E43121A" w14:textId="77777777" w:rsidR="00326119" w:rsidRPr="00CC255F" w:rsidRDefault="00326119" w:rsidP="00C77642">
            <w:pPr>
              <w:tabs>
                <w:tab w:val="center" w:pos="1183"/>
              </w:tabs>
              <w:ind w:right="4"/>
              <w:jc w:val="right"/>
              <w:rPr>
                <w:rFonts w:cs="Times New Roman"/>
                <w:sz w:val="15"/>
                <w:szCs w:val="15"/>
              </w:rPr>
            </w:pPr>
            <w:r w:rsidRPr="00CC255F">
              <w:rPr>
                <w:rFonts w:cs="Times New Roman"/>
                <w:sz w:val="15"/>
                <w:szCs w:val="15"/>
              </w:rPr>
              <w:t>(75,000,000.00)</w:t>
            </w:r>
          </w:p>
        </w:tc>
        <w:tc>
          <w:tcPr>
            <w:tcW w:w="141" w:type="dxa"/>
            <w:vAlign w:val="bottom"/>
          </w:tcPr>
          <w:p w14:paraId="2E1A3AAD" w14:textId="77777777" w:rsidR="00326119" w:rsidRPr="00CC255F" w:rsidRDefault="00326119" w:rsidP="00C77642">
            <w:pPr>
              <w:jc w:val="right"/>
              <w:rPr>
                <w:rFonts w:cs="Times New Roman"/>
                <w:sz w:val="15"/>
                <w:szCs w:val="15"/>
              </w:rPr>
            </w:pPr>
          </w:p>
        </w:tc>
        <w:tc>
          <w:tcPr>
            <w:tcW w:w="1276" w:type="dxa"/>
            <w:vAlign w:val="bottom"/>
          </w:tcPr>
          <w:p w14:paraId="3F49C069" w14:textId="77777777" w:rsidR="00326119" w:rsidRPr="00CC255F" w:rsidRDefault="00326119" w:rsidP="00C77642">
            <w:pPr>
              <w:tabs>
                <w:tab w:val="center" w:pos="1183"/>
              </w:tabs>
              <w:ind w:right="51"/>
              <w:jc w:val="right"/>
              <w:rPr>
                <w:rFonts w:cs="Times New Roman"/>
                <w:sz w:val="15"/>
                <w:szCs w:val="15"/>
              </w:rPr>
            </w:pPr>
            <w:r w:rsidRPr="00CC255F">
              <w:rPr>
                <w:rFonts w:cs="Times New Roman"/>
                <w:sz w:val="15"/>
                <w:szCs w:val="15"/>
              </w:rPr>
              <w:t>-</w:t>
            </w:r>
          </w:p>
        </w:tc>
        <w:tc>
          <w:tcPr>
            <w:tcW w:w="142" w:type="dxa"/>
            <w:gridSpan w:val="2"/>
            <w:vAlign w:val="bottom"/>
          </w:tcPr>
          <w:p w14:paraId="0B675384" w14:textId="77777777" w:rsidR="00326119" w:rsidRPr="001264A6" w:rsidRDefault="00326119" w:rsidP="00C77642">
            <w:pPr>
              <w:ind w:right="851"/>
              <w:jc w:val="both"/>
              <w:rPr>
                <w:rFonts w:cs="Times New Roman"/>
                <w:sz w:val="15"/>
                <w:szCs w:val="15"/>
              </w:rPr>
            </w:pPr>
          </w:p>
        </w:tc>
        <w:tc>
          <w:tcPr>
            <w:tcW w:w="1037" w:type="dxa"/>
            <w:gridSpan w:val="2"/>
            <w:vAlign w:val="bottom"/>
          </w:tcPr>
          <w:p w14:paraId="15FB9A7D" w14:textId="77777777" w:rsidR="00326119" w:rsidRPr="001264A6" w:rsidRDefault="00326119" w:rsidP="00C77642">
            <w:pPr>
              <w:ind w:left="-75"/>
              <w:jc w:val="center"/>
              <w:rPr>
                <w:rFonts w:cs="Times New Roman"/>
                <w:sz w:val="15"/>
                <w:szCs w:val="15"/>
              </w:rPr>
            </w:pPr>
            <w:r w:rsidRPr="001264A6">
              <w:rPr>
                <w:rFonts w:cs="Times New Roman"/>
                <w:sz w:val="15"/>
                <w:szCs w:val="15"/>
              </w:rPr>
              <w:t>7.50% p.a.</w:t>
            </w:r>
          </w:p>
        </w:tc>
      </w:tr>
      <w:tr w:rsidR="00326119" w:rsidRPr="001264A6" w14:paraId="0A0703C1" w14:textId="77777777" w:rsidTr="00C77642">
        <w:trPr>
          <w:gridAfter w:val="1"/>
          <w:wAfter w:w="120" w:type="dxa"/>
          <w:trHeight w:hRule="exact" w:val="360"/>
        </w:trPr>
        <w:tc>
          <w:tcPr>
            <w:tcW w:w="2901" w:type="dxa"/>
            <w:vAlign w:val="bottom"/>
          </w:tcPr>
          <w:p w14:paraId="0C3C72D6" w14:textId="77777777" w:rsidR="00326119" w:rsidRPr="001264A6" w:rsidRDefault="00326119" w:rsidP="00C77642">
            <w:pPr>
              <w:ind w:right="96"/>
              <w:rPr>
                <w:rFonts w:cs="Times New Roman"/>
                <w:sz w:val="15"/>
                <w:szCs w:val="15"/>
              </w:rPr>
            </w:pPr>
            <w:r w:rsidRPr="001264A6">
              <w:rPr>
                <w:rFonts w:cs="Times New Roman"/>
                <w:sz w:val="15"/>
                <w:szCs w:val="15"/>
              </w:rPr>
              <w:t>Ban Chang Water Development Co., Ltd.</w:t>
            </w:r>
          </w:p>
        </w:tc>
        <w:tc>
          <w:tcPr>
            <w:tcW w:w="120" w:type="dxa"/>
            <w:vAlign w:val="bottom"/>
          </w:tcPr>
          <w:p w14:paraId="060E2256" w14:textId="77777777" w:rsidR="00326119" w:rsidRPr="001264A6" w:rsidRDefault="00326119" w:rsidP="00C77642">
            <w:pPr>
              <w:ind w:right="851"/>
              <w:jc w:val="both"/>
              <w:rPr>
                <w:rFonts w:cs="Times New Roman"/>
                <w:sz w:val="15"/>
                <w:szCs w:val="15"/>
              </w:rPr>
            </w:pPr>
          </w:p>
        </w:tc>
        <w:tc>
          <w:tcPr>
            <w:tcW w:w="1209" w:type="dxa"/>
            <w:vAlign w:val="bottom"/>
          </w:tcPr>
          <w:p w14:paraId="6747DF42" w14:textId="77777777" w:rsidR="00326119" w:rsidRPr="001264A6" w:rsidRDefault="00326119" w:rsidP="00C77642">
            <w:pPr>
              <w:tabs>
                <w:tab w:val="center" w:pos="1183"/>
              </w:tabs>
              <w:ind w:right="51"/>
              <w:jc w:val="right"/>
              <w:rPr>
                <w:rFonts w:cs="Times New Roman"/>
                <w:sz w:val="15"/>
                <w:szCs w:val="15"/>
              </w:rPr>
            </w:pPr>
            <w:r w:rsidRPr="001264A6">
              <w:rPr>
                <w:rFonts w:cs="Times New Roman"/>
                <w:sz w:val="15"/>
                <w:szCs w:val="15"/>
              </w:rPr>
              <w:t>130,000,000.00</w:t>
            </w:r>
          </w:p>
        </w:tc>
        <w:tc>
          <w:tcPr>
            <w:tcW w:w="142" w:type="dxa"/>
            <w:gridSpan w:val="2"/>
            <w:vAlign w:val="bottom"/>
          </w:tcPr>
          <w:p w14:paraId="4B4CD2A6" w14:textId="77777777" w:rsidR="00326119" w:rsidRPr="001264A6" w:rsidRDefault="00326119" w:rsidP="00C77642">
            <w:pPr>
              <w:jc w:val="right"/>
              <w:rPr>
                <w:rFonts w:cs="Times New Roman"/>
                <w:sz w:val="15"/>
                <w:szCs w:val="15"/>
              </w:rPr>
            </w:pPr>
          </w:p>
        </w:tc>
        <w:tc>
          <w:tcPr>
            <w:tcW w:w="1118" w:type="dxa"/>
            <w:gridSpan w:val="2"/>
            <w:vAlign w:val="bottom"/>
          </w:tcPr>
          <w:p w14:paraId="5D3A04D1" w14:textId="77777777" w:rsidR="00326119" w:rsidRPr="00CC255F" w:rsidRDefault="00326119" w:rsidP="00C77642">
            <w:pPr>
              <w:ind w:right="-48"/>
              <w:jc w:val="right"/>
              <w:rPr>
                <w:rFonts w:cs="Times New Roman"/>
                <w:sz w:val="15"/>
                <w:szCs w:val="15"/>
              </w:rPr>
            </w:pPr>
            <w:r w:rsidRPr="00CC255F">
              <w:rPr>
                <w:rFonts w:cs="Times New Roman"/>
                <w:sz w:val="15"/>
                <w:szCs w:val="15"/>
              </w:rPr>
              <w:t>-</w:t>
            </w:r>
          </w:p>
        </w:tc>
        <w:tc>
          <w:tcPr>
            <w:tcW w:w="142" w:type="dxa"/>
            <w:vAlign w:val="bottom"/>
          </w:tcPr>
          <w:p w14:paraId="15D7AFF4" w14:textId="77777777" w:rsidR="00326119" w:rsidRPr="00CC255F" w:rsidRDefault="00326119" w:rsidP="00C77642">
            <w:pPr>
              <w:jc w:val="right"/>
              <w:rPr>
                <w:rFonts w:cs="Times New Roman"/>
                <w:sz w:val="15"/>
                <w:szCs w:val="15"/>
              </w:rPr>
            </w:pPr>
          </w:p>
        </w:tc>
        <w:tc>
          <w:tcPr>
            <w:tcW w:w="1118" w:type="dxa"/>
            <w:vAlign w:val="bottom"/>
          </w:tcPr>
          <w:p w14:paraId="0E85D7F2" w14:textId="77777777" w:rsidR="00326119" w:rsidRPr="00CC255F" w:rsidRDefault="00326119" w:rsidP="00C77642">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3FBA0A26" w14:textId="77777777" w:rsidR="00326119" w:rsidRPr="00CC255F" w:rsidRDefault="00326119" w:rsidP="00C77642">
            <w:pPr>
              <w:jc w:val="right"/>
              <w:rPr>
                <w:rFonts w:cs="Times New Roman"/>
                <w:sz w:val="15"/>
                <w:szCs w:val="15"/>
              </w:rPr>
            </w:pPr>
          </w:p>
        </w:tc>
        <w:tc>
          <w:tcPr>
            <w:tcW w:w="1276" w:type="dxa"/>
            <w:vAlign w:val="bottom"/>
          </w:tcPr>
          <w:p w14:paraId="5F242639" w14:textId="77777777" w:rsidR="00326119" w:rsidRPr="00CC255F" w:rsidRDefault="00326119" w:rsidP="00C77642">
            <w:pPr>
              <w:tabs>
                <w:tab w:val="center" w:pos="1183"/>
              </w:tabs>
              <w:ind w:right="51"/>
              <w:jc w:val="right"/>
              <w:rPr>
                <w:rFonts w:cs="Times New Roman"/>
                <w:sz w:val="15"/>
                <w:szCs w:val="15"/>
              </w:rPr>
            </w:pPr>
            <w:r w:rsidRPr="00CC255F">
              <w:rPr>
                <w:rFonts w:cs="Times New Roman"/>
                <w:sz w:val="15"/>
                <w:szCs w:val="15"/>
              </w:rPr>
              <w:t>130,000,000.00</w:t>
            </w:r>
          </w:p>
        </w:tc>
        <w:tc>
          <w:tcPr>
            <w:tcW w:w="142" w:type="dxa"/>
            <w:gridSpan w:val="2"/>
            <w:vAlign w:val="bottom"/>
          </w:tcPr>
          <w:p w14:paraId="08DB516C" w14:textId="77777777" w:rsidR="00326119" w:rsidRPr="001264A6" w:rsidRDefault="00326119" w:rsidP="00C77642">
            <w:pPr>
              <w:ind w:right="851"/>
              <w:jc w:val="both"/>
              <w:rPr>
                <w:rFonts w:cs="Times New Roman"/>
                <w:sz w:val="15"/>
                <w:szCs w:val="15"/>
              </w:rPr>
            </w:pPr>
          </w:p>
        </w:tc>
        <w:tc>
          <w:tcPr>
            <w:tcW w:w="1037" w:type="dxa"/>
            <w:gridSpan w:val="2"/>
            <w:vAlign w:val="bottom"/>
          </w:tcPr>
          <w:p w14:paraId="60CF413F" w14:textId="77777777" w:rsidR="00326119" w:rsidRPr="001264A6" w:rsidRDefault="00326119" w:rsidP="00C77642">
            <w:pPr>
              <w:ind w:left="-75"/>
              <w:jc w:val="center"/>
              <w:rPr>
                <w:rFonts w:cs="Times New Roman"/>
                <w:sz w:val="15"/>
                <w:szCs w:val="15"/>
              </w:rPr>
            </w:pPr>
            <w:r w:rsidRPr="001264A6">
              <w:rPr>
                <w:rFonts w:cs="Times New Roman"/>
                <w:sz w:val="15"/>
                <w:szCs w:val="15"/>
              </w:rPr>
              <w:t>15.00% p.a.</w:t>
            </w:r>
          </w:p>
        </w:tc>
      </w:tr>
      <w:tr w:rsidR="00326119" w:rsidRPr="001264A6" w14:paraId="695F4852" w14:textId="77777777" w:rsidTr="00C77642">
        <w:trPr>
          <w:gridAfter w:val="1"/>
          <w:wAfter w:w="120" w:type="dxa"/>
          <w:trHeight w:hRule="exact" w:val="360"/>
        </w:trPr>
        <w:tc>
          <w:tcPr>
            <w:tcW w:w="2901" w:type="dxa"/>
            <w:vAlign w:val="bottom"/>
          </w:tcPr>
          <w:p w14:paraId="4A27ABE0" w14:textId="77777777" w:rsidR="00326119" w:rsidRPr="001264A6" w:rsidRDefault="00326119" w:rsidP="00C77642">
            <w:pPr>
              <w:ind w:right="96"/>
              <w:rPr>
                <w:rFonts w:cs="Times New Roman"/>
                <w:sz w:val="15"/>
                <w:szCs w:val="15"/>
              </w:rPr>
            </w:pPr>
            <w:r w:rsidRPr="001264A6">
              <w:rPr>
                <w:rFonts w:cs="Times New Roman"/>
                <w:sz w:val="15"/>
                <w:szCs w:val="15"/>
              </w:rPr>
              <w:t>Kingdom Property Company Limited</w:t>
            </w:r>
          </w:p>
        </w:tc>
        <w:tc>
          <w:tcPr>
            <w:tcW w:w="120" w:type="dxa"/>
            <w:vAlign w:val="bottom"/>
          </w:tcPr>
          <w:p w14:paraId="6EF98305" w14:textId="77777777" w:rsidR="00326119" w:rsidRPr="001264A6" w:rsidRDefault="00326119" w:rsidP="00C77642">
            <w:pPr>
              <w:ind w:right="851"/>
              <w:jc w:val="both"/>
              <w:rPr>
                <w:rFonts w:cs="Times New Roman"/>
                <w:sz w:val="15"/>
                <w:szCs w:val="15"/>
              </w:rPr>
            </w:pPr>
          </w:p>
        </w:tc>
        <w:tc>
          <w:tcPr>
            <w:tcW w:w="1209" w:type="dxa"/>
            <w:tcBorders>
              <w:bottom w:val="single" w:sz="4" w:space="0" w:color="auto"/>
            </w:tcBorders>
            <w:vAlign w:val="bottom"/>
          </w:tcPr>
          <w:p w14:paraId="75243E11" w14:textId="77777777" w:rsidR="00326119" w:rsidRPr="001264A6" w:rsidRDefault="00326119" w:rsidP="00C77642">
            <w:pPr>
              <w:tabs>
                <w:tab w:val="center" w:pos="1183"/>
              </w:tabs>
              <w:ind w:right="51"/>
              <w:jc w:val="right"/>
              <w:rPr>
                <w:rFonts w:cs="Times New Roman"/>
                <w:sz w:val="15"/>
                <w:szCs w:val="15"/>
              </w:rPr>
            </w:pPr>
            <w:r w:rsidRPr="001264A6">
              <w:rPr>
                <w:rFonts w:cs="Times New Roman"/>
                <w:sz w:val="15"/>
                <w:szCs w:val="15"/>
              </w:rPr>
              <w:t>4,908,000.00</w:t>
            </w:r>
          </w:p>
        </w:tc>
        <w:tc>
          <w:tcPr>
            <w:tcW w:w="142" w:type="dxa"/>
            <w:gridSpan w:val="2"/>
            <w:vAlign w:val="bottom"/>
          </w:tcPr>
          <w:p w14:paraId="0A6DF7B5" w14:textId="77777777" w:rsidR="00326119" w:rsidRPr="001264A6" w:rsidRDefault="00326119" w:rsidP="00C77642">
            <w:pPr>
              <w:jc w:val="right"/>
              <w:rPr>
                <w:rFonts w:cs="Times New Roman"/>
                <w:sz w:val="15"/>
                <w:szCs w:val="15"/>
              </w:rPr>
            </w:pPr>
          </w:p>
        </w:tc>
        <w:tc>
          <w:tcPr>
            <w:tcW w:w="1118" w:type="dxa"/>
            <w:gridSpan w:val="2"/>
            <w:tcBorders>
              <w:bottom w:val="single" w:sz="4" w:space="0" w:color="auto"/>
            </w:tcBorders>
            <w:vAlign w:val="bottom"/>
          </w:tcPr>
          <w:p w14:paraId="37C49307" w14:textId="77777777" w:rsidR="00326119" w:rsidRPr="00CC255F" w:rsidRDefault="00326119" w:rsidP="00C77642">
            <w:pPr>
              <w:ind w:right="-48"/>
              <w:jc w:val="right"/>
              <w:rPr>
                <w:rFonts w:cs="Times New Roman"/>
                <w:sz w:val="15"/>
                <w:szCs w:val="15"/>
              </w:rPr>
            </w:pPr>
            <w:r w:rsidRPr="00CC255F">
              <w:rPr>
                <w:rFonts w:cs="Times New Roman"/>
                <w:sz w:val="15"/>
                <w:szCs w:val="15"/>
              </w:rPr>
              <w:t>-</w:t>
            </w:r>
          </w:p>
        </w:tc>
        <w:tc>
          <w:tcPr>
            <w:tcW w:w="142" w:type="dxa"/>
            <w:vAlign w:val="bottom"/>
          </w:tcPr>
          <w:p w14:paraId="0B4936D5" w14:textId="77777777" w:rsidR="00326119" w:rsidRPr="00CC255F" w:rsidRDefault="00326119" w:rsidP="00C77642">
            <w:pPr>
              <w:jc w:val="center"/>
              <w:rPr>
                <w:rFonts w:cs="Times New Roman"/>
                <w:sz w:val="15"/>
                <w:szCs w:val="15"/>
              </w:rPr>
            </w:pPr>
          </w:p>
        </w:tc>
        <w:tc>
          <w:tcPr>
            <w:tcW w:w="1118" w:type="dxa"/>
            <w:tcBorders>
              <w:bottom w:val="single" w:sz="4" w:space="0" w:color="auto"/>
            </w:tcBorders>
            <w:vAlign w:val="bottom"/>
          </w:tcPr>
          <w:p w14:paraId="12C94134" w14:textId="77777777" w:rsidR="00326119" w:rsidRPr="00CC255F" w:rsidRDefault="00326119" w:rsidP="00C77642">
            <w:pPr>
              <w:tabs>
                <w:tab w:val="center" w:pos="1183"/>
              </w:tabs>
              <w:ind w:right="4"/>
              <w:jc w:val="right"/>
              <w:rPr>
                <w:rFonts w:cs="Times New Roman"/>
                <w:sz w:val="15"/>
                <w:szCs w:val="15"/>
              </w:rPr>
            </w:pPr>
            <w:r w:rsidRPr="00CC255F">
              <w:rPr>
                <w:rFonts w:cs="Times New Roman"/>
                <w:sz w:val="15"/>
                <w:szCs w:val="15"/>
              </w:rPr>
              <w:t>-</w:t>
            </w:r>
          </w:p>
        </w:tc>
        <w:tc>
          <w:tcPr>
            <w:tcW w:w="141" w:type="dxa"/>
            <w:vAlign w:val="bottom"/>
          </w:tcPr>
          <w:p w14:paraId="4DD727BB" w14:textId="77777777" w:rsidR="00326119" w:rsidRPr="00CC255F" w:rsidRDefault="00326119" w:rsidP="00C77642">
            <w:pPr>
              <w:jc w:val="right"/>
              <w:rPr>
                <w:rFonts w:cs="Times New Roman"/>
                <w:sz w:val="15"/>
                <w:szCs w:val="15"/>
              </w:rPr>
            </w:pPr>
          </w:p>
        </w:tc>
        <w:tc>
          <w:tcPr>
            <w:tcW w:w="1276" w:type="dxa"/>
            <w:tcBorders>
              <w:bottom w:val="single" w:sz="4" w:space="0" w:color="auto"/>
            </w:tcBorders>
            <w:vAlign w:val="bottom"/>
          </w:tcPr>
          <w:p w14:paraId="521C017B" w14:textId="77777777" w:rsidR="00326119" w:rsidRPr="00CC255F" w:rsidRDefault="00326119" w:rsidP="00C77642">
            <w:pPr>
              <w:tabs>
                <w:tab w:val="center" w:pos="1183"/>
              </w:tabs>
              <w:ind w:right="51"/>
              <w:jc w:val="right"/>
              <w:rPr>
                <w:rFonts w:cs="Times New Roman"/>
                <w:sz w:val="15"/>
                <w:szCs w:val="15"/>
              </w:rPr>
            </w:pPr>
            <w:r w:rsidRPr="00CC255F">
              <w:rPr>
                <w:rFonts w:cs="Times New Roman"/>
                <w:sz w:val="15"/>
                <w:szCs w:val="15"/>
              </w:rPr>
              <w:t>4,908,000.00</w:t>
            </w:r>
          </w:p>
        </w:tc>
        <w:tc>
          <w:tcPr>
            <w:tcW w:w="142" w:type="dxa"/>
            <w:gridSpan w:val="2"/>
            <w:vAlign w:val="bottom"/>
          </w:tcPr>
          <w:p w14:paraId="1771AFA4" w14:textId="77777777" w:rsidR="00326119" w:rsidRPr="001264A6" w:rsidRDefault="00326119" w:rsidP="00C77642">
            <w:pPr>
              <w:ind w:right="851"/>
              <w:jc w:val="both"/>
              <w:rPr>
                <w:rFonts w:cs="Times New Roman"/>
                <w:sz w:val="15"/>
                <w:szCs w:val="15"/>
              </w:rPr>
            </w:pPr>
          </w:p>
        </w:tc>
        <w:tc>
          <w:tcPr>
            <w:tcW w:w="1037" w:type="dxa"/>
            <w:gridSpan w:val="2"/>
            <w:vAlign w:val="bottom"/>
          </w:tcPr>
          <w:p w14:paraId="7F6BE5E4" w14:textId="77777777" w:rsidR="00326119" w:rsidRPr="001264A6" w:rsidRDefault="00326119" w:rsidP="00C77642">
            <w:pPr>
              <w:ind w:left="-75"/>
              <w:jc w:val="center"/>
              <w:rPr>
                <w:rFonts w:cs="Times New Roman"/>
                <w:sz w:val="15"/>
                <w:szCs w:val="15"/>
              </w:rPr>
            </w:pPr>
            <w:r w:rsidRPr="001264A6">
              <w:rPr>
                <w:rFonts w:cs="Times New Roman"/>
                <w:sz w:val="15"/>
                <w:szCs w:val="15"/>
              </w:rPr>
              <w:t>10.00% p.a.</w:t>
            </w:r>
          </w:p>
        </w:tc>
      </w:tr>
      <w:tr w:rsidR="00326119" w:rsidRPr="001264A6" w14:paraId="68FE42FD" w14:textId="77777777" w:rsidTr="00C77642">
        <w:trPr>
          <w:gridAfter w:val="1"/>
          <w:wAfter w:w="120" w:type="dxa"/>
          <w:trHeight w:hRule="exact" w:val="361"/>
        </w:trPr>
        <w:tc>
          <w:tcPr>
            <w:tcW w:w="2901" w:type="dxa"/>
            <w:vAlign w:val="bottom"/>
          </w:tcPr>
          <w:p w14:paraId="07667298" w14:textId="77777777" w:rsidR="00326119" w:rsidRPr="001264A6" w:rsidRDefault="00326119" w:rsidP="00C77642">
            <w:pPr>
              <w:ind w:right="96"/>
              <w:rPr>
                <w:rFonts w:cs="Times New Roman"/>
                <w:sz w:val="15"/>
                <w:szCs w:val="15"/>
              </w:rPr>
            </w:pPr>
            <w:r w:rsidRPr="001264A6">
              <w:rPr>
                <w:rFonts w:cs="Times New Roman"/>
                <w:sz w:val="15"/>
                <w:szCs w:val="15"/>
              </w:rPr>
              <w:t>Total</w:t>
            </w:r>
          </w:p>
        </w:tc>
        <w:tc>
          <w:tcPr>
            <w:tcW w:w="120" w:type="dxa"/>
            <w:vAlign w:val="bottom"/>
          </w:tcPr>
          <w:p w14:paraId="0046EDEA" w14:textId="77777777" w:rsidR="00326119" w:rsidRPr="001264A6" w:rsidRDefault="00326119" w:rsidP="00C77642">
            <w:pPr>
              <w:ind w:right="851"/>
              <w:jc w:val="both"/>
              <w:rPr>
                <w:rFonts w:cs="Times New Roman"/>
                <w:sz w:val="15"/>
                <w:szCs w:val="15"/>
              </w:rPr>
            </w:pPr>
          </w:p>
        </w:tc>
        <w:tc>
          <w:tcPr>
            <w:tcW w:w="1209" w:type="dxa"/>
            <w:tcBorders>
              <w:top w:val="single" w:sz="4" w:space="0" w:color="auto"/>
            </w:tcBorders>
            <w:vAlign w:val="bottom"/>
          </w:tcPr>
          <w:p w14:paraId="3C21E26E" w14:textId="77777777" w:rsidR="00326119" w:rsidRPr="001264A6" w:rsidRDefault="00326119" w:rsidP="00C77642">
            <w:pPr>
              <w:tabs>
                <w:tab w:val="center" w:pos="1183"/>
              </w:tabs>
              <w:ind w:right="51"/>
              <w:jc w:val="right"/>
              <w:rPr>
                <w:rFonts w:cs="Times New Roman"/>
                <w:sz w:val="15"/>
                <w:szCs w:val="15"/>
              </w:rPr>
            </w:pPr>
            <w:r w:rsidRPr="001264A6">
              <w:rPr>
                <w:rFonts w:cs="Times New Roman"/>
                <w:sz w:val="15"/>
                <w:szCs w:val="15"/>
              </w:rPr>
              <w:t>216,148,000.00</w:t>
            </w:r>
          </w:p>
        </w:tc>
        <w:tc>
          <w:tcPr>
            <w:tcW w:w="142" w:type="dxa"/>
            <w:gridSpan w:val="2"/>
            <w:vAlign w:val="bottom"/>
          </w:tcPr>
          <w:p w14:paraId="7AF8672E" w14:textId="77777777" w:rsidR="00326119" w:rsidRPr="001264A6" w:rsidRDefault="00326119" w:rsidP="00C77642">
            <w:pPr>
              <w:jc w:val="right"/>
              <w:rPr>
                <w:rFonts w:cs="Times New Roman"/>
                <w:sz w:val="15"/>
                <w:szCs w:val="15"/>
              </w:rPr>
            </w:pPr>
          </w:p>
        </w:tc>
        <w:tc>
          <w:tcPr>
            <w:tcW w:w="1118" w:type="dxa"/>
            <w:gridSpan w:val="2"/>
            <w:tcBorders>
              <w:top w:val="single" w:sz="4" w:space="0" w:color="auto"/>
            </w:tcBorders>
            <w:vAlign w:val="bottom"/>
          </w:tcPr>
          <w:p w14:paraId="269B5A68" w14:textId="64DCAEA6" w:rsidR="00326119" w:rsidRPr="00CC255F" w:rsidRDefault="00CC255F" w:rsidP="00C77642">
            <w:pPr>
              <w:ind w:right="-48"/>
              <w:jc w:val="right"/>
              <w:rPr>
                <w:rFonts w:cs="Times New Roman"/>
                <w:sz w:val="15"/>
                <w:szCs w:val="15"/>
              </w:rPr>
            </w:pPr>
            <w:r w:rsidRPr="00CC255F">
              <w:rPr>
                <w:rFonts w:cs="Times New Roman"/>
                <w:sz w:val="15"/>
                <w:szCs w:val="15"/>
              </w:rPr>
              <w:t>20</w:t>
            </w:r>
            <w:r w:rsidR="00326119" w:rsidRPr="00CC255F">
              <w:rPr>
                <w:rFonts w:cs="Times New Roman"/>
                <w:sz w:val="15"/>
                <w:szCs w:val="15"/>
              </w:rPr>
              <w:t>5,000,000.00</w:t>
            </w:r>
          </w:p>
        </w:tc>
        <w:tc>
          <w:tcPr>
            <w:tcW w:w="142" w:type="dxa"/>
            <w:vAlign w:val="bottom"/>
          </w:tcPr>
          <w:p w14:paraId="30E803A6" w14:textId="77777777" w:rsidR="00326119" w:rsidRPr="00CC255F" w:rsidRDefault="00326119" w:rsidP="00C77642">
            <w:pPr>
              <w:jc w:val="right"/>
              <w:rPr>
                <w:rFonts w:cs="Times New Roman"/>
                <w:sz w:val="15"/>
                <w:szCs w:val="15"/>
              </w:rPr>
            </w:pPr>
          </w:p>
        </w:tc>
        <w:tc>
          <w:tcPr>
            <w:tcW w:w="1118" w:type="dxa"/>
            <w:tcBorders>
              <w:top w:val="single" w:sz="4" w:space="0" w:color="auto"/>
            </w:tcBorders>
            <w:vAlign w:val="bottom"/>
          </w:tcPr>
          <w:p w14:paraId="4FE0D62A" w14:textId="77777777" w:rsidR="00326119" w:rsidRPr="00CC255F" w:rsidRDefault="00326119" w:rsidP="00C77642">
            <w:pPr>
              <w:tabs>
                <w:tab w:val="center" w:pos="1183"/>
              </w:tabs>
              <w:ind w:right="4"/>
              <w:jc w:val="right"/>
              <w:rPr>
                <w:rFonts w:cs="Times New Roman"/>
                <w:sz w:val="15"/>
                <w:szCs w:val="15"/>
              </w:rPr>
            </w:pPr>
            <w:r w:rsidRPr="00CC255F">
              <w:rPr>
                <w:rFonts w:cs="Times New Roman"/>
                <w:sz w:val="15"/>
                <w:szCs w:val="15"/>
              </w:rPr>
              <w:t>(75,000,000.00)</w:t>
            </w:r>
          </w:p>
        </w:tc>
        <w:tc>
          <w:tcPr>
            <w:tcW w:w="141" w:type="dxa"/>
            <w:vAlign w:val="bottom"/>
          </w:tcPr>
          <w:p w14:paraId="7F84E172" w14:textId="77777777" w:rsidR="00326119" w:rsidRPr="00CC255F" w:rsidRDefault="00326119" w:rsidP="00C77642">
            <w:pPr>
              <w:jc w:val="right"/>
              <w:rPr>
                <w:rFonts w:cs="Times New Roman"/>
                <w:sz w:val="15"/>
                <w:szCs w:val="15"/>
              </w:rPr>
            </w:pPr>
          </w:p>
        </w:tc>
        <w:tc>
          <w:tcPr>
            <w:tcW w:w="1276" w:type="dxa"/>
            <w:tcBorders>
              <w:top w:val="single" w:sz="4" w:space="0" w:color="auto"/>
            </w:tcBorders>
            <w:vAlign w:val="bottom"/>
          </w:tcPr>
          <w:p w14:paraId="27C9CA9A" w14:textId="4395B7BA" w:rsidR="00326119" w:rsidRPr="00CC255F" w:rsidRDefault="00CC255F" w:rsidP="00C77642">
            <w:pPr>
              <w:tabs>
                <w:tab w:val="center" w:pos="1183"/>
              </w:tabs>
              <w:ind w:right="51"/>
              <w:jc w:val="right"/>
              <w:rPr>
                <w:rFonts w:cs="Times New Roman"/>
                <w:sz w:val="15"/>
                <w:szCs w:val="15"/>
              </w:rPr>
            </w:pPr>
            <w:r w:rsidRPr="00CC255F">
              <w:rPr>
                <w:rFonts w:cs="Times New Roman"/>
                <w:sz w:val="15"/>
                <w:szCs w:val="15"/>
              </w:rPr>
              <w:t>34</w:t>
            </w:r>
            <w:r w:rsidR="00326119" w:rsidRPr="00CC255F">
              <w:rPr>
                <w:rFonts w:cs="Times New Roman"/>
                <w:sz w:val="15"/>
                <w:szCs w:val="15"/>
              </w:rPr>
              <w:t>6,148,000.00</w:t>
            </w:r>
          </w:p>
        </w:tc>
        <w:tc>
          <w:tcPr>
            <w:tcW w:w="142" w:type="dxa"/>
            <w:gridSpan w:val="2"/>
            <w:vAlign w:val="bottom"/>
          </w:tcPr>
          <w:p w14:paraId="036E36EA" w14:textId="77777777" w:rsidR="00326119" w:rsidRPr="001264A6" w:rsidRDefault="00326119" w:rsidP="00C77642">
            <w:pPr>
              <w:ind w:right="851"/>
              <w:jc w:val="both"/>
              <w:rPr>
                <w:rFonts w:cs="Times New Roman"/>
                <w:sz w:val="15"/>
                <w:szCs w:val="15"/>
              </w:rPr>
            </w:pPr>
          </w:p>
        </w:tc>
        <w:tc>
          <w:tcPr>
            <w:tcW w:w="1037" w:type="dxa"/>
            <w:gridSpan w:val="2"/>
            <w:vAlign w:val="bottom"/>
          </w:tcPr>
          <w:p w14:paraId="363D4EA1" w14:textId="77777777" w:rsidR="00326119" w:rsidRPr="001264A6" w:rsidRDefault="00326119" w:rsidP="00C77642">
            <w:pPr>
              <w:jc w:val="center"/>
              <w:rPr>
                <w:rFonts w:cs="Times New Roman"/>
                <w:sz w:val="15"/>
                <w:szCs w:val="15"/>
              </w:rPr>
            </w:pPr>
          </w:p>
        </w:tc>
      </w:tr>
      <w:tr w:rsidR="00326119" w:rsidRPr="001264A6" w14:paraId="308D2239" w14:textId="77777777" w:rsidTr="00C77642">
        <w:trPr>
          <w:gridAfter w:val="1"/>
          <w:wAfter w:w="120" w:type="dxa"/>
          <w:trHeight w:hRule="exact" w:val="360"/>
        </w:trPr>
        <w:tc>
          <w:tcPr>
            <w:tcW w:w="2901" w:type="dxa"/>
            <w:vAlign w:val="bottom"/>
          </w:tcPr>
          <w:p w14:paraId="7D5CCF34" w14:textId="77777777" w:rsidR="00326119" w:rsidRPr="001264A6" w:rsidRDefault="00326119" w:rsidP="00C77642">
            <w:pPr>
              <w:rPr>
                <w:rFonts w:cs="Times New Roman"/>
                <w:sz w:val="15"/>
                <w:szCs w:val="15"/>
              </w:rPr>
            </w:pPr>
            <w:r w:rsidRPr="001264A6">
              <w:rPr>
                <w:rFonts w:cs="Times New Roman"/>
                <w:sz w:val="15"/>
                <w:szCs w:val="15"/>
              </w:rPr>
              <w:t>Less : Allowance for doubtful accounts</w:t>
            </w:r>
          </w:p>
        </w:tc>
        <w:tc>
          <w:tcPr>
            <w:tcW w:w="120" w:type="dxa"/>
          </w:tcPr>
          <w:p w14:paraId="6C860249" w14:textId="77777777" w:rsidR="00326119" w:rsidRPr="001264A6" w:rsidRDefault="00326119" w:rsidP="00C77642">
            <w:pPr>
              <w:ind w:right="851"/>
              <w:jc w:val="both"/>
              <w:rPr>
                <w:rFonts w:cs="Times New Roman"/>
                <w:sz w:val="15"/>
                <w:szCs w:val="15"/>
              </w:rPr>
            </w:pPr>
          </w:p>
        </w:tc>
        <w:tc>
          <w:tcPr>
            <w:tcW w:w="1209" w:type="dxa"/>
            <w:tcBorders>
              <w:bottom w:val="single" w:sz="4" w:space="0" w:color="auto"/>
            </w:tcBorders>
            <w:vAlign w:val="bottom"/>
          </w:tcPr>
          <w:p w14:paraId="6C12A939" w14:textId="77777777" w:rsidR="00326119" w:rsidRPr="001264A6" w:rsidRDefault="00326119" w:rsidP="00C77642">
            <w:pPr>
              <w:tabs>
                <w:tab w:val="center" w:pos="1183"/>
              </w:tabs>
              <w:ind w:right="51"/>
              <w:jc w:val="right"/>
              <w:rPr>
                <w:rFonts w:cs="Times New Roman"/>
                <w:sz w:val="15"/>
                <w:szCs w:val="15"/>
              </w:rPr>
            </w:pPr>
            <w:r w:rsidRPr="001264A6">
              <w:rPr>
                <w:rFonts w:cs="Times New Roman"/>
                <w:sz w:val="15"/>
                <w:szCs w:val="15"/>
              </w:rPr>
              <w:t>(43,148,000.00)</w:t>
            </w:r>
          </w:p>
        </w:tc>
        <w:tc>
          <w:tcPr>
            <w:tcW w:w="142" w:type="dxa"/>
            <w:gridSpan w:val="2"/>
            <w:vAlign w:val="center"/>
          </w:tcPr>
          <w:p w14:paraId="22F2CF8B" w14:textId="77777777" w:rsidR="00326119" w:rsidRPr="001264A6" w:rsidRDefault="00326119" w:rsidP="00C77642">
            <w:pPr>
              <w:jc w:val="right"/>
              <w:rPr>
                <w:rFonts w:cs="Times New Roman"/>
                <w:sz w:val="15"/>
                <w:szCs w:val="15"/>
              </w:rPr>
            </w:pPr>
          </w:p>
        </w:tc>
        <w:tc>
          <w:tcPr>
            <w:tcW w:w="1118" w:type="dxa"/>
            <w:gridSpan w:val="2"/>
            <w:tcBorders>
              <w:bottom w:val="single" w:sz="4" w:space="0" w:color="auto"/>
            </w:tcBorders>
            <w:vAlign w:val="bottom"/>
          </w:tcPr>
          <w:p w14:paraId="5810C742" w14:textId="77777777" w:rsidR="00326119" w:rsidRPr="00CC255F" w:rsidRDefault="00326119" w:rsidP="00C77642">
            <w:pPr>
              <w:ind w:right="-48"/>
              <w:jc w:val="right"/>
              <w:rPr>
                <w:rFonts w:cs="Times New Roman"/>
                <w:sz w:val="15"/>
                <w:szCs w:val="15"/>
              </w:rPr>
            </w:pPr>
            <w:r w:rsidRPr="00CC255F">
              <w:rPr>
                <w:rFonts w:cs="Times New Roman"/>
                <w:sz w:val="15"/>
                <w:szCs w:val="15"/>
              </w:rPr>
              <w:t>-</w:t>
            </w:r>
          </w:p>
        </w:tc>
        <w:tc>
          <w:tcPr>
            <w:tcW w:w="142" w:type="dxa"/>
            <w:vAlign w:val="center"/>
          </w:tcPr>
          <w:p w14:paraId="16B91EEC" w14:textId="77777777" w:rsidR="00326119" w:rsidRPr="00CC255F" w:rsidRDefault="00326119" w:rsidP="00C77642">
            <w:pPr>
              <w:jc w:val="right"/>
              <w:rPr>
                <w:rFonts w:cs="Times New Roman"/>
                <w:sz w:val="15"/>
                <w:szCs w:val="15"/>
              </w:rPr>
            </w:pPr>
          </w:p>
        </w:tc>
        <w:tc>
          <w:tcPr>
            <w:tcW w:w="1118" w:type="dxa"/>
            <w:tcBorders>
              <w:bottom w:val="single" w:sz="4" w:space="0" w:color="auto"/>
            </w:tcBorders>
            <w:vAlign w:val="bottom"/>
          </w:tcPr>
          <w:p w14:paraId="56E40572" w14:textId="77777777" w:rsidR="00326119" w:rsidRPr="00CC255F" w:rsidRDefault="00326119" w:rsidP="00C77642">
            <w:pPr>
              <w:tabs>
                <w:tab w:val="center" w:pos="1183"/>
              </w:tabs>
              <w:ind w:right="4"/>
              <w:jc w:val="right"/>
              <w:rPr>
                <w:rFonts w:cs="Times New Roman"/>
                <w:sz w:val="15"/>
                <w:szCs w:val="15"/>
              </w:rPr>
            </w:pPr>
            <w:r w:rsidRPr="00CC255F">
              <w:rPr>
                <w:rFonts w:cs="Times New Roman"/>
                <w:sz w:val="15"/>
                <w:szCs w:val="15"/>
              </w:rPr>
              <w:t>-</w:t>
            </w:r>
          </w:p>
        </w:tc>
        <w:tc>
          <w:tcPr>
            <w:tcW w:w="141" w:type="dxa"/>
            <w:vAlign w:val="center"/>
          </w:tcPr>
          <w:p w14:paraId="04B1CBB9" w14:textId="77777777" w:rsidR="00326119" w:rsidRPr="00CC255F" w:rsidRDefault="00326119" w:rsidP="00C77642">
            <w:pPr>
              <w:jc w:val="right"/>
              <w:rPr>
                <w:rFonts w:cs="Times New Roman"/>
                <w:sz w:val="15"/>
                <w:szCs w:val="15"/>
              </w:rPr>
            </w:pPr>
          </w:p>
        </w:tc>
        <w:tc>
          <w:tcPr>
            <w:tcW w:w="1276" w:type="dxa"/>
            <w:tcBorders>
              <w:bottom w:val="single" w:sz="4" w:space="0" w:color="auto"/>
            </w:tcBorders>
            <w:vAlign w:val="bottom"/>
          </w:tcPr>
          <w:p w14:paraId="33E11B80" w14:textId="77777777" w:rsidR="00326119" w:rsidRPr="00CC255F" w:rsidRDefault="00326119" w:rsidP="00C77642">
            <w:pPr>
              <w:tabs>
                <w:tab w:val="center" w:pos="1183"/>
              </w:tabs>
              <w:ind w:right="51"/>
              <w:jc w:val="right"/>
              <w:rPr>
                <w:rFonts w:cs="Times New Roman"/>
                <w:sz w:val="15"/>
                <w:szCs w:val="15"/>
              </w:rPr>
            </w:pPr>
            <w:r w:rsidRPr="00CC255F">
              <w:rPr>
                <w:rFonts w:cs="Times New Roman"/>
                <w:sz w:val="15"/>
                <w:szCs w:val="15"/>
              </w:rPr>
              <w:t>(43,148,000.00)</w:t>
            </w:r>
          </w:p>
        </w:tc>
        <w:tc>
          <w:tcPr>
            <w:tcW w:w="142" w:type="dxa"/>
            <w:gridSpan w:val="2"/>
            <w:vAlign w:val="center"/>
          </w:tcPr>
          <w:p w14:paraId="5DE8C62E" w14:textId="77777777" w:rsidR="00326119" w:rsidRPr="001264A6" w:rsidRDefault="00326119" w:rsidP="00C77642">
            <w:pPr>
              <w:ind w:right="851"/>
              <w:jc w:val="right"/>
              <w:rPr>
                <w:rFonts w:cs="Times New Roman"/>
                <w:sz w:val="15"/>
                <w:szCs w:val="15"/>
              </w:rPr>
            </w:pPr>
          </w:p>
        </w:tc>
        <w:tc>
          <w:tcPr>
            <w:tcW w:w="1037" w:type="dxa"/>
            <w:gridSpan w:val="2"/>
            <w:vAlign w:val="center"/>
          </w:tcPr>
          <w:p w14:paraId="4607B3E5" w14:textId="77777777" w:rsidR="00326119" w:rsidRPr="001264A6" w:rsidRDefault="00326119" w:rsidP="00C77642">
            <w:pPr>
              <w:ind w:right="851"/>
              <w:jc w:val="right"/>
              <w:rPr>
                <w:rFonts w:cs="Times New Roman"/>
                <w:sz w:val="15"/>
                <w:szCs w:val="15"/>
              </w:rPr>
            </w:pPr>
          </w:p>
        </w:tc>
      </w:tr>
      <w:tr w:rsidR="00326119" w:rsidRPr="001264A6" w14:paraId="7E075604" w14:textId="77777777" w:rsidTr="00C77642">
        <w:trPr>
          <w:gridAfter w:val="1"/>
          <w:wAfter w:w="120" w:type="dxa"/>
          <w:trHeight w:hRule="exact" w:val="460"/>
        </w:trPr>
        <w:tc>
          <w:tcPr>
            <w:tcW w:w="2901" w:type="dxa"/>
            <w:vAlign w:val="bottom"/>
          </w:tcPr>
          <w:p w14:paraId="3166A9DE" w14:textId="77777777" w:rsidR="00326119" w:rsidRPr="001264A6" w:rsidRDefault="00326119" w:rsidP="00C77642">
            <w:pPr>
              <w:ind w:right="-46"/>
              <w:rPr>
                <w:rFonts w:cs="Times New Roman"/>
                <w:sz w:val="15"/>
                <w:szCs w:val="15"/>
                <w:cs/>
              </w:rPr>
            </w:pPr>
            <w:r w:rsidRPr="001264A6">
              <w:rPr>
                <w:rFonts w:cs="Times New Roman"/>
                <w:sz w:val="15"/>
                <w:szCs w:val="15"/>
              </w:rPr>
              <w:t>Total loans to others person and companies</w:t>
            </w:r>
          </w:p>
        </w:tc>
        <w:tc>
          <w:tcPr>
            <w:tcW w:w="120" w:type="dxa"/>
          </w:tcPr>
          <w:p w14:paraId="4A8F763A" w14:textId="77777777" w:rsidR="00326119" w:rsidRPr="001264A6" w:rsidRDefault="00326119" w:rsidP="00C77642">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7CB75AF8" w14:textId="77777777" w:rsidR="00326119" w:rsidRPr="001264A6" w:rsidRDefault="00326119" w:rsidP="00C77642">
            <w:pPr>
              <w:ind w:right="43"/>
              <w:jc w:val="right"/>
              <w:rPr>
                <w:rFonts w:cs="Times New Roman"/>
                <w:sz w:val="15"/>
                <w:szCs w:val="15"/>
              </w:rPr>
            </w:pPr>
            <w:r w:rsidRPr="001264A6">
              <w:rPr>
                <w:rFonts w:cs="Times New Roman"/>
                <w:sz w:val="15"/>
                <w:szCs w:val="15"/>
              </w:rPr>
              <w:t>173,000,000.00</w:t>
            </w:r>
          </w:p>
        </w:tc>
        <w:tc>
          <w:tcPr>
            <w:tcW w:w="142" w:type="dxa"/>
            <w:gridSpan w:val="2"/>
            <w:vAlign w:val="center"/>
          </w:tcPr>
          <w:p w14:paraId="2129DC60" w14:textId="77777777" w:rsidR="00326119" w:rsidRPr="001264A6" w:rsidRDefault="00326119" w:rsidP="00C77642">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5DF80126" w14:textId="417BBD09" w:rsidR="00326119" w:rsidRPr="00CC255F" w:rsidRDefault="00CC255F" w:rsidP="00C77642">
            <w:pPr>
              <w:ind w:right="-48"/>
              <w:jc w:val="right"/>
              <w:rPr>
                <w:rFonts w:cs="Times New Roman"/>
                <w:sz w:val="15"/>
                <w:szCs w:val="15"/>
              </w:rPr>
            </w:pPr>
            <w:r w:rsidRPr="00CC255F">
              <w:rPr>
                <w:rFonts w:cs="Times New Roman"/>
                <w:sz w:val="15"/>
                <w:szCs w:val="15"/>
              </w:rPr>
              <w:t>20</w:t>
            </w:r>
            <w:r w:rsidR="00326119" w:rsidRPr="00CC255F">
              <w:rPr>
                <w:rFonts w:cs="Times New Roman"/>
                <w:sz w:val="15"/>
                <w:szCs w:val="15"/>
              </w:rPr>
              <w:t>5,000,000.00</w:t>
            </w:r>
          </w:p>
        </w:tc>
        <w:tc>
          <w:tcPr>
            <w:tcW w:w="142" w:type="dxa"/>
            <w:vAlign w:val="center"/>
          </w:tcPr>
          <w:p w14:paraId="0E510A71" w14:textId="77777777" w:rsidR="00326119" w:rsidRPr="00CC255F" w:rsidRDefault="00326119" w:rsidP="00C77642">
            <w:pPr>
              <w:jc w:val="right"/>
              <w:rPr>
                <w:rFonts w:cs="Times New Roman"/>
                <w:sz w:val="15"/>
                <w:szCs w:val="15"/>
              </w:rPr>
            </w:pPr>
          </w:p>
        </w:tc>
        <w:tc>
          <w:tcPr>
            <w:tcW w:w="1118" w:type="dxa"/>
            <w:tcBorders>
              <w:top w:val="single" w:sz="4" w:space="0" w:color="auto"/>
              <w:bottom w:val="double" w:sz="4" w:space="0" w:color="auto"/>
            </w:tcBorders>
            <w:vAlign w:val="bottom"/>
          </w:tcPr>
          <w:p w14:paraId="560A3949" w14:textId="77777777" w:rsidR="00326119" w:rsidRPr="00CC255F" w:rsidRDefault="00326119" w:rsidP="00C77642">
            <w:pPr>
              <w:ind w:left="-14"/>
              <w:jc w:val="right"/>
              <w:rPr>
                <w:rFonts w:cs="Times New Roman"/>
                <w:sz w:val="15"/>
                <w:szCs w:val="15"/>
              </w:rPr>
            </w:pPr>
            <w:r w:rsidRPr="00CC255F">
              <w:rPr>
                <w:rFonts w:cs="Times New Roman"/>
                <w:sz w:val="15"/>
                <w:szCs w:val="15"/>
              </w:rPr>
              <w:t>(75,000,000.00)</w:t>
            </w:r>
          </w:p>
        </w:tc>
        <w:tc>
          <w:tcPr>
            <w:tcW w:w="141" w:type="dxa"/>
            <w:vAlign w:val="center"/>
          </w:tcPr>
          <w:p w14:paraId="6144941D" w14:textId="77777777" w:rsidR="00326119" w:rsidRPr="00CC255F" w:rsidRDefault="00326119" w:rsidP="00C77642">
            <w:pPr>
              <w:jc w:val="right"/>
              <w:rPr>
                <w:rFonts w:cs="Times New Roman"/>
                <w:sz w:val="15"/>
                <w:szCs w:val="15"/>
              </w:rPr>
            </w:pPr>
          </w:p>
        </w:tc>
        <w:tc>
          <w:tcPr>
            <w:tcW w:w="1276" w:type="dxa"/>
            <w:tcBorders>
              <w:top w:val="single" w:sz="4" w:space="0" w:color="auto"/>
              <w:bottom w:val="double" w:sz="4" w:space="0" w:color="auto"/>
            </w:tcBorders>
            <w:vAlign w:val="bottom"/>
          </w:tcPr>
          <w:p w14:paraId="1EF2FA46" w14:textId="7E27F633" w:rsidR="00326119" w:rsidRPr="00CC255F" w:rsidRDefault="00CC255F" w:rsidP="00C77642">
            <w:pPr>
              <w:ind w:right="43"/>
              <w:jc w:val="right"/>
              <w:rPr>
                <w:rFonts w:cs="Times New Roman"/>
                <w:sz w:val="15"/>
                <w:szCs w:val="15"/>
                <w:cs/>
              </w:rPr>
            </w:pPr>
            <w:r w:rsidRPr="00CC255F">
              <w:rPr>
                <w:rFonts w:cs="Times New Roman"/>
                <w:sz w:val="15"/>
                <w:szCs w:val="15"/>
              </w:rPr>
              <w:t>30</w:t>
            </w:r>
            <w:r w:rsidR="00326119" w:rsidRPr="00CC255F">
              <w:rPr>
                <w:rFonts w:cs="Times New Roman"/>
                <w:sz w:val="15"/>
                <w:szCs w:val="15"/>
              </w:rPr>
              <w:t>3,000,000.00</w:t>
            </w:r>
          </w:p>
        </w:tc>
        <w:tc>
          <w:tcPr>
            <w:tcW w:w="142" w:type="dxa"/>
            <w:gridSpan w:val="2"/>
            <w:vAlign w:val="center"/>
          </w:tcPr>
          <w:p w14:paraId="6A780BD2" w14:textId="77777777" w:rsidR="00326119" w:rsidRPr="001264A6" w:rsidRDefault="00326119" w:rsidP="00C77642">
            <w:pPr>
              <w:ind w:right="851"/>
              <w:jc w:val="right"/>
              <w:rPr>
                <w:rFonts w:cs="Times New Roman"/>
                <w:sz w:val="15"/>
                <w:szCs w:val="15"/>
              </w:rPr>
            </w:pPr>
          </w:p>
        </w:tc>
        <w:tc>
          <w:tcPr>
            <w:tcW w:w="1037" w:type="dxa"/>
            <w:gridSpan w:val="2"/>
            <w:vAlign w:val="center"/>
          </w:tcPr>
          <w:p w14:paraId="1A6A6091" w14:textId="77777777" w:rsidR="00326119" w:rsidRPr="001264A6" w:rsidRDefault="00326119" w:rsidP="00C77642">
            <w:pPr>
              <w:ind w:right="851"/>
              <w:jc w:val="right"/>
              <w:rPr>
                <w:rFonts w:cs="Times New Roman"/>
                <w:sz w:val="15"/>
                <w:szCs w:val="15"/>
              </w:rPr>
            </w:pPr>
          </w:p>
        </w:tc>
      </w:tr>
    </w:tbl>
    <w:p w14:paraId="7A7BD242" w14:textId="77777777" w:rsidR="00326119" w:rsidRPr="001264A6" w:rsidRDefault="00326119" w:rsidP="00326119">
      <w:pPr>
        <w:tabs>
          <w:tab w:val="left" w:pos="1440"/>
          <w:tab w:val="left" w:pos="2880"/>
        </w:tabs>
        <w:spacing w:before="240" w:after="40" w:line="276" w:lineRule="auto"/>
        <w:ind w:left="630" w:right="144" w:hanging="187"/>
        <w:jc w:val="thaiDistribute"/>
        <w:rPr>
          <w:rFonts w:cs="Times New Roman"/>
          <w:lang w:val="en"/>
        </w:rPr>
      </w:pPr>
      <w:r w:rsidRPr="001264A6">
        <w:rPr>
          <w:rFonts w:cs="Times New Roman"/>
          <w:sz w:val="15"/>
          <w:szCs w:val="15"/>
        </w:rPr>
        <w:t>*  The Company set up an allowance for doubtful accounts for a loan to Kingdom Property Co., Ltd. in the amount of 4.908 million baht and a loan to an unrelated person in the amount of 38.24 million baht. The other loan balance, the management has considered the borrower's financial status and the collateral placed with the Company and believed that it will be paid in full.</w:t>
      </w:r>
      <w:r w:rsidRPr="001264A6">
        <w:rPr>
          <w:rFonts w:cs="Times New Roman"/>
        </w:rPr>
        <w:t xml:space="preserve"> Therefore, the C</w:t>
      </w:r>
      <w:proofErr w:type="spellStart"/>
      <w:r w:rsidRPr="001264A6">
        <w:rPr>
          <w:rFonts w:cs="Times New Roman"/>
          <w:lang w:val="en"/>
        </w:rPr>
        <w:t>ompany</w:t>
      </w:r>
      <w:proofErr w:type="spellEnd"/>
      <w:r w:rsidRPr="001264A6">
        <w:rPr>
          <w:rFonts w:cs="Times New Roman"/>
          <w:lang w:val="en"/>
        </w:rPr>
        <w:t xml:space="preserve"> has not set up an additional allowance for doubtful accounts.</w:t>
      </w:r>
    </w:p>
    <w:p w14:paraId="2D63D9AE" w14:textId="77777777" w:rsidR="00326119" w:rsidRDefault="00326119" w:rsidP="00326119">
      <w:pPr>
        <w:rPr>
          <w:lang w:val="en"/>
        </w:rPr>
      </w:pPr>
    </w:p>
    <w:p w14:paraId="237EEBC4" w14:textId="77777777" w:rsidR="00E320CE" w:rsidRPr="00C82942" w:rsidRDefault="00E320CE" w:rsidP="0081229B">
      <w:pPr>
        <w:pStyle w:val="ListParagraph"/>
        <w:numPr>
          <w:ilvl w:val="0"/>
          <w:numId w:val="1"/>
        </w:numPr>
        <w:spacing w:before="120" w:after="120"/>
        <w:ind w:left="450"/>
        <w:jc w:val="thaiDistribute"/>
        <w:rPr>
          <w:b/>
          <w:bCs/>
          <w:sz w:val="17"/>
        </w:rPr>
      </w:pPr>
      <w:r w:rsidRPr="00C82942">
        <w:rPr>
          <w:b/>
          <w:bCs/>
          <w:sz w:val="17"/>
        </w:rPr>
        <w:t xml:space="preserve">OTHER CURRENT FINANCIAL ASSETS </w:t>
      </w:r>
    </w:p>
    <w:p w14:paraId="57277CC4" w14:textId="5480F369" w:rsidR="00E320CE" w:rsidRDefault="00E320CE" w:rsidP="00E320CE">
      <w:pPr>
        <w:spacing w:after="120"/>
        <w:ind w:left="425"/>
        <w:jc w:val="thaiDistribute"/>
        <w:rPr>
          <w:sz w:val="17"/>
          <w:szCs w:val="17"/>
        </w:rPr>
      </w:pPr>
      <w:r w:rsidRPr="00C82942">
        <w:rPr>
          <w:sz w:val="17"/>
          <w:szCs w:val="17"/>
        </w:rPr>
        <w:t xml:space="preserve">As </w:t>
      </w:r>
      <w:proofErr w:type="gramStart"/>
      <w:r w:rsidRPr="00C82942">
        <w:rPr>
          <w:sz w:val="17"/>
          <w:szCs w:val="17"/>
        </w:rPr>
        <w:t>at</w:t>
      </w:r>
      <w:proofErr w:type="gramEnd"/>
      <w:r w:rsidRPr="00C82942">
        <w:rPr>
          <w:sz w:val="17"/>
          <w:szCs w:val="17"/>
        </w:rPr>
        <w:t xml:space="preserve"> </w:t>
      </w:r>
      <w:r w:rsidR="00720335" w:rsidRPr="00C82942">
        <w:rPr>
          <w:sz w:val="17"/>
          <w:szCs w:val="17"/>
        </w:rPr>
        <w:t>September</w:t>
      </w:r>
      <w:r w:rsidRPr="00C82942">
        <w:rPr>
          <w:sz w:val="17"/>
          <w:szCs w:val="17"/>
        </w:rPr>
        <w:t xml:space="preserve"> 30, 202</w:t>
      </w:r>
      <w:r w:rsidR="00934BE7">
        <w:rPr>
          <w:sz w:val="17"/>
          <w:szCs w:val="17"/>
        </w:rPr>
        <w:t>3</w:t>
      </w:r>
      <w:r w:rsidRPr="00C82942">
        <w:rPr>
          <w:sz w:val="17"/>
          <w:szCs w:val="17"/>
        </w:rPr>
        <w:t xml:space="preserve"> and December 31, 202</w:t>
      </w:r>
      <w:r w:rsidR="00934BE7">
        <w:rPr>
          <w:sz w:val="17"/>
          <w:szCs w:val="17"/>
        </w:rPr>
        <w:t>2</w:t>
      </w:r>
      <w:r w:rsidRPr="00C82942">
        <w:rPr>
          <w:sz w:val="17"/>
          <w:szCs w:val="17"/>
        </w:rPr>
        <w:t>, other current financial assets are as follow;</w:t>
      </w:r>
    </w:p>
    <w:tbl>
      <w:tblPr>
        <w:tblW w:w="10186" w:type="dxa"/>
        <w:tblInd w:w="-270" w:type="dxa"/>
        <w:tblLayout w:type="fixed"/>
        <w:tblLook w:val="0000" w:firstRow="0" w:lastRow="0" w:firstColumn="0" w:lastColumn="0" w:noHBand="0" w:noVBand="0"/>
      </w:tblPr>
      <w:tblGrid>
        <w:gridCol w:w="2250"/>
        <w:gridCol w:w="1080"/>
        <w:gridCol w:w="238"/>
        <w:gridCol w:w="1112"/>
        <w:gridCol w:w="270"/>
        <w:gridCol w:w="1156"/>
        <w:gridCol w:w="30"/>
        <w:gridCol w:w="152"/>
        <w:gridCol w:w="61"/>
        <w:gridCol w:w="30"/>
        <w:gridCol w:w="158"/>
        <w:gridCol w:w="979"/>
        <w:gridCol w:w="30"/>
        <w:gridCol w:w="206"/>
        <w:gridCol w:w="30"/>
        <w:gridCol w:w="1084"/>
        <w:gridCol w:w="30"/>
        <w:gridCol w:w="206"/>
        <w:gridCol w:w="30"/>
        <w:gridCol w:w="1024"/>
        <w:gridCol w:w="14"/>
        <w:gridCol w:w="16"/>
      </w:tblGrid>
      <w:tr w:rsidR="00934BE7" w:rsidRPr="001264A6" w14:paraId="6FF818C0" w14:textId="77777777" w:rsidTr="00C77642">
        <w:trPr>
          <w:gridAfter w:val="1"/>
          <w:wAfter w:w="16" w:type="dxa"/>
          <w:trHeight w:val="205"/>
        </w:trPr>
        <w:tc>
          <w:tcPr>
            <w:tcW w:w="2250" w:type="dxa"/>
            <w:tcBorders>
              <w:top w:val="nil"/>
              <w:left w:val="nil"/>
              <w:bottom w:val="nil"/>
              <w:right w:val="nil"/>
            </w:tcBorders>
            <w:noWrap/>
            <w:vAlign w:val="bottom"/>
          </w:tcPr>
          <w:p w14:paraId="0270BBF3" w14:textId="77777777" w:rsidR="00934BE7" w:rsidRPr="001264A6" w:rsidRDefault="00934BE7" w:rsidP="00C77642">
            <w:pPr>
              <w:overflowPunct/>
              <w:autoSpaceDE/>
              <w:autoSpaceDN/>
              <w:adjustRightInd/>
              <w:spacing w:line="100" w:lineRule="atLeast"/>
              <w:textAlignment w:val="auto"/>
              <w:rPr>
                <w:rFonts w:cs="Times New Roman"/>
                <w:sz w:val="16"/>
                <w:szCs w:val="16"/>
              </w:rPr>
            </w:pPr>
          </w:p>
        </w:tc>
        <w:tc>
          <w:tcPr>
            <w:tcW w:w="7920" w:type="dxa"/>
            <w:gridSpan w:val="20"/>
            <w:tcBorders>
              <w:top w:val="nil"/>
              <w:left w:val="nil"/>
              <w:bottom w:val="single" w:sz="4" w:space="0" w:color="auto"/>
              <w:right w:val="nil"/>
            </w:tcBorders>
          </w:tcPr>
          <w:p w14:paraId="39E70D5A"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cs/>
              </w:rPr>
            </w:pPr>
            <w:r w:rsidRPr="001264A6">
              <w:rPr>
                <w:rFonts w:cs="Times New Roman"/>
                <w:sz w:val="16"/>
                <w:szCs w:val="16"/>
              </w:rPr>
              <w:t>BAHT</w:t>
            </w:r>
          </w:p>
        </w:tc>
      </w:tr>
      <w:tr w:rsidR="00934BE7" w:rsidRPr="001264A6" w14:paraId="458D5E9C" w14:textId="77777777" w:rsidTr="00C77642">
        <w:trPr>
          <w:gridAfter w:val="1"/>
          <w:wAfter w:w="16" w:type="dxa"/>
          <w:trHeight w:val="359"/>
        </w:trPr>
        <w:tc>
          <w:tcPr>
            <w:tcW w:w="2250" w:type="dxa"/>
            <w:tcBorders>
              <w:top w:val="nil"/>
              <w:left w:val="nil"/>
              <w:bottom w:val="nil"/>
              <w:right w:val="nil"/>
            </w:tcBorders>
            <w:vAlign w:val="bottom"/>
          </w:tcPr>
          <w:p w14:paraId="1BDA738A" w14:textId="77777777" w:rsidR="00934BE7" w:rsidRPr="001264A6" w:rsidRDefault="00934BE7" w:rsidP="00C77642">
            <w:pPr>
              <w:overflowPunct/>
              <w:autoSpaceDE/>
              <w:autoSpaceDN/>
              <w:adjustRightInd/>
              <w:spacing w:line="100" w:lineRule="atLeast"/>
              <w:textAlignment w:val="auto"/>
              <w:rPr>
                <w:rFonts w:cs="Times New Roman"/>
                <w:sz w:val="16"/>
                <w:szCs w:val="16"/>
              </w:rPr>
            </w:pPr>
          </w:p>
        </w:tc>
        <w:tc>
          <w:tcPr>
            <w:tcW w:w="4038" w:type="dxa"/>
            <w:gridSpan w:val="7"/>
            <w:tcBorders>
              <w:top w:val="single" w:sz="4" w:space="0" w:color="auto"/>
              <w:left w:val="nil"/>
              <w:bottom w:val="single" w:sz="4" w:space="0" w:color="auto"/>
              <w:right w:val="nil"/>
            </w:tcBorders>
            <w:vAlign w:val="bottom"/>
          </w:tcPr>
          <w:p w14:paraId="268F3D4A" w14:textId="3ED699E5" w:rsidR="00934BE7" w:rsidRPr="001264A6" w:rsidRDefault="00934BE7" w:rsidP="00C77642">
            <w:pPr>
              <w:jc w:val="center"/>
              <w:rPr>
                <w:rFonts w:cs="Times New Roman"/>
                <w:sz w:val="16"/>
                <w:szCs w:val="16"/>
                <w:cs/>
              </w:rPr>
            </w:pPr>
            <w:r>
              <w:rPr>
                <w:rFonts w:cs="Times New Roman"/>
                <w:sz w:val="16"/>
                <w:szCs w:val="16"/>
              </w:rPr>
              <w:t>September</w:t>
            </w:r>
            <w:r w:rsidRPr="001264A6">
              <w:rPr>
                <w:rFonts w:cs="Times New Roman"/>
                <w:sz w:val="16"/>
                <w:szCs w:val="16"/>
              </w:rPr>
              <w:t xml:space="preserve"> 30, 2023</w:t>
            </w:r>
          </w:p>
        </w:tc>
        <w:tc>
          <w:tcPr>
            <w:tcW w:w="249" w:type="dxa"/>
            <w:gridSpan w:val="3"/>
            <w:tcBorders>
              <w:left w:val="nil"/>
              <w:right w:val="nil"/>
            </w:tcBorders>
          </w:tcPr>
          <w:p w14:paraId="602F16A6" w14:textId="77777777" w:rsidR="00934BE7" w:rsidRPr="001264A6" w:rsidRDefault="00934BE7" w:rsidP="00C77642">
            <w:pPr>
              <w:jc w:val="center"/>
              <w:rPr>
                <w:rFonts w:cs="Times New Roman"/>
                <w:sz w:val="16"/>
                <w:szCs w:val="16"/>
              </w:rPr>
            </w:pPr>
          </w:p>
        </w:tc>
        <w:tc>
          <w:tcPr>
            <w:tcW w:w="3633" w:type="dxa"/>
            <w:gridSpan w:val="10"/>
            <w:tcBorders>
              <w:top w:val="single" w:sz="4" w:space="0" w:color="auto"/>
              <w:left w:val="nil"/>
              <w:bottom w:val="single" w:sz="4" w:space="0" w:color="auto"/>
              <w:right w:val="nil"/>
            </w:tcBorders>
            <w:vAlign w:val="bottom"/>
          </w:tcPr>
          <w:p w14:paraId="0984C52F" w14:textId="77777777" w:rsidR="00934BE7" w:rsidRPr="001264A6" w:rsidRDefault="00934BE7" w:rsidP="00C77642">
            <w:pPr>
              <w:jc w:val="center"/>
              <w:rPr>
                <w:rFonts w:cstheme="minorBidi"/>
                <w:sz w:val="16"/>
                <w:szCs w:val="16"/>
              </w:rPr>
            </w:pPr>
            <w:r w:rsidRPr="001264A6">
              <w:rPr>
                <w:rFonts w:cs="Times New Roman"/>
                <w:sz w:val="16"/>
                <w:szCs w:val="16"/>
              </w:rPr>
              <w:t>December 31, 2022</w:t>
            </w:r>
          </w:p>
        </w:tc>
      </w:tr>
      <w:tr w:rsidR="00934BE7" w:rsidRPr="001264A6" w14:paraId="47C6F8E0" w14:textId="77777777" w:rsidTr="00C77642">
        <w:trPr>
          <w:gridAfter w:val="2"/>
          <w:wAfter w:w="30" w:type="dxa"/>
          <w:trHeight w:val="467"/>
        </w:trPr>
        <w:tc>
          <w:tcPr>
            <w:tcW w:w="2250" w:type="dxa"/>
            <w:tcBorders>
              <w:top w:val="nil"/>
              <w:left w:val="nil"/>
              <w:bottom w:val="nil"/>
              <w:right w:val="nil"/>
            </w:tcBorders>
            <w:vAlign w:val="bottom"/>
          </w:tcPr>
          <w:p w14:paraId="5B736BE6" w14:textId="77777777" w:rsidR="00934BE7" w:rsidRPr="001264A6" w:rsidRDefault="00934BE7" w:rsidP="00C77642">
            <w:pPr>
              <w:overflowPunct/>
              <w:autoSpaceDE/>
              <w:autoSpaceDN/>
              <w:adjustRightInd/>
              <w:spacing w:line="100" w:lineRule="atLeast"/>
              <w:textAlignment w:val="auto"/>
              <w:rPr>
                <w:rFonts w:cs="Times New Roman"/>
                <w:sz w:val="16"/>
                <w:szCs w:val="16"/>
              </w:rPr>
            </w:pPr>
          </w:p>
        </w:tc>
        <w:tc>
          <w:tcPr>
            <w:tcW w:w="1080" w:type="dxa"/>
            <w:tcBorders>
              <w:top w:val="single" w:sz="4" w:space="0" w:color="auto"/>
              <w:left w:val="nil"/>
              <w:bottom w:val="single" w:sz="4" w:space="0" w:color="auto"/>
              <w:right w:val="nil"/>
            </w:tcBorders>
          </w:tcPr>
          <w:p w14:paraId="75FF3F9A" w14:textId="77777777" w:rsidR="00934BE7" w:rsidRPr="001264A6" w:rsidRDefault="00934BE7" w:rsidP="00C77642">
            <w:pPr>
              <w:overflowPunct/>
              <w:autoSpaceDE/>
              <w:autoSpaceDN/>
              <w:adjustRightInd/>
              <w:spacing w:line="100" w:lineRule="atLeast"/>
              <w:ind w:right="-14"/>
              <w:jc w:val="center"/>
              <w:textAlignment w:val="auto"/>
              <w:rPr>
                <w:rFonts w:cs="Times New Roman"/>
                <w:sz w:val="16"/>
                <w:szCs w:val="16"/>
              </w:rPr>
            </w:pPr>
          </w:p>
          <w:p w14:paraId="5C37EA1C" w14:textId="77777777" w:rsidR="00934BE7" w:rsidRPr="001264A6" w:rsidRDefault="00934BE7" w:rsidP="00C77642">
            <w:pPr>
              <w:overflowPunct/>
              <w:autoSpaceDE/>
              <w:autoSpaceDN/>
              <w:adjustRightInd/>
              <w:spacing w:line="100" w:lineRule="atLeast"/>
              <w:ind w:right="-14"/>
              <w:jc w:val="center"/>
              <w:textAlignment w:val="auto"/>
              <w:rPr>
                <w:rFonts w:cs="Times New Roman"/>
                <w:sz w:val="16"/>
                <w:szCs w:val="16"/>
                <w:cs/>
              </w:rPr>
            </w:pPr>
            <w:r w:rsidRPr="001264A6">
              <w:rPr>
                <w:rFonts w:cs="Times New Roman"/>
                <w:sz w:val="16"/>
                <w:szCs w:val="16"/>
              </w:rPr>
              <w:t>Cost</w:t>
            </w:r>
          </w:p>
        </w:tc>
        <w:tc>
          <w:tcPr>
            <w:tcW w:w="238" w:type="dxa"/>
            <w:tcBorders>
              <w:top w:val="single" w:sz="4" w:space="0" w:color="auto"/>
              <w:left w:val="nil"/>
              <w:bottom w:val="nil"/>
              <w:right w:val="nil"/>
            </w:tcBorders>
          </w:tcPr>
          <w:p w14:paraId="681D150D"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tc>
        <w:tc>
          <w:tcPr>
            <w:tcW w:w="1112" w:type="dxa"/>
            <w:tcBorders>
              <w:top w:val="single" w:sz="4" w:space="0" w:color="auto"/>
              <w:left w:val="nil"/>
              <w:bottom w:val="single" w:sz="4" w:space="0" w:color="auto"/>
              <w:right w:val="nil"/>
            </w:tcBorders>
          </w:tcPr>
          <w:p w14:paraId="3EBD8E9B"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p w14:paraId="0914A5F5"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r w:rsidRPr="001264A6">
              <w:rPr>
                <w:rFonts w:cs="Times New Roman"/>
                <w:sz w:val="16"/>
                <w:szCs w:val="16"/>
              </w:rPr>
              <w:t>Fair Value</w:t>
            </w:r>
          </w:p>
        </w:tc>
        <w:tc>
          <w:tcPr>
            <w:tcW w:w="270" w:type="dxa"/>
            <w:tcBorders>
              <w:left w:val="nil"/>
              <w:bottom w:val="nil"/>
              <w:right w:val="nil"/>
            </w:tcBorders>
            <w:vAlign w:val="bottom"/>
          </w:tcPr>
          <w:p w14:paraId="782F4CB7"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499F08D5" w14:textId="77777777" w:rsidR="00934BE7" w:rsidRPr="001264A6" w:rsidRDefault="00934BE7" w:rsidP="00C77642">
            <w:pPr>
              <w:jc w:val="center"/>
              <w:rPr>
                <w:rFonts w:cs="Times New Roman"/>
                <w:sz w:val="16"/>
                <w:szCs w:val="16"/>
                <w:cs/>
              </w:rPr>
            </w:pPr>
            <w:r w:rsidRPr="001264A6">
              <w:rPr>
                <w:rFonts w:cs="Times New Roman"/>
                <w:sz w:val="16"/>
                <w:szCs w:val="16"/>
              </w:rPr>
              <w:t>Unrealized      Gain (Loss)</w:t>
            </w:r>
          </w:p>
        </w:tc>
        <w:tc>
          <w:tcPr>
            <w:tcW w:w="243" w:type="dxa"/>
            <w:gridSpan w:val="3"/>
            <w:tcBorders>
              <w:left w:val="nil"/>
              <w:bottom w:val="nil"/>
              <w:right w:val="nil"/>
            </w:tcBorders>
            <w:vAlign w:val="bottom"/>
          </w:tcPr>
          <w:p w14:paraId="7522B30F"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tc>
        <w:tc>
          <w:tcPr>
            <w:tcW w:w="1167" w:type="dxa"/>
            <w:gridSpan w:val="3"/>
            <w:tcBorders>
              <w:top w:val="single" w:sz="4" w:space="0" w:color="auto"/>
              <w:left w:val="nil"/>
              <w:bottom w:val="single" w:sz="4" w:space="0" w:color="auto"/>
              <w:right w:val="nil"/>
            </w:tcBorders>
          </w:tcPr>
          <w:p w14:paraId="4F3C44ED"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p w14:paraId="562D2950"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cs/>
              </w:rPr>
            </w:pPr>
            <w:r w:rsidRPr="001264A6">
              <w:rPr>
                <w:rFonts w:cs="Times New Roman"/>
                <w:sz w:val="16"/>
                <w:szCs w:val="16"/>
              </w:rPr>
              <w:t>Cost</w:t>
            </w:r>
          </w:p>
        </w:tc>
        <w:tc>
          <w:tcPr>
            <w:tcW w:w="236" w:type="dxa"/>
            <w:gridSpan w:val="2"/>
            <w:tcBorders>
              <w:top w:val="nil"/>
              <w:left w:val="nil"/>
              <w:bottom w:val="nil"/>
              <w:right w:val="nil"/>
            </w:tcBorders>
          </w:tcPr>
          <w:p w14:paraId="1D96CD83"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tc>
        <w:tc>
          <w:tcPr>
            <w:tcW w:w="1114" w:type="dxa"/>
            <w:gridSpan w:val="2"/>
            <w:tcBorders>
              <w:top w:val="nil"/>
              <w:left w:val="nil"/>
              <w:bottom w:val="single" w:sz="4" w:space="0" w:color="auto"/>
              <w:right w:val="nil"/>
            </w:tcBorders>
          </w:tcPr>
          <w:p w14:paraId="3D56E033"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p w14:paraId="48E3D48D"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r w:rsidRPr="001264A6">
              <w:rPr>
                <w:rFonts w:cs="Times New Roman"/>
                <w:sz w:val="16"/>
                <w:szCs w:val="16"/>
              </w:rPr>
              <w:t>Fair Value</w:t>
            </w:r>
          </w:p>
        </w:tc>
        <w:tc>
          <w:tcPr>
            <w:tcW w:w="236" w:type="dxa"/>
            <w:gridSpan w:val="2"/>
            <w:tcBorders>
              <w:top w:val="nil"/>
              <w:left w:val="nil"/>
              <w:bottom w:val="nil"/>
              <w:right w:val="nil"/>
            </w:tcBorders>
            <w:vAlign w:val="bottom"/>
          </w:tcPr>
          <w:p w14:paraId="675DFEC3" w14:textId="77777777" w:rsidR="00934BE7" w:rsidRPr="001264A6" w:rsidRDefault="00934BE7" w:rsidP="00C77642">
            <w:pPr>
              <w:overflowPunct/>
              <w:autoSpaceDE/>
              <w:autoSpaceDN/>
              <w:adjustRightInd/>
              <w:spacing w:line="100" w:lineRule="atLeast"/>
              <w:jc w:val="center"/>
              <w:textAlignment w:val="auto"/>
              <w:rPr>
                <w:rFonts w:cs="Times New Roman"/>
                <w:sz w:val="16"/>
                <w:szCs w:val="16"/>
              </w:rPr>
            </w:pPr>
          </w:p>
        </w:tc>
        <w:tc>
          <w:tcPr>
            <w:tcW w:w="1054" w:type="dxa"/>
            <w:gridSpan w:val="2"/>
            <w:tcBorders>
              <w:top w:val="nil"/>
              <w:left w:val="nil"/>
              <w:bottom w:val="single" w:sz="4" w:space="0" w:color="auto"/>
              <w:right w:val="nil"/>
            </w:tcBorders>
            <w:vAlign w:val="center"/>
          </w:tcPr>
          <w:p w14:paraId="1C035B01" w14:textId="77777777" w:rsidR="00934BE7" w:rsidRPr="001264A6" w:rsidRDefault="00934BE7" w:rsidP="00C77642">
            <w:pPr>
              <w:ind w:right="-20"/>
              <w:jc w:val="center"/>
              <w:rPr>
                <w:rFonts w:cs="Times New Roman"/>
                <w:sz w:val="16"/>
                <w:szCs w:val="16"/>
                <w:cs/>
              </w:rPr>
            </w:pPr>
            <w:r w:rsidRPr="001264A6">
              <w:rPr>
                <w:rFonts w:cs="Times New Roman"/>
                <w:sz w:val="16"/>
                <w:szCs w:val="16"/>
              </w:rPr>
              <w:t>Unrealized      Gain (Loss)</w:t>
            </w:r>
          </w:p>
        </w:tc>
      </w:tr>
      <w:tr w:rsidR="00934BE7" w:rsidRPr="001264A6" w14:paraId="6B78EFC9" w14:textId="77777777" w:rsidTr="00C77642">
        <w:trPr>
          <w:gridAfter w:val="2"/>
          <w:wAfter w:w="30" w:type="dxa"/>
          <w:trHeight w:val="71"/>
        </w:trPr>
        <w:tc>
          <w:tcPr>
            <w:tcW w:w="2250" w:type="dxa"/>
            <w:tcBorders>
              <w:top w:val="nil"/>
              <w:left w:val="nil"/>
              <w:bottom w:val="nil"/>
              <w:right w:val="nil"/>
            </w:tcBorders>
          </w:tcPr>
          <w:p w14:paraId="3746761A" w14:textId="77777777" w:rsidR="00934BE7" w:rsidRPr="001264A6" w:rsidRDefault="00934BE7" w:rsidP="00C77642">
            <w:pPr>
              <w:tabs>
                <w:tab w:val="right" w:pos="8100"/>
              </w:tabs>
              <w:spacing w:line="320" w:lineRule="exact"/>
              <w:ind w:firstLine="75"/>
              <w:jc w:val="thaiDistribute"/>
              <w:rPr>
                <w:rFonts w:cs="Times New Roman"/>
                <w:b/>
                <w:bCs/>
              </w:rPr>
            </w:pPr>
            <w:r w:rsidRPr="001264A6">
              <w:rPr>
                <w:rFonts w:cs="Times New Roman"/>
                <w:b/>
                <w:bCs/>
              </w:rPr>
              <w:t>8</w:t>
            </w:r>
            <w:r w:rsidRPr="001264A6">
              <w:rPr>
                <w:rFonts w:cs="Times New Roman"/>
                <w:b/>
                <w:bCs/>
                <w:cs/>
              </w:rPr>
              <w:t xml:space="preserve">.1  </w:t>
            </w:r>
            <w:r w:rsidRPr="001264A6">
              <w:rPr>
                <w:rFonts w:cs="Times New Roman"/>
                <w:b/>
                <w:bCs/>
              </w:rPr>
              <w:t>The Company</w:t>
            </w:r>
          </w:p>
        </w:tc>
        <w:tc>
          <w:tcPr>
            <w:tcW w:w="1080" w:type="dxa"/>
            <w:tcBorders>
              <w:top w:val="nil"/>
              <w:left w:val="nil"/>
              <w:right w:val="nil"/>
            </w:tcBorders>
            <w:vAlign w:val="bottom"/>
          </w:tcPr>
          <w:p w14:paraId="252D9D49" w14:textId="77777777" w:rsidR="00934BE7" w:rsidRPr="001264A6" w:rsidRDefault="00934BE7" w:rsidP="00C77642">
            <w:pPr>
              <w:ind w:left="-108" w:right="-14"/>
              <w:jc w:val="right"/>
              <w:rPr>
                <w:rFonts w:cs="Times New Roman"/>
                <w:sz w:val="15"/>
                <w:szCs w:val="15"/>
                <w:cs/>
              </w:rPr>
            </w:pPr>
          </w:p>
        </w:tc>
        <w:tc>
          <w:tcPr>
            <w:tcW w:w="238" w:type="dxa"/>
            <w:tcBorders>
              <w:top w:val="nil"/>
              <w:left w:val="nil"/>
              <w:bottom w:val="nil"/>
              <w:right w:val="nil"/>
            </w:tcBorders>
            <w:vAlign w:val="bottom"/>
          </w:tcPr>
          <w:p w14:paraId="61F7CB31"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112" w:type="dxa"/>
            <w:tcBorders>
              <w:top w:val="nil"/>
              <w:left w:val="nil"/>
              <w:right w:val="nil"/>
            </w:tcBorders>
            <w:vAlign w:val="bottom"/>
          </w:tcPr>
          <w:p w14:paraId="7A3AF030" w14:textId="77777777" w:rsidR="00934BE7" w:rsidRPr="001264A6" w:rsidRDefault="00934BE7" w:rsidP="00C77642">
            <w:pPr>
              <w:ind w:left="-51"/>
              <w:jc w:val="right"/>
              <w:rPr>
                <w:rFonts w:cs="Times New Roman"/>
                <w:sz w:val="15"/>
                <w:szCs w:val="15"/>
              </w:rPr>
            </w:pPr>
          </w:p>
        </w:tc>
        <w:tc>
          <w:tcPr>
            <w:tcW w:w="270" w:type="dxa"/>
            <w:tcBorders>
              <w:top w:val="nil"/>
              <w:left w:val="nil"/>
              <w:bottom w:val="nil"/>
              <w:right w:val="nil"/>
            </w:tcBorders>
            <w:vAlign w:val="bottom"/>
          </w:tcPr>
          <w:p w14:paraId="421D5607"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7A7A164B" w14:textId="77777777" w:rsidR="00934BE7" w:rsidRPr="001264A6" w:rsidRDefault="00934BE7" w:rsidP="00C77642">
            <w:pPr>
              <w:ind w:left="-149"/>
              <w:jc w:val="right"/>
              <w:rPr>
                <w:rFonts w:cs="Times New Roman"/>
                <w:sz w:val="15"/>
                <w:szCs w:val="15"/>
              </w:rPr>
            </w:pPr>
          </w:p>
        </w:tc>
        <w:tc>
          <w:tcPr>
            <w:tcW w:w="243" w:type="dxa"/>
            <w:gridSpan w:val="3"/>
            <w:tcBorders>
              <w:top w:val="nil"/>
              <w:left w:val="nil"/>
              <w:bottom w:val="nil"/>
              <w:right w:val="nil"/>
            </w:tcBorders>
            <w:vAlign w:val="bottom"/>
          </w:tcPr>
          <w:p w14:paraId="38B62D96" w14:textId="77777777" w:rsidR="00934BE7" w:rsidRPr="001264A6" w:rsidRDefault="00934BE7" w:rsidP="00C77642">
            <w:pPr>
              <w:overflowPunct/>
              <w:autoSpaceDE/>
              <w:autoSpaceDN/>
              <w:adjustRightInd/>
              <w:spacing w:line="100" w:lineRule="atLeast"/>
              <w:jc w:val="right"/>
              <w:textAlignment w:val="auto"/>
              <w:rPr>
                <w:rFonts w:cs="Times New Roman"/>
                <w:strike/>
                <w:sz w:val="15"/>
                <w:szCs w:val="15"/>
              </w:rPr>
            </w:pPr>
          </w:p>
        </w:tc>
        <w:tc>
          <w:tcPr>
            <w:tcW w:w="1167" w:type="dxa"/>
            <w:gridSpan w:val="3"/>
            <w:tcBorders>
              <w:top w:val="nil"/>
              <w:left w:val="nil"/>
              <w:right w:val="nil"/>
            </w:tcBorders>
            <w:vAlign w:val="bottom"/>
          </w:tcPr>
          <w:p w14:paraId="3FFFB486" w14:textId="77777777" w:rsidR="00934BE7" w:rsidRPr="001264A6" w:rsidRDefault="00934BE7" w:rsidP="00C77642">
            <w:pPr>
              <w:ind w:left="-108"/>
              <w:jc w:val="right"/>
              <w:rPr>
                <w:rFonts w:cs="Times New Roman"/>
                <w:sz w:val="15"/>
                <w:szCs w:val="15"/>
                <w:cs/>
              </w:rPr>
            </w:pPr>
          </w:p>
        </w:tc>
        <w:tc>
          <w:tcPr>
            <w:tcW w:w="236" w:type="dxa"/>
            <w:gridSpan w:val="2"/>
            <w:tcBorders>
              <w:top w:val="nil"/>
              <w:left w:val="nil"/>
              <w:bottom w:val="nil"/>
              <w:right w:val="nil"/>
            </w:tcBorders>
            <w:vAlign w:val="bottom"/>
          </w:tcPr>
          <w:p w14:paraId="4FBD5B23"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114" w:type="dxa"/>
            <w:gridSpan w:val="2"/>
            <w:tcBorders>
              <w:top w:val="nil"/>
              <w:left w:val="nil"/>
              <w:right w:val="nil"/>
            </w:tcBorders>
            <w:vAlign w:val="bottom"/>
          </w:tcPr>
          <w:p w14:paraId="2E5E1B1E" w14:textId="77777777" w:rsidR="00934BE7" w:rsidRPr="001264A6" w:rsidRDefault="00934BE7" w:rsidP="00C77642">
            <w:pPr>
              <w:ind w:left="-51"/>
              <w:jc w:val="right"/>
              <w:rPr>
                <w:rFonts w:cs="Times New Roman"/>
                <w:sz w:val="15"/>
                <w:szCs w:val="15"/>
              </w:rPr>
            </w:pPr>
          </w:p>
        </w:tc>
        <w:tc>
          <w:tcPr>
            <w:tcW w:w="236" w:type="dxa"/>
            <w:gridSpan w:val="2"/>
            <w:tcBorders>
              <w:top w:val="nil"/>
              <w:left w:val="nil"/>
              <w:bottom w:val="nil"/>
              <w:right w:val="nil"/>
            </w:tcBorders>
            <w:vAlign w:val="bottom"/>
          </w:tcPr>
          <w:p w14:paraId="6B4319B9"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054" w:type="dxa"/>
            <w:gridSpan w:val="2"/>
            <w:tcBorders>
              <w:top w:val="nil"/>
              <w:left w:val="nil"/>
              <w:right w:val="nil"/>
            </w:tcBorders>
            <w:vAlign w:val="bottom"/>
          </w:tcPr>
          <w:p w14:paraId="083EC785" w14:textId="77777777" w:rsidR="00934BE7" w:rsidRPr="001264A6" w:rsidRDefault="00934BE7" w:rsidP="00C77642">
            <w:pPr>
              <w:ind w:left="-149" w:right="-20"/>
              <w:jc w:val="right"/>
              <w:rPr>
                <w:rFonts w:cs="Times New Roman"/>
                <w:sz w:val="15"/>
                <w:szCs w:val="15"/>
              </w:rPr>
            </w:pPr>
          </w:p>
        </w:tc>
      </w:tr>
      <w:tr w:rsidR="00934BE7" w:rsidRPr="001264A6" w14:paraId="3D14F7CD" w14:textId="77777777" w:rsidTr="00C77642">
        <w:trPr>
          <w:gridAfter w:val="2"/>
          <w:wAfter w:w="30" w:type="dxa"/>
          <w:trHeight w:val="117"/>
        </w:trPr>
        <w:tc>
          <w:tcPr>
            <w:tcW w:w="2250" w:type="dxa"/>
            <w:tcBorders>
              <w:top w:val="nil"/>
              <w:left w:val="nil"/>
              <w:bottom w:val="nil"/>
              <w:right w:val="nil"/>
            </w:tcBorders>
          </w:tcPr>
          <w:p w14:paraId="1993F43F" w14:textId="77777777" w:rsidR="00934BE7" w:rsidRPr="001264A6" w:rsidRDefault="00934BE7" w:rsidP="00C77642">
            <w:pPr>
              <w:tabs>
                <w:tab w:val="right" w:pos="8100"/>
              </w:tabs>
              <w:spacing w:line="320" w:lineRule="exact"/>
              <w:ind w:firstLine="75"/>
              <w:jc w:val="thaiDistribute"/>
              <w:rPr>
                <w:rFonts w:cs="Times New Roman"/>
                <w:b/>
                <w:bCs/>
                <w:cs/>
              </w:rPr>
            </w:pPr>
            <w:r w:rsidRPr="001264A6">
              <w:rPr>
                <w:rFonts w:cs="Times New Roman"/>
              </w:rPr>
              <w:t xml:space="preserve">Investment in </w:t>
            </w:r>
          </w:p>
        </w:tc>
        <w:tc>
          <w:tcPr>
            <w:tcW w:w="1080" w:type="dxa"/>
            <w:tcBorders>
              <w:top w:val="nil"/>
              <w:left w:val="nil"/>
              <w:right w:val="nil"/>
            </w:tcBorders>
            <w:vAlign w:val="bottom"/>
          </w:tcPr>
          <w:p w14:paraId="5C0DE309" w14:textId="77777777" w:rsidR="00934BE7" w:rsidRPr="001264A6" w:rsidRDefault="00934BE7" w:rsidP="00C77642">
            <w:pPr>
              <w:ind w:left="-108" w:right="-14"/>
              <w:jc w:val="right"/>
              <w:rPr>
                <w:rFonts w:cs="Times New Roman"/>
                <w:sz w:val="15"/>
                <w:szCs w:val="15"/>
                <w:cs/>
              </w:rPr>
            </w:pPr>
          </w:p>
        </w:tc>
        <w:tc>
          <w:tcPr>
            <w:tcW w:w="238" w:type="dxa"/>
            <w:tcBorders>
              <w:top w:val="nil"/>
              <w:left w:val="nil"/>
              <w:bottom w:val="nil"/>
              <w:right w:val="nil"/>
            </w:tcBorders>
            <w:vAlign w:val="bottom"/>
          </w:tcPr>
          <w:p w14:paraId="1BCBBB6B"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112" w:type="dxa"/>
            <w:tcBorders>
              <w:top w:val="nil"/>
              <w:left w:val="nil"/>
              <w:right w:val="nil"/>
            </w:tcBorders>
            <w:vAlign w:val="bottom"/>
          </w:tcPr>
          <w:p w14:paraId="71E1C7F7" w14:textId="77777777" w:rsidR="00934BE7" w:rsidRPr="001264A6" w:rsidRDefault="00934BE7" w:rsidP="00C77642">
            <w:pPr>
              <w:ind w:left="-51"/>
              <w:jc w:val="right"/>
              <w:rPr>
                <w:rFonts w:cs="Times New Roman"/>
                <w:sz w:val="15"/>
                <w:szCs w:val="15"/>
              </w:rPr>
            </w:pPr>
          </w:p>
        </w:tc>
        <w:tc>
          <w:tcPr>
            <w:tcW w:w="270" w:type="dxa"/>
            <w:tcBorders>
              <w:top w:val="nil"/>
              <w:left w:val="nil"/>
              <w:bottom w:val="nil"/>
              <w:right w:val="nil"/>
            </w:tcBorders>
            <w:vAlign w:val="bottom"/>
          </w:tcPr>
          <w:p w14:paraId="7DC15599"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7CFDCCFC" w14:textId="77777777" w:rsidR="00934BE7" w:rsidRPr="001264A6" w:rsidRDefault="00934BE7" w:rsidP="00C77642">
            <w:pPr>
              <w:ind w:left="-149"/>
              <w:jc w:val="right"/>
              <w:rPr>
                <w:rFonts w:cs="Times New Roman"/>
                <w:sz w:val="15"/>
                <w:szCs w:val="15"/>
              </w:rPr>
            </w:pPr>
          </w:p>
        </w:tc>
        <w:tc>
          <w:tcPr>
            <w:tcW w:w="243" w:type="dxa"/>
            <w:gridSpan w:val="3"/>
            <w:tcBorders>
              <w:top w:val="nil"/>
              <w:left w:val="nil"/>
              <w:bottom w:val="nil"/>
              <w:right w:val="nil"/>
            </w:tcBorders>
            <w:vAlign w:val="bottom"/>
          </w:tcPr>
          <w:p w14:paraId="2FADC9DF" w14:textId="77777777" w:rsidR="00934BE7" w:rsidRPr="001264A6" w:rsidRDefault="00934BE7" w:rsidP="00C77642">
            <w:pPr>
              <w:overflowPunct/>
              <w:autoSpaceDE/>
              <w:autoSpaceDN/>
              <w:adjustRightInd/>
              <w:spacing w:line="100" w:lineRule="atLeast"/>
              <w:jc w:val="right"/>
              <w:textAlignment w:val="auto"/>
              <w:rPr>
                <w:rFonts w:cs="Times New Roman"/>
                <w:strike/>
                <w:sz w:val="15"/>
                <w:szCs w:val="15"/>
              </w:rPr>
            </w:pPr>
          </w:p>
        </w:tc>
        <w:tc>
          <w:tcPr>
            <w:tcW w:w="1167" w:type="dxa"/>
            <w:gridSpan w:val="3"/>
            <w:tcBorders>
              <w:top w:val="nil"/>
              <w:left w:val="nil"/>
              <w:right w:val="nil"/>
            </w:tcBorders>
            <w:vAlign w:val="bottom"/>
          </w:tcPr>
          <w:p w14:paraId="39264043" w14:textId="77777777" w:rsidR="00934BE7" w:rsidRPr="001264A6" w:rsidRDefault="00934BE7" w:rsidP="00C77642">
            <w:pPr>
              <w:ind w:left="-108"/>
              <w:jc w:val="right"/>
              <w:rPr>
                <w:rFonts w:cs="Times New Roman"/>
                <w:sz w:val="15"/>
                <w:szCs w:val="15"/>
                <w:cs/>
              </w:rPr>
            </w:pPr>
          </w:p>
        </w:tc>
        <w:tc>
          <w:tcPr>
            <w:tcW w:w="236" w:type="dxa"/>
            <w:gridSpan w:val="2"/>
            <w:tcBorders>
              <w:top w:val="nil"/>
              <w:left w:val="nil"/>
              <w:bottom w:val="nil"/>
              <w:right w:val="nil"/>
            </w:tcBorders>
            <w:vAlign w:val="bottom"/>
          </w:tcPr>
          <w:p w14:paraId="0B7C126D"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114" w:type="dxa"/>
            <w:gridSpan w:val="2"/>
            <w:tcBorders>
              <w:top w:val="nil"/>
              <w:left w:val="nil"/>
              <w:right w:val="nil"/>
            </w:tcBorders>
            <w:vAlign w:val="bottom"/>
          </w:tcPr>
          <w:p w14:paraId="31DB8909" w14:textId="77777777" w:rsidR="00934BE7" w:rsidRPr="001264A6" w:rsidRDefault="00934BE7" w:rsidP="00C77642">
            <w:pPr>
              <w:ind w:left="-51"/>
              <w:jc w:val="right"/>
              <w:rPr>
                <w:rFonts w:cs="Times New Roman"/>
                <w:sz w:val="15"/>
                <w:szCs w:val="15"/>
              </w:rPr>
            </w:pPr>
          </w:p>
        </w:tc>
        <w:tc>
          <w:tcPr>
            <w:tcW w:w="236" w:type="dxa"/>
            <w:gridSpan w:val="2"/>
            <w:tcBorders>
              <w:top w:val="nil"/>
              <w:left w:val="nil"/>
              <w:bottom w:val="nil"/>
              <w:right w:val="nil"/>
            </w:tcBorders>
            <w:vAlign w:val="bottom"/>
          </w:tcPr>
          <w:p w14:paraId="4E24E2E7" w14:textId="77777777" w:rsidR="00934BE7" w:rsidRPr="001264A6" w:rsidRDefault="00934BE7" w:rsidP="00C77642">
            <w:pPr>
              <w:overflowPunct/>
              <w:autoSpaceDE/>
              <w:autoSpaceDN/>
              <w:adjustRightInd/>
              <w:spacing w:line="100" w:lineRule="atLeast"/>
              <w:ind w:firstLineChars="100" w:firstLine="150"/>
              <w:jc w:val="right"/>
              <w:textAlignment w:val="auto"/>
              <w:rPr>
                <w:rFonts w:cs="Times New Roman"/>
                <w:sz w:val="15"/>
                <w:szCs w:val="15"/>
              </w:rPr>
            </w:pPr>
          </w:p>
        </w:tc>
        <w:tc>
          <w:tcPr>
            <w:tcW w:w="1054" w:type="dxa"/>
            <w:gridSpan w:val="2"/>
            <w:tcBorders>
              <w:top w:val="nil"/>
              <w:left w:val="nil"/>
              <w:right w:val="nil"/>
            </w:tcBorders>
            <w:vAlign w:val="bottom"/>
          </w:tcPr>
          <w:p w14:paraId="7821A071" w14:textId="77777777" w:rsidR="00934BE7" w:rsidRPr="001264A6" w:rsidRDefault="00934BE7" w:rsidP="00C77642">
            <w:pPr>
              <w:ind w:left="-149" w:right="-20"/>
              <w:jc w:val="right"/>
              <w:rPr>
                <w:rFonts w:cs="Times New Roman"/>
                <w:sz w:val="15"/>
                <w:szCs w:val="15"/>
              </w:rPr>
            </w:pPr>
          </w:p>
        </w:tc>
      </w:tr>
      <w:tr w:rsidR="00934BE7" w:rsidRPr="001264A6" w14:paraId="470E6C5F" w14:textId="77777777" w:rsidTr="00C77642">
        <w:trPr>
          <w:gridAfter w:val="2"/>
          <w:wAfter w:w="30" w:type="dxa"/>
          <w:trHeight w:val="72"/>
        </w:trPr>
        <w:tc>
          <w:tcPr>
            <w:tcW w:w="2250" w:type="dxa"/>
            <w:tcBorders>
              <w:top w:val="nil"/>
              <w:left w:val="nil"/>
              <w:bottom w:val="nil"/>
              <w:right w:val="nil"/>
            </w:tcBorders>
          </w:tcPr>
          <w:p w14:paraId="68734AE9" w14:textId="77777777" w:rsidR="00934BE7" w:rsidRPr="001264A6" w:rsidRDefault="00934BE7" w:rsidP="00C77642">
            <w:pPr>
              <w:tabs>
                <w:tab w:val="right" w:pos="8100"/>
              </w:tabs>
              <w:spacing w:line="320" w:lineRule="exact"/>
              <w:ind w:firstLine="75"/>
              <w:rPr>
                <w:rFonts w:cs="Times New Roman"/>
                <w:cs/>
              </w:rPr>
            </w:pPr>
            <w:r w:rsidRPr="001264A6">
              <w:rPr>
                <w:rFonts w:cs="Times New Roman"/>
              </w:rPr>
              <w:t xml:space="preserve">   - Trading securities</w:t>
            </w:r>
          </w:p>
        </w:tc>
        <w:tc>
          <w:tcPr>
            <w:tcW w:w="1080" w:type="dxa"/>
            <w:tcBorders>
              <w:top w:val="nil"/>
              <w:left w:val="nil"/>
              <w:bottom w:val="single" w:sz="4" w:space="0" w:color="auto"/>
              <w:right w:val="nil"/>
            </w:tcBorders>
            <w:vAlign w:val="bottom"/>
          </w:tcPr>
          <w:p w14:paraId="2A0DCBE0" w14:textId="67D9FEAA" w:rsidR="00934BE7" w:rsidRPr="001264A6" w:rsidRDefault="00CC255F" w:rsidP="00C77642">
            <w:pPr>
              <w:ind w:left="-108" w:right="-14"/>
              <w:jc w:val="right"/>
              <w:rPr>
                <w:rFonts w:cs="Times New Roman"/>
              </w:rPr>
            </w:pPr>
            <w:r>
              <w:rPr>
                <w:rFonts w:cs="Times New Roman"/>
              </w:rPr>
              <w:t>383,840,328.64</w:t>
            </w:r>
          </w:p>
        </w:tc>
        <w:tc>
          <w:tcPr>
            <w:tcW w:w="238" w:type="dxa"/>
            <w:tcBorders>
              <w:top w:val="nil"/>
              <w:left w:val="nil"/>
              <w:right w:val="nil"/>
            </w:tcBorders>
            <w:vAlign w:val="bottom"/>
          </w:tcPr>
          <w:p w14:paraId="6E53142F"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2" w:type="dxa"/>
            <w:tcBorders>
              <w:top w:val="nil"/>
              <w:left w:val="nil"/>
              <w:bottom w:val="single" w:sz="4" w:space="0" w:color="auto"/>
              <w:right w:val="nil"/>
            </w:tcBorders>
            <w:vAlign w:val="bottom"/>
          </w:tcPr>
          <w:p w14:paraId="043A37AE" w14:textId="5044FFA6" w:rsidR="00934BE7" w:rsidRPr="001264A6" w:rsidRDefault="00CC255F" w:rsidP="00C77642">
            <w:pPr>
              <w:ind w:left="52" w:hanging="103"/>
              <w:jc w:val="right"/>
              <w:rPr>
                <w:rFonts w:cs="Times New Roman"/>
              </w:rPr>
            </w:pPr>
            <w:r>
              <w:rPr>
                <w:rFonts w:cs="Times New Roman"/>
              </w:rPr>
              <w:t>106,714,720.10</w:t>
            </w:r>
          </w:p>
        </w:tc>
        <w:tc>
          <w:tcPr>
            <w:tcW w:w="270" w:type="dxa"/>
            <w:tcBorders>
              <w:top w:val="nil"/>
              <w:left w:val="nil"/>
              <w:right w:val="nil"/>
            </w:tcBorders>
            <w:vAlign w:val="bottom"/>
          </w:tcPr>
          <w:p w14:paraId="4876B134"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0C78EB11" w14:textId="420274B5" w:rsidR="00934BE7" w:rsidRPr="001264A6" w:rsidRDefault="00CC255F" w:rsidP="00C77642">
            <w:pPr>
              <w:ind w:left="-149"/>
              <w:jc w:val="right"/>
              <w:rPr>
                <w:rFonts w:cs="Times New Roman"/>
              </w:rPr>
            </w:pPr>
            <w:r>
              <w:rPr>
                <w:rFonts w:cs="Times New Roman"/>
              </w:rPr>
              <w:t>(277,125,608.54)</w:t>
            </w:r>
          </w:p>
        </w:tc>
        <w:tc>
          <w:tcPr>
            <w:tcW w:w="243" w:type="dxa"/>
            <w:gridSpan w:val="3"/>
            <w:tcBorders>
              <w:top w:val="nil"/>
              <w:left w:val="nil"/>
              <w:bottom w:val="nil"/>
              <w:right w:val="nil"/>
            </w:tcBorders>
            <w:vAlign w:val="bottom"/>
          </w:tcPr>
          <w:p w14:paraId="15DE901E" w14:textId="77777777" w:rsidR="00934BE7" w:rsidRPr="001264A6" w:rsidRDefault="00934BE7" w:rsidP="00C77642">
            <w:pPr>
              <w:overflowPunct/>
              <w:autoSpaceDE/>
              <w:autoSpaceDN/>
              <w:adjustRightInd/>
              <w:spacing w:line="100" w:lineRule="atLeast"/>
              <w:jc w:val="right"/>
              <w:textAlignment w:val="auto"/>
              <w:rPr>
                <w:rFonts w:cs="Times New Roman"/>
                <w:strike/>
              </w:rPr>
            </w:pPr>
          </w:p>
        </w:tc>
        <w:tc>
          <w:tcPr>
            <w:tcW w:w="1167" w:type="dxa"/>
            <w:gridSpan w:val="3"/>
            <w:tcBorders>
              <w:top w:val="nil"/>
              <w:left w:val="nil"/>
              <w:bottom w:val="single" w:sz="4" w:space="0" w:color="auto"/>
              <w:right w:val="nil"/>
            </w:tcBorders>
            <w:vAlign w:val="bottom"/>
          </w:tcPr>
          <w:p w14:paraId="164B976F" w14:textId="77777777" w:rsidR="00934BE7" w:rsidRPr="001264A6" w:rsidRDefault="00934BE7" w:rsidP="00C77642">
            <w:pPr>
              <w:ind w:left="-108"/>
              <w:jc w:val="right"/>
              <w:rPr>
                <w:rFonts w:cs="Times New Roman"/>
              </w:rPr>
            </w:pPr>
            <w:r w:rsidRPr="001264A6">
              <w:rPr>
                <w:rFonts w:cs="Times New Roman"/>
              </w:rPr>
              <w:t>356,013,363.62</w:t>
            </w:r>
          </w:p>
        </w:tc>
        <w:tc>
          <w:tcPr>
            <w:tcW w:w="236" w:type="dxa"/>
            <w:gridSpan w:val="2"/>
            <w:tcBorders>
              <w:top w:val="nil"/>
              <w:left w:val="nil"/>
              <w:right w:val="nil"/>
            </w:tcBorders>
            <w:vAlign w:val="bottom"/>
          </w:tcPr>
          <w:p w14:paraId="6CFD2A34"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nil"/>
              <w:left w:val="nil"/>
              <w:bottom w:val="single" w:sz="4" w:space="0" w:color="auto"/>
              <w:right w:val="nil"/>
            </w:tcBorders>
            <w:vAlign w:val="bottom"/>
          </w:tcPr>
          <w:p w14:paraId="47490586" w14:textId="77777777" w:rsidR="00934BE7" w:rsidRPr="001264A6" w:rsidRDefault="00934BE7" w:rsidP="00C77642">
            <w:pPr>
              <w:ind w:left="52" w:right="-47" w:hanging="103"/>
              <w:jc w:val="right"/>
              <w:rPr>
                <w:rFonts w:cs="Times New Roman"/>
              </w:rPr>
            </w:pPr>
            <w:r w:rsidRPr="001264A6">
              <w:rPr>
                <w:rFonts w:cs="Times New Roman"/>
              </w:rPr>
              <w:t>108,176,650.72</w:t>
            </w:r>
          </w:p>
        </w:tc>
        <w:tc>
          <w:tcPr>
            <w:tcW w:w="236" w:type="dxa"/>
            <w:gridSpan w:val="2"/>
            <w:tcBorders>
              <w:top w:val="nil"/>
              <w:left w:val="nil"/>
              <w:right w:val="nil"/>
            </w:tcBorders>
            <w:vAlign w:val="bottom"/>
          </w:tcPr>
          <w:p w14:paraId="5765D09A"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top w:val="nil"/>
              <w:left w:val="nil"/>
              <w:bottom w:val="single" w:sz="4" w:space="0" w:color="auto"/>
              <w:right w:val="nil"/>
            </w:tcBorders>
            <w:vAlign w:val="bottom"/>
          </w:tcPr>
          <w:p w14:paraId="78008580" w14:textId="77777777" w:rsidR="00934BE7" w:rsidRPr="001264A6" w:rsidRDefault="00934BE7" w:rsidP="00C77642">
            <w:pPr>
              <w:ind w:left="-220" w:right="-20"/>
              <w:jc w:val="right"/>
              <w:rPr>
                <w:rFonts w:cs="Times New Roman"/>
              </w:rPr>
            </w:pPr>
            <w:r w:rsidRPr="001264A6">
              <w:rPr>
                <w:rFonts w:cs="Times New Roman"/>
              </w:rPr>
              <w:t>(247,836,712.90)</w:t>
            </w:r>
          </w:p>
        </w:tc>
      </w:tr>
      <w:tr w:rsidR="00934BE7" w:rsidRPr="001264A6" w14:paraId="0946F6B7" w14:textId="77777777" w:rsidTr="00C77642">
        <w:trPr>
          <w:gridAfter w:val="2"/>
          <w:wAfter w:w="30" w:type="dxa"/>
          <w:trHeight w:val="134"/>
        </w:trPr>
        <w:tc>
          <w:tcPr>
            <w:tcW w:w="2250" w:type="dxa"/>
            <w:tcBorders>
              <w:top w:val="nil"/>
              <w:left w:val="nil"/>
              <w:bottom w:val="nil"/>
              <w:right w:val="nil"/>
            </w:tcBorders>
          </w:tcPr>
          <w:p w14:paraId="0F604F82" w14:textId="77777777" w:rsidR="00934BE7" w:rsidRPr="001264A6" w:rsidRDefault="00934BE7" w:rsidP="00C77642">
            <w:pPr>
              <w:tabs>
                <w:tab w:val="right" w:pos="8100"/>
              </w:tabs>
              <w:spacing w:line="320" w:lineRule="exact"/>
              <w:ind w:firstLine="75"/>
              <w:jc w:val="thaiDistribute"/>
              <w:rPr>
                <w:rFonts w:cs="Times New Roman"/>
                <w:b/>
                <w:bCs/>
              </w:rPr>
            </w:pPr>
            <w:r w:rsidRPr="001264A6">
              <w:rPr>
                <w:rFonts w:cs="Times New Roman"/>
                <w:b/>
                <w:bCs/>
              </w:rPr>
              <w:t>8</w:t>
            </w:r>
            <w:r w:rsidRPr="001264A6">
              <w:rPr>
                <w:rFonts w:cs="Times New Roman"/>
                <w:b/>
                <w:bCs/>
                <w:cs/>
              </w:rPr>
              <w:t xml:space="preserve">.2 </w:t>
            </w:r>
            <w:r w:rsidRPr="001264A6">
              <w:rPr>
                <w:rFonts w:cs="Times New Roman"/>
                <w:b/>
                <w:bCs/>
              </w:rPr>
              <w:t>Subsidiary Company</w:t>
            </w:r>
          </w:p>
        </w:tc>
        <w:tc>
          <w:tcPr>
            <w:tcW w:w="1080" w:type="dxa"/>
            <w:tcBorders>
              <w:top w:val="nil"/>
              <w:left w:val="nil"/>
              <w:right w:val="nil"/>
            </w:tcBorders>
            <w:vAlign w:val="bottom"/>
          </w:tcPr>
          <w:p w14:paraId="7CD6DD47" w14:textId="77777777" w:rsidR="00934BE7" w:rsidRPr="001264A6" w:rsidRDefault="00934BE7" w:rsidP="00C77642">
            <w:pPr>
              <w:ind w:left="-108" w:right="-14"/>
              <w:jc w:val="right"/>
              <w:rPr>
                <w:rFonts w:cs="Times New Roman"/>
                <w:cs/>
              </w:rPr>
            </w:pPr>
          </w:p>
        </w:tc>
        <w:tc>
          <w:tcPr>
            <w:tcW w:w="238" w:type="dxa"/>
            <w:tcBorders>
              <w:top w:val="nil"/>
              <w:left w:val="nil"/>
              <w:bottom w:val="nil"/>
              <w:right w:val="nil"/>
            </w:tcBorders>
            <w:vAlign w:val="bottom"/>
          </w:tcPr>
          <w:p w14:paraId="59F3EFB1"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2" w:type="dxa"/>
            <w:tcBorders>
              <w:top w:val="nil"/>
              <w:left w:val="nil"/>
              <w:right w:val="nil"/>
            </w:tcBorders>
            <w:vAlign w:val="bottom"/>
          </w:tcPr>
          <w:p w14:paraId="7E3F3FB9" w14:textId="77777777" w:rsidR="00934BE7" w:rsidRPr="001264A6" w:rsidRDefault="00934BE7" w:rsidP="00C77642">
            <w:pPr>
              <w:ind w:left="-51"/>
              <w:jc w:val="right"/>
              <w:rPr>
                <w:rFonts w:cs="Times New Roman"/>
              </w:rPr>
            </w:pPr>
          </w:p>
        </w:tc>
        <w:tc>
          <w:tcPr>
            <w:tcW w:w="270" w:type="dxa"/>
            <w:tcBorders>
              <w:top w:val="nil"/>
              <w:left w:val="nil"/>
              <w:bottom w:val="nil"/>
              <w:right w:val="nil"/>
            </w:tcBorders>
            <w:vAlign w:val="bottom"/>
          </w:tcPr>
          <w:p w14:paraId="5B7CA806"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5846C5EB" w14:textId="77777777" w:rsidR="00934BE7" w:rsidRPr="001264A6" w:rsidRDefault="00934BE7" w:rsidP="00C77642">
            <w:pPr>
              <w:ind w:left="-149"/>
              <w:jc w:val="right"/>
              <w:rPr>
                <w:rFonts w:cs="Times New Roman"/>
              </w:rPr>
            </w:pPr>
          </w:p>
        </w:tc>
        <w:tc>
          <w:tcPr>
            <w:tcW w:w="243" w:type="dxa"/>
            <w:gridSpan w:val="3"/>
            <w:tcBorders>
              <w:top w:val="nil"/>
              <w:left w:val="nil"/>
              <w:bottom w:val="nil"/>
              <w:right w:val="nil"/>
            </w:tcBorders>
            <w:vAlign w:val="bottom"/>
          </w:tcPr>
          <w:p w14:paraId="2E23BD1C" w14:textId="77777777" w:rsidR="00934BE7" w:rsidRPr="001264A6" w:rsidRDefault="00934BE7" w:rsidP="00C77642">
            <w:pPr>
              <w:overflowPunct/>
              <w:autoSpaceDE/>
              <w:autoSpaceDN/>
              <w:adjustRightInd/>
              <w:spacing w:line="100" w:lineRule="atLeast"/>
              <w:jc w:val="right"/>
              <w:textAlignment w:val="auto"/>
              <w:rPr>
                <w:rFonts w:cs="Times New Roman"/>
                <w:strike/>
              </w:rPr>
            </w:pPr>
          </w:p>
        </w:tc>
        <w:tc>
          <w:tcPr>
            <w:tcW w:w="1167" w:type="dxa"/>
            <w:gridSpan w:val="3"/>
            <w:tcBorders>
              <w:top w:val="nil"/>
              <w:left w:val="nil"/>
              <w:right w:val="nil"/>
            </w:tcBorders>
            <w:vAlign w:val="bottom"/>
          </w:tcPr>
          <w:p w14:paraId="2C1AB4DD" w14:textId="77777777" w:rsidR="00934BE7" w:rsidRPr="001264A6" w:rsidRDefault="00934BE7" w:rsidP="00C77642">
            <w:pPr>
              <w:ind w:left="-108"/>
              <w:jc w:val="right"/>
              <w:rPr>
                <w:rFonts w:cs="Times New Roman"/>
                <w:cs/>
              </w:rPr>
            </w:pPr>
          </w:p>
        </w:tc>
        <w:tc>
          <w:tcPr>
            <w:tcW w:w="236" w:type="dxa"/>
            <w:gridSpan w:val="2"/>
            <w:tcBorders>
              <w:top w:val="nil"/>
              <w:left w:val="nil"/>
              <w:bottom w:val="nil"/>
              <w:right w:val="nil"/>
            </w:tcBorders>
            <w:vAlign w:val="bottom"/>
          </w:tcPr>
          <w:p w14:paraId="17994606"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nil"/>
              <w:left w:val="nil"/>
              <w:right w:val="nil"/>
            </w:tcBorders>
            <w:vAlign w:val="bottom"/>
          </w:tcPr>
          <w:p w14:paraId="6E200F72" w14:textId="77777777" w:rsidR="00934BE7" w:rsidRPr="001264A6" w:rsidRDefault="00934BE7" w:rsidP="00C77642">
            <w:pPr>
              <w:ind w:left="-51" w:right="-47"/>
              <w:jc w:val="right"/>
              <w:rPr>
                <w:rFonts w:cs="Times New Roman"/>
              </w:rPr>
            </w:pPr>
          </w:p>
        </w:tc>
        <w:tc>
          <w:tcPr>
            <w:tcW w:w="236" w:type="dxa"/>
            <w:gridSpan w:val="2"/>
            <w:tcBorders>
              <w:top w:val="nil"/>
              <w:left w:val="nil"/>
              <w:bottom w:val="nil"/>
              <w:right w:val="nil"/>
            </w:tcBorders>
            <w:vAlign w:val="bottom"/>
          </w:tcPr>
          <w:p w14:paraId="5EFD7C40"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top w:val="nil"/>
              <w:left w:val="nil"/>
              <w:right w:val="nil"/>
            </w:tcBorders>
            <w:vAlign w:val="bottom"/>
          </w:tcPr>
          <w:p w14:paraId="3D949C8F" w14:textId="77777777" w:rsidR="00934BE7" w:rsidRPr="001264A6" w:rsidRDefault="00934BE7" w:rsidP="00C77642">
            <w:pPr>
              <w:ind w:left="-220" w:right="-20"/>
              <w:jc w:val="right"/>
              <w:rPr>
                <w:rFonts w:cs="Times New Roman"/>
              </w:rPr>
            </w:pPr>
          </w:p>
        </w:tc>
      </w:tr>
      <w:tr w:rsidR="00934BE7" w:rsidRPr="001264A6" w14:paraId="03670014" w14:textId="77777777" w:rsidTr="00C77642">
        <w:trPr>
          <w:gridAfter w:val="2"/>
          <w:wAfter w:w="30" w:type="dxa"/>
          <w:trHeight w:val="20"/>
        </w:trPr>
        <w:tc>
          <w:tcPr>
            <w:tcW w:w="2250" w:type="dxa"/>
            <w:tcBorders>
              <w:top w:val="nil"/>
              <w:left w:val="nil"/>
              <w:bottom w:val="nil"/>
              <w:right w:val="nil"/>
            </w:tcBorders>
          </w:tcPr>
          <w:p w14:paraId="02737904" w14:textId="77777777" w:rsidR="00934BE7" w:rsidRPr="001264A6" w:rsidRDefault="00934BE7" w:rsidP="00C77642">
            <w:pPr>
              <w:tabs>
                <w:tab w:val="right" w:pos="8100"/>
              </w:tabs>
              <w:spacing w:line="320" w:lineRule="exact"/>
              <w:ind w:firstLine="75"/>
              <w:jc w:val="thaiDistribute"/>
              <w:rPr>
                <w:rFonts w:cs="Times New Roman"/>
                <w:b/>
                <w:bCs/>
                <w:cs/>
              </w:rPr>
            </w:pPr>
            <w:r w:rsidRPr="001264A6">
              <w:rPr>
                <w:rFonts w:cs="Times New Roman"/>
              </w:rPr>
              <w:t xml:space="preserve">Investment in </w:t>
            </w:r>
          </w:p>
        </w:tc>
        <w:tc>
          <w:tcPr>
            <w:tcW w:w="1080" w:type="dxa"/>
            <w:tcBorders>
              <w:top w:val="nil"/>
              <w:left w:val="nil"/>
              <w:right w:val="nil"/>
            </w:tcBorders>
            <w:vAlign w:val="bottom"/>
          </w:tcPr>
          <w:p w14:paraId="22F63A37" w14:textId="77777777" w:rsidR="00934BE7" w:rsidRPr="001264A6" w:rsidRDefault="00934BE7" w:rsidP="00C77642">
            <w:pPr>
              <w:ind w:left="-108" w:right="-14"/>
              <w:jc w:val="right"/>
              <w:rPr>
                <w:rFonts w:cs="Times New Roman"/>
                <w:cs/>
              </w:rPr>
            </w:pPr>
          </w:p>
        </w:tc>
        <w:tc>
          <w:tcPr>
            <w:tcW w:w="238" w:type="dxa"/>
            <w:tcBorders>
              <w:top w:val="nil"/>
              <w:left w:val="nil"/>
              <w:bottom w:val="nil"/>
              <w:right w:val="nil"/>
            </w:tcBorders>
            <w:vAlign w:val="bottom"/>
          </w:tcPr>
          <w:p w14:paraId="5B240674"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2" w:type="dxa"/>
            <w:tcBorders>
              <w:top w:val="nil"/>
              <w:left w:val="nil"/>
              <w:right w:val="nil"/>
            </w:tcBorders>
            <w:vAlign w:val="bottom"/>
          </w:tcPr>
          <w:p w14:paraId="10188302" w14:textId="77777777" w:rsidR="00934BE7" w:rsidRPr="001264A6" w:rsidRDefault="00934BE7" w:rsidP="00C77642">
            <w:pPr>
              <w:ind w:left="-51"/>
              <w:jc w:val="right"/>
              <w:rPr>
                <w:rFonts w:cs="Times New Roman"/>
              </w:rPr>
            </w:pPr>
          </w:p>
        </w:tc>
        <w:tc>
          <w:tcPr>
            <w:tcW w:w="270" w:type="dxa"/>
            <w:tcBorders>
              <w:top w:val="nil"/>
              <w:left w:val="nil"/>
              <w:bottom w:val="nil"/>
              <w:right w:val="nil"/>
            </w:tcBorders>
            <w:vAlign w:val="bottom"/>
          </w:tcPr>
          <w:p w14:paraId="1766A8AA"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5861396E" w14:textId="77777777" w:rsidR="00934BE7" w:rsidRPr="001264A6" w:rsidRDefault="00934BE7" w:rsidP="00C77642">
            <w:pPr>
              <w:ind w:left="-149"/>
              <w:jc w:val="right"/>
              <w:rPr>
                <w:rFonts w:cs="Times New Roman"/>
              </w:rPr>
            </w:pPr>
          </w:p>
        </w:tc>
        <w:tc>
          <w:tcPr>
            <w:tcW w:w="243" w:type="dxa"/>
            <w:gridSpan w:val="3"/>
            <w:tcBorders>
              <w:top w:val="nil"/>
              <w:left w:val="nil"/>
              <w:bottom w:val="nil"/>
              <w:right w:val="nil"/>
            </w:tcBorders>
            <w:vAlign w:val="bottom"/>
          </w:tcPr>
          <w:p w14:paraId="24E5093A" w14:textId="77777777" w:rsidR="00934BE7" w:rsidRPr="001264A6" w:rsidRDefault="00934BE7" w:rsidP="00C77642">
            <w:pPr>
              <w:overflowPunct/>
              <w:autoSpaceDE/>
              <w:autoSpaceDN/>
              <w:adjustRightInd/>
              <w:spacing w:line="100" w:lineRule="atLeast"/>
              <w:jc w:val="right"/>
              <w:textAlignment w:val="auto"/>
              <w:rPr>
                <w:rFonts w:cs="Times New Roman"/>
                <w:strike/>
              </w:rPr>
            </w:pPr>
          </w:p>
        </w:tc>
        <w:tc>
          <w:tcPr>
            <w:tcW w:w="1167" w:type="dxa"/>
            <w:gridSpan w:val="3"/>
            <w:tcBorders>
              <w:top w:val="nil"/>
              <w:left w:val="nil"/>
              <w:right w:val="nil"/>
            </w:tcBorders>
            <w:vAlign w:val="bottom"/>
          </w:tcPr>
          <w:p w14:paraId="019FCEDD" w14:textId="77777777" w:rsidR="00934BE7" w:rsidRPr="001264A6" w:rsidRDefault="00934BE7" w:rsidP="00C77642">
            <w:pPr>
              <w:ind w:left="-108"/>
              <w:jc w:val="right"/>
              <w:rPr>
                <w:rFonts w:cs="Times New Roman"/>
                <w:cs/>
              </w:rPr>
            </w:pPr>
          </w:p>
        </w:tc>
        <w:tc>
          <w:tcPr>
            <w:tcW w:w="236" w:type="dxa"/>
            <w:gridSpan w:val="2"/>
            <w:tcBorders>
              <w:top w:val="nil"/>
              <w:left w:val="nil"/>
              <w:bottom w:val="nil"/>
              <w:right w:val="nil"/>
            </w:tcBorders>
            <w:vAlign w:val="bottom"/>
          </w:tcPr>
          <w:p w14:paraId="6ACFB120"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nil"/>
              <w:left w:val="nil"/>
              <w:right w:val="nil"/>
            </w:tcBorders>
            <w:vAlign w:val="bottom"/>
          </w:tcPr>
          <w:p w14:paraId="3CCB0559" w14:textId="77777777" w:rsidR="00934BE7" w:rsidRPr="001264A6" w:rsidRDefault="00934BE7" w:rsidP="00C77642">
            <w:pPr>
              <w:ind w:left="-51" w:right="-47"/>
              <w:jc w:val="right"/>
              <w:rPr>
                <w:rFonts w:cs="Times New Roman"/>
              </w:rPr>
            </w:pPr>
          </w:p>
        </w:tc>
        <w:tc>
          <w:tcPr>
            <w:tcW w:w="236" w:type="dxa"/>
            <w:gridSpan w:val="2"/>
            <w:tcBorders>
              <w:top w:val="nil"/>
              <w:left w:val="nil"/>
              <w:bottom w:val="nil"/>
              <w:right w:val="nil"/>
            </w:tcBorders>
            <w:vAlign w:val="bottom"/>
          </w:tcPr>
          <w:p w14:paraId="5398FBED"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top w:val="nil"/>
              <w:left w:val="nil"/>
              <w:right w:val="nil"/>
            </w:tcBorders>
            <w:vAlign w:val="bottom"/>
          </w:tcPr>
          <w:p w14:paraId="2F058FB6" w14:textId="77777777" w:rsidR="00934BE7" w:rsidRPr="001264A6" w:rsidRDefault="00934BE7" w:rsidP="00C77642">
            <w:pPr>
              <w:ind w:left="-220" w:right="-20"/>
              <w:jc w:val="right"/>
              <w:rPr>
                <w:rFonts w:cs="Times New Roman"/>
              </w:rPr>
            </w:pPr>
          </w:p>
        </w:tc>
      </w:tr>
      <w:tr w:rsidR="00934BE7" w:rsidRPr="001264A6" w14:paraId="7355E8D4" w14:textId="77777777" w:rsidTr="00C77642">
        <w:trPr>
          <w:gridAfter w:val="2"/>
          <w:wAfter w:w="30" w:type="dxa"/>
          <w:trHeight w:val="180"/>
        </w:trPr>
        <w:tc>
          <w:tcPr>
            <w:tcW w:w="2250"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934BE7" w:rsidRPr="001264A6" w14:paraId="79FB04F5" w14:textId="77777777" w:rsidTr="00C77642">
              <w:trPr>
                <w:trHeight w:val="90"/>
              </w:trPr>
              <w:tc>
                <w:tcPr>
                  <w:tcW w:w="2452" w:type="dxa"/>
                  <w:tcBorders>
                    <w:top w:val="nil"/>
                    <w:left w:val="nil"/>
                    <w:bottom w:val="nil"/>
                    <w:right w:val="nil"/>
                  </w:tcBorders>
                </w:tcPr>
                <w:p w14:paraId="217AB345" w14:textId="77777777" w:rsidR="00934BE7" w:rsidRPr="001264A6" w:rsidRDefault="00934BE7" w:rsidP="00C77642">
                  <w:pPr>
                    <w:tabs>
                      <w:tab w:val="right" w:pos="8100"/>
                    </w:tabs>
                    <w:spacing w:line="320" w:lineRule="exact"/>
                    <w:rPr>
                      <w:rFonts w:cs="Times New Roman"/>
                      <w:cs/>
                    </w:rPr>
                  </w:pPr>
                  <w:r w:rsidRPr="001264A6">
                    <w:rPr>
                      <w:rFonts w:cs="Times New Roman"/>
                    </w:rPr>
                    <w:t xml:space="preserve"> - Trading securities</w:t>
                  </w:r>
                </w:p>
              </w:tc>
              <w:tc>
                <w:tcPr>
                  <w:tcW w:w="1276" w:type="dxa"/>
                  <w:tcBorders>
                    <w:top w:val="nil"/>
                    <w:left w:val="nil"/>
                    <w:right w:val="nil"/>
                  </w:tcBorders>
                  <w:vAlign w:val="bottom"/>
                </w:tcPr>
                <w:p w14:paraId="7B3C13C9" w14:textId="77777777" w:rsidR="00934BE7" w:rsidRPr="001264A6" w:rsidRDefault="00934BE7" w:rsidP="00C77642">
                  <w:pPr>
                    <w:ind w:left="-108" w:firstLine="164"/>
                    <w:jc w:val="right"/>
                    <w:rPr>
                      <w:rFonts w:cs="Times New Roman"/>
                      <w:cs/>
                    </w:rPr>
                  </w:pPr>
                </w:p>
              </w:tc>
              <w:tc>
                <w:tcPr>
                  <w:tcW w:w="238" w:type="dxa"/>
                  <w:tcBorders>
                    <w:top w:val="nil"/>
                    <w:left w:val="nil"/>
                    <w:bottom w:val="nil"/>
                    <w:right w:val="nil"/>
                  </w:tcBorders>
                  <w:vAlign w:val="bottom"/>
                </w:tcPr>
                <w:p w14:paraId="4AD00F4A"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2AE75ABB" w14:textId="77777777" w:rsidR="00934BE7" w:rsidRPr="001264A6" w:rsidRDefault="00934BE7" w:rsidP="00C77642">
                  <w:pPr>
                    <w:ind w:left="-51" w:firstLine="164"/>
                    <w:jc w:val="right"/>
                    <w:rPr>
                      <w:rFonts w:cs="Times New Roman"/>
                    </w:rPr>
                  </w:pPr>
                </w:p>
              </w:tc>
              <w:tc>
                <w:tcPr>
                  <w:tcW w:w="284" w:type="dxa"/>
                  <w:tcBorders>
                    <w:top w:val="nil"/>
                    <w:left w:val="nil"/>
                    <w:bottom w:val="nil"/>
                    <w:right w:val="nil"/>
                  </w:tcBorders>
                  <w:vAlign w:val="bottom"/>
                </w:tcPr>
                <w:p w14:paraId="08909167"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2D26CB40" w14:textId="77777777" w:rsidR="00934BE7" w:rsidRPr="001264A6" w:rsidRDefault="00934BE7" w:rsidP="00C77642">
                  <w:pPr>
                    <w:ind w:left="-149" w:firstLine="164"/>
                    <w:jc w:val="right"/>
                    <w:rPr>
                      <w:rFonts w:cs="Times New Roman"/>
                    </w:rPr>
                  </w:pPr>
                </w:p>
              </w:tc>
              <w:tc>
                <w:tcPr>
                  <w:tcW w:w="243" w:type="dxa"/>
                  <w:tcBorders>
                    <w:top w:val="nil"/>
                    <w:left w:val="nil"/>
                    <w:bottom w:val="nil"/>
                    <w:right w:val="nil"/>
                  </w:tcBorders>
                  <w:vAlign w:val="bottom"/>
                </w:tcPr>
                <w:p w14:paraId="44501DE2" w14:textId="77777777" w:rsidR="00934BE7" w:rsidRPr="001264A6" w:rsidRDefault="00934BE7" w:rsidP="00C77642">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50973374" w14:textId="77777777" w:rsidR="00934BE7" w:rsidRPr="001264A6" w:rsidRDefault="00934BE7" w:rsidP="00C77642">
                  <w:pPr>
                    <w:ind w:left="-108" w:firstLine="164"/>
                    <w:jc w:val="right"/>
                    <w:rPr>
                      <w:rFonts w:cs="Times New Roman"/>
                      <w:cs/>
                    </w:rPr>
                  </w:pPr>
                </w:p>
              </w:tc>
              <w:tc>
                <w:tcPr>
                  <w:tcW w:w="236" w:type="dxa"/>
                  <w:tcBorders>
                    <w:top w:val="nil"/>
                    <w:left w:val="nil"/>
                    <w:bottom w:val="nil"/>
                    <w:right w:val="nil"/>
                  </w:tcBorders>
                  <w:vAlign w:val="bottom"/>
                </w:tcPr>
                <w:p w14:paraId="539DC680"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66D502C6" w14:textId="77777777" w:rsidR="00934BE7" w:rsidRPr="001264A6" w:rsidRDefault="00934BE7" w:rsidP="00C77642">
                  <w:pPr>
                    <w:ind w:left="-51" w:firstLine="164"/>
                    <w:jc w:val="right"/>
                    <w:rPr>
                      <w:rFonts w:cs="Times New Roman"/>
                    </w:rPr>
                  </w:pPr>
                </w:p>
              </w:tc>
              <w:tc>
                <w:tcPr>
                  <w:tcW w:w="236" w:type="dxa"/>
                  <w:tcBorders>
                    <w:top w:val="nil"/>
                    <w:left w:val="nil"/>
                    <w:bottom w:val="nil"/>
                    <w:right w:val="nil"/>
                  </w:tcBorders>
                  <w:vAlign w:val="bottom"/>
                </w:tcPr>
                <w:p w14:paraId="14D863D0"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C79DC08" w14:textId="77777777" w:rsidR="00934BE7" w:rsidRPr="001264A6" w:rsidRDefault="00934BE7" w:rsidP="00C77642">
                  <w:pPr>
                    <w:ind w:left="-149" w:firstLine="164"/>
                    <w:jc w:val="right"/>
                    <w:rPr>
                      <w:rFonts w:cs="Times New Roman"/>
                    </w:rPr>
                  </w:pPr>
                </w:p>
              </w:tc>
            </w:tr>
          </w:tbl>
          <w:p w14:paraId="2DFA13FB" w14:textId="77777777" w:rsidR="00934BE7" w:rsidRPr="001264A6" w:rsidRDefault="00934BE7" w:rsidP="00C77642">
            <w:pPr>
              <w:spacing w:line="320" w:lineRule="exact"/>
              <w:ind w:firstLine="164"/>
              <w:rPr>
                <w:rFonts w:cs="Times New Roman"/>
              </w:rPr>
            </w:pPr>
          </w:p>
        </w:tc>
        <w:tc>
          <w:tcPr>
            <w:tcW w:w="1080" w:type="dxa"/>
            <w:tcBorders>
              <w:left w:val="nil"/>
              <w:right w:val="nil"/>
            </w:tcBorders>
            <w:vAlign w:val="bottom"/>
          </w:tcPr>
          <w:p w14:paraId="6DDD4A17" w14:textId="677B0F70" w:rsidR="00934BE7" w:rsidRPr="001264A6" w:rsidRDefault="00CC255F" w:rsidP="00C77642">
            <w:pPr>
              <w:spacing w:line="320" w:lineRule="exact"/>
              <w:ind w:left="-108" w:right="-14"/>
              <w:jc w:val="right"/>
              <w:rPr>
                <w:rFonts w:cs="Times New Roman"/>
              </w:rPr>
            </w:pPr>
            <w:r>
              <w:rPr>
                <w:rFonts w:cs="Times New Roman"/>
              </w:rPr>
              <w:t>60,748,704.16</w:t>
            </w:r>
          </w:p>
        </w:tc>
        <w:tc>
          <w:tcPr>
            <w:tcW w:w="238" w:type="dxa"/>
            <w:tcBorders>
              <w:left w:val="nil"/>
              <w:bottom w:val="nil"/>
              <w:right w:val="nil"/>
            </w:tcBorders>
            <w:vAlign w:val="bottom"/>
          </w:tcPr>
          <w:p w14:paraId="5D704040"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2" w:type="dxa"/>
            <w:tcBorders>
              <w:left w:val="nil"/>
              <w:right w:val="nil"/>
            </w:tcBorders>
            <w:vAlign w:val="bottom"/>
          </w:tcPr>
          <w:p w14:paraId="365DC6AB" w14:textId="46C014CB" w:rsidR="00934BE7" w:rsidRPr="001264A6" w:rsidRDefault="00CC255F" w:rsidP="00C77642">
            <w:pPr>
              <w:spacing w:line="320" w:lineRule="exact"/>
              <w:jc w:val="right"/>
              <w:rPr>
                <w:rFonts w:cs="Times New Roman"/>
              </w:rPr>
            </w:pPr>
            <w:r>
              <w:rPr>
                <w:rFonts w:cs="Times New Roman"/>
              </w:rPr>
              <w:t>32,134,574.52</w:t>
            </w:r>
          </w:p>
        </w:tc>
        <w:tc>
          <w:tcPr>
            <w:tcW w:w="270" w:type="dxa"/>
            <w:tcBorders>
              <w:left w:val="nil"/>
              <w:bottom w:val="nil"/>
              <w:right w:val="nil"/>
            </w:tcBorders>
            <w:vAlign w:val="bottom"/>
          </w:tcPr>
          <w:p w14:paraId="469B6BC8"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382B371" w14:textId="2FB4A0C6" w:rsidR="00934BE7" w:rsidRPr="001264A6" w:rsidRDefault="00CC255F" w:rsidP="00C77642">
            <w:pPr>
              <w:spacing w:line="320" w:lineRule="exact"/>
              <w:ind w:left="-149"/>
              <w:jc w:val="right"/>
              <w:rPr>
                <w:rFonts w:cs="Times New Roman"/>
              </w:rPr>
            </w:pPr>
            <w:r>
              <w:rPr>
                <w:rFonts w:cs="Times New Roman"/>
              </w:rPr>
              <w:t>(28,614,129.64)</w:t>
            </w:r>
          </w:p>
        </w:tc>
        <w:tc>
          <w:tcPr>
            <w:tcW w:w="243" w:type="dxa"/>
            <w:gridSpan w:val="3"/>
            <w:tcBorders>
              <w:left w:val="nil"/>
              <w:bottom w:val="nil"/>
              <w:right w:val="nil"/>
            </w:tcBorders>
            <w:vAlign w:val="bottom"/>
          </w:tcPr>
          <w:p w14:paraId="582AE372" w14:textId="77777777" w:rsidR="00934BE7" w:rsidRPr="001264A6" w:rsidRDefault="00934BE7" w:rsidP="00C77642">
            <w:pPr>
              <w:overflowPunct/>
              <w:autoSpaceDE/>
              <w:autoSpaceDN/>
              <w:adjustRightInd/>
              <w:spacing w:line="100" w:lineRule="atLeast"/>
              <w:jc w:val="right"/>
              <w:textAlignment w:val="auto"/>
              <w:rPr>
                <w:rFonts w:cs="Times New Roman"/>
              </w:rPr>
            </w:pPr>
          </w:p>
        </w:tc>
        <w:tc>
          <w:tcPr>
            <w:tcW w:w="1167" w:type="dxa"/>
            <w:gridSpan w:val="3"/>
            <w:tcBorders>
              <w:left w:val="nil"/>
              <w:right w:val="nil"/>
            </w:tcBorders>
            <w:vAlign w:val="bottom"/>
          </w:tcPr>
          <w:p w14:paraId="00646DC0" w14:textId="77777777" w:rsidR="00934BE7" w:rsidRPr="001264A6" w:rsidRDefault="00934BE7" w:rsidP="00C77642">
            <w:pPr>
              <w:spacing w:line="320" w:lineRule="exact"/>
              <w:ind w:left="-108"/>
              <w:jc w:val="right"/>
              <w:rPr>
                <w:rFonts w:cs="Times New Roman"/>
              </w:rPr>
            </w:pPr>
            <w:r w:rsidRPr="001264A6">
              <w:rPr>
                <w:rFonts w:cs="Times New Roman"/>
              </w:rPr>
              <w:t>52,512,776.14</w:t>
            </w:r>
          </w:p>
        </w:tc>
        <w:tc>
          <w:tcPr>
            <w:tcW w:w="236" w:type="dxa"/>
            <w:gridSpan w:val="2"/>
            <w:tcBorders>
              <w:left w:val="nil"/>
              <w:bottom w:val="nil"/>
              <w:right w:val="nil"/>
            </w:tcBorders>
            <w:vAlign w:val="bottom"/>
          </w:tcPr>
          <w:p w14:paraId="27D3105B"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left w:val="nil"/>
              <w:right w:val="nil"/>
            </w:tcBorders>
            <w:vAlign w:val="bottom"/>
          </w:tcPr>
          <w:p w14:paraId="67272FFA" w14:textId="77777777" w:rsidR="00934BE7" w:rsidRPr="001264A6" w:rsidRDefault="00934BE7" w:rsidP="00C77642">
            <w:pPr>
              <w:spacing w:line="320" w:lineRule="exact"/>
              <w:ind w:right="-47"/>
              <w:jc w:val="right"/>
              <w:rPr>
                <w:rFonts w:cs="Times New Roman"/>
              </w:rPr>
            </w:pPr>
            <w:r w:rsidRPr="001264A6">
              <w:rPr>
                <w:rFonts w:cs="Times New Roman"/>
              </w:rPr>
              <w:t>38,127,998.96</w:t>
            </w:r>
          </w:p>
        </w:tc>
        <w:tc>
          <w:tcPr>
            <w:tcW w:w="236" w:type="dxa"/>
            <w:gridSpan w:val="2"/>
            <w:tcBorders>
              <w:left w:val="nil"/>
              <w:bottom w:val="nil"/>
              <w:right w:val="nil"/>
            </w:tcBorders>
            <w:vAlign w:val="bottom"/>
          </w:tcPr>
          <w:p w14:paraId="65686588"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left w:val="nil"/>
              <w:right w:val="nil"/>
            </w:tcBorders>
            <w:vAlign w:val="bottom"/>
          </w:tcPr>
          <w:p w14:paraId="710BF8D5" w14:textId="77777777" w:rsidR="00934BE7" w:rsidRPr="001264A6" w:rsidRDefault="00934BE7" w:rsidP="00C77642">
            <w:pPr>
              <w:spacing w:line="320" w:lineRule="exact"/>
              <w:ind w:left="-220" w:right="-20"/>
              <w:jc w:val="right"/>
              <w:rPr>
                <w:rFonts w:cs="Times New Roman"/>
              </w:rPr>
            </w:pPr>
            <w:r w:rsidRPr="001264A6">
              <w:rPr>
                <w:rFonts w:cs="Times New Roman"/>
              </w:rPr>
              <w:t>(14,384,777.18)</w:t>
            </w:r>
          </w:p>
        </w:tc>
      </w:tr>
      <w:tr w:rsidR="00934BE7" w:rsidRPr="001264A6" w14:paraId="3198E6C0" w14:textId="77777777" w:rsidTr="00C77642">
        <w:trPr>
          <w:gridAfter w:val="2"/>
          <w:wAfter w:w="30" w:type="dxa"/>
          <w:trHeight w:val="70"/>
        </w:trPr>
        <w:tc>
          <w:tcPr>
            <w:tcW w:w="2250" w:type="dxa"/>
            <w:tcBorders>
              <w:top w:val="nil"/>
              <w:left w:val="nil"/>
              <w:bottom w:val="nil"/>
              <w:right w:val="nil"/>
            </w:tcBorders>
          </w:tcPr>
          <w:p w14:paraId="41D20B1F" w14:textId="77777777" w:rsidR="00934BE7" w:rsidRPr="001264A6" w:rsidRDefault="00934BE7" w:rsidP="00C77642">
            <w:pPr>
              <w:spacing w:line="320" w:lineRule="exact"/>
              <w:ind w:firstLine="164"/>
              <w:rPr>
                <w:rFonts w:cs="Times New Roman"/>
              </w:rPr>
            </w:pPr>
            <w:r w:rsidRPr="001264A6">
              <w:rPr>
                <w:rFonts w:cs="Times New Roman"/>
              </w:rPr>
              <w:t>- Fund</w:t>
            </w:r>
          </w:p>
        </w:tc>
        <w:tc>
          <w:tcPr>
            <w:tcW w:w="1080" w:type="dxa"/>
            <w:tcBorders>
              <w:left w:val="nil"/>
              <w:right w:val="nil"/>
            </w:tcBorders>
            <w:vAlign w:val="bottom"/>
          </w:tcPr>
          <w:p w14:paraId="320172B6" w14:textId="7B9AC5D5" w:rsidR="00934BE7" w:rsidRPr="001264A6" w:rsidRDefault="00CC255F" w:rsidP="00C77642">
            <w:pPr>
              <w:spacing w:line="320" w:lineRule="exact"/>
              <w:ind w:left="-108" w:right="-14"/>
              <w:jc w:val="right"/>
              <w:rPr>
                <w:rFonts w:cstheme="minorBidi"/>
              </w:rPr>
            </w:pPr>
            <w:r>
              <w:rPr>
                <w:rFonts w:cstheme="minorBidi"/>
              </w:rPr>
              <w:t>382,499,278.26</w:t>
            </w:r>
          </w:p>
        </w:tc>
        <w:tc>
          <w:tcPr>
            <w:tcW w:w="238" w:type="dxa"/>
            <w:tcBorders>
              <w:left w:val="nil"/>
              <w:right w:val="nil"/>
            </w:tcBorders>
            <w:vAlign w:val="bottom"/>
          </w:tcPr>
          <w:p w14:paraId="7C9A90C5"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2" w:type="dxa"/>
            <w:tcBorders>
              <w:left w:val="nil"/>
              <w:right w:val="nil"/>
            </w:tcBorders>
            <w:vAlign w:val="bottom"/>
          </w:tcPr>
          <w:p w14:paraId="50B0E1E8" w14:textId="206637D5" w:rsidR="00934BE7" w:rsidRPr="001264A6" w:rsidRDefault="00CC255F" w:rsidP="00C77642">
            <w:pPr>
              <w:spacing w:line="320" w:lineRule="exact"/>
              <w:jc w:val="right"/>
              <w:rPr>
                <w:rFonts w:cs="Times New Roman"/>
              </w:rPr>
            </w:pPr>
            <w:r>
              <w:rPr>
                <w:rFonts w:cs="Times New Roman"/>
              </w:rPr>
              <w:t>630,223,973.70</w:t>
            </w:r>
          </w:p>
        </w:tc>
        <w:tc>
          <w:tcPr>
            <w:tcW w:w="270" w:type="dxa"/>
            <w:tcBorders>
              <w:left w:val="nil"/>
              <w:right w:val="nil"/>
            </w:tcBorders>
            <w:vAlign w:val="bottom"/>
          </w:tcPr>
          <w:p w14:paraId="2CD7635D"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0BB7B5" w14:textId="2A894C25" w:rsidR="00934BE7" w:rsidRPr="001264A6" w:rsidRDefault="00CC255F" w:rsidP="00C77642">
            <w:pPr>
              <w:spacing w:line="320" w:lineRule="exact"/>
              <w:ind w:left="-149"/>
              <w:jc w:val="right"/>
              <w:rPr>
                <w:rFonts w:cs="Times New Roman"/>
              </w:rPr>
            </w:pPr>
            <w:r>
              <w:rPr>
                <w:rFonts w:cs="Times New Roman"/>
              </w:rPr>
              <w:t>247,724,695.44</w:t>
            </w:r>
          </w:p>
        </w:tc>
        <w:tc>
          <w:tcPr>
            <w:tcW w:w="243" w:type="dxa"/>
            <w:gridSpan w:val="3"/>
            <w:tcBorders>
              <w:left w:val="nil"/>
              <w:right w:val="nil"/>
            </w:tcBorders>
            <w:vAlign w:val="bottom"/>
          </w:tcPr>
          <w:p w14:paraId="02937B31" w14:textId="77777777" w:rsidR="00934BE7" w:rsidRPr="001264A6" w:rsidRDefault="00934BE7" w:rsidP="00C77642">
            <w:pPr>
              <w:overflowPunct/>
              <w:autoSpaceDE/>
              <w:autoSpaceDN/>
              <w:adjustRightInd/>
              <w:spacing w:line="100" w:lineRule="atLeast"/>
              <w:jc w:val="right"/>
              <w:textAlignment w:val="auto"/>
              <w:rPr>
                <w:rFonts w:cs="Times New Roman"/>
              </w:rPr>
            </w:pPr>
          </w:p>
        </w:tc>
        <w:tc>
          <w:tcPr>
            <w:tcW w:w="1167" w:type="dxa"/>
            <w:gridSpan w:val="3"/>
            <w:tcBorders>
              <w:left w:val="nil"/>
              <w:right w:val="nil"/>
            </w:tcBorders>
            <w:vAlign w:val="bottom"/>
          </w:tcPr>
          <w:p w14:paraId="6EE9B182" w14:textId="77777777" w:rsidR="00934BE7" w:rsidRPr="001264A6" w:rsidRDefault="00934BE7" w:rsidP="00C77642">
            <w:pPr>
              <w:spacing w:line="320" w:lineRule="exact"/>
              <w:ind w:left="-108"/>
              <w:jc w:val="right"/>
              <w:rPr>
                <w:rFonts w:cs="Times New Roman"/>
              </w:rPr>
            </w:pPr>
            <w:r w:rsidRPr="001264A6">
              <w:rPr>
                <w:rFonts w:cs="Times New Roman"/>
              </w:rPr>
              <w:t>722,590,313.51</w:t>
            </w:r>
          </w:p>
        </w:tc>
        <w:tc>
          <w:tcPr>
            <w:tcW w:w="236" w:type="dxa"/>
            <w:gridSpan w:val="2"/>
            <w:tcBorders>
              <w:left w:val="nil"/>
              <w:right w:val="nil"/>
            </w:tcBorders>
            <w:vAlign w:val="bottom"/>
          </w:tcPr>
          <w:p w14:paraId="164BB69A"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left w:val="nil"/>
              <w:right w:val="nil"/>
            </w:tcBorders>
            <w:vAlign w:val="bottom"/>
          </w:tcPr>
          <w:p w14:paraId="71A8EB6A" w14:textId="77777777" w:rsidR="00934BE7" w:rsidRPr="001264A6" w:rsidRDefault="00934BE7" w:rsidP="00C77642">
            <w:pPr>
              <w:spacing w:line="320" w:lineRule="exact"/>
              <w:ind w:right="-47"/>
              <w:jc w:val="right"/>
              <w:rPr>
                <w:rFonts w:cs="Times New Roman"/>
              </w:rPr>
            </w:pPr>
            <w:r w:rsidRPr="001264A6">
              <w:rPr>
                <w:rFonts w:cs="Times New Roman"/>
              </w:rPr>
              <w:t>989,100,996.06</w:t>
            </w:r>
          </w:p>
        </w:tc>
        <w:tc>
          <w:tcPr>
            <w:tcW w:w="236" w:type="dxa"/>
            <w:gridSpan w:val="2"/>
            <w:tcBorders>
              <w:left w:val="nil"/>
              <w:right w:val="nil"/>
            </w:tcBorders>
            <w:vAlign w:val="bottom"/>
          </w:tcPr>
          <w:p w14:paraId="785C278F"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left w:val="nil"/>
              <w:right w:val="nil"/>
            </w:tcBorders>
            <w:vAlign w:val="bottom"/>
          </w:tcPr>
          <w:p w14:paraId="02668214" w14:textId="77777777" w:rsidR="00934BE7" w:rsidRPr="001264A6" w:rsidRDefault="00934BE7" w:rsidP="00C77642">
            <w:pPr>
              <w:spacing w:line="320" w:lineRule="exact"/>
              <w:ind w:left="-220" w:right="-20"/>
              <w:jc w:val="right"/>
              <w:rPr>
                <w:rFonts w:cs="Times New Roman"/>
              </w:rPr>
            </w:pPr>
            <w:r w:rsidRPr="001264A6">
              <w:rPr>
                <w:rFonts w:cs="Times New Roman"/>
              </w:rPr>
              <w:t>266,510,682.55</w:t>
            </w:r>
          </w:p>
        </w:tc>
      </w:tr>
      <w:tr w:rsidR="00934BE7" w:rsidRPr="001264A6" w14:paraId="3A3B6AFD" w14:textId="77777777" w:rsidTr="00C77642">
        <w:trPr>
          <w:trHeight w:val="20"/>
        </w:trPr>
        <w:tc>
          <w:tcPr>
            <w:tcW w:w="2250" w:type="dxa"/>
            <w:tcBorders>
              <w:top w:val="nil"/>
              <w:left w:val="nil"/>
              <w:bottom w:val="nil"/>
              <w:right w:val="nil"/>
            </w:tcBorders>
          </w:tcPr>
          <w:p w14:paraId="51D9110B" w14:textId="77777777" w:rsidR="00934BE7" w:rsidRPr="001264A6" w:rsidRDefault="00934BE7" w:rsidP="00C77642">
            <w:pPr>
              <w:tabs>
                <w:tab w:val="right" w:pos="8100"/>
              </w:tabs>
              <w:spacing w:line="320" w:lineRule="exact"/>
              <w:ind w:firstLine="217"/>
              <w:jc w:val="thaiDistribute"/>
              <w:rPr>
                <w:rFonts w:cs="Times New Roman"/>
              </w:rPr>
            </w:pPr>
            <w:r w:rsidRPr="001264A6">
              <w:rPr>
                <w:rFonts w:cs="Times New Roman"/>
              </w:rPr>
              <w:t>Total subsidiary</w:t>
            </w:r>
          </w:p>
        </w:tc>
        <w:tc>
          <w:tcPr>
            <w:tcW w:w="1080" w:type="dxa"/>
            <w:tcBorders>
              <w:top w:val="single" w:sz="4" w:space="0" w:color="auto"/>
              <w:left w:val="nil"/>
              <w:bottom w:val="single" w:sz="4" w:space="0" w:color="auto"/>
              <w:right w:val="nil"/>
            </w:tcBorders>
            <w:vAlign w:val="bottom"/>
          </w:tcPr>
          <w:p w14:paraId="0F6FB3CF" w14:textId="3B59A109" w:rsidR="00934BE7" w:rsidRPr="001264A6" w:rsidRDefault="00CC255F" w:rsidP="00C77642">
            <w:pPr>
              <w:spacing w:line="320" w:lineRule="exact"/>
              <w:ind w:left="-108" w:right="-14"/>
              <w:jc w:val="right"/>
              <w:rPr>
                <w:rFonts w:cs="Times New Roman"/>
              </w:rPr>
            </w:pPr>
            <w:r>
              <w:rPr>
                <w:rFonts w:cs="Times New Roman"/>
              </w:rPr>
              <w:t>443,247,982.42</w:t>
            </w:r>
          </w:p>
        </w:tc>
        <w:tc>
          <w:tcPr>
            <w:tcW w:w="238" w:type="dxa"/>
            <w:tcBorders>
              <w:top w:val="nil"/>
              <w:left w:val="nil"/>
              <w:bottom w:val="nil"/>
              <w:right w:val="nil"/>
            </w:tcBorders>
            <w:vAlign w:val="bottom"/>
          </w:tcPr>
          <w:p w14:paraId="4B51B363"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2" w:type="dxa"/>
            <w:tcBorders>
              <w:top w:val="single" w:sz="4" w:space="0" w:color="auto"/>
              <w:left w:val="nil"/>
              <w:bottom w:val="single" w:sz="4" w:space="0" w:color="auto"/>
              <w:right w:val="nil"/>
            </w:tcBorders>
            <w:vAlign w:val="bottom"/>
          </w:tcPr>
          <w:p w14:paraId="185BB6BB" w14:textId="78BCF5BD" w:rsidR="00934BE7" w:rsidRPr="001264A6" w:rsidRDefault="00CC255F" w:rsidP="00C77642">
            <w:pPr>
              <w:spacing w:line="320" w:lineRule="exact"/>
              <w:jc w:val="right"/>
              <w:rPr>
                <w:rFonts w:cs="Times New Roman"/>
              </w:rPr>
            </w:pPr>
            <w:r>
              <w:rPr>
                <w:rFonts w:cs="Times New Roman"/>
              </w:rPr>
              <w:t>662,358,548.22</w:t>
            </w:r>
          </w:p>
        </w:tc>
        <w:tc>
          <w:tcPr>
            <w:tcW w:w="270" w:type="dxa"/>
            <w:tcBorders>
              <w:top w:val="nil"/>
              <w:left w:val="nil"/>
              <w:right w:val="nil"/>
            </w:tcBorders>
            <w:vAlign w:val="bottom"/>
          </w:tcPr>
          <w:p w14:paraId="117DEEA4"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2738C0BA" w14:textId="2A880D2C" w:rsidR="00934BE7" w:rsidRPr="001264A6" w:rsidRDefault="00CC255F" w:rsidP="00C77642">
            <w:pPr>
              <w:spacing w:line="320" w:lineRule="exact"/>
              <w:ind w:left="-149"/>
              <w:jc w:val="right"/>
              <w:rPr>
                <w:rFonts w:cs="Times New Roman"/>
              </w:rPr>
            </w:pPr>
            <w:r>
              <w:rPr>
                <w:rFonts w:cs="Times New Roman"/>
              </w:rPr>
              <w:t>219,110,565.80</w:t>
            </w:r>
          </w:p>
        </w:tc>
        <w:tc>
          <w:tcPr>
            <w:tcW w:w="243" w:type="dxa"/>
            <w:gridSpan w:val="3"/>
            <w:tcBorders>
              <w:top w:val="nil"/>
              <w:left w:val="nil"/>
              <w:right w:val="nil"/>
            </w:tcBorders>
            <w:vAlign w:val="bottom"/>
          </w:tcPr>
          <w:p w14:paraId="47466D6C" w14:textId="77777777" w:rsidR="00934BE7" w:rsidRPr="001264A6" w:rsidRDefault="00934BE7" w:rsidP="00C77642">
            <w:pPr>
              <w:overflowPunct/>
              <w:autoSpaceDE/>
              <w:autoSpaceDN/>
              <w:adjustRightInd/>
              <w:spacing w:line="100" w:lineRule="atLeast"/>
              <w:jc w:val="right"/>
              <w:textAlignment w:val="auto"/>
              <w:rPr>
                <w:rFonts w:cs="Times New Roman"/>
              </w:rPr>
            </w:pPr>
          </w:p>
        </w:tc>
        <w:tc>
          <w:tcPr>
            <w:tcW w:w="1167" w:type="dxa"/>
            <w:gridSpan w:val="3"/>
            <w:tcBorders>
              <w:top w:val="single" w:sz="4" w:space="0" w:color="auto"/>
              <w:left w:val="nil"/>
              <w:bottom w:val="single" w:sz="4" w:space="0" w:color="auto"/>
              <w:right w:val="nil"/>
            </w:tcBorders>
            <w:vAlign w:val="bottom"/>
          </w:tcPr>
          <w:p w14:paraId="73E09781" w14:textId="77777777" w:rsidR="00934BE7" w:rsidRPr="001264A6" w:rsidRDefault="00934BE7" w:rsidP="00C77642">
            <w:pPr>
              <w:spacing w:line="320" w:lineRule="exact"/>
              <w:ind w:left="-108"/>
              <w:jc w:val="right"/>
              <w:rPr>
                <w:rFonts w:cs="Times New Roman"/>
              </w:rPr>
            </w:pPr>
            <w:r w:rsidRPr="001264A6">
              <w:rPr>
                <w:rFonts w:cs="Times New Roman"/>
              </w:rPr>
              <w:t>775,103,089.65</w:t>
            </w:r>
          </w:p>
        </w:tc>
        <w:tc>
          <w:tcPr>
            <w:tcW w:w="236" w:type="dxa"/>
            <w:gridSpan w:val="2"/>
            <w:tcBorders>
              <w:top w:val="nil"/>
              <w:left w:val="nil"/>
              <w:bottom w:val="nil"/>
              <w:right w:val="nil"/>
            </w:tcBorders>
            <w:vAlign w:val="bottom"/>
          </w:tcPr>
          <w:p w14:paraId="0A2136D0"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top w:val="single" w:sz="4" w:space="0" w:color="auto"/>
              <w:left w:val="nil"/>
              <w:bottom w:val="single" w:sz="4" w:space="0" w:color="auto"/>
              <w:right w:val="nil"/>
            </w:tcBorders>
            <w:vAlign w:val="bottom"/>
          </w:tcPr>
          <w:p w14:paraId="37408249" w14:textId="77777777" w:rsidR="00934BE7" w:rsidRPr="001264A6" w:rsidRDefault="00934BE7" w:rsidP="00C77642">
            <w:pPr>
              <w:spacing w:line="320" w:lineRule="exact"/>
              <w:ind w:left="-137" w:right="-47"/>
              <w:jc w:val="right"/>
              <w:rPr>
                <w:rFonts w:cs="Times New Roman"/>
              </w:rPr>
            </w:pPr>
            <w:r w:rsidRPr="001264A6">
              <w:rPr>
                <w:rFonts w:cs="Times New Roman"/>
              </w:rPr>
              <w:t>1,027,228,995.02</w:t>
            </w:r>
          </w:p>
        </w:tc>
        <w:tc>
          <w:tcPr>
            <w:tcW w:w="236" w:type="dxa"/>
            <w:gridSpan w:val="2"/>
            <w:tcBorders>
              <w:top w:val="nil"/>
              <w:left w:val="nil"/>
              <w:right w:val="nil"/>
            </w:tcBorders>
            <w:vAlign w:val="bottom"/>
          </w:tcPr>
          <w:p w14:paraId="40D2F141"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054" w:type="dxa"/>
            <w:gridSpan w:val="3"/>
            <w:tcBorders>
              <w:top w:val="single" w:sz="4" w:space="0" w:color="auto"/>
              <w:left w:val="nil"/>
              <w:bottom w:val="single" w:sz="4" w:space="0" w:color="auto"/>
              <w:right w:val="nil"/>
            </w:tcBorders>
            <w:vAlign w:val="bottom"/>
          </w:tcPr>
          <w:p w14:paraId="777E1012" w14:textId="77777777" w:rsidR="00934BE7" w:rsidRPr="001264A6" w:rsidRDefault="00934BE7" w:rsidP="00C77642">
            <w:pPr>
              <w:spacing w:line="320" w:lineRule="exact"/>
              <w:ind w:left="-220" w:right="-20"/>
              <w:jc w:val="right"/>
              <w:rPr>
                <w:rFonts w:cs="Times New Roman"/>
              </w:rPr>
            </w:pPr>
            <w:r w:rsidRPr="001264A6">
              <w:rPr>
                <w:rFonts w:cs="Times New Roman"/>
              </w:rPr>
              <w:t>252,125,905.37</w:t>
            </w:r>
          </w:p>
        </w:tc>
      </w:tr>
      <w:tr w:rsidR="00934BE7" w:rsidRPr="001264A6" w14:paraId="38E80BF3" w14:textId="77777777" w:rsidTr="00C77642">
        <w:trPr>
          <w:gridAfter w:val="2"/>
          <w:wAfter w:w="30" w:type="dxa"/>
          <w:trHeight w:val="332"/>
        </w:trPr>
        <w:tc>
          <w:tcPr>
            <w:tcW w:w="2250" w:type="dxa"/>
            <w:tcBorders>
              <w:top w:val="nil"/>
              <w:left w:val="nil"/>
              <w:right w:val="nil"/>
            </w:tcBorders>
          </w:tcPr>
          <w:p w14:paraId="14844DD8" w14:textId="77777777" w:rsidR="00934BE7" w:rsidRPr="001264A6" w:rsidRDefault="00934BE7" w:rsidP="00C77642">
            <w:pPr>
              <w:tabs>
                <w:tab w:val="right" w:pos="8100"/>
              </w:tabs>
              <w:spacing w:line="320" w:lineRule="exact"/>
              <w:ind w:right="-110" w:firstLine="60"/>
              <w:jc w:val="thaiDistribute"/>
              <w:rPr>
                <w:rFonts w:cs="Times New Roman"/>
              </w:rPr>
            </w:pPr>
            <w:r w:rsidRPr="001264A6">
              <w:rPr>
                <w:rFonts w:cs="Times New Roman"/>
              </w:rPr>
              <w:t>Total other current financial assets</w:t>
            </w:r>
          </w:p>
        </w:tc>
        <w:tc>
          <w:tcPr>
            <w:tcW w:w="1080" w:type="dxa"/>
            <w:tcBorders>
              <w:left w:val="nil"/>
              <w:bottom w:val="double" w:sz="4" w:space="0" w:color="auto"/>
              <w:right w:val="nil"/>
            </w:tcBorders>
            <w:vAlign w:val="bottom"/>
          </w:tcPr>
          <w:p w14:paraId="32AB1A75" w14:textId="53E3C191" w:rsidR="00934BE7" w:rsidRPr="001264A6" w:rsidRDefault="00CC255F" w:rsidP="00C77642">
            <w:pPr>
              <w:spacing w:line="320" w:lineRule="exact"/>
              <w:ind w:left="-108" w:right="-14"/>
              <w:jc w:val="right"/>
              <w:rPr>
                <w:rFonts w:cs="Times New Roman"/>
                <w:cs/>
              </w:rPr>
            </w:pPr>
            <w:r>
              <w:rPr>
                <w:rFonts w:cs="Times New Roman"/>
              </w:rPr>
              <w:t>827,088,311.06</w:t>
            </w:r>
          </w:p>
        </w:tc>
        <w:tc>
          <w:tcPr>
            <w:tcW w:w="238" w:type="dxa"/>
            <w:tcBorders>
              <w:top w:val="nil"/>
              <w:left w:val="nil"/>
              <w:right w:val="nil"/>
            </w:tcBorders>
            <w:vAlign w:val="bottom"/>
          </w:tcPr>
          <w:p w14:paraId="6922BCD0"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2" w:type="dxa"/>
            <w:tcBorders>
              <w:left w:val="nil"/>
              <w:bottom w:val="double" w:sz="4" w:space="0" w:color="auto"/>
              <w:right w:val="nil"/>
            </w:tcBorders>
            <w:vAlign w:val="bottom"/>
          </w:tcPr>
          <w:p w14:paraId="74B26E3F" w14:textId="491C82F9" w:rsidR="00934BE7" w:rsidRPr="001264A6" w:rsidRDefault="00CC255F" w:rsidP="00C77642">
            <w:pPr>
              <w:spacing w:line="320" w:lineRule="exact"/>
              <w:ind w:left="-108"/>
              <w:jc w:val="right"/>
              <w:rPr>
                <w:rFonts w:cs="Times New Roman"/>
              </w:rPr>
            </w:pPr>
            <w:r>
              <w:rPr>
                <w:rFonts w:cs="Times New Roman"/>
              </w:rPr>
              <w:t>769,073,268.32</w:t>
            </w:r>
          </w:p>
        </w:tc>
        <w:tc>
          <w:tcPr>
            <w:tcW w:w="270" w:type="dxa"/>
            <w:tcBorders>
              <w:left w:val="nil"/>
              <w:right w:val="nil"/>
            </w:tcBorders>
            <w:vAlign w:val="bottom"/>
          </w:tcPr>
          <w:p w14:paraId="7C3C5C4C"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32ADC1BA" w14:textId="7248AD4B" w:rsidR="00934BE7" w:rsidRPr="001264A6" w:rsidRDefault="00CC255F" w:rsidP="00C77642">
            <w:pPr>
              <w:spacing w:line="320" w:lineRule="exact"/>
              <w:ind w:left="-149"/>
              <w:jc w:val="right"/>
              <w:rPr>
                <w:rFonts w:cs="Times New Roman"/>
              </w:rPr>
            </w:pPr>
            <w:r>
              <w:rPr>
                <w:rFonts w:cs="Times New Roman"/>
              </w:rPr>
              <w:t>(58,015,042.74)</w:t>
            </w:r>
          </w:p>
        </w:tc>
        <w:tc>
          <w:tcPr>
            <w:tcW w:w="243" w:type="dxa"/>
            <w:gridSpan w:val="3"/>
            <w:tcBorders>
              <w:left w:val="nil"/>
              <w:right w:val="nil"/>
            </w:tcBorders>
            <w:vAlign w:val="bottom"/>
          </w:tcPr>
          <w:p w14:paraId="4EEDC89F" w14:textId="77777777" w:rsidR="00934BE7" w:rsidRPr="001264A6" w:rsidRDefault="00934BE7" w:rsidP="00C77642">
            <w:pPr>
              <w:overflowPunct/>
              <w:autoSpaceDE/>
              <w:autoSpaceDN/>
              <w:adjustRightInd/>
              <w:spacing w:line="100" w:lineRule="atLeast"/>
              <w:jc w:val="right"/>
              <w:textAlignment w:val="auto"/>
              <w:rPr>
                <w:rFonts w:cs="Times New Roman"/>
              </w:rPr>
            </w:pPr>
          </w:p>
        </w:tc>
        <w:tc>
          <w:tcPr>
            <w:tcW w:w="1167" w:type="dxa"/>
            <w:gridSpan w:val="3"/>
            <w:tcBorders>
              <w:left w:val="nil"/>
              <w:bottom w:val="double" w:sz="4" w:space="0" w:color="auto"/>
              <w:right w:val="nil"/>
            </w:tcBorders>
            <w:vAlign w:val="bottom"/>
          </w:tcPr>
          <w:p w14:paraId="1336639E" w14:textId="77777777" w:rsidR="00934BE7" w:rsidRPr="001264A6" w:rsidRDefault="00934BE7" w:rsidP="00C77642">
            <w:pPr>
              <w:spacing w:line="320" w:lineRule="exact"/>
              <w:ind w:left="-108"/>
              <w:jc w:val="right"/>
              <w:rPr>
                <w:rFonts w:cs="Times New Roman"/>
                <w:cs/>
              </w:rPr>
            </w:pPr>
            <w:r w:rsidRPr="001264A6">
              <w:rPr>
                <w:rFonts w:cs="Times New Roman"/>
              </w:rPr>
              <w:t>1,131,116,453.27</w:t>
            </w:r>
          </w:p>
        </w:tc>
        <w:tc>
          <w:tcPr>
            <w:tcW w:w="236" w:type="dxa"/>
            <w:gridSpan w:val="2"/>
            <w:tcBorders>
              <w:top w:val="nil"/>
              <w:left w:val="nil"/>
              <w:right w:val="nil"/>
            </w:tcBorders>
            <w:vAlign w:val="bottom"/>
          </w:tcPr>
          <w:p w14:paraId="28984E6F"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114" w:type="dxa"/>
            <w:gridSpan w:val="2"/>
            <w:tcBorders>
              <w:left w:val="nil"/>
              <w:bottom w:val="double" w:sz="4" w:space="0" w:color="auto"/>
              <w:right w:val="nil"/>
            </w:tcBorders>
            <w:vAlign w:val="bottom"/>
          </w:tcPr>
          <w:p w14:paraId="7605CE57" w14:textId="77777777" w:rsidR="00934BE7" w:rsidRPr="001264A6" w:rsidRDefault="00934BE7" w:rsidP="00C77642">
            <w:pPr>
              <w:spacing w:line="320" w:lineRule="exact"/>
              <w:ind w:left="-108" w:right="-47"/>
              <w:jc w:val="right"/>
              <w:rPr>
                <w:rFonts w:cs="Times New Roman"/>
              </w:rPr>
            </w:pPr>
            <w:r w:rsidRPr="001264A6">
              <w:rPr>
                <w:rFonts w:cs="Times New Roman"/>
              </w:rPr>
              <w:t>1,135,405,645.74</w:t>
            </w:r>
          </w:p>
        </w:tc>
        <w:tc>
          <w:tcPr>
            <w:tcW w:w="236" w:type="dxa"/>
            <w:gridSpan w:val="2"/>
            <w:tcBorders>
              <w:left w:val="nil"/>
              <w:right w:val="nil"/>
            </w:tcBorders>
            <w:vAlign w:val="bottom"/>
          </w:tcPr>
          <w:p w14:paraId="57C9CD86" w14:textId="77777777" w:rsidR="00934BE7" w:rsidRPr="001264A6" w:rsidRDefault="00934BE7" w:rsidP="00C77642">
            <w:pPr>
              <w:overflowPunct/>
              <w:autoSpaceDE/>
              <w:autoSpaceDN/>
              <w:adjustRightInd/>
              <w:spacing w:line="100" w:lineRule="atLeast"/>
              <w:ind w:firstLineChars="100" w:firstLine="140"/>
              <w:jc w:val="right"/>
              <w:textAlignment w:val="auto"/>
              <w:rPr>
                <w:rFonts w:cs="Times New Roman"/>
              </w:rPr>
            </w:pPr>
          </w:p>
        </w:tc>
        <w:tc>
          <w:tcPr>
            <w:tcW w:w="1054" w:type="dxa"/>
            <w:gridSpan w:val="2"/>
            <w:tcBorders>
              <w:left w:val="nil"/>
              <w:bottom w:val="double" w:sz="4" w:space="0" w:color="auto"/>
              <w:right w:val="nil"/>
            </w:tcBorders>
            <w:vAlign w:val="bottom"/>
          </w:tcPr>
          <w:p w14:paraId="73DE7980" w14:textId="77777777" w:rsidR="00934BE7" w:rsidRPr="001264A6" w:rsidRDefault="00934BE7" w:rsidP="00C77642">
            <w:pPr>
              <w:spacing w:line="320" w:lineRule="exact"/>
              <w:ind w:left="-220" w:right="-20"/>
              <w:jc w:val="right"/>
              <w:rPr>
                <w:rFonts w:cs="Times New Roman"/>
              </w:rPr>
            </w:pPr>
            <w:r w:rsidRPr="001264A6">
              <w:rPr>
                <w:rFonts w:cs="Times New Roman"/>
              </w:rPr>
              <w:t>4,289,192.47</w:t>
            </w:r>
          </w:p>
        </w:tc>
      </w:tr>
    </w:tbl>
    <w:p w14:paraId="391F4B36" w14:textId="77777777" w:rsidR="00934BE7" w:rsidRPr="001264A6" w:rsidRDefault="00934BE7" w:rsidP="00934BE7">
      <w:pPr>
        <w:tabs>
          <w:tab w:val="left" w:pos="2430"/>
          <w:tab w:val="left" w:pos="3960"/>
          <w:tab w:val="left" w:pos="5580"/>
        </w:tabs>
        <w:ind w:left="90" w:hanging="360"/>
        <w:jc w:val="thaiDistribute"/>
        <w:rPr>
          <w:b/>
          <w:bCs/>
          <w:sz w:val="17"/>
          <w:szCs w:val="17"/>
        </w:rPr>
      </w:pPr>
    </w:p>
    <w:p w14:paraId="6255C220" w14:textId="77777777" w:rsidR="00CC255F" w:rsidRDefault="00CC255F" w:rsidP="00934BE7">
      <w:pPr>
        <w:ind w:left="630" w:hanging="360"/>
        <w:jc w:val="thaiDistribute"/>
        <w:rPr>
          <w:b/>
          <w:bCs/>
          <w:sz w:val="17"/>
          <w:szCs w:val="17"/>
        </w:rPr>
      </w:pPr>
    </w:p>
    <w:p w14:paraId="7304119E" w14:textId="7DB9F76B" w:rsidR="00934BE7" w:rsidRPr="001264A6" w:rsidRDefault="00934BE7" w:rsidP="00934BE7">
      <w:pPr>
        <w:ind w:left="630" w:hanging="360"/>
        <w:jc w:val="thaiDistribute"/>
        <w:rPr>
          <w:sz w:val="17"/>
          <w:szCs w:val="17"/>
        </w:rPr>
      </w:pPr>
      <w:r w:rsidRPr="001264A6">
        <w:rPr>
          <w:b/>
          <w:bCs/>
          <w:sz w:val="17"/>
          <w:szCs w:val="17"/>
        </w:rPr>
        <w:t>8.3</w:t>
      </w:r>
      <w:r w:rsidRPr="001264A6">
        <w:rPr>
          <w:sz w:val="17"/>
          <w:szCs w:val="17"/>
        </w:rPr>
        <w:t xml:space="preserve">   The acquisitions and disposals of trading securities during the period ended </w:t>
      </w:r>
      <w:r>
        <w:rPr>
          <w:sz w:val="17"/>
          <w:szCs w:val="17"/>
        </w:rPr>
        <w:t>September</w:t>
      </w:r>
      <w:r w:rsidRPr="001264A6">
        <w:rPr>
          <w:sz w:val="17"/>
          <w:szCs w:val="17"/>
        </w:rPr>
        <w:t xml:space="preserve"> 30, </w:t>
      </w:r>
      <w:proofErr w:type="gramStart"/>
      <w:r w:rsidRPr="001264A6">
        <w:rPr>
          <w:sz w:val="17"/>
          <w:szCs w:val="17"/>
        </w:rPr>
        <w:t>2023</w:t>
      </w:r>
      <w:proofErr w:type="gramEnd"/>
      <w:r w:rsidRPr="001264A6">
        <w:rPr>
          <w:sz w:val="17"/>
          <w:szCs w:val="17"/>
        </w:rPr>
        <w:t xml:space="preserve"> and December 31, 2022 is as follow;</w:t>
      </w:r>
    </w:p>
    <w:tbl>
      <w:tblPr>
        <w:tblW w:w="9295" w:type="dxa"/>
        <w:tblInd w:w="270"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934BE7" w:rsidRPr="001264A6" w14:paraId="7DDA05D4" w14:textId="77777777" w:rsidTr="00C77642">
        <w:trPr>
          <w:gridAfter w:val="2"/>
          <w:wAfter w:w="114" w:type="dxa"/>
          <w:trHeight w:val="432"/>
        </w:trPr>
        <w:tc>
          <w:tcPr>
            <w:tcW w:w="2867" w:type="dxa"/>
            <w:tcBorders>
              <w:top w:val="nil"/>
              <w:left w:val="nil"/>
              <w:bottom w:val="nil"/>
              <w:right w:val="nil"/>
            </w:tcBorders>
            <w:noWrap/>
            <w:vAlign w:val="bottom"/>
          </w:tcPr>
          <w:p w14:paraId="7E24D115" w14:textId="77777777" w:rsidR="00934BE7" w:rsidRPr="001264A6" w:rsidRDefault="00934BE7" w:rsidP="00C77642">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65761394" w14:textId="77777777" w:rsidR="00934BE7" w:rsidRPr="001264A6" w:rsidRDefault="00934BE7" w:rsidP="00C77642">
            <w:pPr>
              <w:tabs>
                <w:tab w:val="left" w:pos="5820"/>
              </w:tabs>
              <w:overflowPunct/>
              <w:autoSpaceDE/>
              <w:autoSpaceDN/>
              <w:adjustRightInd/>
              <w:spacing w:line="100" w:lineRule="atLeast"/>
              <w:ind w:right="-201"/>
              <w:jc w:val="center"/>
              <w:textAlignment w:val="auto"/>
              <w:rPr>
                <w:rFonts w:cs="Times New Roman"/>
                <w:sz w:val="15"/>
                <w:szCs w:val="15"/>
                <w:cs/>
              </w:rPr>
            </w:pPr>
            <w:r w:rsidRPr="001264A6">
              <w:rPr>
                <w:rFonts w:cs="Times New Roman"/>
                <w:sz w:val="15"/>
                <w:szCs w:val="15"/>
              </w:rPr>
              <w:t>BAHT</w:t>
            </w:r>
          </w:p>
        </w:tc>
      </w:tr>
      <w:tr w:rsidR="00934BE7" w:rsidRPr="001264A6" w14:paraId="1F86B393" w14:textId="77777777" w:rsidTr="00C77642">
        <w:trPr>
          <w:gridAfter w:val="1"/>
          <w:wAfter w:w="24" w:type="dxa"/>
          <w:trHeight w:val="341"/>
        </w:trPr>
        <w:tc>
          <w:tcPr>
            <w:tcW w:w="2867" w:type="dxa"/>
            <w:tcBorders>
              <w:top w:val="nil"/>
              <w:left w:val="nil"/>
              <w:bottom w:val="nil"/>
              <w:right w:val="nil"/>
            </w:tcBorders>
            <w:vAlign w:val="bottom"/>
          </w:tcPr>
          <w:p w14:paraId="301E99E4" w14:textId="77777777" w:rsidR="00934BE7" w:rsidRPr="001264A6" w:rsidRDefault="00934BE7" w:rsidP="00C77642">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21028DAE" w14:textId="77777777" w:rsidR="00934BE7" w:rsidRPr="001264A6" w:rsidRDefault="00934BE7" w:rsidP="00C77642">
            <w:pPr>
              <w:overflowPunct/>
              <w:autoSpaceDE/>
              <w:autoSpaceDN/>
              <w:adjustRightInd/>
              <w:spacing w:line="100" w:lineRule="atLeast"/>
              <w:jc w:val="center"/>
              <w:textAlignment w:val="auto"/>
              <w:rPr>
                <w:rFonts w:cs="Times New Roman"/>
                <w:sz w:val="15"/>
                <w:szCs w:val="15"/>
              </w:rPr>
            </w:pPr>
            <w:r w:rsidRPr="001264A6">
              <w:rPr>
                <w:rFonts w:cs="Times New Roman"/>
                <w:sz w:val="15"/>
                <w:szCs w:val="15"/>
              </w:rPr>
              <w:t>Consolidated Financial Statement</w:t>
            </w:r>
          </w:p>
        </w:tc>
        <w:tc>
          <w:tcPr>
            <w:tcW w:w="237" w:type="dxa"/>
            <w:gridSpan w:val="2"/>
            <w:tcBorders>
              <w:left w:val="nil"/>
              <w:bottom w:val="nil"/>
              <w:right w:val="nil"/>
            </w:tcBorders>
            <w:vAlign w:val="bottom"/>
          </w:tcPr>
          <w:p w14:paraId="7A021B7B" w14:textId="77777777" w:rsidR="00934BE7" w:rsidRPr="001264A6" w:rsidRDefault="00934BE7" w:rsidP="00C77642">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3DE544A1" w14:textId="77777777" w:rsidR="00934BE7" w:rsidRPr="001264A6" w:rsidRDefault="00934BE7" w:rsidP="00C77642">
            <w:pPr>
              <w:overflowPunct/>
              <w:autoSpaceDE/>
              <w:autoSpaceDN/>
              <w:adjustRightInd/>
              <w:spacing w:line="100" w:lineRule="atLeast"/>
              <w:ind w:right="-201"/>
              <w:jc w:val="center"/>
              <w:textAlignment w:val="auto"/>
              <w:rPr>
                <w:rFonts w:cs="Times New Roman"/>
                <w:sz w:val="15"/>
                <w:szCs w:val="15"/>
                <w:cs/>
              </w:rPr>
            </w:pPr>
            <w:r w:rsidRPr="001264A6">
              <w:rPr>
                <w:rFonts w:cs="Times New Roman"/>
                <w:sz w:val="15"/>
                <w:szCs w:val="15"/>
              </w:rPr>
              <w:t>Separate Financial Statement</w:t>
            </w:r>
          </w:p>
        </w:tc>
      </w:tr>
      <w:tr w:rsidR="00934BE7" w:rsidRPr="001264A6" w14:paraId="49193CF8" w14:textId="77777777" w:rsidTr="00C77642">
        <w:trPr>
          <w:trHeight w:val="341"/>
        </w:trPr>
        <w:tc>
          <w:tcPr>
            <w:tcW w:w="2867" w:type="dxa"/>
            <w:tcBorders>
              <w:top w:val="nil"/>
              <w:left w:val="nil"/>
              <w:bottom w:val="nil"/>
              <w:right w:val="nil"/>
            </w:tcBorders>
            <w:vAlign w:val="bottom"/>
          </w:tcPr>
          <w:p w14:paraId="0DA3D523" w14:textId="77777777" w:rsidR="00934BE7" w:rsidRPr="001264A6" w:rsidRDefault="00934BE7" w:rsidP="00C77642">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6134652C" w14:textId="48B49B36" w:rsidR="00934BE7" w:rsidRPr="001264A6" w:rsidRDefault="00934BE7" w:rsidP="00C77642">
            <w:pPr>
              <w:overflowPunct/>
              <w:autoSpaceDE/>
              <w:autoSpaceDN/>
              <w:adjustRightInd/>
              <w:spacing w:line="100" w:lineRule="atLeast"/>
              <w:jc w:val="center"/>
              <w:textAlignment w:val="auto"/>
              <w:rPr>
                <w:rFonts w:cs="Times New Roman"/>
                <w:sz w:val="15"/>
                <w:szCs w:val="15"/>
              </w:rPr>
            </w:pPr>
            <w:r>
              <w:rPr>
                <w:rFonts w:cs="Times New Roman"/>
                <w:sz w:val="15"/>
                <w:szCs w:val="15"/>
              </w:rPr>
              <w:t>September</w:t>
            </w:r>
            <w:r w:rsidRPr="001264A6">
              <w:rPr>
                <w:rFonts w:cs="Times New Roman"/>
                <w:sz w:val="15"/>
                <w:szCs w:val="15"/>
              </w:rPr>
              <w:t xml:space="preserve"> 30, 2023</w:t>
            </w:r>
          </w:p>
        </w:tc>
        <w:tc>
          <w:tcPr>
            <w:tcW w:w="236" w:type="dxa"/>
            <w:gridSpan w:val="2"/>
            <w:tcBorders>
              <w:top w:val="single" w:sz="4" w:space="0" w:color="auto"/>
              <w:left w:val="nil"/>
              <w:right w:val="nil"/>
            </w:tcBorders>
            <w:vAlign w:val="bottom"/>
          </w:tcPr>
          <w:p w14:paraId="321A3170" w14:textId="77777777" w:rsidR="00934BE7" w:rsidRPr="001264A6" w:rsidRDefault="00934BE7" w:rsidP="00C77642">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31E7511B" w14:textId="77777777" w:rsidR="00934BE7" w:rsidRPr="001264A6" w:rsidRDefault="00934BE7" w:rsidP="00C77642">
            <w:pPr>
              <w:overflowPunct/>
              <w:autoSpaceDE/>
              <w:autoSpaceDN/>
              <w:adjustRightInd/>
              <w:spacing w:line="100" w:lineRule="atLeast"/>
              <w:ind w:left="-45" w:right="-143"/>
              <w:jc w:val="both"/>
              <w:textAlignment w:val="auto"/>
              <w:rPr>
                <w:rFonts w:cs="Times New Roman"/>
                <w:sz w:val="15"/>
                <w:szCs w:val="15"/>
              </w:rPr>
            </w:pPr>
            <w:r w:rsidRPr="001264A6">
              <w:rPr>
                <w:rFonts w:cs="Times New Roman"/>
                <w:sz w:val="15"/>
                <w:szCs w:val="15"/>
              </w:rPr>
              <w:t>December 31, 2022</w:t>
            </w:r>
          </w:p>
        </w:tc>
        <w:tc>
          <w:tcPr>
            <w:tcW w:w="237" w:type="dxa"/>
            <w:gridSpan w:val="2"/>
            <w:tcBorders>
              <w:left w:val="nil"/>
              <w:right w:val="nil"/>
            </w:tcBorders>
            <w:vAlign w:val="bottom"/>
          </w:tcPr>
          <w:p w14:paraId="121F5439" w14:textId="77777777" w:rsidR="00934BE7" w:rsidRPr="001264A6" w:rsidRDefault="00934BE7" w:rsidP="00C77642">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56EED942" w14:textId="193AC1F6" w:rsidR="00934BE7" w:rsidRPr="001264A6" w:rsidRDefault="00934BE7" w:rsidP="00C77642">
            <w:pPr>
              <w:overflowPunct/>
              <w:autoSpaceDE/>
              <w:autoSpaceDN/>
              <w:adjustRightInd/>
              <w:spacing w:line="100" w:lineRule="atLeast"/>
              <w:ind w:left="12" w:right="-45"/>
              <w:jc w:val="center"/>
              <w:textAlignment w:val="auto"/>
              <w:rPr>
                <w:rFonts w:cs="Times New Roman"/>
                <w:sz w:val="15"/>
                <w:szCs w:val="15"/>
              </w:rPr>
            </w:pPr>
            <w:r>
              <w:rPr>
                <w:rFonts w:cs="Times New Roman"/>
                <w:sz w:val="15"/>
                <w:szCs w:val="15"/>
              </w:rPr>
              <w:t>September</w:t>
            </w:r>
            <w:r w:rsidRPr="001264A6">
              <w:rPr>
                <w:rFonts w:cs="Times New Roman"/>
                <w:sz w:val="15"/>
                <w:szCs w:val="15"/>
              </w:rPr>
              <w:t xml:space="preserve"> 30, 2023</w:t>
            </w:r>
          </w:p>
        </w:tc>
        <w:tc>
          <w:tcPr>
            <w:tcW w:w="241" w:type="dxa"/>
            <w:gridSpan w:val="2"/>
            <w:tcBorders>
              <w:top w:val="single" w:sz="4" w:space="0" w:color="auto"/>
              <w:left w:val="nil"/>
              <w:right w:val="nil"/>
            </w:tcBorders>
            <w:vAlign w:val="bottom"/>
          </w:tcPr>
          <w:p w14:paraId="2411AEEA" w14:textId="77777777" w:rsidR="00934BE7" w:rsidRPr="001264A6" w:rsidRDefault="00934BE7" w:rsidP="00C77642">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55701D19" w14:textId="77777777" w:rsidR="00934BE7" w:rsidRPr="001264A6" w:rsidRDefault="00934BE7" w:rsidP="00C77642">
            <w:pPr>
              <w:overflowPunct/>
              <w:autoSpaceDE/>
              <w:autoSpaceDN/>
              <w:adjustRightInd/>
              <w:spacing w:line="100" w:lineRule="atLeast"/>
              <w:ind w:left="-63" w:right="-21"/>
              <w:jc w:val="right"/>
              <w:textAlignment w:val="auto"/>
              <w:rPr>
                <w:rFonts w:cs="Times New Roman"/>
                <w:sz w:val="15"/>
                <w:szCs w:val="15"/>
              </w:rPr>
            </w:pPr>
            <w:r w:rsidRPr="001264A6">
              <w:rPr>
                <w:rFonts w:cs="Times New Roman"/>
                <w:sz w:val="15"/>
                <w:szCs w:val="15"/>
              </w:rPr>
              <w:t>December 31, 2022</w:t>
            </w:r>
          </w:p>
        </w:tc>
      </w:tr>
      <w:tr w:rsidR="00934BE7" w:rsidRPr="001264A6" w14:paraId="4EA23C67" w14:textId="77777777" w:rsidTr="00C77642">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6844DDB8" w14:textId="77777777" w:rsidR="00934BE7" w:rsidRPr="001264A6" w:rsidRDefault="00934BE7" w:rsidP="00C77642">
            <w:pPr>
              <w:rPr>
                <w:rFonts w:ascii="Angsana New" w:hAnsi="Angsana New"/>
                <w:sz w:val="24"/>
                <w:szCs w:val="24"/>
                <w:cs/>
              </w:rPr>
            </w:pPr>
            <w:r w:rsidRPr="001264A6">
              <w:rPr>
                <w:rFonts w:cs="Times New Roman"/>
                <w:sz w:val="15"/>
                <w:szCs w:val="15"/>
              </w:rPr>
              <w:t xml:space="preserve">Book value as </w:t>
            </w:r>
            <w:proofErr w:type="gramStart"/>
            <w:r w:rsidRPr="001264A6">
              <w:rPr>
                <w:rFonts w:cs="Times New Roman"/>
                <w:sz w:val="15"/>
                <w:szCs w:val="15"/>
              </w:rPr>
              <w:t>at</w:t>
            </w:r>
            <w:proofErr w:type="gramEnd"/>
            <w:r w:rsidRPr="001264A6">
              <w:rPr>
                <w:rFonts w:cs="Times New Roman"/>
                <w:sz w:val="15"/>
                <w:szCs w:val="15"/>
              </w:rPr>
              <w:t xml:space="preserve"> January 1 – net</w:t>
            </w:r>
          </w:p>
        </w:tc>
        <w:tc>
          <w:tcPr>
            <w:tcW w:w="1502" w:type="dxa"/>
            <w:tcBorders>
              <w:top w:val="nil"/>
              <w:left w:val="nil"/>
              <w:bottom w:val="nil"/>
              <w:right w:val="nil"/>
            </w:tcBorders>
            <w:vAlign w:val="bottom"/>
          </w:tcPr>
          <w:p w14:paraId="34FABDB3" w14:textId="77777777" w:rsidR="00934BE7" w:rsidRPr="00CC255F" w:rsidRDefault="00934BE7" w:rsidP="00C77642">
            <w:pPr>
              <w:ind w:right="183"/>
              <w:jc w:val="right"/>
              <w:rPr>
                <w:rFonts w:cs="Times New Roman"/>
                <w:sz w:val="15"/>
                <w:szCs w:val="15"/>
              </w:rPr>
            </w:pPr>
            <w:r w:rsidRPr="00CC255F">
              <w:rPr>
                <w:rFonts w:cs="Times New Roman"/>
                <w:sz w:val="15"/>
                <w:szCs w:val="15"/>
              </w:rPr>
              <w:t>1,135,405,645.74</w:t>
            </w:r>
          </w:p>
        </w:tc>
        <w:tc>
          <w:tcPr>
            <w:tcW w:w="183" w:type="dxa"/>
            <w:tcBorders>
              <w:top w:val="nil"/>
              <w:left w:val="nil"/>
              <w:bottom w:val="nil"/>
              <w:right w:val="nil"/>
            </w:tcBorders>
          </w:tcPr>
          <w:p w14:paraId="124C5E69" w14:textId="77777777" w:rsidR="00934BE7" w:rsidRPr="00CC255F" w:rsidRDefault="00934BE7" w:rsidP="00C77642">
            <w:pPr>
              <w:ind w:right="375"/>
              <w:jc w:val="right"/>
              <w:rPr>
                <w:rFonts w:cs="Times New Roman"/>
                <w:sz w:val="15"/>
                <w:szCs w:val="15"/>
              </w:rPr>
            </w:pPr>
          </w:p>
        </w:tc>
        <w:tc>
          <w:tcPr>
            <w:tcW w:w="1343" w:type="dxa"/>
            <w:gridSpan w:val="2"/>
            <w:tcBorders>
              <w:top w:val="nil"/>
              <w:left w:val="nil"/>
              <w:bottom w:val="nil"/>
              <w:right w:val="nil"/>
            </w:tcBorders>
            <w:vAlign w:val="bottom"/>
          </w:tcPr>
          <w:p w14:paraId="16CEA894" w14:textId="77777777" w:rsidR="00934BE7" w:rsidRPr="00CC255F" w:rsidRDefault="00934BE7" w:rsidP="00C77642">
            <w:pPr>
              <w:ind w:left="181"/>
              <w:jc w:val="right"/>
              <w:rPr>
                <w:rFonts w:cs="Times New Roman"/>
                <w:sz w:val="15"/>
                <w:szCs w:val="15"/>
              </w:rPr>
            </w:pPr>
            <w:r w:rsidRPr="00CC255F">
              <w:rPr>
                <w:rFonts w:cs="Times New Roman"/>
                <w:sz w:val="15"/>
                <w:szCs w:val="15"/>
              </w:rPr>
              <w:t>1,142,763,445.38</w:t>
            </w:r>
          </w:p>
        </w:tc>
        <w:tc>
          <w:tcPr>
            <w:tcW w:w="274" w:type="dxa"/>
            <w:gridSpan w:val="2"/>
            <w:tcBorders>
              <w:top w:val="nil"/>
              <w:left w:val="nil"/>
              <w:bottom w:val="nil"/>
              <w:right w:val="nil"/>
            </w:tcBorders>
          </w:tcPr>
          <w:p w14:paraId="112605B8" w14:textId="77777777" w:rsidR="00934BE7" w:rsidRPr="00CC255F" w:rsidRDefault="00934BE7" w:rsidP="00C77642">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AB6100C" w14:textId="77777777" w:rsidR="00934BE7" w:rsidRPr="00CC255F" w:rsidRDefault="00934BE7" w:rsidP="00C77642">
            <w:pPr>
              <w:ind w:left="12" w:right="76"/>
              <w:jc w:val="right"/>
              <w:rPr>
                <w:rFonts w:cs="Times New Roman"/>
                <w:sz w:val="15"/>
                <w:szCs w:val="15"/>
              </w:rPr>
            </w:pPr>
            <w:r w:rsidRPr="00CC255F">
              <w:rPr>
                <w:rFonts w:cs="Times New Roman"/>
                <w:sz w:val="15"/>
                <w:szCs w:val="15"/>
              </w:rPr>
              <w:t>108,176,650.72</w:t>
            </w:r>
          </w:p>
        </w:tc>
        <w:tc>
          <w:tcPr>
            <w:tcW w:w="116" w:type="dxa"/>
            <w:gridSpan w:val="2"/>
            <w:tcBorders>
              <w:top w:val="nil"/>
              <w:left w:val="nil"/>
              <w:bottom w:val="nil"/>
              <w:right w:val="nil"/>
            </w:tcBorders>
          </w:tcPr>
          <w:p w14:paraId="3592A302" w14:textId="77777777" w:rsidR="00934BE7" w:rsidRPr="00CC255F" w:rsidRDefault="00934BE7" w:rsidP="00C77642">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558446F0" w14:textId="77777777" w:rsidR="00934BE7" w:rsidRPr="00CC255F" w:rsidRDefault="00934BE7" w:rsidP="00C77642">
            <w:pPr>
              <w:ind w:right="75"/>
              <w:jc w:val="right"/>
              <w:rPr>
                <w:rFonts w:cs="Times New Roman"/>
                <w:sz w:val="15"/>
                <w:szCs w:val="15"/>
              </w:rPr>
            </w:pPr>
            <w:r w:rsidRPr="00CC255F">
              <w:rPr>
                <w:rFonts w:cs="Times New Roman"/>
                <w:sz w:val="15"/>
                <w:szCs w:val="15"/>
              </w:rPr>
              <w:t>338,379,825.75</w:t>
            </w:r>
          </w:p>
        </w:tc>
      </w:tr>
      <w:tr w:rsidR="00934BE7" w:rsidRPr="001264A6" w14:paraId="5A4A68BB" w14:textId="77777777" w:rsidTr="00C77642">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40F425BE" w14:textId="77777777" w:rsidR="00934BE7" w:rsidRPr="001264A6" w:rsidRDefault="00934BE7" w:rsidP="00C77642">
            <w:pPr>
              <w:rPr>
                <w:rFonts w:ascii="Angsana New" w:hAnsi="Angsana New"/>
                <w:sz w:val="24"/>
                <w:szCs w:val="24"/>
                <w:cs/>
              </w:rPr>
            </w:pPr>
            <w:r w:rsidRPr="001264A6">
              <w:rPr>
                <w:rFonts w:cs="Times New Roman"/>
                <w:sz w:val="15"/>
                <w:szCs w:val="15"/>
              </w:rPr>
              <w:t>Acquisition</w:t>
            </w:r>
          </w:p>
        </w:tc>
        <w:tc>
          <w:tcPr>
            <w:tcW w:w="1502" w:type="dxa"/>
            <w:tcBorders>
              <w:top w:val="nil"/>
              <w:left w:val="nil"/>
              <w:bottom w:val="nil"/>
              <w:right w:val="nil"/>
            </w:tcBorders>
            <w:vAlign w:val="bottom"/>
          </w:tcPr>
          <w:p w14:paraId="7158BA32" w14:textId="4531BA24" w:rsidR="00934BE7" w:rsidRPr="00CC255F" w:rsidRDefault="00CC255F" w:rsidP="00C77642">
            <w:pPr>
              <w:ind w:right="183"/>
              <w:jc w:val="right"/>
              <w:rPr>
                <w:rFonts w:cs="Times New Roman"/>
                <w:sz w:val="15"/>
                <w:szCs w:val="15"/>
              </w:rPr>
            </w:pPr>
            <w:r w:rsidRPr="00CC255F">
              <w:rPr>
                <w:rFonts w:cs="Times New Roman"/>
                <w:sz w:val="15"/>
                <w:szCs w:val="15"/>
              </w:rPr>
              <w:t>153,306,571.78</w:t>
            </w:r>
          </w:p>
        </w:tc>
        <w:tc>
          <w:tcPr>
            <w:tcW w:w="183" w:type="dxa"/>
            <w:tcBorders>
              <w:top w:val="nil"/>
              <w:left w:val="nil"/>
              <w:bottom w:val="nil"/>
              <w:right w:val="nil"/>
            </w:tcBorders>
          </w:tcPr>
          <w:p w14:paraId="73EBF7A3" w14:textId="77777777" w:rsidR="00934BE7" w:rsidRPr="00CC255F" w:rsidRDefault="00934BE7" w:rsidP="00C77642">
            <w:pPr>
              <w:ind w:right="375"/>
              <w:jc w:val="right"/>
              <w:rPr>
                <w:rFonts w:cs="Times New Roman"/>
                <w:sz w:val="15"/>
                <w:szCs w:val="15"/>
              </w:rPr>
            </w:pPr>
          </w:p>
        </w:tc>
        <w:tc>
          <w:tcPr>
            <w:tcW w:w="1343" w:type="dxa"/>
            <w:gridSpan w:val="2"/>
            <w:tcBorders>
              <w:top w:val="nil"/>
              <w:left w:val="nil"/>
              <w:bottom w:val="nil"/>
              <w:right w:val="nil"/>
            </w:tcBorders>
            <w:vAlign w:val="bottom"/>
          </w:tcPr>
          <w:p w14:paraId="3E882293" w14:textId="77777777" w:rsidR="00934BE7" w:rsidRPr="00CC255F" w:rsidRDefault="00934BE7" w:rsidP="00C77642">
            <w:pPr>
              <w:ind w:left="181"/>
              <w:jc w:val="right"/>
              <w:rPr>
                <w:rFonts w:cs="Times New Roman"/>
                <w:sz w:val="15"/>
                <w:szCs w:val="15"/>
              </w:rPr>
            </w:pPr>
            <w:r w:rsidRPr="00CC255F">
              <w:rPr>
                <w:rFonts w:cs="Times New Roman"/>
                <w:sz w:val="15"/>
                <w:szCs w:val="15"/>
              </w:rPr>
              <w:t>405,788,487.57</w:t>
            </w:r>
          </w:p>
        </w:tc>
        <w:tc>
          <w:tcPr>
            <w:tcW w:w="274" w:type="dxa"/>
            <w:gridSpan w:val="2"/>
            <w:tcBorders>
              <w:top w:val="nil"/>
              <w:left w:val="nil"/>
              <w:bottom w:val="nil"/>
              <w:right w:val="nil"/>
            </w:tcBorders>
          </w:tcPr>
          <w:p w14:paraId="07A32CB6" w14:textId="77777777" w:rsidR="00934BE7" w:rsidRPr="00CC255F" w:rsidRDefault="00934BE7" w:rsidP="00C77642">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19F6E44A" w14:textId="219ABF74" w:rsidR="00934BE7" w:rsidRPr="00CC255F" w:rsidRDefault="00CC255F" w:rsidP="00C77642">
            <w:pPr>
              <w:ind w:left="12" w:right="76"/>
              <w:jc w:val="right"/>
              <w:rPr>
                <w:rFonts w:cs="Times New Roman"/>
                <w:sz w:val="15"/>
                <w:szCs w:val="15"/>
                <w:cs/>
              </w:rPr>
            </w:pPr>
            <w:r w:rsidRPr="00CC255F">
              <w:rPr>
                <w:rFonts w:cs="Times New Roman"/>
                <w:sz w:val="15"/>
                <w:szCs w:val="15"/>
              </w:rPr>
              <w:t>101,397,363.76</w:t>
            </w:r>
          </w:p>
        </w:tc>
        <w:tc>
          <w:tcPr>
            <w:tcW w:w="116" w:type="dxa"/>
            <w:gridSpan w:val="2"/>
            <w:tcBorders>
              <w:top w:val="nil"/>
              <w:left w:val="nil"/>
              <w:bottom w:val="nil"/>
              <w:right w:val="nil"/>
            </w:tcBorders>
          </w:tcPr>
          <w:p w14:paraId="2FA097C4" w14:textId="77777777" w:rsidR="00934BE7" w:rsidRPr="00CC255F" w:rsidRDefault="00934BE7" w:rsidP="00C77642">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3EEB0C7A" w14:textId="77777777" w:rsidR="00934BE7" w:rsidRPr="00CC255F" w:rsidRDefault="00934BE7" w:rsidP="00C77642">
            <w:pPr>
              <w:ind w:right="75"/>
              <w:jc w:val="right"/>
              <w:rPr>
                <w:rFonts w:cs="Times New Roman"/>
                <w:sz w:val="15"/>
                <w:szCs w:val="15"/>
                <w:cs/>
              </w:rPr>
            </w:pPr>
            <w:r w:rsidRPr="00CC255F">
              <w:rPr>
                <w:rFonts w:cs="Times New Roman"/>
                <w:sz w:val="15"/>
                <w:szCs w:val="15"/>
              </w:rPr>
              <w:t>7,420,235.40</w:t>
            </w:r>
          </w:p>
        </w:tc>
      </w:tr>
      <w:tr w:rsidR="00934BE7" w:rsidRPr="001264A6" w14:paraId="5ED5D9CA" w14:textId="77777777" w:rsidTr="00C77642">
        <w:tblPrEx>
          <w:tblCellMar>
            <w:left w:w="0" w:type="dxa"/>
            <w:right w:w="0" w:type="dxa"/>
          </w:tblCellMar>
        </w:tblPrEx>
        <w:trPr>
          <w:trHeight w:val="267"/>
        </w:trPr>
        <w:tc>
          <w:tcPr>
            <w:tcW w:w="2867" w:type="dxa"/>
            <w:tcBorders>
              <w:top w:val="nil"/>
              <w:left w:val="nil"/>
              <w:bottom w:val="nil"/>
              <w:right w:val="nil"/>
            </w:tcBorders>
            <w:noWrap/>
            <w:tcMar>
              <w:top w:w="12" w:type="dxa"/>
              <w:left w:w="12" w:type="dxa"/>
              <w:bottom w:w="0" w:type="dxa"/>
              <w:right w:w="12" w:type="dxa"/>
            </w:tcMar>
            <w:vAlign w:val="bottom"/>
          </w:tcPr>
          <w:p w14:paraId="73A0A18D" w14:textId="77777777" w:rsidR="00934BE7" w:rsidRPr="001264A6" w:rsidRDefault="00934BE7" w:rsidP="00C77642">
            <w:pPr>
              <w:rPr>
                <w:rFonts w:ascii="Angsana New" w:hAnsi="Angsana New"/>
                <w:sz w:val="24"/>
                <w:szCs w:val="24"/>
                <w:cs/>
              </w:rPr>
            </w:pPr>
            <w:r w:rsidRPr="001264A6">
              <w:rPr>
                <w:rFonts w:cs="Times New Roman"/>
                <w:sz w:val="15"/>
                <w:szCs w:val="15"/>
              </w:rPr>
              <w:t>Disposal</w:t>
            </w:r>
          </w:p>
        </w:tc>
        <w:tc>
          <w:tcPr>
            <w:tcW w:w="1502" w:type="dxa"/>
            <w:tcBorders>
              <w:top w:val="nil"/>
              <w:left w:val="nil"/>
              <w:bottom w:val="nil"/>
              <w:right w:val="nil"/>
            </w:tcBorders>
            <w:vAlign w:val="bottom"/>
          </w:tcPr>
          <w:p w14:paraId="74629355" w14:textId="1DA04316" w:rsidR="00934BE7" w:rsidRPr="00CC255F" w:rsidRDefault="00934BE7" w:rsidP="00C77642">
            <w:pPr>
              <w:ind w:right="183"/>
              <w:jc w:val="right"/>
              <w:rPr>
                <w:rFonts w:cs="Times New Roman"/>
                <w:sz w:val="15"/>
                <w:szCs w:val="15"/>
              </w:rPr>
            </w:pPr>
            <w:r w:rsidRPr="00CC255F">
              <w:rPr>
                <w:rFonts w:cs="Times New Roman"/>
                <w:sz w:val="15"/>
                <w:szCs w:val="15"/>
              </w:rPr>
              <w:t>(</w:t>
            </w:r>
            <w:r w:rsidR="00CC255F" w:rsidRPr="00CC255F">
              <w:rPr>
                <w:rFonts w:cs="Times New Roman"/>
                <w:sz w:val="15"/>
                <w:szCs w:val="15"/>
              </w:rPr>
              <w:t>498,029,162.96</w:t>
            </w:r>
            <w:r w:rsidRPr="00CC255F">
              <w:rPr>
                <w:rFonts w:cs="Times New Roman"/>
                <w:sz w:val="15"/>
                <w:szCs w:val="15"/>
              </w:rPr>
              <w:t>)</w:t>
            </w:r>
          </w:p>
        </w:tc>
        <w:tc>
          <w:tcPr>
            <w:tcW w:w="183" w:type="dxa"/>
            <w:tcBorders>
              <w:top w:val="nil"/>
              <w:left w:val="nil"/>
              <w:bottom w:val="nil"/>
              <w:right w:val="nil"/>
            </w:tcBorders>
          </w:tcPr>
          <w:p w14:paraId="04BB207D" w14:textId="77777777" w:rsidR="00934BE7" w:rsidRPr="00CC255F" w:rsidRDefault="00934BE7" w:rsidP="00C77642">
            <w:pPr>
              <w:ind w:right="375"/>
              <w:jc w:val="right"/>
              <w:rPr>
                <w:rFonts w:cs="Times New Roman"/>
                <w:sz w:val="15"/>
                <w:szCs w:val="15"/>
              </w:rPr>
            </w:pPr>
          </w:p>
        </w:tc>
        <w:tc>
          <w:tcPr>
            <w:tcW w:w="1343" w:type="dxa"/>
            <w:gridSpan w:val="2"/>
            <w:tcBorders>
              <w:top w:val="nil"/>
              <w:left w:val="nil"/>
              <w:bottom w:val="nil"/>
              <w:right w:val="nil"/>
            </w:tcBorders>
            <w:vAlign w:val="bottom"/>
          </w:tcPr>
          <w:p w14:paraId="19DA1196" w14:textId="77777777" w:rsidR="00934BE7" w:rsidRPr="00CC255F" w:rsidRDefault="00934BE7" w:rsidP="00C77642">
            <w:pPr>
              <w:ind w:left="181"/>
              <w:jc w:val="right"/>
              <w:rPr>
                <w:rFonts w:cs="Times New Roman"/>
                <w:sz w:val="15"/>
                <w:szCs w:val="15"/>
              </w:rPr>
            </w:pPr>
            <w:r w:rsidRPr="00CC255F">
              <w:rPr>
                <w:rFonts w:cs="Times New Roman"/>
                <w:sz w:val="15"/>
                <w:szCs w:val="15"/>
              </w:rPr>
              <w:t>(301,060,605.11)</w:t>
            </w:r>
          </w:p>
        </w:tc>
        <w:tc>
          <w:tcPr>
            <w:tcW w:w="274" w:type="dxa"/>
            <w:gridSpan w:val="2"/>
            <w:tcBorders>
              <w:top w:val="nil"/>
              <w:left w:val="nil"/>
              <w:bottom w:val="nil"/>
              <w:right w:val="nil"/>
            </w:tcBorders>
          </w:tcPr>
          <w:p w14:paraId="5DE1677B" w14:textId="77777777" w:rsidR="00934BE7" w:rsidRPr="00CC255F" w:rsidRDefault="00934BE7" w:rsidP="00C77642">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B4BB82B" w14:textId="00969CC8" w:rsidR="00934BE7" w:rsidRPr="00CC255F" w:rsidRDefault="00934BE7" w:rsidP="00C77642">
            <w:pPr>
              <w:ind w:left="12" w:right="76"/>
              <w:jc w:val="right"/>
              <w:rPr>
                <w:rFonts w:cs="Times New Roman"/>
                <w:sz w:val="15"/>
                <w:szCs w:val="15"/>
                <w:cs/>
              </w:rPr>
            </w:pPr>
            <w:r w:rsidRPr="00CC255F">
              <w:rPr>
                <w:rFonts w:cs="Times New Roman"/>
                <w:sz w:val="15"/>
                <w:szCs w:val="15"/>
              </w:rPr>
              <w:t>(</w:t>
            </w:r>
            <w:r w:rsidR="00CC255F" w:rsidRPr="00CC255F">
              <w:rPr>
                <w:rFonts w:cs="Times New Roman"/>
                <w:sz w:val="15"/>
                <w:szCs w:val="15"/>
              </w:rPr>
              <w:t>73,570,398.74</w:t>
            </w:r>
            <w:r w:rsidRPr="00CC255F">
              <w:rPr>
                <w:rFonts w:cs="Times New Roman"/>
                <w:sz w:val="15"/>
                <w:szCs w:val="15"/>
              </w:rPr>
              <w:t>)</w:t>
            </w:r>
          </w:p>
        </w:tc>
        <w:tc>
          <w:tcPr>
            <w:tcW w:w="116" w:type="dxa"/>
            <w:gridSpan w:val="2"/>
            <w:tcBorders>
              <w:top w:val="nil"/>
              <w:left w:val="nil"/>
              <w:bottom w:val="nil"/>
              <w:right w:val="nil"/>
            </w:tcBorders>
          </w:tcPr>
          <w:p w14:paraId="12E52556" w14:textId="77777777" w:rsidR="00934BE7" w:rsidRPr="00CC255F" w:rsidRDefault="00934BE7" w:rsidP="00C77642">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7BD6144D" w14:textId="77777777" w:rsidR="00934BE7" w:rsidRPr="00CC255F" w:rsidRDefault="00934BE7" w:rsidP="00C77642">
            <w:pPr>
              <w:ind w:right="75"/>
              <w:jc w:val="right"/>
              <w:rPr>
                <w:rFonts w:cs="Times New Roman"/>
                <w:sz w:val="15"/>
                <w:szCs w:val="15"/>
                <w:cs/>
              </w:rPr>
            </w:pPr>
            <w:r w:rsidRPr="00CC255F">
              <w:rPr>
                <w:rFonts w:cs="Times New Roman"/>
                <w:sz w:val="15"/>
                <w:szCs w:val="15"/>
              </w:rPr>
              <w:t>(187,536,046.00)</w:t>
            </w:r>
          </w:p>
        </w:tc>
      </w:tr>
      <w:tr w:rsidR="00934BE7" w:rsidRPr="001264A6" w14:paraId="586C51EE" w14:textId="77777777" w:rsidTr="00C77642">
        <w:tblPrEx>
          <w:tblCellMar>
            <w:left w:w="0" w:type="dxa"/>
            <w:right w:w="0" w:type="dxa"/>
          </w:tblCellMar>
        </w:tblPrEx>
        <w:trPr>
          <w:trHeight w:val="429"/>
        </w:trPr>
        <w:tc>
          <w:tcPr>
            <w:tcW w:w="2867" w:type="dxa"/>
            <w:tcBorders>
              <w:top w:val="nil"/>
              <w:left w:val="nil"/>
              <w:bottom w:val="nil"/>
              <w:right w:val="nil"/>
            </w:tcBorders>
            <w:noWrap/>
            <w:tcMar>
              <w:top w:w="12" w:type="dxa"/>
              <w:left w:w="12" w:type="dxa"/>
              <w:bottom w:w="0" w:type="dxa"/>
              <w:right w:w="12" w:type="dxa"/>
            </w:tcMar>
            <w:vAlign w:val="bottom"/>
          </w:tcPr>
          <w:p w14:paraId="4D10F220" w14:textId="77777777" w:rsidR="00934BE7" w:rsidRPr="001264A6" w:rsidRDefault="00934BE7" w:rsidP="00C77642">
            <w:pPr>
              <w:ind w:left="337" w:hanging="337"/>
              <w:rPr>
                <w:rFonts w:cs="Times New Roman"/>
                <w:sz w:val="15"/>
                <w:szCs w:val="15"/>
              </w:rPr>
            </w:pPr>
            <w:r w:rsidRPr="001264A6">
              <w:rPr>
                <w:rFonts w:cs="Times New Roman"/>
                <w:sz w:val="15"/>
                <w:szCs w:val="15"/>
                <w:u w:val="single"/>
              </w:rPr>
              <w:t>Less</w:t>
            </w:r>
            <w:r w:rsidRPr="001264A6">
              <w:rPr>
                <w:rFonts w:cs="Times New Roman"/>
                <w:sz w:val="15"/>
                <w:szCs w:val="15"/>
              </w:rPr>
              <w:t xml:space="preserve"> Loss difference from translation of  financial statements</w:t>
            </w:r>
          </w:p>
        </w:tc>
        <w:tc>
          <w:tcPr>
            <w:tcW w:w="1502" w:type="dxa"/>
            <w:tcBorders>
              <w:top w:val="nil"/>
              <w:left w:val="nil"/>
              <w:bottom w:val="nil"/>
              <w:right w:val="nil"/>
            </w:tcBorders>
            <w:vAlign w:val="bottom"/>
          </w:tcPr>
          <w:p w14:paraId="1E258401" w14:textId="256126AB" w:rsidR="00934BE7" w:rsidRPr="00CC255F" w:rsidRDefault="00CC255F" w:rsidP="00C77642">
            <w:pPr>
              <w:ind w:right="183"/>
              <w:jc w:val="right"/>
              <w:rPr>
                <w:rFonts w:cs="Times New Roman"/>
                <w:sz w:val="15"/>
                <w:szCs w:val="15"/>
              </w:rPr>
            </w:pPr>
            <w:r w:rsidRPr="00CC255F">
              <w:rPr>
                <w:rFonts w:cs="Times New Roman"/>
                <w:sz w:val="15"/>
                <w:szCs w:val="15"/>
              </w:rPr>
              <w:t>40,694,448.97</w:t>
            </w:r>
          </w:p>
        </w:tc>
        <w:tc>
          <w:tcPr>
            <w:tcW w:w="183" w:type="dxa"/>
            <w:tcBorders>
              <w:top w:val="nil"/>
              <w:left w:val="nil"/>
              <w:bottom w:val="nil"/>
              <w:right w:val="nil"/>
            </w:tcBorders>
          </w:tcPr>
          <w:p w14:paraId="2045CDB1" w14:textId="77777777" w:rsidR="00934BE7" w:rsidRPr="00CC255F" w:rsidRDefault="00934BE7" w:rsidP="00C77642">
            <w:pPr>
              <w:ind w:right="375"/>
              <w:jc w:val="right"/>
              <w:rPr>
                <w:rFonts w:cs="Times New Roman"/>
                <w:sz w:val="15"/>
                <w:szCs w:val="15"/>
              </w:rPr>
            </w:pPr>
          </w:p>
        </w:tc>
        <w:tc>
          <w:tcPr>
            <w:tcW w:w="1343" w:type="dxa"/>
            <w:gridSpan w:val="2"/>
            <w:tcBorders>
              <w:top w:val="nil"/>
              <w:left w:val="nil"/>
              <w:bottom w:val="nil"/>
              <w:right w:val="nil"/>
            </w:tcBorders>
            <w:vAlign w:val="bottom"/>
          </w:tcPr>
          <w:p w14:paraId="30F0C30A" w14:textId="77777777" w:rsidR="00934BE7" w:rsidRPr="00CC255F" w:rsidRDefault="00934BE7" w:rsidP="00C77642">
            <w:pPr>
              <w:ind w:left="181"/>
              <w:jc w:val="right"/>
              <w:rPr>
                <w:rFonts w:cs="Times New Roman"/>
                <w:sz w:val="15"/>
                <w:szCs w:val="15"/>
              </w:rPr>
            </w:pPr>
            <w:r w:rsidRPr="00CC255F">
              <w:rPr>
                <w:rFonts w:cs="Times New Roman"/>
                <w:sz w:val="15"/>
                <w:szCs w:val="15"/>
              </w:rPr>
              <w:t>26,836,378.29</w:t>
            </w:r>
          </w:p>
        </w:tc>
        <w:tc>
          <w:tcPr>
            <w:tcW w:w="274" w:type="dxa"/>
            <w:gridSpan w:val="2"/>
            <w:tcBorders>
              <w:top w:val="nil"/>
              <w:left w:val="nil"/>
              <w:bottom w:val="nil"/>
              <w:right w:val="nil"/>
            </w:tcBorders>
          </w:tcPr>
          <w:p w14:paraId="1F7711E7" w14:textId="77777777" w:rsidR="00934BE7" w:rsidRPr="00CC255F" w:rsidRDefault="00934BE7" w:rsidP="00C77642">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5F69865" w14:textId="77777777" w:rsidR="00934BE7" w:rsidRPr="00CC255F" w:rsidRDefault="00934BE7" w:rsidP="00C77642">
            <w:pPr>
              <w:ind w:left="12" w:right="76"/>
              <w:jc w:val="right"/>
              <w:rPr>
                <w:rFonts w:cs="Times New Roman"/>
                <w:sz w:val="15"/>
                <w:szCs w:val="15"/>
              </w:rPr>
            </w:pPr>
            <w:r w:rsidRPr="00CC255F">
              <w:rPr>
                <w:rFonts w:cs="Times New Roman"/>
                <w:sz w:val="15"/>
                <w:szCs w:val="15"/>
              </w:rPr>
              <w:t>-</w:t>
            </w:r>
          </w:p>
        </w:tc>
        <w:tc>
          <w:tcPr>
            <w:tcW w:w="116" w:type="dxa"/>
            <w:gridSpan w:val="2"/>
            <w:tcBorders>
              <w:top w:val="nil"/>
              <w:left w:val="nil"/>
              <w:bottom w:val="nil"/>
              <w:right w:val="nil"/>
            </w:tcBorders>
          </w:tcPr>
          <w:p w14:paraId="50412D7D" w14:textId="77777777" w:rsidR="00934BE7" w:rsidRPr="00CC255F" w:rsidRDefault="00934BE7" w:rsidP="00C77642">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6F7AE33B" w14:textId="77777777" w:rsidR="00934BE7" w:rsidRPr="00CC255F" w:rsidRDefault="00934BE7" w:rsidP="00C77642">
            <w:pPr>
              <w:ind w:right="75"/>
              <w:jc w:val="right"/>
              <w:rPr>
                <w:rFonts w:cs="Times New Roman"/>
                <w:sz w:val="15"/>
                <w:szCs w:val="15"/>
              </w:rPr>
            </w:pPr>
            <w:r w:rsidRPr="00CC255F">
              <w:rPr>
                <w:rFonts w:cs="Times New Roman"/>
                <w:sz w:val="15"/>
                <w:szCs w:val="15"/>
              </w:rPr>
              <w:t>-</w:t>
            </w:r>
          </w:p>
        </w:tc>
      </w:tr>
      <w:tr w:rsidR="00934BE7" w:rsidRPr="001264A6" w14:paraId="15689CEE" w14:textId="77777777" w:rsidTr="00C77642">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4E900F45" w14:textId="77777777" w:rsidR="00934BE7" w:rsidRPr="001264A6" w:rsidRDefault="00934BE7" w:rsidP="00C77642">
            <w:pPr>
              <w:rPr>
                <w:rFonts w:ascii="Angsana New" w:hAnsi="Angsana New"/>
                <w:sz w:val="24"/>
                <w:szCs w:val="24"/>
                <w:cs/>
              </w:rPr>
            </w:pPr>
            <w:r w:rsidRPr="001264A6">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07A6B4EB" w14:textId="4C4199AE" w:rsidR="00934BE7" w:rsidRPr="00CC255F" w:rsidRDefault="00934BE7" w:rsidP="00C77642">
            <w:pPr>
              <w:ind w:right="183"/>
              <w:jc w:val="right"/>
              <w:rPr>
                <w:rFonts w:cs="Times New Roman"/>
                <w:sz w:val="15"/>
                <w:szCs w:val="15"/>
                <w:cs/>
              </w:rPr>
            </w:pPr>
            <w:r w:rsidRPr="00CC255F">
              <w:rPr>
                <w:rFonts w:cs="Times New Roman"/>
                <w:sz w:val="15"/>
                <w:szCs w:val="15"/>
              </w:rPr>
              <w:t>(</w:t>
            </w:r>
            <w:r w:rsidR="00CC255F" w:rsidRPr="00CC255F">
              <w:rPr>
                <w:rFonts w:cs="Times New Roman"/>
                <w:sz w:val="15"/>
                <w:szCs w:val="15"/>
              </w:rPr>
              <w:t>62,304,235.21</w:t>
            </w:r>
            <w:r w:rsidRPr="00CC255F">
              <w:rPr>
                <w:rFonts w:cs="Times New Roman"/>
                <w:sz w:val="15"/>
                <w:szCs w:val="15"/>
              </w:rPr>
              <w:t>)</w:t>
            </w:r>
          </w:p>
        </w:tc>
        <w:tc>
          <w:tcPr>
            <w:tcW w:w="183" w:type="dxa"/>
            <w:tcBorders>
              <w:top w:val="nil"/>
              <w:left w:val="nil"/>
              <w:right w:val="nil"/>
            </w:tcBorders>
          </w:tcPr>
          <w:p w14:paraId="21774F99" w14:textId="77777777" w:rsidR="00934BE7" w:rsidRPr="00CC255F" w:rsidRDefault="00934BE7" w:rsidP="00C77642">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9356B35" w14:textId="77777777" w:rsidR="00934BE7" w:rsidRPr="00CC255F" w:rsidRDefault="00934BE7" w:rsidP="00C77642">
            <w:pPr>
              <w:ind w:left="181"/>
              <w:jc w:val="right"/>
              <w:rPr>
                <w:rFonts w:cs="Times New Roman"/>
                <w:sz w:val="15"/>
                <w:szCs w:val="15"/>
                <w:cs/>
              </w:rPr>
            </w:pPr>
            <w:r w:rsidRPr="00CC255F">
              <w:rPr>
                <w:rFonts w:cs="Times New Roman"/>
                <w:sz w:val="15"/>
                <w:szCs w:val="15"/>
              </w:rPr>
              <w:t>(138,922,060.39)</w:t>
            </w:r>
          </w:p>
        </w:tc>
        <w:tc>
          <w:tcPr>
            <w:tcW w:w="274" w:type="dxa"/>
            <w:gridSpan w:val="2"/>
            <w:tcBorders>
              <w:top w:val="nil"/>
              <w:left w:val="nil"/>
              <w:right w:val="nil"/>
            </w:tcBorders>
          </w:tcPr>
          <w:p w14:paraId="115ECD2A" w14:textId="77777777" w:rsidR="00934BE7" w:rsidRPr="00CC255F" w:rsidRDefault="00934BE7" w:rsidP="00C77642">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7CF16FF0" w14:textId="62DC84E2" w:rsidR="00934BE7" w:rsidRPr="00CC255F" w:rsidRDefault="00934BE7" w:rsidP="00C77642">
            <w:pPr>
              <w:ind w:left="12" w:right="76"/>
              <w:jc w:val="right"/>
              <w:rPr>
                <w:rFonts w:cs="Times New Roman"/>
                <w:sz w:val="15"/>
                <w:szCs w:val="15"/>
                <w:cs/>
              </w:rPr>
            </w:pPr>
            <w:r w:rsidRPr="00CC255F">
              <w:rPr>
                <w:rFonts w:cs="Times New Roman"/>
                <w:sz w:val="15"/>
                <w:szCs w:val="15"/>
              </w:rPr>
              <w:t>(</w:t>
            </w:r>
            <w:r w:rsidR="00CC255F" w:rsidRPr="00CC255F">
              <w:rPr>
                <w:rFonts w:cs="Times New Roman"/>
                <w:sz w:val="15"/>
                <w:szCs w:val="15"/>
              </w:rPr>
              <w:t>29,288,895.64</w:t>
            </w:r>
            <w:r w:rsidRPr="00CC255F">
              <w:rPr>
                <w:rFonts w:cs="Times New Roman"/>
                <w:sz w:val="15"/>
                <w:szCs w:val="15"/>
              </w:rPr>
              <w:t>)</w:t>
            </w:r>
          </w:p>
        </w:tc>
        <w:tc>
          <w:tcPr>
            <w:tcW w:w="116" w:type="dxa"/>
            <w:gridSpan w:val="2"/>
            <w:tcBorders>
              <w:top w:val="nil"/>
              <w:left w:val="nil"/>
              <w:bottom w:val="nil"/>
              <w:right w:val="nil"/>
            </w:tcBorders>
          </w:tcPr>
          <w:p w14:paraId="5560466B" w14:textId="77777777" w:rsidR="00934BE7" w:rsidRPr="00CC255F" w:rsidRDefault="00934BE7" w:rsidP="00C77642">
            <w:pPr>
              <w:ind w:left="12"/>
              <w:jc w:val="right"/>
              <w:rPr>
                <w:rFonts w:cs="Times New Roman"/>
                <w:sz w:val="15"/>
                <w:szCs w:val="15"/>
                <w:cs/>
              </w:rPr>
            </w:pPr>
          </w:p>
        </w:tc>
        <w:tc>
          <w:tcPr>
            <w:tcW w:w="1554" w:type="dxa"/>
            <w:gridSpan w:val="4"/>
            <w:tcBorders>
              <w:top w:val="nil"/>
              <w:left w:val="nil"/>
              <w:bottom w:val="single" w:sz="4" w:space="0" w:color="auto"/>
              <w:right w:val="nil"/>
            </w:tcBorders>
            <w:noWrap/>
            <w:tcMar>
              <w:top w:w="12" w:type="dxa"/>
              <w:left w:w="12" w:type="dxa"/>
              <w:bottom w:w="0" w:type="dxa"/>
              <w:right w:w="12" w:type="dxa"/>
            </w:tcMar>
            <w:vAlign w:val="bottom"/>
          </w:tcPr>
          <w:p w14:paraId="697A5700" w14:textId="77777777" w:rsidR="00934BE7" w:rsidRPr="00CC255F" w:rsidRDefault="00934BE7" w:rsidP="00C77642">
            <w:pPr>
              <w:ind w:left="169" w:right="75"/>
              <w:jc w:val="right"/>
              <w:rPr>
                <w:rFonts w:cs="Times New Roman"/>
                <w:sz w:val="15"/>
                <w:szCs w:val="15"/>
                <w:cs/>
              </w:rPr>
            </w:pPr>
            <w:r w:rsidRPr="00CC255F">
              <w:rPr>
                <w:rFonts w:cs="Times New Roman"/>
                <w:sz w:val="15"/>
                <w:szCs w:val="15"/>
              </w:rPr>
              <w:t>(50,087,364.43)</w:t>
            </w:r>
          </w:p>
        </w:tc>
      </w:tr>
      <w:tr w:rsidR="00934BE7" w:rsidRPr="001264A6" w14:paraId="1D545C01" w14:textId="77777777" w:rsidTr="00934BE7">
        <w:tblPrEx>
          <w:tblCellMar>
            <w:left w:w="0" w:type="dxa"/>
            <w:right w:w="0" w:type="dxa"/>
          </w:tblCellMar>
        </w:tblPrEx>
        <w:trPr>
          <w:trHeight w:val="338"/>
        </w:trPr>
        <w:tc>
          <w:tcPr>
            <w:tcW w:w="2867" w:type="dxa"/>
            <w:tcBorders>
              <w:top w:val="nil"/>
              <w:left w:val="nil"/>
              <w:bottom w:val="nil"/>
              <w:right w:val="nil"/>
            </w:tcBorders>
            <w:noWrap/>
            <w:tcMar>
              <w:top w:w="12" w:type="dxa"/>
              <w:left w:w="12" w:type="dxa"/>
              <w:bottom w:w="0" w:type="dxa"/>
              <w:right w:w="12" w:type="dxa"/>
            </w:tcMar>
            <w:vAlign w:val="bottom"/>
          </w:tcPr>
          <w:p w14:paraId="69590896" w14:textId="52B9895F" w:rsidR="00934BE7" w:rsidRPr="001264A6" w:rsidRDefault="00934BE7" w:rsidP="00C77642">
            <w:pPr>
              <w:rPr>
                <w:rFonts w:ascii="Angsana New" w:hAnsi="Angsana New"/>
                <w:sz w:val="24"/>
                <w:szCs w:val="24"/>
                <w:cs/>
              </w:rPr>
            </w:pPr>
            <w:r w:rsidRPr="001264A6">
              <w:rPr>
                <w:rFonts w:cs="Times New Roman"/>
                <w:sz w:val="15"/>
                <w:szCs w:val="15"/>
              </w:rPr>
              <w:t xml:space="preserve">Book value as </w:t>
            </w:r>
            <w:proofErr w:type="gramStart"/>
            <w:r w:rsidRPr="001264A6">
              <w:rPr>
                <w:rFonts w:cs="Times New Roman"/>
                <w:sz w:val="15"/>
                <w:szCs w:val="15"/>
              </w:rPr>
              <w:t>at</w:t>
            </w:r>
            <w:proofErr w:type="gramEnd"/>
            <w:r w:rsidRPr="001264A6">
              <w:rPr>
                <w:rFonts w:cs="Times New Roman"/>
                <w:sz w:val="15"/>
                <w:szCs w:val="15"/>
              </w:rPr>
              <w:t xml:space="preserve"> </w:t>
            </w:r>
            <w:r>
              <w:rPr>
                <w:rFonts w:cs="Times New Roman"/>
                <w:sz w:val="15"/>
                <w:szCs w:val="15"/>
              </w:rPr>
              <w:t>September</w:t>
            </w:r>
            <w:r w:rsidRPr="001264A6">
              <w:rPr>
                <w:rFonts w:cs="Times New Roman"/>
                <w:sz w:val="15"/>
                <w:szCs w:val="15"/>
              </w:rPr>
              <w:t xml:space="preserve"> 30 – net</w:t>
            </w:r>
          </w:p>
        </w:tc>
        <w:tc>
          <w:tcPr>
            <w:tcW w:w="1502" w:type="dxa"/>
            <w:tcBorders>
              <w:top w:val="single" w:sz="4" w:space="0" w:color="auto"/>
              <w:left w:val="nil"/>
              <w:bottom w:val="double" w:sz="4" w:space="0" w:color="auto"/>
              <w:right w:val="nil"/>
            </w:tcBorders>
            <w:vAlign w:val="bottom"/>
          </w:tcPr>
          <w:p w14:paraId="17AB5031" w14:textId="3FB825CE" w:rsidR="00934BE7" w:rsidRPr="00CC255F" w:rsidRDefault="00CC255F" w:rsidP="00C77642">
            <w:pPr>
              <w:ind w:right="183"/>
              <w:jc w:val="right"/>
              <w:rPr>
                <w:rFonts w:cstheme="minorBidi"/>
                <w:sz w:val="15"/>
                <w:szCs w:val="15"/>
              </w:rPr>
            </w:pPr>
            <w:r w:rsidRPr="00CC255F">
              <w:rPr>
                <w:rFonts w:cstheme="minorBidi"/>
                <w:sz w:val="15"/>
                <w:szCs w:val="15"/>
              </w:rPr>
              <w:t>769,073,268.32</w:t>
            </w:r>
          </w:p>
        </w:tc>
        <w:tc>
          <w:tcPr>
            <w:tcW w:w="183" w:type="dxa"/>
            <w:tcBorders>
              <w:left w:val="nil"/>
              <w:right w:val="nil"/>
            </w:tcBorders>
          </w:tcPr>
          <w:p w14:paraId="22301848" w14:textId="77777777" w:rsidR="00934BE7" w:rsidRPr="00CC255F" w:rsidRDefault="00934BE7" w:rsidP="00C77642">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2A2049A4" w14:textId="77777777" w:rsidR="00934BE7" w:rsidRPr="00CC255F" w:rsidRDefault="00934BE7" w:rsidP="00C77642">
            <w:pPr>
              <w:ind w:left="181"/>
              <w:jc w:val="right"/>
              <w:rPr>
                <w:rFonts w:cs="Times New Roman"/>
                <w:sz w:val="15"/>
                <w:szCs w:val="15"/>
              </w:rPr>
            </w:pPr>
            <w:r w:rsidRPr="00CC255F">
              <w:rPr>
                <w:rFonts w:cs="Times New Roman"/>
                <w:sz w:val="15"/>
                <w:szCs w:val="15"/>
              </w:rPr>
              <w:t>1,135,405,645.74</w:t>
            </w:r>
          </w:p>
        </w:tc>
        <w:tc>
          <w:tcPr>
            <w:tcW w:w="274" w:type="dxa"/>
            <w:gridSpan w:val="2"/>
            <w:tcBorders>
              <w:left w:val="nil"/>
              <w:right w:val="nil"/>
            </w:tcBorders>
          </w:tcPr>
          <w:p w14:paraId="33B5D6FF" w14:textId="77777777" w:rsidR="00934BE7" w:rsidRPr="00CC255F" w:rsidRDefault="00934BE7" w:rsidP="00C77642">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6205B3E0" w14:textId="249B7D5D" w:rsidR="00934BE7" w:rsidRPr="00CC255F" w:rsidRDefault="00CC255F" w:rsidP="00C77642">
            <w:pPr>
              <w:ind w:left="12" w:right="76"/>
              <w:jc w:val="right"/>
              <w:rPr>
                <w:rFonts w:cs="Times New Roman"/>
                <w:sz w:val="15"/>
                <w:szCs w:val="15"/>
                <w:cs/>
              </w:rPr>
            </w:pPr>
            <w:r w:rsidRPr="00CC255F">
              <w:rPr>
                <w:rFonts w:cs="Times New Roman"/>
                <w:sz w:val="15"/>
                <w:szCs w:val="15"/>
              </w:rPr>
              <w:t>106,714,720.10</w:t>
            </w:r>
          </w:p>
        </w:tc>
        <w:tc>
          <w:tcPr>
            <w:tcW w:w="116" w:type="dxa"/>
            <w:gridSpan w:val="2"/>
            <w:tcBorders>
              <w:top w:val="nil"/>
              <w:left w:val="nil"/>
              <w:bottom w:val="nil"/>
              <w:right w:val="nil"/>
            </w:tcBorders>
          </w:tcPr>
          <w:p w14:paraId="0FD27DE8" w14:textId="77777777" w:rsidR="00934BE7" w:rsidRPr="00CC255F" w:rsidRDefault="00934BE7" w:rsidP="00C77642">
            <w:pPr>
              <w:ind w:left="12" w:right="82"/>
              <w:jc w:val="right"/>
              <w:rPr>
                <w:rFonts w:cs="Times New Roman"/>
                <w:sz w:val="15"/>
                <w:szCs w:val="15"/>
              </w:rPr>
            </w:pPr>
          </w:p>
        </w:tc>
        <w:tc>
          <w:tcPr>
            <w:tcW w:w="1554"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1934E57B" w14:textId="77777777" w:rsidR="00934BE7" w:rsidRPr="00CC255F" w:rsidRDefault="00934BE7" w:rsidP="00C77642">
            <w:pPr>
              <w:ind w:left="169" w:right="75"/>
              <w:jc w:val="right"/>
              <w:rPr>
                <w:rFonts w:cs="Times New Roman"/>
                <w:sz w:val="15"/>
                <w:szCs w:val="15"/>
              </w:rPr>
            </w:pPr>
            <w:r w:rsidRPr="00CC255F">
              <w:rPr>
                <w:rFonts w:cs="Times New Roman"/>
                <w:sz w:val="15"/>
                <w:szCs w:val="15"/>
              </w:rPr>
              <w:t>108,176,650.72</w:t>
            </w:r>
          </w:p>
        </w:tc>
      </w:tr>
    </w:tbl>
    <w:p w14:paraId="45C2DB54" w14:textId="04FA3A2E" w:rsidR="00934BE7" w:rsidRPr="001264A6" w:rsidRDefault="00934BE7" w:rsidP="00934BE7">
      <w:pPr>
        <w:ind w:left="630" w:hanging="360"/>
        <w:rPr>
          <w:b/>
          <w:bCs/>
          <w:sz w:val="17"/>
          <w:szCs w:val="17"/>
        </w:rPr>
      </w:pPr>
      <w:r w:rsidRPr="001264A6">
        <w:rPr>
          <w:b/>
          <w:bCs/>
          <w:sz w:val="17"/>
          <w:szCs w:val="17"/>
        </w:rPr>
        <w:lastRenderedPageBreak/>
        <w:t>8.4</w:t>
      </w:r>
      <w:r w:rsidRPr="001264A6">
        <w:rPr>
          <w:sz w:val="17"/>
          <w:szCs w:val="17"/>
        </w:rPr>
        <w:t xml:space="preserve">    The transactions of unrealized gain (loss) on trading securities during the </w:t>
      </w:r>
      <w:r>
        <w:rPr>
          <w:sz w:val="17"/>
          <w:szCs w:val="17"/>
        </w:rPr>
        <w:t>nine</w:t>
      </w:r>
      <w:r w:rsidRPr="001264A6">
        <w:rPr>
          <w:sz w:val="17"/>
          <w:szCs w:val="17"/>
        </w:rPr>
        <w:t xml:space="preserve">-month period ended </w:t>
      </w:r>
      <w:r>
        <w:rPr>
          <w:sz w:val="17"/>
          <w:szCs w:val="17"/>
        </w:rPr>
        <w:t>September</w:t>
      </w:r>
      <w:r w:rsidRPr="001264A6">
        <w:rPr>
          <w:sz w:val="17"/>
          <w:szCs w:val="17"/>
        </w:rPr>
        <w:t xml:space="preserve"> 30, </w:t>
      </w:r>
      <w:proofErr w:type="gramStart"/>
      <w:r w:rsidRPr="001264A6">
        <w:rPr>
          <w:sz w:val="17"/>
          <w:szCs w:val="17"/>
        </w:rPr>
        <w:t>2023</w:t>
      </w:r>
      <w:proofErr w:type="gramEnd"/>
      <w:r w:rsidRPr="001264A6">
        <w:rPr>
          <w:sz w:val="17"/>
          <w:szCs w:val="17"/>
        </w:rPr>
        <w:t xml:space="preserve"> is as follow;</w:t>
      </w:r>
    </w:p>
    <w:tbl>
      <w:tblPr>
        <w:tblW w:w="8605" w:type="dxa"/>
        <w:tblLook w:val="0000" w:firstRow="0" w:lastRow="0" w:firstColumn="0" w:lastColumn="0" w:noHBand="0" w:noVBand="0"/>
      </w:tblPr>
      <w:tblGrid>
        <w:gridCol w:w="3227"/>
        <w:gridCol w:w="283"/>
        <w:gridCol w:w="2565"/>
        <w:gridCol w:w="272"/>
        <w:gridCol w:w="2258"/>
      </w:tblGrid>
      <w:tr w:rsidR="00934BE7" w:rsidRPr="001264A6" w14:paraId="063E5BB3" w14:textId="77777777" w:rsidTr="00C77642">
        <w:trPr>
          <w:trHeight w:val="477"/>
        </w:trPr>
        <w:tc>
          <w:tcPr>
            <w:tcW w:w="3227" w:type="dxa"/>
            <w:tcBorders>
              <w:top w:val="nil"/>
              <w:left w:val="nil"/>
              <w:bottom w:val="nil"/>
              <w:right w:val="nil"/>
            </w:tcBorders>
            <w:noWrap/>
            <w:vAlign w:val="bottom"/>
          </w:tcPr>
          <w:p w14:paraId="5F64F7B6" w14:textId="77777777" w:rsidR="00934BE7" w:rsidRPr="001264A6" w:rsidRDefault="00934BE7" w:rsidP="00C77642">
            <w:pPr>
              <w:overflowPunct/>
              <w:autoSpaceDE/>
              <w:autoSpaceDN/>
              <w:adjustRightInd/>
              <w:spacing w:line="100" w:lineRule="atLeast"/>
              <w:ind w:left="340"/>
              <w:textAlignment w:val="auto"/>
              <w:rPr>
                <w:sz w:val="15"/>
                <w:szCs w:val="15"/>
              </w:rPr>
            </w:pPr>
          </w:p>
        </w:tc>
        <w:tc>
          <w:tcPr>
            <w:tcW w:w="283" w:type="dxa"/>
            <w:tcBorders>
              <w:top w:val="nil"/>
              <w:left w:val="nil"/>
              <w:bottom w:val="nil"/>
              <w:right w:val="nil"/>
            </w:tcBorders>
            <w:noWrap/>
            <w:vAlign w:val="bottom"/>
          </w:tcPr>
          <w:p w14:paraId="3F7FE4EC" w14:textId="77777777" w:rsidR="00934BE7" w:rsidRPr="001264A6" w:rsidRDefault="00934BE7" w:rsidP="00C77642">
            <w:pPr>
              <w:overflowPunct/>
              <w:autoSpaceDE/>
              <w:autoSpaceDN/>
              <w:adjustRightInd/>
              <w:spacing w:line="100" w:lineRule="atLeast"/>
              <w:ind w:left="340" w:right="-18"/>
              <w:textAlignment w:val="auto"/>
              <w:rPr>
                <w:sz w:val="15"/>
                <w:szCs w:val="15"/>
              </w:rPr>
            </w:pPr>
          </w:p>
        </w:tc>
        <w:tc>
          <w:tcPr>
            <w:tcW w:w="5095" w:type="dxa"/>
            <w:gridSpan w:val="3"/>
            <w:tcBorders>
              <w:bottom w:val="single" w:sz="4" w:space="0" w:color="auto"/>
            </w:tcBorders>
            <w:vAlign w:val="bottom"/>
          </w:tcPr>
          <w:p w14:paraId="287E097A" w14:textId="77777777" w:rsidR="00934BE7" w:rsidRPr="001264A6" w:rsidRDefault="00934BE7" w:rsidP="00C77642">
            <w:pPr>
              <w:ind w:left="340" w:right="92"/>
              <w:jc w:val="center"/>
              <w:rPr>
                <w:rFonts w:cs="Times New Roman"/>
                <w:sz w:val="15"/>
                <w:szCs w:val="15"/>
              </w:rPr>
            </w:pPr>
            <w:r w:rsidRPr="001264A6">
              <w:rPr>
                <w:rFonts w:cs="Times New Roman"/>
                <w:sz w:val="15"/>
                <w:szCs w:val="15"/>
              </w:rPr>
              <w:t>BAHT</w:t>
            </w:r>
          </w:p>
        </w:tc>
      </w:tr>
      <w:tr w:rsidR="00934BE7" w:rsidRPr="001264A6" w14:paraId="30474EB7" w14:textId="77777777" w:rsidTr="00F977FC">
        <w:trPr>
          <w:trHeight w:val="332"/>
        </w:trPr>
        <w:tc>
          <w:tcPr>
            <w:tcW w:w="3227" w:type="dxa"/>
            <w:tcBorders>
              <w:top w:val="nil"/>
              <w:left w:val="nil"/>
              <w:bottom w:val="nil"/>
              <w:right w:val="nil"/>
            </w:tcBorders>
            <w:vAlign w:val="bottom"/>
          </w:tcPr>
          <w:p w14:paraId="2150955B" w14:textId="77777777" w:rsidR="00934BE7" w:rsidRPr="001264A6" w:rsidRDefault="00934BE7" w:rsidP="00C77642">
            <w:pPr>
              <w:overflowPunct/>
              <w:autoSpaceDE/>
              <w:autoSpaceDN/>
              <w:adjustRightInd/>
              <w:spacing w:line="100" w:lineRule="atLeast"/>
              <w:ind w:left="340"/>
              <w:textAlignment w:val="auto"/>
              <w:rPr>
                <w:sz w:val="15"/>
                <w:szCs w:val="15"/>
              </w:rPr>
            </w:pPr>
          </w:p>
        </w:tc>
        <w:tc>
          <w:tcPr>
            <w:tcW w:w="283" w:type="dxa"/>
            <w:tcBorders>
              <w:top w:val="nil"/>
              <w:left w:val="nil"/>
              <w:bottom w:val="nil"/>
              <w:right w:val="nil"/>
            </w:tcBorders>
            <w:vAlign w:val="bottom"/>
          </w:tcPr>
          <w:p w14:paraId="2B7E87CC" w14:textId="77777777" w:rsidR="00934BE7" w:rsidRPr="001264A6" w:rsidRDefault="00934BE7" w:rsidP="00C77642">
            <w:pPr>
              <w:overflowPunct/>
              <w:autoSpaceDE/>
              <w:autoSpaceDN/>
              <w:adjustRightInd/>
              <w:spacing w:line="100" w:lineRule="atLeast"/>
              <w:ind w:left="340"/>
              <w:jc w:val="both"/>
              <w:textAlignment w:val="auto"/>
              <w:rPr>
                <w:sz w:val="15"/>
                <w:szCs w:val="15"/>
              </w:rPr>
            </w:pPr>
          </w:p>
        </w:tc>
        <w:tc>
          <w:tcPr>
            <w:tcW w:w="5095" w:type="dxa"/>
            <w:gridSpan w:val="3"/>
            <w:tcBorders>
              <w:top w:val="single" w:sz="4" w:space="0" w:color="auto"/>
              <w:bottom w:val="single" w:sz="4" w:space="0" w:color="auto"/>
            </w:tcBorders>
            <w:vAlign w:val="bottom"/>
          </w:tcPr>
          <w:p w14:paraId="302C5861" w14:textId="1004C2E3" w:rsidR="00934BE7" w:rsidRPr="001264A6" w:rsidRDefault="00934BE7" w:rsidP="00C77642">
            <w:pPr>
              <w:ind w:left="340" w:right="-111"/>
              <w:jc w:val="center"/>
              <w:rPr>
                <w:rFonts w:cs="Times New Roman"/>
                <w:sz w:val="15"/>
                <w:szCs w:val="15"/>
              </w:rPr>
            </w:pPr>
            <w:r w:rsidRPr="001264A6">
              <w:rPr>
                <w:sz w:val="16"/>
                <w:szCs w:val="16"/>
              </w:rPr>
              <w:t xml:space="preserve">For the </w:t>
            </w:r>
            <w:r>
              <w:rPr>
                <w:sz w:val="16"/>
                <w:szCs w:val="16"/>
              </w:rPr>
              <w:t>nine</w:t>
            </w:r>
            <w:r w:rsidRPr="001264A6">
              <w:rPr>
                <w:sz w:val="16"/>
                <w:szCs w:val="16"/>
              </w:rPr>
              <w:t xml:space="preserve">-month period ended </w:t>
            </w:r>
            <w:r>
              <w:rPr>
                <w:sz w:val="16"/>
                <w:szCs w:val="16"/>
              </w:rPr>
              <w:t>September</w:t>
            </w:r>
            <w:r w:rsidRPr="001264A6">
              <w:rPr>
                <w:sz w:val="16"/>
                <w:szCs w:val="16"/>
              </w:rPr>
              <w:t xml:space="preserve"> 30, 2023</w:t>
            </w:r>
          </w:p>
        </w:tc>
      </w:tr>
      <w:tr w:rsidR="00934BE7" w:rsidRPr="001264A6" w14:paraId="49CF53B7" w14:textId="77777777" w:rsidTr="00C77642">
        <w:trPr>
          <w:trHeight w:val="350"/>
        </w:trPr>
        <w:tc>
          <w:tcPr>
            <w:tcW w:w="3227" w:type="dxa"/>
            <w:tcBorders>
              <w:top w:val="nil"/>
              <w:left w:val="nil"/>
              <w:bottom w:val="nil"/>
              <w:right w:val="nil"/>
            </w:tcBorders>
            <w:vAlign w:val="bottom"/>
          </w:tcPr>
          <w:p w14:paraId="3AA39547" w14:textId="77777777" w:rsidR="00934BE7" w:rsidRPr="001264A6" w:rsidRDefault="00934BE7" w:rsidP="00C77642">
            <w:pPr>
              <w:overflowPunct/>
              <w:autoSpaceDE/>
              <w:autoSpaceDN/>
              <w:adjustRightInd/>
              <w:spacing w:line="100" w:lineRule="atLeast"/>
              <w:ind w:left="340"/>
              <w:textAlignment w:val="auto"/>
              <w:rPr>
                <w:sz w:val="15"/>
                <w:szCs w:val="15"/>
              </w:rPr>
            </w:pPr>
          </w:p>
        </w:tc>
        <w:tc>
          <w:tcPr>
            <w:tcW w:w="283" w:type="dxa"/>
            <w:tcBorders>
              <w:top w:val="nil"/>
              <w:left w:val="nil"/>
              <w:bottom w:val="nil"/>
              <w:right w:val="nil"/>
            </w:tcBorders>
            <w:vAlign w:val="bottom"/>
          </w:tcPr>
          <w:p w14:paraId="30A2939E" w14:textId="77777777" w:rsidR="00934BE7" w:rsidRPr="001264A6" w:rsidRDefault="00934BE7" w:rsidP="00C77642">
            <w:pPr>
              <w:overflowPunct/>
              <w:autoSpaceDE/>
              <w:autoSpaceDN/>
              <w:adjustRightInd/>
              <w:spacing w:line="100" w:lineRule="atLeast"/>
              <w:ind w:left="340"/>
              <w:jc w:val="both"/>
              <w:textAlignment w:val="auto"/>
              <w:rPr>
                <w:sz w:val="15"/>
                <w:szCs w:val="15"/>
              </w:rPr>
            </w:pPr>
          </w:p>
        </w:tc>
        <w:tc>
          <w:tcPr>
            <w:tcW w:w="2565" w:type="dxa"/>
            <w:tcBorders>
              <w:top w:val="single" w:sz="4" w:space="0" w:color="auto"/>
              <w:bottom w:val="single" w:sz="4" w:space="0" w:color="auto"/>
            </w:tcBorders>
            <w:vAlign w:val="bottom"/>
          </w:tcPr>
          <w:p w14:paraId="6805F188" w14:textId="77777777" w:rsidR="00934BE7" w:rsidRPr="001264A6" w:rsidRDefault="00934BE7" w:rsidP="00C77642">
            <w:pPr>
              <w:ind w:right="-83"/>
              <w:jc w:val="center"/>
              <w:rPr>
                <w:rFonts w:cs="Times New Roman"/>
                <w:sz w:val="15"/>
                <w:szCs w:val="15"/>
              </w:rPr>
            </w:pPr>
            <w:r w:rsidRPr="001264A6">
              <w:rPr>
                <w:rFonts w:cs="Times New Roman"/>
                <w:sz w:val="15"/>
                <w:szCs w:val="15"/>
              </w:rPr>
              <w:t>Consolidated Financial Statement</w:t>
            </w:r>
          </w:p>
        </w:tc>
        <w:tc>
          <w:tcPr>
            <w:tcW w:w="272" w:type="dxa"/>
            <w:tcBorders>
              <w:top w:val="single" w:sz="4" w:space="0" w:color="auto"/>
            </w:tcBorders>
            <w:vAlign w:val="bottom"/>
          </w:tcPr>
          <w:p w14:paraId="470FE624" w14:textId="77777777" w:rsidR="00934BE7" w:rsidRPr="001264A6" w:rsidRDefault="00934BE7" w:rsidP="00C77642">
            <w:pPr>
              <w:ind w:left="340" w:right="72"/>
              <w:rPr>
                <w:rFonts w:cs="Times New Roman"/>
                <w:sz w:val="15"/>
                <w:szCs w:val="15"/>
              </w:rPr>
            </w:pPr>
          </w:p>
        </w:tc>
        <w:tc>
          <w:tcPr>
            <w:tcW w:w="2255" w:type="dxa"/>
            <w:tcBorders>
              <w:top w:val="single" w:sz="4" w:space="0" w:color="auto"/>
              <w:bottom w:val="single" w:sz="4" w:space="0" w:color="auto"/>
            </w:tcBorders>
            <w:vAlign w:val="bottom"/>
          </w:tcPr>
          <w:p w14:paraId="47FCD6F5" w14:textId="77777777" w:rsidR="00934BE7" w:rsidRPr="001264A6" w:rsidRDefault="00934BE7" w:rsidP="00C77642">
            <w:pPr>
              <w:ind w:left="-70" w:right="-111"/>
              <w:jc w:val="center"/>
              <w:rPr>
                <w:rFonts w:cs="Times New Roman"/>
                <w:sz w:val="15"/>
                <w:szCs w:val="15"/>
              </w:rPr>
            </w:pPr>
            <w:r w:rsidRPr="001264A6">
              <w:rPr>
                <w:rFonts w:cs="Times New Roman"/>
                <w:sz w:val="15"/>
                <w:szCs w:val="15"/>
              </w:rPr>
              <w:t>Separate Financial Statement</w:t>
            </w:r>
          </w:p>
        </w:tc>
      </w:tr>
      <w:tr w:rsidR="00934BE7" w:rsidRPr="001264A6" w14:paraId="279E0562" w14:textId="77777777" w:rsidTr="00C77642">
        <w:trPr>
          <w:trHeight w:val="350"/>
        </w:trPr>
        <w:tc>
          <w:tcPr>
            <w:tcW w:w="3227" w:type="dxa"/>
            <w:tcBorders>
              <w:top w:val="nil"/>
              <w:left w:val="nil"/>
              <w:bottom w:val="nil"/>
              <w:right w:val="nil"/>
            </w:tcBorders>
            <w:vAlign w:val="bottom"/>
          </w:tcPr>
          <w:p w14:paraId="31CB5DBC" w14:textId="77777777" w:rsidR="00934BE7" w:rsidRPr="001264A6" w:rsidRDefault="00934BE7" w:rsidP="00C77642">
            <w:pPr>
              <w:pStyle w:val="Footer"/>
              <w:tabs>
                <w:tab w:val="clear" w:pos="4153"/>
                <w:tab w:val="clear" w:pos="8306"/>
              </w:tabs>
              <w:ind w:left="340"/>
              <w:rPr>
                <w:rFonts w:cs="Times New Roman"/>
                <w:sz w:val="15"/>
                <w:szCs w:val="15"/>
              </w:rPr>
            </w:pPr>
            <w:r w:rsidRPr="001264A6">
              <w:rPr>
                <w:rFonts w:cs="Times New Roman"/>
                <w:sz w:val="15"/>
                <w:szCs w:val="15"/>
              </w:rPr>
              <w:t xml:space="preserve">Beginning balance </w:t>
            </w:r>
          </w:p>
        </w:tc>
        <w:tc>
          <w:tcPr>
            <w:tcW w:w="283" w:type="dxa"/>
            <w:tcBorders>
              <w:top w:val="nil"/>
              <w:left w:val="nil"/>
              <w:bottom w:val="nil"/>
              <w:right w:val="nil"/>
            </w:tcBorders>
            <w:vAlign w:val="bottom"/>
          </w:tcPr>
          <w:p w14:paraId="61D7CF5C" w14:textId="77777777" w:rsidR="00934BE7" w:rsidRPr="001264A6" w:rsidRDefault="00934BE7" w:rsidP="00C77642">
            <w:pPr>
              <w:overflowPunct/>
              <w:autoSpaceDE/>
              <w:autoSpaceDN/>
              <w:adjustRightInd/>
              <w:spacing w:line="100" w:lineRule="atLeast"/>
              <w:ind w:left="340"/>
              <w:jc w:val="both"/>
              <w:textAlignment w:val="auto"/>
              <w:rPr>
                <w:rFonts w:cs="Times New Roman"/>
                <w:sz w:val="15"/>
                <w:szCs w:val="15"/>
              </w:rPr>
            </w:pPr>
          </w:p>
        </w:tc>
        <w:tc>
          <w:tcPr>
            <w:tcW w:w="2565" w:type="dxa"/>
            <w:tcBorders>
              <w:top w:val="single" w:sz="4" w:space="0" w:color="auto"/>
            </w:tcBorders>
            <w:vAlign w:val="bottom"/>
          </w:tcPr>
          <w:p w14:paraId="2F3AE300" w14:textId="77777777" w:rsidR="00934BE7" w:rsidRPr="001264A6" w:rsidRDefault="00934BE7" w:rsidP="00C77642">
            <w:pPr>
              <w:ind w:left="340" w:right="570"/>
              <w:jc w:val="right"/>
              <w:rPr>
                <w:rFonts w:cs="Times New Roman"/>
                <w:sz w:val="15"/>
                <w:szCs w:val="15"/>
              </w:rPr>
            </w:pPr>
            <w:r w:rsidRPr="001264A6">
              <w:rPr>
                <w:rFonts w:cs="Times New Roman"/>
                <w:sz w:val="15"/>
                <w:szCs w:val="15"/>
              </w:rPr>
              <w:t>4,289,192.47</w:t>
            </w:r>
          </w:p>
        </w:tc>
        <w:tc>
          <w:tcPr>
            <w:tcW w:w="272" w:type="dxa"/>
            <w:vAlign w:val="bottom"/>
          </w:tcPr>
          <w:p w14:paraId="01234408" w14:textId="77777777" w:rsidR="00934BE7" w:rsidRPr="001264A6" w:rsidRDefault="00934BE7" w:rsidP="00C77642">
            <w:pPr>
              <w:ind w:left="340" w:right="72"/>
              <w:jc w:val="right"/>
              <w:rPr>
                <w:rFonts w:cs="Times New Roman"/>
                <w:sz w:val="15"/>
                <w:szCs w:val="15"/>
              </w:rPr>
            </w:pPr>
          </w:p>
        </w:tc>
        <w:tc>
          <w:tcPr>
            <w:tcW w:w="2255" w:type="dxa"/>
            <w:vAlign w:val="bottom"/>
          </w:tcPr>
          <w:p w14:paraId="40F58FE4" w14:textId="77777777" w:rsidR="00934BE7" w:rsidRPr="001264A6" w:rsidRDefault="00934BE7" w:rsidP="00C77642">
            <w:pPr>
              <w:ind w:left="340" w:right="400"/>
              <w:jc w:val="right"/>
              <w:rPr>
                <w:rFonts w:cs="Times New Roman"/>
                <w:sz w:val="15"/>
                <w:szCs w:val="15"/>
              </w:rPr>
            </w:pPr>
            <w:r w:rsidRPr="001264A6">
              <w:rPr>
                <w:rFonts w:cs="Times New Roman"/>
                <w:sz w:val="15"/>
                <w:szCs w:val="15"/>
              </w:rPr>
              <w:t>(247,836,712.90)</w:t>
            </w:r>
          </w:p>
        </w:tc>
      </w:tr>
      <w:tr w:rsidR="00934BE7" w:rsidRPr="001264A6" w14:paraId="1791D11A" w14:textId="77777777" w:rsidTr="00C77642">
        <w:trPr>
          <w:trHeight w:val="369"/>
        </w:trPr>
        <w:tc>
          <w:tcPr>
            <w:tcW w:w="3227" w:type="dxa"/>
            <w:tcBorders>
              <w:top w:val="nil"/>
              <w:left w:val="nil"/>
              <w:bottom w:val="nil"/>
              <w:right w:val="nil"/>
            </w:tcBorders>
            <w:vAlign w:val="bottom"/>
          </w:tcPr>
          <w:p w14:paraId="74414096" w14:textId="77777777" w:rsidR="00934BE7" w:rsidRPr="001264A6" w:rsidRDefault="00934BE7" w:rsidP="00C77642">
            <w:pPr>
              <w:pStyle w:val="Footer"/>
              <w:tabs>
                <w:tab w:val="clear" w:pos="4153"/>
                <w:tab w:val="clear" w:pos="8306"/>
              </w:tabs>
              <w:ind w:left="340"/>
              <w:rPr>
                <w:sz w:val="15"/>
                <w:szCs w:val="15"/>
              </w:rPr>
            </w:pPr>
            <w:r w:rsidRPr="001264A6">
              <w:rPr>
                <w:sz w:val="15"/>
                <w:szCs w:val="15"/>
              </w:rPr>
              <w:t>Transactions during the period</w:t>
            </w:r>
          </w:p>
        </w:tc>
        <w:tc>
          <w:tcPr>
            <w:tcW w:w="283" w:type="dxa"/>
            <w:tcBorders>
              <w:top w:val="nil"/>
              <w:left w:val="nil"/>
              <w:bottom w:val="nil"/>
              <w:right w:val="nil"/>
            </w:tcBorders>
            <w:vAlign w:val="bottom"/>
          </w:tcPr>
          <w:p w14:paraId="0657BF58" w14:textId="77777777" w:rsidR="00934BE7" w:rsidRPr="001264A6" w:rsidRDefault="00934BE7" w:rsidP="00C77642">
            <w:pPr>
              <w:overflowPunct/>
              <w:autoSpaceDE/>
              <w:autoSpaceDN/>
              <w:adjustRightInd/>
              <w:spacing w:line="100" w:lineRule="atLeast"/>
              <w:ind w:left="340"/>
              <w:jc w:val="both"/>
              <w:textAlignment w:val="auto"/>
              <w:rPr>
                <w:rFonts w:cs="Times New Roman"/>
                <w:sz w:val="15"/>
                <w:szCs w:val="15"/>
              </w:rPr>
            </w:pPr>
          </w:p>
        </w:tc>
        <w:tc>
          <w:tcPr>
            <w:tcW w:w="2565" w:type="dxa"/>
            <w:tcBorders>
              <w:bottom w:val="single" w:sz="4" w:space="0" w:color="auto"/>
            </w:tcBorders>
            <w:vAlign w:val="bottom"/>
          </w:tcPr>
          <w:p w14:paraId="6F544864" w14:textId="5F4B9F35" w:rsidR="00934BE7" w:rsidRPr="001264A6" w:rsidRDefault="00CC255F" w:rsidP="00C77642">
            <w:pPr>
              <w:overflowPunct/>
              <w:autoSpaceDE/>
              <w:autoSpaceDN/>
              <w:adjustRightInd/>
              <w:spacing w:line="100" w:lineRule="atLeast"/>
              <w:ind w:left="340" w:right="570"/>
              <w:jc w:val="right"/>
              <w:textAlignment w:val="auto"/>
              <w:rPr>
                <w:rFonts w:cs="Times New Roman"/>
                <w:sz w:val="15"/>
                <w:szCs w:val="15"/>
              </w:rPr>
            </w:pPr>
            <w:r>
              <w:rPr>
                <w:rFonts w:cs="Times New Roman"/>
                <w:sz w:val="15"/>
                <w:szCs w:val="15"/>
              </w:rPr>
              <w:t>(62,304,235.21)</w:t>
            </w:r>
          </w:p>
        </w:tc>
        <w:tc>
          <w:tcPr>
            <w:tcW w:w="272" w:type="dxa"/>
            <w:vAlign w:val="bottom"/>
          </w:tcPr>
          <w:p w14:paraId="0F6A11BA" w14:textId="77777777" w:rsidR="00934BE7" w:rsidRPr="001264A6" w:rsidRDefault="00934BE7" w:rsidP="00C77642">
            <w:pPr>
              <w:overflowPunct/>
              <w:autoSpaceDE/>
              <w:autoSpaceDN/>
              <w:adjustRightInd/>
              <w:spacing w:line="100" w:lineRule="atLeast"/>
              <w:ind w:left="340"/>
              <w:jc w:val="right"/>
              <w:textAlignment w:val="auto"/>
              <w:rPr>
                <w:rFonts w:cs="Times New Roman"/>
                <w:sz w:val="15"/>
                <w:szCs w:val="15"/>
              </w:rPr>
            </w:pPr>
          </w:p>
        </w:tc>
        <w:tc>
          <w:tcPr>
            <w:tcW w:w="2255" w:type="dxa"/>
            <w:tcBorders>
              <w:bottom w:val="single" w:sz="4" w:space="0" w:color="auto"/>
            </w:tcBorders>
            <w:vAlign w:val="bottom"/>
          </w:tcPr>
          <w:p w14:paraId="7336C789" w14:textId="1A88CC0C" w:rsidR="00934BE7" w:rsidRPr="001264A6" w:rsidRDefault="00CC255F" w:rsidP="00C77642">
            <w:pPr>
              <w:overflowPunct/>
              <w:autoSpaceDE/>
              <w:autoSpaceDN/>
              <w:adjustRightInd/>
              <w:spacing w:line="100" w:lineRule="atLeast"/>
              <w:ind w:left="340" w:right="400"/>
              <w:jc w:val="right"/>
              <w:textAlignment w:val="auto"/>
              <w:rPr>
                <w:rFonts w:cs="Times New Roman"/>
                <w:sz w:val="15"/>
                <w:szCs w:val="15"/>
              </w:rPr>
            </w:pPr>
            <w:r>
              <w:rPr>
                <w:rFonts w:cs="Times New Roman"/>
                <w:sz w:val="15"/>
                <w:szCs w:val="15"/>
              </w:rPr>
              <w:t>(29,288,895.64)</w:t>
            </w:r>
          </w:p>
        </w:tc>
      </w:tr>
      <w:tr w:rsidR="00934BE7" w:rsidRPr="001264A6" w14:paraId="09B17C97" w14:textId="77777777" w:rsidTr="00C77642">
        <w:trPr>
          <w:trHeight w:val="431"/>
        </w:trPr>
        <w:tc>
          <w:tcPr>
            <w:tcW w:w="3227" w:type="dxa"/>
            <w:tcBorders>
              <w:top w:val="nil"/>
              <w:left w:val="nil"/>
              <w:bottom w:val="nil"/>
              <w:right w:val="nil"/>
            </w:tcBorders>
            <w:vAlign w:val="bottom"/>
          </w:tcPr>
          <w:p w14:paraId="500F8F83" w14:textId="77777777" w:rsidR="00934BE7" w:rsidRPr="001264A6" w:rsidRDefault="00934BE7" w:rsidP="00C77642">
            <w:pPr>
              <w:pStyle w:val="Footer"/>
              <w:tabs>
                <w:tab w:val="clear" w:pos="4153"/>
                <w:tab w:val="clear" w:pos="8306"/>
              </w:tabs>
              <w:ind w:left="340"/>
              <w:jc w:val="both"/>
              <w:rPr>
                <w:sz w:val="15"/>
                <w:szCs w:val="15"/>
                <w:cs/>
              </w:rPr>
            </w:pPr>
            <w:r w:rsidRPr="001264A6">
              <w:rPr>
                <w:rFonts w:cs="Times New Roman"/>
                <w:sz w:val="15"/>
                <w:szCs w:val="15"/>
              </w:rPr>
              <w:t>Ending balance</w:t>
            </w:r>
          </w:p>
        </w:tc>
        <w:tc>
          <w:tcPr>
            <w:tcW w:w="283" w:type="dxa"/>
            <w:tcBorders>
              <w:top w:val="nil"/>
              <w:left w:val="nil"/>
              <w:bottom w:val="nil"/>
              <w:right w:val="nil"/>
            </w:tcBorders>
            <w:vAlign w:val="bottom"/>
          </w:tcPr>
          <w:p w14:paraId="00016FDB" w14:textId="77777777" w:rsidR="00934BE7" w:rsidRPr="001264A6" w:rsidRDefault="00934BE7" w:rsidP="00C77642">
            <w:pPr>
              <w:overflowPunct/>
              <w:autoSpaceDE/>
              <w:autoSpaceDN/>
              <w:adjustRightInd/>
              <w:spacing w:line="100" w:lineRule="atLeast"/>
              <w:ind w:left="340"/>
              <w:jc w:val="both"/>
              <w:textAlignment w:val="auto"/>
              <w:rPr>
                <w:rFonts w:cs="Times New Roman"/>
                <w:sz w:val="15"/>
                <w:szCs w:val="15"/>
              </w:rPr>
            </w:pPr>
          </w:p>
        </w:tc>
        <w:tc>
          <w:tcPr>
            <w:tcW w:w="2565" w:type="dxa"/>
            <w:tcBorders>
              <w:top w:val="single" w:sz="4" w:space="0" w:color="auto"/>
              <w:bottom w:val="double" w:sz="4" w:space="0" w:color="auto"/>
            </w:tcBorders>
            <w:vAlign w:val="bottom"/>
          </w:tcPr>
          <w:p w14:paraId="522CE12D" w14:textId="309BFC66" w:rsidR="00934BE7" w:rsidRPr="001264A6" w:rsidRDefault="00CC255F" w:rsidP="00C77642">
            <w:pPr>
              <w:overflowPunct/>
              <w:autoSpaceDE/>
              <w:autoSpaceDN/>
              <w:adjustRightInd/>
              <w:spacing w:line="100" w:lineRule="atLeast"/>
              <w:ind w:left="340" w:right="570"/>
              <w:jc w:val="right"/>
              <w:textAlignment w:val="auto"/>
              <w:rPr>
                <w:rFonts w:cs="Times New Roman"/>
                <w:sz w:val="15"/>
                <w:szCs w:val="15"/>
              </w:rPr>
            </w:pPr>
            <w:r>
              <w:rPr>
                <w:rFonts w:cs="Times New Roman"/>
                <w:sz w:val="15"/>
                <w:szCs w:val="15"/>
              </w:rPr>
              <w:t>(58,015,042.74)</w:t>
            </w:r>
          </w:p>
        </w:tc>
        <w:tc>
          <w:tcPr>
            <w:tcW w:w="272" w:type="dxa"/>
            <w:vAlign w:val="bottom"/>
          </w:tcPr>
          <w:p w14:paraId="1EC7532B" w14:textId="77777777" w:rsidR="00934BE7" w:rsidRPr="001264A6" w:rsidRDefault="00934BE7" w:rsidP="00C77642">
            <w:pPr>
              <w:overflowPunct/>
              <w:autoSpaceDE/>
              <w:autoSpaceDN/>
              <w:adjustRightInd/>
              <w:spacing w:line="100" w:lineRule="atLeast"/>
              <w:ind w:left="340"/>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CE5576" w14:textId="78B9F46C" w:rsidR="00934BE7" w:rsidRPr="001264A6" w:rsidRDefault="00CC255F" w:rsidP="00C77642">
            <w:pPr>
              <w:overflowPunct/>
              <w:autoSpaceDE/>
              <w:autoSpaceDN/>
              <w:adjustRightInd/>
              <w:spacing w:line="100" w:lineRule="atLeast"/>
              <w:ind w:left="340" w:right="400"/>
              <w:jc w:val="right"/>
              <w:textAlignment w:val="auto"/>
              <w:rPr>
                <w:rFonts w:cs="Times New Roman"/>
                <w:sz w:val="15"/>
                <w:szCs w:val="15"/>
              </w:rPr>
            </w:pPr>
            <w:r>
              <w:rPr>
                <w:rFonts w:cs="Times New Roman"/>
                <w:sz w:val="15"/>
                <w:szCs w:val="15"/>
              </w:rPr>
              <w:t>(277,125,608.54)</w:t>
            </w:r>
          </w:p>
        </w:tc>
      </w:tr>
    </w:tbl>
    <w:p w14:paraId="7D3626C7" w14:textId="77777777" w:rsidR="00934BE7" w:rsidRDefault="00934BE7" w:rsidP="00E320CE">
      <w:pPr>
        <w:spacing w:after="120"/>
        <w:ind w:left="425"/>
        <w:jc w:val="thaiDistribute"/>
        <w:rPr>
          <w:sz w:val="17"/>
          <w:szCs w:val="17"/>
        </w:rPr>
      </w:pPr>
    </w:p>
    <w:p w14:paraId="2A94F597" w14:textId="1DBAD476" w:rsidR="00DA1EED" w:rsidRPr="00C82942" w:rsidRDefault="00026303" w:rsidP="00AF7B43">
      <w:pPr>
        <w:spacing w:before="120" w:line="200" w:lineRule="atLeast"/>
        <w:ind w:left="259" w:right="-43" w:hanging="446"/>
        <w:jc w:val="thaiDistribute"/>
        <w:rPr>
          <w:b/>
          <w:bCs/>
          <w:sz w:val="17"/>
          <w:szCs w:val="17"/>
        </w:rPr>
      </w:pPr>
      <w:r w:rsidRPr="00C82942">
        <w:rPr>
          <w:b/>
          <w:bCs/>
          <w:sz w:val="17"/>
          <w:szCs w:val="17"/>
        </w:rPr>
        <w:t>9</w:t>
      </w:r>
      <w:r w:rsidR="00CC4658" w:rsidRPr="00C82942">
        <w:rPr>
          <w:b/>
          <w:bCs/>
          <w:sz w:val="17"/>
          <w:szCs w:val="17"/>
        </w:rPr>
        <w:t>.</w:t>
      </w:r>
      <w:r w:rsidR="00CC4658" w:rsidRPr="00C82942">
        <w:rPr>
          <w:b/>
          <w:bCs/>
          <w:sz w:val="17"/>
          <w:szCs w:val="17"/>
        </w:rPr>
        <w:tab/>
      </w:r>
      <w:r w:rsidR="00CC4658" w:rsidRPr="00AB6F41">
        <w:rPr>
          <w:b/>
          <w:bCs/>
          <w:sz w:val="17"/>
          <w:szCs w:val="17"/>
        </w:rPr>
        <w:t xml:space="preserve">INVESTMENTS IN SUBSIDIARY </w:t>
      </w:r>
      <w:r w:rsidR="00AF7B43" w:rsidRPr="00AB6F41">
        <w:rPr>
          <w:b/>
          <w:bCs/>
          <w:sz w:val="17"/>
          <w:szCs w:val="17"/>
        </w:rPr>
        <w:t>COMPANIES</w:t>
      </w:r>
    </w:p>
    <w:p w14:paraId="2F9E79D3" w14:textId="23828B62" w:rsidR="00DA1EED" w:rsidRDefault="00DA1EED" w:rsidP="00DA1BDF">
      <w:pPr>
        <w:spacing w:before="120" w:after="120"/>
        <w:ind w:left="270" w:right="-360"/>
        <w:rPr>
          <w:sz w:val="17"/>
          <w:szCs w:val="17"/>
        </w:rPr>
      </w:pPr>
      <w:r w:rsidRPr="00C82942">
        <w:rPr>
          <w:sz w:val="17"/>
          <w:szCs w:val="17"/>
        </w:rPr>
        <w:t xml:space="preserve">As </w:t>
      </w:r>
      <w:proofErr w:type="gramStart"/>
      <w:r w:rsidRPr="00C82942">
        <w:rPr>
          <w:sz w:val="17"/>
          <w:szCs w:val="17"/>
        </w:rPr>
        <w:t>at</w:t>
      </w:r>
      <w:proofErr w:type="gramEnd"/>
      <w:r w:rsidRPr="00C82942">
        <w:rPr>
          <w:sz w:val="17"/>
          <w:szCs w:val="17"/>
        </w:rPr>
        <w:t xml:space="preserve"> </w:t>
      </w:r>
      <w:r w:rsidR="00164D85" w:rsidRPr="00C82942">
        <w:rPr>
          <w:sz w:val="17"/>
          <w:szCs w:val="17"/>
        </w:rPr>
        <w:t>September</w:t>
      </w:r>
      <w:r w:rsidR="00F234CB" w:rsidRPr="00C82942">
        <w:rPr>
          <w:sz w:val="17"/>
          <w:szCs w:val="17"/>
        </w:rPr>
        <w:t xml:space="preserve"> 30</w:t>
      </w:r>
      <w:r w:rsidR="00213F24" w:rsidRPr="00C82942">
        <w:rPr>
          <w:sz w:val="17"/>
          <w:szCs w:val="17"/>
        </w:rPr>
        <w:t>, 20</w:t>
      </w:r>
      <w:r w:rsidR="00914D9A" w:rsidRPr="00C82942">
        <w:rPr>
          <w:sz w:val="17"/>
          <w:szCs w:val="17"/>
        </w:rPr>
        <w:t>2</w:t>
      </w:r>
      <w:r w:rsidR="006F3517">
        <w:rPr>
          <w:sz w:val="17"/>
          <w:szCs w:val="17"/>
        </w:rPr>
        <w:t>3</w:t>
      </w:r>
      <w:r w:rsidRPr="00C82942">
        <w:rPr>
          <w:sz w:val="17"/>
          <w:szCs w:val="17"/>
        </w:rPr>
        <w:t xml:space="preserve"> and December 31, 20</w:t>
      </w:r>
      <w:r w:rsidR="00DE2766" w:rsidRPr="00C82942">
        <w:rPr>
          <w:sz w:val="17"/>
          <w:szCs w:val="17"/>
        </w:rPr>
        <w:t>2</w:t>
      </w:r>
      <w:r w:rsidR="006F3517">
        <w:rPr>
          <w:sz w:val="17"/>
          <w:szCs w:val="17"/>
        </w:rPr>
        <w:t>2</w:t>
      </w:r>
      <w:r w:rsidRPr="00C82942">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C82942" w14:paraId="46E44E6C" w14:textId="77777777" w:rsidTr="00CC255F">
        <w:trPr>
          <w:trHeight w:val="227"/>
        </w:trPr>
        <w:tc>
          <w:tcPr>
            <w:tcW w:w="1762" w:type="dxa"/>
            <w:vAlign w:val="bottom"/>
          </w:tcPr>
          <w:p w14:paraId="6DB45091" w14:textId="77777777" w:rsidR="00167687" w:rsidRPr="00C82942" w:rsidRDefault="00167687" w:rsidP="000B6E08">
            <w:pPr>
              <w:ind w:left="-18"/>
              <w:jc w:val="center"/>
              <w:rPr>
                <w:u w:val="single"/>
              </w:rPr>
            </w:pPr>
          </w:p>
        </w:tc>
        <w:tc>
          <w:tcPr>
            <w:tcW w:w="958" w:type="dxa"/>
            <w:gridSpan w:val="2"/>
            <w:vAlign w:val="bottom"/>
          </w:tcPr>
          <w:p w14:paraId="3983BE5E" w14:textId="77777777" w:rsidR="00167687" w:rsidRPr="00C82942" w:rsidRDefault="00167687" w:rsidP="000B6E08">
            <w:pPr>
              <w:ind w:left="-18"/>
              <w:jc w:val="center"/>
              <w:rPr>
                <w:u w:val="single"/>
              </w:rPr>
            </w:pPr>
          </w:p>
        </w:tc>
        <w:tc>
          <w:tcPr>
            <w:tcW w:w="736" w:type="dxa"/>
            <w:gridSpan w:val="3"/>
            <w:vAlign w:val="bottom"/>
          </w:tcPr>
          <w:p w14:paraId="0E2AE103" w14:textId="77777777" w:rsidR="00167687" w:rsidRPr="00C82942" w:rsidRDefault="00167687" w:rsidP="000B6E08">
            <w:pPr>
              <w:ind w:left="-108"/>
              <w:jc w:val="center"/>
            </w:pPr>
          </w:p>
        </w:tc>
        <w:tc>
          <w:tcPr>
            <w:tcW w:w="906" w:type="dxa"/>
            <w:gridSpan w:val="3"/>
            <w:vAlign w:val="bottom"/>
          </w:tcPr>
          <w:p w14:paraId="1E06E0CC" w14:textId="77777777" w:rsidR="00167687" w:rsidRPr="00C82942" w:rsidRDefault="00167687" w:rsidP="000B6E08">
            <w:pPr>
              <w:ind w:left="-108"/>
              <w:jc w:val="center"/>
            </w:pPr>
          </w:p>
        </w:tc>
        <w:tc>
          <w:tcPr>
            <w:tcW w:w="939" w:type="dxa"/>
            <w:gridSpan w:val="3"/>
            <w:vAlign w:val="bottom"/>
          </w:tcPr>
          <w:p w14:paraId="08EAA823" w14:textId="77777777" w:rsidR="00167687" w:rsidRPr="00C82942" w:rsidRDefault="00167687" w:rsidP="000B6E08">
            <w:pPr>
              <w:ind w:left="-108"/>
              <w:jc w:val="center"/>
            </w:pPr>
          </w:p>
        </w:tc>
        <w:tc>
          <w:tcPr>
            <w:tcW w:w="836" w:type="dxa"/>
            <w:gridSpan w:val="3"/>
            <w:vAlign w:val="bottom"/>
          </w:tcPr>
          <w:p w14:paraId="2D40F8C5" w14:textId="77777777" w:rsidR="00167687" w:rsidRPr="00C82942" w:rsidRDefault="00167687" w:rsidP="000B6E08">
            <w:pPr>
              <w:ind w:left="-108" w:right="-18"/>
              <w:jc w:val="center"/>
            </w:pPr>
          </w:p>
        </w:tc>
        <w:tc>
          <w:tcPr>
            <w:tcW w:w="4796" w:type="dxa"/>
            <w:gridSpan w:val="19"/>
            <w:vAlign w:val="bottom"/>
          </w:tcPr>
          <w:p w14:paraId="30945DEE" w14:textId="77777777" w:rsidR="00167687" w:rsidRPr="00C82942" w:rsidRDefault="00167687" w:rsidP="000B6E08">
            <w:pPr>
              <w:pBdr>
                <w:bottom w:val="single" w:sz="6" w:space="1" w:color="auto"/>
              </w:pBdr>
              <w:jc w:val="center"/>
              <w:rPr>
                <w:u w:val="single"/>
              </w:rPr>
            </w:pPr>
            <w:r w:rsidRPr="00C82942">
              <w:t>Investments (Unit : Thousand Baht)</w:t>
            </w:r>
          </w:p>
        </w:tc>
      </w:tr>
      <w:tr w:rsidR="00167687" w:rsidRPr="00C82942" w14:paraId="62670D40" w14:textId="77777777" w:rsidTr="00CC255F">
        <w:trPr>
          <w:gridAfter w:val="2"/>
          <w:wAfter w:w="99" w:type="dxa"/>
          <w:trHeight w:val="227"/>
        </w:trPr>
        <w:tc>
          <w:tcPr>
            <w:tcW w:w="1762" w:type="dxa"/>
            <w:vAlign w:val="bottom"/>
          </w:tcPr>
          <w:p w14:paraId="3FA172B4" w14:textId="77777777" w:rsidR="00167687" w:rsidRPr="00C82942" w:rsidRDefault="00167687" w:rsidP="000B6E08">
            <w:pPr>
              <w:ind w:left="-18"/>
              <w:jc w:val="center"/>
              <w:rPr>
                <w:sz w:val="11"/>
                <w:szCs w:val="11"/>
              </w:rPr>
            </w:pPr>
          </w:p>
        </w:tc>
        <w:tc>
          <w:tcPr>
            <w:tcW w:w="917" w:type="dxa"/>
            <w:vAlign w:val="bottom"/>
          </w:tcPr>
          <w:p w14:paraId="2FBA4BB1" w14:textId="77777777" w:rsidR="00167687" w:rsidRPr="00C82942" w:rsidRDefault="00167687" w:rsidP="000B6E08"/>
        </w:tc>
        <w:tc>
          <w:tcPr>
            <w:tcW w:w="735" w:type="dxa"/>
            <w:gridSpan w:val="2"/>
            <w:vAlign w:val="bottom"/>
          </w:tcPr>
          <w:p w14:paraId="18F69926" w14:textId="77777777" w:rsidR="00167687" w:rsidRPr="00C82942" w:rsidRDefault="00167687" w:rsidP="000B6E08"/>
        </w:tc>
        <w:tc>
          <w:tcPr>
            <w:tcW w:w="906" w:type="dxa"/>
            <w:gridSpan w:val="4"/>
            <w:vAlign w:val="bottom"/>
          </w:tcPr>
          <w:p w14:paraId="475E0419" w14:textId="77777777" w:rsidR="00167687" w:rsidRPr="00C82942" w:rsidRDefault="00167687" w:rsidP="000B6E08"/>
        </w:tc>
        <w:tc>
          <w:tcPr>
            <w:tcW w:w="966" w:type="dxa"/>
            <w:gridSpan w:val="3"/>
            <w:vAlign w:val="bottom"/>
          </w:tcPr>
          <w:p w14:paraId="7CCFFCE2" w14:textId="77777777" w:rsidR="00167687" w:rsidRPr="00C82942" w:rsidRDefault="00167687" w:rsidP="000B6E08"/>
        </w:tc>
        <w:tc>
          <w:tcPr>
            <w:tcW w:w="726" w:type="dxa"/>
            <w:gridSpan w:val="2"/>
            <w:vAlign w:val="bottom"/>
          </w:tcPr>
          <w:p w14:paraId="52256715" w14:textId="77777777" w:rsidR="00167687" w:rsidRPr="00C82942" w:rsidRDefault="00167687" w:rsidP="000B6E08"/>
        </w:tc>
        <w:tc>
          <w:tcPr>
            <w:tcW w:w="1632" w:type="dxa"/>
            <w:gridSpan w:val="6"/>
            <w:vAlign w:val="bottom"/>
          </w:tcPr>
          <w:p w14:paraId="7FF06991" w14:textId="77777777" w:rsidR="00167687" w:rsidRPr="00C82942" w:rsidRDefault="00167687" w:rsidP="000B6E08">
            <w:pPr>
              <w:ind w:left="-50"/>
              <w:jc w:val="center"/>
              <w:rPr>
                <w:sz w:val="13"/>
                <w:szCs w:val="13"/>
              </w:rPr>
            </w:pPr>
          </w:p>
        </w:tc>
        <w:tc>
          <w:tcPr>
            <w:tcW w:w="1611" w:type="dxa"/>
            <w:gridSpan w:val="6"/>
            <w:vAlign w:val="bottom"/>
          </w:tcPr>
          <w:p w14:paraId="450ED0D1" w14:textId="77777777" w:rsidR="00167687" w:rsidRPr="00C82942"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C82942" w:rsidRDefault="00167687" w:rsidP="000B6E08">
            <w:pPr>
              <w:ind w:left="-50"/>
              <w:jc w:val="center"/>
            </w:pPr>
            <w:r w:rsidRPr="00C82942">
              <w:t>Allowance for</w:t>
            </w:r>
          </w:p>
        </w:tc>
      </w:tr>
      <w:tr w:rsidR="00167687" w:rsidRPr="00C82942" w14:paraId="1DBA6A42" w14:textId="77777777" w:rsidTr="00CC255F">
        <w:trPr>
          <w:gridAfter w:val="2"/>
          <w:wAfter w:w="99" w:type="dxa"/>
          <w:trHeight w:val="227"/>
        </w:trPr>
        <w:tc>
          <w:tcPr>
            <w:tcW w:w="1762" w:type="dxa"/>
            <w:vAlign w:val="bottom"/>
          </w:tcPr>
          <w:p w14:paraId="26743E06" w14:textId="77777777" w:rsidR="00167687" w:rsidRPr="00C82942" w:rsidRDefault="00167687" w:rsidP="000B6E08">
            <w:pPr>
              <w:ind w:left="-18"/>
              <w:jc w:val="center"/>
              <w:rPr>
                <w:sz w:val="11"/>
                <w:szCs w:val="11"/>
              </w:rPr>
            </w:pPr>
          </w:p>
        </w:tc>
        <w:tc>
          <w:tcPr>
            <w:tcW w:w="917" w:type="dxa"/>
            <w:vAlign w:val="bottom"/>
          </w:tcPr>
          <w:p w14:paraId="547C23A0" w14:textId="77777777" w:rsidR="00167687" w:rsidRPr="00C82942" w:rsidRDefault="00167687" w:rsidP="000B6E08"/>
        </w:tc>
        <w:tc>
          <w:tcPr>
            <w:tcW w:w="735" w:type="dxa"/>
            <w:gridSpan w:val="2"/>
            <w:vAlign w:val="bottom"/>
          </w:tcPr>
          <w:p w14:paraId="396F9AD9" w14:textId="77777777" w:rsidR="00167687" w:rsidRPr="00C82942" w:rsidRDefault="00167687" w:rsidP="000B6E08"/>
        </w:tc>
        <w:tc>
          <w:tcPr>
            <w:tcW w:w="906" w:type="dxa"/>
            <w:gridSpan w:val="4"/>
            <w:vAlign w:val="bottom"/>
          </w:tcPr>
          <w:p w14:paraId="09945BFD" w14:textId="77777777" w:rsidR="00167687" w:rsidRPr="00C82942" w:rsidRDefault="00167687" w:rsidP="000B6E08"/>
        </w:tc>
        <w:tc>
          <w:tcPr>
            <w:tcW w:w="966" w:type="dxa"/>
            <w:gridSpan w:val="3"/>
            <w:vAlign w:val="bottom"/>
          </w:tcPr>
          <w:p w14:paraId="1B99B4A1" w14:textId="77777777" w:rsidR="00167687" w:rsidRPr="00C82942" w:rsidRDefault="00167687" w:rsidP="000B6E08"/>
        </w:tc>
        <w:tc>
          <w:tcPr>
            <w:tcW w:w="726" w:type="dxa"/>
            <w:gridSpan w:val="2"/>
            <w:vAlign w:val="bottom"/>
          </w:tcPr>
          <w:p w14:paraId="72B35568" w14:textId="77777777" w:rsidR="00167687" w:rsidRPr="00C82942" w:rsidRDefault="00167687" w:rsidP="000B6E08"/>
        </w:tc>
        <w:tc>
          <w:tcPr>
            <w:tcW w:w="1632" w:type="dxa"/>
            <w:gridSpan w:val="6"/>
            <w:vAlign w:val="bottom"/>
          </w:tcPr>
          <w:p w14:paraId="64E07D93" w14:textId="77777777" w:rsidR="00167687" w:rsidRPr="00C82942" w:rsidRDefault="00167687" w:rsidP="000B6E08">
            <w:pPr>
              <w:ind w:left="-50"/>
              <w:jc w:val="center"/>
              <w:rPr>
                <w:sz w:val="13"/>
                <w:szCs w:val="13"/>
              </w:rPr>
            </w:pPr>
          </w:p>
        </w:tc>
        <w:tc>
          <w:tcPr>
            <w:tcW w:w="1611" w:type="dxa"/>
            <w:gridSpan w:val="6"/>
            <w:vAlign w:val="bottom"/>
          </w:tcPr>
          <w:p w14:paraId="133E67EB" w14:textId="77777777" w:rsidR="00167687" w:rsidRPr="00C82942"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C82942" w:rsidRDefault="00167687" w:rsidP="000B6E08">
            <w:pPr>
              <w:ind w:left="-50"/>
              <w:jc w:val="center"/>
            </w:pPr>
            <w:r w:rsidRPr="00C82942">
              <w:t>Impairment of</w:t>
            </w:r>
          </w:p>
        </w:tc>
      </w:tr>
      <w:tr w:rsidR="00167687" w:rsidRPr="00C82942" w14:paraId="6BE646B2" w14:textId="77777777" w:rsidTr="00CC255F">
        <w:trPr>
          <w:gridAfter w:val="3"/>
          <w:wAfter w:w="111" w:type="dxa"/>
          <w:trHeight w:hRule="exact" w:val="304"/>
        </w:trPr>
        <w:tc>
          <w:tcPr>
            <w:tcW w:w="1762" w:type="dxa"/>
            <w:vAlign w:val="bottom"/>
          </w:tcPr>
          <w:p w14:paraId="138B2F1C" w14:textId="77777777" w:rsidR="00167687" w:rsidRPr="00C82942" w:rsidRDefault="00167687" w:rsidP="000B6E08">
            <w:pPr>
              <w:ind w:left="-142" w:firstLine="142"/>
            </w:pPr>
          </w:p>
        </w:tc>
        <w:tc>
          <w:tcPr>
            <w:tcW w:w="917" w:type="dxa"/>
            <w:vAlign w:val="bottom"/>
          </w:tcPr>
          <w:p w14:paraId="5D9B0370" w14:textId="77777777" w:rsidR="00167687" w:rsidRPr="00C82942" w:rsidRDefault="00167687" w:rsidP="000B6E08">
            <w:pPr>
              <w:ind w:left="-18"/>
              <w:jc w:val="center"/>
              <w:rPr>
                <w:u w:val="single"/>
              </w:rPr>
            </w:pPr>
          </w:p>
        </w:tc>
        <w:tc>
          <w:tcPr>
            <w:tcW w:w="1622" w:type="dxa"/>
            <w:gridSpan w:val="5"/>
            <w:vAlign w:val="bottom"/>
          </w:tcPr>
          <w:p w14:paraId="1EDFB75B" w14:textId="77777777" w:rsidR="00167687" w:rsidRPr="00C82942" w:rsidRDefault="00EE63B3" w:rsidP="00EE63B3">
            <w:pPr>
              <w:pBdr>
                <w:bottom w:val="single" w:sz="4" w:space="1" w:color="auto"/>
              </w:pBdr>
              <w:spacing w:line="320" w:lineRule="exact"/>
              <w:jc w:val="center"/>
            </w:pPr>
            <w:r w:rsidRPr="00C82942">
              <w:t>Paid-</w:t>
            </w:r>
            <w:r w:rsidR="00167687" w:rsidRPr="00C82942">
              <w:t>up share capital</w:t>
            </w:r>
          </w:p>
        </w:tc>
        <w:tc>
          <w:tcPr>
            <w:tcW w:w="1711" w:type="dxa"/>
            <w:gridSpan w:val="6"/>
            <w:vAlign w:val="bottom"/>
          </w:tcPr>
          <w:p w14:paraId="0789E578" w14:textId="77777777" w:rsidR="00167687" w:rsidRPr="00C82942" w:rsidRDefault="00167687" w:rsidP="00EE63B3">
            <w:pPr>
              <w:pBdr>
                <w:bottom w:val="single" w:sz="4" w:space="1" w:color="auto"/>
              </w:pBdr>
              <w:spacing w:line="320" w:lineRule="exact"/>
              <w:jc w:val="center"/>
            </w:pPr>
            <w:r w:rsidRPr="00C82942">
              <w:t>Shareholding</w:t>
            </w:r>
          </w:p>
        </w:tc>
        <w:tc>
          <w:tcPr>
            <w:tcW w:w="1620" w:type="dxa"/>
            <w:gridSpan w:val="5"/>
            <w:vAlign w:val="bottom"/>
          </w:tcPr>
          <w:p w14:paraId="5034E40A" w14:textId="77777777" w:rsidR="00167687" w:rsidRPr="00C82942" w:rsidRDefault="00167687" w:rsidP="000B6E08">
            <w:pPr>
              <w:pBdr>
                <w:bottom w:val="single" w:sz="6" w:space="1" w:color="auto"/>
              </w:pBdr>
              <w:ind w:left="-108"/>
              <w:jc w:val="center"/>
              <w:rPr>
                <w:sz w:val="13"/>
                <w:szCs w:val="13"/>
              </w:rPr>
            </w:pPr>
            <w:r w:rsidRPr="00C82942">
              <w:t>Cost Method</w:t>
            </w:r>
          </w:p>
        </w:tc>
        <w:tc>
          <w:tcPr>
            <w:tcW w:w="1611" w:type="dxa"/>
            <w:gridSpan w:val="6"/>
            <w:vAlign w:val="bottom"/>
          </w:tcPr>
          <w:p w14:paraId="181D3D5C" w14:textId="77777777" w:rsidR="00167687" w:rsidRPr="00C82942" w:rsidRDefault="00167687" w:rsidP="000B6E08">
            <w:pPr>
              <w:pBdr>
                <w:bottom w:val="single" w:sz="6" w:space="1" w:color="auto"/>
              </w:pBdr>
              <w:ind w:left="-50"/>
              <w:jc w:val="center"/>
            </w:pPr>
            <w:r w:rsidRPr="00C82942">
              <w:t>Net book value</w:t>
            </w:r>
          </w:p>
        </w:tc>
        <w:tc>
          <w:tcPr>
            <w:tcW w:w="1579" w:type="dxa"/>
            <w:gridSpan w:val="7"/>
            <w:vAlign w:val="bottom"/>
          </w:tcPr>
          <w:p w14:paraId="34C7B136" w14:textId="77777777" w:rsidR="00167687" w:rsidRPr="00C82942" w:rsidRDefault="00167687" w:rsidP="000B6E08">
            <w:pPr>
              <w:pBdr>
                <w:bottom w:val="single" w:sz="6" w:space="1" w:color="auto"/>
              </w:pBdr>
              <w:spacing w:line="200" w:lineRule="exact"/>
              <w:ind w:left="6"/>
              <w:jc w:val="center"/>
            </w:pPr>
            <w:r w:rsidRPr="00C82942">
              <w:t>Subsidiaries investment</w:t>
            </w:r>
          </w:p>
        </w:tc>
      </w:tr>
      <w:tr w:rsidR="00036A0F" w:rsidRPr="00C82942" w14:paraId="582D8259" w14:textId="77777777" w:rsidTr="00CC255F">
        <w:trPr>
          <w:gridAfter w:val="2"/>
          <w:wAfter w:w="99" w:type="dxa"/>
          <w:trHeight w:val="227"/>
        </w:trPr>
        <w:tc>
          <w:tcPr>
            <w:tcW w:w="1762" w:type="dxa"/>
            <w:vAlign w:val="bottom"/>
          </w:tcPr>
          <w:p w14:paraId="7C3311F2" w14:textId="77777777" w:rsidR="00036A0F" w:rsidRPr="00C82942" w:rsidRDefault="00036A0F" w:rsidP="000B6E08">
            <w:pPr>
              <w:jc w:val="center"/>
            </w:pPr>
          </w:p>
        </w:tc>
        <w:tc>
          <w:tcPr>
            <w:tcW w:w="917" w:type="dxa"/>
            <w:vAlign w:val="bottom"/>
          </w:tcPr>
          <w:p w14:paraId="4E4477B6" w14:textId="77777777" w:rsidR="00036A0F" w:rsidRPr="00C82942" w:rsidRDefault="00036A0F" w:rsidP="000B6E08">
            <w:pPr>
              <w:ind w:left="-18"/>
              <w:jc w:val="center"/>
              <w:rPr>
                <w:u w:val="single"/>
              </w:rPr>
            </w:pPr>
            <w:r w:rsidRPr="00C82942">
              <w:t>Type of</w:t>
            </w:r>
          </w:p>
        </w:tc>
        <w:tc>
          <w:tcPr>
            <w:tcW w:w="764" w:type="dxa"/>
            <w:gridSpan w:val="3"/>
            <w:vAlign w:val="bottom"/>
          </w:tcPr>
          <w:p w14:paraId="33B15244" w14:textId="652C3209" w:rsidR="00036A0F" w:rsidRPr="00C82942" w:rsidRDefault="00164D85" w:rsidP="000B6E08">
            <w:pPr>
              <w:ind w:left="-51" w:right="-108"/>
              <w:jc w:val="center"/>
              <w:rPr>
                <w:sz w:val="12"/>
                <w:szCs w:val="12"/>
              </w:rPr>
            </w:pPr>
            <w:r w:rsidRPr="00C82942">
              <w:rPr>
                <w:sz w:val="12"/>
                <w:szCs w:val="12"/>
              </w:rPr>
              <w:t>September</w:t>
            </w:r>
            <w:r w:rsidR="00F234CB" w:rsidRPr="00C82942">
              <w:rPr>
                <w:sz w:val="12"/>
                <w:szCs w:val="12"/>
              </w:rPr>
              <w:t xml:space="preserve"> 30</w:t>
            </w:r>
          </w:p>
        </w:tc>
        <w:tc>
          <w:tcPr>
            <w:tcW w:w="858" w:type="dxa"/>
            <w:gridSpan w:val="2"/>
            <w:vAlign w:val="bottom"/>
          </w:tcPr>
          <w:p w14:paraId="34ADC9AE" w14:textId="77777777" w:rsidR="00036A0F" w:rsidRPr="00C82942" w:rsidRDefault="00036A0F" w:rsidP="000B6E08">
            <w:pPr>
              <w:ind w:left="-66" w:right="-48"/>
              <w:jc w:val="center"/>
              <w:rPr>
                <w:sz w:val="12"/>
                <w:szCs w:val="12"/>
              </w:rPr>
            </w:pPr>
            <w:r w:rsidRPr="00C82942">
              <w:rPr>
                <w:sz w:val="12"/>
                <w:szCs w:val="12"/>
              </w:rPr>
              <w:t>December 31</w:t>
            </w:r>
          </w:p>
        </w:tc>
        <w:tc>
          <w:tcPr>
            <w:tcW w:w="913" w:type="dxa"/>
            <w:gridSpan w:val="3"/>
            <w:vAlign w:val="bottom"/>
          </w:tcPr>
          <w:p w14:paraId="0A1EDCEC" w14:textId="5A6011E7" w:rsidR="00036A0F" w:rsidRPr="00C82942" w:rsidRDefault="00164D85" w:rsidP="00F9626C">
            <w:pPr>
              <w:ind w:left="-51" w:right="-108"/>
              <w:jc w:val="center"/>
              <w:rPr>
                <w:sz w:val="12"/>
                <w:szCs w:val="12"/>
              </w:rPr>
            </w:pPr>
            <w:r w:rsidRPr="00C82942">
              <w:rPr>
                <w:sz w:val="12"/>
                <w:szCs w:val="12"/>
              </w:rPr>
              <w:t>September 30</w:t>
            </w:r>
          </w:p>
        </w:tc>
        <w:tc>
          <w:tcPr>
            <w:tcW w:w="798" w:type="dxa"/>
            <w:gridSpan w:val="3"/>
            <w:vAlign w:val="bottom"/>
          </w:tcPr>
          <w:p w14:paraId="5D0E12DD" w14:textId="77777777" w:rsidR="00036A0F" w:rsidRPr="00C82942" w:rsidRDefault="00036A0F" w:rsidP="00F9626C">
            <w:pPr>
              <w:ind w:left="-66" w:right="-48"/>
              <w:jc w:val="center"/>
              <w:rPr>
                <w:sz w:val="12"/>
                <w:szCs w:val="12"/>
              </w:rPr>
            </w:pPr>
            <w:r w:rsidRPr="00C82942">
              <w:rPr>
                <w:sz w:val="12"/>
                <w:szCs w:val="12"/>
              </w:rPr>
              <w:t>December 31</w:t>
            </w:r>
          </w:p>
        </w:tc>
        <w:tc>
          <w:tcPr>
            <w:tcW w:w="781" w:type="dxa"/>
            <w:gridSpan w:val="3"/>
            <w:vAlign w:val="bottom"/>
          </w:tcPr>
          <w:p w14:paraId="7FF68CE9" w14:textId="1873F37F" w:rsidR="00036A0F" w:rsidRPr="00C82942" w:rsidRDefault="00164D85" w:rsidP="00F9626C">
            <w:pPr>
              <w:ind w:left="-51" w:right="-108"/>
              <w:jc w:val="center"/>
              <w:rPr>
                <w:sz w:val="12"/>
                <w:szCs w:val="12"/>
              </w:rPr>
            </w:pPr>
            <w:r w:rsidRPr="00C82942">
              <w:rPr>
                <w:sz w:val="12"/>
                <w:szCs w:val="12"/>
              </w:rPr>
              <w:t>September 30</w:t>
            </w:r>
          </w:p>
        </w:tc>
        <w:tc>
          <w:tcPr>
            <w:tcW w:w="851" w:type="dxa"/>
            <w:gridSpan w:val="3"/>
            <w:vAlign w:val="bottom"/>
          </w:tcPr>
          <w:p w14:paraId="3088C4AD" w14:textId="77777777" w:rsidR="00036A0F" w:rsidRPr="00C82942" w:rsidRDefault="00036A0F" w:rsidP="00F9626C">
            <w:pPr>
              <w:ind w:left="-66" w:right="-48"/>
              <w:jc w:val="center"/>
              <w:rPr>
                <w:sz w:val="12"/>
                <w:szCs w:val="12"/>
              </w:rPr>
            </w:pPr>
            <w:r w:rsidRPr="00C82942">
              <w:rPr>
                <w:sz w:val="12"/>
                <w:szCs w:val="12"/>
              </w:rPr>
              <w:t>December 31</w:t>
            </w:r>
          </w:p>
        </w:tc>
        <w:tc>
          <w:tcPr>
            <w:tcW w:w="801" w:type="dxa"/>
            <w:gridSpan w:val="2"/>
            <w:vAlign w:val="bottom"/>
          </w:tcPr>
          <w:p w14:paraId="09EDE868" w14:textId="46904AB0" w:rsidR="00036A0F" w:rsidRPr="00C82942" w:rsidRDefault="00164D85" w:rsidP="00F9626C">
            <w:pPr>
              <w:ind w:left="-51" w:right="-108"/>
              <w:jc w:val="center"/>
              <w:rPr>
                <w:sz w:val="12"/>
                <w:szCs w:val="12"/>
              </w:rPr>
            </w:pPr>
            <w:r w:rsidRPr="00C82942">
              <w:rPr>
                <w:sz w:val="12"/>
                <w:szCs w:val="12"/>
              </w:rPr>
              <w:t>September 30</w:t>
            </w:r>
          </w:p>
        </w:tc>
        <w:tc>
          <w:tcPr>
            <w:tcW w:w="810" w:type="dxa"/>
            <w:gridSpan w:val="4"/>
            <w:vAlign w:val="bottom"/>
          </w:tcPr>
          <w:p w14:paraId="06F9A32B" w14:textId="77777777" w:rsidR="00036A0F" w:rsidRPr="00C82942" w:rsidRDefault="00036A0F" w:rsidP="00F9626C">
            <w:pPr>
              <w:ind w:left="-66" w:right="-48"/>
              <w:jc w:val="center"/>
              <w:rPr>
                <w:sz w:val="12"/>
                <w:szCs w:val="12"/>
              </w:rPr>
            </w:pPr>
            <w:r w:rsidRPr="00C82942">
              <w:rPr>
                <w:sz w:val="12"/>
                <w:szCs w:val="12"/>
              </w:rPr>
              <w:t>December 31</w:t>
            </w:r>
          </w:p>
        </w:tc>
        <w:tc>
          <w:tcPr>
            <w:tcW w:w="810" w:type="dxa"/>
            <w:gridSpan w:val="3"/>
            <w:vAlign w:val="bottom"/>
          </w:tcPr>
          <w:p w14:paraId="31F563BE" w14:textId="70AF5D3C" w:rsidR="00036A0F" w:rsidRPr="00C82942" w:rsidRDefault="00164D85" w:rsidP="00F9626C">
            <w:pPr>
              <w:ind w:left="-51" w:right="-108"/>
              <w:jc w:val="center"/>
              <w:rPr>
                <w:sz w:val="12"/>
                <w:szCs w:val="12"/>
              </w:rPr>
            </w:pPr>
            <w:r w:rsidRPr="00C82942">
              <w:rPr>
                <w:sz w:val="12"/>
                <w:szCs w:val="12"/>
              </w:rPr>
              <w:t>September 30</w:t>
            </w:r>
          </w:p>
        </w:tc>
        <w:tc>
          <w:tcPr>
            <w:tcW w:w="769" w:type="dxa"/>
            <w:gridSpan w:val="4"/>
            <w:vAlign w:val="bottom"/>
          </w:tcPr>
          <w:p w14:paraId="2E002F90" w14:textId="77777777" w:rsidR="00036A0F" w:rsidRPr="00C82942" w:rsidRDefault="00036A0F" w:rsidP="00F9626C">
            <w:pPr>
              <w:ind w:left="-66" w:right="-48"/>
              <w:jc w:val="center"/>
              <w:rPr>
                <w:sz w:val="12"/>
                <w:szCs w:val="12"/>
              </w:rPr>
            </w:pPr>
            <w:r w:rsidRPr="00C82942">
              <w:rPr>
                <w:sz w:val="12"/>
                <w:szCs w:val="12"/>
              </w:rPr>
              <w:t>December 31</w:t>
            </w:r>
          </w:p>
        </w:tc>
      </w:tr>
      <w:tr w:rsidR="00F00A4A" w:rsidRPr="00C82942" w14:paraId="4CE20FA5" w14:textId="77777777" w:rsidTr="00CC255F">
        <w:trPr>
          <w:gridAfter w:val="2"/>
          <w:wAfter w:w="99" w:type="dxa"/>
          <w:trHeight w:val="227"/>
        </w:trPr>
        <w:tc>
          <w:tcPr>
            <w:tcW w:w="1762" w:type="dxa"/>
            <w:vAlign w:val="bottom"/>
          </w:tcPr>
          <w:p w14:paraId="64EE84C5" w14:textId="77777777" w:rsidR="00F00A4A" w:rsidRPr="00C82942" w:rsidRDefault="00F00A4A" w:rsidP="00F00A4A">
            <w:pPr>
              <w:pBdr>
                <w:bottom w:val="single" w:sz="6" w:space="1" w:color="auto"/>
              </w:pBdr>
              <w:jc w:val="center"/>
              <w:rPr>
                <w:b/>
                <w:bCs/>
                <w:u w:val="single"/>
              </w:rPr>
            </w:pPr>
            <w:r w:rsidRPr="00C82942">
              <w:t>Name of company</w:t>
            </w:r>
          </w:p>
        </w:tc>
        <w:tc>
          <w:tcPr>
            <w:tcW w:w="917" w:type="dxa"/>
            <w:vAlign w:val="bottom"/>
          </w:tcPr>
          <w:p w14:paraId="2D685DBF" w14:textId="77777777" w:rsidR="00F00A4A" w:rsidRPr="00C82942" w:rsidRDefault="00F00A4A" w:rsidP="00F00A4A">
            <w:pPr>
              <w:pBdr>
                <w:bottom w:val="single" w:sz="6" w:space="1" w:color="auto"/>
              </w:pBdr>
              <w:jc w:val="center"/>
              <w:rPr>
                <w:sz w:val="16"/>
                <w:szCs w:val="16"/>
              </w:rPr>
            </w:pPr>
            <w:r w:rsidRPr="00C82942">
              <w:rPr>
                <w:sz w:val="16"/>
                <w:szCs w:val="16"/>
              </w:rPr>
              <w:t>business</w:t>
            </w:r>
          </w:p>
        </w:tc>
        <w:tc>
          <w:tcPr>
            <w:tcW w:w="764" w:type="dxa"/>
            <w:gridSpan w:val="3"/>
            <w:vAlign w:val="bottom"/>
          </w:tcPr>
          <w:p w14:paraId="17E13C9C" w14:textId="38BBDFEE" w:rsidR="00F00A4A" w:rsidRPr="00C82942" w:rsidRDefault="00F00A4A" w:rsidP="00F00A4A">
            <w:pPr>
              <w:pBdr>
                <w:bottom w:val="single" w:sz="4" w:space="1" w:color="auto"/>
              </w:pBdr>
              <w:jc w:val="center"/>
              <w:rPr>
                <w:sz w:val="12"/>
                <w:szCs w:val="12"/>
              </w:rPr>
            </w:pPr>
            <w:r w:rsidRPr="00C82942">
              <w:rPr>
                <w:sz w:val="12"/>
                <w:szCs w:val="12"/>
              </w:rPr>
              <w:t>202</w:t>
            </w:r>
            <w:r w:rsidR="00AB6F41">
              <w:rPr>
                <w:sz w:val="12"/>
                <w:szCs w:val="12"/>
              </w:rPr>
              <w:t>3</w:t>
            </w:r>
          </w:p>
        </w:tc>
        <w:tc>
          <w:tcPr>
            <w:tcW w:w="858" w:type="dxa"/>
            <w:gridSpan w:val="2"/>
            <w:vAlign w:val="bottom"/>
          </w:tcPr>
          <w:p w14:paraId="36DEE671" w14:textId="4B95B343"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AB6F41">
              <w:rPr>
                <w:sz w:val="12"/>
                <w:szCs w:val="12"/>
              </w:rPr>
              <w:t>2</w:t>
            </w:r>
          </w:p>
        </w:tc>
        <w:tc>
          <w:tcPr>
            <w:tcW w:w="913" w:type="dxa"/>
            <w:gridSpan w:val="3"/>
            <w:vAlign w:val="bottom"/>
          </w:tcPr>
          <w:p w14:paraId="203B589E" w14:textId="4334F226" w:rsidR="00F00A4A" w:rsidRPr="00C82942" w:rsidRDefault="00F00A4A" w:rsidP="00F00A4A">
            <w:pPr>
              <w:pBdr>
                <w:bottom w:val="single" w:sz="4" w:space="1" w:color="auto"/>
              </w:pBdr>
              <w:jc w:val="center"/>
              <w:rPr>
                <w:sz w:val="12"/>
                <w:szCs w:val="12"/>
              </w:rPr>
            </w:pPr>
            <w:r w:rsidRPr="00C82942">
              <w:rPr>
                <w:sz w:val="12"/>
                <w:szCs w:val="12"/>
              </w:rPr>
              <w:t>202</w:t>
            </w:r>
            <w:r w:rsidR="00AB6F41">
              <w:rPr>
                <w:sz w:val="12"/>
                <w:szCs w:val="12"/>
              </w:rPr>
              <w:t>3</w:t>
            </w:r>
          </w:p>
        </w:tc>
        <w:tc>
          <w:tcPr>
            <w:tcW w:w="798" w:type="dxa"/>
            <w:gridSpan w:val="3"/>
            <w:vAlign w:val="bottom"/>
          </w:tcPr>
          <w:p w14:paraId="1FC35787" w14:textId="1C7D9892"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AB6F41">
              <w:rPr>
                <w:sz w:val="12"/>
                <w:szCs w:val="12"/>
              </w:rPr>
              <w:t>2</w:t>
            </w:r>
          </w:p>
        </w:tc>
        <w:tc>
          <w:tcPr>
            <w:tcW w:w="781" w:type="dxa"/>
            <w:gridSpan w:val="3"/>
            <w:vAlign w:val="bottom"/>
          </w:tcPr>
          <w:p w14:paraId="24019D60" w14:textId="1A6DFF41" w:rsidR="00F00A4A" w:rsidRPr="00C82942" w:rsidRDefault="00F00A4A" w:rsidP="00F00A4A">
            <w:pPr>
              <w:pBdr>
                <w:bottom w:val="single" w:sz="4" w:space="1" w:color="auto"/>
              </w:pBdr>
              <w:jc w:val="center"/>
              <w:rPr>
                <w:sz w:val="12"/>
                <w:szCs w:val="12"/>
              </w:rPr>
            </w:pPr>
            <w:r w:rsidRPr="00C82942">
              <w:rPr>
                <w:sz w:val="12"/>
                <w:szCs w:val="12"/>
              </w:rPr>
              <w:t>202</w:t>
            </w:r>
            <w:r w:rsidR="00AB6F41">
              <w:rPr>
                <w:sz w:val="12"/>
                <w:szCs w:val="12"/>
              </w:rPr>
              <w:t>3</w:t>
            </w:r>
          </w:p>
        </w:tc>
        <w:tc>
          <w:tcPr>
            <w:tcW w:w="851" w:type="dxa"/>
            <w:gridSpan w:val="3"/>
            <w:vAlign w:val="bottom"/>
          </w:tcPr>
          <w:p w14:paraId="6CFF42B7" w14:textId="7FF08D41"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AB6F41">
              <w:rPr>
                <w:sz w:val="12"/>
                <w:szCs w:val="12"/>
              </w:rPr>
              <w:t>2</w:t>
            </w:r>
          </w:p>
        </w:tc>
        <w:tc>
          <w:tcPr>
            <w:tcW w:w="801" w:type="dxa"/>
            <w:gridSpan w:val="2"/>
            <w:vAlign w:val="bottom"/>
          </w:tcPr>
          <w:p w14:paraId="17AF5454" w14:textId="10077206" w:rsidR="00F00A4A" w:rsidRPr="00C82942" w:rsidRDefault="00F00A4A" w:rsidP="00F00A4A">
            <w:pPr>
              <w:pBdr>
                <w:bottom w:val="single" w:sz="4" w:space="1" w:color="auto"/>
              </w:pBdr>
              <w:jc w:val="center"/>
              <w:rPr>
                <w:sz w:val="12"/>
                <w:szCs w:val="12"/>
              </w:rPr>
            </w:pPr>
            <w:r w:rsidRPr="00C82942">
              <w:rPr>
                <w:sz w:val="12"/>
                <w:szCs w:val="12"/>
              </w:rPr>
              <w:t>20</w:t>
            </w:r>
            <w:r w:rsidR="00026303" w:rsidRPr="00C82942">
              <w:rPr>
                <w:sz w:val="12"/>
                <w:szCs w:val="12"/>
              </w:rPr>
              <w:t>2</w:t>
            </w:r>
            <w:r w:rsidR="00AB6F41">
              <w:rPr>
                <w:sz w:val="12"/>
                <w:szCs w:val="12"/>
              </w:rPr>
              <w:t>3</w:t>
            </w:r>
          </w:p>
        </w:tc>
        <w:tc>
          <w:tcPr>
            <w:tcW w:w="810" w:type="dxa"/>
            <w:gridSpan w:val="4"/>
            <w:vAlign w:val="bottom"/>
          </w:tcPr>
          <w:p w14:paraId="3C42D915" w14:textId="1A6F8BEF" w:rsidR="00F00A4A" w:rsidRPr="00C82942" w:rsidRDefault="00F00A4A" w:rsidP="00F00A4A">
            <w:pPr>
              <w:pBdr>
                <w:bottom w:val="single" w:sz="6" w:space="1" w:color="auto"/>
              </w:pBdr>
              <w:jc w:val="center"/>
              <w:rPr>
                <w:sz w:val="12"/>
                <w:szCs w:val="12"/>
              </w:rPr>
            </w:pPr>
            <w:r w:rsidRPr="00C82942">
              <w:rPr>
                <w:sz w:val="12"/>
                <w:szCs w:val="12"/>
              </w:rPr>
              <w:t>20</w:t>
            </w:r>
            <w:r w:rsidR="00026303" w:rsidRPr="00C82942">
              <w:rPr>
                <w:sz w:val="12"/>
                <w:szCs w:val="12"/>
              </w:rPr>
              <w:t>2</w:t>
            </w:r>
            <w:r w:rsidR="00AB6F41">
              <w:rPr>
                <w:sz w:val="12"/>
                <w:szCs w:val="12"/>
              </w:rPr>
              <w:t>2</w:t>
            </w:r>
          </w:p>
        </w:tc>
        <w:tc>
          <w:tcPr>
            <w:tcW w:w="810" w:type="dxa"/>
            <w:gridSpan w:val="3"/>
            <w:vAlign w:val="bottom"/>
          </w:tcPr>
          <w:p w14:paraId="6B8EC7CD" w14:textId="012FBF61" w:rsidR="00F00A4A" w:rsidRPr="00C82942" w:rsidRDefault="00F00A4A" w:rsidP="00F00A4A">
            <w:pPr>
              <w:pBdr>
                <w:bottom w:val="single" w:sz="4" w:space="1" w:color="auto"/>
              </w:pBdr>
              <w:jc w:val="center"/>
              <w:rPr>
                <w:sz w:val="12"/>
                <w:szCs w:val="12"/>
              </w:rPr>
            </w:pPr>
            <w:r w:rsidRPr="00C82942">
              <w:rPr>
                <w:sz w:val="12"/>
                <w:szCs w:val="12"/>
              </w:rPr>
              <w:t>202</w:t>
            </w:r>
            <w:r w:rsidR="00AB6F41">
              <w:rPr>
                <w:sz w:val="12"/>
                <w:szCs w:val="12"/>
              </w:rPr>
              <w:t>3</w:t>
            </w:r>
          </w:p>
        </w:tc>
        <w:tc>
          <w:tcPr>
            <w:tcW w:w="769" w:type="dxa"/>
            <w:gridSpan w:val="4"/>
            <w:vAlign w:val="bottom"/>
          </w:tcPr>
          <w:p w14:paraId="5F94071F" w14:textId="2E5B2252" w:rsidR="00F00A4A" w:rsidRPr="00C82942" w:rsidRDefault="00F00A4A" w:rsidP="00F00A4A">
            <w:pPr>
              <w:pBdr>
                <w:bottom w:val="single" w:sz="6" w:space="1" w:color="auto"/>
              </w:pBdr>
              <w:jc w:val="center"/>
              <w:rPr>
                <w:sz w:val="12"/>
                <w:szCs w:val="12"/>
              </w:rPr>
            </w:pPr>
            <w:r w:rsidRPr="00C82942">
              <w:rPr>
                <w:sz w:val="12"/>
                <w:szCs w:val="12"/>
              </w:rPr>
              <w:t>20</w:t>
            </w:r>
            <w:r w:rsidR="00826B50" w:rsidRPr="00C82942">
              <w:rPr>
                <w:sz w:val="12"/>
                <w:szCs w:val="12"/>
              </w:rPr>
              <w:t>2</w:t>
            </w:r>
            <w:r w:rsidR="00AB6F41">
              <w:rPr>
                <w:sz w:val="12"/>
                <w:szCs w:val="12"/>
              </w:rPr>
              <w:t>2</w:t>
            </w:r>
          </w:p>
        </w:tc>
      </w:tr>
      <w:tr w:rsidR="00167687" w:rsidRPr="00C82942" w14:paraId="626BF5CD" w14:textId="77777777" w:rsidTr="00CC255F">
        <w:trPr>
          <w:gridAfter w:val="2"/>
          <w:wAfter w:w="99" w:type="dxa"/>
          <w:trHeight w:val="227"/>
        </w:trPr>
        <w:tc>
          <w:tcPr>
            <w:tcW w:w="1762" w:type="dxa"/>
            <w:vAlign w:val="bottom"/>
          </w:tcPr>
          <w:p w14:paraId="177F0F8D" w14:textId="77777777" w:rsidR="00167687" w:rsidRPr="00C82942" w:rsidRDefault="00167687" w:rsidP="000B6E08">
            <w:pPr>
              <w:ind w:left="-18" w:right="-47"/>
              <w:jc w:val="center"/>
              <w:rPr>
                <w:b/>
                <w:bCs/>
                <w:u w:val="single"/>
              </w:rPr>
            </w:pPr>
          </w:p>
        </w:tc>
        <w:tc>
          <w:tcPr>
            <w:tcW w:w="917" w:type="dxa"/>
            <w:vAlign w:val="bottom"/>
          </w:tcPr>
          <w:p w14:paraId="00844933" w14:textId="77777777" w:rsidR="00167687" w:rsidRPr="00C82942" w:rsidRDefault="00167687" w:rsidP="000B6E08">
            <w:pPr>
              <w:ind w:left="-18"/>
              <w:jc w:val="center"/>
              <w:rPr>
                <w:sz w:val="11"/>
                <w:szCs w:val="11"/>
              </w:rPr>
            </w:pPr>
          </w:p>
        </w:tc>
        <w:tc>
          <w:tcPr>
            <w:tcW w:w="764" w:type="dxa"/>
            <w:gridSpan w:val="3"/>
            <w:vAlign w:val="bottom"/>
          </w:tcPr>
          <w:p w14:paraId="6DF8ED1C" w14:textId="77777777" w:rsidR="00167687" w:rsidRPr="00C82942" w:rsidRDefault="00167687" w:rsidP="000B6E08">
            <w:pPr>
              <w:ind w:left="-108" w:right="-33"/>
              <w:jc w:val="center"/>
            </w:pPr>
            <w:r w:rsidRPr="00C82942">
              <w:t>(Baht)</w:t>
            </w:r>
          </w:p>
        </w:tc>
        <w:tc>
          <w:tcPr>
            <w:tcW w:w="858" w:type="dxa"/>
            <w:gridSpan w:val="2"/>
            <w:vAlign w:val="bottom"/>
          </w:tcPr>
          <w:p w14:paraId="01AD453C" w14:textId="77777777" w:rsidR="00167687" w:rsidRPr="00C82942" w:rsidRDefault="00167687" w:rsidP="000B6E08">
            <w:pPr>
              <w:ind w:left="-108" w:right="-33" w:hanging="8"/>
              <w:jc w:val="center"/>
            </w:pPr>
            <w:r w:rsidRPr="00C82942">
              <w:t>(Baht)</w:t>
            </w:r>
          </w:p>
        </w:tc>
        <w:tc>
          <w:tcPr>
            <w:tcW w:w="913" w:type="dxa"/>
            <w:gridSpan w:val="3"/>
            <w:tcBorders>
              <w:bottom w:val="nil"/>
            </w:tcBorders>
            <w:vAlign w:val="bottom"/>
          </w:tcPr>
          <w:p w14:paraId="6F45C9C3" w14:textId="77777777" w:rsidR="00167687" w:rsidRPr="00C82942" w:rsidRDefault="00167687" w:rsidP="000B6E08">
            <w:pPr>
              <w:ind w:left="-18" w:right="-76"/>
              <w:jc w:val="center"/>
            </w:pPr>
            <w:r w:rsidRPr="00C82942">
              <w:t>%</w:t>
            </w:r>
          </w:p>
        </w:tc>
        <w:tc>
          <w:tcPr>
            <w:tcW w:w="798" w:type="dxa"/>
            <w:gridSpan w:val="3"/>
            <w:vAlign w:val="bottom"/>
          </w:tcPr>
          <w:p w14:paraId="635A3C2B" w14:textId="77777777" w:rsidR="00167687" w:rsidRPr="00C82942" w:rsidRDefault="00167687" w:rsidP="000B6E08">
            <w:pPr>
              <w:ind w:left="-18" w:right="-76"/>
              <w:jc w:val="center"/>
            </w:pPr>
            <w:r w:rsidRPr="00C82942">
              <w:t>%</w:t>
            </w:r>
          </w:p>
        </w:tc>
        <w:tc>
          <w:tcPr>
            <w:tcW w:w="781" w:type="dxa"/>
            <w:gridSpan w:val="3"/>
            <w:vAlign w:val="bottom"/>
          </w:tcPr>
          <w:p w14:paraId="17C337FB" w14:textId="77777777" w:rsidR="00167687" w:rsidRPr="00C82942" w:rsidRDefault="00167687" w:rsidP="000B6E08"/>
        </w:tc>
        <w:tc>
          <w:tcPr>
            <w:tcW w:w="851" w:type="dxa"/>
            <w:gridSpan w:val="3"/>
            <w:vAlign w:val="bottom"/>
          </w:tcPr>
          <w:p w14:paraId="3747636A" w14:textId="77777777" w:rsidR="00167687" w:rsidRPr="00C82942" w:rsidRDefault="00167687" w:rsidP="000B6E08"/>
        </w:tc>
        <w:tc>
          <w:tcPr>
            <w:tcW w:w="801" w:type="dxa"/>
            <w:gridSpan w:val="2"/>
            <w:vAlign w:val="bottom"/>
          </w:tcPr>
          <w:p w14:paraId="48BD9B12" w14:textId="77777777" w:rsidR="00167687" w:rsidRPr="00C82942" w:rsidRDefault="00167687" w:rsidP="000B6E08"/>
        </w:tc>
        <w:tc>
          <w:tcPr>
            <w:tcW w:w="810" w:type="dxa"/>
            <w:gridSpan w:val="4"/>
            <w:vAlign w:val="bottom"/>
          </w:tcPr>
          <w:p w14:paraId="2CF2D8E8" w14:textId="77777777" w:rsidR="00167687" w:rsidRPr="00C82942" w:rsidRDefault="00167687" w:rsidP="000B6E08"/>
        </w:tc>
        <w:tc>
          <w:tcPr>
            <w:tcW w:w="810" w:type="dxa"/>
            <w:gridSpan w:val="3"/>
            <w:vAlign w:val="bottom"/>
          </w:tcPr>
          <w:p w14:paraId="7B780E2D" w14:textId="77777777" w:rsidR="00167687" w:rsidRPr="00C82942" w:rsidRDefault="00167687" w:rsidP="000B6E08"/>
        </w:tc>
        <w:tc>
          <w:tcPr>
            <w:tcW w:w="769" w:type="dxa"/>
            <w:gridSpan w:val="4"/>
            <w:vAlign w:val="bottom"/>
          </w:tcPr>
          <w:p w14:paraId="47C4C2A4" w14:textId="77777777" w:rsidR="00167687" w:rsidRPr="00C82942" w:rsidRDefault="00167687" w:rsidP="000B6E08"/>
        </w:tc>
      </w:tr>
      <w:tr w:rsidR="00D46870" w:rsidRPr="00C82942" w14:paraId="09F64595" w14:textId="77777777" w:rsidTr="00CC255F">
        <w:trPr>
          <w:gridAfter w:val="2"/>
          <w:wAfter w:w="99" w:type="dxa"/>
        </w:trPr>
        <w:tc>
          <w:tcPr>
            <w:tcW w:w="1762" w:type="dxa"/>
          </w:tcPr>
          <w:p w14:paraId="62C1ACB6" w14:textId="77777777" w:rsidR="00D46870" w:rsidRPr="00C82942" w:rsidRDefault="00D46870" w:rsidP="001F6D79">
            <w:pPr>
              <w:spacing w:line="200" w:lineRule="exact"/>
              <w:ind w:left="110" w:right="-47" w:hanging="110"/>
              <w:rPr>
                <w:sz w:val="16"/>
                <w:szCs w:val="16"/>
              </w:rPr>
            </w:pPr>
            <w:r w:rsidRPr="00C82942">
              <w:rPr>
                <w:sz w:val="16"/>
                <w:szCs w:val="16"/>
              </w:rPr>
              <w:t>Binswanger Brooker (Thailand) Limited</w:t>
            </w:r>
            <w:r w:rsidRPr="00C82942">
              <w:rPr>
                <w:rFonts w:hint="cs"/>
                <w:sz w:val="16"/>
                <w:szCs w:val="16"/>
                <w:cs/>
              </w:rPr>
              <w:t xml:space="preserve"> </w:t>
            </w:r>
          </w:p>
        </w:tc>
        <w:tc>
          <w:tcPr>
            <w:tcW w:w="917" w:type="dxa"/>
          </w:tcPr>
          <w:p w14:paraId="3B0BA9E5" w14:textId="77777777" w:rsidR="00D46870" w:rsidRPr="00C82942" w:rsidRDefault="00D46870" w:rsidP="000B6E08">
            <w:pPr>
              <w:spacing w:line="200" w:lineRule="exact"/>
              <w:ind w:left="-108" w:right="-24"/>
              <w:rPr>
                <w:cs/>
              </w:rPr>
            </w:pPr>
            <w:r w:rsidRPr="00C82942">
              <w:t>Real estate brokerage and consultancy</w:t>
            </w:r>
            <w:r w:rsidRPr="00C82942">
              <w:rPr>
                <w:cs/>
              </w:rPr>
              <w:t xml:space="preserve"> </w:t>
            </w:r>
          </w:p>
        </w:tc>
        <w:tc>
          <w:tcPr>
            <w:tcW w:w="764" w:type="dxa"/>
            <w:gridSpan w:val="3"/>
            <w:vAlign w:val="bottom"/>
          </w:tcPr>
          <w:p w14:paraId="49817F9F" w14:textId="77777777" w:rsidR="00D46870" w:rsidRPr="00C82942" w:rsidRDefault="00D46870" w:rsidP="000B6E08">
            <w:pPr>
              <w:spacing w:line="200" w:lineRule="exact"/>
              <w:ind w:left="-108" w:right="-73"/>
              <w:jc w:val="right"/>
              <w:rPr>
                <w:cs/>
              </w:rPr>
            </w:pPr>
            <w:r w:rsidRPr="00C82942">
              <w:t>22.87 mil</w:t>
            </w:r>
          </w:p>
        </w:tc>
        <w:tc>
          <w:tcPr>
            <w:tcW w:w="858" w:type="dxa"/>
            <w:gridSpan w:val="2"/>
            <w:vAlign w:val="bottom"/>
          </w:tcPr>
          <w:p w14:paraId="0809D0E7" w14:textId="77777777" w:rsidR="00D46870" w:rsidRPr="00C82942" w:rsidRDefault="00D46870" w:rsidP="000B6E08">
            <w:pPr>
              <w:spacing w:line="200" w:lineRule="exact"/>
              <w:ind w:left="-108" w:right="-33" w:hanging="8"/>
              <w:jc w:val="right"/>
              <w:rPr>
                <w:cs/>
              </w:rPr>
            </w:pPr>
            <w:r w:rsidRPr="00C82942">
              <w:t>22.87 mil</w:t>
            </w:r>
          </w:p>
        </w:tc>
        <w:tc>
          <w:tcPr>
            <w:tcW w:w="913" w:type="dxa"/>
            <w:gridSpan w:val="3"/>
            <w:vAlign w:val="bottom"/>
          </w:tcPr>
          <w:p w14:paraId="7B9FF519" w14:textId="77777777" w:rsidR="00D46870" w:rsidRPr="00C82942" w:rsidRDefault="00D46870" w:rsidP="000B6E08">
            <w:pPr>
              <w:spacing w:line="200" w:lineRule="exact"/>
              <w:ind w:left="-108" w:right="-33"/>
              <w:jc w:val="right"/>
              <w:rPr>
                <w:sz w:val="15"/>
                <w:szCs w:val="15"/>
              </w:rPr>
            </w:pPr>
            <w:r w:rsidRPr="00C82942">
              <w:rPr>
                <w:sz w:val="15"/>
                <w:szCs w:val="15"/>
              </w:rPr>
              <w:t>99.99</w:t>
            </w:r>
          </w:p>
        </w:tc>
        <w:tc>
          <w:tcPr>
            <w:tcW w:w="798" w:type="dxa"/>
            <w:gridSpan w:val="3"/>
            <w:vAlign w:val="bottom"/>
          </w:tcPr>
          <w:p w14:paraId="428AAF5A" w14:textId="77777777" w:rsidR="00D46870" w:rsidRPr="00C82942" w:rsidRDefault="00D46870" w:rsidP="000B6E08">
            <w:pPr>
              <w:spacing w:line="200" w:lineRule="exact"/>
              <w:ind w:left="-108" w:right="-33"/>
              <w:jc w:val="right"/>
              <w:rPr>
                <w:sz w:val="15"/>
                <w:szCs w:val="15"/>
              </w:rPr>
            </w:pPr>
            <w:r w:rsidRPr="00C82942">
              <w:rPr>
                <w:sz w:val="15"/>
                <w:szCs w:val="15"/>
              </w:rPr>
              <w:t>99.99</w:t>
            </w:r>
          </w:p>
        </w:tc>
        <w:tc>
          <w:tcPr>
            <w:tcW w:w="781" w:type="dxa"/>
            <w:gridSpan w:val="3"/>
            <w:vAlign w:val="bottom"/>
          </w:tcPr>
          <w:p w14:paraId="5D75DF7E" w14:textId="77777777" w:rsidR="00D46870" w:rsidRPr="00C82942" w:rsidRDefault="00D46870" w:rsidP="000B6E08">
            <w:pPr>
              <w:spacing w:line="200" w:lineRule="exact"/>
              <w:ind w:left="-108" w:right="-33"/>
              <w:jc w:val="right"/>
              <w:rPr>
                <w:sz w:val="15"/>
                <w:szCs w:val="15"/>
              </w:rPr>
            </w:pPr>
            <w:r w:rsidRPr="00C82942">
              <w:rPr>
                <w:sz w:val="15"/>
                <w:szCs w:val="15"/>
              </w:rPr>
              <w:t>9,222</w:t>
            </w:r>
          </w:p>
        </w:tc>
        <w:tc>
          <w:tcPr>
            <w:tcW w:w="851" w:type="dxa"/>
            <w:gridSpan w:val="3"/>
            <w:vAlign w:val="bottom"/>
          </w:tcPr>
          <w:p w14:paraId="0E0BCFC6" w14:textId="77777777" w:rsidR="00D46870" w:rsidRPr="00C82942" w:rsidRDefault="00D46870" w:rsidP="000B6E08">
            <w:pPr>
              <w:spacing w:line="200" w:lineRule="exact"/>
              <w:ind w:left="-108" w:right="-33"/>
              <w:jc w:val="right"/>
              <w:rPr>
                <w:sz w:val="15"/>
                <w:szCs w:val="15"/>
              </w:rPr>
            </w:pPr>
            <w:r w:rsidRPr="00C82942">
              <w:rPr>
                <w:sz w:val="15"/>
                <w:szCs w:val="15"/>
              </w:rPr>
              <w:t>9,222</w:t>
            </w:r>
          </w:p>
        </w:tc>
        <w:tc>
          <w:tcPr>
            <w:tcW w:w="801" w:type="dxa"/>
            <w:gridSpan w:val="2"/>
            <w:vAlign w:val="bottom"/>
          </w:tcPr>
          <w:p w14:paraId="762EA117" w14:textId="75C86DF2" w:rsidR="00D46870" w:rsidRPr="00CC255F" w:rsidRDefault="00CC255F" w:rsidP="000B6E08">
            <w:pPr>
              <w:spacing w:line="200" w:lineRule="exact"/>
              <w:ind w:left="-108" w:right="-33" w:hanging="28"/>
              <w:jc w:val="right"/>
              <w:rPr>
                <w:sz w:val="15"/>
                <w:szCs w:val="15"/>
              </w:rPr>
            </w:pPr>
            <w:r w:rsidRPr="00CC255F">
              <w:rPr>
                <w:sz w:val="15"/>
                <w:szCs w:val="15"/>
              </w:rPr>
              <w:t>12,448</w:t>
            </w:r>
          </w:p>
        </w:tc>
        <w:tc>
          <w:tcPr>
            <w:tcW w:w="810" w:type="dxa"/>
            <w:gridSpan w:val="4"/>
            <w:vAlign w:val="bottom"/>
          </w:tcPr>
          <w:p w14:paraId="75E6D81A" w14:textId="20674F82" w:rsidR="00D46870" w:rsidRPr="00C82942" w:rsidRDefault="00AB6F41" w:rsidP="004B6C46">
            <w:pPr>
              <w:spacing w:line="200" w:lineRule="exact"/>
              <w:ind w:left="-108" w:right="-33" w:hanging="28"/>
              <w:jc w:val="right"/>
              <w:rPr>
                <w:sz w:val="15"/>
                <w:szCs w:val="15"/>
              </w:rPr>
            </w:pPr>
            <w:r>
              <w:rPr>
                <w:sz w:val="15"/>
                <w:szCs w:val="15"/>
              </w:rPr>
              <w:t>12,295</w:t>
            </w:r>
          </w:p>
        </w:tc>
        <w:tc>
          <w:tcPr>
            <w:tcW w:w="810" w:type="dxa"/>
            <w:gridSpan w:val="3"/>
            <w:vAlign w:val="bottom"/>
          </w:tcPr>
          <w:p w14:paraId="33FD5B40" w14:textId="61E2EBF4" w:rsidR="00D46870" w:rsidRPr="00C82942" w:rsidRDefault="00026303" w:rsidP="000B6E08">
            <w:pPr>
              <w:spacing w:line="200" w:lineRule="exact"/>
              <w:ind w:left="-108" w:right="-33" w:hanging="28"/>
              <w:jc w:val="right"/>
              <w:rPr>
                <w:sz w:val="15"/>
                <w:szCs w:val="15"/>
              </w:rPr>
            </w:pPr>
            <w:r w:rsidRPr="00C82942">
              <w:rPr>
                <w:sz w:val="15"/>
                <w:szCs w:val="15"/>
              </w:rPr>
              <w:t>(9,222)</w:t>
            </w:r>
          </w:p>
        </w:tc>
        <w:tc>
          <w:tcPr>
            <w:tcW w:w="769" w:type="dxa"/>
            <w:gridSpan w:val="4"/>
            <w:vAlign w:val="bottom"/>
          </w:tcPr>
          <w:p w14:paraId="19A27F31" w14:textId="45E0A5BE" w:rsidR="00D46870" w:rsidRPr="00C82942" w:rsidRDefault="00507D23" w:rsidP="00876CBB">
            <w:pPr>
              <w:spacing w:line="200" w:lineRule="exact"/>
              <w:ind w:left="-108" w:right="-33" w:hanging="28"/>
              <w:jc w:val="right"/>
              <w:rPr>
                <w:sz w:val="15"/>
                <w:szCs w:val="15"/>
              </w:rPr>
            </w:pPr>
            <w:r>
              <w:rPr>
                <w:sz w:val="15"/>
                <w:szCs w:val="15"/>
              </w:rPr>
              <w:t>(9,222)</w:t>
            </w:r>
          </w:p>
        </w:tc>
      </w:tr>
      <w:tr w:rsidR="001F6D79" w:rsidRPr="00C82942" w14:paraId="2D6FF9F3" w14:textId="77777777" w:rsidTr="00CC255F">
        <w:trPr>
          <w:gridAfter w:val="2"/>
          <w:wAfter w:w="99" w:type="dxa"/>
        </w:trPr>
        <w:tc>
          <w:tcPr>
            <w:tcW w:w="1762" w:type="dxa"/>
          </w:tcPr>
          <w:p w14:paraId="47D8233F" w14:textId="77777777" w:rsidR="001F6D79" w:rsidRPr="00C82942" w:rsidRDefault="001F6D79" w:rsidP="001F6D79">
            <w:pPr>
              <w:spacing w:line="200" w:lineRule="exact"/>
              <w:ind w:left="110" w:right="-133" w:hanging="110"/>
              <w:rPr>
                <w:sz w:val="16"/>
                <w:szCs w:val="16"/>
              </w:rPr>
            </w:pPr>
          </w:p>
        </w:tc>
        <w:tc>
          <w:tcPr>
            <w:tcW w:w="917" w:type="dxa"/>
          </w:tcPr>
          <w:p w14:paraId="49CCF19E" w14:textId="77777777" w:rsidR="001F6D79" w:rsidRPr="00C82942" w:rsidRDefault="001F6D79" w:rsidP="000B6E08">
            <w:pPr>
              <w:spacing w:line="200" w:lineRule="exact"/>
              <w:ind w:left="-108" w:right="-73"/>
              <w:jc w:val="both"/>
              <w:rPr>
                <w:sz w:val="13"/>
                <w:szCs w:val="13"/>
              </w:rPr>
            </w:pPr>
          </w:p>
        </w:tc>
        <w:tc>
          <w:tcPr>
            <w:tcW w:w="764" w:type="dxa"/>
            <w:gridSpan w:val="3"/>
            <w:vAlign w:val="bottom"/>
          </w:tcPr>
          <w:p w14:paraId="565E0A0C" w14:textId="77777777" w:rsidR="001F6D79" w:rsidRPr="00C82942" w:rsidRDefault="001F6D79" w:rsidP="000B6E08">
            <w:pPr>
              <w:spacing w:line="200" w:lineRule="exact"/>
              <w:ind w:left="-108" w:right="-73"/>
              <w:jc w:val="right"/>
            </w:pPr>
          </w:p>
        </w:tc>
        <w:tc>
          <w:tcPr>
            <w:tcW w:w="858" w:type="dxa"/>
            <w:gridSpan w:val="2"/>
            <w:vAlign w:val="bottom"/>
          </w:tcPr>
          <w:p w14:paraId="70B44B6B" w14:textId="77777777" w:rsidR="001F6D79" w:rsidRPr="00C82942" w:rsidRDefault="001F6D79" w:rsidP="000B6E08">
            <w:pPr>
              <w:spacing w:line="200" w:lineRule="exact"/>
              <w:ind w:left="-108" w:right="-33" w:hanging="8"/>
              <w:jc w:val="right"/>
            </w:pPr>
          </w:p>
        </w:tc>
        <w:tc>
          <w:tcPr>
            <w:tcW w:w="913" w:type="dxa"/>
            <w:gridSpan w:val="3"/>
            <w:vAlign w:val="bottom"/>
          </w:tcPr>
          <w:p w14:paraId="4FBE38A3" w14:textId="77777777" w:rsidR="001F6D79" w:rsidRPr="00C82942" w:rsidRDefault="001F6D79" w:rsidP="000B6E08">
            <w:pPr>
              <w:spacing w:line="200" w:lineRule="exact"/>
              <w:ind w:left="-108" w:right="-33"/>
              <w:jc w:val="right"/>
              <w:rPr>
                <w:sz w:val="15"/>
                <w:szCs w:val="15"/>
              </w:rPr>
            </w:pPr>
          </w:p>
        </w:tc>
        <w:tc>
          <w:tcPr>
            <w:tcW w:w="798" w:type="dxa"/>
            <w:gridSpan w:val="3"/>
            <w:vAlign w:val="bottom"/>
          </w:tcPr>
          <w:p w14:paraId="4F8FAD4A" w14:textId="77777777" w:rsidR="001F6D79" w:rsidRPr="00C82942"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C82942"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C82942"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CC255F"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C82942"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C82942"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C82942" w:rsidRDefault="001F6D79" w:rsidP="000B6E08">
            <w:pPr>
              <w:spacing w:line="200" w:lineRule="exact"/>
              <w:ind w:left="-108" w:right="-33" w:hanging="28"/>
              <w:jc w:val="right"/>
              <w:rPr>
                <w:sz w:val="15"/>
                <w:szCs w:val="15"/>
              </w:rPr>
            </w:pPr>
          </w:p>
        </w:tc>
      </w:tr>
      <w:tr w:rsidR="00167687" w:rsidRPr="00C82942" w14:paraId="7971A3FC" w14:textId="77777777" w:rsidTr="00CC255F">
        <w:trPr>
          <w:gridAfter w:val="2"/>
          <w:wAfter w:w="99" w:type="dxa"/>
        </w:trPr>
        <w:tc>
          <w:tcPr>
            <w:tcW w:w="1762" w:type="dxa"/>
          </w:tcPr>
          <w:p w14:paraId="304D46D1" w14:textId="77777777" w:rsidR="00167687" w:rsidRPr="00C82942" w:rsidRDefault="00167687" w:rsidP="001C3CD1">
            <w:pPr>
              <w:spacing w:line="200" w:lineRule="exact"/>
              <w:ind w:left="110" w:hanging="110"/>
              <w:rPr>
                <w:sz w:val="16"/>
                <w:szCs w:val="16"/>
              </w:rPr>
            </w:pPr>
            <w:r w:rsidRPr="00C82942">
              <w:rPr>
                <w:sz w:val="16"/>
                <w:szCs w:val="16"/>
              </w:rPr>
              <w:t>Brooker Corporate Advisory Co., Ltd.</w:t>
            </w:r>
          </w:p>
        </w:tc>
        <w:tc>
          <w:tcPr>
            <w:tcW w:w="917" w:type="dxa"/>
          </w:tcPr>
          <w:p w14:paraId="1FA296C5" w14:textId="77777777" w:rsidR="00167687" w:rsidRPr="00C82942" w:rsidRDefault="00167687" w:rsidP="00036A0F">
            <w:pPr>
              <w:spacing w:line="200" w:lineRule="exact"/>
              <w:ind w:left="-108" w:right="-73"/>
              <w:jc w:val="both"/>
              <w:rPr>
                <w:sz w:val="13"/>
                <w:szCs w:val="13"/>
              </w:rPr>
            </w:pPr>
            <w:r w:rsidRPr="00C82942">
              <w:rPr>
                <w:sz w:val="13"/>
                <w:szCs w:val="13"/>
              </w:rPr>
              <w:t xml:space="preserve">Business consultant </w:t>
            </w:r>
          </w:p>
        </w:tc>
        <w:tc>
          <w:tcPr>
            <w:tcW w:w="764" w:type="dxa"/>
            <w:gridSpan w:val="3"/>
            <w:vAlign w:val="bottom"/>
          </w:tcPr>
          <w:p w14:paraId="3B7ECB0C" w14:textId="72C4122D" w:rsidR="00167687" w:rsidRPr="00C82942" w:rsidRDefault="00CC255F" w:rsidP="000B6E08">
            <w:pPr>
              <w:spacing w:line="200" w:lineRule="exact"/>
              <w:ind w:left="-108" w:right="-73"/>
              <w:jc w:val="right"/>
            </w:pPr>
            <w:r>
              <w:t>7</w:t>
            </w:r>
            <w:r w:rsidR="00F326BB" w:rsidRPr="00C82942">
              <w:t>1</w:t>
            </w:r>
            <w:r w:rsidR="00167687" w:rsidRPr="00C82942">
              <w:t>.02 mil</w:t>
            </w:r>
          </w:p>
        </w:tc>
        <w:tc>
          <w:tcPr>
            <w:tcW w:w="858" w:type="dxa"/>
            <w:gridSpan w:val="2"/>
            <w:vAlign w:val="bottom"/>
          </w:tcPr>
          <w:p w14:paraId="0A407024" w14:textId="77777777" w:rsidR="00167687" w:rsidRPr="00C82942" w:rsidRDefault="00F326BB" w:rsidP="000B6E08">
            <w:pPr>
              <w:spacing w:line="200" w:lineRule="exact"/>
              <w:ind w:left="-108" w:right="-33" w:hanging="8"/>
              <w:jc w:val="right"/>
            </w:pPr>
            <w:r w:rsidRPr="00C82942">
              <w:t>31</w:t>
            </w:r>
            <w:r w:rsidR="00167687" w:rsidRPr="00C82942">
              <w:t>.02 mil</w:t>
            </w:r>
          </w:p>
        </w:tc>
        <w:tc>
          <w:tcPr>
            <w:tcW w:w="913" w:type="dxa"/>
            <w:gridSpan w:val="3"/>
            <w:vAlign w:val="bottom"/>
          </w:tcPr>
          <w:p w14:paraId="651AD451" w14:textId="77777777" w:rsidR="00167687" w:rsidRPr="00C82942" w:rsidRDefault="00167687" w:rsidP="000B6E08">
            <w:pPr>
              <w:spacing w:line="200" w:lineRule="exact"/>
              <w:ind w:left="-108" w:right="-33"/>
              <w:jc w:val="right"/>
              <w:rPr>
                <w:sz w:val="15"/>
                <w:szCs w:val="15"/>
              </w:rPr>
            </w:pPr>
            <w:r w:rsidRPr="00C82942">
              <w:rPr>
                <w:sz w:val="15"/>
                <w:szCs w:val="15"/>
              </w:rPr>
              <w:t>99.99</w:t>
            </w:r>
          </w:p>
        </w:tc>
        <w:tc>
          <w:tcPr>
            <w:tcW w:w="798" w:type="dxa"/>
            <w:gridSpan w:val="3"/>
            <w:vAlign w:val="bottom"/>
          </w:tcPr>
          <w:p w14:paraId="51500CF4" w14:textId="77777777" w:rsidR="00167687" w:rsidRPr="00C82942" w:rsidRDefault="00167687" w:rsidP="000B6E08">
            <w:pPr>
              <w:spacing w:line="200" w:lineRule="exact"/>
              <w:ind w:left="-108" w:right="-33"/>
              <w:jc w:val="right"/>
              <w:rPr>
                <w:sz w:val="15"/>
                <w:szCs w:val="15"/>
              </w:rPr>
            </w:pPr>
            <w:r w:rsidRPr="00C82942">
              <w:rPr>
                <w:sz w:val="15"/>
                <w:szCs w:val="15"/>
              </w:rPr>
              <w:t>99.99</w:t>
            </w:r>
          </w:p>
        </w:tc>
        <w:tc>
          <w:tcPr>
            <w:tcW w:w="781" w:type="dxa"/>
            <w:gridSpan w:val="3"/>
            <w:tcBorders>
              <w:bottom w:val="nil"/>
            </w:tcBorders>
            <w:vAlign w:val="bottom"/>
          </w:tcPr>
          <w:p w14:paraId="070DCB34" w14:textId="6250156B" w:rsidR="00167687" w:rsidRPr="00C82942" w:rsidRDefault="00CC255F" w:rsidP="000B6E08">
            <w:pPr>
              <w:spacing w:line="200" w:lineRule="exact"/>
              <w:ind w:left="-108" w:right="-33"/>
              <w:jc w:val="right"/>
              <w:rPr>
                <w:sz w:val="15"/>
                <w:szCs w:val="15"/>
              </w:rPr>
            </w:pPr>
            <w:r>
              <w:rPr>
                <w:sz w:val="15"/>
                <w:szCs w:val="15"/>
              </w:rPr>
              <w:t>7</w:t>
            </w:r>
            <w:r w:rsidR="00F326BB" w:rsidRPr="00C82942">
              <w:rPr>
                <w:sz w:val="15"/>
                <w:szCs w:val="15"/>
              </w:rPr>
              <w:t>1</w:t>
            </w:r>
            <w:r w:rsidR="00FF0032" w:rsidRPr="00C82942">
              <w:rPr>
                <w:sz w:val="15"/>
                <w:szCs w:val="15"/>
              </w:rPr>
              <w:t>,011</w:t>
            </w:r>
          </w:p>
        </w:tc>
        <w:tc>
          <w:tcPr>
            <w:tcW w:w="851" w:type="dxa"/>
            <w:gridSpan w:val="3"/>
            <w:tcBorders>
              <w:bottom w:val="nil"/>
            </w:tcBorders>
            <w:vAlign w:val="bottom"/>
          </w:tcPr>
          <w:p w14:paraId="37394635" w14:textId="77777777" w:rsidR="00167687" w:rsidRPr="00C82942" w:rsidRDefault="00F326BB" w:rsidP="000B6E08">
            <w:pPr>
              <w:spacing w:line="200" w:lineRule="exact"/>
              <w:ind w:left="-108" w:right="-33"/>
              <w:jc w:val="right"/>
              <w:rPr>
                <w:sz w:val="15"/>
                <w:szCs w:val="15"/>
              </w:rPr>
            </w:pPr>
            <w:r w:rsidRPr="00C82942">
              <w:rPr>
                <w:sz w:val="15"/>
                <w:szCs w:val="15"/>
              </w:rPr>
              <w:t>31</w:t>
            </w:r>
            <w:r w:rsidR="00167687" w:rsidRPr="00C82942">
              <w:rPr>
                <w:sz w:val="15"/>
                <w:szCs w:val="15"/>
              </w:rPr>
              <w:t>,011</w:t>
            </w:r>
          </w:p>
        </w:tc>
        <w:tc>
          <w:tcPr>
            <w:tcW w:w="801" w:type="dxa"/>
            <w:gridSpan w:val="2"/>
            <w:tcBorders>
              <w:bottom w:val="nil"/>
            </w:tcBorders>
            <w:vAlign w:val="bottom"/>
          </w:tcPr>
          <w:p w14:paraId="2B474190" w14:textId="60BFBD09" w:rsidR="00167687" w:rsidRPr="00CC255F" w:rsidRDefault="00CC255F" w:rsidP="000B6E08">
            <w:pPr>
              <w:spacing w:line="200" w:lineRule="exact"/>
              <w:ind w:left="-108" w:right="-33" w:hanging="28"/>
              <w:jc w:val="right"/>
              <w:rPr>
                <w:sz w:val="15"/>
                <w:szCs w:val="15"/>
              </w:rPr>
            </w:pPr>
            <w:r w:rsidRPr="00CC255F">
              <w:rPr>
                <w:sz w:val="15"/>
                <w:szCs w:val="15"/>
              </w:rPr>
              <w:t>12,501</w:t>
            </w:r>
          </w:p>
        </w:tc>
        <w:tc>
          <w:tcPr>
            <w:tcW w:w="810" w:type="dxa"/>
            <w:gridSpan w:val="4"/>
            <w:tcBorders>
              <w:bottom w:val="nil"/>
            </w:tcBorders>
            <w:vAlign w:val="bottom"/>
          </w:tcPr>
          <w:p w14:paraId="67AAF0C6" w14:textId="0FCDD7BA" w:rsidR="00167687" w:rsidRPr="00C82942" w:rsidRDefault="00AB6F41" w:rsidP="004B6C46">
            <w:pPr>
              <w:spacing w:line="200" w:lineRule="exact"/>
              <w:ind w:left="-108" w:right="-33" w:hanging="28"/>
              <w:jc w:val="right"/>
              <w:rPr>
                <w:sz w:val="15"/>
                <w:szCs w:val="15"/>
              </w:rPr>
            </w:pPr>
            <w:r>
              <w:rPr>
                <w:sz w:val="15"/>
                <w:szCs w:val="15"/>
              </w:rPr>
              <w:t>(14,450)</w:t>
            </w:r>
          </w:p>
        </w:tc>
        <w:tc>
          <w:tcPr>
            <w:tcW w:w="810" w:type="dxa"/>
            <w:gridSpan w:val="3"/>
            <w:tcBorders>
              <w:bottom w:val="nil"/>
            </w:tcBorders>
            <w:vAlign w:val="bottom"/>
          </w:tcPr>
          <w:p w14:paraId="23E3D65D" w14:textId="77777777" w:rsidR="00167687" w:rsidRPr="00C82942" w:rsidRDefault="00FF0032" w:rsidP="000B6E08">
            <w:pPr>
              <w:spacing w:line="200" w:lineRule="exact"/>
              <w:ind w:left="-108" w:right="-33" w:hanging="28"/>
              <w:jc w:val="right"/>
              <w:rPr>
                <w:sz w:val="15"/>
                <w:szCs w:val="15"/>
              </w:rPr>
            </w:pPr>
            <w:r w:rsidRPr="00C82942">
              <w:rPr>
                <w:sz w:val="15"/>
                <w:szCs w:val="15"/>
              </w:rPr>
              <w:t>-</w:t>
            </w:r>
          </w:p>
        </w:tc>
        <w:tc>
          <w:tcPr>
            <w:tcW w:w="769" w:type="dxa"/>
            <w:gridSpan w:val="4"/>
            <w:tcBorders>
              <w:bottom w:val="nil"/>
            </w:tcBorders>
            <w:vAlign w:val="bottom"/>
          </w:tcPr>
          <w:p w14:paraId="76A37FFA" w14:textId="77777777" w:rsidR="00167687" w:rsidRPr="00C82942" w:rsidRDefault="00167687" w:rsidP="000B6E08">
            <w:pPr>
              <w:spacing w:line="200" w:lineRule="exact"/>
              <w:ind w:left="-108" w:right="-33" w:hanging="28"/>
              <w:jc w:val="right"/>
              <w:rPr>
                <w:sz w:val="15"/>
                <w:szCs w:val="15"/>
              </w:rPr>
            </w:pPr>
            <w:r w:rsidRPr="00C82942">
              <w:rPr>
                <w:sz w:val="15"/>
                <w:szCs w:val="15"/>
              </w:rPr>
              <w:t>-</w:t>
            </w:r>
          </w:p>
        </w:tc>
      </w:tr>
      <w:tr w:rsidR="001F6D79" w:rsidRPr="00C82942" w14:paraId="78B4FBE9" w14:textId="77777777" w:rsidTr="00CC255F">
        <w:trPr>
          <w:gridAfter w:val="2"/>
          <w:wAfter w:w="99" w:type="dxa"/>
          <w:trHeight w:val="106"/>
        </w:trPr>
        <w:tc>
          <w:tcPr>
            <w:tcW w:w="1762" w:type="dxa"/>
          </w:tcPr>
          <w:p w14:paraId="17ACF8A7" w14:textId="77777777" w:rsidR="001F6D79" w:rsidRPr="00C82942" w:rsidRDefault="001F6D79" w:rsidP="007A281E">
            <w:pPr>
              <w:spacing w:line="200" w:lineRule="exact"/>
              <w:ind w:left="110" w:hanging="110"/>
              <w:rPr>
                <w:sz w:val="16"/>
                <w:szCs w:val="16"/>
              </w:rPr>
            </w:pPr>
          </w:p>
        </w:tc>
        <w:tc>
          <w:tcPr>
            <w:tcW w:w="917" w:type="dxa"/>
          </w:tcPr>
          <w:p w14:paraId="61CBED1E" w14:textId="77777777" w:rsidR="001F6D79" w:rsidRPr="00C82942" w:rsidRDefault="001F6D79" w:rsidP="00F9626C">
            <w:pPr>
              <w:spacing w:line="200" w:lineRule="exact"/>
              <w:ind w:left="-108" w:right="-73"/>
              <w:jc w:val="both"/>
              <w:rPr>
                <w:sz w:val="13"/>
                <w:szCs w:val="13"/>
              </w:rPr>
            </w:pPr>
          </w:p>
        </w:tc>
        <w:tc>
          <w:tcPr>
            <w:tcW w:w="764" w:type="dxa"/>
            <w:gridSpan w:val="3"/>
            <w:vAlign w:val="bottom"/>
          </w:tcPr>
          <w:p w14:paraId="6754788E" w14:textId="77777777" w:rsidR="001F6D79" w:rsidRPr="00C82942" w:rsidRDefault="001F6D79" w:rsidP="00F9626C">
            <w:pPr>
              <w:spacing w:line="200" w:lineRule="exact"/>
              <w:ind w:left="-108" w:right="-73"/>
              <w:jc w:val="right"/>
            </w:pPr>
          </w:p>
        </w:tc>
        <w:tc>
          <w:tcPr>
            <w:tcW w:w="858" w:type="dxa"/>
            <w:gridSpan w:val="2"/>
            <w:vAlign w:val="bottom"/>
          </w:tcPr>
          <w:p w14:paraId="2EA1C591" w14:textId="77777777" w:rsidR="001F6D79" w:rsidRPr="00C82942" w:rsidRDefault="001F6D79" w:rsidP="00F9626C">
            <w:pPr>
              <w:spacing w:line="200" w:lineRule="exact"/>
              <w:ind w:left="-108" w:right="-33" w:hanging="8"/>
              <w:jc w:val="right"/>
            </w:pPr>
          </w:p>
        </w:tc>
        <w:tc>
          <w:tcPr>
            <w:tcW w:w="913" w:type="dxa"/>
            <w:gridSpan w:val="3"/>
            <w:vAlign w:val="bottom"/>
          </w:tcPr>
          <w:p w14:paraId="0F250752" w14:textId="77777777" w:rsidR="001F6D79" w:rsidRPr="00C82942" w:rsidRDefault="001F6D79" w:rsidP="00F9626C">
            <w:pPr>
              <w:spacing w:line="200" w:lineRule="exact"/>
              <w:ind w:left="-108" w:right="-33"/>
              <w:jc w:val="right"/>
              <w:rPr>
                <w:sz w:val="15"/>
                <w:szCs w:val="15"/>
              </w:rPr>
            </w:pPr>
          </w:p>
        </w:tc>
        <w:tc>
          <w:tcPr>
            <w:tcW w:w="798" w:type="dxa"/>
            <w:gridSpan w:val="3"/>
            <w:vAlign w:val="bottom"/>
          </w:tcPr>
          <w:p w14:paraId="1A969EBF" w14:textId="77777777" w:rsidR="001F6D79" w:rsidRPr="00C82942"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C82942"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C82942"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CC255F"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C82942"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C82942"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C82942" w:rsidRDefault="001F6D79" w:rsidP="00F9626C">
            <w:pPr>
              <w:spacing w:line="200" w:lineRule="exact"/>
              <w:ind w:left="-108" w:right="-33" w:hanging="28"/>
              <w:jc w:val="right"/>
              <w:rPr>
                <w:sz w:val="15"/>
                <w:szCs w:val="15"/>
              </w:rPr>
            </w:pPr>
          </w:p>
        </w:tc>
      </w:tr>
      <w:tr w:rsidR="00036A0F" w:rsidRPr="00C82942" w14:paraId="4A88664D" w14:textId="77777777" w:rsidTr="00CC255F">
        <w:trPr>
          <w:gridAfter w:val="2"/>
          <w:wAfter w:w="99" w:type="dxa"/>
        </w:trPr>
        <w:tc>
          <w:tcPr>
            <w:tcW w:w="1762" w:type="dxa"/>
          </w:tcPr>
          <w:p w14:paraId="5231228A" w14:textId="77777777" w:rsidR="00036A0F" w:rsidRPr="00C82942" w:rsidRDefault="00036A0F" w:rsidP="007A281E">
            <w:pPr>
              <w:spacing w:line="200" w:lineRule="exact"/>
              <w:ind w:left="110" w:hanging="110"/>
              <w:rPr>
                <w:sz w:val="16"/>
                <w:szCs w:val="16"/>
              </w:rPr>
            </w:pPr>
            <w:r w:rsidRPr="00C82942">
              <w:rPr>
                <w:sz w:val="16"/>
                <w:szCs w:val="16"/>
              </w:rPr>
              <w:t xml:space="preserve">Brooker </w:t>
            </w:r>
            <w:r w:rsidR="007A281E" w:rsidRPr="00C82942">
              <w:rPr>
                <w:sz w:val="16"/>
                <w:szCs w:val="16"/>
              </w:rPr>
              <w:t>Business Development</w:t>
            </w:r>
            <w:r w:rsidRPr="00C82942">
              <w:rPr>
                <w:sz w:val="16"/>
                <w:szCs w:val="16"/>
              </w:rPr>
              <w:t xml:space="preserve"> Co., Ltd</w:t>
            </w:r>
            <w:r w:rsidR="00213F24" w:rsidRPr="00C82942">
              <w:rPr>
                <w:sz w:val="16"/>
                <w:szCs w:val="16"/>
              </w:rPr>
              <w:t xml:space="preserve">. </w:t>
            </w:r>
          </w:p>
        </w:tc>
        <w:tc>
          <w:tcPr>
            <w:tcW w:w="917" w:type="dxa"/>
          </w:tcPr>
          <w:p w14:paraId="4206DC94" w14:textId="77777777" w:rsidR="00036A0F" w:rsidRPr="00C82942" w:rsidRDefault="007A281E" w:rsidP="00F9626C">
            <w:pPr>
              <w:spacing w:line="200" w:lineRule="exact"/>
              <w:ind w:left="-108" w:right="-73"/>
              <w:jc w:val="both"/>
              <w:rPr>
                <w:sz w:val="13"/>
                <w:szCs w:val="13"/>
              </w:rPr>
            </w:pPr>
            <w:r w:rsidRPr="00C82942">
              <w:rPr>
                <w:sz w:val="13"/>
                <w:szCs w:val="13"/>
              </w:rPr>
              <w:t>Business consultant</w:t>
            </w:r>
          </w:p>
        </w:tc>
        <w:tc>
          <w:tcPr>
            <w:tcW w:w="764" w:type="dxa"/>
            <w:gridSpan w:val="3"/>
            <w:vAlign w:val="bottom"/>
          </w:tcPr>
          <w:p w14:paraId="1C48E871" w14:textId="77777777" w:rsidR="00036A0F" w:rsidRPr="00C82942" w:rsidRDefault="00237BBE" w:rsidP="00F9626C">
            <w:pPr>
              <w:spacing w:line="200" w:lineRule="exact"/>
              <w:ind w:left="-108" w:right="-73"/>
              <w:jc w:val="right"/>
            </w:pPr>
            <w:r w:rsidRPr="00C82942">
              <w:t>2</w:t>
            </w:r>
            <w:r w:rsidR="00036A0F" w:rsidRPr="00C82942">
              <w:t>.0</w:t>
            </w:r>
            <w:r w:rsidRPr="00C82942">
              <w:t>0</w:t>
            </w:r>
            <w:r w:rsidR="00036A0F" w:rsidRPr="00C82942">
              <w:t xml:space="preserve"> mil</w:t>
            </w:r>
          </w:p>
        </w:tc>
        <w:tc>
          <w:tcPr>
            <w:tcW w:w="858" w:type="dxa"/>
            <w:gridSpan w:val="2"/>
            <w:vAlign w:val="bottom"/>
          </w:tcPr>
          <w:p w14:paraId="340A0640" w14:textId="77777777" w:rsidR="00036A0F" w:rsidRPr="00C82942" w:rsidRDefault="00213F24" w:rsidP="00F9626C">
            <w:pPr>
              <w:spacing w:line="200" w:lineRule="exact"/>
              <w:ind w:left="-108" w:right="-33" w:hanging="8"/>
              <w:jc w:val="right"/>
            </w:pPr>
            <w:r w:rsidRPr="00C82942">
              <w:t>2.00 mil</w:t>
            </w:r>
          </w:p>
        </w:tc>
        <w:tc>
          <w:tcPr>
            <w:tcW w:w="913" w:type="dxa"/>
            <w:gridSpan w:val="3"/>
            <w:vAlign w:val="bottom"/>
          </w:tcPr>
          <w:p w14:paraId="7F9E9EDC" w14:textId="77777777" w:rsidR="00036A0F" w:rsidRPr="00C82942" w:rsidRDefault="00036A0F" w:rsidP="00F9626C">
            <w:pPr>
              <w:spacing w:line="200" w:lineRule="exact"/>
              <w:ind w:left="-108" w:right="-33"/>
              <w:jc w:val="right"/>
              <w:rPr>
                <w:sz w:val="15"/>
                <w:szCs w:val="15"/>
              </w:rPr>
            </w:pPr>
            <w:r w:rsidRPr="00C82942">
              <w:rPr>
                <w:sz w:val="15"/>
                <w:szCs w:val="15"/>
              </w:rPr>
              <w:t>99.99</w:t>
            </w:r>
          </w:p>
        </w:tc>
        <w:tc>
          <w:tcPr>
            <w:tcW w:w="798" w:type="dxa"/>
            <w:gridSpan w:val="3"/>
            <w:vAlign w:val="bottom"/>
          </w:tcPr>
          <w:p w14:paraId="0341676B" w14:textId="77777777" w:rsidR="00036A0F" w:rsidRPr="00C82942" w:rsidRDefault="00213F24" w:rsidP="00F9626C">
            <w:pPr>
              <w:spacing w:line="200" w:lineRule="exact"/>
              <w:ind w:left="-108" w:right="-33"/>
              <w:jc w:val="right"/>
              <w:rPr>
                <w:sz w:val="15"/>
                <w:szCs w:val="15"/>
                <w:cs/>
              </w:rPr>
            </w:pPr>
            <w:r w:rsidRPr="00C82942">
              <w:rPr>
                <w:sz w:val="15"/>
                <w:szCs w:val="15"/>
              </w:rPr>
              <w:t>99.99</w:t>
            </w:r>
          </w:p>
        </w:tc>
        <w:tc>
          <w:tcPr>
            <w:tcW w:w="781" w:type="dxa"/>
            <w:gridSpan w:val="3"/>
            <w:tcBorders>
              <w:bottom w:val="nil"/>
            </w:tcBorders>
            <w:vAlign w:val="bottom"/>
          </w:tcPr>
          <w:p w14:paraId="7F293355" w14:textId="77777777" w:rsidR="00036A0F" w:rsidRPr="00C82942" w:rsidRDefault="00237BBE" w:rsidP="00F9626C">
            <w:pPr>
              <w:spacing w:line="200" w:lineRule="exact"/>
              <w:ind w:left="-108" w:right="-33"/>
              <w:jc w:val="right"/>
              <w:rPr>
                <w:sz w:val="15"/>
                <w:szCs w:val="15"/>
              </w:rPr>
            </w:pPr>
            <w:r w:rsidRPr="00C82942">
              <w:rPr>
                <w:sz w:val="15"/>
                <w:szCs w:val="15"/>
              </w:rPr>
              <w:t>2</w:t>
            </w:r>
            <w:r w:rsidR="00036A0F" w:rsidRPr="00C82942">
              <w:rPr>
                <w:sz w:val="15"/>
                <w:szCs w:val="15"/>
              </w:rPr>
              <w:t>,</w:t>
            </w:r>
            <w:r w:rsidRPr="00C82942">
              <w:rPr>
                <w:sz w:val="15"/>
                <w:szCs w:val="15"/>
              </w:rPr>
              <w:t>000</w:t>
            </w:r>
          </w:p>
        </w:tc>
        <w:tc>
          <w:tcPr>
            <w:tcW w:w="851" w:type="dxa"/>
            <w:gridSpan w:val="3"/>
            <w:tcBorders>
              <w:bottom w:val="nil"/>
            </w:tcBorders>
            <w:vAlign w:val="bottom"/>
          </w:tcPr>
          <w:p w14:paraId="6AA33E50" w14:textId="77777777" w:rsidR="00036A0F" w:rsidRPr="00C82942" w:rsidRDefault="00797B97" w:rsidP="00F9626C">
            <w:pPr>
              <w:spacing w:line="200" w:lineRule="exact"/>
              <w:ind w:left="-108" w:right="-33"/>
              <w:jc w:val="right"/>
              <w:rPr>
                <w:sz w:val="15"/>
                <w:szCs w:val="15"/>
              </w:rPr>
            </w:pPr>
            <w:r w:rsidRPr="00C82942">
              <w:rPr>
                <w:sz w:val="15"/>
                <w:szCs w:val="15"/>
              </w:rPr>
              <w:t>2,000</w:t>
            </w:r>
          </w:p>
        </w:tc>
        <w:tc>
          <w:tcPr>
            <w:tcW w:w="801" w:type="dxa"/>
            <w:gridSpan w:val="2"/>
            <w:tcBorders>
              <w:bottom w:val="nil"/>
            </w:tcBorders>
            <w:vAlign w:val="bottom"/>
          </w:tcPr>
          <w:p w14:paraId="139A6C57" w14:textId="7F0995A6" w:rsidR="00036A0F" w:rsidRPr="00CC255F" w:rsidRDefault="00B20710" w:rsidP="00F9626C">
            <w:pPr>
              <w:spacing w:line="200" w:lineRule="exact"/>
              <w:ind w:left="-108" w:right="-33" w:hanging="28"/>
              <w:jc w:val="right"/>
              <w:rPr>
                <w:sz w:val="15"/>
                <w:szCs w:val="15"/>
              </w:rPr>
            </w:pPr>
            <w:r w:rsidRPr="00CC255F">
              <w:rPr>
                <w:sz w:val="15"/>
                <w:szCs w:val="15"/>
              </w:rPr>
              <w:t>(</w:t>
            </w:r>
            <w:r w:rsidR="00CC255F" w:rsidRPr="00CC255F">
              <w:rPr>
                <w:sz w:val="15"/>
                <w:szCs w:val="15"/>
              </w:rPr>
              <w:t>70,330</w:t>
            </w:r>
            <w:r w:rsidRPr="00CC255F">
              <w:rPr>
                <w:sz w:val="15"/>
                <w:szCs w:val="15"/>
              </w:rPr>
              <w:t>)</w:t>
            </w:r>
          </w:p>
        </w:tc>
        <w:tc>
          <w:tcPr>
            <w:tcW w:w="810" w:type="dxa"/>
            <w:gridSpan w:val="4"/>
            <w:tcBorders>
              <w:bottom w:val="nil"/>
            </w:tcBorders>
            <w:vAlign w:val="bottom"/>
          </w:tcPr>
          <w:p w14:paraId="263B00F3" w14:textId="0C591BBB" w:rsidR="00036A0F" w:rsidRPr="00C82942" w:rsidRDefault="00D74E3C" w:rsidP="00F326BB">
            <w:pPr>
              <w:spacing w:line="200" w:lineRule="exact"/>
              <w:ind w:left="-108" w:right="-33" w:hanging="28"/>
              <w:jc w:val="right"/>
              <w:rPr>
                <w:sz w:val="15"/>
                <w:szCs w:val="15"/>
              </w:rPr>
            </w:pPr>
            <w:r w:rsidRPr="00C82942">
              <w:rPr>
                <w:sz w:val="15"/>
                <w:szCs w:val="15"/>
              </w:rPr>
              <w:t>(</w:t>
            </w:r>
            <w:r w:rsidR="00AB6F41">
              <w:rPr>
                <w:sz w:val="15"/>
                <w:szCs w:val="15"/>
              </w:rPr>
              <w:t>52,851</w:t>
            </w:r>
            <w:r w:rsidRPr="00C82942">
              <w:rPr>
                <w:sz w:val="15"/>
                <w:szCs w:val="15"/>
              </w:rPr>
              <w:t>)</w:t>
            </w:r>
          </w:p>
        </w:tc>
        <w:tc>
          <w:tcPr>
            <w:tcW w:w="810" w:type="dxa"/>
            <w:gridSpan w:val="3"/>
            <w:tcBorders>
              <w:bottom w:val="nil"/>
            </w:tcBorders>
            <w:vAlign w:val="bottom"/>
          </w:tcPr>
          <w:p w14:paraId="40A03EB9" w14:textId="77777777" w:rsidR="00036A0F" w:rsidRPr="00C82942" w:rsidRDefault="004B6C46" w:rsidP="00F9626C">
            <w:pPr>
              <w:spacing w:line="200" w:lineRule="exact"/>
              <w:ind w:left="-108" w:right="-33" w:hanging="28"/>
              <w:jc w:val="right"/>
              <w:rPr>
                <w:sz w:val="15"/>
                <w:szCs w:val="15"/>
              </w:rPr>
            </w:pPr>
            <w:r w:rsidRPr="00C82942">
              <w:rPr>
                <w:sz w:val="15"/>
                <w:szCs w:val="15"/>
              </w:rPr>
              <w:t>(2,000)</w:t>
            </w:r>
          </w:p>
        </w:tc>
        <w:tc>
          <w:tcPr>
            <w:tcW w:w="769" w:type="dxa"/>
            <w:gridSpan w:val="4"/>
            <w:tcBorders>
              <w:bottom w:val="nil"/>
            </w:tcBorders>
            <w:vAlign w:val="bottom"/>
          </w:tcPr>
          <w:p w14:paraId="5E930DE1" w14:textId="77777777" w:rsidR="00036A0F" w:rsidRPr="00C82942" w:rsidRDefault="004B6C46" w:rsidP="00F9626C">
            <w:pPr>
              <w:spacing w:line="200" w:lineRule="exact"/>
              <w:ind w:left="-108" w:right="-33" w:hanging="28"/>
              <w:jc w:val="right"/>
              <w:rPr>
                <w:sz w:val="15"/>
                <w:szCs w:val="15"/>
              </w:rPr>
            </w:pPr>
            <w:r w:rsidRPr="00C82942">
              <w:rPr>
                <w:sz w:val="15"/>
                <w:szCs w:val="15"/>
              </w:rPr>
              <w:t>(2,000)</w:t>
            </w:r>
          </w:p>
        </w:tc>
      </w:tr>
      <w:tr w:rsidR="00036A0F" w:rsidRPr="00C82942" w14:paraId="77E63F82" w14:textId="77777777" w:rsidTr="00CC255F">
        <w:trPr>
          <w:gridAfter w:val="2"/>
          <w:wAfter w:w="99" w:type="dxa"/>
        </w:trPr>
        <w:tc>
          <w:tcPr>
            <w:tcW w:w="1762" w:type="dxa"/>
          </w:tcPr>
          <w:p w14:paraId="6DC97196" w14:textId="77777777" w:rsidR="00036A0F" w:rsidRPr="00C82942" w:rsidRDefault="00036A0F" w:rsidP="001C3CD1">
            <w:pPr>
              <w:spacing w:line="200" w:lineRule="exact"/>
              <w:ind w:left="110" w:hanging="110"/>
              <w:rPr>
                <w:sz w:val="16"/>
                <w:szCs w:val="16"/>
              </w:rPr>
            </w:pPr>
          </w:p>
        </w:tc>
        <w:tc>
          <w:tcPr>
            <w:tcW w:w="917" w:type="dxa"/>
          </w:tcPr>
          <w:p w14:paraId="64176A9F" w14:textId="77777777" w:rsidR="00036A0F" w:rsidRPr="00C82942" w:rsidRDefault="00036A0F" w:rsidP="000B6E08">
            <w:pPr>
              <w:spacing w:line="200" w:lineRule="exact"/>
              <w:ind w:left="-108" w:right="-73"/>
            </w:pPr>
          </w:p>
        </w:tc>
        <w:tc>
          <w:tcPr>
            <w:tcW w:w="764" w:type="dxa"/>
            <w:gridSpan w:val="3"/>
            <w:vAlign w:val="bottom"/>
          </w:tcPr>
          <w:p w14:paraId="71623B96" w14:textId="77777777" w:rsidR="00036A0F" w:rsidRPr="00C82942" w:rsidRDefault="00036A0F" w:rsidP="000B6E08">
            <w:pPr>
              <w:spacing w:line="200" w:lineRule="exact"/>
              <w:ind w:left="-108" w:right="-73"/>
              <w:jc w:val="right"/>
            </w:pPr>
          </w:p>
        </w:tc>
        <w:tc>
          <w:tcPr>
            <w:tcW w:w="858" w:type="dxa"/>
            <w:gridSpan w:val="2"/>
            <w:vAlign w:val="bottom"/>
          </w:tcPr>
          <w:p w14:paraId="6094E3EC" w14:textId="77777777" w:rsidR="00036A0F" w:rsidRPr="00C82942" w:rsidRDefault="00036A0F" w:rsidP="000B6E08">
            <w:pPr>
              <w:spacing w:line="200" w:lineRule="exact"/>
              <w:ind w:left="-108" w:right="-33" w:hanging="8"/>
              <w:jc w:val="right"/>
            </w:pPr>
          </w:p>
        </w:tc>
        <w:tc>
          <w:tcPr>
            <w:tcW w:w="913" w:type="dxa"/>
            <w:gridSpan w:val="3"/>
            <w:vAlign w:val="bottom"/>
          </w:tcPr>
          <w:p w14:paraId="4AF8CD72" w14:textId="77777777" w:rsidR="00036A0F" w:rsidRPr="00C82942" w:rsidRDefault="00036A0F" w:rsidP="000B6E08">
            <w:pPr>
              <w:spacing w:line="200" w:lineRule="exact"/>
              <w:ind w:left="-108" w:right="-33"/>
              <w:jc w:val="right"/>
              <w:rPr>
                <w:sz w:val="15"/>
                <w:szCs w:val="15"/>
              </w:rPr>
            </w:pPr>
          </w:p>
        </w:tc>
        <w:tc>
          <w:tcPr>
            <w:tcW w:w="798" w:type="dxa"/>
            <w:gridSpan w:val="3"/>
            <w:vAlign w:val="bottom"/>
          </w:tcPr>
          <w:p w14:paraId="45EE59CB" w14:textId="77777777" w:rsidR="00036A0F" w:rsidRPr="00C82942"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C82942"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C82942"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CC255F"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C82942"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C82942"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C82942" w:rsidRDefault="00036A0F" w:rsidP="000B6E08">
            <w:pPr>
              <w:spacing w:line="200" w:lineRule="exact"/>
              <w:ind w:left="-108" w:right="-33"/>
              <w:jc w:val="right"/>
              <w:rPr>
                <w:sz w:val="15"/>
                <w:szCs w:val="15"/>
              </w:rPr>
            </w:pPr>
          </w:p>
        </w:tc>
      </w:tr>
      <w:tr w:rsidR="00167687" w:rsidRPr="00C82942" w14:paraId="769971B4" w14:textId="77777777" w:rsidTr="00CC255F">
        <w:trPr>
          <w:gridAfter w:val="2"/>
          <w:wAfter w:w="99" w:type="dxa"/>
        </w:trPr>
        <w:tc>
          <w:tcPr>
            <w:tcW w:w="1762" w:type="dxa"/>
          </w:tcPr>
          <w:p w14:paraId="571F4E78" w14:textId="77777777" w:rsidR="00167687" w:rsidRPr="00C82942" w:rsidRDefault="00167687" w:rsidP="001C3CD1">
            <w:pPr>
              <w:spacing w:line="200" w:lineRule="exact"/>
              <w:ind w:left="110" w:hanging="110"/>
              <w:rPr>
                <w:sz w:val="16"/>
                <w:szCs w:val="16"/>
              </w:rPr>
            </w:pPr>
            <w:r w:rsidRPr="00C82942">
              <w:rPr>
                <w:sz w:val="16"/>
                <w:szCs w:val="16"/>
              </w:rPr>
              <w:t>B</w:t>
            </w:r>
            <w:r w:rsidR="00213F24" w:rsidRPr="00C82942">
              <w:rPr>
                <w:sz w:val="16"/>
                <w:szCs w:val="16"/>
              </w:rPr>
              <w:t xml:space="preserve">rooker International Co., Ltd. </w:t>
            </w:r>
          </w:p>
        </w:tc>
        <w:tc>
          <w:tcPr>
            <w:tcW w:w="917" w:type="dxa"/>
          </w:tcPr>
          <w:p w14:paraId="67122F54" w14:textId="77777777" w:rsidR="00167687" w:rsidRPr="00C82942" w:rsidRDefault="00167687" w:rsidP="000B6E08">
            <w:pPr>
              <w:spacing w:line="200" w:lineRule="exact"/>
              <w:ind w:left="-108" w:right="-73"/>
            </w:pPr>
            <w:r w:rsidRPr="00C82942">
              <w:t>Business consultant for foreign clients</w:t>
            </w:r>
          </w:p>
        </w:tc>
        <w:tc>
          <w:tcPr>
            <w:tcW w:w="764" w:type="dxa"/>
            <w:gridSpan w:val="3"/>
            <w:vAlign w:val="bottom"/>
          </w:tcPr>
          <w:p w14:paraId="3FAE8C45" w14:textId="5FF1FB06" w:rsidR="00167687" w:rsidRPr="00C82942" w:rsidRDefault="00167687" w:rsidP="000B6E08">
            <w:pPr>
              <w:spacing w:line="200" w:lineRule="exact"/>
              <w:ind w:left="-108" w:right="-73"/>
              <w:jc w:val="right"/>
              <w:rPr>
                <w:cs/>
              </w:rPr>
            </w:pPr>
            <w:r w:rsidRPr="00C82942">
              <w:t xml:space="preserve">US Dollar </w:t>
            </w:r>
            <w:r w:rsidR="00AB6F41">
              <w:t>5,</w:t>
            </w:r>
            <w:r w:rsidRPr="00C82942">
              <w:t>600,000</w:t>
            </w:r>
          </w:p>
        </w:tc>
        <w:tc>
          <w:tcPr>
            <w:tcW w:w="858" w:type="dxa"/>
            <w:gridSpan w:val="2"/>
            <w:vAlign w:val="bottom"/>
          </w:tcPr>
          <w:p w14:paraId="26481C58" w14:textId="3F03A900" w:rsidR="00167687" w:rsidRPr="00C82942" w:rsidRDefault="00167687" w:rsidP="000B6E08">
            <w:pPr>
              <w:spacing w:line="200" w:lineRule="exact"/>
              <w:ind w:left="-108" w:right="-33" w:hanging="8"/>
              <w:jc w:val="right"/>
            </w:pPr>
            <w:r w:rsidRPr="00C82942">
              <w:t xml:space="preserve">US Dollar </w:t>
            </w:r>
            <w:r w:rsidR="00AB6F41">
              <w:t>5,</w:t>
            </w:r>
            <w:r w:rsidRPr="00C82942">
              <w:t>600,000</w:t>
            </w:r>
          </w:p>
        </w:tc>
        <w:tc>
          <w:tcPr>
            <w:tcW w:w="913" w:type="dxa"/>
            <w:gridSpan w:val="3"/>
            <w:vAlign w:val="bottom"/>
          </w:tcPr>
          <w:p w14:paraId="37741750" w14:textId="77777777" w:rsidR="00167687" w:rsidRPr="00C82942" w:rsidRDefault="00167687" w:rsidP="000B6E08">
            <w:pPr>
              <w:spacing w:line="200" w:lineRule="exact"/>
              <w:ind w:left="-108" w:right="-33"/>
              <w:jc w:val="right"/>
              <w:rPr>
                <w:sz w:val="15"/>
                <w:szCs w:val="15"/>
              </w:rPr>
            </w:pPr>
            <w:r w:rsidRPr="00C82942">
              <w:rPr>
                <w:sz w:val="15"/>
                <w:szCs w:val="15"/>
              </w:rPr>
              <w:t>100.00</w:t>
            </w:r>
          </w:p>
        </w:tc>
        <w:tc>
          <w:tcPr>
            <w:tcW w:w="798" w:type="dxa"/>
            <w:gridSpan w:val="3"/>
            <w:vAlign w:val="bottom"/>
          </w:tcPr>
          <w:p w14:paraId="7BAF2C81" w14:textId="77777777" w:rsidR="00167687" w:rsidRPr="00C82942" w:rsidRDefault="00167687" w:rsidP="000B6E08">
            <w:pPr>
              <w:spacing w:line="200" w:lineRule="exact"/>
              <w:ind w:left="-108" w:right="-33"/>
              <w:jc w:val="right"/>
              <w:rPr>
                <w:sz w:val="15"/>
                <w:szCs w:val="15"/>
              </w:rPr>
            </w:pPr>
            <w:r w:rsidRPr="00C82942">
              <w:rPr>
                <w:sz w:val="15"/>
                <w:szCs w:val="15"/>
              </w:rPr>
              <w:t>100.00</w:t>
            </w:r>
          </w:p>
        </w:tc>
        <w:tc>
          <w:tcPr>
            <w:tcW w:w="781" w:type="dxa"/>
            <w:gridSpan w:val="3"/>
            <w:tcBorders>
              <w:bottom w:val="nil"/>
            </w:tcBorders>
            <w:vAlign w:val="bottom"/>
          </w:tcPr>
          <w:p w14:paraId="0A4B45E8" w14:textId="42B201B6" w:rsidR="00167687" w:rsidRPr="00C82942" w:rsidRDefault="00AB6F41" w:rsidP="000B6E08">
            <w:pPr>
              <w:spacing w:line="200" w:lineRule="exact"/>
              <w:ind w:left="-108" w:right="-33"/>
              <w:jc w:val="right"/>
              <w:rPr>
                <w:sz w:val="15"/>
                <w:szCs w:val="15"/>
              </w:rPr>
            </w:pPr>
            <w:r>
              <w:rPr>
                <w:sz w:val="15"/>
                <w:szCs w:val="15"/>
              </w:rPr>
              <w:t>190,033</w:t>
            </w:r>
          </w:p>
        </w:tc>
        <w:tc>
          <w:tcPr>
            <w:tcW w:w="851" w:type="dxa"/>
            <w:gridSpan w:val="3"/>
            <w:tcBorders>
              <w:bottom w:val="nil"/>
            </w:tcBorders>
            <w:vAlign w:val="bottom"/>
          </w:tcPr>
          <w:p w14:paraId="04C57E45" w14:textId="4B933B93" w:rsidR="00167687" w:rsidRPr="00C82942" w:rsidRDefault="00AB6F41" w:rsidP="000B6E08">
            <w:pPr>
              <w:spacing w:line="200" w:lineRule="exact"/>
              <w:ind w:left="-108" w:right="-33"/>
              <w:jc w:val="right"/>
              <w:rPr>
                <w:sz w:val="15"/>
                <w:szCs w:val="15"/>
              </w:rPr>
            </w:pPr>
            <w:r>
              <w:rPr>
                <w:sz w:val="15"/>
                <w:szCs w:val="15"/>
              </w:rPr>
              <w:t>190,033</w:t>
            </w:r>
          </w:p>
        </w:tc>
        <w:tc>
          <w:tcPr>
            <w:tcW w:w="801" w:type="dxa"/>
            <w:gridSpan w:val="2"/>
            <w:tcBorders>
              <w:bottom w:val="nil"/>
            </w:tcBorders>
            <w:vAlign w:val="bottom"/>
          </w:tcPr>
          <w:p w14:paraId="2789DE41" w14:textId="7B98917D" w:rsidR="00167687" w:rsidRPr="00CC255F" w:rsidRDefault="00CC255F" w:rsidP="000B6E08">
            <w:pPr>
              <w:spacing w:line="200" w:lineRule="exact"/>
              <w:ind w:left="-108" w:right="-33"/>
              <w:jc w:val="right"/>
              <w:rPr>
                <w:sz w:val="15"/>
                <w:szCs w:val="15"/>
              </w:rPr>
            </w:pPr>
            <w:r w:rsidRPr="00CC255F">
              <w:rPr>
                <w:sz w:val="15"/>
                <w:szCs w:val="15"/>
              </w:rPr>
              <w:t>(47,289)</w:t>
            </w:r>
          </w:p>
        </w:tc>
        <w:tc>
          <w:tcPr>
            <w:tcW w:w="810" w:type="dxa"/>
            <w:gridSpan w:val="4"/>
            <w:tcBorders>
              <w:bottom w:val="nil"/>
            </w:tcBorders>
            <w:vAlign w:val="bottom"/>
          </w:tcPr>
          <w:p w14:paraId="6F203E80" w14:textId="4C888D27" w:rsidR="00167687" w:rsidRPr="00C82942" w:rsidRDefault="00AB6F41" w:rsidP="004B6C46">
            <w:pPr>
              <w:spacing w:line="200" w:lineRule="exact"/>
              <w:ind w:left="-108" w:right="-33"/>
              <w:jc w:val="right"/>
              <w:rPr>
                <w:sz w:val="15"/>
                <w:szCs w:val="15"/>
              </w:rPr>
            </w:pPr>
            <w:r>
              <w:rPr>
                <w:sz w:val="15"/>
                <w:szCs w:val="15"/>
              </w:rPr>
              <w:t>(10,770)</w:t>
            </w:r>
          </w:p>
        </w:tc>
        <w:tc>
          <w:tcPr>
            <w:tcW w:w="810" w:type="dxa"/>
            <w:gridSpan w:val="3"/>
            <w:tcBorders>
              <w:bottom w:val="nil"/>
            </w:tcBorders>
            <w:vAlign w:val="bottom"/>
          </w:tcPr>
          <w:p w14:paraId="430A9B01" w14:textId="77777777" w:rsidR="00167687" w:rsidRPr="00C82942" w:rsidRDefault="00FF0032" w:rsidP="000B6E08">
            <w:pPr>
              <w:spacing w:line="200" w:lineRule="exact"/>
              <w:ind w:left="-108" w:right="-33"/>
              <w:jc w:val="right"/>
              <w:rPr>
                <w:sz w:val="15"/>
                <w:szCs w:val="15"/>
              </w:rPr>
            </w:pPr>
            <w:r w:rsidRPr="00C82942">
              <w:rPr>
                <w:sz w:val="15"/>
                <w:szCs w:val="15"/>
              </w:rPr>
              <w:t>-</w:t>
            </w:r>
          </w:p>
        </w:tc>
        <w:tc>
          <w:tcPr>
            <w:tcW w:w="769" w:type="dxa"/>
            <w:gridSpan w:val="4"/>
            <w:tcBorders>
              <w:bottom w:val="nil"/>
            </w:tcBorders>
            <w:vAlign w:val="bottom"/>
          </w:tcPr>
          <w:p w14:paraId="08E93B6D" w14:textId="77777777" w:rsidR="00167687" w:rsidRPr="00C82942" w:rsidRDefault="00167687" w:rsidP="000B6E08">
            <w:pPr>
              <w:spacing w:line="200" w:lineRule="exact"/>
              <w:ind w:left="-108" w:right="-33"/>
              <w:jc w:val="right"/>
              <w:rPr>
                <w:sz w:val="15"/>
                <w:szCs w:val="15"/>
              </w:rPr>
            </w:pPr>
            <w:r w:rsidRPr="00C82942">
              <w:rPr>
                <w:sz w:val="15"/>
                <w:szCs w:val="15"/>
              </w:rPr>
              <w:t>-</w:t>
            </w:r>
          </w:p>
        </w:tc>
      </w:tr>
      <w:tr w:rsidR="00167687" w:rsidRPr="00C82942" w14:paraId="6CBCDDF9" w14:textId="77777777" w:rsidTr="00CC255F">
        <w:trPr>
          <w:gridAfter w:val="2"/>
          <w:wAfter w:w="99" w:type="dxa"/>
          <w:trHeight w:val="133"/>
        </w:trPr>
        <w:tc>
          <w:tcPr>
            <w:tcW w:w="1762" w:type="dxa"/>
          </w:tcPr>
          <w:p w14:paraId="77ABED90" w14:textId="77777777" w:rsidR="00167687" w:rsidRPr="00C82942" w:rsidRDefault="00167687" w:rsidP="000B6E08">
            <w:pPr>
              <w:spacing w:line="200" w:lineRule="exact"/>
              <w:ind w:left="110" w:hanging="110"/>
              <w:rPr>
                <w:strike/>
                <w:color w:val="FF0000"/>
                <w:sz w:val="16"/>
                <w:szCs w:val="16"/>
                <w:cs/>
              </w:rPr>
            </w:pPr>
          </w:p>
        </w:tc>
        <w:tc>
          <w:tcPr>
            <w:tcW w:w="917" w:type="dxa"/>
          </w:tcPr>
          <w:p w14:paraId="19C5B22A" w14:textId="77777777" w:rsidR="00167687" w:rsidRPr="00C82942"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C82942"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C82942"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C82942"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C82942"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C82942"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C82942"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CC255F"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C82942"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C82942"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C82942" w:rsidRDefault="00167687" w:rsidP="000B6E08">
            <w:pPr>
              <w:spacing w:line="200" w:lineRule="exact"/>
              <w:ind w:left="-108" w:right="-33" w:hanging="28"/>
              <w:jc w:val="right"/>
              <w:rPr>
                <w:strike/>
                <w:color w:val="FF0000"/>
                <w:sz w:val="15"/>
                <w:szCs w:val="15"/>
              </w:rPr>
            </w:pPr>
          </w:p>
        </w:tc>
      </w:tr>
      <w:tr w:rsidR="00167687" w:rsidRPr="00C82942" w14:paraId="15E7A076" w14:textId="77777777" w:rsidTr="009E01C8">
        <w:trPr>
          <w:gridAfter w:val="2"/>
          <w:wAfter w:w="99" w:type="dxa"/>
          <w:cantSplit/>
        </w:trPr>
        <w:tc>
          <w:tcPr>
            <w:tcW w:w="3443" w:type="dxa"/>
            <w:gridSpan w:val="5"/>
            <w:vAlign w:val="bottom"/>
          </w:tcPr>
          <w:p w14:paraId="249C96AA" w14:textId="77777777" w:rsidR="00167687" w:rsidRPr="00C82942" w:rsidRDefault="00167687" w:rsidP="000B6E08">
            <w:pPr>
              <w:ind w:left="176" w:right="-33" w:hanging="194"/>
              <w:rPr>
                <w:sz w:val="15"/>
                <w:szCs w:val="15"/>
              </w:rPr>
            </w:pPr>
            <w:r w:rsidRPr="00C82942">
              <w:rPr>
                <w:sz w:val="15"/>
                <w:szCs w:val="15"/>
              </w:rPr>
              <w:t>Investment in subsidiaries</w:t>
            </w:r>
          </w:p>
        </w:tc>
        <w:tc>
          <w:tcPr>
            <w:tcW w:w="858" w:type="dxa"/>
            <w:gridSpan w:val="2"/>
            <w:vAlign w:val="bottom"/>
          </w:tcPr>
          <w:p w14:paraId="264CBF51" w14:textId="77777777" w:rsidR="00167687" w:rsidRPr="00C82942" w:rsidRDefault="00167687" w:rsidP="000B6E08">
            <w:pPr>
              <w:spacing w:line="200" w:lineRule="exact"/>
              <w:ind w:left="-108" w:right="-33"/>
              <w:rPr>
                <w:sz w:val="15"/>
                <w:szCs w:val="15"/>
                <w:cs/>
              </w:rPr>
            </w:pPr>
          </w:p>
        </w:tc>
        <w:tc>
          <w:tcPr>
            <w:tcW w:w="913" w:type="dxa"/>
            <w:gridSpan w:val="3"/>
          </w:tcPr>
          <w:p w14:paraId="69544BCF" w14:textId="77777777" w:rsidR="00167687" w:rsidRPr="00C82942"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C82942"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202722D1" w:rsidR="00167687" w:rsidRPr="00C82942" w:rsidRDefault="00AB6F41" w:rsidP="001F6D79">
            <w:pPr>
              <w:spacing w:line="200" w:lineRule="exact"/>
              <w:ind w:left="-108" w:right="-33" w:hanging="28"/>
              <w:jc w:val="right"/>
              <w:rPr>
                <w:sz w:val="15"/>
                <w:szCs w:val="15"/>
              </w:rPr>
            </w:pPr>
            <w:r>
              <w:rPr>
                <w:sz w:val="15"/>
                <w:szCs w:val="15"/>
              </w:rPr>
              <w:t>2</w:t>
            </w:r>
            <w:r w:rsidR="00CC255F">
              <w:rPr>
                <w:sz w:val="15"/>
                <w:szCs w:val="15"/>
              </w:rPr>
              <w:t>7</w:t>
            </w:r>
            <w:r>
              <w:rPr>
                <w:sz w:val="15"/>
                <w:szCs w:val="15"/>
              </w:rPr>
              <w:t>2,266</w:t>
            </w:r>
          </w:p>
        </w:tc>
        <w:tc>
          <w:tcPr>
            <w:tcW w:w="851" w:type="dxa"/>
            <w:gridSpan w:val="3"/>
            <w:tcBorders>
              <w:top w:val="nil"/>
              <w:bottom w:val="nil"/>
            </w:tcBorders>
            <w:vAlign w:val="center"/>
          </w:tcPr>
          <w:p w14:paraId="53B2B592" w14:textId="226B7809" w:rsidR="00167687" w:rsidRPr="00C82942" w:rsidRDefault="00AB6F41" w:rsidP="008B3741">
            <w:pPr>
              <w:spacing w:line="200" w:lineRule="exact"/>
              <w:ind w:left="-108" w:right="-33" w:hanging="28"/>
              <w:jc w:val="right"/>
              <w:rPr>
                <w:sz w:val="15"/>
                <w:szCs w:val="15"/>
              </w:rPr>
            </w:pPr>
            <w:r>
              <w:rPr>
                <w:sz w:val="15"/>
                <w:szCs w:val="15"/>
              </w:rPr>
              <w:t>232,266</w:t>
            </w:r>
          </w:p>
        </w:tc>
        <w:tc>
          <w:tcPr>
            <w:tcW w:w="801" w:type="dxa"/>
            <w:gridSpan w:val="2"/>
            <w:tcBorders>
              <w:top w:val="nil"/>
            </w:tcBorders>
            <w:vAlign w:val="center"/>
          </w:tcPr>
          <w:p w14:paraId="09EC967B" w14:textId="1435AA4E" w:rsidR="00167687" w:rsidRPr="00CC255F" w:rsidRDefault="00AB6F41" w:rsidP="000B6E08">
            <w:pPr>
              <w:pBdr>
                <w:top w:val="single" w:sz="4" w:space="1" w:color="auto"/>
                <w:bottom w:val="double" w:sz="4" w:space="1" w:color="auto"/>
              </w:pBdr>
              <w:spacing w:line="200" w:lineRule="exact"/>
              <w:ind w:left="-108" w:right="-33" w:hanging="28"/>
              <w:jc w:val="right"/>
              <w:rPr>
                <w:sz w:val="15"/>
                <w:szCs w:val="15"/>
              </w:rPr>
            </w:pPr>
            <w:r w:rsidRPr="00CC255F">
              <w:rPr>
                <w:sz w:val="15"/>
                <w:szCs w:val="15"/>
              </w:rPr>
              <w:t>(</w:t>
            </w:r>
            <w:r w:rsidR="00CC255F" w:rsidRPr="00CC255F">
              <w:rPr>
                <w:sz w:val="15"/>
                <w:szCs w:val="15"/>
              </w:rPr>
              <w:t>92,670</w:t>
            </w:r>
            <w:r w:rsidRPr="00CC255F">
              <w:rPr>
                <w:sz w:val="15"/>
                <w:szCs w:val="15"/>
              </w:rPr>
              <w:t>)</w:t>
            </w:r>
          </w:p>
        </w:tc>
        <w:tc>
          <w:tcPr>
            <w:tcW w:w="810" w:type="dxa"/>
            <w:gridSpan w:val="4"/>
            <w:tcBorders>
              <w:top w:val="nil"/>
            </w:tcBorders>
            <w:vAlign w:val="center"/>
          </w:tcPr>
          <w:p w14:paraId="5455AA80" w14:textId="52DB1C8D" w:rsidR="00167687" w:rsidRPr="00C82942" w:rsidRDefault="00AB6F41" w:rsidP="004B6C46">
            <w:pPr>
              <w:pBdr>
                <w:top w:val="single" w:sz="4" w:space="1" w:color="auto"/>
                <w:bottom w:val="double" w:sz="4" w:space="1" w:color="auto"/>
              </w:pBdr>
              <w:spacing w:line="200" w:lineRule="exact"/>
              <w:ind w:left="-108" w:right="-33" w:hanging="28"/>
              <w:jc w:val="right"/>
              <w:rPr>
                <w:sz w:val="15"/>
                <w:szCs w:val="15"/>
              </w:rPr>
            </w:pPr>
            <w:r>
              <w:rPr>
                <w:sz w:val="15"/>
                <w:szCs w:val="15"/>
              </w:rPr>
              <w:t>(65,776)</w:t>
            </w:r>
          </w:p>
        </w:tc>
        <w:tc>
          <w:tcPr>
            <w:tcW w:w="810" w:type="dxa"/>
            <w:gridSpan w:val="3"/>
            <w:tcBorders>
              <w:top w:val="nil"/>
            </w:tcBorders>
            <w:vAlign w:val="center"/>
          </w:tcPr>
          <w:p w14:paraId="757AC4B7" w14:textId="52922AB1" w:rsidR="00167687" w:rsidRPr="00C82942" w:rsidRDefault="00FF0032" w:rsidP="00F326BB">
            <w:pPr>
              <w:pBdr>
                <w:top w:val="single" w:sz="4" w:space="1" w:color="auto"/>
                <w:bottom w:val="double" w:sz="4" w:space="1" w:color="auto"/>
              </w:pBdr>
              <w:spacing w:line="200" w:lineRule="exact"/>
              <w:ind w:left="-108" w:right="-33" w:hanging="28"/>
              <w:jc w:val="right"/>
              <w:rPr>
                <w:sz w:val="15"/>
                <w:szCs w:val="15"/>
              </w:rPr>
            </w:pPr>
            <w:r w:rsidRPr="00C82942">
              <w:rPr>
                <w:sz w:val="15"/>
                <w:szCs w:val="15"/>
              </w:rPr>
              <w:t>(</w:t>
            </w:r>
            <w:r w:rsidR="00026303" w:rsidRPr="00C82942">
              <w:rPr>
                <w:sz w:val="15"/>
                <w:szCs w:val="15"/>
              </w:rPr>
              <w:t>11</w:t>
            </w:r>
            <w:r w:rsidR="00F326BB" w:rsidRPr="00C82942">
              <w:rPr>
                <w:sz w:val="15"/>
                <w:szCs w:val="15"/>
              </w:rPr>
              <w:t>,</w:t>
            </w:r>
            <w:r w:rsidR="00026303" w:rsidRPr="00C82942">
              <w:rPr>
                <w:sz w:val="15"/>
                <w:szCs w:val="15"/>
              </w:rPr>
              <w:t>222</w:t>
            </w:r>
            <w:r w:rsidRPr="00C82942">
              <w:rPr>
                <w:sz w:val="15"/>
                <w:szCs w:val="15"/>
              </w:rPr>
              <w:t>)</w:t>
            </w:r>
          </w:p>
        </w:tc>
        <w:tc>
          <w:tcPr>
            <w:tcW w:w="769" w:type="dxa"/>
            <w:gridSpan w:val="4"/>
            <w:tcBorders>
              <w:top w:val="nil"/>
            </w:tcBorders>
            <w:vAlign w:val="center"/>
          </w:tcPr>
          <w:p w14:paraId="01D9A6FB" w14:textId="4FEEFEF0" w:rsidR="00167687" w:rsidRPr="00C82942" w:rsidRDefault="00167687" w:rsidP="00F326BB">
            <w:pPr>
              <w:pBdr>
                <w:top w:val="single" w:sz="4" w:space="1" w:color="auto"/>
                <w:bottom w:val="double" w:sz="4" w:space="1" w:color="auto"/>
              </w:pBdr>
              <w:spacing w:line="200" w:lineRule="exact"/>
              <w:ind w:left="-108" w:right="-33" w:hanging="28"/>
              <w:jc w:val="right"/>
              <w:rPr>
                <w:sz w:val="15"/>
                <w:szCs w:val="15"/>
              </w:rPr>
            </w:pPr>
            <w:r w:rsidRPr="00C82942">
              <w:rPr>
                <w:sz w:val="15"/>
                <w:szCs w:val="15"/>
              </w:rPr>
              <w:t>(</w:t>
            </w:r>
            <w:r w:rsidR="00507D23">
              <w:rPr>
                <w:sz w:val="15"/>
                <w:szCs w:val="15"/>
              </w:rPr>
              <w:t>11</w:t>
            </w:r>
            <w:r w:rsidRPr="00C82942">
              <w:rPr>
                <w:sz w:val="15"/>
                <w:szCs w:val="15"/>
              </w:rPr>
              <w:t>,</w:t>
            </w:r>
            <w:r w:rsidR="00507D23">
              <w:rPr>
                <w:sz w:val="15"/>
                <w:szCs w:val="15"/>
              </w:rPr>
              <w:t>222</w:t>
            </w:r>
            <w:r w:rsidRPr="00C82942">
              <w:rPr>
                <w:sz w:val="15"/>
                <w:szCs w:val="15"/>
              </w:rPr>
              <w:t>)</w:t>
            </w:r>
          </w:p>
        </w:tc>
      </w:tr>
      <w:tr w:rsidR="00167687" w:rsidRPr="00C82942"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C82942" w:rsidRDefault="00167687" w:rsidP="000B6E08">
            <w:pPr>
              <w:ind w:left="176" w:right="-33" w:hanging="176"/>
              <w:rPr>
                <w:sz w:val="15"/>
                <w:szCs w:val="15"/>
              </w:rPr>
            </w:pPr>
            <w:r w:rsidRPr="00C82942">
              <w:rPr>
                <w:sz w:val="15"/>
                <w:szCs w:val="15"/>
                <w:u w:val="single"/>
              </w:rPr>
              <w:t>Less</w:t>
            </w:r>
            <w:r w:rsidRPr="00C82942">
              <w:rPr>
                <w:sz w:val="15"/>
                <w:szCs w:val="15"/>
              </w:rPr>
              <w:t xml:space="preserve"> : Allowance for Impairment </w:t>
            </w:r>
          </w:p>
        </w:tc>
        <w:tc>
          <w:tcPr>
            <w:tcW w:w="858" w:type="dxa"/>
            <w:gridSpan w:val="2"/>
            <w:tcBorders>
              <w:bottom w:val="nil"/>
            </w:tcBorders>
            <w:vAlign w:val="bottom"/>
          </w:tcPr>
          <w:p w14:paraId="0C83E8F3" w14:textId="77777777" w:rsidR="00167687" w:rsidRPr="00C82942"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C82942"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C82942"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B466777" w14:textId="19706B83" w:rsidR="00167687" w:rsidRPr="00C82942" w:rsidRDefault="00F326BB" w:rsidP="000539A3">
            <w:pPr>
              <w:spacing w:line="200" w:lineRule="exact"/>
              <w:ind w:left="-108" w:right="-35" w:hanging="28"/>
              <w:jc w:val="right"/>
              <w:rPr>
                <w:sz w:val="15"/>
                <w:szCs w:val="15"/>
              </w:rPr>
            </w:pPr>
            <w:r w:rsidRPr="00C82942">
              <w:rPr>
                <w:sz w:val="15"/>
                <w:szCs w:val="15"/>
              </w:rPr>
              <w:t>(</w:t>
            </w:r>
            <w:r w:rsidR="00026303" w:rsidRPr="00C82942">
              <w:rPr>
                <w:sz w:val="15"/>
                <w:szCs w:val="15"/>
              </w:rPr>
              <w:t>11</w:t>
            </w:r>
            <w:r w:rsidR="00E331AE" w:rsidRPr="00C82942">
              <w:rPr>
                <w:sz w:val="15"/>
                <w:szCs w:val="15"/>
              </w:rPr>
              <w:t>,</w:t>
            </w:r>
            <w:r w:rsidR="00026303" w:rsidRPr="00C82942">
              <w:rPr>
                <w:sz w:val="15"/>
                <w:szCs w:val="15"/>
              </w:rPr>
              <w:t>222</w:t>
            </w:r>
            <w:r w:rsidR="00FF0032" w:rsidRPr="00C82942">
              <w:rPr>
                <w:sz w:val="15"/>
                <w:szCs w:val="15"/>
              </w:rPr>
              <w:t>)</w:t>
            </w:r>
          </w:p>
        </w:tc>
        <w:tc>
          <w:tcPr>
            <w:tcW w:w="851" w:type="dxa"/>
            <w:gridSpan w:val="3"/>
            <w:tcBorders>
              <w:bottom w:val="nil"/>
            </w:tcBorders>
            <w:vAlign w:val="center"/>
          </w:tcPr>
          <w:p w14:paraId="16FC20BE" w14:textId="627674EA" w:rsidR="00167687" w:rsidRPr="00C82942" w:rsidRDefault="00167687" w:rsidP="00D46870">
            <w:pPr>
              <w:spacing w:line="200" w:lineRule="exact"/>
              <w:ind w:left="-108" w:right="-33" w:hanging="28"/>
              <w:jc w:val="right"/>
              <w:rPr>
                <w:sz w:val="15"/>
                <w:szCs w:val="15"/>
              </w:rPr>
            </w:pPr>
            <w:r w:rsidRPr="00C82942">
              <w:rPr>
                <w:sz w:val="15"/>
                <w:szCs w:val="15"/>
              </w:rPr>
              <w:t>(</w:t>
            </w:r>
            <w:r w:rsidR="00507D23">
              <w:rPr>
                <w:sz w:val="15"/>
                <w:szCs w:val="15"/>
              </w:rPr>
              <w:t>11</w:t>
            </w:r>
            <w:r w:rsidRPr="00C82942">
              <w:rPr>
                <w:sz w:val="15"/>
                <w:szCs w:val="15"/>
              </w:rPr>
              <w:t>,</w:t>
            </w:r>
            <w:r w:rsidR="00507D23">
              <w:rPr>
                <w:sz w:val="15"/>
                <w:szCs w:val="15"/>
              </w:rPr>
              <w:t>222</w:t>
            </w:r>
            <w:r w:rsidRPr="00C82942">
              <w:rPr>
                <w:sz w:val="15"/>
                <w:szCs w:val="15"/>
              </w:rPr>
              <w:t>)</w:t>
            </w:r>
          </w:p>
        </w:tc>
        <w:tc>
          <w:tcPr>
            <w:tcW w:w="801" w:type="dxa"/>
            <w:gridSpan w:val="2"/>
            <w:tcBorders>
              <w:bottom w:val="nil"/>
            </w:tcBorders>
            <w:noWrap/>
          </w:tcPr>
          <w:p w14:paraId="6180CAB3" w14:textId="77777777" w:rsidR="00167687" w:rsidRPr="00C82942"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C82942"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C82942"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C82942" w:rsidRDefault="00167687" w:rsidP="000B6E08">
            <w:pPr>
              <w:spacing w:line="200" w:lineRule="exact"/>
              <w:ind w:left="-108" w:right="-33"/>
              <w:jc w:val="right"/>
              <w:rPr>
                <w:sz w:val="15"/>
                <w:szCs w:val="15"/>
                <w:cs/>
              </w:rPr>
            </w:pPr>
          </w:p>
        </w:tc>
      </w:tr>
      <w:tr w:rsidR="00167687" w:rsidRPr="00C82942"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C82942" w:rsidRDefault="00167687" w:rsidP="000B6E08">
            <w:pPr>
              <w:spacing w:line="200" w:lineRule="exact"/>
              <w:ind w:left="-108" w:right="-33" w:firstLine="108"/>
              <w:rPr>
                <w:sz w:val="15"/>
                <w:szCs w:val="15"/>
                <w:cs/>
              </w:rPr>
            </w:pPr>
            <w:r w:rsidRPr="00C82942">
              <w:rPr>
                <w:sz w:val="15"/>
                <w:szCs w:val="15"/>
              </w:rPr>
              <w:t>Net Investments in subsidiary companies - The Company Only</w:t>
            </w:r>
          </w:p>
        </w:tc>
        <w:tc>
          <w:tcPr>
            <w:tcW w:w="913" w:type="dxa"/>
            <w:gridSpan w:val="3"/>
            <w:tcBorders>
              <w:bottom w:val="nil"/>
            </w:tcBorders>
          </w:tcPr>
          <w:p w14:paraId="0C1CFD0B" w14:textId="77777777" w:rsidR="00167687" w:rsidRPr="00C82942"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C82942"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C64B5A6" w14:textId="0685E33F" w:rsidR="00167687" w:rsidRPr="00C82942" w:rsidRDefault="00AB6F41" w:rsidP="000539A3">
            <w:pPr>
              <w:pBdr>
                <w:top w:val="single" w:sz="4" w:space="1" w:color="auto"/>
                <w:bottom w:val="double" w:sz="4" w:space="1" w:color="auto"/>
              </w:pBdr>
              <w:spacing w:line="200" w:lineRule="exact"/>
              <w:ind w:left="-108" w:right="-35" w:hanging="28"/>
              <w:jc w:val="right"/>
              <w:rPr>
                <w:sz w:val="15"/>
                <w:szCs w:val="15"/>
              </w:rPr>
            </w:pPr>
            <w:r>
              <w:rPr>
                <w:sz w:val="15"/>
                <w:szCs w:val="15"/>
              </w:rPr>
              <w:t>2</w:t>
            </w:r>
            <w:r w:rsidR="00CC255F">
              <w:rPr>
                <w:sz w:val="15"/>
                <w:szCs w:val="15"/>
              </w:rPr>
              <w:t>6</w:t>
            </w:r>
            <w:r>
              <w:rPr>
                <w:sz w:val="15"/>
                <w:szCs w:val="15"/>
              </w:rPr>
              <w:t>1,044</w:t>
            </w:r>
          </w:p>
        </w:tc>
        <w:tc>
          <w:tcPr>
            <w:tcW w:w="851" w:type="dxa"/>
            <w:gridSpan w:val="3"/>
            <w:tcBorders>
              <w:bottom w:val="nil"/>
            </w:tcBorders>
            <w:vAlign w:val="center"/>
          </w:tcPr>
          <w:p w14:paraId="7E996DA7" w14:textId="6F937B55" w:rsidR="00167687" w:rsidRPr="00C82942" w:rsidRDefault="00AB6F41" w:rsidP="00F326BB">
            <w:pPr>
              <w:pBdr>
                <w:top w:val="single" w:sz="4" w:space="1" w:color="auto"/>
                <w:bottom w:val="double" w:sz="4" w:space="1" w:color="auto"/>
              </w:pBdr>
              <w:spacing w:line="200" w:lineRule="exact"/>
              <w:ind w:left="-108" w:right="-33" w:hanging="28"/>
              <w:jc w:val="right"/>
              <w:rPr>
                <w:sz w:val="15"/>
                <w:szCs w:val="15"/>
              </w:rPr>
            </w:pPr>
            <w:r>
              <w:rPr>
                <w:sz w:val="15"/>
                <w:szCs w:val="15"/>
              </w:rPr>
              <w:t>221,044</w:t>
            </w:r>
          </w:p>
        </w:tc>
        <w:tc>
          <w:tcPr>
            <w:tcW w:w="810" w:type="dxa"/>
            <w:gridSpan w:val="3"/>
            <w:tcBorders>
              <w:bottom w:val="nil"/>
            </w:tcBorders>
          </w:tcPr>
          <w:p w14:paraId="5F10A364" w14:textId="77777777" w:rsidR="00167687" w:rsidRPr="00C82942"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C82942"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C82942" w:rsidRDefault="00167687" w:rsidP="000B6E08">
            <w:pPr>
              <w:spacing w:line="200" w:lineRule="exact"/>
              <w:ind w:left="-108" w:right="-33"/>
              <w:jc w:val="right"/>
              <w:rPr>
                <w:sz w:val="15"/>
                <w:szCs w:val="15"/>
                <w:cs/>
              </w:rPr>
            </w:pPr>
          </w:p>
        </w:tc>
      </w:tr>
    </w:tbl>
    <w:p w14:paraId="558F103D" w14:textId="77777777" w:rsidR="00FD61D8" w:rsidRPr="00C82942"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66959788" w:rsidR="00DA1EED" w:rsidRPr="00C82942"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C82942">
        <w:rPr>
          <w:rFonts w:ascii="Times New Roman" w:hAnsi="Times New Roman"/>
          <w:b/>
          <w:bCs/>
          <w:sz w:val="17"/>
          <w:szCs w:val="17"/>
        </w:rPr>
        <w:t>1</w:t>
      </w:r>
      <w:r w:rsidR="00026303" w:rsidRPr="00C82942">
        <w:rPr>
          <w:rFonts w:ascii="Times New Roman" w:hAnsi="Times New Roman"/>
          <w:b/>
          <w:bCs/>
          <w:sz w:val="17"/>
          <w:szCs w:val="17"/>
        </w:rPr>
        <w:t>0</w:t>
      </w:r>
      <w:r w:rsidR="00DA1EED" w:rsidRPr="00C82942">
        <w:rPr>
          <w:rFonts w:ascii="Times New Roman" w:hAnsi="Times New Roman"/>
          <w:b/>
          <w:bCs/>
          <w:sz w:val="17"/>
          <w:szCs w:val="17"/>
        </w:rPr>
        <w:t>.</w:t>
      </w:r>
      <w:r w:rsidR="00DA1EED" w:rsidRPr="00C82942">
        <w:rPr>
          <w:rFonts w:ascii="Times New Roman" w:hAnsi="Times New Roman"/>
          <w:b/>
          <w:bCs/>
          <w:sz w:val="17"/>
          <w:szCs w:val="17"/>
        </w:rPr>
        <w:tab/>
      </w:r>
      <w:r w:rsidR="004525B1" w:rsidRPr="00C82942">
        <w:rPr>
          <w:rFonts w:ascii="Times New Roman" w:hAnsi="Times New Roman"/>
          <w:b/>
          <w:bCs/>
          <w:sz w:val="17"/>
          <w:szCs w:val="17"/>
        </w:rPr>
        <w:t>OTHER NON-CURRENT FINANCIAL ASSETS</w:t>
      </w:r>
    </w:p>
    <w:p w14:paraId="7EDE6936" w14:textId="6064C8CD" w:rsidR="00BF17D6" w:rsidRDefault="00BF17D6" w:rsidP="00BF17D6">
      <w:pPr>
        <w:pStyle w:val="BodyTextIndent"/>
        <w:tabs>
          <w:tab w:val="clear" w:pos="900"/>
          <w:tab w:val="clear" w:pos="1440"/>
          <w:tab w:val="clear" w:pos="2160"/>
          <w:tab w:val="clear" w:pos="7200"/>
        </w:tabs>
        <w:ind w:left="425" w:firstLine="25"/>
        <w:jc w:val="left"/>
        <w:outlineLvl w:val="0"/>
        <w:rPr>
          <w:rFonts w:ascii="Times New Roman" w:hAnsi="Times New Roman"/>
          <w:sz w:val="17"/>
          <w:szCs w:val="17"/>
        </w:rPr>
      </w:pPr>
      <w:r w:rsidRPr="00C82942">
        <w:rPr>
          <w:rFonts w:ascii="Times New Roman" w:hAnsi="Times New Roman"/>
          <w:sz w:val="17"/>
          <w:szCs w:val="17"/>
        </w:rPr>
        <w:t xml:space="preserve">As </w:t>
      </w:r>
      <w:proofErr w:type="gramStart"/>
      <w:r w:rsidRPr="00C82942">
        <w:rPr>
          <w:rFonts w:ascii="Times New Roman" w:hAnsi="Times New Roman"/>
          <w:sz w:val="17"/>
          <w:szCs w:val="17"/>
        </w:rPr>
        <w:t>at</w:t>
      </w:r>
      <w:proofErr w:type="gramEnd"/>
      <w:r w:rsidRPr="00C82942">
        <w:rPr>
          <w:rFonts w:ascii="Times New Roman" w:hAnsi="Times New Roman"/>
          <w:sz w:val="17"/>
          <w:szCs w:val="17"/>
        </w:rPr>
        <w:t xml:space="preserve"> September 30, 202</w:t>
      </w:r>
      <w:r w:rsidR="00507D23">
        <w:rPr>
          <w:rFonts w:ascii="Times New Roman" w:hAnsi="Times New Roman"/>
          <w:sz w:val="17"/>
          <w:szCs w:val="17"/>
        </w:rPr>
        <w:t>3</w:t>
      </w:r>
      <w:r w:rsidRPr="00C82942">
        <w:rPr>
          <w:rFonts w:ascii="Times New Roman" w:hAnsi="Times New Roman"/>
          <w:sz w:val="17"/>
          <w:szCs w:val="17"/>
        </w:rPr>
        <w:t xml:space="preserve"> and December 31, 202</w:t>
      </w:r>
      <w:r w:rsidR="00507D23">
        <w:rPr>
          <w:rFonts w:ascii="Times New Roman" w:hAnsi="Times New Roman"/>
          <w:sz w:val="17"/>
          <w:szCs w:val="17"/>
        </w:rPr>
        <w:t>2</w:t>
      </w:r>
      <w:r w:rsidRPr="00C82942">
        <w:rPr>
          <w:rFonts w:ascii="Times New Roman" w:hAnsi="Times New Roman"/>
          <w:sz w:val="17"/>
          <w:szCs w:val="17"/>
        </w:rPr>
        <w:t>, the Company has other non-current financial assets as follows;</w:t>
      </w:r>
    </w:p>
    <w:tbl>
      <w:tblPr>
        <w:tblW w:w="9856" w:type="dxa"/>
        <w:tblInd w:w="-180" w:type="dxa"/>
        <w:tblLayout w:type="fixed"/>
        <w:tblLook w:val="0000" w:firstRow="0" w:lastRow="0" w:firstColumn="0" w:lastColumn="0" w:noHBand="0" w:noVBand="0"/>
      </w:tblPr>
      <w:tblGrid>
        <w:gridCol w:w="2484"/>
        <w:gridCol w:w="1656"/>
        <w:gridCol w:w="1407"/>
        <w:gridCol w:w="1351"/>
        <w:gridCol w:w="260"/>
        <w:gridCol w:w="1348"/>
        <w:gridCol w:w="1350"/>
      </w:tblGrid>
      <w:tr w:rsidR="00507D23" w:rsidRPr="001264A6" w14:paraId="16E6C407" w14:textId="77777777" w:rsidTr="00507D23">
        <w:trPr>
          <w:trHeight w:hRule="exact" w:val="216"/>
        </w:trPr>
        <w:tc>
          <w:tcPr>
            <w:tcW w:w="2484" w:type="dxa"/>
          </w:tcPr>
          <w:p w14:paraId="3F8A4149" w14:textId="77777777" w:rsidR="00507D23" w:rsidRPr="001264A6" w:rsidRDefault="00507D23" w:rsidP="00C77642">
            <w:pPr>
              <w:ind w:right="-34"/>
              <w:rPr>
                <w:rFonts w:ascii="Angsana New" w:hAnsi="Angsana New"/>
                <w:sz w:val="16"/>
                <w:szCs w:val="16"/>
              </w:rPr>
            </w:pPr>
          </w:p>
        </w:tc>
        <w:tc>
          <w:tcPr>
            <w:tcW w:w="1656" w:type="dxa"/>
          </w:tcPr>
          <w:p w14:paraId="35F75381" w14:textId="77777777" w:rsidR="00507D23" w:rsidRPr="001264A6" w:rsidRDefault="00507D23" w:rsidP="00C77642">
            <w:pPr>
              <w:ind w:right="-34"/>
              <w:rPr>
                <w:rFonts w:ascii="Angsana New" w:hAnsi="Angsana New"/>
                <w:sz w:val="16"/>
                <w:szCs w:val="16"/>
              </w:rPr>
            </w:pPr>
          </w:p>
        </w:tc>
        <w:tc>
          <w:tcPr>
            <w:tcW w:w="2758" w:type="dxa"/>
            <w:gridSpan w:val="2"/>
            <w:vAlign w:val="bottom"/>
          </w:tcPr>
          <w:p w14:paraId="6C4B485D" w14:textId="77777777" w:rsidR="00507D23" w:rsidRPr="001264A6" w:rsidRDefault="00507D23" w:rsidP="00C77642">
            <w:pPr>
              <w:pBdr>
                <w:bottom w:val="single" w:sz="4" w:space="1" w:color="auto"/>
              </w:pBdr>
              <w:jc w:val="center"/>
              <w:rPr>
                <w:sz w:val="16"/>
                <w:szCs w:val="16"/>
              </w:rPr>
            </w:pPr>
            <w:r w:rsidRPr="001264A6">
              <w:rPr>
                <w:sz w:val="16"/>
                <w:szCs w:val="16"/>
              </w:rPr>
              <w:t xml:space="preserve">BAHT </w:t>
            </w:r>
          </w:p>
        </w:tc>
        <w:tc>
          <w:tcPr>
            <w:tcW w:w="260" w:type="dxa"/>
          </w:tcPr>
          <w:p w14:paraId="1F240316" w14:textId="77777777" w:rsidR="00507D23" w:rsidRPr="001264A6" w:rsidRDefault="00507D23" w:rsidP="00C77642">
            <w:pPr>
              <w:ind w:right="-34"/>
              <w:rPr>
                <w:rFonts w:ascii="Angsana New" w:hAnsi="Angsana New"/>
                <w:sz w:val="16"/>
                <w:szCs w:val="16"/>
              </w:rPr>
            </w:pPr>
          </w:p>
        </w:tc>
        <w:tc>
          <w:tcPr>
            <w:tcW w:w="2698" w:type="dxa"/>
            <w:gridSpan w:val="2"/>
            <w:vAlign w:val="bottom"/>
          </w:tcPr>
          <w:p w14:paraId="43971AAA" w14:textId="77777777" w:rsidR="00507D23" w:rsidRPr="001264A6" w:rsidRDefault="00507D23" w:rsidP="00C77642">
            <w:pPr>
              <w:pBdr>
                <w:bottom w:val="single" w:sz="4" w:space="1" w:color="auto"/>
              </w:pBdr>
              <w:jc w:val="center"/>
              <w:rPr>
                <w:sz w:val="16"/>
                <w:szCs w:val="16"/>
              </w:rPr>
            </w:pPr>
            <w:r w:rsidRPr="001264A6">
              <w:rPr>
                <w:sz w:val="16"/>
                <w:szCs w:val="16"/>
              </w:rPr>
              <w:t xml:space="preserve">BAHT </w:t>
            </w:r>
          </w:p>
        </w:tc>
      </w:tr>
      <w:tr w:rsidR="00507D23" w:rsidRPr="001264A6" w14:paraId="64B1E104" w14:textId="77777777" w:rsidTr="00507D23">
        <w:trPr>
          <w:trHeight w:hRule="exact" w:val="270"/>
        </w:trPr>
        <w:tc>
          <w:tcPr>
            <w:tcW w:w="2484" w:type="dxa"/>
          </w:tcPr>
          <w:p w14:paraId="2DFAF2F9" w14:textId="77777777" w:rsidR="00507D23" w:rsidRPr="001264A6" w:rsidRDefault="00507D23" w:rsidP="00C77642">
            <w:pPr>
              <w:ind w:right="-34"/>
              <w:rPr>
                <w:rFonts w:ascii="Angsana New" w:hAnsi="Angsana New"/>
                <w:sz w:val="16"/>
                <w:szCs w:val="16"/>
              </w:rPr>
            </w:pPr>
          </w:p>
        </w:tc>
        <w:tc>
          <w:tcPr>
            <w:tcW w:w="1656" w:type="dxa"/>
          </w:tcPr>
          <w:p w14:paraId="0F47F74D" w14:textId="77777777" w:rsidR="00507D23" w:rsidRPr="001264A6" w:rsidRDefault="00507D23" w:rsidP="00C77642">
            <w:pPr>
              <w:ind w:right="-34"/>
              <w:rPr>
                <w:rFonts w:ascii="Angsana New" w:hAnsi="Angsana New"/>
                <w:sz w:val="16"/>
                <w:szCs w:val="16"/>
              </w:rPr>
            </w:pPr>
          </w:p>
        </w:tc>
        <w:tc>
          <w:tcPr>
            <w:tcW w:w="2758" w:type="dxa"/>
            <w:gridSpan w:val="2"/>
            <w:vAlign w:val="bottom"/>
          </w:tcPr>
          <w:p w14:paraId="56E70B54" w14:textId="77777777" w:rsidR="00507D23" w:rsidRPr="001264A6" w:rsidRDefault="00507D23" w:rsidP="00C77642">
            <w:pPr>
              <w:pBdr>
                <w:bottom w:val="single" w:sz="4" w:space="1" w:color="auto"/>
              </w:pBdr>
              <w:jc w:val="center"/>
              <w:rPr>
                <w:sz w:val="16"/>
                <w:szCs w:val="16"/>
              </w:rPr>
            </w:pPr>
            <w:r w:rsidRPr="001264A6">
              <w:rPr>
                <w:sz w:val="16"/>
                <w:szCs w:val="16"/>
              </w:rPr>
              <w:t xml:space="preserve">Consolidated Financial Statement </w:t>
            </w:r>
          </w:p>
        </w:tc>
        <w:tc>
          <w:tcPr>
            <w:tcW w:w="260" w:type="dxa"/>
          </w:tcPr>
          <w:p w14:paraId="78AA84DB" w14:textId="77777777" w:rsidR="00507D23" w:rsidRPr="001264A6" w:rsidRDefault="00507D23" w:rsidP="00C77642">
            <w:pPr>
              <w:ind w:right="-34"/>
              <w:rPr>
                <w:rFonts w:ascii="Angsana New" w:hAnsi="Angsana New"/>
                <w:sz w:val="16"/>
                <w:szCs w:val="16"/>
              </w:rPr>
            </w:pPr>
          </w:p>
        </w:tc>
        <w:tc>
          <w:tcPr>
            <w:tcW w:w="2698" w:type="dxa"/>
            <w:gridSpan w:val="2"/>
            <w:vAlign w:val="bottom"/>
          </w:tcPr>
          <w:p w14:paraId="40B7C29D" w14:textId="77777777" w:rsidR="00507D23" w:rsidRPr="001264A6" w:rsidRDefault="00507D23" w:rsidP="00C77642">
            <w:pPr>
              <w:pBdr>
                <w:bottom w:val="single" w:sz="4" w:space="1" w:color="auto"/>
              </w:pBdr>
              <w:jc w:val="center"/>
              <w:rPr>
                <w:sz w:val="16"/>
                <w:szCs w:val="16"/>
              </w:rPr>
            </w:pPr>
            <w:r w:rsidRPr="001264A6">
              <w:rPr>
                <w:sz w:val="16"/>
                <w:szCs w:val="16"/>
              </w:rPr>
              <w:t>Separate Financial Statement</w:t>
            </w:r>
          </w:p>
        </w:tc>
      </w:tr>
      <w:tr w:rsidR="00507D23" w:rsidRPr="001264A6" w14:paraId="583406B8" w14:textId="77777777" w:rsidTr="00507D23">
        <w:trPr>
          <w:trHeight w:hRule="exact" w:val="180"/>
        </w:trPr>
        <w:tc>
          <w:tcPr>
            <w:tcW w:w="2484" w:type="dxa"/>
          </w:tcPr>
          <w:p w14:paraId="17124A72" w14:textId="77777777" w:rsidR="00507D23" w:rsidRPr="001264A6" w:rsidRDefault="00507D23" w:rsidP="00C77642">
            <w:pPr>
              <w:ind w:right="-34"/>
              <w:rPr>
                <w:rFonts w:ascii="Angsana New" w:hAnsi="Angsana New"/>
                <w:sz w:val="16"/>
                <w:szCs w:val="16"/>
              </w:rPr>
            </w:pPr>
          </w:p>
        </w:tc>
        <w:tc>
          <w:tcPr>
            <w:tcW w:w="1656" w:type="dxa"/>
          </w:tcPr>
          <w:p w14:paraId="33BEB1C9" w14:textId="77777777" w:rsidR="00507D23" w:rsidRPr="001264A6" w:rsidRDefault="00507D23" w:rsidP="00C77642">
            <w:pPr>
              <w:ind w:right="-34"/>
              <w:rPr>
                <w:rFonts w:ascii="Angsana New" w:hAnsi="Angsana New"/>
                <w:sz w:val="16"/>
                <w:szCs w:val="16"/>
              </w:rPr>
            </w:pPr>
          </w:p>
        </w:tc>
        <w:tc>
          <w:tcPr>
            <w:tcW w:w="1407" w:type="dxa"/>
            <w:vAlign w:val="bottom"/>
          </w:tcPr>
          <w:p w14:paraId="35B7329A" w14:textId="670DE0AA" w:rsidR="00507D23" w:rsidRPr="001264A6" w:rsidRDefault="00507D23" w:rsidP="00C77642">
            <w:pPr>
              <w:jc w:val="center"/>
              <w:rPr>
                <w:sz w:val="16"/>
                <w:szCs w:val="16"/>
              </w:rPr>
            </w:pPr>
            <w:r>
              <w:rPr>
                <w:sz w:val="16"/>
                <w:szCs w:val="16"/>
              </w:rPr>
              <w:t>September</w:t>
            </w:r>
            <w:r w:rsidRPr="001264A6">
              <w:rPr>
                <w:sz w:val="16"/>
                <w:szCs w:val="16"/>
              </w:rPr>
              <w:t xml:space="preserve"> 30</w:t>
            </w:r>
          </w:p>
        </w:tc>
        <w:tc>
          <w:tcPr>
            <w:tcW w:w="1351" w:type="dxa"/>
            <w:vAlign w:val="bottom"/>
          </w:tcPr>
          <w:p w14:paraId="501D1BD4" w14:textId="77777777" w:rsidR="00507D23" w:rsidRPr="001264A6" w:rsidRDefault="00507D23" w:rsidP="00C77642">
            <w:pPr>
              <w:jc w:val="center"/>
              <w:rPr>
                <w:sz w:val="16"/>
                <w:szCs w:val="16"/>
              </w:rPr>
            </w:pPr>
            <w:r w:rsidRPr="001264A6">
              <w:rPr>
                <w:sz w:val="16"/>
                <w:szCs w:val="16"/>
              </w:rPr>
              <w:t>December 31</w:t>
            </w:r>
          </w:p>
        </w:tc>
        <w:tc>
          <w:tcPr>
            <w:tcW w:w="260" w:type="dxa"/>
          </w:tcPr>
          <w:p w14:paraId="07C184B6" w14:textId="77777777" w:rsidR="00507D23" w:rsidRPr="001264A6" w:rsidRDefault="00507D23" w:rsidP="00C77642">
            <w:pPr>
              <w:ind w:right="-34"/>
              <w:rPr>
                <w:rFonts w:ascii="Angsana New" w:hAnsi="Angsana New"/>
                <w:sz w:val="16"/>
                <w:szCs w:val="16"/>
              </w:rPr>
            </w:pPr>
          </w:p>
        </w:tc>
        <w:tc>
          <w:tcPr>
            <w:tcW w:w="1348" w:type="dxa"/>
            <w:vAlign w:val="bottom"/>
          </w:tcPr>
          <w:p w14:paraId="260CF4CA" w14:textId="1D3EED1D" w:rsidR="00507D23" w:rsidRPr="001264A6" w:rsidRDefault="00507D23" w:rsidP="00C77642">
            <w:pPr>
              <w:jc w:val="center"/>
              <w:rPr>
                <w:sz w:val="16"/>
                <w:szCs w:val="16"/>
              </w:rPr>
            </w:pPr>
            <w:r>
              <w:rPr>
                <w:sz w:val="16"/>
                <w:szCs w:val="16"/>
              </w:rPr>
              <w:t>September</w:t>
            </w:r>
            <w:r w:rsidRPr="001264A6">
              <w:rPr>
                <w:sz w:val="16"/>
                <w:szCs w:val="16"/>
              </w:rPr>
              <w:t xml:space="preserve"> 30</w:t>
            </w:r>
          </w:p>
        </w:tc>
        <w:tc>
          <w:tcPr>
            <w:tcW w:w="1350" w:type="dxa"/>
            <w:vAlign w:val="bottom"/>
          </w:tcPr>
          <w:p w14:paraId="5A17A579" w14:textId="77777777" w:rsidR="00507D23" w:rsidRPr="001264A6" w:rsidRDefault="00507D23" w:rsidP="00C77642">
            <w:pPr>
              <w:jc w:val="center"/>
              <w:rPr>
                <w:sz w:val="16"/>
                <w:szCs w:val="16"/>
              </w:rPr>
            </w:pPr>
            <w:r w:rsidRPr="001264A6">
              <w:rPr>
                <w:sz w:val="16"/>
                <w:szCs w:val="16"/>
              </w:rPr>
              <w:t>December 31</w:t>
            </w:r>
          </w:p>
        </w:tc>
      </w:tr>
      <w:tr w:rsidR="00507D23" w:rsidRPr="001264A6" w14:paraId="2AF966C6" w14:textId="77777777" w:rsidTr="00507D23">
        <w:trPr>
          <w:trHeight w:hRule="exact" w:val="268"/>
        </w:trPr>
        <w:tc>
          <w:tcPr>
            <w:tcW w:w="2484" w:type="dxa"/>
            <w:vAlign w:val="bottom"/>
          </w:tcPr>
          <w:p w14:paraId="5EF2B308" w14:textId="77777777" w:rsidR="00507D23" w:rsidRPr="001264A6" w:rsidRDefault="00507D23" w:rsidP="00C77642">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1264A6">
              <w:rPr>
                <w:b/>
                <w:bCs/>
                <w:sz w:val="16"/>
                <w:szCs w:val="16"/>
                <w:u w:val="single"/>
              </w:rPr>
              <w:t xml:space="preserve">Non-marketable equity securities  </w:t>
            </w:r>
          </w:p>
        </w:tc>
        <w:tc>
          <w:tcPr>
            <w:tcW w:w="1656" w:type="dxa"/>
            <w:vAlign w:val="bottom"/>
          </w:tcPr>
          <w:p w14:paraId="1FCB3338" w14:textId="77777777" w:rsidR="00507D23" w:rsidRPr="001264A6" w:rsidRDefault="00507D23" w:rsidP="00C77642">
            <w:pPr>
              <w:pBdr>
                <w:bottom w:val="single" w:sz="4" w:space="1" w:color="auto"/>
              </w:pBdr>
              <w:ind w:left="72" w:right="31"/>
              <w:jc w:val="center"/>
              <w:rPr>
                <w:sz w:val="16"/>
                <w:szCs w:val="16"/>
              </w:rPr>
            </w:pPr>
            <w:r w:rsidRPr="001264A6">
              <w:rPr>
                <w:sz w:val="16"/>
                <w:szCs w:val="16"/>
              </w:rPr>
              <w:t>Type of business</w:t>
            </w:r>
          </w:p>
        </w:tc>
        <w:tc>
          <w:tcPr>
            <w:tcW w:w="1407" w:type="dxa"/>
            <w:vAlign w:val="bottom"/>
          </w:tcPr>
          <w:p w14:paraId="5178A1BE" w14:textId="77777777" w:rsidR="00507D23" w:rsidRPr="001264A6" w:rsidRDefault="00507D23" w:rsidP="00C77642">
            <w:pPr>
              <w:pBdr>
                <w:bottom w:val="single" w:sz="4" w:space="1" w:color="auto"/>
              </w:pBdr>
              <w:tabs>
                <w:tab w:val="left" w:pos="1440"/>
                <w:tab w:val="left" w:pos="2160"/>
              </w:tabs>
              <w:jc w:val="center"/>
              <w:rPr>
                <w:sz w:val="16"/>
                <w:szCs w:val="16"/>
              </w:rPr>
            </w:pPr>
            <w:r w:rsidRPr="001264A6">
              <w:rPr>
                <w:sz w:val="16"/>
                <w:szCs w:val="16"/>
              </w:rPr>
              <w:t>2023</w:t>
            </w:r>
          </w:p>
        </w:tc>
        <w:tc>
          <w:tcPr>
            <w:tcW w:w="1351" w:type="dxa"/>
            <w:vAlign w:val="bottom"/>
          </w:tcPr>
          <w:p w14:paraId="1BE1CAEB" w14:textId="77777777" w:rsidR="00507D23" w:rsidRPr="001264A6" w:rsidRDefault="00507D23" w:rsidP="00C77642">
            <w:pPr>
              <w:pBdr>
                <w:bottom w:val="single" w:sz="4" w:space="1" w:color="auto"/>
              </w:pBdr>
              <w:tabs>
                <w:tab w:val="left" w:pos="1440"/>
                <w:tab w:val="left" w:pos="2160"/>
              </w:tabs>
              <w:jc w:val="center"/>
              <w:rPr>
                <w:sz w:val="16"/>
                <w:szCs w:val="16"/>
              </w:rPr>
            </w:pPr>
            <w:r w:rsidRPr="001264A6">
              <w:rPr>
                <w:sz w:val="16"/>
                <w:szCs w:val="16"/>
              </w:rPr>
              <w:t>2022</w:t>
            </w:r>
          </w:p>
        </w:tc>
        <w:tc>
          <w:tcPr>
            <w:tcW w:w="260" w:type="dxa"/>
          </w:tcPr>
          <w:p w14:paraId="40326B7E" w14:textId="77777777" w:rsidR="00507D23" w:rsidRPr="001264A6" w:rsidRDefault="00507D23" w:rsidP="00C77642">
            <w:pPr>
              <w:ind w:right="-34"/>
              <w:rPr>
                <w:rFonts w:ascii="Angsana New" w:hAnsi="Angsana New"/>
                <w:sz w:val="16"/>
                <w:szCs w:val="16"/>
              </w:rPr>
            </w:pPr>
          </w:p>
        </w:tc>
        <w:tc>
          <w:tcPr>
            <w:tcW w:w="1348" w:type="dxa"/>
            <w:vAlign w:val="bottom"/>
          </w:tcPr>
          <w:p w14:paraId="69529D9B" w14:textId="77777777" w:rsidR="00507D23" w:rsidRPr="001264A6" w:rsidRDefault="00507D23" w:rsidP="00C77642">
            <w:pPr>
              <w:pBdr>
                <w:bottom w:val="single" w:sz="4" w:space="1" w:color="auto"/>
              </w:pBdr>
              <w:tabs>
                <w:tab w:val="left" w:pos="1440"/>
                <w:tab w:val="left" w:pos="2160"/>
              </w:tabs>
              <w:jc w:val="center"/>
              <w:rPr>
                <w:sz w:val="16"/>
                <w:szCs w:val="16"/>
              </w:rPr>
            </w:pPr>
            <w:r w:rsidRPr="001264A6">
              <w:rPr>
                <w:sz w:val="16"/>
                <w:szCs w:val="16"/>
              </w:rPr>
              <w:t>2023</w:t>
            </w:r>
          </w:p>
        </w:tc>
        <w:tc>
          <w:tcPr>
            <w:tcW w:w="1350" w:type="dxa"/>
            <w:vAlign w:val="bottom"/>
          </w:tcPr>
          <w:p w14:paraId="21754589" w14:textId="77777777" w:rsidR="00507D23" w:rsidRPr="001264A6" w:rsidRDefault="00507D23" w:rsidP="00C77642">
            <w:pPr>
              <w:pBdr>
                <w:bottom w:val="single" w:sz="4" w:space="1" w:color="auto"/>
              </w:pBdr>
              <w:tabs>
                <w:tab w:val="left" w:pos="1440"/>
                <w:tab w:val="left" w:pos="2160"/>
              </w:tabs>
              <w:jc w:val="center"/>
              <w:rPr>
                <w:sz w:val="16"/>
                <w:szCs w:val="16"/>
              </w:rPr>
            </w:pPr>
            <w:r w:rsidRPr="001264A6">
              <w:rPr>
                <w:sz w:val="16"/>
                <w:szCs w:val="16"/>
              </w:rPr>
              <w:t>2022</w:t>
            </w:r>
          </w:p>
        </w:tc>
      </w:tr>
      <w:tr w:rsidR="00507D23" w:rsidRPr="001264A6" w14:paraId="2085A4A1" w14:textId="77777777" w:rsidTr="00507D23">
        <w:trPr>
          <w:trHeight w:hRule="exact" w:val="288"/>
        </w:trPr>
        <w:tc>
          <w:tcPr>
            <w:tcW w:w="2484" w:type="dxa"/>
            <w:vAlign w:val="bottom"/>
          </w:tcPr>
          <w:p w14:paraId="3CE870C7" w14:textId="77777777" w:rsidR="00507D23" w:rsidRPr="001264A6" w:rsidRDefault="00507D23" w:rsidP="00C77642">
            <w:r w:rsidRPr="001264A6">
              <w:rPr>
                <w:b/>
                <w:bCs/>
                <w:u w:val="single"/>
              </w:rPr>
              <w:t>Other parties</w:t>
            </w:r>
          </w:p>
        </w:tc>
        <w:tc>
          <w:tcPr>
            <w:tcW w:w="1656" w:type="dxa"/>
            <w:vAlign w:val="bottom"/>
          </w:tcPr>
          <w:p w14:paraId="3C3B5AA2" w14:textId="77777777" w:rsidR="00507D23" w:rsidRPr="001264A6" w:rsidRDefault="00507D23" w:rsidP="00C77642">
            <w:pPr>
              <w:jc w:val="center"/>
            </w:pPr>
          </w:p>
        </w:tc>
        <w:tc>
          <w:tcPr>
            <w:tcW w:w="1407" w:type="dxa"/>
            <w:vAlign w:val="bottom"/>
          </w:tcPr>
          <w:p w14:paraId="4C10D89C" w14:textId="77777777" w:rsidR="00507D23" w:rsidRPr="001264A6" w:rsidRDefault="00507D23" w:rsidP="00C77642">
            <w:pPr>
              <w:ind w:right="31"/>
              <w:jc w:val="right"/>
            </w:pPr>
          </w:p>
        </w:tc>
        <w:tc>
          <w:tcPr>
            <w:tcW w:w="1351" w:type="dxa"/>
            <w:vAlign w:val="bottom"/>
          </w:tcPr>
          <w:p w14:paraId="3D52B7C2" w14:textId="77777777" w:rsidR="00507D23" w:rsidRPr="001264A6" w:rsidRDefault="00507D23" w:rsidP="00C77642">
            <w:pPr>
              <w:ind w:right="31"/>
              <w:jc w:val="right"/>
            </w:pPr>
          </w:p>
        </w:tc>
        <w:tc>
          <w:tcPr>
            <w:tcW w:w="260" w:type="dxa"/>
          </w:tcPr>
          <w:p w14:paraId="29605436" w14:textId="77777777" w:rsidR="00507D23" w:rsidRPr="001264A6" w:rsidRDefault="00507D23" w:rsidP="00C77642">
            <w:pPr>
              <w:ind w:right="-34"/>
              <w:rPr>
                <w:rFonts w:ascii="Angsana New" w:hAnsi="Angsana New"/>
                <w:sz w:val="16"/>
                <w:szCs w:val="16"/>
              </w:rPr>
            </w:pPr>
          </w:p>
        </w:tc>
        <w:tc>
          <w:tcPr>
            <w:tcW w:w="1348" w:type="dxa"/>
            <w:vAlign w:val="bottom"/>
          </w:tcPr>
          <w:p w14:paraId="6F8B6113" w14:textId="77777777" w:rsidR="00507D23" w:rsidRPr="001264A6" w:rsidRDefault="00507D23" w:rsidP="00C77642">
            <w:pPr>
              <w:ind w:right="31"/>
              <w:jc w:val="right"/>
            </w:pPr>
          </w:p>
        </w:tc>
        <w:tc>
          <w:tcPr>
            <w:tcW w:w="1350" w:type="dxa"/>
            <w:vAlign w:val="bottom"/>
          </w:tcPr>
          <w:p w14:paraId="5117FE5A" w14:textId="77777777" w:rsidR="00507D23" w:rsidRPr="001264A6" w:rsidRDefault="00507D23" w:rsidP="00C77642">
            <w:pPr>
              <w:ind w:right="31"/>
              <w:jc w:val="right"/>
            </w:pPr>
          </w:p>
        </w:tc>
      </w:tr>
      <w:tr w:rsidR="00507D23" w:rsidRPr="001264A6" w14:paraId="6133E7AE" w14:textId="77777777" w:rsidTr="00507D23">
        <w:trPr>
          <w:trHeight w:hRule="exact" w:val="288"/>
        </w:trPr>
        <w:tc>
          <w:tcPr>
            <w:tcW w:w="2484" w:type="dxa"/>
            <w:vAlign w:val="bottom"/>
          </w:tcPr>
          <w:p w14:paraId="42097779" w14:textId="77777777" w:rsidR="00507D23" w:rsidRPr="001264A6" w:rsidRDefault="00507D23" w:rsidP="00C77642">
            <w:pPr>
              <w:rPr>
                <w:b/>
                <w:bCs/>
                <w:u w:val="single"/>
              </w:rPr>
            </w:pPr>
            <w:r w:rsidRPr="001264A6">
              <w:t>Advance Finance Plc.</w:t>
            </w:r>
          </w:p>
        </w:tc>
        <w:tc>
          <w:tcPr>
            <w:tcW w:w="1656" w:type="dxa"/>
            <w:vAlign w:val="bottom"/>
          </w:tcPr>
          <w:p w14:paraId="003945A3" w14:textId="77777777" w:rsidR="00507D23" w:rsidRPr="001264A6" w:rsidRDefault="00507D23" w:rsidP="00C77642">
            <w:pPr>
              <w:jc w:val="center"/>
            </w:pPr>
            <w:r w:rsidRPr="001264A6">
              <w:t>Finance</w:t>
            </w:r>
          </w:p>
        </w:tc>
        <w:tc>
          <w:tcPr>
            <w:tcW w:w="1407" w:type="dxa"/>
            <w:vAlign w:val="bottom"/>
          </w:tcPr>
          <w:p w14:paraId="3031282D" w14:textId="77777777" w:rsidR="00507D23" w:rsidRPr="001264A6" w:rsidRDefault="00507D23" w:rsidP="00C77642">
            <w:pPr>
              <w:ind w:right="31"/>
              <w:jc w:val="right"/>
            </w:pPr>
            <w:r w:rsidRPr="001264A6">
              <w:t>185,000,000.00</w:t>
            </w:r>
          </w:p>
        </w:tc>
        <w:tc>
          <w:tcPr>
            <w:tcW w:w="1351" w:type="dxa"/>
            <w:vAlign w:val="bottom"/>
          </w:tcPr>
          <w:p w14:paraId="68DF1565" w14:textId="77777777" w:rsidR="00507D23" w:rsidRPr="001264A6" w:rsidRDefault="00507D23" w:rsidP="00C77642">
            <w:pPr>
              <w:ind w:right="31"/>
              <w:jc w:val="right"/>
            </w:pPr>
            <w:r w:rsidRPr="001264A6">
              <w:t>185,000,000.00</w:t>
            </w:r>
          </w:p>
        </w:tc>
        <w:tc>
          <w:tcPr>
            <w:tcW w:w="260" w:type="dxa"/>
          </w:tcPr>
          <w:p w14:paraId="5144C41E" w14:textId="77777777" w:rsidR="00507D23" w:rsidRPr="001264A6" w:rsidRDefault="00507D23" w:rsidP="00C77642">
            <w:pPr>
              <w:ind w:right="-34"/>
              <w:rPr>
                <w:rFonts w:ascii="Angsana New" w:hAnsi="Angsana New"/>
                <w:sz w:val="16"/>
                <w:szCs w:val="16"/>
              </w:rPr>
            </w:pPr>
          </w:p>
        </w:tc>
        <w:tc>
          <w:tcPr>
            <w:tcW w:w="1348" w:type="dxa"/>
            <w:vAlign w:val="bottom"/>
          </w:tcPr>
          <w:p w14:paraId="56249979" w14:textId="77777777" w:rsidR="00507D23" w:rsidRPr="001264A6" w:rsidRDefault="00507D23" w:rsidP="00C77642">
            <w:pPr>
              <w:ind w:right="31"/>
              <w:jc w:val="right"/>
            </w:pPr>
            <w:r w:rsidRPr="001264A6">
              <w:t>185,000,000.00</w:t>
            </w:r>
          </w:p>
        </w:tc>
        <w:tc>
          <w:tcPr>
            <w:tcW w:w="1350" w:type="dxa"/>
            <w:vAlign w:val="bottom"/>
          </w:tcPr>
          <w:p w14:paraId="5520AA58" w14:textId="77777777" w:rsidR="00507D23" w:rsidRPr="001264A6" w:rsidRDefault="00507D23" w:rsidP="00C77642">
            <w:pPr>
              <w:ind w:right="31"/>
              <w:jc w:val="right"/>
            </w:pPr>
            <w:r w:rsidRPr="001264A6">
              <w:t>185,000,000.00</w:t>
            </w:r>
          </w:p>
        </w:tc>
      </w:tr>
      <w:tr w:rsidR="00507D23" w:rsidRPr="001264A6" w14:paraId="16898667" w14:textId="77777777" w:rsidTr="00507D23">
        <w:trPr>
          <w:trHeight w:hRule="exact" w:val="288"/>
        </w:trPr>
        <w:tc>
          <w:tcPr>
            <w:tcW w:w="2484" w:type="dxa"/>
            <w:vAlign w:val="bottom"/>
          </w:tcPr>
          <w:p w14:paraId="1F4BE5C4" w14:textId="77777777" w:rsidR="00507D23" w:rsidRPr="001264A6" w:rsidRDefault="00507D23" w:rsidP="00C77642">
            <w:r w:rsidRPr="001264A6">
              <w:t xml:space="preserve">The Megawatt Co., Ltd. </w:t>
            </w:r>
          </w:p>
        </w:tc>
        <w:tc>
          <w:tcPr>
            <w:tcW w:w="1656" w:type="dxa"/>
            <w:vAlign w:val="bottom"/>
          </w:tcPr>
          <w:p w14:paraId="3DBA44BA" w14:textId="77777777" w:rsidR="00507D23" w:rsidRPr="001264A6" w:rsidRDefault="00507D23" w:rsidP="00C77642">
            <w:pPr>
              <w:jc w:val="center"/>
            </w:pPr>
            <w:r w:rsidRPr="001264A6">
              <w:t>Energy</w:t>
            </w:r>
          </w:p>
        </w:tc>
        <w:tc>
          <w:tcPr>
            <w:tcW w:w="1407" w:type="dxa"/>
            <w:vAlign w:val="bottom"/>
          </w:tcPr>
          <w:p w14:paraId="2DEB7A13" w14:textId="77777777" w:rsidR="00507D23" w:rsidRPr="001264A6" w:rsidRDefault="00507D23" w:rsidP="00C77642">
            <w:pPr>
              <w:ind w:right="31"/>
              <w:jc w:val="right"/>
            </w:pPr>
            <w:r w:rsidRPr="001264A6">
              <w:t>-</w:t>
            </w:r>
          </w:p>
        </w:tc>
        <w:tc>
          <w:tcPr>
            <w:tcW w:w="1351" w:type="dxa"/>
            <w:vAlign w:val="bottom"/>
          </w:tcPr>
          <w:p w14:paraId="3DB6F0F6" w14:textId="77777777" w:rsidR="00507D23" w:rsidRPr="001264A6" w:rsidRDefault="00507D23" w:rsidP="00C77642">
            <w:pPr>
              <w:ind w:right="31"/>
              <w:jc w:val="right"/>
            </w:pPr>
            <w:r w:rsidRPr="001264A6">
              <w:t>20,000,000.00</w:t>
            </w:r>
          </w:p>
        </w:tc>
        <w:tc>
          <w:tcPr>
            <w:tcW w:w="260" w:type="dxa"/>
          </w:tcPr>
          <w:p w14:paraId="2E46E0D7" w14:textId="77777777" w:rsidR="00507D23" w:rsidRPr="001264A6" w:rsidRDefault="00507D23" w:rsidP="00C77642">
            <w:pPr>
              <w:ind w:right="-34"/>
              <w:rPr>
                <w:rFonts w:ascii="Angsana New" w:hAnsi="Angsana New"/>
                <w:sz w:val="16"/>
                <w:szCs w:val="16"/>
              </w:rPr>
            </w:pPr>
          </w:p>
        </w:tc>
        <w:tc>
          <w:tcPr>
            <w:tcW w:w="1348" w:type="dxa"/>
            <w:vAlign w:val="bottom"/>
          </w:tcPr>
          <w:p w14:paraId="702C58EA" w14:textId="77777777" w:rsidR="00507D23" w:rsidRPr="001264A6" w:rsidRDefault="00507D23" w:rsidP="00C77642">
            <w:pPr>
              <w:ind w:right="31"/>
              <w:jc w:val="right"/>
            </w:pPr>
            <w:r w:rsidRPr="001264A6">
              <w:t>-</w:t>
            </w:r>
          </w:p>
        </w:tc>
        <w:tc>
          <w:tcPr>
            <w:tcW w:w="1350" w:type="dxa"/>
            <w:vAlign w:val="bottom"/>
          </w:tcPr>
          <w:p w14:paraId="705C0DC7" w14:textId="77777777" w:rsidR="00507D23" w:rsidRPr="001264A6" w:rsidRDefault="00507D23" w:rsidP="00C77642">
            <w:pPr>
              <w:ind w:right="31"/>
              <w:jc w:val="right"/>
            </w:pPr>
            <w:r w:rsidRPr="001264A6">
              <w:t>20,000,000.00</w:t>
            </w:r>
          </w:p>
        </w:tc>
      </w:tr>
      <w:tr w:rsidR="00507D23" w:rsidRPr="001264A6" w14:paraId="5AC849F7" w14:textId="77777777" w:rsidTr="00507D23">
        <w:trPr>
          <w:trHeight w:hRule="exact" w:val="340"/>
        </w:trPr>
        <w:tc>
          <w:tcPr>
            <w:tcW w:w="2484" w:type="dxa"/>
            <w:vAlign w:val="bottom"/>
          </w:tcPr>
          <w:p w14:paraId="34F5E1AE" w14:textId="77777777" w:rsidR="00507D23" w:rsidRPr="001264A6" w:rsidRDefault="00507D23" w:rsidP="00C77642">
            <w:r w:rsidRPr="001264A6">
              <w:t>Varuna (Thailand) Co., Ltd. *</w:t>
            </w:r>
          </w:p>
        </w:tc>
        <w:tc>
          <w:tcPr>
            <w:tcW w:w="1656" w:type="dxa"/>
            <w:vAlign w:val="bottom"/>
          </w:tcPr>
          <w:p w14:paraId="57DF95E5" w14:textId="77777777" w:rsidR="00507D23" w:rsidRPr="001264A6" w:rsidRDefault="00507D23" w:rsidP="00C77642">
            <w:pPr>
              <w:jc w:val="center"/>
            </w:pPr>
            <w:r w:rsidRPr="001264A6">
              <w:t>Start up</w:t>
            </w:r>
          </w:p>
        </w:tc>
        <w:tc>
          <w:tcPr>
            <w:tcW w:w="1407" w:type="dxa"/>
            <w:vAlign w:val="bottom"/>
          </w:tcPr>
          <w:p w14:paraId="3786492F" w14:textId="77777777" w:rsidR="00507D23" w:rsidRPr="001264A6" w:rsidRDefault="00507D23" w:rsidP="00C77642">
            <w:pPr>
              <w:pBdr>
                <w:bottom w:val="single" w:sz="4" w:space="1" w:color="auto"/>
              </w:pBdr>
              <w:ind w:left="72" w:right="31"/>
              <w:jc w:val="right"/>
            </w:pPr>
            <w:r w:rsidRPr="001264A6">
              <w:t>100,000,000.00</w:t>
            </w:r>
          </w:p>
        </w:tc>
        <w:tc>
          <w:tcPr>
            <w:tcW w:w="1351" w:type="dxa"/>
            <w:vAlign w:val="bottom"/>
          </w:tcPr>
          <w:p w14:paraId="35B2657E" w14:textId="77777777" w:rsidR="00507D23" w:rsidRPr="001264A6" w:rsidRDefault="00507D23" w:rsidP="00C77642">
            <w:pPr>
              <w:pBdr>
                <w:bottom w:val="single" w:sz="4" w:space="1" w:color="auto"/>
              </w:pBdr>
              <w:ind w:left="72" w:right="31"/>
              <w:jc w:val="right"/>
            </w:pPr>
            <w:r w:rsidRPr="001264A6">
              <w:t>-</w:t>
            </w:r>
          </w:p>
        </w:tc>
        <w:tc>
          <w:tcPr>
            <w:tcW w:w="260" w:type="dxa"/>
          </w:tcPr>
          <w:p w14:paraId="17EC6F50" w14:textId="77777777" w:rsidR="00507D23" w:rsidRPr="001264A6" w:rsidRDefault="00507D23" w:rsidP="00C77642">
            <w:pPr>
              <w:ind w:right="-34"/>
              <w:rPr>
                <w:rFonts w:ascii="Angsana New" w:hAnsi="Angsana New"/>
                <w:sz w:val="16"/>
                <w:szCs w:val="16"/>
              </w:rPr>
            </w:pPr>
          </w:p>
        </w:tc>
        <w:tc>
          <w:tcPr>
            <w:tcW w:w="1348" w:type="dxa"/>
            <w:vAlign w:val="bottom"/>
          </w:tcPr>
          <w:p w14:paraId="6477100D" w14:textId="77777777" w:rsidR="00507D23" w:rsidRPr="001264A6" w:rsidRDefault="00507D23" w:rsidP="00C77642">
            <w:pPr>
              <w:pBdr>
                <w:bottom w:val="single" w:sz="4" w:space="1" w:color="auto"/>
              </w:pBdr>
              <w:ind w:left="72" w:right="31"/>
              <w:jc w:val="right"/>
            </w:pPr>
            <w:r w:rsidRPr="001264A6">
              <w:t>100,000,000.00</w:t>
            </w:r>
          </w:p>
        </w:tc>
        <w:tc>
          <w:tcPr>
            <w:tcW w:w="1350" w:type="dxa"/>
            <w:vAlign w:val="bottom"/>
          </w:tcPr>
          <w:p w14:paraId="46AFA135" w14:textId="77777777" w:rsidR="00507D23" w:rsidRPr="001264A6" w:rsidRDefault="00507D23" w:rsidP="00C77642">
            <w:pPr>
              <w:pBdr>
                <w:bottom w:val="single" w:sz="4" w:space="1" w:color="auto"/>
              </w:pBdr>
              <w:ind w:left="72" w:right="31"/>
              <w:jc w:val="right"/>
            </w:pPr>
            <w:r w:rsidRPr="001264A6">
              <w:t>-</w:t>
            </w:r>
          </w:p>
        </w:tc>
      </w:tr>
      <w:tr w:rsidR="00507D23" w:rsidRPr="001264A6" w14:paraId="58270BB0" w14:textId="77777777" w:rsidTr="00507D23">
        <w:trPr>
          <w:trHeight w:hRule="exact" w:val="340"/>
        </w:trPr>
        <w:tc>
          <w:tcPr>
            <w:tcW w:w="2484" w:type="dxa"/>
            <w:vAlign w:val="bottom"/>
          </w:tcPr>
          <w:p w14:paraId="50CA6F28" w14:textId="77777777" w:rsidR="00507D23" w:rsidRPr="001264A6" w:rsidRDefault="00507D23" w:rsidP="00C77642">
            <w:r w:rsidRPr="001264A6">
              <w:t xml:space="preserve">Total </w:t>
            </w:r>
            <w:r w:rsidRPr="001264A6">
              <w:rPr>
                <w:rFonts w:hint="cs"/>
                <w:cs/>
              </w:rPr>
              <w:t>-</w:t>
            </w:r>
            <w:r w:rsidRPr="001264A6">
              <w:t>other parties</w:t>
            </w:r>
          </w:p>
        </w:tc>
        <w:tc>
          <w:tcPr>
            <w:tcW w:w="1656" w:type="dxa"/>
            <w:vAlign w:val="bottom"/>
          </w:tcPr>
          <w:p w14:paraId="011736FD" w14:textId="77777777" w:rsidR="00507D23" w:rsidRPr="001264A6" w:rsidRDefault="00507D23" w:rsidP="00C77642">
            <w:pPr>
              <w:jc w:val="center"/>
            </w:pPr>
          </w:p>
        </w:tc>
        <w:tc>
          <w:tcPr>
            <w:tcW w:w="1407" w:type="dxa"/>
            <w:vAlign w:val="bottom"/>
          </w:tcPr>
          <w:p w14:paraId="72A53923" w14:textId="77777777" w:rsidR="00507D23" w:rsidRPr="00CC255F" w:rsidRDefault="00507D23" w:rsidP="00C77642">
            <w:pPr>
              <w:pBdr>
                <w:bottom w:val="double" w:sz="4" w:space="1" w:color="auto"/>
              </w:pBdr>
              <w:ind w:left="72" w:right="31"/>
              <w:jc w:val="right"/>
            </w:pPr>
            <w:r w:rsidRPr="00CC255F">
              <w:t>285,000,000.00</w:t>
            </w:r>
          </w:p>
        </w:tc>
        <w:tc>
          <w:tcPr>
            <w:tcW w:w="1351" w:type="dxa"/>
            <w:vAlign w:val="bottom"/>
          </w:tcPr>
          <w:p w14:paraId="478DDA84" w14:textId="77777777" w:rsidR="00507D23" w:rsidRPr="001264A6" w:rsidRDefault="00507D23" w:rsidP="00C77642">
            <w:pPr>
              <w:pBdr>
                <w:bottom w:val="double" w:sz="4" w:space="1" w:color="auto"/>
              </w:pBdr>
              <w:ind w:left="72" w:right="31"/>
              <w:jc w:val="right"/>
            </w:pPr>
            <w:r w:rsidRPr="001264A6">
              <w:t>205,000,000.00</w:t>
            </w:r>
          </w:p>
        </w:tc>
        <w:tc>
          <w:tcPr>
            <w:tcW w:w="260" w:type="dxa"/>
            <w:vAlign w:val="bottom"/>
          </w:tcPr>
          <w:p w14:paraId="2804E76D" w14:textId="77777777" w:rsidR="00507D23" w:rsidRPr="001264A6" w:rsidRDefault="00507D23" w:rsidP="00C77642"/>
        </w:tc>
        <w:tc>
          <w:tcPr>
            <w:tcW w:w="1348" w:type="dxa"/>
            <w:vAlign w:val="bottom"/>
          </w:tcPr>
          <w:p w14:paraId="5F2F0288" w14:textId="77777777" w:rsidR="00507D23" w:rsidRPr="001264A6" w:rsidRDefault="00507D23" w:rsidP="00C77642">
            <w:pPr>
              <w:pBdr>
                <w:bottom w:val="double" w:sz="4" w:space="1" w:color="auto"/>
              </w:pBdr>
              <w:ind w:left="72" w:right="31"/>
              <w:jc w:val="right"/>
            </w:pPr>
            <w:r w:rsidRPr="001264A6">
              <w:t>285,000,000.00</w:t>
            </w:r>
          </w:p>
        </w:tc>
        <w:tc>
          <w:tcPr>
            <w:tcW w:w="1350" w:type="dxa"/>
            <w:vAlign w:val="bottom"/>
          </w:tcPr>
          <w:p w14:paraId="2981159E" w14:textId="77777777" w:rsidR="00507D23" w:rsidRPr="001264A6" w:rsidRDefault="00507D23" w:rsidP="00C77642">
            <w:pPr>
              <w:pBdr>
                <w:bottom w:val="double" w:sz="4" w:space="1" w:color="auto"/>
              </w:pBdr>
              <w:ind w:left="72" w:right="31"/>
              <w:jc w:val="right"/>
            </w:pPr>
            <w:r w:rsidRPr="001264A6">
              <w:t>205,000,000.00</w:t>
            </w:r>
          </w:p>
        </w:tc>
      </w:tr>
      <w:tr w:rsidR="00507D23" w:rsidRPr="00CC255F" w14:paraId="0CFF956E" w14:textId="77777777" w:rsidTr="00507D23">
        <w:trPr>
          <w:gridAfter w:val="6"/>
          <w:wAfter w:w="7372" w:type="dxa"/>
          <w:trHeight w:hRule="exact" w:val="297"/>
        </w:trPr>
        <w:tc>
          <w:tcPr>
            <w:tcW w:w="2484" w:type="dxa"/>
            <w:vAlign w:val="bottom"/>
          </w:tcPr>
          <w:p w14:paraId="6CF84F1A" w14:textId="77777777" w:rsidR="00507D23" w:rsidRPr="001264A6" w:rsidRDefault="00507D23" w:rsidP="00C77642">
            <w:pPr>
              <w:pStyle w:val="Footer"/>
              <w:tabs>
                <w:tab w:val="clear" w:pos="4153"/>
                <w:tab w:val="clear" w:pos="8306"/>
              </w:tabs>
              <w:overflowPunct/>
              <w:autoSpaceDE/>
              <w:autoSpaceDN/>
              <w:adjustRightInd/>
              <w:spacing w:line="100" w:lineRule="atLeast"/>
              <w:ind w:right="-108"/>
              <w:textAlignment w:val="auto"/>
              <w:rPr>
                <w:b/>
                <w:bCs/>
                <w:u w:val="single"/>
              </w:rPr>
            </w:pPr>
            <w:r w:rsidRPr="001264A6">
              <w:rPr>
                <w:b/>
                <w:bCs/>
                <w:u w:val="single"/>
              </w:rPr>
              <w:t>Related parties</w:t>
            </w:r>
          </w:p>
        </w:tc>
      </w:tr>
      <w:tr w:rsidR="00507D23" w:rsidRPr="001264A6" w14:paraId="45F7A568" w14:textId="77777777" w:rsidTr="00507D23">
        <w:trPr>
          <w:trHeight w:hRule="exact" w:val="340"/>
        </w:trPr>
        <w:tc>
          <w:tcPr>
            <w:tcW w:w="2484" w:type="dxa"/>
            <w:vAlign w:val="bottom"/>
          </w:tcPr>
          <w:p w14:paraId="44144F8A" w14:textId="77777777" w:rsidR="00507D23" w:rsidRPr="001264A6" w:rsidRDefault="00507D23" w:rsidP="00C77642">
            <w:r w:rsidRPr="001264A6">
              <w:t>Civetta Capital Co., Ltd.</w:t>
            </w:r>
          </w:p>
        </w:tc>
        <w:tc>
          <w:tcPr>
            <w:tcW w:w="1656" w:type="dxa"/>
            <w:vAlign w:val="bottom"/>
          </w:tcPr>
          <w:p w14:paraId="5A3C2BE9" w14:textId="77777777" w:rsidR="00507D23" w:rsidRPr="001264A6" w:rsidRDefault="00507D23" w:rsidP="00C77642">
            <w:pPr>
              <w:jc w:val="center"/>
            </w:pPr>
            <w:r w:rsidRPr="001264A6">
              <w:t>Fund Management</w:t>
            </w:r>
          </w:p>
        </w:tc>
        <w:tc>
          <w:tcPr>
            <w:tcW w:w="1407" w:type="dxa"/>
            <w:vAlign w:val="bottom"/>
          </w:tcPr>
          <w:p w14:paraId="516D6E1F" w14:textId="7334B798" w:rsidR="00507D23" w:rsidRPr="00CC255F" w:rsidRDefault="00CC255F" w:rsidP="00C77642">
            <w:pPr>
              <w:pBdr>
                <w:bottom w:val="single" w:sz="4" w:space="1" w:color="auto"/>
              </w:pBdr>
              <w:ind w:left="72" w:right="31"/>
              <w:jc w:val="right"/>
            </w:pPr>
            <w:r w:rsidRPr="00CC255F">
              <w:t>620.16</w:t>
            </w:r>
          </w:p>
        </w:tc>
        <w:tc>
          <w:tcPr>
            <w:tcW w:w="1351" w:type="dxa"/>
            <w:vAlign w:val="bottom"/>
          </w:tcPr>
          <w:p w14:paraId="6E268B5A" w14:textId="77777777" w:rsidR="00507D23" w:rsidRPr="001264A6" w:rsidRDefault="00507D23" w:rsidP="00C77642">
            <w:pPr>
              <w:pBdr>
                <w:bottom w:val="single" w:sz="4" w:space="1" w:color="auto"/>
              </w:pBdr>
              <w:ind w:left="72" w:right="31"/>
              <w:jc w:val="right"/>
            </w:pPr>
            <w:r w:rsidRPr="001264A6">
              <w:t>586.03</w:t>
            </w:r>
          </w:p>
        </w:tc>
        <w:tc>
          <w:tcPr>
            <w:tcW w:w="260" w:type="dxa"/>
          </w:tcPr>
          <w:p w14:paraId="57BCF1B5" w14:textId="77777777" w:rsidR="00507D23" w:rsidRPr="001264A6" w:rsidRDefault="00507D23" w:rsidP="00C77642">
            <w:pPr>
              <w:ind w:right="-34"/>
              <w:rPr>
                <w:rFonts w:ascii="Angsana New" w:hAnsi="Angsana New"/>
                <w:sz w:val="16"/>
                <w:szCs w:val="16"/>
              </w:rPr>
            </w:pPr>
          </w:p>
        </w:tc>
        <w:tc>
          <w:tcPr>
            <w:tcW w:w="1348" w:type="dxa"/>
            <w:vAlign w:val="bottom"/>
          </w:tcPr>
          <w:p w14:paraId="069189E5" w14:textId="77777777" w:rsidR="00507D23" w:rsidRPr="001264A6" w:rsidRDefault="00507D23" w:rsidP="00C77642">
            <w:pPr>
              <w:pBdr>
                <w:bottom w:val="single" w:sz="4" w:space="1" w:color="auto"/>
              </w:pBdr>
              <w:ind w:left="72" w:right="31"/>
              <w:jc w:val="right"/>
            </w:pPr>
            <w:r w:rsidRPr="001264A6">
              <w:t>-</w:t>
            </w:r>
          </w:p>
        </w:tc>
        <w:tc>
          <w:tcPr>
            <w:tcW w:w="1350" w:type="dxa"/>
            <w:vAlign w:val="bottom"/>
          </w:tcPr>
          <w:p w14:paraId="1863C134" w14:textId="77777777" w:rsidR="00507D23" w:rsidRPr="001264A6" w:rsidRDefault="00507D23" w:rsidP="00C77642">
            <w:pPr>
              <w:pBdr>
                <w:bottom w:val="single" w:sz="4" w:space="1" w:color="auto"/>
              </w:pBdr>
              <w:ind w:left="72" w:right="31"/>
              <w:jc w:val="right"/>
            </w:pPr>
            <w:r w:rsidRPr="001264A6">
              <w:t>-</w:t>
            </w:r>
          </w:p>
        </w:tc>
      </w:tr>
      <w:tr w:rsidR="00507D23" w:rsidRPr="001264A6" w14:paraId="00291374" w14:textId="77777777" w:rsidTr="00507D23">
        <w:trPr>
          <w:trHeight w:hRule="exact" w:val="288"/>
        </w:trPr>
        <w:tc>
          <w:tcPr>
            <w:tcW w:w="2484" w:type="dxa"/>
            <w:vAlign w:val="bottom"/>
          </w:tcPr>
          <w:p w14:paraId="4891657E" w14:textId="77777777" w:rsidR="00507D23" w:rsidRPr="001264A6" w:rsidRDefault="00507D23" w:rsidP="00C77642">
            <w:r w:rsidRPr="001264A6">
              <w:t>Total -related parties</w:t>
            </w:r>
          </w:p>
        </w:tc>
        <w:tc>
          <w:tcPr>
            <w:tcW w:w="1656" w:type="dxa"/>
          </w:tcPr>
          <w:p w14:paraId="0CEF5D08" w14:textId="77777777" w:rsidR="00507D23" w:rsidRPr="001264A6" w:rsidRDefault="00507D23" w:rsidP="00C77642"/>
        </w:tc>
        <w:tc>
          <w:tcPr>
            <w:tcW w:w="1407" w:type="dxa"/>
            <w:vAlign w:val="bottom"/>
          </w:tcPr>
          <w:p w14:paraId="55D0AF9B" w14:textId="40901274" w:rsidR="00507D23" w:rsidRPr="00CC255F" w:rsidRDefault="00CC255F" w:rsidP="00C77642">
            <w:pPr>
              <w:pBdr>
                <w:bottom w:val="double" w:sz="4" w:space="1" w:color="auto"/>
              </w:pBdr>
              <w:ind w:left="72" w:right="31"/>
              <w:jc w:val="right"/>
            </w:pPr>
            <w:r w:rsidRPr="00CC255F">
              <w:t>620.16</w:t>
            </w:r>
          </w:p>
        </w:tc>
        <w:tc>
          <w:tcPr>
            <w:tcW w:w="1351" w:type="dxa"/>
            <w:vAlign w:val="bottom"/>
          </w:tcPr>
          <w:p w14:paraId="41EDB3E3" w14:textId="77777777" w:rsidR="00507D23" w:rsidRPr="001264A6" w:rsidRDefault="00507D23" w:rsidP="00C77642">
            <w:pPr>
              <w:pBdr>
                <w:bottom w:val="double" w:sz="4" w:space="1" w:color="auto"/>
              </w:pBdr>
              <w:ind w:left="72" w:right="31"/>
              <w:jc w:val="right"/>
            </w:pPr>
            <w:r w:rsidRPr="001264A6">
              <w:t>586.03</w:t>
            </w:r>
          </w:p>
        </w:tc>
        <w:tc>
          <w:tcPr>
            <w:tcW w:w="260" w:type="dxa"/>
            <w:vAlign w:val="bottom"/>
          </w:tcPr>
          <w:p w14:paraId="571AD87D" w14:textId="77777777" w:rsidR="00507D23" w:rsidRPr="001264A6" w:rsidRDefault="00507D23" w:rsidP="00C77642"/>
        </w:tc>
        <w:tc>
          <w:tcPr>
            <w:tcW w:w="1348" w:type="dxa"/>
            <w:vAlign w:val="bottom"/>
          </w:tcPr>
          <w:p w14:paraId="3BF02920" w14:textId="77777777" w:rsidR="00507D23" w:rsidRPr="001264A6" w:rsidRDefault="00507D23" w:rsidP="00C77642">
            <w:pPr>
              <w:pBdr>
                <w:bottom w:val="double" w:sz="4" w:space="1" w:color="auto"/>
              </w:pBdr>
              <w:ind w:left="72" w:right="31"/>
              <w:jc w:val="right"/>
            </w:pPr>
            <w:r w:rsidRPr="001264A6">
              <w:t>-</w:t>
            </w:r>
          </w:p>
        </w:tc>
        <w:tc>
          <w:tcPr>
            <w:tcW w:w="1350" w:type="dxa"/>
            <w:vAlign w:val="bottom"/>
          </w:tcPr>
          <w:p w14:paraId="076671D1" w14:textId="77777777" w:rsidR="00507D23" w:rsidRPr="001264A6" w:rsidRDefault="00507D23" w:rsidP="00C77642">
            <w:pPr>
              <w:pBdr>
                <w:bottom w:val="double" w:sz="4" w:space="1" w:color="auto"/>
              </w:pBdr>
              <w:ind w:left="72" w:right="31"/>
              <w:jc w:val="right"/>
            </w:pPr>
            <w:r w:rsidRPr="001264A6">
              <w:t>-</w:t>
            </w:r>
          </w:p>
        </w:tc>
      </w:tr>
      <w:tr w:rsidR="00507D23" w:rsidRPr="001264A6" w14:paraId="4FF974A0" w14:textId="77777777" w:rsidTr="00507D23">
        <w:trPr>
          <w:trHeight w:hRule="exact" w:val="340"/>
        </w:trPr>
        <w:tc>
          <w:tcPr>
            <w:tcW w:w="4140" w:type="dxa"/>
            <w:gridSpan w:val="2"/>
            <w:vAlign w:val="bottom"/>
          </w:tcPr>
          <w:p w14:paraId="42DC0948" w14:textId="77777777" w:rsidR="00507D23" w:rsidRPr="001264A6" w:rsidRDefault="00507D23" w:rsidP="00C77642">
            <w:r w:rsidRPr="001264A6">
              <w:rPr>
                <w:b/>
                <w:bCs/>
              </w:rPr>
              <w:t>Total other non-current financial assets</w:t>
            </w:r>
          </w:p>
        </w:tc>
        <w:tc>
          <w:tcPr>
            <w:tcW w:w="1407" w:type="dxa"/>
            <w:vAlign w:val="bottom"/>
          </w:tcPr>
          <w:p w14:paraId="0E5CD538" w14:textId="7E2EC853" w:rsidR="00507D23" w:rsidRPr="00CC255F" w:rsidRDefault="00507D23" w:rsidP="00C77642">
            <w:pPr>
              <w:pBdr>
                <w:bottom w:val="double" w:sz="4" w:space="1" w:color="auto"/>
              </w:pBdr>
              <w:ind w:left="72" w:right="31"/>
              <w:jc w:val="right"/>
            </w:pPr>
            <w:r w:rsidRPr="00CC255F">
              <w:t>285,000,</w:t>
            </w:r>
            <w:r w:rsidR="00CC255F" w:rsidRPr="00CC255F">
              <w:t>620.16</w:t>
            </w:r>
          </w:p>
        </w:tc>
        <w:tc>
          <w:tcPr>
            <w:tcW w:w="1351" w:type="dxa"/>
            <w:vAlign w:val="bottom"/>
          </w:tcPr>
          <w:p w14:paraId="1A6C80D7" w14:textId="77777777" w:rsidR="00507D23" w:rsidRPr="001264A6" w:rsidRDefault="00507D23" w:rsidP="00C77642">
            <w:pPr>
              <w:pBdr>
                <w:bottom w:val="double" w:sz="4" w:space="1" w:color="auto"/>
              </w:pBdr>
              <w:ind w:left="72" w:right="31"/>
              <w:jc w:val="right"/>
            </w:pPr>
            <w:r w:rsidRPr="001264A6">
              <w:t>205,000,586.03</w:t>
            </w:r>
          </w:p>
        </w:tc>
        <w:tc>
          <w:tcPr>
            <w:tcW w:w="260" w:type="dxa"/>
            <w:vAlign w:val="bottom"/>
          </w:tcPr>
          <w:p w14:paraId="4F97741F" w14:textId="77777777" w:rsidR="00507D23" w:rsidRPr="001264A6" w:rsidRDefault="00507D23" w:rsidP="00C77642"/>
        </w:tc>
        <w:tc>
          <w:tcPr>
            <w:tcW w:w="1348" w:type="dxa"/>
            <w:vAlign w:val="bottom"/>
          </w:tcPr>
          <w:p w14:paraId="004EB610" w14:textId="77777777" w:rsidR="00507D23" w:rsidRPr="001264A6" w:rsidRDefault="00507D23" w:rsidP="00C77642">
            <w:pPr>
              <w:pBdr>
                <w:bottom w:val="double" w:sz="4" w:space="1" w:color="auto"/>
              </w:pBdr>
              <w:ind w:left="72" w:right="31"/>
              <w:jc w:val="right"/>
            </w:pPr>
            <w:r w:rsidRPr="001264A6">
              <w:t>285,000,000.00</w:t>
            </w:r>
          </w:p>
        </w:tc>
        <w:tc>
          <w:tcPr>
            <w:tcW w:w="1350" w:type="dxa"/>
            <w:vAlign w:val="bottom"/>
          </w:tcPr>
          <w:p w14:paraId="66AB2D65" w14:textId="77777777" w:rsidR="00507D23" w:rsidRPr="001264A6" w:rsidRDefault="00507D23" w:rsidP="00C77642">
            <w:pPr>
              <w:pBdr>
                <w:bottom w:val="double" w:sz="4" w:space="1" w:color="auto"/>
              </w:pBdr>
              <w:ind w:left="72" w:right="31"/>
              <w:jc w:val="right"/>
            </w:pPr>
            <w:r w:rsidRPr="001264A6">
              <w:t>205,000,000.00</w:t>
            </w:r>
          </w:p>
        </w:tc>
      </w:tr>
    </w:tbl>
    <w:p w14:paraId="2FFC0CCC" w14:textId="77777777" w:rsidR="00507D23" w:rsidRPr="001264A6" w:rsidRDefault="00507D23" w:rsidP="00507D23">
      <w:pPr>
        <w:keepNext/>
        <w:spacing w:before="120" w:after="120"/>
        <w:ind w:left="-90" w:right="-270" w:hanging="90"/>
        <w:outlineLvl w:val="2"/>
        <w:rPr>
          <w:sz w:val="15"/>
          <w:szCs w:val="15"/>
        </w:rPr>
      </w:pPr>
      <w:r w:rsidRPr="001264A6">
        <w:rPr>
          <w:b/>
          <w:bCs/>
          <w:sz w:val="15"/>
          <w:szCs w:val="15"/>
        </w:rPr>
        <w:lastRenderedPageBreak/>
        <w:t>*</w:t>
      </w:r>
      <w:r w:rsidRPr="001264A6">
        <w:rPr>
          <w:rFonts w:hint="cs"/>
          <w:b/>
          <w:bCs/>
          <w:sz w:val="15"/>
          <w:szCs w:val="15"/>
          <w:cs/>
        </w:rPr>
        <w:t xml:space="preserve"> </w:t>
      </w:r>
      <w:r w:rsidRPr="001264A6">
        <w:rPr>
          <w:sz w:val="15"/>
          <w:szCs w:val="15"/>
        </w:rPr>
        <w:t>During Q2/2023, the Company invested in ordinary shares of Varuna (Thailand) Co., Ltd., which is a company in the group of listed companies in the proportion of 7.25 percent of the paid-up capital. Such company is a startup business. with the objective of operating a carbon credit brokerage business.</w:t>
      </w:r>
    </w:p>
    <w:p w14:paraId="42AF2639" w14:textId="77777777" w:rsidR="00507D23" w:rsidRDefault="00507D23" w:rsidP="00BF17D6">
      <w:pPr>
        <w:pStyle w:val="BodyTextIndent"/>
        <w:tabs>
          <w:tab w:val="clear" w:pos="900"/>
          <w:tab w:val="clear" w:pos="1440"/>
          <w:tab w:val="clear" w:pos="2160"/>
          <w:tab w:val="clear" w:pos="7200"/>
        </w:tabs>
        <w:ind w:left="425" w:firstLine="25"/>
        <w:jc w:val="left"/>
        <w:outlineLvl w:val="0"/>
        <w:rPr>
          <w:rFonts w:ascii="Times New Roman" w:hAnsi="Times New Roman"/>
          <w:sz w:val="17"/>
          <w:szCs w:val="17"/>
        </w:rPr>
      </w:pPr>
    </w:p>
    <w:p w14:paraId="6A6C90DD" w14:textId="2476146C" w:rsidR="00BF17D6" w:rsidRPr="00C82942" w:rsidRDefault="00BF17D6" w:rsidP="0081229B">
      <w:pPr>
        <w:pStyle w:val="ListParagraph"/>
        <w:keepNext/>
        <w:numPr>
          <w:ilvl w:val="0"/>
          <w:numId w:val="5"/>
        </w:numPr>
        <w:spacing w:before="120" w:after="120"/>
        <w:ind w:left="450"/>
        <w:outlineLvl w:val="2"/>
        <w:rPr>
          <w:b/>
          <w:bCs/>
          <w:sz w:val="17"/>
        </w:rPr>
      </w:pPr>
      <w:r w:rsidRPr="00C82942">
        <w:rPr>
          <w:b/>
          <w:bCs/>
          <w:sz w:val="17"/>
        </w:rPr>
        <w:t>LOAN TO OTHERS – LONG TERM</w:t>
      </w:r>
    </w:p>
    <w:p w14:paraId="61FE6738" w14:textId="48AD5B43" w:rsidR="00BF17D6" w:rsidRPr="00C82942" w:rsidRDefault="00BF17D6" w:rsidP="00BF17D6">
      <w:pPr>
        <w:keepNext/>
        <w:spacing w:before="120" w:after="120"/>
        <w:ind w:left="450"/>
        <w:outlineLvl w:val="2"/>
        <w:rPr>
          <w:sz w:val="17"/>
          <w:szCs w:val="17"/>
        </w:rPr>
      </w:pPr>
      <w:r w:rsidRPr="00C82942">
        <w:rPr>
          <w:sz w:val="17"/>
          <w:szCs w:val="17"/>
        </w:rPr>
        <w:t xml:space="preserve">As </w:t>
      </w:r>
      <w:proofErr w:type="gramStart"/>
      <w:r w:rsidRPr="00C82942">
        <w:rPr>
          <w:sz w:val="17"/>
          <w:szCs w:val="17"/>
        </w:rPr>
        <w:t>at</w:t>
      </w:r>
      <w:proofErr w:type="gramEnd"/>
      <w:r w:rsidRPr="00C82942">
        <w:rPr>
          <w:sz w:val="17"/>
          <w:szCs w:val="17"/>
        </w:rPr>
        <w:t xml:space="preserve"> September 30, 202</w:t>
      </w:r>
      <w:r w:rsidR="0099688B">
        <w:rPr>
          <w:sz w:val="17"/>
          <w:szCs w:val="17"/>
        </w:rPr>
        <w:t>3</w:t>
      </w:r>
      <w:r w:rsidRPr="00C82942">
        <w:rPr>
          <w:sz w:val="17"/>
          <w:szCs w:val="17"/>
        </w:rPr>
        <w:t xml:space="preserve"> and December 31, 202</w:t>
      </w:r>
      <w:r w:rsidR="0099688B">
        <w:rPr>
          <w:sz w:val="17"/>
          <w:szCs w:val="17"/>
        </w:rPr>
        <w:t>2</w:t>
      </w:r>
      <w:r w:rsidRPr="00C82942">
        <w:rPr>
          <w:sz w:val="17"/>
          <w:szCs w:val="17"/>
        </w:rPr>
        <w:t>, the Company has loan to others – long term as follows;</w:t>
      </w:r>
    </w:p>
    <w:tbl>
      <w:tblPr>
        <w:tblW w:w="8789" w:type="dxa"/>
        <w:tblInd w:w="360" w:type="dxa"/>
        <w:tblLook w:val="0000" w:firstRow="0" w:lastRow="0" w:firstColumn="0" w:lastColumn="0" w:noHBand="0" w:noVBand="0"/>
      </w:tblPr>
      <w:tblGrid>
        <w:gridCol w:w="945"/>
        <w:gridCol w:w="2601"/>
        <w:gridCol w:w="284"/>
        <w:gridCol w:w="942"/>
        <w:gridCol w:w="1184"/>
        <w:gridCol w:w="284"/>
        <w:gridCol w:w="516"/>
        <w:gridCol w:w="87"/>
        <w:gridCol w:w="1239"/>
        <w:gridCol w:w="707"/>
      </w:tblGrid>
      <w:tr w:rsidR="00BF17D6" w:rsidRPr="00C82942" w14:paraId="42AF32F5" w14:textId="77777777" w:rsidTr="00921FB8">
        <w:trPr>
          <w:gridAfter w:val="1"/>
          <w:wAfter w:w="707" w:type="dxa"/>
          <w:trHeight w:val="270"/>
        </w:trPr>
        <w:tc>
          <w:tcPr>
            <w:tcW w:w="3546" w:type="dxa"/>
            <w:gridSpan w:val="2"/>
            <w:tcBorders>
              <w:top w:val="nil"/>
              <w:left w:val="nil"/>
              <w:bottom w:val="nil"/>
              <w:right w:val="nil"/>
            </w:tcBorders>
            <w:noWrap/>
            <w:vAlign w:val="bottom"/>
          </w:tcPr>
          <w:p w14:paraId="77CAAFA0" w14:textId="77777777" w:rsidR="00BF17D6" w:rsidRPr="00C82942" w:rsidRDefault="00BF17D6" w:rsidP="00A45840">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35C076A0" w14:textId="77777777" w:rsidR="00BF17D6" w:rsidRPr="00C82942" w:rsidRDefault="00BF17D6" w:rsidP="00A45840">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3393A860" w14:textId="77777777" w:rsidR="00BF17D6" w:rsidRPr="00C82942" w:rsidRDefault="00BF17D6" w:rsidP="00A45840">
            <w:pPr>
              <w:jc w:val="center"/>
              <w:rPr>
                <w:sz w:val="15"/>
                <w:szCs w:val="15"/>
              </w:rPr>
            </w:pPr>
            <w:r w:rsidRPr="00C82942">
              <w:rPr>
                <w:sz w:val="15"/>
                <w:szCs w:val="15"/>
              </w:rPr>
              <w:t>BAHT</w:t>
            </w:r>
          </w:p>
        </w:tc>
      </w:tr>
      <w:tr w:rsidR="00BF17D6" w:rsidRPr="00C82942" w14:paraId="74CB0598" w14:textId="77777777" w:rsidTr="00921FB8">
        <w:trPr>
          <w:gridAfter w:val="1"/>
          <w:wAfter w:w="707" w:type="dxa"/>
          <w:trHeight w:val="350"/>
        </w:trPr>
        <w:tc>
          <w:tcPr>
            <w:tcW w:w="3546" w:type="dxa"/>
            <w:gridSpan w:val="2"/>
            <w:tcBorders>
              <w:top w:val="nil"/>
              <w:left w:val="nil"/>
              <w:bottom w:val="nil"/>
              <w:right w:val="nil"/>
            </w:tcBorders>
            <w:vAlign w:val="bottom"/>
          </w:tcPr>
          <w:p w14:paraId="5642B0CD" w14:textId="77777777" w:rsidR="00BF17D6" w:rsidRPr="00C82942" w:rsidRDefault="00BF17D6" w:rsidP="00A45840">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7859378" w14:textId="77777777" w:rsidR="00BF17D6" w:rsidRPr="00C82942" w:rsidRDefault="00BF17D6" w:rsidP="00A45840">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3A774B1F" w14:textId="77777777" w:rsidR="00BF17D6" w:rsidRPr="00C82942" w:rsidRDefault="00BF17D6" w:rsidP="00A45840">
            <w:pPr>
              <w:ind w:left="-108" w:right="-108"/>
              <w:jc w:val="center"/>
              <w:rPr>
                <w:snapToGrid w:val="0"/>
                <w:color w:val="000000"/>
                <w:sz w:val="15"/>
                <w:szCs w:val="15"/>
                <w:lang w:eastAsia="th-TH"/>
              </w:rPr>
            </w:pPr>
            <w:r w:rsidRPr="00C82942">
              <w:rPr>
                <w:sz w:val="15"/>
                <w:szCs w:val="15"/>
              </w:rPr>
              <w:t>Consolidated Financial Statement and</w:t>
            </w:r>
          </w:p>
          <w:p w14:paraId="0D89A6A7" w14:textId="77777777" w:rsidR="00BF17D6" w:rsidRPr="00C82942" w:rsidRDefault="00BF17D6" w:rsidP="00A45840">
            <w:pPr>
              <w:ind w:left="-108" w:right="-108"/>
              <w:jc w:val="center"/>
              <w:rPr>
                <w:snapToGrid w:val="0"/>
                <w:color w:val="000000"/>
                <w:sz w:val="15"/>
                <w:szCs w:val="15"/>
                <w:lang w:eastAsia="th-TH"/>
              </w:rPr>
            </w:pPr>
            <w:r w:rsidRPr="00C82942">
              <w:rPr>
                <w:sz w:val="15"/>
                <w:szCs w:val="15"/>
              </w:rPr>
              <w:t>Separate Financial Statement</w:t>
            </w:r>
          </w:p>
        </w:tc>
      </w:tr>
      <w:tr w:rsidR="00BF17D6" w:rsidRPr="00C82942" w14:paraId="68BC5E9B" w14:textId="77777777" w:rsidTr="00921FB8">
        <w:trPr>
          <w:gridAfter w:val="1"/>
          <w:wAfter w:w="707" w:type="dxa"/>
          <w:trHeight w:val="260"/>
        </w:trPr>
        <w:tc>
          <w:tcPr>
            <w:tcW w:w="3546" w:type="dxa"/>
            <w:gridSpan w:val="2"/>
            <w:tcBorders>
              <w:top w:val="nil"/>
              <w:left w:val="nil"/>
              <w:bottom w:val="nil"/>
              <w:right w:val="nil"/>
            </w:tcBorders>
            <w:vAlign w:val="bottom"/>
          </w:tcPr>
          <w:p w14:paraId="2BA28983" w14:textId="77777777" w:rsidR="00BF17D6" w:rsidRPr="00C82942" w:rsidRDefault="00BF17D6" w:rsidP="00A45840">
            <w:pPr>
              <w:rPr>
                <w:sz w:val="15"/>
                <w:szCs w:val="19"/>
              </w:rPr>
            </w:pPr>
          </w:p>
        </w:tc>
        <w:tc>
          <w:tcPr>
            <w:tcW w:w="284" w:type="dxa"/>
            <w:tcBorders>
              <w:top w:val="nil"/>
              <w:left w:val="nil"/>
              <w:bottom w:val="nil"/>
              <w:right w:val="nil"/>
            </w:tcBorders>
            <w:vAlign w:val="bottom"/>
          </w:tcPr>
          <w:p w14:paraId="158232A5"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3EDDA56E" w14:textId="4BDB029D" w:rsidR="00BF17D6" w:rsidRPr="00C82942" w:rsidRDefault="00BF17D6" w:rsidP="00A45840">
            <w:pPr>
              <w:ind w:left="229" w:right="-29"/>
              <w:jc w:val="center"/>
              <w:rPr>
                <w:rFonts w:cs="Times New Roman"/>
                <w:sz w:val="15"/>
                <w:szCs w:val="15"/>
              </w:rPr>
            </w:pPr>
            <w:r w:rsidRPr="00C82942">
              <w:rPr>
                <w:rFonts w:cs="Times New Roman"/>
                <w:sz w:val="15"/>
                <w:szCs w:val="15"/>
              </w:rPr>
              <w:t>September 30, 202</w:t>
            </w:r>
            <w:r w:rsidR="0099688B">
              <w:rPr>
                <w:rFonts w:cs="Times New Roman"/>
                <w:sz w:val="15"/>
                <w:szCs w:val="15"/>
              </w:rPr>
              <w:t>3</w:t>
            </w:r>
          </w:p>
        </w:tc>
        <w:tc>
          <w:tcPr>
            <w:tcW w:w="284" w:type="dxa"/>
            <w:tcBorders>
              <w:left w:val="nil"/>
              <w:right w:val="nil"/>
            </w:tcBorders>
            <w:vAlign w:val="bottom"/>
          </w:tcPr>
          <w:p w14:paraId="58203D5C" w14:textId="77777777" w:rsidR="00BF17D6" w:rsidRPr="00C82942" w:rsidRDefault="00BF17D6" w:rsidP="00A45840">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67DEC870" w14:textId="19A6C579" w:rsidR="00BF17D6" w:rsidRPr="00C82942" w:rsidRDefault="00BF17D6" w:rsidP="00A45840">
            <w:pPr>
              <w:ind w:left="70" w:right="175"/>
              <w:jc w:val="center"/>
              <w:rPr>
                <w:rFonts w:cs="Times New Roman"/>
                <w:sz w:val="15"/>
                <w:szCs w:val="15"/>
              </w:rPr>
            </w:pPr>
            <w:r w:rsidRPr="00C82942">
              <w:rPr>
                <w:rFonts w:cs="Times New Roman"/>
                <w:sz w:val="15"/>
                <w:szCs w:val="15"/>
              </w:rPr>
              <w:t>December 31, 202</w:t>
            </w:r>
            <w:r w:rsidR="0099688B">
              <w:rPr>
                <w:rFonts w:cs="Times New Roman"/>
                <w:sz w:val="15"/>
                <w:szCs w:val="15"/>
              </w:rPr>
              <w:t>2</w:t>
            </w:r>
          </w:p>
        </w:tc>
      </w:tr>
      <w:tr w:rsidR="00BF17D6" w:rsidRPr="00C82942" w14:paraId="08A028D4" w14:textId="77777777" w:rsidTr="00921FB8">
        <w:trPr>
          <w:gridAfter w:val="1"/>
          <w:wAfter w:w="707" w:type="dxa"/>
          <w:trHeight w:val="350"/>
        </w:trPr>
        <w:tc>
          <w:tcPr>
            <w:tcW w:w="3546" w:type="dxa"/>
            <w:gridSpan w:val="2"/>
            <w:tcBorders>
              <w:top w:val="nil"/>
              <w:left w:val="nil"/>
              <w:bottom w:val="nil"/>
              <w:right w:val="nil"/>
            </w:tcBorders>
            <w:vAlign w:val="bottom"/>
          </w:tcPr>
          <w:p w14:paraId="1D864C0F" w14:textId="77777777" w:rsidR="00BF17D6" w:rsidRPr="00C82942" w:rsidRDefault="00BF17D6" w:rsidP="00A45840">
            <w:pPr>
              <w:rPr>
                <w:sz w:val="15"/>
                <w:szCs w:val="19"/>
              </w:rPr>
            </w:pPr>
            <w:r w:rsidRPr="00C82942">
              <w:rPr>
                <w:sz w:val="15"/>
                <w:szCs w:val="19"/>
              </w:rPr>
              <w:t>Loan to other – long term</w:t>
            </w:r>
          </w:p>
        </w:tc>
        <w:tc>
          <w:tcPr>
            <w:tcW w:w="284" w:type="dxa"/>
            <w:tcBorders>
              <w:top w:val="nil"/>
              <w:left w:val="nil"/>
              <w:bottom w:val="nil"/>
              <w:right w:val="nil"/>
            </w:tcBorders>
            <w:vAlign w:val="bottom"/>
          </w:tcPr>
          <w:p w14:paraId="44209691"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313D1E94" w14:textId="77777777" w:rsidR="00BF17D6" w:rsidRPr="00C82942" w:rsidRDefault="00BF17D6" w:rsidP="00A45840">
            <w:pPr>
              <w:ind w:right="334"/>
              <w:jc w:val="right"/>
              <w:rPr>
                <w:rFonts w:cs="Times New Roman"/>
                <w:sz w:val="15"/>
                <w:szCs w:val="15"/>
              </w:rPr>
            </w:pPr>
            <w:r w:rsidRPr="00C82942">
              <w:rPr>
                <w:rFonts w:cs="Times New Roman"/>
                <w:sz w:val="15"/>
                <w:szCs w:val="15"/>
              </w:rPr>
              <w:t>580,000,000.00</w:t>
            </w:r>
          </w:p>
        </w:tc>
        <w:tc>
          <w:tcPr>
            <w:tcW w:w="284" w:type="dxa"/>
            <w:tcBorders>
              <w:left w:val="nil"/>
              <w:right w:val="nil"/>
            </w:tcBorders>
            <w:vAlign w:val="bottom"/>
          </w:tcPr>
          <w:p w14:paraId="10CAEECF" w14:textId="77777777" w:rsidR="00BF17D6" w:rsidRPr="00C82942" w:rsidRDefault="00BF17D6" w:rsidP="00A45840">
            <w:pPr>
              <w:ind w:right="175"/>
              <w:jc w:val="right"/>
              <w:rPr>
                <w:rFonts w:cs="Times New Roman"/>
                <w:sz w:val="15"/>
                <w:szCs w:val="15"/>
              </w:rPr>
            </w:pPr>
          </w:p>
        </w:tc>
        <w:tc>
          <w:tcPr>
            <w:tcW w:w="1842" w:type="dxa"/>
            <w:gridSpan w:val="3"/>
            <w:tcBorders>
              <w:left w:val="nil"/>
              <w:right w:val="nil"/>
            </w:tcBorders>
            <w:vAlign w:val="bottom"/>
          </w:tcPr>
          <w:p w14:paraId="543822E9" w14:textId="77777777" w:rsidR="00BF17D6" w:rsidRPr="00C82942" w:rsidRDefault="00BF17D6" w:rsidP="00A45840">
            <w:pPr>
              <w:ind w:right="383"/>
              <w:jc w:val="right"/>
              <w:rPr>
                <w:rFonts w:cs="Times New Roman"/>
                <w:sz w:val="15"/>
                <w:szCs w:val="15"/>
              </w:rPr>
            </w:pPr>
            <w:r w:rsidRPr="00C82942">
              <w:rPr>
                <w:rFonts w:cs="Times New Roman"/>
                <w:sz w:val="15"/>
                <w:szCs w:val="15"/>
              </w:rPr>
              <w:t>580,000,000.00</w:t>
            </w:r>
          </w:p>
        </w:tc>
      </w:tr>
      <w:tr w:rsidR="00BF17D6" w:rsidRPr="00C82942" w14:paraId="488DBDFE" w14:textId="77777777" w:rsidTr="00921FB8">
        <w:trPr>
          <w:gridAfter w:val="1"/>
          <w:wAfter w:w="707" w:type="dxa"/>
          <w:trHeight w:val="360"/>
        </w:trPr>
        <w:tc>
          <w:tcPr>
            <w:tcW w:w="3546" w:type="dxa"/>
            <w:gridSpan w:val="2"/>
            <w:vAlign w:val="bottom"/>
          </w:tcPr>
          <w:p w14:paraId="034AFAE0" w14:textId="77777777" w:rsidR="00BF17D6" w:rsidRPr="00C82942" w:rsidRDefault="00BF17D6" w:rsidP="00A45840">
            <w:pPr>
              <w:rPr>
                <w:sz w:val="15"/>
                <w:szCs w:val="19"/>
              </w:rPr>
            </w:pPr>
            <w:r w:rsidRPr="00C82942">
              <w:rPr>
                <w:rFonts w:cs="Times New Roman"/>
                <w:sz w:val="16"/>
                <w:szCs w:val="16"/>
              </w:rPr>
              <w:t xml:space="preserve">Provision </w:t>
            </w:r>
            <w:proofErr w:type="gramStart"/>
            <w:r w:rsidRPr="00C82942">
              <w:rPr>
                <w:rFonts w:cs="Times New Roman"/>
                <w:sz w:val="16"/>
                <w:szCs w:val="16"/>
              </w:rPr>
              <w:t>increase</w:t>
            </w:r>
            <w:proofErr w:type="gramEnd"/>
            <w:r w:rsidRPr="00C82942">
              <w:rPr>
                <w:rFonts w:cs="Times New Roman"/>
                <w:sz w:val="16"/>
                <w:szCs w:val="16"/>
              </w:rPr>
              <w:t xml:space="preserve"> (decrease) during the year</w:t>
            </w:r>
          </w:p>
        </w:tc>
        <w:tc>
          <w:tcPr>
            <w:tcW w:w="284" w:type="dxa"/>
            <w:tcBorders>
              <w:top w:val="nil"/>
              <w:left w:val="nil"/>
              <w:bottom w:val="nil"/>
              <w:right w:val="nil"/>
            </w:tcBorders>
            <w:vAlign w:val="bottom"/>
          </w:tcPr>
          <w:p w14:paraId="6E871D24"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5075F001" w14:textId="77777777" w:rsidR="00BF17D6" w:rsidRPr="00C82942" w:rsidRDefault="00BF17D6" w:rsidP="00A45840">
            <w:pPr>
              <w:ind w:right="334"/>
              <w:jc w:val="right"/>
              <w:rPr>
                <w:rFonts w:cs="Times New Roman"/>
                <w:sz w:val="15"/>
                <w:szCs w:val="15"/>
              </w:rPr>
            </w:pPr>
            <w:r w:rsidRPr="00C82942">
              <w:rPr>
                <w:rFonts w:cs="Times New Roman"/>
                <w:sz w:val="15"/>
                <w:szCs w:val="15"/>
              </w:rPr>
              <w:t>(188,500,000.00)</w:t>
            </w:r>
          </w:p>
        </w:tc>
        <w:tc>
          <w:tcPr>
            <w:tcW w:w="284" w:type="dxa"/>
            <w:tcBorders>
              <w:left w:val="nil"/>
              <w:right w:val="nil"/>
            </w:tcBorders>
            <w:vAlign w:val="bottom"/>
          </w:tcPr>
          <w:p w14:paraId="578545EE" w14:textId="77777777" w:rsidR="00BF17D6" w:rsidRPr="00C82942" w:rsidRDefault="00BF17D6" w:rsidP="00A45840">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ED8A70F" w14:textId="77777777" w:rsidR="00BF17D6" w:rsidRPr="00C82942" w:rsidRDefault="00BF17D6" w:rsidP="00A45840">
            <w:pPr>
              <w:ind w:right="334"/>
              <w:jc w:val="right"/>
              <w:rPr>
                <w:rFonts w:cs="Times New Roman"/>
                <w:sz w:val="15"/>
                <w:szCs w:val="15"/>
              </w:rPr>
            </w:pPr>
            <w:r w:rsidRPr="00C82942">
              <w:rPr>
                <w:rFonts w:cs="Times New Roman"/>
                <w:sz w:val="15"/>
                <w:szCs w:val="15"/>
              </w:rPr>
              <w:t>(188,500,000.00)</w:t>
            </w:r>
          </w:p>
        </w:tc>
      </w:tr>
      <w:tr w:rsidR="00BF17D6" w:rsidRPr="00C82942" w14:paraId="2002C4AE" w14:textId="77777777" w:rsidTr="00921FB8">
        <w:trPr>
          <w:gridAfter w:val="1"/>
          <w:wAfter w:w="707" w:type="dxa"/>
          <w:trHeight w:val="350"/>
        </w:trPr>
        <w:tc>
          <w:tcPr>
            <w:tcW w:w="3546" w:type="dxa"/>
            <w:gridSpan w:val="2"/>
            <w:tcBorders>
              <w:top w:val="nil"/>
              <w:left w:val="nil"/>
              <w:bottom w:val="nil"/>
              <w:right w:val="nil"/>
            </w:tcBorders>
            <w:vAlign w:val="bottom"/>
          </w:tcPr>
          <w:p w14:paraId="00BEA76C" w14:textId="77777777" w:rsidR="00BF17D6" w:rsidRPr="00C82942" w:rsidRDefault="00BF17D6" w:rsidP="00A45840">
            <w:pPr>
              <w:rPr>
                <w:rFonts w:cs="Times New Roman"/>
                <w:sz w:val="15"/>
                <w:szCs w:val="15"/>
              </w:rPr>
            </w:pPr>
            <w:r w:rsidRPr="00C82942">
              <w:rPr>
                <w:rFonts w:cs="Times New Roman"/>
                <w:sz w:val="15"/>
                <w:szCs w:val="15"/>
              </w:rPr>
              <w:t>Total Loan to other – long term</w:t>
            </w:r>
          </w:p>
        </w:tc>
        <w:tc>
          <w:tcPr>
            <w:tcW w:w="284" w:type="dxa"/>
            <w:tcBorders>
              <w:top w:val="nil"/>
              <w:left w:val="nil"/>
              <w:bottom w:val="nil"/>
              <w:right w:val="nil"/>
            </w:tcBorders>
            <w:vAlign w:val="bottom"/>
          </w:tcPr>
          <w:p w14:paraId="2D298E29" w14:textId="77777777" w:rsidR="00BF17D6" w:rsidRPr="00C82942" w:rsidRDefault="00BF17D6" w:rsidP="00A45840">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2E3F9004" w14:textId="77777777" w:rsidR="00BF17D6" w:rsidRPr="00C82942" w:rsidRDefault="00BF17D6" w:rsidP="00A45840">
            <w:pPr>
              <w:ind w:right="334"/>
              <w:jc w:val="right"/>
              <w:rPr>
                <w:rFonts w:cs="Times New Roman"/>
                <w:sz w:val="15"/>
                <w:szCs w:val="15"/>
              </w:rPr>
            </w:pPr>
            <w:r w:rsidRPr="00C82942">
              <w:rPr>
                <w:rFonts w:cs="Times New Roman"/>
                <w:sz w:val="15"/>
                <w:szCs w:val="15"/>
              </w:rPr>
              <w:t>391,500,000.00</w:t>
            </w:r>
          </w:p>
        </w:tc>
        <w:tc>
          <w:tcPr>
            <w:tcW w:w="284" w:type="dxa"/>
            <w:tcBorders>
              <w:left w:val="nil"/>
              <w:right w:val="nil"/>
            </w:tcBorders>
            <w:vAlign w:val="bottom"/>
          </w:tcPr>
          <w:p w14:paraId="5784B59E" w14:textId="77777777" w:rsidR="00BF17D6" w:rsidRPr="00C82942" w:rsidRDefault="00BF17D6" w:rsidP="00A45840">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19384D86" w14:textId="77777777" w:rsidR="00BF17D6" w:rsidRPr="00C82942" w:rsidRDefault="00BF17D6" w:rsidP="00A45840">
            <w:pPr>
              <w:ind w:right="383"/>
              <w:jc w:val="right"/>
              <w:rPr>
                <w:rFonts w:cs="Times New Roman"/>
                <w:sz w:val="15"/>
                <w:szCs w:val="15"/>
              </w:rPr>
            </w:pPr>
            <w:r w:rsidRPr="00C82942">
              <w:rPr>
                <w:rFonts w:cs="Times New Roman"/>
                <w:sz w:val="15"/>
                <w:szCs w:val="15"/>
              </w:rPr>
              <w:t>391,500,000.00</w:t>
            </w:r>
          </w:p>
        </w:tc>
      </w:tr>
      <w:tr w:rsidR="00BF17D6" w:rsidRPr="00C82942" w14:paraId="41B86FA4" w14:textId="77777777" w:rsidTr="00921FB8">
        <w:tblPrEx>
          <w:tblCellMar>
            <w:left w:w="0" w:type="dxa"/>
            <w:right w:w="0" w:type="dxa"/>
          </w:tblCellMar>
          <w:tblLook w:val="01E0" w:firstRow="1" w:lastRow="1" w:firstColumn="1" w:lastColumn="1" w:noHBand="0" w:noVBand="0"/>
        </w:tblPrEx>
        <w:trPr>
          <w:gridBefore w:val="1"/>
          <w:wBefore w:w="945" w:type="dxa"/>
          <w:trHeight w:hRule="exact" w:val="100"/>
        </w:trPr>
        <w:tc>
          <w:tcPr>
            <w:tcW w:w="3827" w:type="dxa"/>
            <w:gridSpan w:val="3"/>
            <w:vAlign w:val="bottom"/>
          </w:tcPr>
          <w:p w14:paraId="25400720" w14:textId="77777777" w:rsidR="00BF17D6" w:rsidRPr="00C82942" w:rsidRDefault="00BF17D6" w:rsidP="00A45840">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245E2E25" w14:textId="77777777" w:rsidR="00BF17D6" w:rsidRPr="00C82942" w:rsidRDefault="00BF17D6" w:rsidP="00A45840">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4C1CFAE9" w14:textId="77777777" w:rsidR="00BF17D6" w:rsidRPr="00C82942" w:rsidRDefault="00BF17D6" w:rsidP="00A45840">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0ED2A2B3" w14:textId="77777777" w:rsidR="00BF17D6" w:rsidRPr="00C82942" w:rsidRDefault="00BF17D6" w:rsidP="00A45840">
            <w:pPr>
              <w:overflowPunct/>
              <w:autoSpaceDE/>
              <w:autoSpaceDN/>
              <w:adjustRightInd/>
              <w:ind w:left="426" w:right="567"/>
              <w:jc w:val="right"/>
              <w:textAlignment w:val="auto"/>
              <w:rPr>
                <w:rFonts w:eastAsia="MS Mincho"/>
                <w:sz w:val="16"/>
                <w:szCs w:val="16"/>
                <w:lang w:eastAsia="th-TH"/>
              </w:rPr>
            </w:pPr>
          </w:p>
        </w:tc>
      </w:tr>
    </w:tbl>
    <w:p w14:paraId="5B9FAC69" w14:textId="4AF0F839" w:rsidR="00BF17D6" w:rsidRPr="00C82942" w:rsidRDefault="00BF17D6" w:rsidP="00BF17D6">
      <w:pPr>
        <w:spacing w:before="120" w:after="120"/>
        <w:ind w:left="864" w:hanging="432"/>
        <w:rPr>
          <w:sz w:val="17"/>
          <w:szCs w:val="17"/>
        </w:rPr>
      </w:pPr>
      <w:r w:rsidRPr="00C82942">
        <w:rPr>
          <w:sz w:val="17"/>
          <w:szCs w:val="17"/>
        </w:rPr>
        <w:t>The transactions of loans to others – long term during the period ended September 30, 202</w:t>
      </w:r>
      <w:r w:rsidR="0099688B">
        <w:rPr>
          <w:sz w:val="17"/>
          <w:szCs w:val="17"/>
        </w:rPr>
        <w:t>3</w:t>
      </w:r>
      <w:r w:rsidRPr="00C82942">
        <w:rPr>
          <w:sz w:val="17"/>
          <w:szCs w:val="17"/>
        </w:rPr>
        <w:t xml:space="preserve">, are as </w:t>
      </w:r>
      <w:proofErr w:type="gramStart"/>
      <w:r w:rsidRPr="00C82942">
        <w:rPr>
          <w:sz w:val="17"/>
          <w:szCs w:val="17"/>
        </w:rPr>
        <w:t>follow;</w:t>
      </w:r>
      <w:proofErr w:type="gramEnd"/>
    </w:p>
    <w:tbl>
      <w:tblPr>
        <w:tblW w:w="9134"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763"/>
      </w:tblGrid>
      <w:tr w:rsidR="00BF17D6" w:rsidRPr="00C82942" w14:paraId="47B65974" w14:textId="77777777" w:rsidTr="00921FB8">
        <w:trPr>
          <w:trHeight w:hRule="exact" w:val="279"/>
        </w:trPr>
        <w:tc>
          <w:tcPr>
            <w:tcW w:w="2897" w:type="dxa"/>
            <w:vAlign w:val="bottom"/>
          </w:tcPr>
          <w:p w14:paraId="17A61D13" w14:textId="77777777" w:rsidR="00BF17D6" w:rsidRPr="00C82942" w:rsidRDefault="00BF17D6" w:rsidP="00A45840">
            <w:pPr>
              <w:keepNext/>
              <w:outlineLvl w:val="2"/>
              <w:rPr>
                <w:b/>
                <w:bCs/>
                <w:sz w:val="15"/>
                <w:szCs w:val="15"/>
              </w:rPr>
            </w:pPr>
          </w:p>
        </w:tc>
        <w:tc>
          <w:tcPr>
            <w:tcW w:w="121" w:type="dxa"/>
            <w:vAlign w:val="bottom"/>
          </w:tcPr>
          <w:p w14:paraId="5AB62F14" w14:textId="77777777" w:rsidR="00BF17D6" w:rsidRPr="00C82942" w:rsidRDefault="00BF17D6" w:rsidP="00A45840">
            <w:pPr>
              <w:ind w:right="851"/>
              <w:jc w:val="both"/>
              <w:rPr>
                <w:sz w:val="15"/>
                <w:szCs w:val="15"/>
              </w:rPr>
            </w:pPr>
          </w:p>
        </w:tc>
        <w:tc>
          <w:tcPr>
            <w:tcW w:w="5157" w:type="dxa"/>
            <w:gridSpan w:val="11"/>
            <w:tcBorders>
              <w:bottom w:val="single" w:sz="4" w:space="0" w:color="auto"/>
            </w:tcBorders>
            <w:vAlign w:val="bottom"/>
          </w:tcPr>
          <w:p w14:paraId="1A38EF8E" w14:textId="77777777" w:rsidR="00BF17D6" w:rsidRPr="00C82942" w:rsidRDefault="00BF17D6" w:rsidP="00A45840">
            <w:pPr>
              <w:ind w:left="72" w:right="92"/>
              <w:jc w:val="center"/>
              <w:rPr>
                <w:sz w:val="15"/>
                <w:szCs w:val="15"/>
              </w:rPr>
            </w:pPr>
            <w:r w:rsidRPr="00C82942">
              <w:rPr>
                <w:sz w:val="15"/>
                <w:szCs w:val="15"/>
              </w:rPr>
              <w:t>BAHT</w:t>
            </w:r>
          </w:p>
        </w:tc>
        <w:tc>
          <w:tcPr>
            <w:tcW w:w="142" w:type="dxa"/>
            <w:gridSpan w:val="2"/>
            <w:vAlign w:val="bottom"/>
          </w:tcPr>
          <w:p w14:paraId="154AD389" w14:textId="77777777" w:rsidR="00BF17D6" w:rsidRPr="00C82942" w:rsidRDefault="00BF17D6" w:rsidP="00A45840">
            <w:pPr>
              <w:ind w:left="-108" w:right="92"/>
              <w:jc w:val="center"/>
            </w:pPr>
          </w:p>
        </w:tc>
        <w:tc>
          <w:tcPr>
            <w:tcW w:w="817" w:type="dxa"/>
            <w:gridSpan w:val="2"/>
            <w:vAlign w:val="bottom"/>
          </w:tcPr>
          <w:p w14:paraId="72A1E40A" w14:textId="77777777" w:rsidR="00BF17D6" w:rsidRPr="00C82942" w:rsidRDefault="00BF17D6" w:rsidP="00A45840">
            <w:pPr>
              <w:ind w:right="61"/>
              <w:jc w:val="center"/>
            </w:pPr>
            <w:r w:rsidRPr="00C82942">
              <w:t>POLICY</w:t>
            </w:r>
          </w:p>
        </w:tc>
      </w:tr>
      <w:tr w:rsidR="00BF17D6" w:rsidRPr="00C82942" w14:paraId="06CDE99F" w14:textId="77777777" w:rsidTr="00921FB8">
        <w:trPr>
          <w:trHeight w:hRule="exact" w:val="284"/>
        </w:trPr>
        <w:tc>
          <w:tcPr>
            <w:tcW w:w="2897" w:type="dxa"/>
            <w:vAlign w:val="bottom"/>
          </w:tcPr>
          <w:p w14:paraId="3992A0DD" w14:textId="77777777" w:rsidR="00BF17D6" w:rsidRPr="00C82942" w:rsidRDefault="00BF17D6" w:rsidP="00A45840">
            <w:pPr>
              <w:keepNext/>
              <w:outlineLvl w:val="2"/>
              <w:rPr>
                <w:b/>
                <w:bCs/>
                <w:sz w:val="15"/>
                <w:szCs w:val="15"/>
              </w:rPr>
            </w:pPr>
          </w:p>
        </w:tc>
        <w:tc>
          <w:tcPr>
            <w:tcW w:w="121" w:type="dxa"/>
            <w:vAlign w:val="bottom"/>
          </w:tcPr>
          <w:p w14:paraId="49322370" w14:textId="77777777" w:rsidR="00BF17D6" w:rsidRPr="00C82942" w:rsidRDefault="00BF17D6" w:rsidP="00A45840">
            <w:pPr>
              <w:ind w:right="851"/>
              <w:jc w:val="both"/>
              <w:rPr>
                <w:sz w:val="15"/>
                <w:szCs w:val="15"/>
              </w:rPr>
            </w:pPr>
          </w:p>
        </w:tc>
        <w:tc>
          <w:tcPr>
            <w:tcW w:w="5157" w:type="dxa"/>
            <w:gridSpan w:val="11"/>
            <w:tcBorders>
              <w:top w:val="single" w:sz="4" w:space="0" w:color="auto"/>
              <w:bottom w:val="single" w:sz="4" w:space="0" w:color="auto"/>
            </w:tcBorders>
            <w:vAlign w:val="bottom"/>
          </w:tcPr>
          <w:p w14:paraId="238661C5" w14:textId="77777777" w:rsidR="00BF17D6" w:rsidRPr="00C82942" w:rsidRDefault="00BF17D6" w:rsidP="00A45840">
            <w:pPr>
              <w:ind w:left="72" w:right="92"/>
              <w:jc w:val="center"/>
              <w:rPr>
                <w:sz w:val="15"/>
                <w:szCs w:val="15"/>
              </w:rPr>
            </w:pPr>
            <w:r w:rsidRPr="00C82942">
              <w:rPr>
                <w:sz w:val="16"/>
                <w:szCs w:val="16"/>
              </w:rPr>
              <w:t>Consolidated Financial Statement /</w:t>
            </w:r>
            <w:r w:rsidRPr="00C82942">
              <w:rPr>
                <w:sz w:val="16"/>
                <w:szCs w:val="16"/>
                <w:cs/>
              </w:rPr>
              <w:t xml:space="preserve"> </w:t>
            </w:r>
            <w:r w:rsidRPr="00C82942">
              <w:rPr>
                <w:sz w:val="16"/>
                <w:szCs w:val="16"/>
              </w:rPr>
              <w:t>Separate Financial Statement</w:t>
            </w:r>
            <w:r w:rsidRPr="00C82942">
              <w:rPr>
                <w:sz w:val="15"/>
                <w:szCs w:val="15"/>
                <w:cs/>
              </w:rPr>
              <w:t xml:space="preserve"> </w:t>
            </w:r>
          </w:p>
        </w:tc>
        <w:tc>
          <w:tcPr>
            <w:tcW w:w="142" w:type="dxa"/>
            <w:gridSpan w:val="2"/>
            <w:vAlign w:val="bottom"/>
          </w:tcPr>
          <w:p w14:paraId="7561937C" w14:textId="77777777" w:rsidR="00BF17D6" w:rsidRPr="00C82942" w:rsidRDefault="00BF17D6" w:rsidP="00A45840">
            <w:pPr>
              <w:ind w:left="-108" w:right="92"/>
            </w:pPr>
          </w:p>
        </w:tc>
        <w:tc>
          <w:tcPr>
            <w:tcW w:w="817" w:type="dxa"/>
            <w:gridSpan w:val="2"/>
            <w:vAlign w:val="bottom"/>
          </w:tcPr>
          <w:p w14:paraId="3B6402D8" w14:textId="77777777" w:rsidR="00BF17D6" w:rsidRPr="00C82942" w:rsidRDefault="00BF17D6" w:rsidP="00A45840">
            <w:pPr>
              <w:ind w:right="61"/>
              <w:jc w:val="center"/>
            </w:pPr>
            <w:r w:rsidRPr="00C82942">
              <w:t>ON</w:t>
            </w:r>
          </w:p>
        </w:tc>
      </w:tr>
      <w:tr w:rsidR="00BF17D6" w:rsidRPr="00C82942" w14:paraId="5698A02A" w14:textId="77777777" w:rsidTr="00921FB8">
        <w:trPr>
          <w:trHeight w:hRule="exact" w:val="350"/>
        </w:trPr>
        <w:tc>
          <w:tcPr>
            <w:tcW w:w="2897" w:type="dxa"/>
            <w:vAlign w:val="bottom"/>
          </w:tcPr>
          <w:p w14:paraId="24882160" w14:textId="77777777" w:rsidR="00BF17D6" w:rsidRPr="00C82942" w:rsidRDefault="00BF17D6" w:rsidP="00A45840">
            <w:pPr>
              <w:keepNext/>
              <w:outlineLvl w:val="2"/>
              <w:rPr>
                <w:b/>
                <w:bCs/>
                <w:sz w:val="15"/>
                <w:szCs w:val="15"/>
              </w:rPr>
            </w:pPr>
          </w:p>
        </w:tc>
        <w:tc>
          <w:tcPr>
            <w:tcW w:w="121" w:type="dxa"/>
            <w:vAlign w:val="bottom"/>
          </w:tcPr>
          <w:p w14:paraId="15752496" w14:textId="77777777" w:rsidR="00BF17D6" w:rsidRPr="00C82942" w:rsidRDefault="00BF17D6" w:rsidP="00A45840">
            <w:pPr>
              <w:ind w:right="851"/>
              <w:jc w:val="both"/>
              <w:rPr>
                <w:sz w:val="15"/>
                <w:szCs w:val="15"/>
              </w:rPr>
            </w:pPr>
          </w:p>
        </w:tc>
        <w:tc>
          <w:tcPr>
            <w:tcW w:w="1206" w:type="dxa"/>
            <w:tcBorders>
              <w:top w:val="single" w:sz="4" w:space="0" w:color="auto"/>
              <w:bottom w:val="single" w:sz="4" w:space="0" w:color="auto"/>
            </w:tcBorders>
            <w:vAlign w:val="bottom"/>
          </w:tcPr>
          <w:p w14:paraId="4A09579F" w14:textId="3CF08EA3" w:rsidR="00BF17D6" w:rsidRPr="00C82942" w:rsidRDefault="00BF17D6" w:rsidP="00A45840">
            <w:pPr>
              <w:ind w:left="-83" w:right="-68"/>
              <w:jc w:val="center"/>
            </w:pPr>
            <w:r w:rsidRPr="00C82942">
              <w:t>December 31, 202</w:t>
            </w:r>
            <w:r w:rsidR="00921FB8">
              <w:t>2</w:t>
            </w:r>
          </w:p>
        </w:tc>
        <w:tc>
          <w:tcPr>
            <w:tcW w:w="142" w:type="dxa"/>
            <w:tcBorders>
              <w:top w:val="single" w:sz="4" w:space="0" w:color="auto"/>
            </w:tcBorders>
          </w:tcPr>
          <w:p w14:paraId="63735363" w14:textId="77777777" w:rsidR="00BF17D6" w:rsidRPr="00C82942" w:rsidRDefault="00BF17D6" w:rsidP="00A45840">
            <w:pPr>
              <w:ind w:left="72" w:right="51"/>
              <w:jc w:val="center"/>
            </w:pPr>
          </w:p>
        </w:tc>
        <w:tc>
          <w:tcPr>
            <w:tcW w:w="1117" w:type="dxa"/>
            <w:tcBorders>
              <w:top w:val="single" w:sz="4" w:space="0" w:color="auto"/>
              <w:bottom w:val="single" w:sz="4" w:space="0" w:color="auto"/>
            </w:tcBorders>
            <w:vAlign w:val="bottom"/>
          </w:tcPr>
          <w:p w14:paraId="5A52FAFE" w14:textId="77777777" w:rsidR="00BF17D6" w:rsidRPr="00C82942" w:rsidRDefault="00BF17D6" w:rsidP="00A45840">
            <w:pPr>
              <w:ind w:left="72" w:right="51"/>
              <w:jc w:val="center"/>
            </w:pPr>
            <w:r w:rsidRPr="00C82942">
              <w:t>Increase</w:t>
            </w:r>
          </w:p>
        </w:tc>
        <w:tc>
          <w:tcPr>
            <w:tcW w:w="142" w:type="dxa"/>
            <w:gridSpan w:val="2"/>
            <w:tcBorders>
              <w:top w:val="single" w:sz="4" w:space="0" w:color="auto"/>
            </w:tcBorders>
            <w:vAlign w:val="bottom"/>
          </w:tcPr>
          <w:p w14:paraId="3C73D00B" w14:textId="77777777" w:rsidR="00BF17D6" w:rsidRPr="00C82942" w:rsidRDefault="00BF17D6" w:rsidP="00A45840">
            <w:pPr>
              <w:ind w:left="72" w:right="72"/>
              <w:jc w:val="center"/>
            </w:pPr>
          </w:p>
        </w:tc>
        <w:tc>
          <w:tcPr>
            <w:tcW w:w="1132" w:type="dxa"/>
            <w:gridSpan w:val="2"/>
            <w:tcBorders>
              <w:top w:val="single" w:sz="4" w:space="0" w:color="auto"/>
              <w:bottom w:val="single" w:sz="4" w:space="0" w:color="auto"/>
            </w:tcBorders>
            <w:vAlign w:val="bottom"/>
          </w:tcPr>
          <w:p w14:paraId="420113CE" w14:textId="77777777" w:rsidR="00BF17D6" w:rsidRPr="00C82942" w:rsidRDefault="00BF17D6" w:rsidP="00A45840">
            <w:pPr>
              <w:ind w:left="-4" w:right="-50"/>
              <w:jc w:val="center"/>
            </w:pPr>
            <w:r w:rsidRPr="00C82942">
              <w:t>Decrease</w:t>
            </w:r>
          </w:p>
        </w:tc>
        <w:tc>
          <w:tcPr>
            <w:tcW w:w="143" w:type="dxa"/>
            <w:tcBorders>
              <w:top w:val="single" w:sz="4" w:space="0" w:color="auto"/>
            </w:tcBorders>
            <w:vAlign w:val="bottom"/>
          </w:tcPr>
          <w:p w14:paraId="3E61AF8F" w14:textId="77777777" w:rsidR="00BF17D6" w:rsidRPr="00C82942" w:rsidRDefault="00BF17D6" w:rsidP="00A45840">
            <w:pPr>
              <w:ind w:right="851"/>
              <w:jc w:val="center"/>
            </w:pPr>
          </w:p>
        </w:tc>
        <w:tc>
          <w:tcPr>
            <w:tcW w:w="1182" w:type="dxa"/>
            <w:gridSpan w:val="2"/>
            <w:tcBorders>
              <w:top w:val="single" w:sz="4" w:space="0" w:color="auto"/>
              <w:bottom w:val="single" w:sz="4" w:space="0" w:color="auto"/>
            </w:tcBorders>
            <w:vAlign w:val="bottom"/>
          </w:tcPr>
          <w:p w14:paraId="4498E61A" w14:textId="61D98AC7" w:rsidR="00BF17D6" w:rsidRPr="00C82942" w:rsidRDefault="00BF17D6" w:rsidP="00A45840">
            <w:pPr>
              <w:ind w:left="-85"/>
              <w:jc w:val="right"/>
              <w:rPr>
                <w:b/>
                <w:bCs/>
              </w:rPr>
            </w:pPr>
            <w:r w:rsidRPr="00C82942">
              <w:t>September 30, 202</w:t>
            </w:r>
            <w:r w:rsidR="00921FB8">
              <w:t>3</w:t>
            </w:r>
          </w:p>
        </w:tc>
        <w:tc>
          <w:tcPr>
            <w:tcW w:w="147" w:type="dxa"/>
            <w:gridSpan w:val="2"/>
            <w:vAlign w:val="bottom"/>
          </w:tcPr>
          <w:p w14:paraId="38C05587" w14:textId="77777777" w:rsidR="00BF17D6" w:rsidRPr="00C82942" w:rsidRDefault="00BF17D6" w:rsidP="00A45840">
            <w:pPr>
              <w:ind w:right="851"/>
              <w:jc w:val="right"/>
              <w:rPr>
                <w:sz w:val="15"/>
                <w:szCs w:val="15"/>
              </w:rPr>
            </w:pPr>
          </w:p>
        </w:tc>
        <w:tc>
          <w:tcPr>
            <w:tcW w:w="905" w:type="dxa"/>
            <w:gridSpan w:val="3"/>
            <w:tcBorders>
              <w:bottom w:val="single" w:sz="4" w:space="0" w:color="auto"/>
            </w:tcBorders>
            <w:vAlign w:val="bottom"/>
          </w:tcPr>
          <w:p w14:paraId="459DECF7" w14:textId="77777777" w:rsidR="00BF17D6" w:rsidRPr="00C82942" w:rsidRDefault="00BF17D6" w:rsidP="00A45840">
            <w:pPr>
              <w:jc w:val="center"/>
            </w:pPr>
            <w:r w:rsidRPr="00C82942">
              <w:t xml:space="preserve">     LENDING    COST</w:t>
            </w:r>
          </w:p>
        </w:tc>
      </w:tr>
      <w:tr w:rsidR="00BF17D6" w:rsidRPr="00C82942" w14:paraId="49D1F3C0" w14:textId="77777777" w:rsidTr="00921FB8">
        <w:trPr>
          <w:trHeight w:hRule="exact" w:val="116"/>
        </w:trPr>
        <w:tc>
          <w:tcPr>
            <w:tcW w:w="2897" w:type="dxa"/>
            <w:vAlign w:val="bottom"/>
          </w:tcPr>
          <w:p w14:paraId="38453C55" w14:textId="77777777" w:rsidR="00BF17D6" w:rsidRPr="00C82942" w:rsidRDefault="00BF17D6" w:rsidP="00A45840">
            <w:pPr>
              <w:ind w:right="96"/>
              <w:rPr>
                <w:sz w:val="15"/>
                <w:szCs w:val="15"/>
              </w:rPr>
            </w:pPr>
          </w:p>
        </w:tc>
        <w:tc>
          <w:tcPr>
            <w:tcW w:w="121" w:type="dxa"/>
            <w:vAlign w:val="bottom"/>
          </w:tcPr>
          <w:p w14:paraId="532850E2" w14:textId="77777777" w:rsidR="00BF17D6" w:rsidRPr="00C82942" w:rsidRDefault="00BF17D6" w:rsidP="00A45840">
            <w:pPr>
              <w:ind w:right="851"/>
              <w:jc w:val="both"/>
              <w:rPr>
                <w:sz w:val="15"/>
                <w:szCs w:val="15"/>
              </w:rPr>
            </w:pPr>
          </w:p>
        </w:tc>
        <w:tc>
          <w:tcPr>
            <w:tcW w:w="1206" w:type="dxa"/>
            <w:vAlign w:val="bottom"/>
          </w:tcPr>
          <w:p w14:paraId="4CB3DD4B" w14:textId="77777777" w:rsidR="00BF17D6" w:rsidRPr="00C82942" w:rsidRDefault="00BF17D6" w:rsidP="00A45840">
            <w:pPr>
              <w:tabs>
                <w:tab w:val="center" w:pos="1183"/>
              </w:tabs>
              <w:ind w:right="42"/>
              <w:jc w:val="right"/>
              <w:rPr>
                <w:rFonts w:cs="Times New Roman"/>
                <w:sz w:val="15"/>
                <w:szCs w:val="15"/>
              </w:rPr>
            </w:pPr>
          </w:p>
        </w:tc>
        <w:tc>
          <w:tcPr>
            <w:tcW w:w="142" w:type="dxa"/>
            <w:vAlign w:val="bottom"/>
          </w:tcPr>
          <w:p w14:paraId="2B3D755E" w14:textId="77777777" w:rsidR="00BF17D6" w:rsidRPr="00C82942" w:rsidRDefault="00BF17D6" w:rsidP="00A45840">
            <w:pPr>
              <w:jc w:val="right"/>
              <w:rPr>
                <w:rFonts w:cs="Times New Roman"/>
                <w:sz w:val="15"/>
                <w:szCs w:val="15"/>
              </w:rPr>
            </w:pPr>
          </w:p>
        </w:tc>
        <w:tc>
          <w:tcPr>
            <w:tcW w:w="1190" w:type="dxa"/>
            <w:gridSpan w:val="2"/>
            <w:vAlign w:val="bottom"/>
          </w:tcPr>
          <w:p w14:paraId="6FCC58EF" w14:textId="77777777" w:rsidR="00BF17D6" w:rsidRPr="00C82942" w:rsidRDefault="00BF17D6" w:rsidP="00A45840">
            <w:pPr>
              <w:tabs>
                <w:tab w:val="center" w:pos="1183"/>
              </w:tabs>
              <w:jc w:val="right"/>
              <w:rPr>
                <w:rFonts w:cs="Times New Roman"/>
                <w:sz w:val="15"/>
                <w:szCs w:val="15"/>
              </w:rPr>
            </w:pPr>
          </w:p>
        </w:tc>
        <w:tc>
          <w:tcPr>
            <w:tcW w:w="142" w:type="dxa"/>
            <w:gridSpan w:val="2"/>
            <w:vAlign w:val="bottom"/>
          </w:tcPr>
          <w:p w14:paraId="0D7CB519" w14:textId="77777777" w:rsidR="00BF17D6" w:rsidRPr="00C82942" w:rsidRDefault="00BF17D6" w:rsidP="00A45840">
            <w:pPr>
              <w:jc w:val="right"/>
              <w:rPr>
                <w:rFonts w:cs="Times New Roman"/>
                <w:sz w:val="15"/>
                <w:szCs w:val="15"/>
              </w:rPr>
            </w:pPr>
          </w:p>
        </w:tc>
        <w:tc>
          <w:tcPr>
            <w:tcW w:w="1202" w:type="dxa"/>
            <w:gridSpan w:val="2"/>
            <w:vAlign w:val="bottom"/>
          </w:tcPr>
          <w:p w14:paraId="043C45B2" w14:textId="77777777" w:rsidR="00BF17D6" w:rsidRPr="00C82942" w:rsidRDefault="00BF17D6" w:rsidP="00A45840">
            <w:pPr>
              <w:tabs>
                <w:tab w:val="center" w:pos="1183"/>
              </w:tabs>
              <w:ind w:right="51"/>
              <w:jc w:val="right"/>
              <w:rPr>
                <w:rFonts w:cs="Times New Roman"/>
                <w:sz w:val="15"/>
                <w:szCs w:val="15"/>
              </w:rPr>
            </w:pPr>
          </w:p>
        </w:tc>
        <w:tc>
          <w:tcPr>
            <w:tcW w:w="141" w:type="dxa"/>
            <w:vAlign w:val="bottom"/>
          </w:tcPr>
          <w:p w14:paraId="174A6754" w14:textId="77777777" w:rsidR="00BF17D6" w:rsidRPr="00C82942" w:rsidRDefault="00BF17D6" w:rsidP="00A45840">
            <w:pPr>
              <w:jc w:val="right"/>
              <w:rPr>
                <w:rFonts w:cs="Times New Roman"/>
                <w:sz w:val="15"/>
                <w:szCs w:val="15"/>
              </w:rPr>
            </w:pPr>
          </w:p>
        </w:tc>
        <w:tc>
          <w:tcPr>
            <w:tcW w:w="1188" w:type="dxa"/>
            <w:gridSpan w:val="3"/>
            <w:vAlign w:val="bottom"/>
          </w:tcPr>
          <w:p w14:paraId="1C6AB4B2" w14:textId="77777777" w:rsidR="00BF17D6" w:rsidRPr="00C82942" w:rsidRDefault="00BF17D6" w:rsidP="00A45840">
            <w:pPr>
              <w:tabs>
                <w:tab w:val="center" w:pos="1136"/>
              </w:tabs>
              <w:ind w:right="51"/>
              <w:jc w:val="right"/>
              <w:rPr>
                <w:rFonts w:cs="Times New Roman"/>
                <w:sz w:val="15"/>
                <w:szCs w:val="15"/>
              </w:rPr>
            </w:pPr>
          </w:p>
        </w:tc>
        <w:tc>
          <w:tcPr>
            <w:tcW w:w="142" w:type="dxa"/>
            <w:gridSpan w:val="2"/>
            <w:vAlign w:val="bottom"/>
          </w:tcPr>
          <w:p w14:paraId="44A2C676" w14:textId="77777777" w:rsidR="00BF17D6" w:rsidRPr="00C82942" w:rsidRDefault="00BF17D6" w:rsidP="00A45840">
            <w:pPr>
              <w:ind w:right="851"/>
              <w:jc w:val="both"/>
              <w:rPr>
                <w:sz w:val="15"/>
                <w:szCs w:val="15"/>
              </w:rPr>
            </w:pPr>
          </w:p>
        </w:tc>
        <w:tc>
          <w:tcPr>
            <w:tcW w:w="763" w:type="dxa"/>
            <w:vAlign w:val="bottom"/>
          </w:tcPr>
          <w:p w14:paraId="33A486BE" w14:textId="77777777" w:rsidR="00BF17D6" w:rsidRPr="00C82942" w:rsidRDefault="00BF17D6" w:rsidP="00A45840">
            <w:pPr>
              <w:jc w:val="center"/>
            </w:pPr>
          </w:p>
        </w:tc>
      </w:tr>
      <w:tr w:rsidR="00BF17D6" w:rsidRPr="00C82942" w14:paraId="486EC38B" w14:textId="77777777" w:rsidTr="00921FB8">
        <w:trPr>
          <w:trHeight w:hRule="exact" w:val="270"/>
        </w:trPr>
        <w:tc>
          <w:tcPr>
            <w:tcW w:w="2897" w:type="dxa"/>
            <w:vAlign w:val="bottom"/>
          </w:tcPr>
          <w:p w14:paraId="1680E698" w14:textId="77777777" w:rsidR="00BF17D6" w:rsidRPr="00C82942" w:rsidRDefault="00BF17D6" w:rsidP="00A45840">
            <w:pPr>
              <w:ind w:right="96"/>
              <w:rPr>
                <w:sz w:val="15"/>
                <w:szCs w:val="15"/>
              </w:rPr>
            </w:pPr>
            <w:r w:rsidRPr="00C82942">
              <w:rPr>
                <w:sz w:val="15"/>
                <w:szCs w:val="15"/>
              </w:rPr>
              <w:t>Other persons non</w:t>
            </w:r>
            <w:r w:rsidRPr="00C82942">
              <w:rPr>
                <w:sz w:val="15"/>
                <w:szCs w:val="15"/>
                <w:cs/>
              </w:rPr>
              <w:t>-</w:t>
            </w:r>
            <w:r w:rsidRPr="00C82942">
              <w:rPr>
                <w:sz w:val="15"/>
                <w:szCs w:val="15"/>
              </w:rPr>
              <w:t xml:space="preserve">related </w:t>
            </w:r>
          </w:p>
        </w:tc>
        <w:tc>
          <w:tcPr>
            <w:tcW w:w="121" w:type="dxa"/>
            <w:vAlign w:val="bottom"/>
          </w:tcPr>
          <w:p w14:paraId="6A1B0086" w14:textId="77777777" w:rsidR="00BF17D6" w:rsidRPr="00C82942" w:rsidRDefault="00BF17D6" w:rsidP="00A45840">
            <w:pPr>
              <w:ind w:right="851"/>
              <w:jc w:val="both"/>
              <w:rPr>
                <w:sz w:val="15"/>
                <w:szCs w:val="15"/>
              </w:rPr>
            </w:pPr>
          </w:p>
        </w:tc>
        <w:tc>
          <w:tcPr>
            <w:tcW w:w="1206" w:type="dxa"/>
            <w:tcBorders>
              <w:bottom w:val="single" w:sz="4" w:space="0" w:color="auto"/>
            </w:tcBorders>
            <w:vAlign w:val="bottom"/>
          </w:tcPr>
          <w:p w14:paraId="28F0146F"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580,000,000</w:t>
            </w:r>
            <w:r w:rsidRPr="00C82942">
              <w:rPr>
                <w:rFonts w:cs="Times New Roman"/>
                <w:sz w:val="15"/>
                <w:szCs w:val="15"/>
                <w:cs/>
              </w:rPr>
              <w:t>.</w:t>
            </w:r>
            <w:r w:rsidRPr="00C82942">
              <w:rPr>
                <w:rFonts w:cs="Times New Roman"/>
                <w:sz w:val="15"/>
                <w:szCs w:val="15"/>
              </w:rPr>
              <w:t>00</w:t>
            </w:r>
          </w:p>
        </w:tc>
        <w:tc>
          <w:tcPr>
            <w:tcW w:w="142" w:type="dxa"/>
            <w:vAlign w:val="bottom"/>
          </w:tcPr>
          <w:p w14:paraId="1D4CB48D" w14:textId="77777777" w:rsidR="00BF17D6" w:rsidRPr="00C82942" w:rsidRDefault="00BF17D6" w:rsidP="00A45840">
            <w:pPr>
              <w:jc w:val="right"/>
              <w:rPr>
                <w:rFonts w:cs="Times New Roman"/>
                <w:sz w:val="15"/>
                <w:szCs w:val="15"/>
              </w:rPr>
            </w:pPr>
          </w:p>
        </w:tc>
        <w:tc>
          <w:tcPr>
            <w:tcW w:w="1190" w:type="dxa"/>
            <w:gridSpan w:val="2"/>
            <w:tcBorders>
              <w:bottom w:val="single" w:sz="4" w:space="0" w:color="auto"/>
            </w:tcBorders>
            <w:vAlign w:val="bottom"/>
          </w:tcPr>
          <w:p w14:paraId="22B750FA"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cs/>
              </w:rPr>
              <w:t>-</w:t>
            </w:r>
          </w:p>
        </w:tc>
        <w:tc>
          <w:tcPr>
            <w:tcW w:w="142" w:type="dxa"/>
            <w:gridSpan w:val="2"/>
            <w:vAlign w:val="bottom"/>
          </w:tcPr>
          <w:p w14:paraId="6DAA52CC" w14:textId="77777777" w:rsidR="00BF17D6" w:rsidRPr="00C82942" w:rsidRDefault="00BF17D6" w:rsidP="00A45840">
            <w:pPr>
              <w:jc w:val="right"/>
              <w:rPr>
                <w:rFonts w:cs="Times New Roman"/>
                <w:sz w:val="15"/>
                <w:szCs w:val="15"/>
              </w:rPr>
            </w:pPr>
          </w:p>
        </w:tc>
        <w:tc>
          <w:tcPr>
            <w:tcW w:w="1202" w:type="dxa"/>
            <w:gridSpan w:val="2"/>
            <w:tcBorders>
              <w:bottom w:val="single" w:sz="4" w:space="0" w:color="auto"/>
            </w:tcBorders>
            <w:vAlign w:val="bottom"/>
          </w:tcPr>
          <w:p w14:paraId="3A373CFE"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cs/>
              </w:rPr>
              <w:t>-</w:t>
            </w:r>
          </w:p>
        </w:tc>
        <w:tc>
          <w:tcPr>
            <w:tcW w:w="141" w:type="dxa"/>
            <w:vAlign w:val="bottom"/>
          </w:tcPr>
          <w:p w14:paraId="742BB0DD" w14:textId="77777777" w:rsidR="00BF17D6" w:rsidRPr="00C82942" w:rsidRDefault="00BF17D6" w:rsidP="00A45840">
            <w:pPr>
              <w:jc w:val="right"/>
              <w:rPr>
                <w:rFonts w:cs="Times New Roman"/>
                <w:sz w:val="15"/>
                <w:szCs w:val="15"/>
              </w:rPr>
            </w:pPr>
          </w:p>
        </w:tc>
        <w:tc>
          <w:tcPr>
            <w:tcW w:w="1188" w:type="dxa"/>
            <w:gridSpan w:val="3"/>
            <w:tcBorders>
              <w:bottom w:val="single" w:sz="4" w:space="0" w:color="auto"/>
            </w:tcBorders>
            <w:vAlign w:val="bottom"/>
          </w:tcPr>
          <w:p w14:paraId="4B2D1142" w14:textId="77777777" w:rsidR="00BF17D6" w:rsidRPr="00C82942" w:rsidRDefault="00BF17D6" w:rsidP="00A45840">
            <w:pPr>
              <w:tabs>
                <w:tab w:val="center" w:pos="1136"/>
              </w:tabs>
              <w:ind w:right="51"/>
              <w:jc w:val="right"/>
              <w:rPr>
                <w:rFonts w:cs="Times New Roman"/>
                <w:sz w:val="15"/>
                <w:szCs w:val="15"/>
              </w:rPr>
            </w:pPr>
            <w:r w:rsidRPr="00C82942">
              <w:rPr>
                <w:rFonts w:cs="Times New Roman"/>
                <w:sz w:val="15"/>
                <w:szCs w:val="15"/>
              </w:rPr>
              <w:t>580,000,000.00</w:t>
            </w:r>
          </w:p>
        </w:tc>
        <w:tc>
          <w:tcPr>
            <w:tcW w:w="142" w:type="dxa"/>
            <w:gridSpan w:val="2"/>
            <w:vAlign w:val="bottom"/>
          </w:tcPr>
          <w:p w14:paraId="1AFBFE4D" w14:textId="77777777" w:rsidR="00BF17D6" w:rsidRPr="00C82942" w:rsidRDefault="00BF17D6" w:rsidP="00A45840">
            <w:pPr>
              <w:ind w:right="851"/>
              <w:jc w:val="both"/>
              <w:rPr>
                <w:sz w:val="15"/>
                <w:szCs w:val="15"/>
              </w:rPr>
            </w:pPr>
          </w:p>
        </w:tc>
        <w:tc>
          <w:tcPr>
            <w:tcW w:w="763" w:type="dxa"/>
            <w:vAlign w:val="bottom"/>
          </w:tcPr>
          <w:p w14:paraId="505783F9" w14:textId="77777777" w:rsidR="00BF17D6" w:rsidRPr="00C82942" w:rsidRDefault="00BF17D6" w:rsidP="00A45840">
            <w:pPr>
              <w:jc w:val="center"/>
            </w:pPr>
            <w:r w:rsidRPr="00C82942">
              <w:t>3</w:t>
            </w:r>
            <w:r w:rsidRPr="00C82942">
              <w:rPr>
                <w:cs/>
              </w:rPr>
              <w:t>.</w:t>
            </w:r>
            <w:r w:rsidRPr="00C82942">
              <w:t>00</w:t>
            </w:r>
            <w:r w:rsidRPr="00C82942">
              <w:rPr>
                <w:cs/>
              </w:rPr>
              <w:t xml:space="preserve">% </w:t>
            </w:r>
            <w:r w:rsidRPr="00C82942">
              <w:t>p</w:t>
            </w:r>
            <w:r w:rsidRPr="00C82942">
              <w:rPr>
                <w:cs/>
              </w:rPr>
              <w:t>.</w:t>
            </w:r>
            <w:r w:rsidRPr="00C82942">
              <w:t>a</w:t>
            </w:r>
            <w:r w:rsidRPr="00C82942">
              <w:rPr>
                <w:cs/>
              </w:rPr>
              <w:t>.</w:t>
            </w:r>
          </w:p>
        </w:tc>
      </w:tr>
      <w:tr w:rsidR="00BF17D6" w:rsidRPr="00C82942" w14:paraId="6F9A0D13" w14:textId="77777777" w:rsidTr="00921FB8">
        <w:trPr>
          <w:trHeight w:hRule="exact" w:val="370"/>
        </w:trPr>
        <w:tc>
          <w:tcPr>
            <w:tcW w:w="2897" w:type="dxa"/>
            <w:vAlign w:val="bottom"/>
          </w:tcPr>
          <w:p w14:paraId="5C508E66" w14:textId="77777777" w:rsidR="00BF17D6" w:rsidRPr="00C82942" w:rsidRDefault="00BF17D6" w:rsidP="00A45840">
            <w:pPr>
              <w:ind w:right="96"/>
              <w:rPr>
                <w:sz w:val="15"/>
                <w:szCs w:val="15"/>
              </w:rPr>
            </w:pPr>
            <w:r w:rsidRPr="00C82942">
              <w:rPr>
                <w:sz w:val="15"/>
                <w:szCs w:val="15"/>
              </w:rPr>
              <w:t>Total</w:t>
            </w:r>
          </w:p>
        </w:tc>
        <w:tc>
          <w:tcPr>
            <w:tcW w:w="121" w:type="dxa"/>
            <w:vAlign w:val="bottom"/>
          </w:tcPr>
          <w:p w14:paraId="1973D645" w14:textId="77777777" w:rsidR="00BF17D6" w:rsidRPr="00C82942" w:rsidRDefault="00BF17D6" w:rsidP="00A45840">
            <w:pPr>
              <w:ind w:right="851"/>
              <w:jc w:val="both"/>
              <w:rPr>
                <w:sz w:val="15"/>
                <w:szCs w:val="15"/>
              </w:rPr>
            </w:pPr>
          </w:p>
        </w:tc>
        <w:tc>
          <w:tcPr>
            <w:tcW w:w="1206" w:type="dxa"/>
            <w:tcBorders>
              <w:top w:val="single" w:sz="4" w:space="0" w:color="auto"/>
            </w:tcBorders>
            <w:vAlign w:val="bottom"/>
          </w:tcPr>
          <w:p w14:paraId="0BEFC82C"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580,000,000</w:t>
            </w:r>
            <w:r w:rsidRPr="00C82942">
              <w:rPr>
                <w:rFonts w:cs="Times New Roman"/>
                <w:sz w:val="15"/>
                <w:szCs w:val="15"/>
                <w:cs/>
              </w:rPr>
              <w:t>.</w:t>
            </w:r>
            <w:r w:rsidRPr="00C82942">
              <w:rPr>
                <w:rFonts w:cs="Times New Roman"/>
                <w:sz w:val="15"/>
                <w:szCs w:val="15"/>
              </w:rPr>
              <w:t>00</w:t>
            </w:r>
          </w:p>
        </w:tc>
        <w:tc>
          <w:tcPr>
            <w:tcW w:w="142" w:type="dxa"/>
            <w:vAlign w:val="bottom"/>
          </w:tcPr>
          <w:p w14:paraId="08DEEED1" w14:textId="77777777" w:rsidR="00BF17D6" w:rsidRPr="00C82942" w:rsidRDefault="00BF17D6" w:rsidP="00A45840">
            <w:pPr>
              <w:jc w:val="right"/>
              <w:rPr>
                <w:rFonts w:cs="Times New Roman"/>
                <w:sz w:val="15"/>
                <w:szCs w:val="15"/>
              </w:rPr>
            </w:pPr>
          </w:p>
        </w:tc>
        <w:tc>
          <w:tcPr>
            <w:tcW w:w="1190" w:type="dxa"/>
            <w:gridSpan w:val="2"/>
            <w:tcBorders>
              <w:top w:val="single" w:sz="4" w:space="0" w:color="auto"/>
            </w:tcBorders>
            <w:vAlign w:val="bottom"/>
          </w:tcPr>
          <w:p w14:paraId="6B7C8F8E"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rPr>
              <w:t>-</w:t>
            </w:r>
          </w:p>
        </w:tc>
        <w:tc>
          <w:tcPr>
            <w:tcW w:w="142" w:type="dxa"/>
            <w:gridSpan w:val="2"/>
            <w:vAlign w:val="bottom"/>
          </w:tcPr>
          <w:p w14:paraId="249C2D4E" w14:textId="77777777" w:rsidR="00BF17D6" w:rsidRPr="00C82942" w:rsidRDefault="00BF17D6" w:rsidP="00A45840">
            <w:pPr>
              <w:jc w:val="right"/>
              <w:rPr>
                <w:rFonts w:cs="Times New Roman"/>
                <w:sz w:val="15"/>
                <w:szCs w:val="15"/>
              </w:rPr>
            </w:pPr>
          </w:p>
        </w:tc>
        <w:tc>
          <w:tcPr>
            <w:tcW w:w="1202" w:type="dxa"/>
            <w:gridSpan w:val="2"/>
            <w:tcBorders>
              <w:top w:val="single" w:sz="4" w:space="0" w:color="auto"/>
            </w:tcBorders>
            <w:vAlign w:val="bottom"/>
          </w:tcPr>
          <w:p w14:paraId="1682C069"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rPr>
              <w:t>-</w:t>
            </w:r>
          </w:p>
        </w:tc>
        <w:tc>
          <w:tcPr>
            <w:tcW w:w="141" w:type="dxa"/>
            <w:vAlign w:val="bottom"/>
          </w:tcPr>
          <w:p w14:paraId="311C4307" w14:textId="77777777" w:rsidR="00BF17D6" w:rsidRPr="00C82942" w:rsidRDefault="00BF17D6" w:rsidP="00A45840">
            <w:pPr>
              <w:jc w:val="right"/>
              <w:rPr>
                <w:rFonts w:cs="Times New Roman"/>
                <w:sz w:val="15"/>
                <w:szCs w:val="15"/>
              </w:rPr>
            </w:pPr>
          </w:p>
        </w:tc>
        <w:tc>
          <w:tcPr>
            <w:tcW w:w="1188" w:type="dxa"/>
            <w:gridSpan w:val="3"/>
            <w:tcBorders>
              <w:top w:val="single" w:sz="4" w:space="0" w:color="auto"/>
            </w:tcBorders>
            <w:vAlign w:val="bottom"/>
          </w:tcPr>
          <w:p w14:paraId="244436F1" w14:textId="77777777" w:rsidR="00BF17D6" w:rsidRPr="00C82942" w:rsidRDefault="00BF17D6" w:rsidP="00A45840">
            <w:pPr>
              <w:tabs>
                <w:tab w:val="center" w:pos="1136"/>
              </w:tabs>
              <w:ind w:right="51"/>
              <w:jc w:val="right"/>
              <w:rPr>
                <w:rFonts w:cs="Times New Roman"/>
                <w:sz w:val="15"/>
                <w:szCs w:val="15"/>
              </w:rPr>
            </w:pPr>
            <w:r w:rsidRPr="00C82942">
              <w:rPr>
                <w:rFonts w:cs="Times New Roman"/>
                <w:sz w:val="15"/>
                <w:szCs w:val="15"/>
              </w:rPr>
              <w:t>580,000,000.00</w:t>
            </w:r>
          </w:p>
        </w:tc>
        <w:tc>
          <w:tcPr>
            <w:tcW w:w="142" w:type="dxa"/>
            <w:gridSpan w:val="2"/>
            <w:vAlign w:val="bottom"/>
          </w:tcPr>
          <w:p w14:paraId="67FC7565" w14:textId="77777777" w:rsidR="00BF17D6" w:rsidRPr="00C82942" w:rsidRDefault="00BF17D6" w:rsidP="00A45840">
            <w:pPr>
              <w:ind w:right="851"/>
              <w:jc w:val="both"/>
              <w:rPr>
                <w:sz w:val="15"/>
                <w:szCs w:val="15"/>
              </w:rPr>
            </w:pPr>
          </w:p>
        </w:tc>
        <w:tc>
          <w:tcPr>
            <w:tcW w:w="763" w:type="dxa"/>
            <w:vAlign w:val="bottom"/>
          </w:tcPr>
          <w:p w14:paraId="5B308639" w14:textId="77777777" w:rsidR="00BF17D6" w:rsidRPr="00C82942" w:rsidRDefault="00BF17D6" w:rsidP="00A45840">
            <w:pPr>
              <w:jc w:val="center"/>
              <w:rPr>
                <w:sz w:val="15"/>
                <w:szCs w:val="15"/>
              </w:rPr>
            </w:pPr>
          </w:p>
        </w:tc>
      </w:tr>
      <w:tr w:rsidR="00BF17D6" w:rsidRPr="00C82942" w14:paraId="1C39BCF1" w14:textId="77777777" w:rsidTr="00921FB8">
        <w:trPr>
          <w:trHeight w:hRule="exact" w:val="387"/>
        </w:trPr>
        <w:tc>
          <w:tcPr>
            <w:tcW w:w="2897" w:type="dxa"/>
            <w:vAlign w:val="bottom"/>
          </w:tcPr>
          <w:p w14:paraId="03F47FFA" w14:textId="77777777" w:rsidR="00BF17D6" w:rsidRPr="00C82942" w:rsidRDefault="00BF17D6" w:rsidP="00A45840">
            <w:pPr>
              <w:rPr>
                <w:sz w:val="16"/>
                <w:szCs w:val="16"/>
              </w:rPr>
            </w:pPr>
            <w:r w:rsidRPr="00C82942">
              <w:rPr>
                <w:sz w:val="16"/>
                <w:szCs w:val="16"/>
              </w:rPr>
              <w:t xml:space="preserve">Less </w:t>
            </w:r>
            <w:r w:rsidRPr="00C82942">
              <w:rPr>
                <w:sz w:val="16"/>
                <w:szCs w:val="16"/>
                <w:cs/>
              </w:rPr>
              <w:t xml:space="preserve">: </w:t>
            </w:r>
            <w:r w:rsidRPr="00C82942">
              <w:rPr>
                <w:sz w:val="16"/>
                <w:szCs w:val="16"/>
              </w:rPr>
              <w:t>Allowance for doubtful accounts</w:t>
            </w:r>
          </w:p>
        </w:tc>
        <w:tc>
          <w:tcPr>
            <w:tcW w:w="121" w:type="dxa"/>
          </w:tcPr>
          <w:p w14:paraId="55DE46DA" w14:textId="77777777" w:rsidR="00BF17D6" w:rsidRPr="00C82942" w:rsidRDefault="00BF17D6" w:rsidP="00A45840">
            <w:pPr>
              <w:ind w:right="851"/>
              <w:jc w:val="both"/>
              <w:rPr>
                <w:sz w:val="15"/>
                <w:szCs w:val="15"/>
              </w:rPr>
            </w:pPr>
          </w:p>
        </w:tc>
        <w:tc>
          <w:tcPr>
            <w:tcW w:w="1206" w:type="dxa"/>
            <w:tcBorders>
              <w:bottom w:val="single" w:sz="4" w:space="0" w:color="auto"/>
            </w:tcBorders>
            <w:vAlign w:val="bottom"/>
          </w:tcPr>
          <w:p w14:paraId="4B50F967"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(188,500,000.00)</w:t>
            </w:r>
          </w:p>
        </w:tc>
        <w:tc>
          <w:tcPr>
            <w:tcW w:w="142" w:type="dxa"/>
            <w:vAlign w:val="center"/>
          </w:tcPr>
          <w:p w14:paraId="7C7CC6F2" w14:textId="77777777" w:rsidR="00BF17D6" w:rsidRPr="00C82942" w:rsidRDefault="00BF17D6" w:rsidP="00A45840">
            <w:pPr>
              <w:jc w:val="right"/>
              <w:rPr>
                <w:rFonts w:cs="Times New Roman"/>
                <w:sz w:val="15"/>
                <w:szCs w:val="15"/>
              </w:rPr>
            </w:pPr>
          </w:p>
        </w:tc>
        <w:tc>
          <w:tcPr>
            <w:tcW w:w="1190" w:type="dxa"/>
            <w:gridSpan w:val="2"/>
            <w:tcBorders>
              <w:bottom w:val="single" w:sz="4" w:space="0" w:color="auto"/>
            </w:tcBorders>
            <w:vAlign w:val="bottom"/>
          </w:tcPr>
          <w:p w14:paraId="59E92CA5"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rPr>
              <w:t>-</w:t>
            </w:r>
          </w:p>
        </w:tc>
        <w:tc>
          <w:tcPr>
            <w:tcW w:w="142" w:type="dxa"/>
            <w:gridSpan w:val="2"/>
            <w:vAlign w:val="center"/>
          </w:tcPr>
          <w:p w14:paraId="6162A429" w14:textId="77777777" w:rsidR="00BF17D6" w:rsidRPr="00C82942" w:rsidRDefault="00BF17D6" w:rsidP="00A45840">
            <w:pPr>
              <w:jc w:val="right"/>
              <w:rPr>
                <w:rFonts w:cs="Times New Roman"/>
                <w:sz w:val="15"/>
                <w:szCs w:val="15"/>
              </w:rPr>
            </w:pPr>
          </w:p>
        </w:tc>
        <w:tc>
          <w:tcPr>
            <w:tcW w:w="1202" w:type="dxa"/>
            <w:gridSpan w:val="2"/>
            <w:tcBorders>
              <w:bottom w:val="single" w:sz="4" w:space="0" w:color="auto"/>
            </w:tcBorders>
            <w:vAlign w:val="bottom"/>
          </w:tcPr>
          <w:p w14:paraId="20409A27"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rPr>
              <w:t>-</w:t>
            </w:r>
          </w:p>
        </w:tc>
        <w:tc>
          <w:tcPr>
            <w:tcW w:w="141" w:type="dxa"/>
            <w:vAlign w:val="center"/>
          </w:tcPr>
          <w:p w14:paraId="69669B2A" w14:textId="77777777" w:rsidR="00BF17D6" w:rsidRPr="00C82942" w:rsidRDefault="00BF17D6" w:rsidP="00A45840">
            <w:pPr>
              <w:jc w:val="right"/>
              <w:rPr>
                <w:rFonts w:cs="Times New Roman"/>
                <w:sz w:val="15"/>
                <w:szCs w:val="15"/>
              </w:rPr>
            </w:pPr>
          </w:p>
        </w:tc>
        <w:tc>
          <w:tcPr>
            <w:tcW w:w="1188" w:type="dxa"/>
            <w:gridSpan w:val="3"/>
            <w:tcBorders>
              <w:bottom w:val="single" w:sz="4" w:space="0" w:color="auto"/>
            </w:tcBorders>
            <w:vAlign w:val="bottom"/>
          </w:tcPr>
          <w:p w14:paraId="205B81A9" w14:textId="77777777" w:rsidR="00BF17D6" w:rsidRPr="00C82942" w:rsidRDefault="00BF17D6" w:rsidP="00A45840">
            <w:pPr>
              <w:tabs>
                <w:tab w:val="center" w:pos="1136"/>
              </w:tabs>
              <w:ind w:right="51"/>
              <w:jc w:val="right"/>
              <w:rPr>
                <w:rFonts w:cs="Times New Roman"/>
                <w:sz w:val="15"/>
                <w:szCs w:val="15"/>
              </w:rPr>
            </w:pPr>
            <w:r w:rsidRPr="00C82942">
              <w:rPr>
                <w:rFonts w:cs="Times New Roman"/>
                <w:sz w:val="15"/>
                <w:szCs w:val="15"/>
              </w:rPr>
              <w:t>(188,500,000.00)</w:t>
            </w:r>
          </w:p>
        </w:tc>
        <w:tc>
          <w:tcPr>
            <w:tcW w:w="142" w:type="dxa"/>
            <w:gridSpan w:val="2"/>
            <w:vAlign w:val="center"/>
          </w:tcPr>
          <w:p w14:paraId="7189FD58" w14:textId="77777777" w:rsidR="00BF17D6" w:rsidRPr="00C82942" w:rsidRDefault="00BF17D6" w:rsidP="00A45840">
            <w:pPr>
              <w:ind w:right="851"/>
              <w:jc w:val="right"/>
              <w:rPr>
                <w:sz w:val="15"/>
                <w:szCs w:val="15"/>
              </w:rPr>
            </w:pPr>
          </w:p>
        </w:tc>
        <w:tc>
          <w:tcPr>
            <w:tcW w:w="763" w:type="dxa"/>
            <w:vAlign w:val="center"/>
          </w:tcPr>
          <w:p w14:paraId="55C907B6" w14:textId="77777777" w:rsidR="00BF17D6" w:rsidRPr="00C82942" w:rsidRDefault="00BF17D6" w:rsidP="00A45840">
            <w:pPr>
              <w:ind w:right="851"/>
              <w:jc w:val="right"/>
              <w:rPr>
                <w:sz w:val="15"/>
                <w:szCs w:val="15"/>
              </w:rPr>
            </w:pPr>
          </w:p>
        </w:tc>
      </w:tr>
      <w:tr w:rsidR="00BF17D6" w:rsidRPr="00C82942" w14:paraId="77EF97B4" w14:textId="77777777" w:rsidTr="00921FB8">
        <w:trPr>
          <w:trHeight w:hRule="exact" w:val="379"/>
        </w:trPr>
        <w:tc>
          <w:tcPr>
            <w:tcW w:w="2897" w:type="dxa"/>
            <w:vAlign w:val="bottom"/>
          </w:tcPr>
          <w:p w14:paraId="6E122BA3" w14:textId="77777777" w:rsidR="00BF17D6" w:rsidRPr="00C82942" w:rsidRDefault="00BF17D6" w:rsidP="00A45840">
            <w:pPr>
              <w:ind w:right="-46"/>
              <w:rPr>
                <w:sz w:val="15"/>
                <w:szCs w:val="15"/>
                <w:cs/>
              </w:rPr>
            </w:pPr>
            <w:r w:rsidRPr="00C82942">
              <w:rPr>
                <w:sz w:val="15"/>
                <w:szCs w:val="15"/>
              </w:rPr>
              <w:t>Total loans to others – long term</w:t>
            </w:r>
          </w:p>
        </w:tc>
        <w:tc>
          <w:tcPr>
            <w:tcW w:w="121" w:type="dxa"/>
          </w:tcPr>
          <w:p w14:paraId="4A20EDFF" w14:textId="77777777" w:rsidR="00BF17D6" w:rsidRPr="00C82942" w:rsidRDefault="00BF17D6" w:rsidP="00A45840">
            <w:pPr>
              <w:ind w:right="851"/>
              <w:jc w:val="both"/>
              <w:rPr>
                <w:sz w:val="15"/>
                <w:szCs w:val="15"/>
              </w:rPr>
            </w:pPr>
          </w:p>
        </w:tc>
        <w:tc>
          <w:tcPr>
            <w:tcW w:w="1206" w:type="dxa"/>
            <w:tcBorders>
              <w:top w:val="single" w:sz="4" w:space="0" w:color="auto"/>
              <w:bottom w:val="double" w:sz="4" w:space="0" w:color="auto"/>
            </w:tcBorders>
            <w:vAlign w:val="bottom"/>
          </w:tcPr>
          <w:p w14:paraId="6C572B1F" w14:textId="77777777" w:rsidR="00BF17D6" w:rsidRPr="00C82942" w:rsidRDefault="00BF17D6" w:rsidP="00A45840">
            <w:pPr>
              <w:tabs>
                <w:tab w:val="center" w:pos="1183"/>
              </w:tabs>
              <w:ind w:right="42"/>
              <w:jc w:val="right"/>
              <w:rPr>
                <w:rFonts w:cs="Times New Roman"/>
                <w:sz w:val="15"/>
                <w:szCs w:val="15"/>
              </w:rPr>
            </w:pPr>
            <w:r w:rsidRPr="00C82942">
              <w:rPr>
                <w:rFonts w:cs="Times New Roman"/>
                <w:sz w:val="15"/>
                <w:szCs w:val="15"/>
              </w:rPr>
              <w:t>391,500,000</w:t>
            </w:r>
            <w:r w:rsidRPr="00C82942">
              <w:rPr>
                <w:rFonts w:cs="Times New Roman"/>
                <w:sz w:val="15"/>
                <w:szCs w:val="15"/>
                <w:cs/>
              </w:rPr>
              <w:t>.</w:t>
            </w:r>
            <w:r w:rsidRPr="00C82942">
              <w:rPr>
                <w:rFonts w:cs="Times New Roman"/>
                <w:sz w:val="15"/>
                <w:szCs w:val="15"/>
              </w:rPr>
              <w:t>00</w:t>
            </w:r>
          </w:p>
        </w:tc>
        <w:tc>
          <w:tcPr>
            <w:tcW w:w="142" w:type="dxa"/>
            <w:vAlign w:val="center"/>
          </w:tcPr>
          <w:p w14:paraId="671E3C25" w14:textId="77777777" w:rsidR="00BF17D6" w:rsidRPr="00C82942" w:rsidRDefault="00BF17D6" w:rsidP="00A45840">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0DF64943" w14:textId="77777777" w:rsidR="00BF17D6" w:rsidRPr="00C82942" w:rsidRDefault="00BF17D6" w:rsidP="00A45840">
            <w:pPr>
              <w:tabs>
                <w:tab w:val="center" w:pos="1183"/>
              </w:tabs>
              <w:jc w:val="right"/>
              <w:rPr>
                <w:rFonts w:cs="Times New Roman"/>
                <w:sz w:val="15"/>
                <w:szCs w:val="15"/>
              </w:rPr>
            </w:pPr>
            <w:r w:rsidRPr="00C82942">
              <w:rPr>
                <w:rFonts w:cs="Times New Roman"/>
                <w:sz w:val="15"/>
                <w:szCs w:val="15"/>
              </w:rPr>
              <w:t>-</w:t>
            </w:r>
          </w:p>
        </w:tc>
        <w:tc>
          <w:tcPr>
            <w:tcW w:w="142" w:type="dxa"/>
            <w:gridSpan w:val="2"/>
            <w:vAlign w:val="center"/>
          </w:tcPr>
          <w:p w14:paraId="3C653F72" w14:textId="77777777" w:rsidR="00BF17D6" w:rsidRPr="00C82942" w:rsidRDefault="00BF17D6" w:rsidP="00A45840">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133FC36C" w14:textId="77777777" w:rsidR="00BF17D6" w:rsidRPr="00C82942" w:rsidRDefault="00BF17D6" w:rsidP="00A45840">
            <w:pPr>
              <w:tabs>
                <w:tab w:val="center" w:pos="1183"/>
              </w:tabs>
              <w:ind w:right="51"/>
              <w:jc w:val="right"/>
              <w:rPr>
                <w:rFonts w:cs="Times New Roman"/>
                <w:sz w:val="15"/>
                <w:szCs w:val="15"/>
              </w:rPr>
            </w:pPr>
            <w:r w:rsidRPr="00C82942">
              <w:rPr>
                <w:rFonts w:cs="Times New Roman"/>
                <w:sz w:val="15"/>
                <w:szCs w:val="15"/>
              </w:rPr>
              <w:t>-</w:t>
            </w:r>
          </w:p>
        </w:tc>
        <w:tc>
          <w:tcPr>
            <w:tcW w:w="141" w:type="dxa"/>
            <w:vAlign w:val="center"/>
          </w:tcPr>
          <w:p w14:paraId="1038B2E5" w14:textId="77777777" w:rsidR="00BF17D6" w:rsidRPr="00C82942" w:rsidRDefault="00BF17D6" w:rsidP="00A45840">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6A33B88E" w14:textId="77777777" w:rsidR="00BF17D6" w:rsidRPr="00C82942" w:rsidRDefault="00BF17D6" w:rsidP="00A45840">
            <w:pPr>
              <w:tabs>
                <w:tab w:val="center" w:pos="1136"/>
              </w:tabs>
              <w:ind w:right="43"/>
              <w:jc w:val="right"/>
              <w:rPr>
                <w:rFonts w:cs="Times New Roman"/>
                <w:sz w:val="15"/>
                <w:szCs w:val="15"/>
              </w:rPr>
            </w:pPr>
            <w:r w:rsidRPr="00C82942">
              <w:rPr>
                <w:rFonts w:cs="Times New Roman"/>
                <w:sz w:val="15"/>
                <w:szCs w:val="15"/>
              </w:rPr>
              <w:t>391,500,000.00</w:t>
            </w:r>
          </w:p>
        </w:tc>
        <w:tc>
          <w:tcPr>
            <w:tcW w:w="142" w:type="dxa"/>
            <w:gridSpan w:val="2"/>
            <w:vAlign w:val="center"/>
          </w:tcPr>
          <w:p w14:paraId="5D3C16B8" w14:textId="77777777" w:rsidR="00BF17D6" w:rsidRPr="00C82942" w:rsidRDefault="00BF17D6" w:rsidP="00A45840">
            <w:pPr>
              <w:ind w:right="851"/>
              <w:jc w:val="right"/>
              <w:rPr>
                <w:sz w:val="15"/>
                <w:szCs w:val="15"/>
              </w:rPr>
            </w:pPr>
          </w:p>
        </w:tc>
        <w:tc>
          <w:tcPr>
            <w:tcW w:w="763" w:type="dxa"/>
            <w:vAlign w:val="center"/>
          </w:tcPr>
          <w:p w14:paraId="654089B3" w14:textId="77777777" w:rsidR="00BF17D6" w:rsidRPr="00C82942" w:rsidRDefault="00BF17D6" w:rsidP="00A45840">
            <w:pPr>
              <w:ind w:right="851"/>
              <w:jc w:val="right"/>
              <w:rPr>
                <w:sz w:val="15"/>
                <w:szCs w:val="15"/>
              </w:rPr>
            </w:pPr>
          </w:p>
        </w:tc>
      </w:tr>
    </w:tbl>
    <w:p w14:paraId="3D6FBFF0" w14:textId="77777777" w:rsidR="00921FB8" w:rsidRPr="001264A6" w:rsidRDefault="00921FB8" w:rsidP="00921FB8">
      <w:pPr>
        <w:tabs>
          <w:tab w:val="left" w:pos="1440"/>
          <w:tab w:val="left" w:pos="2880"/>
        </w:tabs>
        <w:spacing w:before="240" w:after="40" w:line="276" w:lineRule="auto"/>
        <w:ind w:left="630" w:right="144" w:hanging="187"/>
        <w:jc w:val="thaiDistribute"/>
        <w:rPr>
          <w:rFonts w:cs="Times New Roman"/>
          <w:lang w:val="en"/>
        </w:rPr>
      </w:pPr>
      <w:r w:rsidRPr="001264A6">
        <w:rPr>
          <w:rFonts w:cs="Times New Roman"/>
        </w:rPr>
        <w:t>*  The Company has set up an allowance for doubtful accounts for long-term loans to unrelated persons in the amount of 188.50 million baht. The rest, the management has considered the borrower's financial status and the collateral placed with the company and believed that it will be paid in full. Therefore, the C</w:t>
      </w:r>
      <w:proofErr w:type="spellStart"/>
      <w:r w:rsidRPr="001264A6">
        <w:rPr>
          <w:rFonts w:cs="Times New Roman"/>
          <w:lang w:val="en"/>
        </w:rPr>
        <w:t>ompany</w:t>
      </w:r>
      <w:proofErr w:type="spellEnd"/>
      <w:r w:rsidRPr="001264A6">
        <w:rPr>
          <w:rFonts w:cs="Times New Roman"/>
          <w:lang w:val="en"/>
        </w:rPr>
        <w:t xml:space="preserve"> has not set up an additional allowance for doubtful accounts.</w:t>
      </w:r>
    </w:p>
    <w:p w14:paraId="0982DF93" w14:textId="77777777" w:rsidR="00FA4F48" w:rsidRPr="00C82942" w:rsidRDefault="00FA4F48" w:rsidP="00FA4F48">
      <w:pPr>
        <w:pStyle w:val="ListParagraph"/>
        <w:ind w:left="450" w:right="-45"/>
        <w:jc w:val="thaiDistribute"/>
        <w:rPr>
          <w:rFonts w:cs="Times New Roman"/>
          <w:b/>
          <w:bCs/>
          <w:sz w:val="17"/>
        </w:rPr>
      </w:pPr>
    </w:p>
    <w:p w14:paraId="1E681141" w14:textId="655ACC2B" w:rsidR="00FA4F48" w:rsidRPr="00C82942" w:rsidRDefault="00FA4F48" w:rsidP="0081229B">
      <w:pPr>
        <w:pStyle w:val="ListParagraph"/>
        <w:numPr>
          <w:ilvl w:val="0"/>
          <w:numId w:val="5"/>
        </w:numPr>
        <w:ind w:left="450" w:right="-45"/>
        <w:jc w:val="thaiDistribute"/>
        <w:rPr>
          <w:rFonts w:cs="Times New Roman"/>
          <w:b/>
          <w:bCs/>
          <w:sz w:val="17"/>
        </w:rPr>
      </w:pPr>
      <w:r w:rsidRPr="00C82942">
        <w:rPr>
          <w:rFonts w:cs="Times New Roman"/>
          <w:b/>
          <w:bCs/>
          <w:sz w:val="17"/>
        </w:rPr>
        <w:t>INVESTMENT PROPERTY, NET</w:t>
      </w:r>
    </w:p>
    <w:p w14:paraId="196ABFBC" w14:textId="77777777" w:rsidR="00FA4F48" w:rsidRPr="00C82942" w:rsidRDefault="00FA4F48" w:rsidP="00FA4F48">
      <w:pPr>
        <w:pStyle w:val="ListParagraph"/>
        <w:ind w:left="450" w:right="-45"/>
        <w:jc w:val="thaiDistribute"/>
        <w:rPr>
          <w:rFonts w:cs="Times New Roman"/>
          <w:b/>
          <w:bCs/>
          <w:sz w:val="17"/>
        </w:rPr>
      </w:pPr>
    </w:p>
    <w:p w14:paraId="2F4A4FF6" w14:textId="7A04CB8A" w:rsidR="00FA4F48" w:rsidRDefault="00FA4F48" w:rsidP="00FA4F48">
      <w:pPr>
        <w:ind w:left="432" w:right="-43"/>
        <w:jc w:val="thaiDistribute"/>
        <w:rPr>
          <w:sz w:val="17"/>
          <w:szCs w:val="17"/>
        </w:rPr>
      </w:pPr>
      <w:proofErr w:type="gramStart"/>
      <w:r w:rsidRPr="00C82942">
        <w:rPr>
          <w:rFonts w:cs="Times New Roman"/>
          <w:sz w:val="17"/>
          <w:szCs w:val="17"/>
        </w:rPr>
        <w:t>The movement</w:t>
      </w:r>
      <w:proofErr w:type="gramEnd"/>
      <w:r w:rsidRPr="00C82942">
        <w:rPr>
          <w:rFonts w:cs="Times New Roman"/>
          <w:sz w:val="17"/>
          <w:szCs w:val="17"/>
        </w:rPr>
        <w:t xml:space="preserve"> of investment property f</w:t>
      </w:r>
      <w:r w:rsidRPr="00C82942">
        <w:rPr>
          <w:sz w:val="17"/>
          <w:szCs w:val="17"/>
        </w:rPr>
        <w:t xml:space="preserve">or the nine-month period ended September 30, </w:t>
      </w:r>
      <w:proofErr w:type="gramStart"/>
      <w:r w:rsidRPr="00C82942">
        <w:rPr>
          <w:sz w:val="17"/>
          <w:szCs w:val="17"/>
        </w:rPr>
        <w:t>202</w:t>
      </w:r>
      <w:r w:rsidR="00921FB8">
        <w:rPr>
          <w:sz w:val="17"/>
          <w:szCs w:val="17"/>
        </w:rPr>
        <w:t>3</w:t>
      </w:r>
      <w:proofErr w:type="gramEnd"/>
      <w:r w:rsidRPr="00C82942">
        <w:rPr>
          <w:sz w:val="17"/>
          <w:szCs w:val="17"/>
        </w:rPr>
        <w:t xml:space="preserve"> was as follows:</w:t>
      </w:r>
    </w:p>
    <w:p w14:paraId="44395DA4" w14:textId="77777777" w:rsidR="00921FB8" w:rsidRDefault="00921FB8" w:rsidP="00FA4F48">
      <w:pPr>
        <w:ind w:left="432" w:right="-43"/>
        <w:jc w:val="thaiDistribute"/>
        <w:rPr>
          <w:sz w:val="17"/>
          <w:szCs w:val="17"/>
        </w:rPr>
      </w:pPr>
    </w:p>
    <w:tbl>
      <w:tblPr>
        <w:tblW w:w="7980" w:type="dxa"/>
        <w:tblInd w:w="392" w:type="dxa"/>
        <w:tblLook w:val="0000" w:firstRow="0" w:lastRow="0" w:firstColumn="0" w:lastColumn="0" w:noHBand="0" w:noVBand="0"/>
      </w:tblPr>
      <w:tblGrid>
        <w:gridCol w:w="3942"/>
        <w:gridCol w:w="237"/>
        <w:gridCol w:w="1744"/>
        <w:gridCol w:w="237"/>
        <w:gridCol w:w="1820"/>
      </w:tblGrid>
      <w:tr w:rsidR="00921FB8" w:rsidRPr="001264A6" w14:paraId="0D95193C" w14:textId="77777777" w:rsidTr="00CC255F">
        <w:trPr>
          <w:trHeight w:val="225"/>
        </w:trPr>
        <w:tc>
          <w:tcPr>
            <w:tcW w:w="3942" w:type="dxa"/>
            <w:tcBorders>
              <w:top w:val="nil"/>
              <w:left w:val="nil"/>
              <w:bottom w:val="nil"/>
              <w:right w:val="nil"/>
            </w:tcBorders>
            <w:noWrap/>
            <w:vAlign w:val="bottom"/>
          </w:tcPr>
          <w:p w14:paraId="3CC2094C" w14:textId="77777777" w:rsidR="00921FB8" w:rsidRPr="001264A6" w:rsidRDefault="00921FB8" w:rsidP="00C77642">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7AEB8B5D" w14:textId="77777777" w:rsidR="00921FB8" w:rsidRPr="001264A6" w:rsidRDefault="00921FB8" w:rsidP="00C77642">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394E580F" w14:textId="77777777" w:rsidR="00921FB8" w:rsidRPr="001264A6" w:rsidRDefault="00921FB8" w:rsidP="00C77642">
            <w:pPr>
              <w:overflowPunct/>
              <w:autoSpaceDE/>
              <w:autoSpaceDN/>
              <w:adjustRightInd/>
              <w:spacing w:line="100" w:lineRule="atLeast"/>
              <w:jc w:val="center"/>
              <w:textAlignment w:val="auto"/>
              <w:rPr>
                <w:rFonts w:cs="Times New Roman"/>
                <w:sz w:val="16"/>
                <w:szCs w:val="16"/>
                <w:cs/>
              </w:rPr>
            </w:pPr>
            <w:r w:rsidRPr="001264A6">
              <w:rPr>
                <w:rFonts w:cs="Times New Roman"/>
                <w:sz w:val="16"/>
                <w:szCs w:val="16"/>
              </w:rPr>
              <w:t>BAHT</w:t>
            </w:r>
          </w:p>
        </w:tc>
      </w:tr>
      <w:tr w:rsidR="00921FB8" w:rsidRPr="001264A6" w14:paraId="077768D9" w14:textId="77777777" w:rsidTr="00C77642">
        <w:trPr>
          <w:trHeight w:val="300"/>
        </w:trPr>
        <w:tc>
          <w:tcPr>
            <w:tcW w:w="3942" w:type="dxa"/>
            <w:tcBorders>
              <w:top w:val="nil"/>
              <w:left w:val="nil"/>
              <w:bottom w:val="nil"/>
              <w:right w:val="nil"/>
            </w:tcBorders>
            <w:vAlign w:val="bottom"/>
          </w:tcPr>
          <w:p w14:paraId="2BF5C7D9" w14:textId="77777777" w:rsidR="00921FB8" w:rsidRPr="001264A6" w:rsidRDefault="00921FB8" w:rsidP="00C77642">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0F009A64" w14:textId="77777777" w:rsidR="00921FB8" w:rsidRPr="001264A6" w:rsidRDefault="00921FB8" w:rsidP="00C77642">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252F978A" w14:textId="77777777" w:rsidR="00921FB8" w:rsidRPr="001264A6" w:rsidRDefault="00921FB8" w:rsidP="00C77642">
            <w:pPr>
              <w:overflowPunct/>
              <w:autoSpaceDE/>
              <w:autoSpaceDN/>
              <w:adjustRightInd/>
              <w:spacing w:line="100" w:lineRule="atLeast"/>
              <w:ind w:right="-108"/>
              <w:jc w:val="center"/>
              <w:textAlignment w:val="auto"/>
              <w:rPr>
                <w:rFonts w:cs="Times New Roman"/>
                <w:sz w:val="16"/>
                <w:szCs w:val="16"/>
              </w:rPr>
            </w:pPr>
            <w:r w:rsidRPr="001264A6">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2DD55F3A" w14:textId="77777777" w:rsidR="00921FB8" w:rsidRPr="001264A6" w:rsidRDefault="00921FB8" w:rsidP="00C77642">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6DB30298" w14:textId="77777777" w:rsidR="00921FB8" w:rsidRPr="001264A6" w:rsidRDefault="00921FB8" w:rsidP="00C77642">
            <w:pPr>
              <w:overflowPunct/>
              <w:autoSpaceDE/>
              <w:autoSpaceDN/>
              <w:adjustRightInd/>
              <w:spacing w:line="100" w:lineRule="atLeast"/>
              <w:jc w:val="center"/>
              <w:textAlignment w:val="auto"/>
              <w:rPr>
                <w:rFonts w:cs="Times New Roman"/>
                <w:sz w:val="16"/>
                <w:szCs w:val="16"/>
              </w:rPr>
            </w:pPr>
            <w:r w:rsidRPr="001264A6">
              <w:rPr>
                <w:rFonts w:cs="Times New Roman"/>
                <w:sz w:val="16"/>
                <w:szCs w:val="16"/>
              </w:rPr>
              <w:t>Separate Financial Statement</w:t>
            </w:r>
            <w:r w:rsidRPr="001264A6">
              <w:rPr>
                <w:rFonts w:cs="Times New Roman"/>
                <w:sz w:val="16"/>
                <w:szCs w:val="16"/>
                <w:cs/>
              </w:rPr>
              <w:t xml:space="preserve"> </w:t>
            </w:r>
          </w:p>
        </w:tc>
      </w:tr>
      <w:tr w:rsidR="00921FB8" w:rsidRPr="001264A6" w14:paraId="62927C09" w14:textId="77777777" w:rsidTr="00C77642">
        <w:trPr>
          <w:trHeight w:val="179"/>
        </w:trPr>
        <w:tc>
          <w:tcPr>
            <w:tcW w:w="3942" w:type="dxa"/>
            <w:tcBorders>
              <w:top w:val="nil"/>
              <w:left w:val="nil"/>
              <w:bottom w:val="nil"/>
              <w:right w:val="nil"/>
            </w:tcBorders>
            <w:vAlign w:val="bottom"/>
          </w:tcPr>
          <w:p w14:paraId="0AFE0867" w14:textId="77777777" w:rsidR="00921FB8" w:rsidRPr="001264A6" w:rsidRDefault="00921FB8" w:rsidP="00C77642">
            <w:pPr>
              <w:overflowPunct/>
              <w:autoSpaceDE/>
              <w:autoSpaceDN/>
              <w:adjustRightInd/>
              <w:spacing w:line="100" w:lineRule="atLeast"/>
              <w:textAlignment w:val="auto"/>
              <w:rPr>
                <w:rFonts w:cs="Times New Roman"/>
                <w:b/>
                <w:bCs/>
                <w:sz w:val="16"/>
                <w:szCs w:val="16"/>
              </w:rPr>
            </w:pPr>
            <w:r w:rsidRPr="001264A6">
              <w:rPr>
                <w:rFonts w:cs="Times New Roman"/>
                <w:b/>
                <w:bCs/>
                <w:sz w:val="16"/>
                <w:szCs w:val="16"/>
              </w:rPr>
              <w:t>Cost</w:t>
            </w:r>
          </w:p>
        </w:tc>
        <w:tc>
          <w:tcPr>
            <w:tcW w:w="237" w:type="dxa"/>
            <w:tcBorders>
              <w:top w:val="nil"/>
              <w:left w:val="nil"/>
              <w:bottom w:val="nil"/>
              <w:right w:val="nil"/>
            </w:tcBorders>
            <w:vAlign w:val="bottom"/>
          </w:tcPr>
          <w:p w14:paraId="4E951A67"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4922CA18" w14:textId="77777777" w:rsidR="00921FB8" w:rsidRPr="001264A6" w:rsidRDefault="00921FB8" w:rsidP="00C77642">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56AFCB0A" w14:textId="77777777" w:rsidR="00921FB8" w:rsidRPr="001264A6" w:rsidRDefault="00921FB8" w:rsidP="00C77642">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10D340C" w14:textId="77777777" w:rsidR="00921FB8" w:rsidRPr="001264A6" w:rsidRDefault="00921FB8" w:rsidP="00C77642">
            <w:pPr>
              <w:overflowPunct/>
              <w:autoSpaceDE/>
              <w:autoSpaceDN/>
              <w:adjustRightInd/>
              <w:spacing w:line="100" w:lineRule="atLeast"/>
              <w:jc w:val="right"/>
              <w:textAlignment w:val="auto"/>
              <w:rPr>
                <w:rFonts w:cs="Times New Roman"/>
                <w:sz w:val="16"/>
                <w:szCs w:val="16"/>
              </w:rPr>
            </w:pPr>
          </w:p>
        </w:tc>
      </w:tr>
      <w:tr w:rsidR="00921FB8" w:rsidRPr="001264A6" w14:paraId="6E991A08" w14:textId="77777777" w:rsidTr="00C77642">
        <w:trPr>
          <w:trHeight w:val="268"/>
        </w:trPr>
        <w:tc>
          <w:tcPr>
            <w:tcW w:w="3942" w:type="dxa"/>
            <w:tcBorders>
              <w:top w:val="nil"/>
              <w:left w:val="nil"/>
              <w:bottom w:val="nil"/>
              <w:right w:val="nil"/>
            </w:tcBorders>
            <w:vAlign w:val="bottom"/>
          </w:tcPr>
          <w:p w14:paraId="28AD50A5" w14:textId="77777777" w:rsidR="00921FB8" w:rsidRPr="001264A6" w:rsidRDefault="00921FB8" w:rsidP="00C77642">
            <w:pPr>
              <w:overflowPunct/>
              <w:autoSpaceDE/>
              <w:autoSpaceDN/>
              <w:adjustRightInd/>
              <w:spacing w:line="100" w:lineRule="atLeast"/>
              <w:ind w:firstLine="175"/>
              <w:textAlignment w:val="auto"/>
              <w:rPr>
                <w:rFonts w:cs="Times New Roman"/>
                <w:sz w:val="16"/>
                <w:szCs w:val="16"/>
              </w:rPr>
            </w:pPr>
            <w:proofErr w:type="gramStart"/>
            <w:r w:rsidRPr="001264A6">
              <w:rPr>
                <w:rFonts w:cs="Times New Roman"/>
                <w:sz w:val="16"/>
                <w:szCs w:val="16"/>
              </w:rPr>
              <w:t>At</w:t>
            </w:r>
            <w:proofErr w:type="gramEnd"/>
            <w:r w:rsidRPr="001264A6">
              <w:rPr>
                <w:rFonts w:cs="Times New Roman"/>
                <w:sz w:val="16"/>
                <w:szCs w:val="16"/>
              </w:rPr>
              <w:t xml:space="preserve"> December 31, 2022</w:t>
            </w:r>
          </w:p>
        </w:tc>
        <w:tc>
          <w:tcPr>
            <w:tcW w:w="237" w:type="dxa"/>
            <w:tcBorders>
              <w:top w:val="nil"/>
              <w:left w:val="nil"/>
              <w:bottom w:val="nil"/>
              <w:right w:val="nil"/>
            </w:tcBorders>
            <w:vAlign w:val="bottom"/>
          </w:tcPr>
          <w:p w14:paraId="1BFB8896"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1BB39047"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c>
          <w:tcPr>
            <w:tcW w:w="237" w:type="dxa"/>
            <w:tcBorders>
              <w:top w:val="nil"/>
              <w:left w:val="nil"/>
              <w:bottom w:val="nil"/>
              <w:right w:val="nil"/>
            </w:tcBorders>
            <w:vAlign w:val="bottom"/>
          </w:tcPr>
          <w:p w14:paraId="52B2A698"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2AADF4E7"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r>
      <w:tr w:rsidR="00921FB8" w:rsidRPr="001264A6" w14:paraId="1952EE72" w14:textId="77777777" w:rsidTr="00C77642">
        <w:trPr>
          <w:trHeight w:val="268"/>
        </w:trPr>
        <w:tc>
          <w:tcPr>
            <w:tcW w:w="3942" w:type="dxa"/>
            <w:tcBorders>
              <w:top w:val="nil"/>
              <w:left w:val="nil"/>
              <w:bottom w:val="nil"/>
              <w:right w:val="nil"/>
            </w:tcBorders>
            <w:vAlign w:val="bottom"/>
          </w:tcPr>
          <w:p w14:paraId="02889621" w14:textId="77777777" w:rsidR="00921FB8" w:rsidRPr="001264A6" w:rsidRDefault="00921FB8" w:rsidP="00C77642">
            <w:pPr>
              <w:overflowPunct/>
              <w:autoSpaceDE/>
              <w:autoSpaceDN/>
              <w:adjustRightInd/>
              <w:spacing w:line="100" w:lineRule="atLeast"/>
              <w:ind w:firstLine="175"/>
              <w:textAlignment w:val="auto"/>
              <w:rPr>
                <w:rFonts w:cs="Times New Roman"/>
                <w:sz w:val="16"/>
                <w:szCs w:val="16"/>
              </w:rPr>
            </w:pPr>
            <w:r w:rsidRPr="001264A6">
              <w:rPr>
                <w:rFonts w:cs="Times New Roman"/>
                <w:sz w:val="16"/>
                <w:szCs w:val="16"/>
              </w:rPr>
              <w:t>Property, increase (decrease)</w:t>
            </w:r>
          </w:p>
        </w:tc>
        <w:tc>
          <w:tcPr>
            <w:tcW w:w="237" w:type="dxa"/>
            <w:tcBorders>
              <w:top w:val="nil"/>
              <w:left w:val="nil"/>
              <w:bottom w:val="nil"/>
              <w:right w:val="nil"/>
            </w:tcBorders>
            <w:vAlign w:val="bottom"/>
          </w:tcPr>
          <w:p w14:paraId="4CF40EC9"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49E80199"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w:t>
            </w:r>
          </w:p>
        </w:tc>
        <w:tc>
          <w:tcPr>
            <w:tcW w:w="237" w:type="dxa"/>
            <w:tcBorders>
              <w:top w:val="nil"/>
              <w:left w:val="nil"/>
              <w:bottom w:val="nil"/>
              <w:right w:val="nil"/>
            </w:tcBorders>
            <w:vAlign w:val="bottom"/>
          </w:tcPr>
          <w:p w14:paraId="64922D7C"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56E7E542"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w:t>
            </w:r>
          </w:p>
        </w:tc>
      </w:tr>
      <w:tr w:rsidR="00921FB8" w:rsidRPr="001264A6" w14:paraId="3E2369E2" w14:textId="77777777" w:rsidTr="00C77642">
        <w:trPr>
          <w:trHeight w:val="268"/>
        </w:trPr>
        <w:tc>
          <w:tcPr>
            <w:tcW w:w="3942" w:type="dxa"/>
            <w:tcBorders>
              <w:top w:val="nil"/>
              <w:left w:val="nil"/>
              <w:bottom w:val="nil"/>
              <w:right w:val="nil"/>
            </w:tcBorders>
            <w:vAlign w:val="bottom"/>
          </w:tcPr>
          <w:p w14:paraId="1D923A3F" w14:textId="1C113F30" w:rsidR="00921FB8" w:rsidRPr="001264A6" w:rsidRDefault="00921FB8" w:rsidP="00C77642">
            <w:pPr>
              <w:overflowPunct/>
              <w:autoSpaceDE/>
              <w:autoSpaceDN/>
              <w:adjustRightInd/>
              <w:spacing w:line="100" w:lineRule="atLeast"/>
              <w:ind w:firstLine="175"/>
              <w:textAlignment w:val="auto"/>
              <w:rPr>
                <w:rFonts w:cs="Times New Roman"/>
                <w:sz w:val="16"/>
                <w:szCs w:val="16"/>
                <w:cs/>
              </w:rPr>
            </w:pPr>
            <w:proofErr w:type="gramStart"/>
            <w:r w:rsidRPr="001264A6">
              <w:rPr>
                <w:rFonts w:cs="Times New Roman"/>
                <w:sz w:val="16"/>
                <w:szCs w:val="16"/>
              </w:rPr>
              <w:t>At</w:t>
            </w:r>
            <w:proofErr w:type="gramEnd"/>
            <w:r w:rsidRPr="001264A6">
              <w:rPr>
                <w:rFonts w:cs="Times New Roman"/>
                <w:sz w:val="16"/>
                <w:szCs w:val="16"/>
              </w:rPr>
              <w:t xml:space="preserve"> </w:t>
            </w:r>
            <w:r>
              <w:rPr>
                <w:sz w:val="16"/>
                <w:szCs w:val="20"/>
              </w:rPr>
              <w:t>September</w:t>
            </w:r>
            <w:r w:rsidRPr="001264A6">
              <w:rPr>
                <w:sz w:val="16"/>
                <w:szCs w:val="20"/>
              </w:rPr>
              <w:t xml:space="preserve"> 30</w:t>
            </w:r>
            <w:r w:rsidRPr="001264A6">
              <w:rPr>
                <w:rFonts w:cs="Times New Roman"/>
                <w:sz w:val="16"/>
                <w:szCs w:val="16"/>
              </w:rPr>
              <w:t>, 2023</w:t>
            </w:r>
          </w:p>
        </w:tc>
        <w:tc>
          <w:tcPr>
            <w:tcW w:w="237" w:type="dxa"/>
            <w:tcBorders>
              <w:top w:val="nil"/>
              <w:left w:val="nil"/>
              <w:bottom w:val="nil"/>
              <w:right w:val="nil"/>
            </w:tcBorders>
            <w:vAlign w:val="bottom"/>
          </w:tcPr>
          <w:p w14:paraId="0DD14A86"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31249CAB"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c>
          <w:tcPr>
            <w:tcW w:w="237" w:type="dxa"/>
            <w:tcBorders>
              <w:top w:val="nil"/>
              <w:left w:val="nil"/>
              <w:bottom w:val="nil"/>
              <w:right w:val="nil"/>
            </w:tcBorders>
            <w:vAlign w:val="bottom"/>
          </w:tcPr>
          <w:p w14:paraId="649B297B"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2F9339F6"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8,803,554.00</w:t>
            </w:r>
          </w:p>
        </w:tc>
      </w:tr>
      <w:tr w:rsidR="00921FB8" w:rsidRPr="001264A6" w14:paraId="17D7C4C8" w14:textId="77777777" w:rsidTr="00C77642">
        <w:trPr>
          <w:trHeight w:val="268"/>
        </w:trPr>
        <w:tc>
          <w:tcPr>
            <w:tcW w:w="3942" w:type="dxa"/>
            <w:tcBorders>
              <w:top w:val="nil"/>
              <w:left w:val="nil"/>
              <w:bottom w:val="nil"/>
              <w:right w:val="nil"/>
            </w:tcBorders>
            <w:vAlign w:val="bottom"/>
          </w:tcPr>
          <w:p w14:paraId="6FA1E2EF" w14:textId="77777777" w:rsidR="00921FB8" w:rsidRPr="001264A6" w:rsidRDefault="00921FB8" w:rsidP="00C77642">
            <w:pPr>
              <w:overflowPunct/>
              <w:autoSpaceDE/>
              <w:autoSpaceDN/>
              <w:adjustRightInd/>
              <w:spacing w:line="100" w:lineRule="atLeast"/>
              <w:textAlignment w:val="auto"/>
              <w:rPr>
                <w:rFonts w:cs="Times New Roman"/>
                <w:b/>
                <w:bCs/>
                <w:sz w:val="16"/>
                <w:szCs w:val="16"/>
              </w:rPr>
            </w:pPr>
            <w:r w:rsidRPr="001264A6">
              <w:rPr>
                <w:rFonts w:cs="Times New Roman"/>
                <w:b/>
                <w:bCs/>
                <w:sz w:val="16"/>
                <w:szCs w:val="16"/>
              </w:rPr>
              <w:t>Accumulated Depreciation</w:t>
            </w:r>
          </w:p>
        </w:tc>
        <w:tc>
          <w:tcPr>
            <w:tcW w:w="237" w:type="dxa"/>
            <w:tcBorders>
              <w:top w:val="nil"/>
              <w:left w:val="nil"/>
              <w:bottom w:val="nil"/>
              <w:right w:val="nil"/>
            </w:tcBorders>
            <w:vAlign w:val="bottom"/>
          </w:tcPr>
          <w:p w14:paraId="308BD0E1"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ED90A7F" w14:textId="77777777" w:rsidR="00921FB8" w:rsidRPr="001264A6" w:rsidRDefault="00921FB8" w:rsidP="00C77642">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6774A445"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00CEC7E8"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r>
      <w:tr w:rsidR="00921FB8" w:rsidRPr="001264A6" w14:paraId="47E7EC67" w14:textId="77777777" w:rsidTr="00C77642">
        <w:trPr>
          <w:trHeight w:val="268"/>
        </w:trPr>
        <w:tc>
          <w:tcPr>
            <w:tcW w:w="3942" w:type="dxa"/>
            <w:tcBorders>
              <w:top w:val="nil"/>
              <w:left w:val="nil"/>
              <w:bottom w:val="nil"/>
              <w:right w:val="nil"/>
            </w:tcBorders>
            <w:vAlign w:val="bottom"/>
          </w:tcPr>
          <w:p w14:paraId="4BA4FAA8" w14:textId="77777777" w:rsidR="00921FB8" w:rsidRPr="001264A6" w:rsidRDefault="00921FB8" w:rsidP="00C77642">
            <w:pPr>
              <w:overflowPunct/>
              <w:autoSpaceDE/>
              <w:autoSpaceDN/>
              <w:adjustRightInd/>
              <w:spacing w:line="100" w:lineRule="atLeast"/>
              <w:ind w:firstLine="175"/>
              <w:textAlignment w:val="auto"/>
              <w:rPr>
                <w:rFonts w:cs="Times New Roman"/>
                <w:sz w:val="16"/>
                <w:szCs w:val="16"/>
              </w:rPr>
            </w:pPr>
            <w:proofErr w:type="gramStart"/>
            <w:r w:rsidRPr="001264A6">
              <w:rPr>
                <w:rFonts w:cs="Times New Roman"/>
                <w:sz w:val="16"/>
                <w:szCs w:val="16"/>
              </w:rPr>
              <w:t>At</w:t>
            </w:r>
            <w:proofErr w:type="gramEnd"/>
            <w:r w:rsidRPr="001264A6">
              <w:rPr>
                <w:rFonts w:cs="Times New Roman"/>
                <w:sz w:val="16"/>
                <w:szCs w:val="16"/>
              </w:rPr>
              <w:t xml:space="preserve"> December 31, 2022</w:t>
            </w:r>
          </w:p>
        </w:tc>
        <w:tc>
          <w:tcPr>
            <w:tcW w:w="237" w:type="dxa"/>
            <w:tcBorders>
              <w:top w:val="nil"/>
              <w:left w:val="nil"/>
              <w:bottom w:val="nil"/>
              <w:right w:val="nil"/>
            </w:tcBorders>
            <w:vAlign w:val="bottom"/>
          </w:tcPr>
          <w:p w14:paraId="1330E7BF"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56374AF9"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3,193,398.49</w:t>
            </w:r>
          </w:p>
        </w:tc>
        <w:tc>
          <w:tcPr>
            <w:tcW w:w="237" w:type="dxa"/>
            <w:tcBorders>
              <w:left w:val="nil"/>
              <w:right w:val="nil"/>
            </w:tcBorders>
            <w:vAlign w:val="bottom"/>
          </w:tcPr>
          <w:p w14:paraId="22442254"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2AE5AB43"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3,193,398.49</w:t>
            </w:r>
          </w:p>
        </w:tc>
      </w:tr>
      <w:tr w:rsidR="00921FB8" w:rsidRPr="001264A6" w14:paraId="5A5288C8" w14:textId="77777777" w:rsidTr="00C77642">
        <w:trPr>
          <w:trHeight w:val="268"/>
        </w:trPr>
        <w:tc>
          <w:tcPr>
            <w:tcW w:w="3942" w:type="dxa"/>
            <w:tcBorders>
              <w:top w:val="nil"/>
              <w:left w:val="nil"/>
              <w:bottom w:val="nil"/>
              <w:right w:val="nil"/>
            </w:tcBorders>
            <w:vAlign w:val="bottom"/>
          </w:tcPr>
          <w:p w14:paraId="2764F4B3" w14:textId="77777777" w:rsidR="00921FB8" w:rsidRPr="001264A6" w:rsidRDefault="00921FB8" w:rsidP="00C77642">
            <w:pPr>
              <w:overflowPunct/>
              <w:autoSpaceDE/>
              <w:autoSpaceDN/>
              <w:adjustRightInd/>
              <w:spacing w:line="100" w:lineRule="atLeast"/>
              <w:ind w:firstLine="175"/>
              <w:textAlignment w:val="auto"/>
              <w:rPr>
                <w:rFonts w:cs="Times New Roman"/>
                <w:sz w:val="16"/>
                <w:szCs w:val="16"/>
              </w:rPr>
            </w:pPr>
            <w:r w:rsidRPr="001264A6">
              <w:rPr>
                <w:rFonts w:cs="Times New Roman"/>
                <w:sz w:val="16"/>
                <w:szCs w:val="16"/>
              </w:rPr>
              <w:t>Increase (decrease)</w:t>
            </w:r>
          </w:p>
        </w:tc>
        <w:tc>
          <w:tcPr>
            <w:tcW w:w="237" w:type="dxa"/>
            <w:tcBorders>
              <w:top w:val="nil"/>
              <w:left w:val="nil"/>
              <w:bottom w:val="nil"/>
              <w:right w:val="nil"/>
            </w:tcBorders>
            <w:vAlign w:val="bottom"/>
          </w:tcPr>
          <w:p w14:paraId="670C433A"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5C7BFDDB" w14:textId="3FA6A450" w:rsidR="00921FB8" w:rsidRPr="001264A6" w:rsidRDefault="007F34E8" w:rsidP="00C77642">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329,228.77</w:t>
            </w:r>
          </w:p>
        </w:tc>
        <w:tc>
          <w:tcPr>
            <w:tcW w:w="237" w:type="dxa"/>
            <w:tcBorders>
              <w:left w:val="nil"/>
              <w:bottom w:val="nil"/>
              <w:right w:val="nil"/>
            </w:tcBorders>
            <w:vAlign w:val="bottom"/>
          </w:tcPr>
          <w:p w14:paraId="1BC6A915"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2F513B09" w14:textId="4D65F6A3" w:rsidR="00921FB8" w:rsidRPr="001264A6" w:rsidRDefault="007F34E8" w:rsidP="00C77642">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329,228.77</w:t>
            </w:r>
          </w:p>
        </w:tc>
      </w:tr>
      <w:tr w:rsidR="00921FB8" w:rsidRPr="001264A6" w14:paraId="28C1E8C6" w14:textId="77777777" w:rsidTr="00C77642">
        <w:trPr>
          <w:trHeight w:val="268"/>
        </w:trPr>
        <w:tc>
          <w:tcPr>
            <w:tcW w:w="3942" w:type="dxa"/>
            <w:tcBorders>
              <w:top w:val="nil"/>
              <w:left w:val="nil"/>
              <w:bottom w:val="nil"/>
              <w:right w:val="nil"/>
            </w:tcBorders>
            <w:vAlign w:val="bottom"/>
          </w:tcPr>
          <w:p w14:paraId="2B56498F" w14:textId="191E0829" w:rsidR="00921FB8" w:rsidRPr="001264A6" w:rsidRDefault="00921FB8" w:rsidP="00C77642">
            <w:pPr>
              <w:overflowPunct/>
              <w:autoSpaceDE/>
              <w:autoSpaceDN/>
              <w:adjustRightInd/>
              <w:spacing w:line="100" w:lineRule="atLeast"/>
              <w:ind w:firstLine="175"/>
              <w:textAlignment w:val="auto"/>
              <w:rPr>
                <w:rFonts w:cs="Times New Roman"/>
                <w:sz w:val="16"/>
                <w:szCs w:val="16"/>
              </w:rPr>
            </w:pPr>
            <w:proofErr w:type="gramStart"/>
            <w:r w:rsidRPr="001264A6">
              <w:rPr>
                <w:rFonts w:cs="Times New Roman"/>
                <w:sz w:val="16"/>
                <w:szCs w:val="16"/>
              </w:rPr>
              <w:t>At</w:t>
            </w:r>
            <w:proofErr w:type="gramEnd"/>
            <w:r w:rsidRPr="001264A6">
              <w:rPr>
                <w:rFonts w:cs="Times New Roman"/>
                <w:sz w:val="16"/>
                <w:szCs w:val="16"/>
              </w:rPr>
              <w:t xml:space="preserve"> </w:t>
            </w:r>
            <w:r>
              <w:rPr>
                <w:rFonts w:cs="Times New Roman"/>
                <w:sz w:val="16"/>
                <w:szCs w:val="16"/>
              </w:rPr>
              <w:t>September</w:t>
            </w:r>
            <w:r w:rsidRPr="001264A6">
              <w:rPr>
                <w:rFonts w:cs="Times New Roman"/>
                <w:sz w:val="16"/>
                <w:szCs w:val="16"/>
              </w:rPr>
              <w:t xml:space="preserve"> 30, 2023</w:t>
            </w:r>
          </w:p>
        </w:tc>
        <w:tc>
          <w:tcPr>
            <w:tcW w:w="237" w:type="dxa"/>
            <w:tcBorders>
              <w:top w:val="nil"/>
              <w:left w:val="nil"/>
              <w:bottom w:val="nil"/>
              <w:right w:val="nil"/>
            </w:tcBorders>
            <w:vAlign w:val="bottom"/>
          </w:tcPr>
          <w:p w14:paraId="2850B1D1"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3AC2619D" w14:textId="690F3A27" w:rsidR="00921FB8" w:rsidRPr="001264A6" w:rsidRDefault="007F34E8" w:rsidP="00C77642">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3,522,627.26</w:t>
            </w:r>
          </w:p>
        </w:tc>
        <w:tc>
          <w:tcPr>
            <w:tcW w:w="237" w:type="dxa"/>
            <w:tcBorders>
              <w:left w:val="nil"/>
              <w:bottom w:val="nil"/>
              <w:right w:val="nil"/>
            </w:tcBorders>
            <w:vAlign w:val="bottom"/>
          </w:tcPr>
          <w:p w14:paraId="4E2790D6"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5EEC428C" w14:textId="688BE13C" w:rsidR="00921FB8" w:rsidRPr="001264A6" w:rsidRDefault="007F34E8" w:rsidP="00C77642">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3,522,627.26</w:t>
            </w:r>
          </w:p>
        </w:tc>
      </w:tr>
      <w:tr w:rsidR="00921FB8" w:rsidRPr="001264A6" w14:paraId="75E5DD79" w14:textId="77777777" w:rsidTr="00C77642">
        <w:trPr>
          <w:trHeight w:val="268"/>
        </w:trPr>
        <w:tc>
          <w:tcPr>
            <w:tcW w:w="3942" w:type="dxa"/>
            <w:tcBorders>
              <w:top w:val="nil"/>
              <w:left w:val="nil"/>
              <w:bottom w:val="nil"/>
              <w:right w:val="nil"/>
            </w:tcBorders>
            <w:vAlign w:val="bottom"/>
          </w:tcPr>
          <w:p w14:paraId="320BCDB2" w14:textId="77777777" w:rsidR="00921FB8" w:rsidRPr="001264A6" w:rsidRDefault="00921FB8" w:rsidP="00C77642">
            <w:pPr>
              <w:overflowPunct/>
              <w:autoSpaceDE/>
              <w:autoSpaceDN/>
              <w:adjustRightInd/>
              <w:spacing w:line="100" w:lineRule="atLeast"/>
              <w:ind w:firstLine="40"/>
              <w:textAlignment w:val="auto"/>
              <w:rPr>
                <w:rFonts w:cs="Times New Roman"/>
                <w:sz w:val="16"/>
                <w:szCs w:val="16"/>
              </w:rPr>
            </w:pPr>
            <w:r w:rsidRPr="001264A6">
              <w:rPr>
                <w:b/>
                <w:bCs/>
                <w:sz w:val="16"/>
                <w:szCs w:val="16"/>
              </w:rPr>
              <w:t>Net book value</w:t>
            </w:r>
          </w:p>
        </w:tc>
        <w:tc>
          <w:tcPr>
            <w:tcW w:w="237" w:type="dxa"/>
            <w:tcBorders>
              <w:top w:val="nil"/>
              <w:left w:val="nil"/>
              <w:bottom w:val="nil"/>
              <w:right w:val="nil"/>
            </w:tcBorders>
            <w:vAlign w:val="bottom"/>
          </w:tcPr>
          <w:p w14:paraId="09DEF05F"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48B823A9"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5B3CD83E"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4840B829"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r>
      <w:tr w:rsidR="00921FB8" w:rsidRPr="001264A6" w14:paraId="12B54E82" w14:textId="77777777" w:rsidTr="00C77642">
        <w:trPr>
          <w:trHeight w:val="268"/>
        </w:trPr>
        <w:tc>
          <w:tcPr>
            <w:tcW w:w="3942" w:type="dxa"/>
            <w:tcBorders>
              <w:top w:val="nil"/>
              <w:left w:val="nil"/>
              <w:bottom w:val="nil"/>
              <w:right w:val="nil"/>
            </w:tcBorders>
            <w:vAlign w:val="bottom"/>
          </w:tcPr>
          <w:p w14:paraId="0E6E7055" w14:textId="77777777" w:rsidR="00921FB8" w:rsidRPr="001264A6" w:rsidRDefault="00921FB8" w:rsidP="00C77642">
            <w:pPr>
              <w:overflowPunct/>
              <w:autoSpaceDE/>
              <w:autoSpaceDN/>
              <w:adjustRightInd/>
              <w:spacing w:line="100" w:lineRule="atLeast"/>
              <w:ind w:firstLine="40"/>
              <w:textAlignment w:val="auto"/>
              <w:rPr>
                <w:rFonts w:cs="Times New Roman"/>
                <w:sz w:val="16"/>
                <w:szCs w:val="16"/>
                <w:cs/>
              </w:rPr>
            </w:pPr>
            <w:r w:rsidRPr="001264A6">
              <w:rPr>
                <w:rFonts w:cs="Times New Roman"/>
                <w:sz w:val="16"/>
                <w:szCs w:val="16"/>
              </w:rPr>
              <w:t xml:space="preserve">   Balance as of December 31, 2022</w:t>
            </w:r>
          </w:p>
        </w:tc>
        <w:tc>
          <w:tcPr>
            <w:tcW w:w="237" w:type="dxa"/>
            <w:tcBorders>
              <w:top w:val="nil"/>
              <w:left w:val="nil"/>
              <w:bottom w:val="nil"/>
              <w:right w:val="nil"/>
            </w:tcBorders>
            <w:vAlign w:val="bottom"/>
          </w:tcPr>
          <w:p w14:paraId="3DD82CA5" w14:textId="77777777" w:rsidR="00921FB8" w:rsidRPr="001264A6" w:rsidRDefault="00921FB8" w:rsidP="00C77642">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29357F86"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5,610,155.51</w:t>
            </w:r>
          </w:p>
        </w:tc>
        <w:tc>
          <w:tcPr>
            <w:tcW w:w="237" w:type="dxa"/>
            <w:tcBorders>
              <w:top w:val="nil"/>
              <w:left w:val="nil"/>
              <w:bottom w:val="nil"/>
              <w:right w:val="nil"/>
            </w:tcBorders>
            <w:vAlign w:val="bottom"/>
          </w:tcPr>
          <w:p w14:paraId="0469F965"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709156A1" w14:textId="77777777" w:rsidR="00921FB8" w:rsidRPr="001264A6" w:rsidRDefault="00921FB8" w:rsidP="00C77642">
            <w:pPr>
              <w:overflowPunct/>
              <w:autoSpaceDE/>
              <w:autoSpaceDN/>
              <w:adjustRightInd/>
              <w:spacing w:line="100" w:lineRule="atLeast"/>
              <w:ind w:right="114"/>
              <w:jc w:val="right"/>
              <w:textAlignment w:val="auto"/>
              <w:rPr>
                <w:rFonts w:cs="Times New Roman"/>
                <w:sz w:val="16"/>
                <w:szCs w:val="16"/>
              </w:rPr>
            </w:pPr>
            <w:r w:rsidRPr="001264A6">
              <w:rPr>
                <w:rFonts w:cs="Times New Roman"/>
                <w:sz w:val="16"/>
                <w:szCs w:val="16"/>
              </w:rPr>
              <w:t>5,610,155.51</w:t>
            </w:r>
          </w:p>
        </w:tc>
      </w:tr>
      <w:tr w:rsidR="00921FB8" w:rsidRPr="001264A6" w14:paraId="7798A2F6" w14:textId="77777777" w:rsidTr="00CC255F">
        <w:trPr>
          <w:trHeight w:val="357"/>
        </w:trPr>
        <w:tc>
          <w:tcPr>
            <w:tcW w:w="3942" w:type="dxa"/>
            <w:tcBorders>
              <w:top w:val="nil"/>
              <w:left w:val="nil"/>
              <w:bottom w:val="nil"/>
              <w:right w:val="nil"/>
            </w:tcBorders>
            <w:vAlign w:val="bottom"/>
          </w:tcPr>
          <w:p w14:paraId="509199FB" w14:textId="44381684" w:rsidR="00921FB8" w:rsidRPr="001264A6" w:rsidRDefault="00921FB8" w:rsidP="00C77642">
            <w:pPr>
              <w:overflowPunct/>
              <w:autoSpaceDE/>
              <w:autoSpaceDN/>
              <w:adjustRightInd/>
              <w:spacing w:line="100" w:lineRule="atLeast"/>
              <w:textAlignment w:val="auto"/>
              <w:rPr>
                <w:rFonts w:cs="Times New Roman"/>
                <w:sz w:val="16"/>
                <w:szCs w:val="16"/>
                <w:cs/>
              </w:rPr>
            </w:pPr>
            <w:r w:rsidRPr="001264A6">
              <w:rPr>
                <w:rFonts w:cs="Times New Roman"/>
                <w:sz w:val="16"/>
                <w:szCs w:val="16"/>
              </w:rPr>
              <w:t xml:space="preserve">    Balance as of </w:t>
            </w:r>
            <w:r>
              <w:rPr>
                <w:rFonts w:cs="Times New Roman"/>
                <w:sz w:val="16"/>
                <w:szCs w:val="16"/>
              </w:rPr>
              <w:t>September</w:t>
            </w:r>
            <w:r w:rsidRPr="001264A6">
              <w:rPr>
                <w:rFonts w:cs="Times New Roman"/>
                <w:sz w:val="16"/>
                <w:szCs w:val="16"/>
              </w:rPr>
              <w:t xml:space="preserve"> 30, 2023</w:t>
            </w:r>
          </w:p>
        </w:tc>
        <w:tc>
          <w:tcPr>
            <w:tcW w:w="237" w:type="dxa"/>
            <w:tcBorders>
              <w:top w:val="nil"/>
              <w:left w:val="nil"/>
              <w:bottom w:val="nil"/>
              <w:right w:val="nil"/>
            </w:tcBorders>
            <w:vAlign w:val="bottom"/>
          </w:tcPr>
          <w:p w14:paraId="7CCD1A55" w14:textId="77777777" w:rsidR="00921FB8" w:rsidRPr="001264A6" w:rsidRDefault="00921FB8" w:rsidP="00C77642">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63781B26" w14:textId="61A4E91C" w:rsidR="00921FB8" w:rsidRPr="001264A6" w:rsidRDefault="007F34E8" w:rsidP="00C77642">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5,280,926.74</w:t>
            </w:r>
          </w:p>
        </w:tc>
        <w:tc>
          <w:tcPr>
            <w:tcW w:w="237" w:type="dxa"/>
            <w:tcBorders>
              <w:top w:val="nil"/>
              <w:left w:val="nil"/>
              <w:bottom w:val="nil"/>
              <w:right w:val="nil"/>
            </w:tcBorders>
            <w:vAlign w:val="bottom"/>
          </w:tcPr>
          <w:p w14:paraId="11B66CC8" w14:textId="77777777" w:rsidR="00921FB8" w:rsidRPr="001264A6" w:rsidRDefault="00921FB8" w:rsidP="00C77642">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1E77DE52" w14:textId="5F9194FB" w:rsidR="00921FB8" w:rsidRPr="001264A6" w:rsidRDefault="007F34E8" w:rsidP="00C77642">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5,280,926.74</w:t>
            </w:r>
          </w:p>
        </w:tc>
      </w:tr>
    </w:tbl>
    <w:p w14:paraId="35B0B9E5" w14:textId="77777777" w:rsidR="00921FB8" w:rsidRDefault="00921FB8" w:rsidP="00921FB8">
      <w:pPr>
        <w:spacing w:before="240" w:line="360" w:lineRule="auto"/>
        <w:ind w:left="425" w:right="42"/>
        <w:jc w:val="thaiDistribute"/>
        <w:outlineLvl w:val="0"/>
        <w:rPr>
          <w:rFonts w:cs="Times New Roman"/>
          <w:sz w:val="15"/>
          <w:szCs w:val="15"/>
        </w:rPr>
      </w:pPr>
      <w:r w:rsidRPr="001264A6">
        <w:rPr>
          <w:rFonts w:cs="Times New Roman"/>
          <w:sz w:val="15"/>
          <w:szCs w:val="15"/>
        </w:rPr>
        <w:t xml:space="preserve">On September 30, 2015, The Company received a transfer of 2 condominium units valued at approximately Baht 8.8 million. The assets were recorded as “Investment Property.” The fair value of the condominium units, which is the market price Baht 12.91 million according to an independent valuator dated December 13, 2022.  </w:t>
      </w:r>
    </w:p>
    <w:p w14:paraId="7F8C0D08" w14:textId="77777777" w:rsidR="00A80031" w:rsidRDefault="00A80031" w:rsidP="00921FB8">
      <w:pPr>
        <w:spacing w:before="240" w:line="360" w:lineRule="auto"/>
        <w:ind w:left="425" w:right="42"/>
        <w:jc w:val="thaiDistribute"/>
        <w:outlineLvl w:val="0"/>
        <w:rPr>
          <w:rFonts w:cs="Times New Roman"/>
          <w:sz w:val="15"/>
          <w:szCs w:val="15"/>
        </w:rPr>
      </w:pPr>
    </w:p>
    <w:p w14:paraId="47358D1C" w14:textId="77777777" w:rsidR="00A80031" w:rsidRDefault="00A80031" w:rsidP="00921FB8">
      <w:pPr>
        <w:spacing w:before="240" w:line="360" w:lineRule="auto"/>
        <w:ind w:left="425" w:right="42"/>
        <w:jc w:val="thaiDistribute"/>
        <w:outlineLvl w:val="0"/>
        <w:rPr>
          <w:rFonts w:cs="Times New Roman"/>
          <w:sz w:val="15"/>
          <w:szCs w:val="15"/>
        </w:rPr>
      </w:pPr>
    </w:p>
    <w:p w14:paraId="1DE62D5C" w14:textId="77777777" w:rsidR="00A80031" w:rsidRPr="001264A6" w:rsidRDefault="00A80031" w:rsidP="00921FB8">
      <w:pPr>
        <w:spacing w:before="240" w:line="360" w:lineRule="auto"/>
        <w:ind w:left="425" w:right="42"/>
        <w:jc w:val="thaiDistribute"/>
        <w:outlineLvl w:val="0"/>
        <w:rPr>
          <w:rFonts w:cs="Times New Roman"/>
          <w:sz w:val="15"/>
          <w:szCs w:val="15"/>
        </w:rPr>
      </w:pPr>
    </w:p>
    <w:p w14:paraId="57D849DA" w14:textId="77777777" w:rsidR="00921FB8" w:rsidRPr="001264A6" w:rsidRDefault="00921FB8" w:rsidP="00921FB8">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1264A6">
        <w:rPr>
          <w:rFonts w:ascii="Times New Roman" w:hAnsi="Times New Roman"/>
          <w:b/>
          <w:bCs/>
          <w:sz w:val="17"/>
          <w:szCs w:val="17"/>
        </w:rPr>
        <w:lastRenderedPageBreak/>
        <w:t>13.</w:t>
      </w:r>
      <w:r w:rsidRPr="001264A6">
        <w:rPr>
          <w:rFonts w:ascii="Times New Roman" w:hAnsi="Times New Roman"/>
          <w:b/>
          <w:bCs/>
          <w:sz w:val="17"/>
          <w:szCs w:val="17"/>
        </w:rPr>
        <w:tab/>
        <w:t xml:space="preserve">PROPERTY AND EQUIPMENT, NET </w:t>
      </w:r>
    </w:p>
    <w:p w14:paraId="1F960ADC" w14:textId="443C776D" w:rsidR="00921FB8" w:rsidRPr="001264A6" w:rsidRDefault="00921FB8" w:rsidP="00921FB8">
      <w:pPr>
        <w:pStyle w:val="BodyText2"/>
        <w:spacing w:line="360" w:lineRule="exact"/>
        <w:ind w:left="426" w:right="-28"/>
        <w:jc w:val="thaiDistribute"/>
        <w:rPr>
          <w:rFonts w:ascii="Times New Roman" w:hAnsi="Times New Roman"/>
          <w:sz w:val="17"/>
          <w:szCs w:val="17"/>
        </w:rPr>
      </w:pPr>
      <w:r w:rsidRPr="001264A6">
        <w:rPr>
          <w:rFonts w:ascii="Times New Roman" w:hAnsi="Times New Roman"/>
          <w:sz w:val="17"/>
          <w:szCs w:val="17"/>
        </w:rPr>
        <w:t xml:space="preserve">The movement of </w:t>
      </w:r>
      <w:proofErr w:type="gramStart"/>
      <w:r w:rsidRPr="001264A6">
        <w:rPr>
          <w:rFonts w:ascii="Times New Roman" w:hAnsi="Times New Roman"/>
          <w:sz w:val="17"/>
          <w:szCs w:val="17"/>
        </w:rPr>
        <w:t>property,</w:t>
      </w:r>
      <w:proofErr w:type="gramEnd"/>
      <w:r w:rsidRPr="001264A6">
        <w:rPr>
          <w:rFonts w:ascii="Times New Roman" w:hAnsi="Times New Roman"/>
          <w:sz w:val="17"/>
          <w:szCs w:val="17"/>
        </w:rPr>
        <w:t xml:space="preserve"> and equipment for the </w:t>
      </w:r>
      <w:r>
        <w:rPr>
          <w:rFonts w:ascii="Times New Roman" w:hAnsi="Times New Roman"/>
          <w:sz w:val="17"/>
          <w:szCs w:val="17"/>
        </w:rPr>
        <w:t>nine</w:t>
      </w:r>
      <w:r w:rsidRPr="001264A6">
        <w:rPr>
          <w:rFonts w:ascii="Times New Roman" w:hAnsi="Times New Roman"/>
          <w:sz w:val="17"/>
          <w:szCs w:val="17"/>
        </w:rPr>
        <w:t xml:space="preserve">-month period ended </w:t>
      </w:r>
      <w:r>
        <w:rPr>
          <w:rFonts w:ascii="Times New Roman" w:hAnsi="Times New Roman"/>
          <w:sz w:val="17"/>
          <w:szCs w:val="17"/>
        </w:rPr>
        <w:t>September</w:t>
      </w:r>
      <w:r w:rsidRPr="001264A6">
        <w:rPr>
          <w:rFonts w:ascii="Times New Roman" w:hAnsi="Times New Roman"/>
          <w:sz w:val="17"/>
          <w:szCs w:val="17"/>
        </w:rPr>
        <w:t xml:space="preserve"> 30, </w:t>
      </w:r>
      <w:proofErr w:type="gramStart"/>
      <w:r w:rsidRPr="001264A6">
        <w:rPr>
          <w:rFonts w:ascii="Times New Roman" w:hAnsi="Times New Roman"/>
          <w:sz w:val="17"/>
          <w:szCs w:val="17"/>
        </w:rPr>
        <w:t>2023</w:t>
      </w:r>
      <w:proofErr w:type="gramEnd"/>
      <w:r w:rsidRPr="001264A6">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921FB8" w:rsidRPr="001264A6" w14:paraId="2E65601B" w14:textId="77777777" w:rsidTr="00C77642">
        <w:trPr>
          <w:trHeight w:val="205"/>
        </w:trPr>
        <w:tc>
          <w:tcPr>
            <w:tcW w:w="3921" w:type="dxa"/>
            <w:tcBorders>
              <w:top w:val="nil"/>
              <w:left w:val="nil"/>
              <w:bottom w:val="nil"/>
              <w:right w:val="nil"/>
            </w:tcBorders>
            <w:noWrap/>
            <w:vAlign w:val="bottom"/>
          </w:tcPr>
          <w:p w14:paraId="5A2B6B84" w14:textId="77777777" w:rsidR="00921FB8" w:rsidRPr="001264A6" w:rsidRDefault="00921FB8" w:rsidP="00C77642">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4EC89FBD" w14:textId="77777777" w:rsidR="00921FB8" w:rsidRPr="001264A6" w:rsidRDefault="00921FB8" w:rsidP="00C77642">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01A4E803" w14:textId="77777777" w:rsidR="00921FB8" w:rsidRPr="001264A6" w:rsidRDefault="00921FB8" w:rsidP="00C77642">
            <w:pPr>
              <w:overflowPunct/>
              <w:autoSpaceDE/>
              <w:autoSpaceDN/>
              <w:adjustRightInd/>
              <w:spacing w:line="100" w:lineRule="atLeast"/>
              <w:jc w:val="center"/>
              <w:textAlignment w:val="auto"/>
              <w:rPr>
                <w:sz w:val="16"/>
                <w:szCs w:val="16"/>
                <w:cs/>
              </w:rPr>
            </w:pPr>
            <w:r w:rsidRPr="001264A6">
              <w:rPr>
                <w:sz w:val="16"/>
                <w:szCs w:val="16"/>
              </w:rPr>
              <w:t>BAHT</w:t>
            </w:r>
          </w:p>
        </w:tc>
      </w:tr>
      <w:tr w:rsidR="00921FB8" w:rsidRPr="001264A6" w14:paraId="510570F7" w14:textId="77777777" w:rsidTr="00C77642">
        <w:trPr>
          <w:trHeight w:val="319"/>
        </w:trPr>
        <w:tc>
          <w:tcPr>
            <w:tcW w:w="3921" w:type="dxa"/>
            <w:tcBorders>
              <w:top w:val="nil"/>
              <w:left w:val="nil"/>
              <w:bottom w:val="nil"/>
              <w:right w:val="nil"/>
            </w:tcBorders>
            <w:vAlign w:val="bottom"/>
          </w:tcPr>
          <w:p w14:paraId="0224BB50" w14:textId="77777777" w:rsidR="00921FB8" w:rsidRPr="001264A6" w:rsidRDefault="00921FB8" w:rsidP="00C77642">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632A053" w14:textId="77777777" w:rsidR="00921FB8" w:rsidRPr="001264A6" w:rsidRDefault="00921FB8" w:rsidP="00C77642">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6F3D7172" w14:textId="77777777" w:rsidR="00921FB8" w:rsidRPr="001264A6" w:rsidRDefault="00921FB8" w:rsidP="00C77642">
            <w:pPr>
              <w:overflowPunct/>
              <w:autoSpaceDE/>
              <w:autoSpaceDN/>
              <w:adjustRightInd/>
              <w:spacing w:line="100" w:lineRule="atLeast"/>
              <w:ind w:right="-108"/>
              <w:jc w:val="center"/>
              <w:textAlignment w:val="auto"/>
              <w:rPr>
                <w:sz w:val="16"/>
                <w:szCs w:val="16"/>
              </w:rPr>
            </w:pPr>
            <w:r w:rsidRPr="001264A6">
              <w:rPr>
                <w:sz w:val="16"/>
                <w:szCs w:val="16"/>
              </w:rPr>
              <w:t>Consolidated Financial Statement</w:t>
            </w:r>
          </w:p>
        </w:tc>
        <w:tc>
          <w:tcPr>
            <w:tcW w:w="236" w:type="dxa"/>
            <w:tcBorders>
              <w:top w:val="single" w:sz="4" w:space="0" w:color="auto"/>
              <w:left w:val="nil"/>
              <w:bottom w:val="nil"/>
              <w:right w:val="nil"/>
            </w:tcBorders>
            <w:vAlign w:val="bottom"/>
          </w:tcPr>
          <w:p w14:paraId="2336210C" w14:textId="77777777" w:rsidR="00921FB8" w:rsidRPr="001264A6" w:rsidRDefault="00921FB8" w:rsidP="00C77642">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6E9E7BEF" w14:textId="77777777" w:rsidR="00921FB8" w:rsidRPr="001264A6" w:rsidRDefault="00921FB8" w:rsidP="00C77642">
            <w:pPr>
              <w:overflowPunct/>
              <w:autoSpaceDE/>
              <w:autoSpaceDN/>
              <w:adjustRightInd/>
              <w:spacing w:line="100" w:lineRule="atLeast"/>
              <w:jc w:val="center"/>
              <w:textAlignment w:val="auto"/>
              <w:rPr>
                <w:sz w:val="16"/>
                <w:szCs w:val="16"/>
              </w:rPr>
            </w:pPr>
            <w:r w:rsidRPr="001264A6">
              <w:rPr>
                <w:sz w:val="16"/>
                <w:szCs w:val="16"/>
              </w:rPr>
              <w:t>Separate Financial Statement</w:t>
            </w:r>
            <w:r w:rsidRPr="001264A6">
              <w:rPr>
                <w:sz w:val="16"/>
                <w:szCs w:val="16"/>
                <w:cs/>
              </w:rPr>
              <w:t xml:space="preserve"> </w:t>
            </w:r>
          </w:p>
        </w:tc>
      </w:tr>
      <w:tr w:rsidR="00921FB8" w:rsidRPr="001264A6" w14:paraId="1286DFC6" w14:textId="77777777" w:rsidTr="00C77642">
        <w:trPr>
          <w:trHeight w:hRule="exact" w:val="245"/>
        </w:trPr>
        <w:tc>
          <w:tcPr>
            <w:tcW w:w="3921" w:type="dxa"/>
            <w:tcBorders>
              <w:top w:val="nil"/>
              <w:left w:val="nil"/>
              <w:bottom w:val="nil"/>
              <w:right w:val="nil"/>
            </w:tcBorders>
            <w:vAlign w:val="bottom"/>
          </w:tcPr>
          <w:p w14:paraId="58CB985C" w14:textId="77777777" w:rsidR="00921FB8" w:rsidRPr="001264A6" w:rsidRDefault="00921FB8" w:rsidP="00C77642">
            <w:pPr>
              <w:pStyle w:val="Footer"/>
              <w:tabs>
                <w:tab w:val="clear" w:pos="4153"/>
                <w:tab w:val="clear" w:pos="8306"/>
              </w:tabs>
              <w:overflowPunct/>
              <w:autoSpaceDE/>
              <w:autoSpaceDN/>
              <w:adjustRightInd/>
              <w:spacing w:line="100" w:lineRule="atLeast"/>
              <w:textAlignment w:val="auto"/>
              <w:rPr>
                <w:b/>
                <w:bCs/>
                <w:sz w:val="16"/>
                <w:szCs w:val="16"/>
              </w:rPr>
            </w:pPr>
            <w:r w:rsidRPr="001264A6">
              <w:rPr>
                <w:b/>
                <w:bCs/>
                <w:sz w:val="16"/>
                <w:szCs w:val="16"/>
              </w:rPr>
              <w:t>Cost</w:t>
            </w:r>
          </w:p>
        </w:tc>
        <w:tc>
          <w:tcPr>
            <w:tcW w:w="236" w:type="dxa"/>
            <w:tcBorders>
              <w:top w:val="nil"/>
              <w:left w:val="nil"/>
              <w:bottom w:val="nil"/>
              <w:right w:val="nil"/>
            </w:tcBorders>
            <w:vAlign w:val="bottom"/>
          </w:tcPr>
          <w:p w14:paraId="15A0D917"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56B50EC3" w14:textId="77777777" w:rsidR="00921FB8" w:rsidRPr="001264A6" w:rsidRDefault="00921FB8" w:rsidP="00C77642">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7B042CA6" w14:textId="77777777" w:rsidR="00921FB8" w:rsidRPr="001264A6" w:rsidRDefault="00921FB8" w:rsidP="00C77642">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6A31C607" w14:textId="77777777" w:rsidR="00921FB8" w:rsidRPr="001264A6" w:rsidRDefault="00921FB8" w:rsidP="00C77642">
            <w:pPr>
              <w:overflowPunct/>
              <w:autoSpaceDE/>
              <w:autoSpaceDN/>
              <w:adjustRightInd/>
              <w:spacing w:line="100" w:lineRule="atLeast"/>
              <w:jc w:val="right"/>
              <w:textAlignment w:val="auto"/>
              <w:rPr>
                <w:sz w:val="16"/>
                <w:szCs w:val="16"/>
              </w:rPr>
            </w:pPr>
          </w:p>
        </w:tc>
      </w:tr>
      <w:tr w:rsidR="00921FB8" w:rsidRPr="001264A6" w14:paraId="0AC97D4C" w14:textId="77777777" w:rsidTr="00C77642">
        <w:trPr>
          <w:trHeight w:hRule="exact" w:val="245"/>
        </w:trPr>
        <w:tc>
          <w:tcPr>
            <w:tcW w:w="3921" w:type="dxa"/>
            <w:tcBorders>
              <w:top w:val="nil"/>
              <w:left w:val="nil"/>
              <w:bottom w:val="nil"/>
              <w:right w:val="nil"/>
            </w:tcBorders>
            <w:vAlign w:val="bottom"/>
          </w:tcPr>
          <w:p w14:paraId="5B43719D" w14:textId="77777777" w:rsidR="00921FB8" w:rsidRPr="001264A6" w:rsidRDefault="00921FB8" w:rsidP="00C77642">
            <w:pPr>
              <w:overflowPunct/>
              <w:autoSpaceDE/>
              <w:autoSpaceDN/>
              <w:adjustRightInd/>
              <w:spacing w:line="100" w:lineRule="atLeast"/>
              <w:ind w:firstLine="175"/>
              <w:textAlignment w:val="auto"/>
              <w:rPr>
                <w:sz w:val="16"/>
                <w:szCs w:val="16"/>
                <w:cs/>
              </w:rPr>
            </w:pPr>
            <w:proofErr w:type="gramStart"/>
            <w:r w:rsidRPr="001264A6">
              <w:rPr>
                <w:sz w:val="16"/>
                <w:szCs w:val="16"/>
              </w:rPr>
              <w:t>At</w:t>
            </w:r>
            <w:proofErr w:type="gramEnd"/>
            <w:r w:rsidRPr="001264A6">
              <w:rPr>
                <w:sz w:val="16"/>
                <w:szCs w:val="16"/>
              </w:rPr>
              <w:t xml:space="preserve"> December 31, 2022</w:t>
            </w:r>
          </w:p>
        </w:tc>
        <w:tc>
          <w:tcPr>
            <w:tcW w:w="236" w:type="dxa"/>
            <w:tcBorders>
              <w:top w:val="nil"/>
              <w:left w:val="nil"/>
              <w:bottom w:val="nil"/>
              <w:right w:val="nil"/>
            </w:tcBorders>
            <w:vAlign w:val="bottom"/>
          </w:tcPr>
          <w:p w14:paraId="456A8733"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22D19056"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148,164,549.05</w:t>
            </w:r>
          </w:p>
        </w:tc>
        <w:tc>
          <w:tcPr>
            <w:tcW w:w="236" w:type="dxa"/>
            <w:tcBorders>
              <w:top w:val="nil"/>
              <w:left w:val="nil"/>
              <w:bottom w:val="nil"/>
              <w:right w:val="nil"/>
            </w:tcBorders>
            <w:vAlign w:val="bottom"/>
          </w:tcPr>
          <w:p w14:paraId="5C9B00CB"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417A4583"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93,238,021.89</w:t>
            </w:r>
          </w:p>
        </w:tc>
      </w:tr>
      <w:tr w:rsidR="00921FB8" w:rsidRPr="001264A6" w14:paraId="0120484B" w14:textId="77777777" w:rsidTr="00C77642">
        <w:trPr>
          <w:trHeight w:hRule="exact" w:val="245"/>
        </w:trPr>
        <w:tc>
          <w:tcPr>
            <w:tcW w:w="3921" w:type="dxa"/>
            <w:tcBorders>
              <w:top w:val="nil"/>
              <w:left w:val="nil"/>
              <w:bottom w:val="nil"/>
              <w:right w:val="nil"/>
            </w:tcBorders>
            <w:vAlign w:val="bottom"/>
          </w:tcPr>
          <w:p w14:paraId="6ED883C1" w14:textId="77777777" w:rsidR="00921FB8" w:rsidRPr="001264A6" w:rsidRDefault="00921FB8" w:rsidP="00C77642">
            <w:pPr>
              <w:overflowPunct/>
              <w:autoSpaceDE/>
              <w:autoSpaceDN/>
              <w:adjustRightInd/>
              <w:spacing w:line="100" w:lineRule="atLeast"/>
              <w:ind w:firstLine="175"/>
              <w:textAlignment w:val="auto"/>
              <w:rPr>
                <w:sz w:val="16"/>
                <w:szCs w:val="16"/>
              </w:rPr>
            </w:pPr>
            <w:r w:rsidRPr="001264A6">
              <w:rPr>
                <w:sz w:val="16"/>
                <w:szCs w:val="16"/>
              </w:rPr>
              <w:t>Additions</w:t>
            </w:r>
          </w:p>
        </w:tc>
        <w:tc>
          <w:tcPr>
            <w:tcW w:w="236" w:type="dxa"/>
            <w:tcBorders>
              <w:top w:val="nil"/>
              <w:left w:val="nil"/>
              <w:bottom w:val="nil"/>
              <w:right w:val="nil"/>
            </w:tcBorders>
            <w:vAlign w:val="bottom"/>
          </w:tcPr>
          <w:p w14:paraId="03437755"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4E45A0DD" w14:textId="78FC626D"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1,942,761.02</w:t>
            </w:r>
          </w:p>
        </w:tc>
        <w:tc>
          <w:tcPr>
            <w:tcW w:w="236" w:type="dxa"/>
            <w:tcBorders>
              <w:top w:val="nil"/>
              <w:left w:val="nil"/>
              <w:bottom w:val="nil"/>
              <w:right w:val="nil"/>
            </w:tcBorders>
            <w:vAlign w:val="bottom"/>
          </w:tcPr>
          <w:p w14:paraId="603925D6"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B6D74A3" w14:textId="4E003B51"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1,942,761.02</w:t>
            </w:r>
          </w:p>
        </w:tc>
      </w:tr>
      <w:tr w:rsidR="00921FB8" w:rsidRPr="001264A6" w14:paraId="3684EDDC" w14:textId="77777777" w:rsidTr="00C77642">
        <w:trPr>
          <w:trHeight w:hRule="exact" w:val="245"/>
        </w:trPr>
        <w:tc>
          <w:tcPr>
            <w:tcW w:w="3921" w:type="dxa"/>
            <w:tcBorders>
              <w:top w:val="nil"/>
              <w:left w:val="nil"/>
              <w:bottom w:val="nil"/>
              <w:right w:val="nil"/>
            </w:tcBorders>
            <w:vAlign w:val="bottom"/>
          </w:tcPr>
          <w:p w14:paraId="4E8205C4" w14:textId="77777777" w:rsidR="00921FB8" w:rsidRPr="001264A6" w:rsidRDefault="00921FB8" w:rsidP="00C77642">
            <w:pPr>
              <w:overflowPunct/>
              <w:autoSpaceDE/>
              <w:autoSpaceDN/>
              <w:adjustRightInd/>
              <w:spacing w:line="100" w:lineRule="atLeast"/>
              <w:ind w:firstLine="175"/>
              <w:textAlignment w:val="auto"/>
              <w:rPr>
                <w:sz w:val="16"/>
                <w:szCs w:val="16"/>
              </w:rPr>
            </w:pPr>
            <w:r w:rsidRPr="001264A6">
              <w:rPr>
                <w:sz w:val="16"/>
                <w:szCs w:val="16"/>
              </w:rPr>
              <w:t>Disposals/written-off</w:t>
            </w:r>
          </w:p>
        </w:tc>
        <w:tc>
          <w:tcPr>
            <w:tcW w:w="236" w:type="dxa"/>
            <w:tcBorders>
              <w:top w:val="nil"/>
              <w:left w:val="nil"/>
              <w:bottom w:val="nil"/>
              <w:right w:val="nil"/>
            </w:tcBorders>
            <w:vAlign w:val="bottom"/>
          </w:tcPr>
          <w:p w14:paraId="6D240399"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19AAF042" w14:textId="0558E863" w:rsidR="00921FB8" w:rsidRPr="001264A6" w:rsidRDefault="00793735" w:rsidP="00C77642">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4DCFC833"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37403D85" w14:textId="79F075DA"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w:t>
            </w:r>
          </w:p>
        </w:tc>
      </w:tr>
      <w:tr w:rsidR="00921FB8" w:rsidRPr="001264A6" w14:paraId="04F60E82" w14:textId="77777777" w:rsidTr="00921FB8">
        <w:trPr>
          <w:trHeight w:hRule="exact" w:val="361"/>
        </w:trPr>
        <w:tc>
          <w:tcPr>
            <w:tcW w:w="3921" w:type="dxa"/>
            <w:tcBorders>
              <w:top w:val="nil"/>
              <w:left w:val="nil"/>
              <w:bottom w:val="nil"/>
              <w:right w:val="nil"/>
            </w:tcBorders>
            <w:vAlign w:val="bottom"/>
          </w:tcPr>
          <w:p w14:paraId="24A5E2E5" w14:textId="7BC54B8A" w:rsidR="00921FB8" w:rsidRPr="001264A6" w:rsidRDefault="00921FB8" w:rsidP="00C77642">
            <w:pPr>
              <w:overflowPunct/>
              <w:autoSpaceDE/>
              <w:autoSpaceDN/>
              <w:adjustRightInd/>
              <w:spacing w:line="100" w:lineRule="atLeast"/>
              <w:ind w:firstLine="175"/>
              <w:textAlignment w:val="auto"/>
              <w:rPr>
                <w:sz w:val="16"/>
                <w:szCs w:val="16"/>
              </w:rPr>
            </w:pPr>
            <w:proofErr w:type="gramStart"/>
            <w:r w:rsidRPr="001264A6">
              <w:rPr>
                <w:sz w:val="16"/>
                <w:szCs w:val="16"/>
              </w:rPr>
              <w:t>At</w:t>
            </w:r>
            <w:proofErr w:type="gramEnd"/>
            <w:r w:rsidRPr="001264A6">
              <w:rPr>
                <w:sz w:val="16"/>
                <w:szCs w:val="16"/>
              </w:rPr>
              <w:t xml:space="preserve"> </w:t>
            </w:r>
            <w:r>
              <w:rPr>
                <w:sz w:val="16"/>
                <w:szCs w:val="16"/>
              </w:rPr>
              <w:t>September</w:t>
            </w:r>
            <w:r w:rsidRPr="001264A6">
              <w:rPr>
                <w:sz w:val="16"/>
                <w:szCs w:val="16"/>
              </w:rPr>
              <w:t xml:space="preserve"> 30, 2023</w:t>
            </w:r>
          </w:p>
        </w:tc>
        <w:tc>
          <w:tcPr>
            <w:tcW w:w="236" w:type="dxa"/>
            <w:tcBorders>
              <w:top w:val="nil"/>
              <w:left w:val="nil"/>
              <w:bottom w:val="nil"/>
              <w:right w:val="nil"/>
            </w:tcBorders>
            <w:vAlign w:val="bottom"/>
          </w:tcPr>
          <w:p w14:paraId="0AFE3A18"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6076875" w14:textId="244E4EB6"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150,107,310.07</w:t>
            </w:r>
          </w:p>
        </w:tc>
        <w:tc>
          <w:tcPr>
            <w:tcW w:w="236" w:type="dxa"/>
            <w:tcBorders>
              <w:top w:val="nil"/>
              <w:left w:val="nil"/>
              <w:bottom w:val="nil"/>
              <w:right w:val="nil"/>
            </w:tcBorders>
            <w:vAlign w:val="bottom"/>
          </w:tcPr>
          <w:p w14:paraId="753F441E"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17251728" w14:textId="53DCE592"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95,180,782.91</w:t>
            </w:r>
          </w:p>
        </w:tc>
      </w:tr>
      <w:tr w:rsidR="00921FB8" w:rsidRPr="001264A6" w14:paraId="0D6140BD" w14:textId="77777777" w:rsidTr="00C77642">
        <w:trPr>
          <w:trHeight w:hRule="exact" w:val="245"/>
        </w:trPr>
        <w:tc>
          <w:tcPr>
            <w:tcW w:w="3921" w:type="dxa"/>
            <w:tcBorders>
              <w:top w:val="nil"/>
              <w:left w:val="nil"/>
              <w:bottom w:val="nil"/>
              <w:right w:val="nil"/>
            </w:tcBorders>
            <w:vAlign w:val="bottom"/>
          </w:tcPr>
          <w:p w14:paraId="6E9754CF" w14:textId="77777777" w:rsidR="00921FB8" w:rsidRPr="001264A6" w:rsidRDefault="00921FB8" w:rsidP="00C77642">
            <w:pPr>
              <w:overflowPunct/>
              <w:autoSpaceDE/>
              <w:autoSpaceDN/>
              <w:adjustRightInd/>
              <w:spacing w:line="100" w:lineRule="atLeast"/>
              <w:textAlignment w:val="auto"/>
              <w:rPr>
                <w:b/>
                <w:bCs/>
                <w:sz w:val="16"/>
                <w:szCs w:val="16"/>
              </w:rPr>
            </w:pPr>
            <w:r w:rsidRPr="001264A6">
              <w:rPr>
                <w:b/>
                <w:bCs/>
                <w:sz w:val="16"/>
                <w:szCs w:val="16"/>
              </w:rPr>
              <w:t>Accumulated depreciation</w:t>
            </w:r>
          </w:p>
        </w:tc>
        <w:tc>
          <w:tcPr>
            <w:tcW w:w="236" w:type="dxa"/>
            <w:tcBorders>
              <w:top w:val="nil"/>
              <w:left w:val="nil"/>
              <w:bottom w:val="nil"/>
              <w:right w:val="nil"/>
            </w:tcBorders>
            <w:vAlign w:val="bottom"/>
          </w:tcPr>
          <w:p w14:paraId="3E9D8342"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3BC150C5"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02446E96"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16531BE1"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r>
      <w:tr w:rsidR="00921FB8" w:rsidRPr="001264A6" w14:paraId="32E3D134" w14:textId="77777777" w:rsidTr="00C77642">
        <w:trPr>
          <w:trHeight w:hRule="exact" w:val="245"/>
        </w:trPr>
        <w:tc>
          <w:tcPr>
            <w:tcW w:w="3921" w:type="dxa"/>
            <w:tcBorders>
              <w:top w:val="nil"/>
              <w:left w:val="nil"/>
              <w:bottom w:val="nil"/>
              <w:right w:val="nil"/>
            </w:tcBorders>
            <w:vAlign w:val="bottom"/>
          </w:tcPr>
          <w:p w14:paraId="66FD4D67" w14:textId="77777777" w:rsidR="00921FB8" w:rsidRPr="001264A6" w:rsidRDefault="00921FB8" w:rsidP="00C77642">
            <w:pPr>
              <w:overflowPunct/>
              <w:autoSpaceDE/>
              <w:autoSpaceDN/>
              <w:adjustRightInd/>
              <w:spacing w:line="100" w:lineRule="atLeast"/>
              <w:ind w:firstLine="175"/>
              <w:textAlignment w:val="auto"/>
              <w:rPr>
                <w:sz w:val="16"/>
                <w:szCs w:val="16"/>
                <w:cs/>
              </w:rPr>
            </w:pPr>
            <w:proofErr w:type="gramStart"/>
            <w:r w:rsidRPr="001264A6">
              <w:rPr>
                <w:sz w:val="16"/>
                <w:szCs w:val="16"/>
              </w:rPr>
              <w:t>At</w:t>
            </w:r>
            <w:proofErr w:type="gramEnd"/>
            <w:r w:rsidRPr="001264A6">
              <w:rPr>
                <w:sz w:val="16"/>
                <w:szCs w:val="16"/>
              </w:rPr>
              <w:t xml:space="preserve"> December 31, 2022</w:t>
            </w:r>
          </w:p>
        </w:tc>
        <w:tc>
          <w:tcPr>
            <w:tcW w:w="236" w:type="dxa"/>
            <w:tcBorders>
              <w:top w:val="nil"/>
              <w:left w:val="nil"/>
              <w:bottom w:val="nil"/>
              <w:right w:val="nil"/>
            </w:tcBorders>
            <w:vAlign w:val="bottom"/>
          </w:tcPr>
          <w:p w14:paraId="1E8F51D8"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7B4394BF"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76,515,994.07</w:t>
            </w:r>
          </w:p>
        </w:tc>
        <w:tc>
          <w:tcPr>
            <w:tcW w:w="236" w:type="dxa"/>
            <w:tcBorders>
              <w:top w:val="nil"/>
              <w:left w:val="nil"/>
              <w:bottom w:val="nil"/>
              <w:right w:val="nil"/>
            </w:tcBorders>
            <w:vAlign w:val="bottom"/>
          </w:tcPr>
          <w:p w14:paraId="6AAE55F3"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3D244124"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60,944,524.53</w:t>
            </w:r>
          </w:p>
        </w:tc>
      </w:tr>
      <w:tr w:rsidR="00921FB8" w:rsidRPr="001264A6" w14:paraId="0B421C1C" w14:textId="77777777" w:rsidTr="00C77642">
        <w:trPr>
          <w:trHeight w:hRule="exact" w:val="245"/>
        </w:trPr>
        <w:tc>
          <w:tcPr>
            <w:tcW w:w="3921" w:type="dxa"/>
            <w:tcBorders>
              <w:top w:val="nil"/>
              <w:left w:val="nil"/>
              <w:bottom w:val="nil"/>
              <w:right w:val="nil"/>
            </w:tcBorders>
            <w:vAlign w:val="bottom"/>
          </w:tcPr>
          <w:p w14:paraId="68DD8A89" w14:textId="77777777" w:rsidR="00921FB8" w:rsidRPr="001264A6" w:rsidRDefault="00921FB8" w:rsidP="00C77642">
            <w:pPr>
              <w:overflowPunct/>
              <w:autoSpaceDE/>
              <w:autoSpaceDN/>
              <w:adjustRightInd/>
              <w:spacing w:line="100" w:lineRule="atLeast"/>
              <w:ind w:firstLine="175"/>
              <w:textAlignment w:val="auto"/>
              <w:rPr>
                <w:sz w:val="16"/>
                <w:szCs w:val="16"/>
              </w:rPr>
            </w:pPr>
            <w:r w:rsidRPr="001264A6">
              <w:rPr>
                <w:sz w:val="16"/>
                <w:szCs w:val="16"/>
              </w:rPr>
              <w:t>Depreciation</w:t>
            </w:r>
          </w:p>
        </w:tc>
        <w:tc>
          <w:tcPr>
            <w:tcW w:w="236" w:type="dxa"/>
            <w:tcBorders>
              <w:top w:val="nil"/>
              <w:left w:val="nil"/>
              <w:bottom w:val="nil"/>
              <w:right w:val="nil"/>
            </w:tcBorders>
            <w:vAlign w:val="bottom"/>
          </w:tcPr>
          <w:p w14:paraId="16189106"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47805232" w14:textId="6E0371E8"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18,127,585.82</w:t>
            </w:r>
          </w:p>
        </w:tc>
        <w:tc>
          <w:tcPr>
            <w:tcW w:w="236" w:type="dxa"/>
            <w:tcBorders>
              <w:top w:val="nil"/>
              <w:left w:val="nil"/>
              <w:bottom w:val="nil"/>
              <w:right w:val="nil"/>
            </w:tcBorders>
            <w:vAlign w:val="bottom"/>
          </w:tcPr>
          <w:p w14:paraId="20DE18CA"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369C1F2" w14:textId="72127AAE"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4,477,059.31</w:t>
            </w:r>
          </w:p>
        </w:tc>
      </w:tr>
      <w:tr w:rsidR="00921FB8" w:rsidRPr="001264A6" w14:paraId="01969DDC" w14:textId="77777777" w:rsidTr="00C77642">
        <w:trPr>
          <w:trHeight w:hRule="exact" w:val="245"/>
        </w:trPr>
        <w:tc>
          <w:tcPr>
            <w:tcW w:w="3921" w:type="dxa"/>
            <w:tcBorders>
              <w:top w:val="nil"/>
              <w:left w:val="nil"/>
              <w:bottom w:val="nil"/>
              <w:right w:val="nil"/>
            </w:tcBorders>
            <w:vAlign w:val="bottom"/>
          </w:tcPr>
          <w:p w14:paraId="023D24AF" w14:textId="77777777" w:rsidR="00921FB8" w:rsidRPr="001264A6" w:rsidRDefault="00921FB8" w:rsidP="00C77642">
            <w:pPr>
              <w:overflowPunct/>
              <w:autoSpaceDE/>
              <w:autoSpaceDN/>
              <w:adjustRightInd/>
              <w:spacing w:line="100" w:lineRule="atLeast"/>
              <w:ind w:firstLine="175"/>
              <w:textAlignment w:val="auto"/>
              <w:rPr>
                <w:sz w:val="16"/>
                <w:szCs w:val="16"/>
              </w:rPr>
            </w:pPr>
            <w:r w:rsidRPr="001264A6">
              <w:rPr>
                <w:sz w:val="16"/>
                <w:szCs w:val="16"/>
              </w:rPr>
              <w:t>Disposals/written-off</w:t>
            </w:r>
          </w:p>
        </w:tc>
        <w:tc>
          <w:tcPr>
            <w:tcW w:w="236" w:type="dxa"/>
            <w:tcBorders>
              <w:top w:val="nil"/>
              <w:left w:val="nil"/>
              <w:bottom w:val="nil"/>
              <w:right w:val="nil"/>
            </w:tcBorders>
            <w:vAlign w:val="bottom"/>
          </w:tcPr>
          <w:p w14:paraId="7EB4FE20"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0860672" w14:textId="1535C832"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30B1EE59"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3511A93F" w14:textId="49F95A53" w:rsidR="00921FB8" w:rsidRPr="001264A6" w:rsidRDefault="00793735" w:rsidP="00C77642">
            <w:pPr>
              <w:overflowPunct/>
              <w:autoSpaceDE/>
              <w:autoSpaceDN/>
              <w:adjustRightInd/>
              <w:spacing w:line="100" w:lineRule="atLeast"/>
              <w:ind w:right="176"/>
              <w:jc w:val="right"/>
              <w:textAlignment w:val="auto"/>
              <w:rPr>
                <w:sz w:val="16"/>
                <w:szCs w:val="16"/>
              </w:rPr>
            </w:pPr>
            <w:r>
              <w:rPr>
                <w:sz w:val="16"/>
                <w:szCs w:val="16"/>
              </w:rPr>
              <w:t>-</w:t>
            </w:r>
          </w:p>
        </w:tc>
      </w:tr>
      <w:tr w:rsidR="00921FB8" w:rsidRPr="001264A6" w14:paraId="556063B2" w14:textId="77777777" w:rsidTr="00921FB8">
        <w:trPr>
          <w:trHeight w:hRule="exact" w:val="361"/>
        </w:trPr>
        <w:tc>
          <w:tcPr>
            <w:tcW w:w="3921" w:type="dxa"/>
            <w:tcBorders>
              <w:top w:val="nil"/>
              <w:left w:val="nil"/>
              <w:bottom w:val="nil"/>
              <w:right w:val="nil"/>
            </w:tcBorders>
            <w:vAlign w:val="bottom"/>
          </w:tcPr>
          <w:p w14:paraId="0A32B317" w14:textId="45A9B164" w:rsidR="00921FB8" w:rsidRPr="001264A6" w:rsidRDefault="00921FB8" w:rsidP="00C77642">
            <w:pPr>
              <w:overflowPunct/>
              <w:autoSpaceDE/>
              <w:autoSpaceDN/>
              <w:adjustRightInd/>
              <w:spacing w:line="100" w:lineRule="atLeast"/>
              <w:ind w:firstLine="175"/>
              <w:textAlignment w:val="auto"/>
              <w:rPr>
                <w:sz w:val="16"/>
                <w:szCs w:val="16"/>
              </w:rPr>
            </w:pPr>
            <w:proofErr w:type="gramStart"/>
            <w:r w:rsidRPr="001264A6">
              <w:rPr>
                <w:sz w:val="16"/>
                <w:szCs w:val="16"/>
              </w:rPr>
              <w:t>At</w:t>
            </w:r>
            <w:proofErr w:type="gramEnd"/>
            <w:r w:rsidRPr="001264A6">
              <w:rPr>
                <w:sz w:val="16"/>
                <w:szCs w:val="16"/>
              </w:rPr>
              <w:t xml:space="preserve"> </w:t>
            </w:r>
            <w:r>
              <w:rPr>
                <w:sz w:val="16"/>
                <w:szCs w:val="16"/>
              </w:rPr>
              <w:t>September</w:t>
            </w:r>
            <w:r w:rsidRPr="001264A6">
              <w:rPr>
                <w:sz w:val="16"/>
                <w:szCs w:val="16"/>
              </w:rPr>
              <w:t xml:space="preserve"> 30, 2023</w:t>
            </w:r>
          </w:p>
        </w:tc>
        <w:tc>
          <w:tcPr>
            <w:tcW w:w="236" w:type="dxa"/>
            <w:tcBorders>
              <w:top w:val="nil"/>
              <w:left w:val="nil"/>
              <w:bottom w:val="nil"/>
              <w:right w:val="nil"/>
            </w:tcBorders>
            <w:vAlign w:val="bottom"/>
          </w:tcPr>
          <w:p w14:paraId="560D30FD"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31D4D60" w14:textId="26984606"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94,643,579.89</w:t>
            </w:r>
          </w:p>
        </w:tc>
        <w:tc>
          <w:tcPr>
            <w:tcW w:w="236" w:type="dxa"/>
            <w:tcBorders>
              <w:top w:val="nil"/>
              <w:left w:val="nil"/>
              <w:bottom w:val="nil"/>
              <w:right w:val="nil"/>
            </w:tcBorders>
            <w:vAlign w:val="bottom"/>
          </w:tcPr>
          <w:p w14:paraId="262E3232"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548653B" w14:textId="0987D2FF"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65,421,583.84</w:t>
            </w:r>
          </w:p>
        </w:tc>
      </w:tr>
      <w:tr w:rsidR="00921FB8" w:rsidRPr="001264A6" w14:paraId="4AFDC404" w14:textId="77777777" w:rsidTr="00C77642">
        <w:trPr>
          <w:trHeight w:hRule="exact" w:val="245"/>
        </w:trPr>
        <w:tc>
          <w:tcPr>
            <w:tcW w:w="3921" w:type="dxa"/>
            <w:tcBorders>
              <w:top w:val="nil"/>
              <w:left w:val="nil"/>
              <w:bottom w:val="nil"/>
              <w:right w:val="nil"/>
            </w:tcBorders>
            <w:vAlign w:val="bottom"/>
          </w:tcPr>
          <w:p w14:paraId="6DDD86A4" w14:textId="77777777" w:rsidR="00921FB8" w:rsidRPr="001264A6" w:rsidRDefault="00921FB8" w:rsidP="00C77642">
            <w:pPr>
              <w:overflowPunct/>
              <w:autoSpaceDE/>
              <w:autoSpaceDN/>
              <w:adjustRightInd/>
              <w:spacing w:line="100" w:lineRule="atLeast"/>
              <w:textAlignment w:val="auto"/>
              <w:rPr>
                <w:b/>
                <w:bCs/>
                <w:sz w:val="16"/>
                <w:szCs w:val="16"/>
              </w:rPr>
            </w:pPr>
            <w:r w:rsidRPr="001264A6">
              <w:rPr>
                <w:b/>
                <w:bCs/>
                <w:sz w:val="16"/>
                <w:szCs w:val="16"/>
              </w:rPr>
              <w:t>Net book value</w:t>
            </w:r>
          </w:p>
        </w:tc>
        <w:tc>
          <w:tcPr>
            <w:tcW w:w="236" w:type="dxa"/>
            <w:tcBorders>
              <w:top w:val="nil"/>
              <w:left w:val="nil"/>
              <w:bottom w:val="nil"/>
              <w:right w:val="nil"/>
            </w:tcBorders>
            <w:vAlign w:val="bottom"/>
          </w:tcPr>
          <w:p w14:paraId="66833FC1"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5431CAD2"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153EAFDC"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20ED4F09"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r>
      <w:tr w:rsidR="00921FB8" w:rsidRPr="001264A6" w14:paraId="643FBAB3" w14:textId="77777777" w:rsidTr="00C77642">
        <w:trPr>
          <w:trHeight w:hRule="exact" w:val="245"/>
        </w:trPr>
        <w:tc>
          <w:tcPr>
            <w:tcW w:w="3921" w:type="dxa"/>
            <w:tcBorders>
              <w:top w:val="nil"/>
              <w:left w:val="nil"/>
              <w:bottom w:val="nil"/>
              <w:right w:val="nil"/>
            </w:tcBorders>
            <w:vAlign w:val="bottom"/>
          </w:tcPr>
          <w:p w14:paraId="0455ACB1" w14:textId="77777777" w:rsidR="00921FB8" w:rsidRPr="001264A6" w:rsidRDefault="00921FB8" w:rsidP="00C77642">
            <w:pPr>
              <w:overflowPunct/>
              <w:autoSpaceDE/>
              <w:autoSpaceDN/>
              <w:adjustRightInd/>
              <w:spacing w:line="100" w:lineRule="atLeast"/>
              <w:ind w:firstLine="175"/>
              <w:textAlignment w:val="auto"/>
              <w:rPr>
                <w:sz w:val="16"/>
                <w:szCs w:val="16"/>
                <w:cs/>
              </w:rPr>
            </w:pPr>
            <w:r w:rsidRPr="001264A6">
              <w:rPr>
                <w:sz w:val="16"/>
                <w:szCs w:val="16"/>
              </w:rPr>
              <w:t>Balance as of December 31, 2022</w:t>
            </w:r>
          </w:p>
        </w:tc>
        <w:tc>
          <w:tcPr>
            <w:tcW w:w="236" w:type="dxa"/>
            <w:tcBorders>
              <w:top w:val="nil"/>
              <w:left w:val="nil"/>
              <w:bottom w:val="nil"/>
              <w:right w:val="nil"/>
            </w:tcBorders>
            <w:vAlign w:val="bottom"/>
          </w:tcPr>
          <w:p w14:paraId="65CEB09B"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455A0DE3"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71,648,554.98</w:t>
            </w:r>
          </w:p>
        </w:tc>
        <w:tc>
          <w:tcPr>
            <w:tcW w:w="236" w:type="dxa"/>
            <w:tcBorders>
              <w:top w:val="nil"/>
              <w:left w:val="nil"/>
              <w:bottom w:val="nil"/>
              <w:right w:val="nil"/>
            </w:tcBorders>
            <w:vAlign w:val="bottom"/>
          </w:tcPr>
          <w:p w14:paraId="2AD3A6AA"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14ADA280"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32,293,497.36</w:t>
            </w:r>
          </w:p>
        </w:tc>
      </w:tr>
      <w:tr w:rsidR="00921FB8" w:rsidRPr="001264A6" w14:paraId="7348C108" w14:textId="77777777" w:rsidTr="00793735">
        <w:trPr>
          <w:trHeight w:hRule="exact" w:val="345"/>
        </w:trPr>
        <w:tc>
          <w:tcPr>
            <w:tcW w:w="3921" w:type="dxa"/>
            <w:tcBorders>
              <w:top w:val="nil"/>
              <w:left w:val="nil"/>
              <w:bottom w:val="nil"/>
              <w:right w:val="nil"/>
            </w:tcBorders>
            <w:vAlign w:val="bottom"/>
          </w:tcPr>
          <w:p w14:paraId="7BEA59B0" w14:textId="39C0573F" w:rsidR="00921FB8" w:rsidRPr="001264A6" w:rsidRDefault="00921FB8" w:rsidP="00C77642">
            <w:pPr>
              <w:overflowPunct/>
              <w:autoSpaceDE/>
              <w:autoSpaceDN/>
              <w:adjustRightInd/>
              <w:spacing w:line="100" w:lineRule="atLeast"/>
              <w:ind w:firstLine="175"/>
              <w:textAlignment w:val="auto"/>
              <w:rPr>
                <w:sz w:val="16"/>
                <w:szCs w:val="16"/>
                <w:cs/>
              </w:rPr>
            </w:pPr>
            <w:r w:rsidRPr="001264A6">
              <w:rPr>
                <w:sz w:val="16"/>
                <w:szCs w:val="16"/>
              </w:rPr>
              <w:t xml:space="preserve">Balance as of </w:t>
            </w:r>
            <w:r>
              <w:rPr>
                <w:sz w:val="16"/>
                <w:szCs w:val="16"/>
              </w:rPr>
              <w:t xml:space="preserve">September </w:t>
            </w:r>
            <w:r w:rsidRPr="001264A6">
              <w:rPr>
                <w:sz w:val="16"/>
                <w:szCs w:val="16"/>
              </w:rPr>
              <w:t>30, 2023</w:t>
            </w:r>
          </w:p>
        </w:tc>
        <w:tc>
          <w:tcPr>
            <w:tcW w:w="236" w:type="dxa"/>
            <w:tcBorders>
              <w:top w:val="nil"/>
              <w:left w:val="nil"/>
              <w:bottom w:val="nil"/>
              <w:right w:val="nil"/>
            </w:tcBorders>
            <w:vAlign w:val="bottom"/>
          </w:tcPr>
          <w:p w14:paraId="687FAE05"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0543E40A" w14:textId="03DEEE23"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55,463,730.18</w:t>
            </w:r>
          </w:p>
        </w:tc>
        <w:tc>
          <w:tcPr>
            <w:tcW w:w="236" w:type="dxa"/>
            <w:tcBorders>
              <w:top w:val="nil"/>
              <w:left w:val="nil"/>
              <w:bottom w:val="nil"/>
              <w:right w:val="nil"/>
            </w:tcBorders>
            <w:vAlign w:val="bottom"/>
          </w:tcPr>
          <w:p w14:paraId="18900E87"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698A220A" w14:textId="08CD3675" w:rsidR="00921FB8" w:rsidRPr="001264A6" w:rsidRDefault="00793735" w:rsidP="00C77642">
            <w:pPr>
              <w:overflowPunct/>
              <w:autoSpaceDE/>
              <w:autoSpaceDN/>
              <w:adjustRightInd/>
              <w:spacing w:line="100" w:lineRule="atLeast"/>
              <w:ind w:right="114"/>
              <w:jc w:val="right"/>
              <w:textAlignment w:val="auto"/>
              <w:rPr>
                <w:sz w:val="16"/>
                <w:szCs w:val="16"/>
              </w:rPr>
            </w:pPr>
            <w:r>
              <w:rPr>
                <w:sz w:val="16"/>
                <w:szCs w:val="16"/>
              </w:rPr>
              <w:t>29,759,199.07</w:t>
            </w:r>
          </w:p>
        </w:tc>
      </w:tr>
    </w:tbl>
    <w:p w14:paraId="49224338" w14:textId="77777777" w:rsidR="00921FB8" w:rsidRPr="001264A6" w:rsidRDefault="00921FB8" w:rsidP="00921FB8">
      <w:pPr>
        <w:ind w:left="426" w:right="-45"/>
        <w:jc w:val="thaiDistribute"/>
        <w:rPr>
          <w:rFonts w:cs="Times New Roman"/>
          <w:b/>
          <w:bCs/>
          <w:sz w:val="17"/>
          <w:szCs w:val="17"/>
        </w:rPr>
      </w:pPr>
    </w:p>
    <w:p w14:paraId="4279AA2A" w14:textId="77777777" w:rsidR="00921FB8" w:rsidRPr="001264A6" w:rsidRDefault="00921FB8" w:rsidP="00921FB8">
      <w:pPr>
        <w:ind w:left="450" w:right="270"/>
        <w:jc w:val="thaiDistribute"/>
        <w:rPr>
          <w:rFonts w:cs="Times New Roman"/>
          <w:sz w:val="15"/>
          <w:szCs w:val="15"/>
        </w:rPr>
      </w:pPr>
      <w:r w:rsidRPr="001264A6">
        <w:rPr>
          <w:rFonts w:cs="Times New Roman"/>
          <w:sz w:val="15"/>
          <w:szCs w:val="15"/>
        </w:rPr>
        <w:t xml:space="preserve">In 2021, the Company has invested in the Digital Assets Mining Business, “Mining”, which is new and fluctuates and subject to other uncontrollable variables.  Therefore, the Group’s management of the Company considered it the investment for education to be provided to the clients in relation to the advisory for mining, which enhances the opportunities to create revenue for the Group. A subsidiary has invested in computer systems related to digital asset networks in the amount of not more than 70 million baht. </w:t>
      </w:r>
    </w:p>
    <w:p w14:paraId="5081D989" w14:textId="77777777" w:rsidR="00921FB8" w:rsidRPr="001264A6" w:rsidRDefault="00921FB8" w:rsidP="00921FB8">
      <w:pPr>
        <w:ind w:left="450" w:right="270"/>
        <w:jc w:val="thaiDistribute"/>
        <w:rPr>
          <w:rFonts w:cs="Times New Roman"/>
          <w:sz w:val="15"/>
          <w:szCs w:val="15"/>
        </w:rPr>
      </w:pPr>
    </w:p>
    <w:p w14:paraId="2083332A" w14:textId="7A11F0FD" w:rsidR="00921FB8" w:rsidRPr="001264A6" w:rsidRDefault="00921FB8" w:rsidP="00921FB8">
      <w:pPr>
        <w:ind w:left="450" w:right="270"/>
        <w:jc w:val="thaiDistribute"/>
        <w:rPr>
          <w:rFonts w:cs="Times New Roman"/>
          <w:sz w:val="15"/>
          <w:szCs w:val="15"/>
        </w:rPr>
      </w:pPr>
      <w:r w:rsidRPr="001264A6">
        <w:rPr>
          <w:rFonts w:cs="Times New Roman"/>
          <w:sz w:val="15"/>
          <w:szCs w:val="15"/>
        </w:rPr>
        <w:t xml:space="preserve">As of </w:t>
      </w:r>
      <w:r>
        <w:rPr>
          <w:rFonts w:cs="Times New Roman"/>
          <w:sz w:val="15"/>
          <w:szCs w:val="15"/>
        </w:rPr>
        <w:t>September</w:t>
      </w:r>
      <w:r w:rsidRPr="001264A6">
        <w:rPr>
          <w:rFonts w:cs="Times New Roman"/>
          <w:sz w:val="15"/>
          <w:szCs w:val="15"/>
        </w:rPr>
        <w:t xml:space="preserve"> 30, </w:t>
      </w:r>
      <w:proofErr w:type="gramStart"/>
      <w:r w:rsidRPr="001264A6">
        <w:rPr>
          <w:rFonts w:cs="Times New Roman"/>
          <w:sz w:val="15"/>
          <w:szCs w:val="15"/>
        </w:rPr>
        <w:t>2023</w:t>
      </w:r>
      <w:proofErr w:type="gramEnd"/>
      <w:r w:rsidRPr="001264A6">
        <w:rPr>
          <w:rFonts w:cs="Times New Roman"/>
          <w:sz w:val="15"/>
          <w:szCs w:val="15"/>
        </w:rPr>
        <w:t xml:space="preserve"> investment value in related net assets with mining business amounting to </w:t>
      </w:r>
      <w:r w:rsidR="00793735">
        <w:rPr>
          <w:rFonts w:cs="Times New Roman"/>
          <w:sz w:val="15"/>
          <w:szCs w:val="15"/>
        </w:rPr>
        <w:t>25.70</w:t>
      </w:r>
      <w:r w:rsidRPr="001264A6">
        <w:rPr>
          <w:rFonts w:cs="Times New Roman"/>
          <w:sz w:val="15"/>
          <w:szCs w:val="15"/>
        </w:rPr>
        <w:t xml:space="preserve"> million baht. </w:t>
      </w:r>
    </w:p>
    <w:p w14:paraId="644E964A" w14:textId="77777777" w:rsidR="00921FB8" w:rsidRPr="001264A6" w:rsidRDefault="00921FB8" w:rsidP="00921FB8">
      <w:pPr>
        <w:ind w:left="450" w:right="270"/>
        <w:jc w:val="thaiDistribute"/>
        <w:rPr>
          <w:rFonts w:cs="Times New Roman"/>
          <w:sz w:val="15"/>
          <w:szCs w:val="15"/>
        </w:rPr>
      </w:pPr>
    </w:p>
    <w:p w14:paraId="35E89263" w14:textId="77777777" w:rsidR="00921FB8" w:rsidRPr="001264A6" w:rsidRDefault="00921FB8" w:rsidP="00921FB8">
      <w:pPr>
        <w:overflowPunct/>
        <w:autoSpaceDE/>
        <w:autoSpaceDN/>
        <w:adjustRightInd/>
        <w:spacing w:after="160" w:line="259" w:lineRule="auto"/>
        <w:ind w:left="450" w:right="207"/>
        <w:jc w:val="thaiDistribute"/>
        <w:textAlignment w:val="auto"/>
        <w:rPr>
          <w:rFonts w:cs="Times New Roman"/>
          <w:sz w:val="15"/>
          <w:szCs w:val="15"/>
        </w:rPr>
      </w:pPr>
      <w:r w:rsidRPr="001264A6">
        <w:rPr>
          <w:rFonts w:cs="Times New Roman"/>
          <w:sz w:val="15"/>
          <w:szCs w:val="15"/>
        </w:rPr>
        <w:t>However, the Group's management believes that the expected value of the assets in the mining study investment project will be higher than the net assets related to the mining transaction and no impairment.</w:t>
      </w:r>
    </w:p>
    <w:p w14:paraId="1AE46ED3" w14:textId="77777777" w:rsidR="00921FB8" w:rsidRDefault="00921FB8" w:rsidP="00921FB8">
      <w:pPr>
        <w:pStyle w:val="ListParagraph"/>
        <w:ind w:left="450" w:right="-45"/>
        <w:jc w:val="thaiDistribute"/>
        <w:rPr>
          <w:rFonts w:cs="Times New Roman"/>
          <w:b/>
          <w:bCs/>
          <w:sz w:val="17"/>
        </w:rPr>
      </w:pPr>
    </w:p>
    <w:p w14:paraId="0705F516" w14:textId="1F2CF64F" w:rsidR="00921FB8" w:rsidRPr="001264A6" w:rsidRDefault="00921FB8" w:rsidP="00921FB8">
      <w:pPr>
        <w:pStyle w:val="ListParagraph"/>
        <w:numPr>
          <w:ilvl w:val="0"/>
          <w:numId w:val="6"/>
        </w:numPr>
        <w:ind w:left="450" w:right="-45"/>
        <w:jc w:val="thaiDistribute"/>
        <w:rPr>
          <w:rFonts w:cs="Times New Roman"/>
          <w:b/>
          <w:bCs/>
          <w:sz w:val="17"/>
        </w:rPr>
      </w:pPr>
      <w:r w:rsidRPr="001264A6">
        <w:rPr>
          <w:rFonts w:cs="Times New Roman"/>
          <w:b/>
          <w:bCs/>
          <w:sz w:val="17"/>
        </w:rPr>
        <w:t>RIGHT OF USE ASSETS, NET</w:t>
      </w:r>
    </w:p>
    <w:p w14:paraId="0A980DBC" w14:textId="74CB918F" w:rsidR="00921FB8" w:rsidRPr="001264A6" w:rsidRDefault="00921FB8" w:rsidP="00921FB8">
      <w:pPr>
        <w:keepNext/>
        <w:spacing w:before="120" w:after="120"/>
        <w:ind w:left="450"/>
        <w:outlineLvl w:val="2"/>
        <w:rPr>
          <w:sz w:val="17"/>
          <w:szCs w:val="17"/>
        </w:rPr>
      </w:pPr>
      <w:r w:rsidRPr="001264A6">
        <w:rPr>
          <w:sz w:val="17"/>
          <w:szCs w:val="17"/>
        </w:rPr>
        <w:t xml:space="preserve">As </w:t>
      </w:r>
      <w:proofErr w:type="gramStart"/>
      <w:r w:rsidRPr="001264A6">
        <w:rPr>
          <w:sz w:val="17"/>
          <w:szCs w:val="17"/>
        </w:rPr>
        <w:t>at</w:t>
      </w:r>
      <w:proofErr w:type="gramEnd"/>
      <w:r w:rsidRPr="001264A6">
        <w:rPr>
          <w:sz w:val="17"/>
          <w:szCs w:val="17"/>
        </w:rPr>
        <w:t xml:space="preserve"> </w:t>
      </w:r>
      <w:r>
        <w:rPr>
          <w:sz w:val="17"/>
          <w:szCs w:val="17"/>
        </w:rPr>
        <w:t xml:space="preserve">September </w:t>
      </w:r>
      <w:r w:rsidRPr="001264A6">
        <w:rPr>
          <w:sz w:val="17"/>
          <w:szCs w:val="17"/>
        </w:rPr>
        <w:t xml:space="preserve">30, 2023 and December 31, 2022, the Company has </w:t>
      </w:r>
      <w:proofErr w:type="gramStart"/>
      <w:r w:rsidRPr="001264A6">
        <w:rPr>
          <w:sz w:val="17"/>
          <w:szCs w:val="17"/>
        </w:rPr>
        <w:t>right</w:t>
      </w:r>
      <w:proofErr w:type="gramEnd"/>
      <w:r w:rsidRPr="001264A6">
        <w:rPr>
          <w:sz w:val="17"/>
          <w:szCs w:val="17"/>
        </w:rPr>
        <w:t xml:space="preserve">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921FB8" w:rsidRPr="001264A6" w14:paraId="0ED1E0FB" w14:textId="77777777" w:rsidTr="00FB32E3">
        <w:trPr>
          <w:trHeight w:val="360"/>
        </w:trPr>
        <w:tc>
          <w:tcPr>
            <w:tcW w:w="3942" w:type="dxa"/>
            <w:tcBorders>
              <w:top w:val="nil"/>
              <w:left w:val="nil"/>
              <w:bottom w:val="nil"/>
              <w:right w:val="nil"/>
            </w:tcBorders>
            <w:vAlign w:val="bottom"/>
          </w:tcPr>
          <w:p w14:paraId="06539661" w14:textId="77777777" w:rsidR="00921FB8" w:rsidRPr="001264A6" w:rsidRDefault="00921FB8" w:rsidP="00C77642">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4FBCB9BD" w14:textId="77777777" w:rsidR="00921FB8" w:rsidRPr="001264A6" w:rsidRDefault="00921FB8" w:rsidP="00C77642">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162E71D6" w14:textId="77777777" w:rsidR="00921FB8" w:rsidRPr="001264A6" w:rsidRDefault="00921FB8" w:rsidP="00C77642">
            <w:pPr>
              <w:jc w:val="center"/>
            </w:pPr>
            <w:r w:rsidRPr="001264A6">
              <w:rPr>
                <w:sz w:val="16"/>
                <w:szCs w:val="16"/>
              </w:rPr>
              <w:t>BAHT</w:t>
            </w:r>
          </w:p>
        </w:tc>
      </w:tr>
      <w:tr w:rsidR="00921FB8" w:rsidRPr="001264A6" w14:paraId="272DEE25" w14:textId="77777777" w:rsidTr="00FB32E3">
        <w:trPr>
          <w:trHeight w:val="485"/>
        </w:trPr>
        <w:tc>
          <w:tcPr>
            <w:tcW w:w="3942" w:type="dxa"/>
            <w:tcBorders>
              <w:top w:val="nil"/>
              <w:left w:val="nil"/>
              <w:bottom w:val="nil"/>
              <w:right w:val="nil"/>
            </w:tcBorders>
            <w:vAlign w:val="bottom"/>
          </w:tcPr>
          <w:p w14:paraId="24B0C68A" w14:textId="77777777" w:rsidR="00921FB8" w:rsidRPr="001264A6" w:rsidRDefault="00921FB8" w:rsidP="00C77642">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BD6F4E" w14:textId="77777777" w:rsidR="00921FB8" w:rsidRPr="001264A6" w:rsidRDefault="00921FB8" w:rsidP="00C77642">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A63CEA3" w14:textId="77777777" w:rsidR="00921FB8" w:rsidRPr="001264A6" w:rsidRDefault="00921FB8" w:rsidP="00C77642">
            <w:pPr>
              <w:overflowPunct/>
              <w:autoSpaceDE/>
              <w:autoSpaceDN/>
              <w:adjustRightInd/>
              <w:spacing w:line="100" w:lineRule="atLeast"/>
              <w:ind w:right="-108"/>
              <w:jc w:val="center"/>
              <w:textAlignment w:val="auto"/>
              <w:rPr>
                <w:sz w:val="16"/>
                <w:szCs w:val="16"/>
              </w:rPr>
            </w:pPr>
            <w:r w:rsidRPr="001264A6">
              <w:rPr>
                <w:sz w:val="16"/>
                <w:szCs w:val="16"/>
              </w:rPr>
              <w:t>Consolidated Financial Statement</w:t>
            </w:r>
          </w:p>
        </w:tc>
        <w:tc>
          <w:tcPr>
            <w:tcW w:w="652" w:type="dxa"/>
            <w:tcBorders>
              <w:top w:val="single" w:sz="4" w:space="0" w:color="auto"/>
              <w:left w:val="nil"/>
              <w:bottom w:val="nil"/>
              <w:right w:val="nil"/>
            </w:tcBorders>
            <w:vAlign w:val="bottom"/>
          </w:tcPr>
          <w:p w14:paraId="61FB321B" w14:textId="77777777" w:rsidR="00921FB8" w:rsidRPr="001264A6" w:rsidRDefault="00921FB8" w:rsidP="00C77642">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7CBE2F6A" w14:textId="77777777" w:rsidR="00921FB8" w:rsidRPr="001264A6" w:rsidRDefault="00921FB8" w:rsidP="00C77642">
            <w:pPr>
              <w:overflowPunct/>
              <w:autoSpaceDE/>
              <w:autoSpaceDN/>
              <w:adjustRightInd/>
              <w:spacing w:line="100" w:lineRule="atLeast"/>
              <w:jc w:val="center"/>
              <w:textAlignment w:val="auto"/>
              <w:rPr>
                <w:sz w:val="16"/>
                <w:szCs w:val="16"/>
              </w:rPr>
            </w:pPr>
            <w:r w:rsidRPr="001264A6">
              <w:rPr>
                <w:sz w:val="16"/>
                <w:szCs w:val="16"/>
              </w:rPr>
              <w:t>Separate Financial Statement</w:t>
            </w:r>
            <w:r w:rsidRPr="001264A6">
              <w:rPr>
                <w:sz w:val="16"/>
                <w:szCs w:val="16"/>
                <w:cs/>
              </w:rPr>
              <w:t xml:space="preserve"> </w:t>
            </w:r>
          </w:p>
        </w:tc>
      </w:tr>
      <w:tr w:rsidR="00921FB8" w:rsidRPr="001264A6" w14:paraId="081E9D3C" w14:textId="77777777" w:rsidTr="00C77642">
        <w:trPr>
          <w:trHeight w:val="179"/>
        </w:trPr>
        <w:tc>
          <w:tcPr>
            <w:tcW w:w="3942" w:type="dxa"/>
            <w:tcBorders>
              <w:top w:val="nil"/>
              <w:left w:val="nil"/>
              <w:bottom w:val="nil"/>
              <w:right w:val="nil"/>
            </w:tcBorders>
            <w:vAlign w:val="center"/>
          </w:tcPr>
          <w:p w14:paraId="2815C601" w14:textId="77777777" w:rsidR="00921FB8" w:rsidRPr="001264A6" w:rsidRDefault="00921FB8" w:rsidP="00C77642">
            <w:pPr>
              <w:overflowPunct/>
              <w:autoSpaceDE/>
              <w:autoSpaceDN/>
              <w:adjustRightInd/>
              <w:spacing w:line="100" w:lineRule="atLeast"/>
              <w:textAlignment w:val="auto"/>
              <w:rPr>
                <w:b/>
                <w:bCs/>
                <w:sz w:val="16"/>
                <w:szCs w:val="16"/>
              </w:rPr>
            </w:pPr>
            <w:r w:rsidRPr="001264A6">
              <w:rPr>
                <w:b/>
                <w:bCs/>
                <w:sz w:val="16"/>
                <w:szCs w:val="16"/>
              </w:rPr>
              <w:t>Cost</w:t>
            </w:r>
          </w:p>
        </w:tc>
        <w:tc>
          <w:tcPr>
            <w:tcW w:w="237" w:type="dxa"/>
            <w:tcBorders>
              <w:top w:val="nil"/>
              <w:left w:val="nil"/>
              <w:bottom w:val="nil"/>
              <w:right w:val="nil"/>
            </w:tcBorders>
            <w:vAlign w:val="bottom"/>
          </w:tcPr>
          <w:p w14:paraId="6659CF8E"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1E7C6776" w14:textId="77777777" w:rsidR="00921FB8" w:rsidRPr="001264A6" w:rsidRDefault="00921FB8" w:rsidP="00C77642">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2599CA6C" w14:textId="77777777" w:rsidR="00921FB8" w:rsidRPr="001264A6" w:rsidRDefault="00921FB8" w:rsidP="00C77642">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17F75FB0" w14:textId="77777777" w:rsidR="00921FB8" w:rsidRPr="001264A6" w:rsidRDefault="00921FB8" w:rsidP="00C77642">
            <w:pPr>
              <w:overflowPunct/>
              <w:autoSpaceDE/>
              <w:autoSpaceDN/>
              <w:adjustRightInd/>
              <w:spacing w:line="100" w:lineRule="atLeast"/>
              <w:jc w:val="right"/>
              <w:textAlignment w:val="auto"/>
              <w:rPr>
                <w:sz w:val="16"/>
                <w:szCs w:val="16"/>
              </w:rPr>
            </w:pPr>
          </w:p>
        </w:tc>
      </w:tr>
      <w:tr w:rsidR="00921FB8" w:rsidRPr="001264A6" w14:paraId="2E783DA8" w14:textId="77777777" w:rsidTr="00FB32E3">
        <w:trPr>
          <w:trHeight w:val="369"/>
        </w:trPr>
        <w:tc>
          <w:tcPr>
            <w:tcW w:w="3942" w:type="dxa"/>
            <w:tcBorders>
              <w:top w:val="nil"/>
              <w:left w:val="nil"/>
              <w:bottom w:val="nil"/>
              <w:right w:val="nil"/>
            </w:tcBorders>
            <w:vAlign w:val="center"/>
          </w:tcPr>
          <w:p w14:paraId="1982C66A" w14:textId="77777777" w:rsidR="00921FB8" w:rsidRPr="001264A6" w:rsidRDefault="00921FB8" w:rsidP="00C77642">
            <w:pPr>
              <w:overflowPunct/>
              <w:autoSpaceDE/>
              <w:autoSpaceDN/>
              <w:adjustRightInd/>
              <w:spacing w:line="100" w:lineRule="atLeast"/>
              <w:ind w:firstLine="175"/>
              <w:textAlignment w:val="auto"/>
              <w:rPr>
                <w:sz w:val="16"/>
                <w:szCs w:val="16"/>
              </w:rPr>
            </w:pPr>
            <w:proofErr w:type="gramStart"/>
            <w:r w:rsidRPr="001264A6">
              <w:rPr>
                <w:sz w:val="16"/>
                <w:szCs w:val="16"/>
              </w:rPr>
              <w:t>At</w:t>
            </w:r>
            <w:proofErr w:type="gramEnd"/>
            <w:r w:rsidRPr="001264A6">
              <w:rPr>
                <w:sz w:val="16"/>
                <w:szCs w:val="16"/>
              </w:rPr>
              <w:t xml:space="preserve"> December 31, 2022</w:t>
            </w:r>
          </w:p>
        </w:tc>
        <w:tc>
          <w:tcPr>
            <w:tcW w:w="237" w:type="dxa"/>
            <w:tcBorders>
              <w:top w:val="nil"/>
              <w:left w:val="nil"/>
              <w:bottom w:val="nil"/>
              <w:right w:val="nil"/>
            </w:tcBorders>
            <w:vAlign w:val="bottom"/>
          </w:tcPr>
          <w:p w14:paraId="49028C27"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01C77E20"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2,379,248.92</w:t>
            </w:r>
          </w:p>
        </w:tc>
        <w:tc>
          <w:tcPr>
            <w:tcW w:w="652" w:type="dxa"/>
            <w:tcBorders>
              <w:top w:val="nil"/>
              <w:left w:val="nil"/>
              <w:bottom w:val="nil"/>
              <w:right w:val="nil"/>
            </w:tcBorders>
            <w:vAlign w:val="center"/>
          </w:tcPr>
          <w:p w14:paraId="5D3E4FD0"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3A88D5A0"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2,379,248.92</w:t>
            </w:r>
          </w:p>
        </w:tc>
      </w:tr>
      <w:tr w:rsidR="00921FB8" w:rsidRPr="001264A6" w14:paraId="7E52F648" w14:textId="77777777" w:rsidTr="00FB32E3">
        <w:trPr>
          <w:trHeight w:val="270"/>
        </w:trPr>
        <w:tc>
          <w:tcPr>
            <w:tcW w:w="3942" w:type="dxa"/>
            <w:tcBorders>
              <w:top w:val="nil"/>
              <w:left w:val="nil"/>
              <w:bottom w:val="nil"/>
              <w:right w:val="nil"/>
            </w:tcBorders>
            <w:vAlign w:val="center"/>
          </w:tcPr>
          <w:p w14:paraId="55E22A66" w14:textId="77777777" w:rsidR="00921FB8" w:rsidRPr="001264A6" w:rsidRDefault="00921FB8" w:rsidP="00C77642">
            <w:pPr>
              <w:overflowPunct/>
              <w:autoSpaceDE/>
              <w:autoSpaceDN/>
              <w:adjustRightInd/>
              <w:spacing w:line="100" w:lineRule="atLeast"/>
              <w:ind w:firstLine="175"/>
              <w:textAlignment w:val="auto"/>
              <w:rPr>
                <w:sz w:val="16"/>
                <w:szCs w:val="16"/>
              </w:rPr>
            </w:pPr>
            <w:r w:rsidRPr="001264A6">
              <w:rPr>
                <w:sz w:val="16"/>
                <w:szCs w:val="16"/>
              </w:rPr>
              <w:t>increase (decrease)</w:t>
            </w:r>
          </w:p>
        </w:tc>
        <w:tc>
          <w:tcPr>
            <w:tcW w:w="237" w:type="dxa"/>
            <w:tcBorders>
              <w:top w:val="nil"/>
              <w:left w:val="nil"/>
              <w:bottom w:val="nil"/>
              <w:right w:val="nil"/>
            </w:tcBorders>
            <w:vAlign w:val="bottom"/>
          </w:tcPr>
          <w:p w14:paraId="6081791F"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621093F2"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w:t>
            </w:r>
          </w:p>
        </w:tc>
        <w:tc>
          <w:tcPr>
            <w:tcW w:w="652" w:type="dxa"/>
            <w:tcBorders>
              <w:top w:val="nil"/>
              <w:left w:val="nil"/>
              <w:bottom w:val="nil"/>
              <w:right w:val="nil"/>
            </w:tcBorders>
            <w:vAlign w:val="center"/>
          </w:tcPr>
          <w:p w14:paraId="31088428"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2EC2B2D2"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w:t>
            </w:r>
          </w:p>
        </w:tc>
      </w:tr>
      <w:tr w:rsidR="00921FB8" w:rsidRPr="001264A6" w14:paraId="142A9F13" w14:textId="77777777" w:rsidTr="00FB32E3">
        <w:trPr>
          <w:trHeight w:val="350"/>
        </w:trPr>
        <w:tc>
          <w:tcPr>
            <w:tcW w:w="3942" w:type="dxa"/>
            <w:tcBorders>
              <w:top w:val="nil"/>
              <w:left w:val="nil"/>
              <w:bottom w:val="nil"/>
              <w:right w:val="nil"/>
            </w:tcBorders>
            <w:vAlign w:val="center"/>
          </w:tcPr>
          <w:p w14:paraId="4FBF19BF" w14:textId="7812D2E9" w:rsidR="00921FB8" w:rsidRPr="001264A6" w:rsidRDefault="00921FB8" w:rsidP="00C77642">
            <w:pPr>
              <w:overflowPunct/>
              <w:autoSpaceDE/>
              <w:autoSpaceDN/>
              <w:adjustRightInd/>
              <w:spacing w:line="100" w:lineRule="atLeast"/>
              <w:ind w:firstLine="175"/>
              <w:textAlignment w:val="auto"/>
              <w:rPr>
                <w:sz w:val="16"/>
                <w:szCs w:val="16"/>
                <w:cs/>
              </w:rPr>
            </w:pPr>
            <w:proofErr w:type="gramStart"/>
            <w:r w:rsidRPr="001264A6">
              <w:rPr>
                <w:sz w:val="16"/>
                <w:szCs w:val="16"/>
              </w:rPr>
              <w:t>At</w:t>
            </w:r>
            <w:proofErr w:type="gramEnd"/>
            <w:r w:rsidRPr="001264A6">
              <w:rPr>
                <w:sz w:val="16"/>
                <w:szCs w:val="16"/>
              </w:rPr>
              <w:t xml:space="preserve"> </w:t>
            </w:r>
            <w:r>
              <w:rPr>
                <w:sz w:val="16"/>
                <w:szCs w:val="16"/>
              </w:rPr>
              <w:t>September</w:t>
            </w:r>
            <w:r w:rsidRPr="001264A6">
              <w:rPr>
                <w:sz w:val="16"/>
                <w:szCs w:val="16"/>
              </w:rPr>
              <w:t xml:space="preserve"> 30, 2023</w:t>
            </w:r>
          </w:p>
        </w:tc>
        <w:tc>
          <w:tcPr>
            <w:tcW w:w="237" w:type="dxa"/>
            <w:tcBorders>
              <w:top w:val="nil"/>
              <w:left w:val="nil"/>
              <w:bottom w:val="nil"/>
              <w:right w:val="nil"/>
            </w:tcBorders>
            <w:vAlign w:val="bottom"/>
          </w:tcPr>
          <w:p w14:paraId="714B9C4F"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7CB8806D"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2,379,248.92</w:t>
            </w:r>
          </w:p>
        </w:tc>
        <w:tc>
          <w:tcPr>
            <w:tcW w:w="652" w:type="dxa"/>
            <w:tcBorders>
              <w:top w:val="nil"/>
              <w:left w:val="nil"/>
              <w:bottom w:val="nil"/>
              <w:right w:val="nil"/>
            </w:tcBorders>
            <w:vAlign w:val="center"/>
          </w:tcPr>
          <w:p w14:paraId="4D23CE02"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71A2F8AB"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2,379,248.92</w:t>
            </w:r>
          </w:p>
        </w:tc>
      </w:tr>
      <w:tr w:rsidR="00921FB8" w:rsidRPr="001264A6" w14:paraId="4B5D0A1D" w14:textId="77777777" w:rsidTr="00C77642">
        <w:trPr>
          <w:trHeight w:val="161"/>
        </w:trPr>
        <w:tc>
          <w:tcPr>
            <w:tcW w:w="3942" w:type="dxa"/>
            <w:tcBorders>
              <w:top w:val="nil"/>
              <w:left w:val="nil"/>
              <w:bottom w:val="nil"/>
              <w:right w:val="nil"/>
            </w:tcBorders>
            <w:vAlign w:val="center"/>
          </w:tcPr>
          <w:p w14:paraId="4225658F" w14:textId="77777777" w:rsidR="00921FB8" w:rsidRPr="001264A6" w:rsidRDefault="00921FB8" w:rsidP="00C77642">
            <w:pPr>
              <w:overflowPunct/>
              <w:autoSpaceDE/>
              <w:autoSpaceDN/>
              <w:adjustRightInd/>
              <w:spacing w:line="100" w:lineRule="atLeast"/>
              <w:textAlignment w:val="auto"/>
              <w:rPr>
                <w:b/>
                <w:bCs/>
                <w:sz w:val="16"/>
                <w:szCs w:val="16"/>
              </w:rPr>
            </w:pPr>
            <w:r w:rsidRPr="001264A6">
              <w:rPr>
                <w:b/>
                <w:bCs/>
                <w:sz w:val="16"/>
                <w:szCs w:val="16"/>
              </w:rPr>
              <w:t>Accumulated Depreciation</w:t>
            </w:r>
          </w:p>
        </w:tc>
        <w:tc>
          <w:tcPr>
            <w:tcW w:w="237" w:type="dxa"/>
            <w:tcBorders>
              <w:top w:val="nil"/>
              <w:left w:val="nil"/>
              <w:bottom w:val="nil"/>
              <w:right w:val="nil"/>
            </w:tcBorders>
            <w:vAlign w:val="bottom"/>
          </w:tcPr>
          <w:p w14:paraId="2FB5E7A2"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7083ECAB"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101B4C84"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0253291E"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r>
      <w:tr w:rsidR="00921FB8" w:rsidRPr="001264A6" w14:paraId="2951BB91" w14:textId="77777777" w:rsidTr="00FB32E3">
        <w:trPr>
          <w:trHeight w:val="351"/>
        </w:trPr>
        <w:tc>
          <w:tcPr>
            <w:tcW w:w="3942" w:type="dxa"/>
            <w:tcBorders>
              <w:top w:val="nil"/>
              <w:left w:val="nil"/>
              <w:bottom w:val="nil"/>
              <w:right w:val="nil"/>
            </w:tcBorders>
            <w:vAlign w:val="center"/>
          </w:tcPr>
          <w:p w14:paraId="4B59C671" w14:textId="77777777" w:rsidR="00921FB8" w:rsidRPr="001264A6" w:rsidRDefault="00921FB8" w:rsidP="00C77642">
            <w:pPr>
              <w:overflowPunct/>
              <w:autoSpaceDE/>
              <w:autoSpaceDN/>
              <w:adjustRightInd/>
              <w:spacing w:line="100" w:lineRule="atLeast"/>
              <w:ind w:firstLine="175"/>
              <w:textAlignment w:val="auto"/>
              <w:rPr>
                <w:sz w:val="16"/>
                <w:szCs w:val="16"/>
              </w:rPr>
            </w:pPr>
            <w:proofErr w:type="gramStart"/>
            <w:r w:rsidRPr="001264A6">
              <w:rPr>
                <w:sz w:val="16"/>
                <w:szCs w:val="16"/>
              </w:rPr>
              <w:t>At</w:t>
            </w:r>
            <w:proofErr w:type="gramEnd"/>
            <w:r w:rsidRPr="001264A6">
              <w:rPr>
                <w:sz w:val="16"/>
                <w:szCs w:val="16"/>
              </w:rPr>
              <w:t xml:space="preserve"> December 31, 2022</w:t>
            </w:r>
          </w:p>
        </w:tc>
        <w:tc>
          <w:tcPr>
            <w:tcW w:w="237" w:type="dxa"/>
            <w:tcBorders>
              <w:top w:val="nil"/>
              <w:left w:val="nil"/>
              <w:bottom w:val="nil"/>
              <w:right w:val="nil"/>
            </w:tcBorders>
            <w:vAlign w:val="bottom"/>
          </w:tcPr>
          <w:p w14:paraId="4E1EA79B"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0910B4E3"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332,139.67</w:t>
            </w:r>
          </w:p>
        </w:tc>
        <w:tc>
          <w:tcPr>
            <w:tcW w:w="652" w:type="dxa"/>
            <w:tcBorders>
              <w:top w:val="nil"/>
              <w:left w:val="nil"/>
              <w:bottom w:val="nil"/>
              <w:right w:val="nil"/>
            </w:tcBorders>
            <w:vAlign w:val="center"/>
          </w:tcPr>
          <w:p w14:paraId="60F81831"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28C504B1"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332,139.67</w:t>
            </w:r>
          </w:p>
        </w:tc>
      </w:tr>
      <w:tr w:rsidR="00921FB8" w:rsidRPr="001264A6" w14:paraId="654BCD19" w14:textId="77777777" w:rsidTr="00FB32E3">
        <w:trPr>
          <w:trHeight w:val="270"/>
        </w:trPr>
        <w:tc>
          <w:tcPr>
            <w:tcW w:w="3942" w:type="dxa"/>
            <w:tcBorders>
              <w:top w:val="nil"/>
              <w:left w:val="nil"/>
              <w:bottom w:val="nil"/>
              <w:right w:val="nil"/>
            </w:tcBorders>
            <w:vAlign w:val="center"/>
          </w:tcPr>
          <w:p w14:paraId="3F95652B" w14:textId="77777777" w:rsidR="00921FB8" w:rsidRPr="001264A6" w:rsidRDefault="00921FB8" w:rsidP="00C77642">
            <w:pPr>
              <w:overflowPunct/>
              <w:autoSpaceDE/>
              <w:autoSpaceDN/>
              <w:adjustRightInd/>
              <w:spacing w:line="100" w:lineRule="atLeast"/>
              <w:ind w:firstLine="175"/>
              <w:textAlignment w:val="auto"/>
              <w:rPr>
                <w:sz w:val="16"/>
                <w:szCs w:val="16"/>
              </w:rPr>
            </w:pPr>
            <w:r w:rsidRPr="001264A6">
              <w:rPr>
                <w:sz w:val="16"/>
                <w:szCs w:val="16"/>
              </w:rPr>
              <w:t>Increase (decrease)</w:t>
            </w:r>
          </w:p>
        </w:tc>
        <w:tc>
          <w:tcPr>
            <w:tcW w:w="237" w:type="dxa"/>
            <w:tcBorders>
              <w:top w:val="nil"/>
              <w:left w:val="nil"/>
              <w:bottom w:val="nil"/>
              <w:right w:val="nil"/>
            </w:tcBorders>
            <w:vAlign w:val="bottom"/>
          </w:tcPr>
          <w:p w14:paraId="61570500"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6267BDCB" w14:textId="1F200CB7" w:rsidR="00921FB8" w:rsidRPr="001264A6" w:rsidRDefault="00CB593D" w:rsidP="00C77642">
            <w:pPr>
              <w:overflowPunct/>
              <w:autoSpaceDE/>
              <w:autoSpaceDN/>
              <w:adjustRightInd/>
              <w:spacing w:line="100" w:lineRule="atLeast"/>
              <w:ind w:right="114"/>
              <w:jc w:val="right"/>
              <w:textAlignment w:val="auto"/>
              <w:rPr>
                <w:sz w:val="16"/>
                <w:szCs w:val="16"/>
              </w:rPr>
            </w:pPr>
            <w:r>
              <w:rPr>
                <w:sz w:val="16"/>
                <w:szCs w:val="16"/>
              </w:rPr>
              <w:t>592,641.37</w:t>
            </w:r>
          </w:p>
        </w:tc>
        <w:tc>
          <w:tcPr>
            <w:tcW w:w="652" w:type="dxa"/>
            <w:tcBorders>
              <w:top w:val="nil"/>
              <w:left w:val="nil"/>
              <w:bottom w:val="nil"/>
              <w:right w:val="nil"/>
            </w:tcBorders>
            <w:vAlign w:val="center"/>
          </w:tcPr>
          <w:p w14:paraId="40E90B0F"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475A1105" w14:textId="394352D2" w:rsidR="00921FB8" w:rsidRPr="001264A6" w:rsidRDefault="00CB593D" w:rsidP="00C77642">
            <w:pPr>
              <w:overflowPunct/>
              <w:autoSpaceDE/>
              <w:autoSpaceDN/>
              <w:adjustRightInd/>
              <w:spacing w:line="100" w:lineRule="atLeast"/>
              <w:ind w:right="114"/>
              <w:jc w:val="right"/>
              <w:textAlignment w:val="auto"/>
              <w:rPr>
                <w:sz w:val="16"/>
                <w:szCs w:val="16"/>
              </w:rPr>
            </w:pPr>
            <w:r>
              <w:rPr>
                <w:sz w:val="16"/>
                <w:szCs w:val="16"/>
              </w:rPr>
              <w:t>592,641.37</w:t>
            </w:r>
          </w:p>
        </w:tc>
      </w:tr>
      <w:tr w:rsidR="00921FB8" w:rsidRPr="001264A6" w14:paraId="0FE27BF0" w14:textId="77777777" w:rsidTr="00FB32E3">
        <w:trPr>
          <w:trHeight w:val="341"/>
        </w:trPr>
        <w:tc>
          <w:tcPr>
            <w:tcW w:w="3942" w:type="dxa"/>
            <w:tcBorders>
              <w:top w:val="nil"/>
              <w:left w:val="nil"/>
              <w:bottom w:val="nil"/>
              <w:right w:val="nil"/>
            </w:tcBorders>
            <w:vAlign w:val="center"/>
          </w:tcPr>
          <w:p w14:paraId="28082195" w14:textId="7F50B9B4" w:rsidR="00921FB8" w:rsidRPr="001264A6" w:rsidRDefault="00921FB8" w:rsidP="00C77642">
            <w:pPr>
              <w:overflowPunct/>
              <w:autoSpaceDE/>
              <w:autoSpaceDN/>
              <w:adjustRightInd/>
              <w:spacing w:line="100" w:lineRule="atLeast"/>
              <w:ind w:firstLine="175"/>
              <w:textAlignment w:val="auto"/>
              <w:rPr>
                <w:sz w:val="16"/>
                <w:szCs w:val="16"/>
                <w:cs/>
              </w:rPr>
            </w:pPr>
            <w:proofErr w:type="gramStart"/>
            <w:r w:rsidRPr="001264A6">
              <w:rPr>
                <w:sz w:val="16"/>
                <w:szCs w:val="16"/>
              </w:rPr>
              <w:t>At</w:t>
            </w:r>
            <w:proofErr w:type="gramEnd"/>
            <w:r w:rsidRPr="001264A6">
              <w:rPr>
                <w:sz w:val="16"/>
                <w:szCs w:val="16"/>
              </w:rPr>
              <w:t xml:space="preserve"> </w:t>
            </w:r>
            <w:r>
              <w:rPr>
                <w:sz w:val="16"/>
                <w:szCs w:val="16"/>
              </w:rPr>
              <w:t>September</w:t>
            </w:r>
            <w:r w:rsidRPr="001264A6">
              <w:rPr>
                <w:sz w:val="16"/>
                <w:szCs w:val="16"/>
              </w:rPr>
              <w:t xml:space="preserve"> 30, 2023</w:t>
            </w:r>
          </w:p>
        </w:tc>
        <w:tc>
          <w:tcPr>
            <w:tcW w:w="237" w:type="dxa"/>
            <w:tcBorders>
              <w:top w:val="nil"/>
              <w:left w:val="nil"/>
              <w:bottom w:val="nil"/>
              <w:right w:val="nil"/>
            </w:tcBorders>
            <w:vAlign w:val="bottom"/>
          </w:tcPr>
          <w:p w14:paraId="5AFD2160"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3BF64E52" w14:textId="501D2EA4" w:rsidR="00921FB8" w:rsidRPr="001264A6" w:rsidRDefault="00CB593D" w:rsidP="00C77642">
            <w:pPr>
              <w:overflowPunct/>
              <w:autoSpaceDE/>
              <w:autoSpaceDN/>
              <w:adjustRightInd/>
              <w:spacing w:line="100" w:lineRule="atLeast"/>
              <w:ind w:right="114"/>
              <w:jc w:val="right"/>
              <w:textAlignment w:val="auto"/>
              <w:rPr>
                <w:sz w:val="16"/>
                <w:szCs w:val="16"/>
              </w:rPr>
            </w:pPr>
            <w:r>
              <w:rPr>
                <w:sz w:val="16"/>
                <w:szCs w:val="16"/>
              </w:rPr>
              <w:t>924,781.04</w:t>
            </w:r>
          </w:p>
        </w:tc>
        <w:tc>
          <w:tcPr>
            <w:tcW w:w="652" w:type="dxa"/>
            <w:tcBorders>
              <w:top w:val="nil"/>
              <w:left w:val="nil"/>
              <w:bottom w:val="nil"/>
              <w:right w:val="nil"/>
            </w:tcBorders>
            <w:vAlign w:val="center"/>
          </w:tcPr>
          <w:p w14:paraId="73276F96"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AF0B87D" w14:textId="64529BF7" w:rsidR="00921FB8" w:rsidRPr="001264A6" w:rsidRDefault="00CB593D" w:rsidP="00C77642">
            <w:pPr>
              <w:overflowPunct/>
              <w:autoSpaceDE/>
              <w:autoSpaceDN/>
              <w:adjustRightInd/>
              <w:spacing w:line="100" w:lineRule="atLeast"/>
              <w:ind w:right="114"/>
              <w:jc w:val="right"/>
              <w:textAlignment w:val="auto"/>
              <w:rPr>
                <w:sz w:val="16"/>
                <w:szCs w:val="16"/>
              </w:rPr>
            </w:pPr>
            <w:r>
              <w:rPr>
                <w:sz w:val="16"/>
                <w:szCs w:val="16"/>
              </w:rPr>
              <w:t>924,781.04</w:t>
            </w:r>
          </w:p>
        </w:tc>
      </w:tr>
      <w:tr w:rsidR="00921FB8" w:rsidRPr="001264A6" w14:paraId="332321F9" w14:textId="77777777" w:rsidTr="00C77642">
        <w:trPr>
          <w:trHeight w:val="260"/>
        </w:trPr>
        <w:tc>
          <w:tcPr>
            <w:tcW w:w="3942" w:type="dxa"/>
            <w:tcBorders>
              <w:top w:val="nil"/>
              <w:left w:val="nil"/>
              <w:bottom w:val="nil"/>
              <w:right w:val="nil"/>
            </w:tcBorders>
            <w:vAlign w:val="center"/>
          </w:tcPr>
          <w:p w14:paraId="7EB96892" w14:textId="77777777" w:rsidR="00921FB8" w:rsidRPr="001264A6" w:rsidRDefault="00921FB8" w:rsidP="00C77642">
            <w:pPr>
              <w:overflowPunct/>
              <w:autoSpaceDE/>
              <w:autoSpaceDN/>
              <w:adjustRightInd/>
              <w:spacing w:line="100" w:lineRule="atLeast"/>
              <w:textAlignment w:val="auto"/>
              <w:rPr>
                <w:b/>
                <w:bCs/>
                <w:sz w:val="16"/>
                <w:szCs w:val="16"/>
              </w:rPr>
            </w:pPr>
            <w:r w:rsidRPr="001264A6">
              <w:rPr>
                <w:b/>
                <w:bCs/>
                <w:sz w:val="16"/>
                <w:szCs w:val="16"/>
              </w:rPr>
              <w:t>Net book value</w:t>
            </w:r>
          </w:p>
        </w:tc>
        <w:tc>
          <w:tcPr>
            <w:tcW w:w="237" w:type="dxa"/>
            <w:tcBorders>
              <w:top w:val="nil"/>
              <w:left w:val="nil"/>
              <w:bottom w:val="nil"/>
              <w:right w:val="nil"/>
            </w:tcBorders>
            <w:vAlign w:val="bottom"/>
          </w:tcPr>
          <w:p w14:paraId="29EDA6B2"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1D20C5AB"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0D4C0425"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3847BCCF"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r>
      <w:tr w:rsidR="00921FB8" w:rsidRPr="001264A6" w14:paraId="649D8988" w14:textId="77777777" w:rsidTr="00C77642">
        <w:trPr>
          <w:trHeight w:val="279"/>
        </w:trPr>
        <w:tc>
          <w:tcPr>
            <w:tcW w:w="3942" w:type="dxa"/>
            <w:tcBorders>
              <w:top w:val="nil"/>
              <w:left w:val="nil"/>
              <w:bottom w:val="nil"/>
              <w:right w:val="nil"/>
            </w:tcBorders>
            <w:vAlign w:val="center"/>
          </w:tcPr>
          <w:p w14:paraId="65DB1FF3" w14:textId="77777777" w:rsidR="00921FB8" w:rsidRPr="001264A6" w:rsidRDefault="00921FB8" w:rsidP="00C77642">
            <w:pPr>
              <w:overflowPunct/>
              <w:autoSpaceDE/>
              <w:autoSpaceDN/>
              <w:adjustRightInd/>
              <w:spacing w:line="100" w:lineRule="atLeast"/>
              <w:ind w:firstLine="175"/>
              <w:textAlignment w:val="auto"/>
              <w:rPr>
                <w:sz w:val="16"/>
                <w:szCs w:val="16"/>
                <w:cs/>
              </w:rPr>
            </w:pPr>
            <w:r w:rsidRPr="001264A6">
              <w:rPr>
                <w:sz w:val="16"/>
                <w:szCs w:val="16"/>
              </w:rPr>
              <w:t>Balance as of December 31, 2022</w:t>
            </w:r>
          </w:p>
        </w:tc>
        <w:tc>
          <w:tcPr>
            <w:tcW w:w="237" w:type="dxa"/>
            <w:tcBorders>
              <w:top w:val="nil"/>
              <w:left w:val="nil"/>
              <w:bottom w:val="nil"/>
              <w:right w:val="nil"/>
            </w:tcBorders>
            <w:vAlign w:val="bottom"/>
          </w:tcPr>
          <w:p w14:paraId="2265ACF5" w14:textId="77777777" w:rsidR="00921FB8" w:rsidRPr="001264A6" w:rsidRDefault="00921FB8" w:rsidP="00C77642">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31A8FA43"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2,047,109.25</w:t>
            </w:r>
          </w:p>
        </w:tc>
        <w:tc>
          <w:tcPr>
            <w:tcW w:w="652" w:type="dxa"/>
            <w:tcBorders>
              <w:top w:val="nil"/>
              <w:left w:val="nil"/>
              <w:bottom w:val="nil"/>
              <w:right w:val="nil"/>
            </w:tcBorders>
            <w:vAlign w:val="center"/>
          </w:tcPr>
          <w:p w14:paraId="3A95AC37" w14:textId="77777777" w:rsidR="00921FB8" w:rsidRPr="001264A6" w:rsidRDefault="00921FB8" w:rsidP="00C77642">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1AFC8596" w14:textId="77777777" w:rsidR="00921FB8" w:rsidRPr="001264A6" w:rsidRDefault="00921FB8" w:rsidP="00C77642">
            <w:pPr>
              <w:overflowPunct/>
              <w:autoSpaceDE/>
              <w:autoSpaceDN/>
              <w:adjustRightInd/>
              <w:spacing w:line="100" w:lineRule="atLeast"/>
              <w:ind w:right="114"/>
              <w:jc w:val="right"/>
              <w:textAlignment w:val="auto"/>
              <w:rPr>
                <w:sz w:val="16"/>
                <w:szCs w:val="16"/>
              </w:rPr>
            </w:pPr>
            <w:r w:rsidRPr="001264A6">
              <w:rPr>
                <w:sz w:val="16"/>
                <w:szCs w:val="16"/>
              </w:rPr>
              <w:t>2,047,109.25</w:t>
            </w:r>
          </w:p>
        </w:tc>
      </w:tr>
      <w:tr w:rsidR="00921FB8" w:rsidRPr="001264A6" w14:paraId="45ED0E01" w14:textId="77777777" w:rsidTr="00C77642">
        <w:trPr>
          <w:trHeight w:val="339"/>
        </w:trPr>
        <w:tc>
          <w:tcPr>
            <w:tcW w:w="3942" w:type="dxa"/>
            <w:tcBorders>
              <w:top w:val="nil"/>
              <w:left w:val="nil"/>
              <w:bottom w:val="nil"/>
              <w:right w:val="nil"/>
            </w:tcBorders>
            <w:vAlign w:val="center"/>
          </w:tcPr>
          <w:p w14:paraId="0AB20F89" w14:textId="6424EC35" w:rsidR="00921FB8" w:rsidRPr="001264A6" w:rsidRDefault="00921FB8" w:rsidP="00C77642">
            <w:pPr>
              <w:overflowPunct/>
              <w:autoSpaceDE/>
              <w:autoSpaceDN/>
              <w:adjustRightInd/>
              <w:spacing w:line="100" w:lineRule="atLeast"/>
              <w:ind w:firstLine="175"/>
              <w:textAlignment w:val="auto"/>
              <w:rPr>
                <w:sz w:val="16"/>
                <w:szCs w:val="16"/>
                <w:cs/>
              </w:rPr>
            </w:pPr>
            <w:r w:rsidRPr="001264A6">
              <w:rPr>
                <w:sz w:val="16"/>
                <w:szCs w:val="16"/>
              </w:rPr>
              <w:t xml:space="preserve">Balance as of </w:t>
            </w:r>
            <w:r>
              <w:rPr>
                <w:sz w:val="16"/>
                <w:szCs w:val="16"/>
              </w:rPr>
              <w:t>September</w:t>
            </w:r>
            <w:r w:rsidRPr="001264A6">
              <w:rPr>
                <w:sz w:val="16"/>
                <w:szCs w:val="16"/>
              </w:rPr>
              <w:t xml:space="preserve"> 30, 2023</w:t>
            </w:r>
          </w:p>
        </w:tc>
        <w:tc>
          <w:tcPr>
            <w:tcW w:w="237" w:type="dxa"/>
            <w:tcBorders>
              <w:top w:val="nil"/>
              <w:left w:val="nil"/>
              <w:bottom w:val="nil"/>
              <w:right w:val="nil"/>
            </w:tcBorders>
            <w:vAlign w:val="center"/>
          </w:tcPr>
          <w:p w14:paraId="6C0AA82C" w14:textId="77777777" w:rsidR="00921FB8" w:rsidRPr="001264A6" w:rsidRDefault="00921FB8" w:rsidP="00C77642">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6FE2A308" w14:textId="5FB5779A" w:rsidR="00921FB8" w:rsidRPr="001264A6" w:rsidRDefault="00CB593D" w:rsidP="00C77642">
            <w:pPr>
              <w:overflowPunct/>
              <w:autoSpaceDE/>
              <w:autoSpaceDN/>
              <w:adjustRightInd/>
              <w:spacing w:line="100" w:lineRule="atLeast"/>
              <w:ind w:right="114"/>
              <w:jc w:val="right"/>
              <w:textAlignment w:val="auto"/>
              <w:rPr>
                <w:sz w:val="16"/>
                <w:szCs w:val="16"/>
              </w:rPr>
            </w:pPr>
            <w:r>
              <w:rPr>
                <w:sz w:val="16"/>
                <w:szCs w:val="16"/>
              </w:rPr>
              <w:t>1,454,467.88</w:t>
            </w:r>
          </w:p>
        </w:tc>
        <w:tc>
          <w:tcPr>
            <w:tcW w:w="652" w:type="dxa"/>
            <w:tcBorders>
              <w:top w:val="nil"/>
              <w:left w:val="nil"/>
              <w:bottom w:val="nil"/>
              <w:right w:val="nil"/>
            </w:tcBorders>
            <w:vAlign w:val="center"/>
          </w:tcPr>
          <w:p w14:paraId="64955E45" w14:textId="77777777" w:rsidR="00921FB8" w:rsidRPr="001264A6" w:rsidRDefault="00921FB8" w:rsidP="00C77642">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514E5A5A" w14:textId="594A013B" w:rsidR="00921FB8" w:rsidRPr="001264A6" w:rsidRDefault="00CB593D" w:rsidP="00C77642">
            <w:pPr>
              <w:overflowPunct/>
              <w:autoSpaceDE/>
              <w:autoSpaceDN/>
              <w:adjustRightInd/>
              <w:spacing w:line="100" w:lineRule="atLeast"/>
              <w:ind w:right="114"/>
              <w:jc w:val="right"/>
              <w:textAlignment w:val="auto"/>
              <w:rPr>
                <w:sz w:val="16"/>
                <w:szCs w:val="16"/>
              </w:rPr>
            </w:pPr>
            <w:r>
              <w:rPr>
                <w:sz w:val="16"/>
                <w:szCs w:val="16"/>
              </w:rPr>
              <w:t>1,454,467.88</w:t>
            </w:r>
          </w:p>
        </w:tc>
      </w:tr>
    </w:tbl>
    <w:p w14:paraId="4678C799" w14:textId="77777777" w:rsidR="00921FB8" w:rsidRDefault="00921FB8" w:rsidP="00FA4F48">
      <w:pPr>
        <w:ind w:left="432" w:right="-43"/>
        <w:jc w:val="thaiDistribute"/>
        <w:rPr>
          <w:sz w:val="17"/>
          <w:szCs w:val="17"/>
        </w:rPr>
      </w:pPr>
    </w:p>
    <w:p w14:paraId="431E7EDB" w14:textId="62B25231" w:rsidR="008D0E35" w:rsidRPr="00C82942" w:rsidRDefault="00821B99" w:rsidP="00821B99">
      <w:pPr>
        <w:pStyle w:val="ListParagraph"/>
        <w:tabs>
          <w:tab w:val="left" w:pos="426"/>
        </w:tabs>
        <w:spacing w:before="120" w:after="120"/>
        <w:ind w:left="90" w:right="-550"/>
        <w:jc w:val="thaiDistribute"/>
        <w:rPr>
          <w:rFonts w:ascii="Angsana New" w:hAnsi="Angsana New"/>
          <w:sz w:val="17"/>
          <w:cs/>
        </w:rPr>
      </w:pPr>
      <w:r w:rsidRPr="00C82942">
        <w:rPr>
          <w:rFonts w:cs="Times New Roman"/>
          <w:b/>
          <w:bCs/>
          <w:sz w:val="17"/>
        </w:rPr>
        <w:t>1</w:t>
      </w:r>
      <w:r w:rsidR="00B73B84" w:rsidRPr="00C82942">
        <w:rPr>
          <w:rFonts w:cs="Times New Roman"/>
          <w:b/>
          <w:bCs/>
          <w:sz w:val="17"/>
        </w:rPr>
        <w:t>5</w:t>
      </w:r>
      <w:r w:rsidR="00BF17D6" w:rsidRPr="00C82942">
        <w:rPr>
          <w:rFonts w:cs="Times New Roman"/>
          <w:b/>
          <w:bCs/>
          <w:sz w:val="17"/>
        </w:rPr>
        <w:t>.</w:t>
      </w:r>
      <w:r w:rsidRPr="00C82942">
        <w:rPr>
          <w:rFonts w:cs="Times New Roman"/>
          <w:b/>
          <w:bCs/>
          <w:sz w:val="17"/>
        </w:rPr>
        <w:t xml:space="preserve">  </w:t>
      </w:r>
      <w:r w:rsidR="008D0E35" w:rsidRPr="00C82942">
        <w:rPr>
          <w:rFonts w:cs="Times New Roman"/>
          <w:b/>
          <w:bCs/>
          <w:sz w:val="17"/>
        </w:rPr>
        <w:t>CORPORATE INCOME TAX</w:t>
      </w:r>
    </w:p>
    <w:p w14:paraId="03F567BC" w14:textId="77777777" w:rsidR="008D0E35" w:rsidRPr="00C82942"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C82942">
        <w:rPr>
          <w:rFonts w:cs="Times New Roman"/>
          <w:spacing w:val="-6"/>
          <w:sz w:val="17"/>
          <w:szCs w:val="17"/>
        </w:rPr>
        <w:t>In accordance with taxable conditions on Thailand’s revenue code, the Company and its subsidiaries</w:t>
      </w:r>
      <w:r w:rsidRPr="00C82942">
        <w:rPr>
          <w:rFonts w:cs="Times New Roman"/>
          <w:sz w:val="17"/>
          <w:szCs w:val="17"/>
          <w:cs/>
        </w:rPr>
        <w:t xml:space="preserve"> </w:t>
      </w:r>
      <w:r w:rsidRPr="00C82942">
        <w:rPr>
          <w:rFonts w:cs="Times New Roman"/>
          <w:sz w:val="17"/>
          <w:szCs w:val="17"/>
        </w:rPr>
        <w:t>has calculated its net taxable profit (loss) by taking both any forbidding expenditures and any reduced</w:t>
      </w:r>
      <w:r w:rsidRPr="00C82942">
        <w:rPr>
          <w:rFonts w:cs="Times New Roman"/>
          <w:sz w:val="17"/>
          <w:szCs w:val="17"/>
          <w:cs/>
        </w:rPr>
        <w:t xml:space="preserve"> </w:t>
      </w:r>
      <w:r w:rsidRPr="00C82942">
        <w:rPr>
          <w:rFonts w:cs="Times New Roman"/>
          <w:sz w:val="17"/>
          <w:szCs w:val="17"/>
        </w:rPr>
        <w:t>or exceptionable accounting transactions to adding - up or deducting from net profit (loss) under accounting base.</w:t>
      </w:r>
    </w:p>
    <w:p w14:paraId="78995868" w14:textId="29521D06" w:rsidR="008D0E35"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C82942">
        <w:rPr>
          <w:rFonts w:cs="Times New Roman"/>
          <w:spacing w:val="-4"/>
          <w:sz w:val="17"/>
          <w:szCs w:val="17"/>
        </w:rPr>
        <w:t xml:space="preserve">The corporate income tax rate being used in the </w:t>
      </w:r>
      <w:r w:rsidR="006C7C3E" w:rsidRPr="00C82942">
        <w:rPr>
          <w:rFonts w:cs="Times New Roman"/>
          <w:spacing w:val="-4"/>
          <w:sz w:val="17"/>
          <w:szCs w:val="17"/>
        </w:rPr>
        <w:t>years</w:t>
      </w:r>
      <w:r w:rsidRPr="00C82942">
        <w:rPr>
          <w:rFonts w:cs="Times New Roman"/>
          <w:spacing w:val="-4"/>
          <w:sz w:val="17"/>
          <w:szCs w:val="17"/>
        </w:rPr>
        <w:t xml:space="preserve"> 20</w:t>
      </w:r>
      <w:r w:rsidR="008C3D3A" w:rsidRPr="00C82942">
        <w:rPr>
          <w:rFonts w:cs="Times New Roman"/>
          <w:spacing w:val="-4"/>
          <w:sz w:val="17"/>
          <w:szCs w:val="17"/>
        </w:rPr>
        <w:t>2</w:t>
      </w:r>
      <w:r w:rsidR="00FB32E3">
        <w:rPr>
          <w:rFonts w:cs="Times New Roman"/>
          <w:spacing w:val="-4"/>
          <w:sz w:val="17"/>
          <w:szCs w:val="17"/>
        </w:rPr>
        <w:t>3</w:t>
      </w:r>
      <w:r w:rsidRPr="00C82942">
        <w:rPr>
          <w:rFonts w:cs="Times New Roman"/>
          <w:spacing w:val="-4"/>
          <w:sz w:val="17"/>
          <w:szCs w:val="17"/>
          <w:cs/>
        </w:rPr>
        <w:t xml:space="preserve"> </w:t>
      </w:r>
      <w:r w:rsidRPr="00C82942">
        <w:rPr>
          <w:rFonts w:cs="Times New Roman"/>
          <w:spacing w:val="-4"/>
          <w:sz w:val="17"/>
          <w:szCs w:val="17"/>
        </w:rPr>
        <w:t>and 20</w:t>
      </w:r>
      <w:r w:rsidR="00821B99" w:rsidRPr="00C82942">
        <w:rPr>
          <w:rFonts w:cs="Times New Roman"/>
          <w:spacing w:val="-4"/>
          <w:sz w:val="17"/>
          <w:szCs w:val="17"/>
        </w:rPr>
        <w:t>2</w:t>
      </w:r>
      <w:r w:rsidR="00FB32E3">
        <w:rPr>
          <w:rFonts w:cs="Times New Roman"/>
          <w:spacing w:val="-4"/>
          <w:sz w:val="17"/>
          <w:szCs w:val="17"/>
        </w:rPr>
        <w:t>2</w:t>
      </w:r>
      <w:r w:rsidRPr="00C82942">
        <w:rPr>
          <w:rFonts w:cs="Times New Roman"/>
          <w:spacing w:val="-4"/>
          <w:sz w:val="17"/>
          <w:szCs w:val="17"/>
          <w:cs/>
        </w:rPr>
        <w:t xml:space="preserve"> </w:t>
      </w:r>
      <w:r w:rsidRPr="00C82942">
        <w:rPr>
          <w:rFonts w:cs="Times New Roman"/>
          <w:spacing w:val="-4"/>
          <w:sz w:val="17"/>
          <w:szCs w:val="17"/>
        </w:rPr>
        <w:t>are 20%</w:t>
      </w:r>
      <w:r w:rsidRPr="00C82942">
        <w:rPr>
          <w:rFonts w:cs="Times New Roman"/>
          <w:sz w:val="17"/>
          <w:szCs w:val="17"/>
        </w:rPr>
        <w:t xml:space="preserve">. </w:t>
      </w:r>
      <w:r w:rsidR="00821B99" w:rsidRPr="00C82942">
        <w:rPr>
          <w:rFonts w:cs="Times New Roman"/>
          <w:sz w:val="17"/>
          <w:szCs w:val="17"/>
        </w:rPr>
        <w:t xml:space="preserve"> </w:t>
      </w:r>
      <w:r w:rsidRPr="00C82942">
        <w:rPr>
          <w:rFonts w:cs="Times New Roman"/>
          <w:sz w:val="17"/>
          <w:szCs w:val="17"/>
        </w:rPr>
        <w:t>Interim corporate income tax was calculated on profit before income tax for the period, using the tax rate 20 percent for the year.</w:t>
      </w:r>
    </w:p>
    <w:p w14:paraId="5E3429B5" w14:textId="77777777" w:rsidR="00A80031" w:rsidRPr="00C82942" w:rsidRDefault="00A80031" w:rsidP="008D0E35">
      <w:pPr>
        <w:overflowPunct/>
        <w:autoSpaceDN/>
        <w:adjustRightInd/>
        <w:spacing w:before="100" w:beforeAutospacing="1" w:after="100" w:afterAutospacing="1" w:line="220" w:lineRule="atLeast"/>
        <w:ind w:left="360"/>
        <w:jc w:val="both"/>
        <w:textAlignment w:val="auto"/>
        <w:rPr>
          <w:rFonts w:cs="Times New Roman"/>
          <w:sz w:val="17"/>
          <w:szCs w:val="17"/>
        </w:rPr>
      </w:pPr>
    </w:p>
    <w:p w14:paraId="2DE18811" w14:textId="08D8DA57" w:rsidR="008D0E35" w:rsidRPr="00C82942"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C82942">
        <w:rPr>
          <w:rFonts w:cs="Times New Roman"/>
          <w:sz w:val="17"/>
          <w:szCs w:val="17"/>
        </w:rPr>
        <w:lastRenderedPageBreak/>
        <w:t>1</w:t>
      </w:r>
      <w:r w:rsidR="00B73B84" w:rsidRPr="00C82942">
        <w:rPr>
          <w:rFonts w:cs="Times New Roman"/>
          <w:sz w:val="17"/>
          <w:szCs w:val="17"/>
        </w:rPr>
        <w:t>5</w:t>
      </w:r>
      <w:r w:rsidRPr="00C82942">
        <w:rPr>
          <w:rFonts w:cs="Times New Roman"/>
          <w:sz w:val="17"/>
          <w:szCs w:val="17"/>
        </w:rPr>
        <w:t>.1</w:t>
      </w:r>
      <w:r w:rsidRPr="00C82942">
        <w:rPr>
          <w:rFonts w:cs="Times New Roman"/>
          <w:sz w:val="17"/>
          <w:szCs w:val="17"/>
        </w:rPr>
        <w:tab/>
        <w:t xml:space="preserve">Income tax expenses for the </w:t>
      </w:r>
      <w:r w:rsidR="00B87F56" w:rsidRPr="00C82942">
        <w:rPr>
          <w:rFonts w:cs="Times New Roman"/>
          <w:sz w:val="17"/>
          <w:szCs w:val="17"/>
        </w:rPr>
        <w:t>nine</w:t>
      </w:r>
      <w:r w:rsidRPr="00C82942">
        <w:rPr>
          <w:rFonts w:cs="Times New Roman"/>
          <w:sz w:val="17"/>
          <w:szCs w:val="17"/>
        </w:rPr>
        <w:t xml:space="preserve">-month periods </w:t>
      </w:r>
      <w:proofErr w:type="gramStart"/>
      <w:r w:rsidRPr="00C82942">
        <w:rPr>
          <w:rFonts w:cs="Times New Roman"/>
          <w:sz w:val="17"/>
          <w:szCs w:val="17"/>
        </w:rPr>
        <w:t>ended</w:t>
      </w:r>
      <w:proofErr w:type="gramEnd"/>
      <w:r w:rsidRPr="00C82942">
        <w:rPr>
          <w:rFonts w:cs="Times New Roman"/>
          <w:sz w:val="17"/>
          <w:szCs w:val="17"/>
        </w:rPr>
        <w:t xml:space="preserve"> </w:t>
      </w:r>
      <w:r w:rsidR="00B87F56" w:rsidRPr="00C82942">
        <w:rPr>
          <w:rFonts w:cs="Times New Roman"/>
          <w:sz w:val="17"/>
          <w:szCs w:val="17"/>
        </w:rPr>
        <w:t>September</w:t>
      </w:r>
      <w:r w:rsidR="00BD1E01" w:rsidRPr="00C82942">
        <w:rPr>
          <w:rFonts w:cs="Times New Roman"/>
          <w:sz w:val="17"/>
          <w:szCs w:val="17"/>
        </w:rPr>
        <w:t xml:space="preserve"> 30</w:t>
      </w:r>
      <w:r w:rsidRPr="00C82942">
        <w:rPr>
          <w:rFonts w:cs="Times New Roman"/>
          <w:sz w:val="17"/>
          <w:szCs w:val="17"/>
        </w:rPr>
        <w:t xml:space="preserve">, </w:t>
      </w:r>
      <w:proofErr w:type="gramStart"/>
      <w:r w:rsidRPr="00C82942">
        <w:rPr>
          <w:rFonts w:cs="Times New Roman"/>
          <w:sz w:val="17"/>
          <w:szCs w:val="17"/>
        </w:rPr>
        <w:t>20</w:t>
      </w:r>
      <w:r w:rsidR="008C3D3A" w:rsidRPr="00C82942">
        <w:rPr>
          <w:rFonts w:cs="Times New Roman"/>
          <w:sz w:val="17"/>
          <w:szCs w:val="17"/>
        </w:rPr>
        <w:t>2</w:t>
      </w:r>
      <w:r w:rsidR="00FB32E3">
        <w:rPr>
          <w:rFonts w:cs="Times New Roman"/>
          <w:sz w:val="17"/>
          <w:szCs w:val="17"/>
        </w:rPr>
        <w:t>3</w:t>
      </w:r>
      <w:proofErr w:type="gramEnd"/>
      <w:r w:rsidR="00596940" w:rsidRPr="00C82942">
        <w:rPr>
          <w:rFonts w:cs="Times New Roman"/>
          <w:sz w:val="17"/>
          <w:szCs w:val="17"/>
        </w:rPr>
        <w:t xml:space="preserve"> </w:t>
      </w:r>
      <w:r w:rsidRPr="00C82942">
        <w:rPr>
          <w:rFonts w:cs="Times New Roman"/>
          <w:sz w:val="17"/>
          <w:szCs w:val="17"/>
        </w:rPr>
        <w:t>and 20</w:t>
      </w:r>
      <w:r w:rsidR="00821B99" w:rsidRPr="00C82942">
        <w:rPr>
          <w:rFonts w:cs="Times New Roman"/>
          <w:sz w:val="17"/>
          <w:szCs w:val="17"/>
        </w:rPr>
        <w:t>2</w:t>
      </w:r>
      <w:r w:rsidR="00FB32E3">
        <w:rPr>
          <w:rFonts w:cs="Times New Roman"/>
          <w:sz w:val="17"/>
          <w:szCs w:val="17"/>
        </w:rPr>
        <w:t>2</w:t>
      </w:r>
      <w:r w:rsidRPr="00C82942">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C82942" w14:paraId="27772749" w14:textId="77777777" w:rsidTr="00D65D9C">
        <w:trPr>
          <w:trHeight w:val="133"/>
        </w:trPr>
        <w:tc>
          <w:tcPr>
            <w:tcW w:w="2835" w:type="dxa"/>
            <w:vAlign w:val="bottom"/>
          </w:tcPr>
          <w:p w14:paraId="402DB870" w14:textId="77777777" w:rsidR="008D0E35" w:rsidRPr="00C82942" w:rsidRDefault="008D0E35" w:rsidP="009A1092">
            <w:pPr>
              <w:ind w:right="851"/>
              <w:rPr>
                <w:rFonts w:cs="Times New Roman"/>
                <w:sz w:val="17"/>
                <w:szCs w:val="17"/>
              </w:rPr>
            </w:pPr>
          </w:p>
        </w:tc>
        <w:tc>
          <w:tcPr>
            <w:tcW w:w="142" w:type="dxa"/>
          </w:tcPr>
          <w:p w14:paraId="3509665F" w14:textId="77777777" w:rsidR="008D0E35" w:rsidRPr="00C82942"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C82942" w:rsidRDefault="008D0E35" w:rsidP="009A1092">
            <w:pPr>
              <w:jc w:val="center"/>
              <w:rPr>
                <w:rFonts w:cs="Times New Roman"/>
                <w:sz w:val="17"/>
                <w:szCs w:val="17"/>
              </w:rPr>
            </w:pPr>
            <w:r w:rsidRPr="00C82942">
              <w:rPr>
                <w:rFonts w:cs="Times New Roman"/>
                <w:sz w:val="17"/>
                <w:szCs w:val="17"/>
              </w:rPr>
              <w:t>BAHT</w:t>
            </w:r>
          </w:p>
        </w:tc>
      </w:tr>
      <w:tr w:rsidR="008D0E35" w:rsidRPr="00C82942" w14:paraId="2426BC29" w14:textId="77777777" w:rsidTr="00AD40A5">
        <w:trPr>
          <w:trHeight w:val="359"/>
        </w:trPr>
        <w:tc>
          <w:tcPr>
            <w:tcW w:w="2835" w:type="dxa"/>
            <w:vAlign w:val="bottom"/>
          </w:tcPr>
          <w:p w14:paraId="212AD1B2" w14:textId="77777777" w:rsidR="008D0E35" w:rsidRPr="00C82942" w:rsidRDefault="008D0E35" w:rsidP="009A1092">
            <w:pPr>
              <w:ind w:right="851"/>
              <w:rPr>
                <w:rFonts w:cs="Times New Roman"/>
                <w:sz w:val="17"/>
                <w:szCs w:val="17"/>
              </w:rPr>
            </w:pPr>
          </w:p>
        </w:tc>
        <w:tc>
          <w:tcPr>
            <w:tcW w:w="142" w:type="dxa"/>
          </w:tcPr>
          <w:p w14:paraId="02BB59A8" w14:textId="77777777" w:rsidR="008D0E35" w:rsidRPr="00C82942"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C82942" w:rsidRDefault="008D0E35" w:rsidP="009A1092">
            <w:pPr>
              <w:jc w:val="center"/>
              <w:rPr>
                <w:sz w:val="17"/>
                <w:szCs w:val="17"/>
                <w:cs/>
                <w:lang w:val="th-TH"/>
              </w:rPr>
            </w:pPr>
            <w:r w:rsidRPr="00C82942">
              <w:rPr>
                <w:rFonts w:cs="Times New Roman"/>
                <w:sz w:val="17"/>
                <w:szCs w:val="17"/>
              </w:rPr>
              <w:t>Consolidated Financial Statement</w:t>
            </w:r>
          </w:p>
        </w:tc>
        <w:tc>
          <w:tcPr>
            <w:tcW w:w="142" w:type="dxa"/>
            <w:vAlign w:val="bottom"/>
          </w:tcPr>
          <w:p w14:paraId="74A2C5E1" w14:textId="77777777" w:rsidR="008D0E35" w:rsidRPr="00C82942"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C82942" w:rsidRDefault="008D0E35" w:rsidP="009A1092">
            <w:pPr>
              <w:ind w:left="-108" w:right="-108"/>
              <w:jc w:val="center"/>
              <w:rPr>
                <w:rFonts w:cs="Times New Roman"/>
                <w:sz w:val="17"/>
                <w:szCs w:val="17"/>
                <w:cs/>
                <w:lang w:val="th-TH"/>
              </w:rPr>
            </w:pPr>
            <w:r w:rsidRPr="00C82942">
              <w:rPr>
                <w:rFonts w:cs="Times New Roman"/>
                <w:sz w:val="17"/>
                <w:szCs w:val="17"/>
              </w:rPr>
              <w:t>Separate Financial Statement</w:t>
            </w:r>
          </w:p>
        </w:tc>
      </w:tr>
      <w:tr w:rsidR="00FB32E3" w:rsidRPr="00C82942" w14:paraId="34002F68" w14:textId="77777777" w:rsidTr="00D65D9C">
        <w:trPr>
          <w:trHeight w:val="258"/>
        </w:trPr>
        <w:tc>
          <w:tcPr>
            <w:tcW w:w="2835" w:type="dxa"/>
            <w:vAlign w:val="bottom"/>
          </w:tcPr>
          <w:p w14:paraId="7D0D30E1" w14:textId="77777777" w:rsidR="00FB32E3" w:rsidRPr="00C82942" w:rsidRDefault="00FB32E3" w:rsidP="00FB32E3">
            <w:pPr>
              <w:rPr>
                <w:rFonts w:cs="Times New Roman"/>
                <w:sz w:val="17"/>
                <w:szCs w:val="17"/>
              </w:rPr>
            </w:pPr>
          </w:p>
        </w:tc>
        <w:tc>
          <w:tcPr>
            <w:tcW w:w="142" w:type="dxa"/>
            <w:vAlign w:val="bottom"/>
          </w:tcPr>
          <w:p w14:paraId="7E192C95" w14:textId="77777777" w:rsidR="00FB32E3" w:rsidRPr="00C82942" w:rsidRDefault="00FB32E3" w:rsidP="00FB32E3">
            <w:pPr>
              <w:ind w:right="851"/>
              <w:jc w:val="center"/>
              <w:rPr>
                <w:rFonts w:cs="Times New Roman"/>
                <w:sz w:val="17"/>
                <w:szCs w:val="17"/>
              </w:rPr>
            </w:pPr>
          </w:p>
        </w:tc>
        <w:tc>
          <w:tcPr>
            <w:tcW w:w="1417" w:type="dxa"/>
            <w:tcBorders>
              <w:bottom w:val="single" w:sz="4" w:space="0" w:color="auto"/>
            </w:tcBorders>
            <w:vAlign w:val="bottom"/>
          </w:tcPr>
          <w:p w14:paraId="26D05248" w14:textId="71AA2145" w:rsidR="00FB32E3" w:rsidRPr="00C82942" w:rsidRDefault="00FB32E3" w:rsidP="00FB32E3">
            <w:pPr>
              <w:spacing w:line="340" w:lineRule="exact"/>
              <w:ind w:right="-108"/>
              <w:jc w:val="center"/>
              <w:rPr>
                <w:rFonts w:cs="Times New Roman"/>
                <w:sz w:val="16"/>
                <w:szCs w:val="16"/>
              </w:rPr>
            </w:pPr>
            <w:r w:rsidRPr="00C82942">
              <w:rPr>
                <w:rFonts w:cs="Times New Roman"/>
                <w:sz w:val="16"/>
                <w:szCs w:val="16"/>
              </w:rPr>
              <w:t>202</w:t>
            </w:r>
            <w:r>
              <w:rPr>
                <w:rFonts w:cs="Times New Roman"/>
                <w:sz w:val="16"/>
                <w:szCs w:val="16"/>
              </w:rPr>
              <w:t>3</w:t>
            </w:r>
          </w:p>
        </w:tc>
        <w:tc>
          <w:tcPr>
            <w:tcW w:w="112" w:type="dxa"/>
            <w:vAlign w:val="bottom"/>
          </w:tcPr>
          <w:p w14:paraId="20F15B44" w14:textId="77777777" w:rsidR="00FB32E3" w:rsidRPr="00C82942" w:rsidRDefault="00FB32E3" w:rsidP="00FB32E3">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7D5D12BA" w:rsidR="00FB32E3" w:rsidRPr="00C82942" w:rsidRDefault="00FB32E3" w:rsidP="00FB32E3">
            <w:pPr>
              <w:spacing w:line="340" w:lineRule="exact"/>
              <w:ind w:right="-108"/>
              <w:jc w:val="center"/>
              <w:rPr>
                <w:rFonts w:cs="Times New Roman"/>
                <w:sz w:val="16"/>
                <w:szCs w:val="16"/>
              </w:rPr>
            </w:pPr>
            <w:r w:rsidRPr="00C82942">
              <w:rPr>
                <w:rFonts w:cs="Times New Roman"/>
                <w:sz w:val="16"/>
                <w:szCs w:val="16"/>
              </w:rPr>
              <w:t>2022</w:t>
            </w:r>
          </w:p>
        </w:tc>
        <w:tc>
          <w:tcPr>
            <w:tcW w:w="142" w:type="dxa"/>
            <w:vAlign w:val="bottom"/>
          </w:tcPr>
          <w:p w14:paraId="4D16C46C" w14:textId="77777777" w:rsidR="00FB32E3" w:rsidRPr="00C82942" w:rsidRDefault="00FB32E3" w:rsidP="00FB32E3">
            <w:pPr>
              <w:spacing w:line="340" w:lineRule="exact"/>
              <w:jc w:val="center"/>
              <w:rPr>
                <w:rFonts w:cs="Times New Roman"/>
                <w:sz w:val="16"/>
                <w:szCs w:val="16"/>
              </w:rPr>
            </w:pPr>
          </w:p>
        </w:tc>
        <w:tc>
          <w:tcPr>
            <w:tcW w:w="1418" w:type="dxa"/>
            <w:tcBorders>
              <w:bottom w:val="single" w:sz="4" w:space="0" w:color="auto"/>
            </w:tcBorders>
            <w:vAlign w:val="bottom"/>
          </w:tcPr>
          <w:p w14:paraId="7D7A46E3" w14:textId="6050198A" w:rsidR="00FB32E3" w:rsidRPr="00C82942" w:rsidRDefault="00FB32E3" w:rsidP="00FB32E3">
            <w:pPr>
              <w:spacing w:line="340" w:lineRule="exact"/>
              <w:ind w:right="-108"/>
              <w:jc w:val="center"/>
              <w:rPr>
                <w:rFonts w:cs="Times New Roman"/>
                <w:sz w:val="16"/>
                <w:szCs w:val="16"/>
              </w:rPr>
            </w:pPr>
            <w:r w:rsidRPr="00C82942">
              <w:rPr>
                <w:rFonts w:cs="Times New Roman"/>
                <w:sz w:val="16"/>
                <w:szCs w:val="16"/>
              </w:rPr>
              <w:t>202</w:t>
            </w:r>
            <w:r>
              <w:rPr>
                <w:rFonts w:cs="Times New Roman"/>
                <w:sz w:val="16"/>
                <w:szCs w:val="16"/>
              </w:rPr>
              <w:t>3</w:t>
            </w:r>
          </w:p>
        </w:tc>
        <w:tc>
          <w:tcPr>
            <w:tcW w:w="112" w:type="dxa"/>
            <w:vAlign w:val="bottom"/>
          </w:tcPr>
          <w:p w14:paraId="56FE62A2" w14:textId="77777777" w:rsidR="00FB32E3" w:rsidRPr="00C82942" w:rsidRDefault="00FB32E3" w:rsidP="00FB32E3">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64B32BBF" w:rsidR="00FB32E3" w:rsidRPr="00C82942" w:rsidRDefault="00FB32E3" w:rsidP="00FB32E3">
            <w:pPr>
              <w:spacing w:line="340" w:lineRule="exact"/>
              <w:ind w:right="-108"/>
              <w:jc w:val="center"/>
              <w:rPr>
                <w:rFonts w:cs="Times New Roman"/>
                <w:sz w:val="16"/>
                <w:szCs w:val="16"/>
              </w:rPr>
            </w:pPr>
            <w:r w:rsidRPr="00C82942">
              <w:rPr>
                <w:rFonts w:cs="Times New Roman"/>
                <w:sz w:val="16"/>
                <w:szCs w:val="16"/>
              </w:rPr>
              <w:t>2022</w:t>
            </w:r>
          </w:p>
        </w:tc>
      </w:tr>
      <w:tr w:rsidR="00FB32E3" w:rsidRPr="00C82942" w14:paraId="4AD8AB03" w14:textId="77777777" w:rsidTr="009A1092">
        <w:trPr>
          <w:trHeight w:val="284"/>
        </w:trPr>
        <w:tc>
          <w:tcPr>
            <w:tcW w:w="2835" w:type="dxa"/>
            <w:vAlign w:val="bottom"/>
          </w:tcPr>
          <w:p w14:paraId="06276F71" w14:textId="77777777" w:rsidR="00FB32E3" w:rsidRPr="00C82942" w:rsidRDefault="00FB32E3" w:rsidP="00FB32E3">
            <w:pPr>
              <w:rPr>
                <w:rFonts w:cs="Times New Roman"/>
                <w:b/>
                <w:bCs/>
                <w:sz w:val="17"/>
                <w:szCs w:val="17"/>
              </w:rPr>
            </w:pPr>
            <w:r w:rsidRPr="00C82942">
              <w:rPr>
                <w:rFonts w:cs="Times New Roman"/>
                <w:b/>
                <w:bCs/>
                <w:sz w:val="17"/>
                <w:szCs w:val="17"/>
              </w:rPr>
              <w:t>Current income tax</w:t>
            </w:r>
            <w:r w:rsidRPr="00C82942">
              <w:rPr>
                <w:rFonts w:cs="Times New Roman"/>
                <w:b/>
                <w:bCs/>
                <w:sz w:val="17"/>
                <w:szCs w:val="17"/>
                <w:cs/>
              </w:rPr>
              <w:t xml:space="preserve"> </w:t>
            </w:r>
            <w:r w:rsidRPr="00C82942">
              <w:rPr>
                <w:rFonts w:cs="Times New Roman"/>
                <w:b/>
                <w:bCs/>
                <w:sz w:val="17"/>
                <w:szCs w:val="17"/>
              </w:rPr>
              <w:t>:</w:t>
            </w:r>
          </w:p>
        </w:tc>
        <w:tc>
          <w:tcPr>
            <w:tcW w:w="142" w:type="dxa"/>
            <w:vAlign w:val="bottom"/>
          </w:tcPr>
          <w:p w14:paraId="31EB008B" w14:textId="77777777" w:rsidR="00FB32E3" w:rsidRPr="00C82942" w:rsidRDefault="00FB32E3" w:rsidP="00FB32E3">
            <w:pPr>
              <w:ind w:right="851"/>
              <w:jc w:val="center"/>
              <w:rPr>
                <w:rFonts w:cs="Times New Roman"/>
                <w:sz w:val="17"/>
                <w:szCs w:val="17"/>
              </w:rPr>
            </w:pPr>
          </w:p>
        </w:tc>
        <w:tc>
          <w:tcPr>
            <w:tcW w:w="1417" w:type="dxa"/>
            <w:vAlign w:val="bottom"/>
          </w:tcPr>
          <w:p w14:paraId="1F809AB5" w14:textId="77777777" w:rsidR="00FB32E3" w:rsidRPr="00C82942" w:rsidRDefault="00FB32E3" w:rsidP="00FB32E3">
            <w:pPr>
              <w:ind w:right="124"/>
              <w:jc w:val="right"/>
              <w:rPr>
                <w:rFonts w:cs="Times New Roman"/>
                <w:sz w:val="17"/>
                <w:szCs w:val="17"/>
              </w:rPr>
            </w:pPr>
          </w:p>
        </w:tc>
        <w:tc>
          <w:tcPr>
            <w:tcW w:w="112" w:type="dxa"/>
            <w:vAlign w:val="bottom"/>
          </w:tcPr>
          <w:p w14:paraId="23BBCCCD" w14:textId="77777777" w:rsidR="00FB32E3" w:rsidRPr="00C82942" w:rsidRDefault="00FB32E3" w:rsidP="00FB32E3">
            <w:pPr>
              <w:ind w:right="124"/>
              <w:jc w:val="right"/>
              <w:rPr>
                <w:rFonts w:cs="Times New Roman"/>
                <w:sz w:val="17"/>
                <w:szCs w:val="17"/>
              </w:rPr>
            </w:pPr>
          </w:p>
        </w:tc>
        <w:tc>
          <w:tcPr>
            <w:tcW w:w="1447" w:type="dxa"/>
            <w:vAlign w:val="bottom"/>
          </w:tcPr>
          <w:p w14:paraId="76AC8D0A" w14:textId="77777777" w:rsidR="00FB32E3" w:rsidRPr="00C82942" w:rsidRDefault="00FB32E3" w:rsidP="00FB32E3">
            <w:pPr>
              <w:ind w:right="124"/>
              <w:jc w:val="right"/>
              <w:rPr>
                <w:rFonts w:cs="Times New Roman"/>
                <w:sz w:val="17"/>
                <w:szCs w:val="17"/>
              </w:rPr>
            </w:pPr>
          </w:p>
        </w:tc>
        <w:tc>
          <w:tcPr>
            <w:tcW w:w="142" w:type="dxa"/>
            <w:vAlign w:val="bottom"/>
          </w:tcPr>
          <w:p w14:paraId="54ABBE27" w14:textId="77777777" w:rsidR="00FB32E3" w:rsidRPr="00C82942" w:rsidRDefault="00FB32E3" w:rsidP="00FB32E3">
            <w:pPr>
              <w:ind w:right="244"/>
              <w:jc w:val="right"/>
              <w:rPr>
                <w:rFonts w:cs="Times New Roman"/>
                <w:sz w:val="17"/>
                <w:szCs w:val="17"/>
              </w:rPr>
            </w:pPr>
          </w:p>
        </w:tc>
        <w:tc>
          <w:tcPr>
            <w:tcW w:w="1418" w:type="dxa"/>
            <w:vAlign w:val="bottom"/>
          </w:tcPr>
          <w:p w14:paraId="5BAAD261" w14:textId="77777777" w:rsidR="00FB32E3" w:rsidRPr="00C82942" w:rsidRDefault="00FB32E3" w:rsidP="00FB32E3">
            <w:pPr>
              <w:ind w:right="145"/>
              <w:jc w:val="right"/>
              <w:rPr>
                <w:rFonts w:cs="Times New Roman"/>
                <w:sz w:val="17"/>
                <w:szCs w:val="17"/>
              </w:rPr>
            </w:pPr>
          </w:p>
        </w:tc>
        <w:tc>
          <w:tcPr>
            <w:tcW w:w="112" w:type="dxa"/>
            <w:vAlign w:val="bottom"/>
          </w:tcPr>
          <w:p w14:paraId="4355C8E0" w14:textId="77777777" w:rsidR="00FB32E3" w:rsidRPr="00C82942" w:rsidRDefault="00FB32E3" w:rsidP="00FB32E3">
            <w:pPr>
              <w:ind w:right="145"/>
              <w:jc w:val="right"/>
              <w:rPr>
                <w:rFonts w:cs="Times New Roman"/>
                <w:sz w:val="17"/>
                <w:szCs w:val="17"/>
              </w:rPr>
            </w:pPr>
          </w:p>
        </w:tc>
        <w:tc>
          <w:tcPr>
            <w:tcW w:w="1447" w:type="dxa"/>
            <w:vAlign w:val="bottom"/>
          </w:tcPr>
          <w:p w14:paraId="4D0819F5" w14:textId="77777777" w:rsidR="00FB32E3" w:rsidRPr="00C82942" w:rsidRDefault="00FB32E3" w:rsidP="00FB32E3">
            <w:pPr>
              <w:ind w:right="145"/>
              <w:jc w:val="right"/>
              <w:rPr>
                <w:rFonts w:cs="Times New Roman"/>
                <w:sz w:val="17"/>
                <w:szCs w:val="17"/>
              </w:rPr>
            </w:pPr>
          </w:p>
        </w:tc>
      </w:tr>
      <w:tr w:rsidR="00FB32E3" w:rsidRPr="00C82942" w14:paraId="2A681998" w14:textId="77777777" w:rsidTr="009A1092">
        <w:trPr>
          <w:trHeight w:val="284"/>
        </w:trPr>
        <w:tc>
          <w:tcPr>
            <w:tcW w:w="2835" w:type="dxa"/>
            <w:vAlign w:val="bottom"/>
          </w:tcPr>
          <w:p w14:paraId="75257837" w14:textId="77777777" w:rsidR="00FB32E3" w:rsidRPr="00C82942" w:rsidRDefault="00FB32E3" w:rsidP="00FB32E3">
            <w:pPr>
              <w:rPr>
                <w:sz w:val="17"/>
                <w:szCs w:val="17"/>
              </w:rPr>
            </w:pPr>
            <w:r w:rsidRPr="00C82942">
              <w:rPr>
                <w:sz w:val="17"/>
                <w:szCs w:val="17"/>
              </w:rPr>
              <w:t>Interim corporate income tax charge</w:t>
            </w:r>
          </w:p>
        </w:tc>
        <w:tc>
          <w:tcPr>
            <w:tcW w:w="142" w:type="dxa"/>
            <w:vAlign w:val="bottom"/>
          </w:tcPr>
          <w:p w14:paraId="3981C5ED" w14:textId="77777777" w:rsidR="00FB32E3" w:rsidRPr="00C82942" w:rsidRDefault="00FB32E3" w:rsidP="00FB32E3">
            <w:pPr>
              <w:ind w:right="851"/>
              <w:jc w:val="center"/>
              <w:rPr>
                <w:rFonts w:cs="Times New Roman"/>
                <w:sz w:val="17"/>
                <w:szCs w:val="17"/>
              </w:rPr>
            </w:pPr>
          </w:p>
        </w:tc>
        <w:tc>
          <w:tcPr>
            <w:tcW w:w="1417" w:type="dxa"/>
            <w:vAlign w:val="bottom"/>
          </w:tcPr>
          <w:p w14:paraId="4292D6F6" w14:textId="229494C9" w:rsidR="00FB32E3" w:rsidRPr="00C82942" w:rsidRDefault="007F5F66" w:rsidP="00FB32E3">
            <w:pPr>
              <w:ind w:right="124"/>
              <w:jc w:val="right"/>
              <w:rPr>
                <w:rFonts w:cs="Times New Roman"/>
                <w:sz w:val="16"/>
                <w:szCs w:val="16"/>
              </w:rPr>
            </w:pPr>
            <w:r>
              <w:rPr>
                <w:rFonts w:cs="Times New Roman"/>
                <w:sz w:val="16"/>
                <w:szCs w:val="16"/>
              </w:rPr>
              <w:t>13,349,455.05</w:t>
            </w:r>
          </w:p>
        </w:tc>
        <w:tc>
          <w:tcPr>
            <w:tcW w:w="112" w:type="dxa"/>
            <w:vAlign w:val="bottom"/>
          </w:tcPr>
          <w:p w14:paraId="164D683F" w14:textId="77777777" w:rsidR="00FB32E3" w:rsidRPr="00C82942" w:rsidRDefault="00FB32E3" w:rsidP="00FB32E3">
            <w:pPr>
              <w:ind w:right="124"/>
              <w:jc w:val="right"/>
              <w:rPr>
                <w:rFonts w:cs="Times New Roman"/>
                <w:sz w:val="16"/>
                <w:szCs w:val="16"/>
              </w:rPr>
            </w:pPr>
          </w:p>
        </w:tc>
        <w:tc>
          <w:tcPr>
            <w:tcW w:w="1447" w:type="dxa"/>
            <w:vAlign w:val="bottom"/>
          </w:tcPr>
          <w:p w14:paraId="32A4FA4D" w14:textId="1D9735F3" w:rsidR="00FB32E3" w:rsidRPr="00C82942" w:rsidRDefault="00FB32E3" w:rsidP="00FB32E3">
            <w:pPr>
              <w:ind w:right="124"/>
              <w:jc w:val="right"/>
              <w:rPr>
                <w:rFonts w:cs="Times New Roman"/>
                <w:sz w:val="16"/>
                <w:szCs w:val="16"/>
              </w:rPr>
            </w:pPr>
            <w:r w:rsidRPr="00C82942">
              <w:rPr>
                <w:rFonts w:cs="Times New Roman"/>
                <w:sz w:val="16"/>
                <w:szCs w:val="16"/>
              </w:rPr>
              <w:t>81,415,153.46</w:t>
            </w:r>
          </w:p>
        </w:tc>
        <w:tc>
          <w:tcPr>
            <w:tcW w:w="142" w:type="dxa"/>
            <w:vAlign w:val="bottom"/>
          </w:tcPr>
          <w:p w14:paraId="7E232566" w14:textId="77777777" w:rsidR="00FB32E3" w:rsidRPr="00C82942" w:rsidRDefault="00FB32E3" w:rsidP="00FB32E3">
            <w:pPr>
              <w:ind w:right="124"/>
              <w:jc w:val="right"/>
              <w:rPr>
                <w:rFonts w:cs="Times New Roman"/>
                <w:sz w:val="16"/>
                <w:szCs w:val="16"/>
              </w:rPr>
            </w:pPr>
          </w:p>
        </w:tc>
        <w:tc>
          <w:tcPr>
            <w:tcW w:w="1418" w:type="dxa"/>
            <w:vAlign w:val="bottom"/>
          </w:tcPr>
          <w:p w14:paraId="255EBA8F" w14:textId="14915515" w:rsidR="00FB32E3" w:rsidRPr="00C82942" w:rsidRDefault="007F5F66" w:rsidP="00FB32E3">
            <w:pPr>
              <w:ind w:right="124"/>
              <w:jc w:val="right"/>
              <w:rPr>
                <w:rFonts w:cs="Times New Roman"/>
                <w:sz w:val="16"/>
                <w:szCs w:val="16"/>
              </w:rPr>
            </w:pPr>
            <w:r>
              <w:rPr>
                <w:rFonts w:cs="Times New Roman"/>
                <w:sz w:val="16"/>
                <w:szCs w:val="16"/>
              </w:rPr>
              <w:t>13,349,455.05</w:t>
            </w:r>
          </w:p>
        </w:tc>
        <w:tc>
          <w:tcPr>
            <w:tcW w:w="112" w:type="dxa"/>
            <w:vAlign w:val="bottom"/>
          </w:tcPr>
          <w:p w14:paraId="3E27C735" w14:textId="77777777" w:rsidR="00FB32E3" w:rsidRPr="00C82942" w:rsidRDefault="00FB32E3" w:rsidP="00FB32E3">
            <w:pPr>
              <w:ind w:right="124"/>
              <w:jc w:val="right"/>
              <w:rPr>
                <w:rFonts w:cs="Times New Roman"/>
                <w:sz w:val="16"/>
                <w:szCs w:val="16"/>
              </w:rPr>
            </w:pPr>
          </w:p>
        </w:tc>
        <w:tc>
          <w:tcPr>
            <w:tcW w:w="1447" w:type="dxa"/>
            <w:vAlign w:val="bottom"/>
          </w:tcPr>
          <w:p w14:paraId="17120C21" w14:textId="0FD5803C" w:rsidR="00FB32E3" w:rsidRPr="00C82942" w:rsidRDefault="00FB32E3" w:rsidP="00FB32E3">
            <w:pPr>
              <w:ind w:right="124"/>
              <w:jc w:val="right"/>
              <w:rPr>
                <w:rFonts w:cs="Times New Roman"/>
                <w:sz w:val="16"/>
                <w:szCs w:val="16"/>
              </w:rPr>
            </w:pPr>
            <w:r w:rsidRPr="00C82942">
              <w:rPr>
                <w:rFonts w:cs="Times New Roman"/>
                <w:sz w:val="16"/>
                <w:szCs w:val="16"/>
              </w:rPr>
              <w:t>81,415,153.46</w:t>
            </w:r>
          </w:p>
        </w:tc>
      </w:tr>
      <w:tr w:rsidR="00FB32E3" w:rsidRPr="00C82942" w14:paraId="7C996991" w14:textId="77777777" w:rsidTr="009A1092">
        <w:trPr>
          <w:trHeight w:val="284"/>
        </w:trPr>
        <w:tc>
          <w:tcPr>
            <w:tcW w:w="2835" w:type="dxa"/>
            <w:vAlign w:val="bottom"/>
          </w:tcPr>
          <w:p w14:paraId="76AA9A42" w14:textId="77777777" w:rsidR="00FB32E3" w:rsidRPr="00C82942" w:rsidRDefault="00FB32E3" w:rsidP="00FB32E3">
            <w:pPr>
              <w:rPr>
                <w:sz w:val="17"/>
                <w:szCs w:val="17"/>
              </w:rPr>
            </w:pPr>
            <w:r w:rsidRPr="00C82942">
              <w:rPr>
                <w:sz w:val="17"/>
                <w:szCs w:val="17"/>
              </w:rPr>
              <w:t>Deferred tax :</w:t>
            </w:r>
          </w:p>
        </w:tc>
        <w:tc>
          <w:tcPr>
            <w:tcW w:w="142" w:type="dxa"/>
            <w:vAlign w:val="bottom"/>
          </w:tcPr>
          <w:p w14:paraId="09ECBF1B" w14:textId="77777777" w:rsidR="00FB32E3" w:rsidRPr="00C82942" w:rsidRDefault="00FB32E3" w:rsidP="00FB32E3">
            <w:pPr>
              <w:ind w:right="851"/>
              <w:jc w:val="center"/>
              <w:rPr>
                <w:rFonts w:cs="Times New Roman"/>
                <w:sz w:val="17"/>
                <w:szCs w:val="17"/>
              </w:rPr>
            </w:pPr>
          </w:p>
        </w:tc>
        <w:tc>
          <w:tcPr>
            <w:tcW w:w="1417" w:type="dxa"/>
            <w:vAlign w:val="bottom"/>
          </w:tcPr>
          <w:p w14:paraId="5A6C1C4A" w14:textId="77777777" w:rsidR="00FB32E3" w:rsidRPr="00C82942" w:rsidRDefault="00FB32E3" w:rsidP="00FB32E3">
            <w:pPr>
              <w:ind w:right="124"/>
              <w:jc w:val="right"/>
              <w:rPr>
                <w:rFonts w:cs="Times New Roman"/>
                <w:sz w:val="16"/>
                <w:szCs w:val="16"/>
              </w:rPr>
            </w:pPr>
          </w:p>
        </w:tc>
        <w:tc>
          <w:tcPr>
            <w:tcW w:w="112" w:type="dxa"/>
            <w:vAlign w:val="bottom"/>
          </w:tcPr>
          <w:p w14:paraId="0086268B" w14:textId="77777777" w:rsidR="00FB32E3" w:rsidRPr="00C82942" w:rsidRDefault="00FB32E3" w:rsidP="00FB32E3">
            <w:pPr>
              <w:ind w:right="124"/>
              <w:jc w:val="right"/>
              <w:rPr>
                <w:rFonts w:cs="Times New Roman"/>
                <w:sz w:val="16"/>
                <w:szCs w:val="16"/>
              </w:rPr>
            </w:pPr>
          </w:p>
        </w:tc>
        <w:tc>
          <w:tcPr>
            <w:tcW w:w="1447" w:type="dxa"/>
            <w:vAlign w:val="bottom"/>
          </w:tcPr>
          <w:p w14:paraId="358145F0" w14:textId="77777777" w:rsidR="00FB32E3" w:rsidRPr="00C82942" w:rsidRDefault="00FB32E3" w:rsidP="00FB32E3">
            <w:pPr>
              <w:ind w:right="124"/>
              <w:jc w:val="right"/>
              <w:rPr>
                <w:rFonts w:cs="Times New Roman"/>
                <w:sz w:val="16"/>
                <w:szCs w:val="16"/>
              </w:rPr>
            </w:pPr>
          </w:p>
        </w:tc>
        <w:tc>
          <w:tcPr>
            <w:tcW w:w="142" w:type="dxa"/>
            <w:vAlign w:val="bottom"/>
          </w:tcPr>
          <w:p w14:paraId="3B64DECE" w14:textId="77777777" w:rsidR="00FB32E3" w:rsidRPr="00C82942" w:rsidRDefault="00FB32E3" w:rsidP="00FB32E3">
            <w:pPr>
              <w:ind w:right="124"/>
              <w:jc w:val="right"/>
              <w:rPr>
                <w:rFonts w:cs="Times New Roman"/>
                <w:sz w:val="16"/>
                <w:szCs w:val="16"/>
              </w:rPr>
            </w:pPr>
          </w:p>
        </w:tc>
        <w:tc>
          <w:tcPr>
            <w:tcW w:w="1418" w:type="dxa"/>
            <w:vAlign w:val="bottom"/>
          </w:tcPr>
          <w:p w14:paraId="27C4693E" w14:textId="77777777" w:rsidR="00FB32E3" w:rsidRPr="00C82942" w:rsidRDefault="00FB32E3" w:rsidP="00FB32E3">
            <w:pPr>
              <w:ind w:right="124"/>
              <w:jc w:val="right"/>
              <w:rPr>
                <w:rFonts w:cs="Times New Roman"/>
                <w:sz w:val="16"/>
                <w:szCs w:val="16"/>
              </w:rPr>
            </w:pPr>
          </w:p>
        </w:tc>
        <w:tc>
          <w:tcPr>
            <w:tcW w:w="112" w:type="dxa"/>
            <w:vAlign w:val="bottom"/>
          </w:tcPr>
          <w:p w14:paraId="35063249" w14:textId="77777777" w:rsidR="00FB32E3" w:rsidRPr="00C82942" w:rsidRDefault="00FB32E3" w:rsidP="00FB32E3">
            <w:pPr>
              <w:ind w:right="124"/>
              <w:jc w:val="right"/>
              <w:rPr>
                <w:rFonts w:cs="Times New Roman"/>
                <w:sz w:val="16"/>
                <w:szCs w:val="16"/>
              </w:rPr>
            </w:pPr>
          </w:p>
        </w:tc>
        <w:tc>
          <w:tcPr>
            <w:tcW w:w="1447" w:type="dxa"/>
            <w:vAlign w:val="bottom"/>
          </w:tcPr>
          <w:p w14:paraId="49C3EE4A" w14:textId="77777777" w:rsidR="00FB32E3" w:rsidRPr="00C82942" w:rsidRDefault="00FB32E3" w:rsidP="00FB32E3">
            <w:pPr>
              <w:ind w:right="124"/>
              <w:jc w:val="right"/>
              <w:rPr>
                <w:rFonts w:cs="Times New Roman"/>
                <w:sz w:val="16"/>
                <w:szCs w:val="16"/>
              </w:rPr>
            </w:pPr>
          </w:p>
        </w:tc>
      </w:tr>
      <w:tr w:rsidR="00FB32E3" w:rsidRPr="00C82942" w14:paraId="6AF340AB" w14:textId="77777777" w:rsidTr="009A1092">
        <w:trPr>
          <w:trHeight w:val="284"/>
        </w:trPr>
        <w:tc>
          <w:tcPr>
            <w:tcW w:w="2835" w:type="dxa"/>
            <w:vAlign w:val="bottom"/>
          </w:tcPr>
          <w:p w14:paraId="2473D3F7" w14:textId="77777777" w:rsidR="00FB32E3" w:rsidRPr="00C82942" w:rsidRDefault="00FB32E3" w:rsidP="00FB32E3">
            <w:pPr>
              <w:rPr>
                <w:sz w:val="17"/>
                <w:szCs w:val="17"/>
              </w:rPr>
            </w:pPr>
            <w:r w:rsidRPr="00C82942">
              <w:rPr>
                <w:sz w:val="17"/>
                <w:szCs w:val="17"/>
              </w:rPr>
              <w:t>Relating to origination and reversal</w:t>
            </w:r>
          </w:p>
        </w:tc>
        <w:tc>
          <w:tcPr>
            <w:tcW w:w="142" w:type="dxa"/>
            <w:vAlign w:val="bottom"/>
          </w:tcPr>
          <w:p w14:paraId="0A9780FA" w14:textId="77777777" w:rsidR="00FB32E3" w:rsidRPr="00C82942" w:rsidRDefault="00FB32E3" w:rsidP="00FB32E3">
            <w:pPr>
              <w:ind w:right="851"/>
              <w:jc w:val="center"/>
              <w:rPr>
                <w:rFonts w:cs="Times New Roman"/>
                <w:sz w:val="17"/>
                <w:szCs w:val="17"/>
              </w:rPr>
            </w:pPr>
          </w:p>
        </w:tc>
        <w:tc>
          <w:tcPr>
            <w:tcW w:w="1417" w:type="dxa"/>
            <w:vAlign w:val="bottom"/>
          </w:tcPr>
          <w:p w14:paraId="713BACEA" w14:textId="77777777" w:rsidR="00FB32E3" w:rsidRPr="00C82942" w:rsidRDefault="00FB32E3" w:rsidP="00FB32E3">
            <w:pPr>
              <w:ind w:right="124"/>
              <w:jc w:val="right"/>
              <w:rPr>
                <w:rFonts w:cs="Times New Roman"/>
                <w:sz w:val="16"/>
                <w:szCs w:val="16"/>
              </w:rPr>
            </w:pPr>
          </w:p>
        </w:tc>
        <w:tc>
          <w:tcPr>
            <w:tcW w:w="112" w:type="dxa"/>
            <w:vAlign w:val="bottom"/>
          </w:tcPr>
          <w:p w14:paraId="196592C2" w14:textId="77777777" w:rsidR="00FB32E3" w:rsidRPr="00C82942" w:rsidRDefault="00FB32E3" w:rsidP="00FB32E3">
            <w:pPr>
              <w:ind w:right="124"/>
              <w:jc w:val="right"/>
              <w:rPr>
                <w:rFonts w:cs="Times New Roman"/>
                <w:sz w:val="16"/>
                <w:szCs w:val="16"/>
              </w:rPr>
            </w:pPr>
          </w:p>
        </w:tc>
        <w:tc>
          <w:tcPr>
            <w:tcW w:w="1447" w:type="dxa"/>
            <w:vAlign w:val="bottom"/>
          </w:tcPr>
          <w:p w14:paraId="68BBD8CB" w14:textId="77777777" w:rsidR="00FB32E3" w:rsidRPr="00C82942" w:rsidRDefault="00FB32E3" w:rsidP="00FB32E3">
            <w:pPr>
              <w:ind w:right="124"/>
              <w:jc w:val="right"/>
              <w:rPr>
                <w:rFonts w:cs="Times New Roman"/>
                <w:sz w:val="16"/>
                <w:szCs w:val="16"/>
              </w:rPr>
            </w:pPr>
          </w:p>
        </w:tc>
        <w:tc>
          <w:tcPr>
            <w:tcW w:w="142" w:type="dxa"/>
            <w:vAlign w:val="bottom"/>
          </w:tcPr>
          <w:p w14:paraId="0978C60E" w14:textId="77777777" w:rsidR="00FB32E3" w:rsidRPr="00C82942" w:rsidRDefault="00FB32E3" w:rsidP="00FB32E3">
            <w:pPr>
              <w:ind w:right="124"/>
              <w:jc w:val="right"/>
              <w:rPr>
                <w:rFonts w:cs="Times New Roman"/>
                <w:sz w:val="16"/>
                <w:szCs w:val="16"/>
              </w:rPr>
            </w:pPr>
          </w:p>
        </w:tc>
        <w:tc>
          <w:tcPr>
            <w:tcW w:w="1418" w:type="dxa"/>
            <w:vAlign w:val="bottom"/>
          </w:tcPr>
          <w:p w14:paraId="7952C68C" w14:textId="77777777" w:rsidR="00FB32E3" w:rsidRPr="00C82942" w:rsidRDefault="00FB32E3" w:rsidP="00FB32E3">
            <w:pPr>
              <w:ind w:right="124"/>
              <w:jc w:val="right"/>
              <w:rPr>
                <w:rFonts w:cs="Times New Roman"/>
                <w:sz w:val="16"/>
                <w:szCs w:val="16"/>
              </w:rPr>
            </w:pPr>
          </w:p>
        </w:tc>
        <w:tc>
          <w:tcPr>
            <w:tcW w:w="112" w:type="dxa"/>
            <w:vAlign w:val="bottom"/>
          </w:tcPr>
          <w:p w14:paraId="7797E34A" w14:textId="77777777" w:rsidR="00FB32E3" w:rsidRPr="00C82942" w:rsidRDefault="00FB32E3" w:rsidP="00FB32E3">
            <w:pPr>
              <w:ind w:right="124"/>
              <w:jc w:val="right"/>
              <w:rPr>
                <w:rFonts w:cs="Times New Roman"/>
                <w:sz w:val="16"/>
                <w:szCs w:val="16"/>
              </w:rPr>
            </w:pPr>
          </w:p>
        </w:tc>
        <w:tc>
          <w:tcPr>
            <w:tcW w:w="1447" w:type="dxa"/>
            <w:vAlign w:val="bottom"/>
          </w:tcPr>
          <w:p w14:paraId="18F78698" w14:textId="77777777" w:rsidR="00FB32E3" w:rsidRPr="00C82942" w:rsidRDefault="00FB32E3" w:rsidP="00FB32E3">
            <w:pPr>
              <w:ind w:right="124"/>
              <w:jc w:val="right"/>
              <w:rPr>
                <w:rFonts w:cs="Times New Roman"/>
                <w:sz w:val="16"/>
                <w:szCs w:val="16"/>
              </w:rPr>
            </w:pPr>
          </w:p>
        </w:tc>
      </w:tr>
      <w:tr w:rsidR="00FB32E3" w:rsidRPr="00C82942" w14:paraId="753B3BC1" w14:textId="77777777" w:rsidTr="009A1092">
        <w:trPr>
          <w:trHeight w:val="284"/>
        </w:trPr>
        <w:tc>
          <w:tcPr>
            <w:tcW w:w="2835" w:type="dxa"/>
            <w:vAlign w:val="bottom"/>
          </w:tcPr>
          <w:p w14:paraId="1104DCF4" w14:textId="77777777" w:rsidR="00FB32E3" w:rsidRPr="00C82942" w:rsidRDefault="00FB32E3" w:rsidP="00FB32E3">
            <w:pPr>
              <w:rPr>
                <w:sz w:val="17"/>
                <w:szCs w:val="17"/>
                <w:cs/>
              </w:rPr>
            </w:pPr>
            <w:r w:rsidRPr="00C82942">
              <w:rPr>
                <w:sz w:val="17"/>
                <w:szCs w:val="17"/>
                <w:cs/>
              </w:rPr>
              <w:t xml:space="preserve">     </w:t>
            </w:r>
            <w:r w:rsidRPr="00C82942">
              <w:rPr>
                <w:sz w:val="17"/>
                <w:szCs w:val="17"/>
              </w:rPr>
              <w:t>of temporary differences</w:t>
            </w:r>
            <w:r w:rsidRPr="00C82942">
              <w:rPr>
                <w:sz w:val="17"/>
                <w:szCs w:val="17"/>
                <w:cs/>
              </w:rPr>
              <w:t xml:space="preserve"> </w:t>
            </w:r>
          </w:p>
        </w:tc>
        <w:tc>
          <w:tcPr>
            <w:tcW w:w="142" w:type="dxa"/>
            <w:vAlign w:val="bottom"/>
          </w:tcPr>
          <w:p w14:paraId="029D47CC" w14:textId="77777777" w:rsidR="00FB32E3" w:rsidRPr="00C82942" w:rsidRDefault="00FB32E3" w:rsidP="00FB32E3">
            <w:pPr>
              <w:ind w:right="851"/>
              <w:jc w:val="center"/>
              <w:rPr>
                <w:rFonts w:cs="Times New Roman"/>
                <w:sz w:val="17"/>
                <w:szCs w:val="17"/>
              </w:rPr>
            </w:pPr>
          </w:p>
        </w:tc>
        <w:tc>
          <w:tcPr>
            <w:tcW w:w="1417" w:type="dxa"/>
            <w:vAlign w:val="bottom"/>
          </w:tcPr>
          <w:p w14:paraId="66D817B4" w14:textId="46397831" w:rsidR="00FB32E3" w:rsidRPr="00C82942" w:rsidRDefault="007F5F66" w:rsidP="00FB32E3">
            <w:pPr>
              <w:ind w:right="124"/>
              <w:jc w:val="right"/>
              <w:rPr>
                <w:rFonts w:cs="Times New Roman"/>
                <w:sz w:val="16"/>
                <w:szCs w:val="16"/>
              </w:rPr>
            </w:pPr>
            <w:r>
              <w:rPr>
                <w:rFonts w:cs="Times New Roman"/>
                <w:sz w:val="16"/>
                <w:szCs w:val="16"/>
              </w:rPr>
              <w:t>1,657,257.94</w:t>
            </w:r>
          </w:p>
        </w:tc>
        <w:tc>
          <w:tcPr>
            <w:tcW w:w="112" w:type="dxa"/>
            <w:vAlign w:val="bottom"/>
          </w:tcPr>
          <w:p w14:paraId="0B122FE2" w14:textId="77777777" w:rsidR="00FB32E3" w:rsidRPr="00C82942" w:rsidRDefault="00FB32E3" w:rsidP="00FB32E3">
            <w:pPr>
              <w:ind w:right="124"/>
              <w:jc w:val="right"/>
              <w:rPr>
                <w:rFonts w:cs="Times New Roman"/>
                <w:sz w:val="16"/>
                <w:szCs w:val="16"/>
              </w:rPr>
            </w:pPr>
          </w:p>
        </w:tc>
        <w:tc>
          <w:tcPr>
            <w:tcW w:w="1447" w:type="dxa"/>
            <w:vAlign w:val="bottom"/>
          </w:tcPr>
          <w:p w14:paraId="53C3B343" w14:textId="334AB432" w:rsidR="00FB32E3" w:rsidRPr="00C82942" w:rsidRDefault="00FB32E3" w:rsidP="00FB32E3">
            <w:pPr>
              <w:ind w:right="124"/>
              <w:jc w:val="right"/>
              <w:rPr>
                <w:rFonts w:cs="Times New Roman"/>
                <w:sz w:val="16"/>
                <w:szCs w:val="16"/>
              </w:rPr>
            </w:pPr>
            <w:r w:rsidRPr="00C82942">
              <w:rPr>
                <w:rFonts w:cs="Times New Roman"/>
                <w:sz w:val="16"/>
                <w:szCs w:val="16"/>
              </w:rPr>
              <w:t>(30,881,216.49)</w:t>
            </w:r>
          </w:p>
        </w:tc>
        <w:tc>
          <w:tcPr>
            <w:tcW w:w="142" w:type="dxa"/>
            <w:vAlign w:val="bottom"/>
          </w:tcPr>
          <w:p w14:paraId="15C0FA18" w14:textId="77777777" w:rsidR="00FB32E3" w:rsidRPr="00C82942" w:rsidRDefault="00FB32E3" w:rsidP="00FB32E3">
            <w:pPr>
              <w:ind w:right="124"/>
              <w:jc w:val="right"/>
              <w:rPr>
                <w:rFonts w:cs="Times New Roman"/>
                <w:sz w:val="16"/>
                <w:szCs w:val="16"/>
              </w:rPr>
            </w:pPr>
          </w:p>
        </w:tc>
        <w:tc>
          <w:tcPr>
            <w:tcW w:w="1418" w:type="dxa"/>
            <w:vAlign w:val="bottom"/>
          </w:tcPr>
          <w:p w14:paraId="27471BA6" w14:textId="2317F301" w:rsidR="00FB32E3" w:rsidRPr="00C82942" w:rsidRDefault="007F5F66" w:rsidP="00FB32E3">
            <w:pPr>
              <w:ind w:right="124"/>
              <w:jc w:val="right"/>
              <w:rPr>
                <w:rFonts w:cs="Times New Roman"/>
                <w:sz w:val="16"/>
                <w:szCs w:val="16"/>
              </w:rPr>
            </w:pPr>
            <w:r>
              <w:rPr>
                <w:rFonts w:cs="Times New Roman"/>
                <w:sz w:val="16"/>
                <w:szCs w:val="16"/>
              </w:rPr>
              <w:t>4,334,426.83</w:t>
            </w:r>
          </w:p>
        </w:tc>
        <w:tc>
          <w:tcPr>
            <w:tcW w:w="112" w:type="dxa"/>
            <w:vAlign w:val="bottom"/>
          </w:tcPr>
          <w:p w14:paraId="6DFC7A3B" w14:textId="77777777" w:rsidR="00FB32E3" w:rsidRPr="00C82942" w:rsidRDefault="00FB32E3" w:rsidP="00FB32E3">
            <w:pPr>
              <w:ind w:right="124"/>
              <w:jc w:val="right"/>
              <w:rPr>
                <w:rFonts w:cs="Times New Roman"/>
                <w:sz w:val="16"/>
                <w:szCs w:val="16"/>
              </w:rPr>
            </w:pPr>
          </w:p>
        </w:tc>
        <w:tc>
          <w:tcPr>
            <w:tcW w:w="1447" w:type="dxa"/>
            <w:vAlign w:val="bottom"/>
          </w:tcPr>
          <w:p w14:paraId="09EA1BDA" w14:textId="382F3E4D" w:rsidR="00FB32E3" w:rsidRPr="00C82942" w:rsidRDefault="00FB32E3" w:rsidP="00FB32E3">
            <w:pPr>
              <w:ind w:right="124"/>
              <w:jc w:val="right"/>
              <w:rPr>
                <w:rFonts w:cs="Times New Roman"/>
                <w:sz w:val="16"/>
                <w:szCs w:val="16"/>
              </w:rPr>
            </w:pPr>
            <w:r w:rsidRPr="00C82942">
              <w:rPr>
                <w:rFonts w:cs="Times New Roman"/>
                <w:sz w:val="16"/>
                <w:szCs w:val="16"/>
              </w:rPr>
              <w:t>(28,055,174.77)</w:t>
            </w:r>
          </w:p>
        </w:tc>
      </w:tr>
      <w:tr w:rsidR="00FB32E3" w:rsidRPr="00C82942" w14:paraId="395D2332" w14:textId="77777777" w:rsidTr="00F91FD8">
        <w:trPr>
          <w:trHeight w:val="284"/>
        </w:trPr>
        <w:tc>
          <w:tcPr>
            <w:tcW w:w="2835" w:type="dxa"/>
            <w:vAlign w:val="bottom"/>
          </w:tcPr>
          <w:p w14:paraId="7C7058D7" w14:textId="77777777" w:rsidR="00FB32E3" w:rsidRPr="00C82942" w:rsidRDefault="00FB32E3" w:rsidP="00FB32E3">
            <w:pPr>
              <w:ind w:left="237" w:hanging="237"/>
              <w:rPr>
                <w:sz w:val="17"/>
                <w:szCs w:val="17"/>
                <w:cs/>
              </w:rPr>
            </w:pPr>
            <w:r w:rsidRPr="00C82942">
              <w:rPr>
                <w:sz w:val="17"/>
                <w:szCs w:val="17"/>
              </w:rPr>
              <w:t xml:space="preserve">Effects to deferred tax from change </w:t>
            </w:r>
          </w:p>
        </w:tc>
        <w:tc>
          <w:tcPr>
            <w:tcW w:w="142" w:type="dxa"/>
            <w:vAlign w:val="bottom"/>
          </w:tcPr>
          <w:p w14:paraId="7D0D2883" w14:textId="77777777" w:rsidR="00FB32E3" w:rsidRPr="00C82942" w:rsidRDefault="00FB32E3" w:rsidP="00FB32E3">
            <w:pPr>
              <w:ind w:right="851"/>
              <w:jc w:val="center"/>
              <w:rPr>
                <w:rFonts w:cs="Times New Roman"/>
                <w:sz w:val="17"/>
                <w:szCs w:val="17"/>
              </w:rPr>
            </w:pPr>
          </w:p>
        </w:tc>
        <w:tc>
          <w:tcPr>
            <w:tcW w:w="1417" w:type="dxa"/>
            <w:vAlign w:val="bottom"/>
          </w:tcPr>
          <w:p w14:paraId="7CD825E4" w14:textId="77777777" w:rsidR="00FB32E3" w:rsidRPr="00C82942" w:rsidRDefault="00FB32E3" w:rsidP="00FB32E3">
            <w:pPr>
              <w:ind w:right="124"/>
              <w:jc w:val="right"/>
              <w:rPr>
                <w:rFonts w:cs="Times New Roman"/>
                <w:sz w:val="16"/>
                <w:szCs w:val="16"/>
              </w:rPr>
            </w:pPr>
          </w:p>
        </w:tc>
        <w:tc>
          <w:tcPr>
            <w:tcW w:w="112" w:type="dxa"/>
            <w:vAlign w:val="bottom"/>
          </w:tcPr>
          <w:p w14:paraId="0B32A939" w14:textId="77777777" w:rsidR="00FB32E3" w:rsidRPr="00C82942" w:rsidRDefault="00FB32E3" w:rsidP="00FB32E3">
            <w:pPr>
              <w:ind w:right="124"/>
              <w:jc w:val="right"/>
              <w:rPr>
                <w:rFonts w:cs="Times New Roman"/>
                <w:sz w:val="16"/>
                <w:szCs w:val="16"/>
              </w:rPr>
            </w:pPr>
          </w:p>
        </w:tc>
        <w:tc>
          <w:tcPr>
            <w:tcW w:w="1447" w:type="dxa"/>
            <w:vAlign w:val="bottom"/>
          </w:tcPr>
          <w:p w14:paraId="319299E5" w14:textId="77777777" w:rsidR="00FB32E3" w:rsidRPr="00C82942" w:rsidRDefault="00FB32E3" w:rsidP="00FB32E3">
            <w:pPr>
              <w:ind w:right="124"/>
              <w:jc w:val="right"/>
              <w:rPr>
                <w:rFonts w:cs="Times New Roman"/>
                <w:sz w:val="16"/>
                <w:szCs w:val="16"/>
              </w:rPr>
            </w:pPr>
          </w:p>
        </w:tc>
        <w:tc>
          <w:tcPr>
            <w:tcW w:w="142" w:type="dxa"/>
            <w:vAlign w:val="bottom"/>
          </w:tcPr>
          <w:p w14:paraId="6026A3C8" w14:textId="77777777" w:rsidR="00FB32E3" w:rsidRPr="00C82942" w:rsidRDefault="00FB32E3" w:rsidP="00FB32E3">
            <w:pPr>
              <w:ind w:right="124"/>
              <w:jc w:val="right"/>
              <w:rPr>
                <w:rFonts w:cs="Times New Roman"/>
                <w:sz w:val="16"/>
                <w:szCs w:val="16"/>
              </w:rPr>
            </w:pPr>
          </w:p>
        </w:tc>
        <w:tc>
          <w:tcPr>
            <w:tcW w:w="1418" w:type="dxa"/>
            <w:vAlign w:val="bottom"/>
          </w:tcPr>
          <w:p w14:paraId="45661555" w14:textId="77777777" w:rsidR="00FB32E3" w:rsidRPr="00C82942" w:rsidRDefault="00FB32E3" w:rsidP="00FB32E3">
            <w:pPr>
              <w:ind w:right="124"/>
              <w:jc w:val="right"/>
              <w:rPr>
                <w:rFonts w:cs="Times New Roman"/>
                <w:sz w:val="16"/>
                <w:szCs w:val="16"/>
              </w:rPr>
            </w:pPr>
          </w:p>
        </w:tc>
        <w:tc>
          <w:tcPr>
            <w:tcW w:w="112" w:type="dxa"/>
            <w:vAlign w:val="bottom"/>
          </w:tcPr>
          <w:p w14:paraId="784D4A5F" w14:textId="77777777" w:rsidR="00FB32E3" w:rsidRPr="00C82942" w:rsidRDefault="00FB32E3" w:rsidP="00FB32E3">
            <w:pPr>
              <w:ind w:right="124"/>
              <w:jc w:val="right"/>
              <w:rPr>
                <w:rFonts w:cs="Times New Roman"/>
                <w:sz w:val="16"/>
                <w:szCs w:val="16"/>
              </w:rPr>
            </w:pPr>
          </w:p>
        </w:tc>
        <w:tc>
          <w:tcPr>
            <w:tcW w:w="1447" w:type="dxa"/>
            <w:vAlign w:val="bottom"/>
          </w:tcPr>
          <w:p w14:paraId="482B1F50" w14:textId="77777777" w:rsidR="00FB32E3" w:rsidRPr="00C82942" w:rsidRDefault="00FB32E3" w:rsidP="00FB32E3">
            <w:pPr>
              <w:ind w:right="124"/>
              <w:jc w:val="right"/>
              <w:rPr>
                <w:rFonts w:cs="Times New Roman"/>
                <w:sz w:val="16"/>
                <w:szCs w:val="16"/>
              </w:rPr>
            </w:pPr>
          </w:p>
        </w:tc>
      </w:tr>
      <w:tr w:rsidR="00FB32E3" w:rsidRPr="00C82942" w14:paraId="1177669F" w14:textId="77777777" w:rsidTr="00F91FD8">
        <w:trPr>
          <w:trHeight w:val="284"/>
        </w:trPr>
        <w:tc>
          <w:tcPr>
            <w:tcW w:w="2835" w:type="dxa"/>
            <w:vAlign w:val="bottom"/>
          </w:tcPr>
          <w:p w14:paraId="451BF48E" w14:textId="77777777" w:rsidR="00FB32E3" w:rsidRPr="00C82942" w:rsidRDefault="00FB32E3" w:rsidP="00FB32E3">
            <w:pPr>
              <w:ind w:left="237" w:hanging="237"/>
              <w:rPr>
                <w:sz w:val="17"/>
                <w:szCs w:val="17"/>
              </w:rPr>
            </w:pPr>
            <w:r w:rsidRPr="00C82942">
              <w:rPr>
                <w:rFonts w:hint="cs"/>
                <w:sz w:val="17"/>
                <w:szCs w:val="17"/>
                <w:cs/>
              </w:rPr>
              <w:t xml:space="preserve">     </w:t>
            </w:r>
            <w:r w:rsidRPr="00C82942">
              <w:rPr>
                <w:sz w:val="17"/>
                <w:szCs w:val="17"/>
              </w:rPr>
              <w:t>of income tax rates</w:t>
            </w:r>
          </w:p>
        </w:tc>
        <w:tc>
          <w:tcPr>
            <w:tcW w:w="142" w:type="dxa"/>
            <w:vAlign w:val="bottom"/>
          </w:tcPr>
          <w:p w14:paraId="5C81B8B0" w14:textId="77777777" w:rsidR="00FB32E3" w:rsidRPr="00C82942" w:rsidRDefault="00FB32E3" w:rsidP="00FB32E3">
            <w:pPr>
              <w:ind w:right="851"/>
              <w:jc w:val="center"/>
              <w:rPr>
                <w:rFonts w:cs="Times New Roman"/>
                <w:sz w:val="17"/>
                <w:szCs w:val="17"/>
              </w:rPr>
            </w:pPr>
          </w:p>
        </w:tc>
        <w:tc>
          <w:tcPr>
            <w:tcW w:w="1417" w:type="dxa"/>
            <w:tcBorders>
              <w:bottom w:val="single" w:sz="4" w:space="0" w:color="auto"/>
            </w:tcBorders>
            <w:vAlign w:val="bottom"/>
          </w:tcPr>
          <w:p w14:paraId="77970E40" w14:textId="27570411" w:rsidR="00FB32E3" w:rsidRPr="00C82942" w:rsidRDefault="00FB32E3" w:rsidP="00FB32E3">
            <w:pPr>
              <w:ind w:right="124"/>
              <w:jc w:val="right"/>
              <w:rPr>
                <w:rFonts w:cs="Times New Roman"/>
                <w:sz w:val="16"/>
                <w:szCs w:val="16"/>
              </w:rPr>
            </w:pPr>
            <w:r w:rsidRPr="00C82942">
              <w:rPr>
                <w:rFonts w:cs="Times New Roman"/>
                <w:sz w:val="16"/>
                <w:szCs w:val="16"/>
              </w:rPr>
              <w:t>-</w:t>
            </w:r>
          </w:p>
        </w:tc>
        <w:tc>
          <w:tcPr>
            <w:tcW w:w="112" w:type="dxa"/>
            <w:vAlign w:val="bottom"/>
          </w:tcPr>
          <w:p w14:paraId="790AB70A" w14:textId="77777777" w:rsidR="00FB32E3" w:rsidRPr="00C82942" w:rsidRDefault="00FB32E3" w:rsidP="00FB32E3">
            <w:pPr>
              <w:ind w:right="124"/>
              <w:jc w:val="right"/>
              <w:rPr>
                <w:rFonts w:cs="Times New Roman"/>
                <w:sz w:val="16"/>
                <w:szCs w:val="16"/>
              </w:rPr>
            </w:pPr>
          </w:p>
        </w:tc>
        <w:tc>
          <w:tcPr>
            <w:tcW w:w="1447" w:type="dxa"/>
            <w:tcBorders>
              <w:bottom w:val="single" w:sz="4" w:space="0" w:color="auto"/>
            </w:tcBorders>
            <w:vAlign w:val="bottom"/>
          </w:tcPr>
          <w:p w14:paraId="2B1CFC56" w14:textId="2BED27FD" w:rsidR="00FB32E3" w:rsidRPr="00C82942" w:rsidRDefault="00FB32E3" w:rsidP="00FB32E3">
            <w:pPr>
              <w:ind w:right="124"/>
              <w:jc w:val="right"/>
              <w:rPr>
                <w:rFonts w:cs="Times New Roman"/>
                <w:sz w:val="16"/>
                <w:szCs w:val="16"/>
              </w:rPr>
            </w:pPr>
            <w:r w:rsidRPr="00C82942">
              <w:rPr>
                <w:rFonts w:cs="Times New Roman"/>
                <w:sz w:val="16"/>
                <w:szCs w:val="16"/>
              </w:rPr>
              <w:t>-</w:t>
            </w:r>
          </w:p>
        </w:tc>
        <w:tc>
          <w:tcPr>
            <w:tcW w:w="142" w:type="dxa"/>
            <w:vAlign w:val="bottom"/>
          </w:tcPr>
          <w:p w14:paraId="120932E8" w14:textId="77777777" w:rsidR="00FB32E3" w:rsidRPr="00C82942" w:rsidRDefault="00FB32E3" w:rsidP="00FB32E3">
            <w:pPr>
              <w:ind w:right="124"/>
              <w:jc w:val="right"/>
              <w:rPr>
                <w:rFonts w:cs="Times New Roman"/>
                <w:sz w:val="16"/>
                <w:szCs w:val="16"/>
              </w:rPr>
            </w:pPr>
          </w:p>
        </w:tc>
        <w:tc>
          <w:tcPr>
            <w:tcW w:w="1418" w:type="dxa"/>
            <w:tcBorders>
              <w:bottom w:val="single" w:sz="4" w:space="0" w:color="auto"/>
            </w:tcBorders>
            <w:vAlign w:val="bottom"/>
          </w:tcPr>
          <w:p w14:paraId="05F2A296" w14:textId="250495A7" w:rsidR="00FB32E3" w:rsidRPr="00C82942" w:rsidRDefault="00FB32E3" w:rsidP="00FB32E3">
            <w:pPr>
              <w:ind w:right="124"/>
              <w:jc w:val="right"/>
              <w:rPr>
                <w:rFonts w:cs="Times New Roman"/>
                <w:sz w:val="16"/>
                <w:szCs w:val="16"/>
              </w:rPr>
            </w:pPr>
            <w:r w:rsidRPr="00C82942">
              <w:rPr>
                <w:rFonts w:cs="Times New Roman"/>
                <w:sz w:val="16"/>
                <w:szCs w:val="16"/>
              </w:rPr>
              <w:t>-</w:t>
            </w:r>
          </w:p>
        </w:tc>
        <w:tc>
          <w:tcPr>
            <w:tcW w:w="112" w:type="dxa"/>
            <w:vAlign w:val="bottom"/>
          </w:tcPr>
          <w:p w14:paraId="4853FFBA" w14:textId="77777777" w:rsidR="00FB32E3" w:rsidRPr="00C82942" w:rsidRDefault="00FB32E3" w:rsidP="00FB32E3">
            <w:pPr>
              <w:ind w:right="124"/>
              <w:jc w:val="right"/>
              <w:rPr>
                <w:rFonts w:cs="Times New Roman"/>
                <w:sz w:val="16"/>
                <w:szCs w:val="16"/>
              </w:rPr>
            </w:pPr>
          </w:p>
        </w:tc>
        <w:tc>
          <w:tcPr>
            <w:tcW w:w="1447" w:type="dxa"/>
            <w:tcBorders>
              <w:bottom w:val="single" w:sz="4" w:space="0" w:color="auto"/>
            </w:tcBorders>
            <w:vAlign w:val="bottom"/>
          </w:tcPr>
          <w:p w14:paraId="598654FD" w14:textId="50868E85" w:rsidR="00FB32E3" w:rsidRPr="00C82942" w:rsidRDefault="00FB32E3" w:rsidP="00FB32E3">
            <w:pPr>
              <w:ind w:right="124"/>
              <w:jc w:val="right"/>
              <w:rPr>
                <w:rFonts w:cs="Times New Roman"/>
                <w:sz w:val="16"/>
                <w:szCs w:val="16"/>
              </w:rPr>
            </w:pPr>
            <w:r w:rsidRPr="00C82942">
              <w:rPr>
                <w:rFonts w:cs="Times New Roman"/>
                <w:sz w:val="16"/>
                <w:szCs w:val="16"/>
              </w:rPr>
              <w:t>-</w:t>
            </w:r>
          </w:p>
        </w:tc>
      </w:tr>
      <w:tr w:rsidR="00FB32E3" w:rsidRPr="00C82942" w14:paraId="14A70429" w14:textId="77777777" w:rsidTr="007F5F66">
        <w:trPr>
          <w:trHeight w:val="764"/>
        </w:trPr>
        <w:tc>
          <w:tcPr>
            <w:tcW w:w="2835" w:type="dxa"/>
            <w:vAlign w:val="bottom"/>
          </w:tcPr>
          <w:p w14:paraId="2CA8AD24" w14:textId="77777777" w:rsidR="00FB32E3" w:rsidRPr="00C82942" w:rsidRDefault="00FB32E3" w:rsidP="00FB32E3">
            <w:pPr>
              <w:ind w:left="237" w:hanging="237"/>
              <w:rPr>
                <w:sz w:val="17"/>
                <w:szCs w:val="17"/>
              </w:rPr>
            </w:pPr>
            <w:r w:rsidRPr="00C82942">
              <w:rPr>
                <w:sz w:val="17"/>
                <w:szCs w:val="17"/>
              </w:rPr>
              <w:t>Income tax expense reported in</w:t>
            </w:r>
          </w:p>
          <w:p w14:paraId="5E070D93" w14:textId="77777777" w:rsidR="00FB32E3" w:rsidRPr="00C82942" w:rsidRDefault="00FB32E3" w:rsidP="00FB32E3">
            <w:pPr>
              <w:ind w:left="237" w:hanging="237"/>
              <w:rPr>
                <w:sz w:val="17"/>
                <w:szCs w:val="17"/>
              </w:rPr>
            </w:pPr>
            <w:r w:rsidRPr="00C82942">
              <w:rPr>
                <w:sz w:val="17"/>
                <w:szCs w:val="17"/>
              </w:rPr>
              <w:t xml:space="preserve">      the statements of </w:t>
            </w:r>
          </w:p>
          <w:p w14:paraId="4FA0B5E4" w14:textId="77777777" w:rsidR="00FB32E3" w:rsidRPr="00C82942" w:rsidRDefault="00FB32E3" w:rsidP="00FB32E3">
            <w:pPr>
              <w:ind w:left="237" w:hanging="237"/>
              <w:rPr>
                <w:b/>
                <w:bCs/>
                <w:sz w:val="17"/>
                <w:szCs w:val="17"/>
              </w:rPr>
            </w:pPr>
            <w:r w:rsidRPr="00C82942">
              <w:rPr>
                <w:sz w:val="17"/>
                <w:szCs w:val="17"/>
              </w:rPr>
              <w:t xml:space="preserve">      comprehensive income</w:t>
            </w:r>
          </w:p>
        </w:tc>
        <w:tc>
          <w:tcPr>
            <w:tcW w:w="142" w:type="dxa"/>
            <w:vAlign w:val="bottom"/>
          </w:tcPr>
          <w:p w14:paraId="636EBE79" w14:textId="77777777" w:rsidR="00FB32E3" w:rsidRPr="00C82942" w:rsidRDefault="00FB32E3" w:rsidP="00FB32E3">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4B805928" w:rsidR="00FB32E3" w:rsidRPr="00C82942" w:rsidRDefault="007F5F66" w:rsidP="00FB32E3">
            <w:pPr>
              <w:ind w:right="124"/>
              <w:jc w:val="right"/>
              <w:rPr>
                <w:rFonts w:cs="Times New Roman"/>
                <w:sz w:val="16"/>
                <w:szCs w:val="16"/>
                <w:cs/>
              </w:rPr>
            </w:pPr>
            <w:r>
              <w:rPr>
                <w:rFonts w:cs="Times New Roman"/>
                <w:sz w:val="16"/>
                <w:szCs w:val="16"/>
              </w:rPr>
              <w:t>15,006,712.99</w:t>
            </w:r>
          </w:p>
        </w:tc>
        <w:tc>
          <w:tcPr>
            <w:tcW w:w="112" w:type="dxa"/>
            <w:vAlign w:val="bottom"/>
          </w:tcPr>
          <w:p w14:paraId="26EA49A2" w14:textId="77777777" w:rsidR="00FB32E3" w:rsidRPr="00C82942" w:rsidRDefault="00FB32E3" w:rsidP="00FB32E3">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30B09740" w:rsidR="00FB32E3" w:rsidRPr="00C82942" w:rsidRDefault="00FB32E3" w:rsidP="00FB32E3">
            <w:pPr>
              <w:ind w:right="124"/>
              <w:jc w:val="right"/>
              <w:rPr>
                <w:rFonts w:cs="Times New Roman"/>
                <w:sz w:val="16"/>
                <w:szCs w:val="16"/>
                <w:cs/>
              </w:rPr>
            </w:pPr>
            <w:r w:rsidRPr="00C82942">
              <w:rPr>
                <w:rFonts w:cs="Times New Roman"/>
                <w:sz w:val="16"/>
                <w:szCs w:val="16"/>
              </w:rPr>
              <w:t>50,533,936.97</w:t>
            </w:r>
          </w:p>
        </w:tc>
        <w:tc>
          <w:tcPr>
            <w:tcW w:w="142" w:type="dxa"/>
            <w:vAlign w:val="bottom"/>
          </w:tcPr>
          <w:p w14:paraId="75DAB8E0" w14:textId="77777777" w:rsidR="00FB32E3" w:rsidRPr="00C82942" w:rsidRDefault="00FB32E3" w:rsidP="00FB32E3">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498B637C" w:rsidR="00FB32E3" w:rsidRPr="00C82942" w:rsidRDefault="007F5F66" w:rsidP="00FB32E3">
            <w:pPr>
              <w:ind w:right="124"/>
              <w:jc w:val="right"/>
              <w:rPr>
                <w:rFonts w:cs="Times New Roman"/>
                <w:sz w:val="16"/>
                <w:szCs w:val="16"/>
              </w:rPr>
            </w:pPr>
            <w:r>
              <w:rPr>
                <w:rFonts w:cs="Times New Roman"/>
                <w:sz w:val="16"/>
                <w:szCs w:val="16"/>
              </w:rPr>
              <w:t>17,683,881.88</w:t>
            </w:r>
          </w:p>
        </w:tc>
        <w:tc>
          <w:tcPr>
            <w:tcW w:w="112" w:type="dxa"/>
            <w:vAlign w:val="bottom"/>
          </w:tcPr>
          <w:p w14:paraId="304E3745" w14:textId="77777777" w:rsidR="00FB32E3" w:rsidRPr="00C82942" w:rsidRDefault="00FB32E3" w:rsidP="00FB32E3">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57438966" w:rsidR="00FB32E3" w:rsidRPr="00C82942" w:rsidRDefault="00FB32E3" w:rsidP="00FB32E3">
            <w:pPr>
              <w:ind w:right="124"/>
              <w:jc w:val="right"/>
              <w:rPr>
                <w:rFonts w:cs="Times New Roman"/>
                <w:sz w:val="16"/>
                <w:szCs w:val="16"/>
              </w:rPr>
            </w:pPr>
            <w:r w:rsidRPr="00C82942">
              <w:rPr>
                <w:rFonts w:cs="Times New Roman"/>
                <w:sz w:val="16"/>
                <w:szCs w:val="16"/>
              </w:rPr>
              <w:t>53,359,978.69</w:t>
            </w:r>
          </w:p>
        </w:tc>
      </w:tr>
    </w:tbl>
    <w:p w14:paraId="665753F0" w14:textId="06860316" w:rsidR="008D0E35" w:rsidRPr="00C82942" w:rsidRDefault="008D0E35" w:rsidP="008D0E35">
      <w:pPr>
        <w:ind w:left="851" w:right="-307" w:hanging="567"/>
        <w:jc w:val="thaiDistribute"/>
        <w:rPr>
          <w:rFonts w:cs="Times New Roman"/>
          <w:sz w:val="17"/>
          <w:szCs w:val="17"/>
        </w:rPr>
      </w:pPr>
    </w:p>
    <w:p w14:paraId="1AD9CCDE" w14:textId="77777777" w:rsidR="00FB32E3" w:rsidRDefault="00FB32E3" w:rsidP="008D0E35">
      <w:pPr>
        <w:ind w:left="851" w:right="-307" w:hanging="567"/>
        <w:jc w:val="thaiDistribute"/>
        <w:rPr>
          <w:rFonts w:cs="Times New Roman"/>
          <w:sz w:val="17"/>
          <w:szCs w:val="17"/>
        </w:rPr>
      </w:pPr>
    </w:p>
    <w:p w14:paraId="7B6A6D6B" w14:textId="6B31ADFF" w:rsidR="008D0E35" w:rsidRPr="00C82942" w:rsidRDefault="008D0E35" w:rsidP="00A80031">
      <w:pPr>
        <w:spacing w:after="240"/>
        <w:ind w:left="851" w:right="90" w:hanging="567"/>
        <w:jc w:val="thaiDistribute"/>
        <w:rPr>
          <w:rFonts w:cs="Times New Roman"/>
          <w:sz w:val="17"/>
          <w:szCs w:val="17"/>
        </w:rPr>
      </w:pPr>
      <w:r w:rsidRPr="00C82942">
        <w:rPr>
          <w:rFonts w:cs="Times New Roman"/>
          <w:sz w:val="17"/>
          <w:szCs w:val="17"/>
        </w:rPr>
        <w:t>1</w:t>
      </w:r>
      <w:r w:rsidR="00A259DD" w:rsidRPr="00C82942">
        <w:rPr>
          <w:rFonts w:cs="Times New Roman"/>
          <w:sz w:val="17"/>
          <w:szCs w:val="17"/>
        </w:rPr>
        <w:t>5</w:t>
      </w:r>
      <w:r w:rsidRPr="00C82942">
        <w:rPr>
          <w:rFonts w:cs="Times New Roman"/>
          <w:sz w:val="17"/>
          <w:szCs w:val="17"/>
        </w:rPr>
        <w:t>.2</w:t>
      </w:r>
      <w:r w:rsidRPr="00C82942">
        <w:rPr>
          <w:rFonts w:cs="Times New Roman"/>
          <w:sz w:val="17"/>
          <w:szCs w:val="17"/>
        </w:rPr>
        <w:tab/>
      </w:r>
      <w:r w:rsidRPr="00EA755B">
        <w:rPr>
          <w:rFonts w:cs="Times New Roman"/>
          <w:sz w:val="17"/>
          <w:szCs w:val="17"/>
        </w:rPr>
        <w:t xml:space="preserve">The reconciliation of the income tax expense and the result of the multiplying of the accounting profit with tax rate for the </w:t>
      </w:r>
      <w:r w:rsidR="00B87F56" w:rsidRPr="00EA755B">
        <w:rPr>
          <w:rFonts w:cs="Times New Roman"/>
          <w:sz w:val="17"/>
          <w:szCs w:val="17"/>
        </w:rPr>
        <w:t>nine</w:t>
      </w:r>
      <w:r w:rsidRPr="00EA755B">
        <w:rPr>
          <w:rFonts w:cs="Times New Roman"/>
          <w:sz w:val="17"/>
          <w:szCs w:val="17"/>
        </w:rPr>
        <w:t xml:space="preserve">-month period ended </w:t>
      </w:r>
      <w:r w:rsidR="00B87F56" w:rsidRPr="00EA755B">
        <w:rPr>
          <w:rFonts w:cs="Times New Roman"/>
          <w:sz w:val="17"/>
          <w:szCs w:val="17"/>
        </w:rPr>
        <w:t>September</w:t>
      </w:r>
      <w:r w:rsidR="00BD1E01" w:rsidRPr="00EA755B">
        <w:rPr>
          <w:rFonts w:cs="Times New Roman"/>
          <w:sz w:val="17"/>
          <w:szCs w:val="17"/>
        </w:rPr>
        <w:t xml:space="preserve"> 30</w:t>
      </w:r>
      <w:r w:rsidRPr="00EA755B">
        <w:rPr>
          <w:rFonts w:cs="Times New Roman"/>
          <w:sz w:val="17"/>
          <w:szCs w:val="17"/>
        </w:rPr>
        <w:t xml:space="preserve">, </w:t>
      </w:r>
      <w:proofErr w:type="gramStart"/>
      <w:r w:rsidRPr="00EA755B">
        <w:rPr>
          <w:rFonts w:cs="Times New Roman"/>
          <w:sz w:val="17"/>
          <w:szCs w:val="17"/>
          <w:cs/>
        </w:rPr>
        <w:t>20</w:t>
      </w:r>
      <w:r w:rsidR="00CA0B26" w:rsidRPr="00EA755B">
        <w:rPr>
          <w:rFonts w:cs="Times New Roman"/>
          <w:sz w:val="17"/>
          <w:szCs w:val="17"/>
        </w:rPr>
        <w:t>2</w:t>
      </w:r>
      <w:r w:rsidR="00FB32E3" w:rsidRPr="00EA755B">
        <w:rPr>
          <w:rFonts w:cs="Times New Roman"/>
          <w:sz w:val="17"/>
          <w:szCs w:val="17"/>
        </w:rPr>
        <w:t>3</w:t>
      </w:r>
      <w:proofErr w:type="gramEnd"/>
      <w:r w:rsidR="00147BA1" w:rsidRPr="00EA755B">
        <w:rPr>
          <w:rFonts w:cs="Times New Roman"/>
          <w:sz w:val="17"/>
          <w:szCs w:val="17"/>
        </w:rPr>
        <w:t xml:space="preserve"> </w:t>
      </w:r>
      <w:r w:rsidRPr="00EA755B">
        <w:rPr>
          <w:rFonts w:cs="Times New Roman"/>
          <w:sz w:val="17"/>
          <w:szCs w:val="17"/>
        </w:rPr>
        <w:t xml:space="preserve">and </w:t>
      </w:r>
      <w:r w:rsidRPr="00EA755B">
        <w:rPr>
          <w:rFonts w:cs="Times New Roman"/>
          <w:sz w:val="17"/>
          <w:szCs w:val="17"/>
          <w:cs/>
        </w:rPr>
        <w:t>20</w:t>
      </w:r>
      <w:r w:rsidR="00821B99" w:rsidRPr="00EA755B">
        <w:rPr>
          <w:rFonts w:cs="Times New Roman"/>
          <w:sz w:val="17"/>
          <w:szCs w:val="17"/>
        </w:rPr>
        <w:t>2</w:t>
      </w:r>
      <w:r w:rsidR="00FB32E3" w:rsidRPr="00EA755B">
        <w:rPr>
          <w:rFonts w:cs="Times New Roman"/>
          <w:sz w:val="17"/>
          <w:szCs w:val="17"/>
        </w:rPr>
        <w:t>2</w:t>
      </w:r>
      <w:r w:rsidRPr="00EA755B">
        <w:rPr>
          <w:rFonts w:cs="Times New Roman"/>
          <w:sz w:val="17"/>
          <w:szCs w:val="17"/>
          <w:cs/>
        </w:rPr>
        <w:t xml:space="preserve"> </w:t>
      </w:r>
      <w:r w:rsidRPr="00EA755B">
        <w:rPr>
          <w:rFonts w:cs="Cordia New"/>
          <w:sz w:val="17"/>
          <w:szCs w:val="17"/>
        </w:rPr>
        <w:t>are</w:t>
      </w:r>
      <w:r w:rsidRPr="00EA755B">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C82942" w14:paraId="5030B260" w14:textId="77777777" w:rsidTr="00AD40A5">
        <w:trPr>
          <w:trHeight w:hRule="exact" w:val="450"/>
        </w:trPr>
        <w:tc>
          <w:tcPr>
            <w:tcW w:w="3845" w:type="dxa"/>
            <w:vAlign w:val="bottom"/>
          </w:tcPr>
          <w:p w14:paraId="3CF495EF" w14:textId="77777777" w:rsidR="008D0E35" w:rsidRPr="00C82942"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C82942" w:rsidRDefault="008D0E35" w:rsidP="009A1092">
            <w:pPr>
              <w:jc w:val="center"/>
              <w:rPr>
                <w:rFonts w:cs="Times New Roman"/>
                <w:sz w:val="16"/>
                <w:szCs w:val="16"/>
                <w:cs/>
              </w:rPr>
            </w:pPr>
            <w:r w:rsidRPr="00C82942">
              <w:rPr>
                <w:rFonts w:cs="Times New Roman"/>
                <w:sz w:val="16"/>
                <w:szCs w:val="16"/>
              </w:rPr>
              <w:t>BAHT</w:t>
            </w:r>
          </w:p>
        </w:tc>
      </w:tr>
      <w:tr w:rsidR="008D0E35" w:rsidRPr="00C82942" w14:paraId="443B7C5C" w14:textId="77777777" w:rsidTr="00AD40A5">
        <w:trPr>
          <w:trHeight w:hRule="exact" w:val="298"/>
        </w:trPr>
        <w:tc>
          <w:tcPr>
            <w:tcW w:w="3845" w:type="dxa"/>
            <w:vAlign w:val="bottom"/>
          </w:tcPr>
          <w:p w14:paraId="7737E703" w14:textId="77777777" w:rsidR="008D0E35" w:rsidRPr="00C82942"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C82942" w:rsidRDefault="008D0E35" w:rsidP="009A1092">
            <w:pPr>
              <w:jc w:val="center"/>
              <w:rPr>
                <w:rFonts w:cs="Times New Roman"/>
                <w:sz w:val="16"/>
                <w:szCs w:val="16"/>
                <w:cs/>
                <w:lang w:val="th-TH"/>
              </w:rPr>
            </w:pPr>
            <w:r w:rsidRPr="00C82942">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C82942"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C82942" w:rsidRDefault="008D0E35" w:rsidP="009A1092">
            <w:pPr>
              <w:jc w:val="center"/>
              <w:rPr>
                <w:sz w:val="16"/>
                <w:szCs w:val="16"/>
                <w:cs/>
                <w:lang w:val="th-TH"/>
              </w:rPr>
            </w:pPr>
            <w:r w:rsidRPr="00C82942">
              <w:rPr>
                <w:rFonts w:cs="Times New Roman"/>
                <w:sz w:val="17"/>
                <w:szCs w:val="17"/>
              </w:rPr>
              <w:t>Separate Financial Statement</w:t>
            </w:r>
          </w:p>
        </w:tc>
      </w:tr>
      <w:tr w:rsidR="00EA755B" w:rsidRPr="00C82942" w14:paraId="54B68024" w14:textId="77777777" w:rsidTr="009A1092">
        <w:trPr>
          <w:trHeight w:hRule="exact" w:val="283"/>
        </w:trPr>
        <w:tc>
          <w:tcPr>
            <w:tcW w:w="3845" w:type="dxa"/>
            <w:vAlign w:val="bottom"/>
          </w:tcPr>
          <w:p w14:paraId="391E9C74" w14:textId="77777777" w:rsidR="00EA755B" w:rsidRPr="00C82942" w:rsidRDefault="00EA755B" w:rsidP="00EA755B">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01C9E564" w:rsidR="00EA755B" w:rsidRPr="00C82942" w:rsidRDefault="00EA755B" w:rsidP="00EA755B">
            <w:pPr>
              <w:jc w:val="center"/>
              <w:rPr>
                <w:sz w:val="16"/>
                <w:szCs w:val="16"/>
              </w:rPr>
            </w:pPr>
            <w:r w:rsidRPr="00C82942">
              <w:rPr>
                <w:sz w:val="16"/>
                <w:szCs w:val="16"/>
              </w:rPr>
              <w:t>202</w:t>
            </w:r>
            <w:r>
              <w:rPr>
                <w:sz w:val="16"/>
                <w:szCs w:val="16"/>
              </w:rPr>
              <w:t>3</w:t>
            </w:r>
          </w:p>
        </w:tc>
        <w:tc>
          <w:tcPr>
            <w:tcW w:w="266" w:type="dxa"/>
            <w:tcBorders>
              <w:top w:val="single" w:sz="4" w:space="0" w:color="auto"/>
            </w:tcBorders>
            <w:vAlign w:val="center"/>
          </w:tcPr>
          <w:p w14:paraId="4943CCEC" w14:textId="77777777" w:rsidR="00EA755B" w:rsidRPr="00C82942" w:rsidRDefault="00EA755B" w:rsidP="00EA755B">
            <w:pPr>
              <w:jc w:val="center"/>
              <w:rPr>
                <w:sz w:val="16"/>
                <w:szCs w:val="16"/>
              </w:rPr>
            </w:pPr>
          </w:p>
        </w:tc>
        <w:tc>
          <w:tcPr>
            <w:tcW w:w="1294" w:type="dxa"/>
            <w:tcBorders>
              <w:top w:val="single" w:sz="4" w:space="0" w:color="auto"/>
              <w:bottom w:val="single" w:sz="4" w:space="0" w:color="auto"/>
            </w:tcBorders>
            <w:vAlign w:val="center"/>
          </w:tcPr>
          <w:p w14:paraId="49195D04" w14:textId="63A5786A" w:rsidR="00EA755B" w:rsidRPr="00C82942" w:rsidRDefault="00EA755B" w:rsidP="00EA755B">
            <w:pPr>
              <w:jc w:val="center"/>
              <w:rPr>
                <w:sz w:val="16"/>
                <w:szCs w:val="16"/>
              </w:rPr>
            </w:pPr>
            <w:r w:rsidRPr="00C82942">
              <w:rPr>
                <w:sz w:val="16"/>
                <w:szCs w:val="16"/>
              </w:rPr>
              <w:t>2022</w:t>
            </w:r>
          </w:p>
        </w:tc>
        <w:tc>
          <w:tcPr>
            <w:tcW w:w="236" w:type="dxa"/>
            <w:vAlign w:val="center"/>
          </w:tcPr>
          <w:p w14:paraId="6D122FC7" w14:textId="77777777" w:rsidR="00EA755B" w:rsidRPr="00C82942" w:rsidRDefault="00EA755B" w:rsidP="00EA755B">
            <w:pPr>
              <w:jc w:val="center"/>
              <w:rPr>
                <w:sz w:val="16"/>
                <w:szCs w:val="16"/>
              </w:rPr>
            </w:pPr>
          </w:p>
        </w:tc>
        <w:tc>
          <w:tcPr>
            <w:tcW w:w="1323" w:type="dxa"/>
            <w:tcBorders>
              <w:top w:val="single" w:sz="6" w:space="0" w:color="auto"/>
              <w:bottom w:val="single" w:sz="6" w:space="0" w:color="auto"/>
            </w:tcBorders>
            <w:vAlign w:val="center"/>
          </w:tcPr>
          <w:p w14:paraId="6DBFD083" w14:textId="5E320E62" w:rsidR="00EA755B" w:rsidRPr="00C82942" w:rsidRDefault="00EA755B" w:rsidP="00EA755B">
            <w:pPr>
              <w:jc w:val="center"/>
              <w:rPr>
                <w:sz w:val="16"/>
                <w:szCs w:val="16"/>
              </w:rPr>
            </w:pPr>
            <w:r w:rsidRPr="00C82942">
              <w:rPr>
                <w:sz w:val="16"/>
                <w:szCs w:val="16"/>
              </w:rPr>
              <w:t>202</w:t>
            </w:r>
            <w:r>
              <w:rPr>
                <w:sz w:val="16"/>
                <w:szCs w:val="16"/>
              </w:rPr>
              <w:t>3</w:t>
            </w:r>
          </w:p>
        </w:tc>
        <w:tc>
          <w:tcPr>
            <w:tcW w:w="284" w:type="dxa"/>
            <w:tcBorders>
              <w:top w:val="single" w:sz="6" w:space="0" w:color="auto"/>
            </w:tcBorders>
            <w:vAlign w:val="center"/>
          </w:tcPr>
          <w:p w14:paraId="72AF2F18" w14:textId="77777777" w:rsidR="00EA755B" w:rsidRPr="00C82942" w:rsidRDefault="00EA755B" w:rsidP="00EA755B">
            <w:pPr>
              <w:jc w:val="center"/>
              <w:rPr>
                <w:sz w:val="16"/>
                <w:szCs w:val="16"/>
              </w:rPr>
            </w:pPr>
          </w:p>
        </w:tc>
        <w:tc>
          <w:tcPr>
            <w:tcW w:w="1276" w:type="dxa"/>
            <w:tcBorders>
              <w:top w:val="single" w:sz="6" w:space="0" w:color="auto"/>
              <w:bottom w:val="single" w:sz="6" w:space="0" w:color="auto"/>
            </w:tcBorders>
            <w:vAlign w:val="center"/>
          </w:tcPr>
          <w:p w14:paraId="45AE8F26" w14:textId="6CE5FFF3" w:rsidR="00EA755B" w:rsidRPr="00C82942" w:rsidRDefault="00EA755B" w:rsidP="00EA755B">
            <w:pPr>
              <w:jc w:val="center"/>
              <w:rPr>
                <w:sz w:val="16"/>
                <w:szCs w:val="16"/>
              </w:rPr>
            </w:pPr>
            <w:r w:rsidRPr="00C82942">
              <w:rPr>
                <w:sz w:val="16"/>
                <w:szCs w:val="16"/>
              </w:rPr>
              <w:t>2022</w:t>
            </w:r>
          </w:p>
        </w:tc>
      </w:tr>
      <w:tr w:rsidR="00EA755B" w:rsidRPr="00C82942" w14:paraId="5883DCE7" w14:textId="77777777" w:rsidTr="009A1092">
        <w:trPr>
          <w:trHeight w:hRule="exact" w:val="340"/>
        </w:trPr>
        <w:tc>
          <w:tcPr>
            <w:tcW w:w="3845" w:type="dxa"/>
            <w:vAlign w:val="bottom"/>
          </w:tcPr>
          <w:p w14:paraId="785ECF06" w14:textId="77777777" w:rsidR="00EA755B" w:rsidRPr="00C82942" w:rsidRDefault="00EA755B" w:rsidP="00EA755B">
            <w:pPr>
              <w:pStyle w:val="Heading7"/>
              <w:spacing w:before="0"/>
              <w:ind w:left="357" w:hanging="357"/>
              <w:jc w:val="left"/>
              <w:rPr>
                <w:rFonts w:ascii="Times New Roman" w:hAnsi="Times New Roman" w:cs="Times New Roman"/>
                <w:sz w:val="16"/>
                <w:szCs w:val="16"/>
                <w:lang w:val="en-US" w:eastAsia="en-US"/>
              </w:rPr>
            </w:pPr>
            <w:r w:rsidRPr="00C82942">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0577629E" w:rsidR="00EA755B" w:rsidRPr="00C82942" w:rsidRDefault="007F5F66" w:rsidP="00EA755B">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2,947,783.39</w:t>
            </w:r>
          </w:p>
        </w:tc>
        <w:tc>
          <w:tcPr>
            <w:tcW w:w="266" w:type="dxa"/>
            <w:vAlign w:val="bottom"/>
          </w:tcPr>
          <w:p w14:paraId="70A3E0F3"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2B4E19F5" w:rsidR="00EA755B" w:rsidRPr="00C82942" w:rsidRDefault="00EA755B" w:rsidP="00EA755B">
            <w:pPr>
              <w:pStyle w:val="BodyTextIndent2"/>
              <w:tabs>
                <w:tab w:val="decimal" w:pos="1168"/>
              </w:tabs>
              <w:ind w:left="0"/>
              <w:jc w:val="right"/>
              <w:rPr>
                <w:rFonts w:ascii="Times New Roman" w:hAnsi="Times New Roman" w:cs="Times New Roman"/>
                <w:sz w:val="16"/>
                <w:szCs w:val="16"/>
                <w:cs/>
              </w:rPr>
            </w:pPr>
            <w:r w:rsidRPr="00C82942">
              <w:rPr>
                <w:rFonts w:ascii="Times New Roman" w:hAnsi="Times New Roman" w:cs="Times New Roman"/>
                <w:sz w:val="16"/>
                <w:szCs w:val="16"/>
              </w:rPr>
              <w:t>(166,534,447.40)</w:t>
            </w:r>
          </w:p>
        </w:tc>
        <w:tc>
          <w:tcPr>
            <w:tcW w:w="236" w:type="dxa"/>
            <w:vAlign w:val="bottom"/>
          </w:tcPr>
          <w:p w14:paraId="5EBA03C7"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3002F3B4" w:rsidR="00EA755B" w:rsidRPr="00C82942" w:rsidRDefault="007F5F66" w:rsidP="00EA755B">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75,112,450.76</w:t>
            </w:r>
          </w:p>
        </w:tc>
        <w:tc>
          <w:tcPr>
            <w:tcW w:w="284" w:type="dxa"/>
            <w:vAlign w:val="bottom"/>
          </w:tcPr>
          <w:p w14:paraId="4157D5C6"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5EEC6446" w:rsidR="00EA755B" w:rsidRPr="00C82942" w:rsidRDefault="00EA755B" w:rsidP="00EA755B">
            <w:pPr>
              <w:pStyle w:val="BodyTextIndent2"/>
              <w:tabs>
                <w:tab w:val="decimal" w:pos="1093"/>
              </w:tabs>
              <w:ind w:left="0"/>
              <w:jc w:val="right"/>
              <w:rPr>
                <w:rFonts w:ascii="Times New Roman" w:hAnsi="Times New Roman" w:cs="Times New Roman"/>
                <w:sz w:val="16"/>
                <w:szCs w:val="16"/>
                <w:cs/>
              </w:rPr>
            </w:pPr>
            <w:r w:rsidRPr="00C82942">
              <w:rPr>
                <w:rFonts w:ascii="Times New Roman" w:hAnsi="Times New Roman" w:cs="Times New Roman"/>
                <w:sz w:val="16"/>
                <w:szCs w:val="16"/>
              </w:rPr>
              <w:t>242,919,526.93</w:t>
            </w:r>
          </w:p>
        </w:tc>
      </w:tr>
      <w:tr w:rsidR="00EA755B" w:rsidRPr="00C82942" w14:paraId="2B825084" w14:textId="77777777" w:rsidTr="009A1092">
        <w:trPr>
          <w:trHeight w:hRule="exact" w:val="307"/>
        </w:trPr>
        <w:tc>
          <w:tcPr>
            <w:tcW w:w="3845" w:type="dxa"/>
            <w:vAlign w:val="bottom"/>
          </w:tcPr>
          <w:p w14:paraId="55BE7C8F" w14:textId="77777777" w:rsidR="00EA755B" w:rsidRPr="00C82942" w:rsidRDefault="00EA755B" w:rsidP="00EA755B">
            <w:pPr>
              <w:pStyle w:val="Heading7"/>
              <w:spacing w:before="0"/>
              <w:ind w:left="357" w:hanging="357"/>
              <w:jc w:val="left"/>
              <w:rPr>
                <w:rFonts w:ascii="Times New Roman" w:hAnsi="Times New Roman" w:cs="Times New Roman"/>
                <w:sz w:val="16"/>
                <w:szCs w:val="16"/>
                <w:cs/>
                <w:lang w:eastAsia="en-US"/>
              </w:rPr>
            </w:pPr>
            <w:r w:rsidRPr="00C82942">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EA755B" w:rsidRPr="00C82942" w:rsidRDefault="00EA755B" w:rsidP="00EA755B">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c>
          <w:tcPr>
            <w:tcW w:w="266" w:type="dxa"/>
            <w:vAlign w:val="bottom"/>
          </w:tcPr>
          <w:p w14:paraId="04C00402" w14:textId="77777777" w:rsidR="00EA755B" w:rsidRPr="00C82942" w:rsidRDefault="00EA755B" w:rsidP="00EA755B">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23F9A7D0" w:rsidR="00EA755B" w:rsidRPr="00C82942" w:rsidRDefault="00EA755B" w:rsidP="00EA755B">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c>
          <w:tcPr>
            <w:tcW w:w="236" w:type="dxa"/>
            <w:vAlign w:val="bottom"/>
          </w:tcPr>
          <w:p w14:paraId="561D4538" w14:textId="77777777" w:rsidR="00EA755B" w:rsidRPr="00C82942" w:rsidRDefault="00EA755B" w:rsidP="00EA755B">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EA755B" w:rsidRPr="00C82942" w:rsidRDefault="00EA755B" w:rsidP="00EA755B">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c>
          <w:tcPr>
            <w:tcW w:w="284" w:type="dxa"/>
            <w:vAlign w:val="bottom"/>
          </w:tcPr>
          <w:p w14:paraId="4C16D951" w14:textId="77777777" w:rsidR="00EA755B" w:rsidRPr="00C82942" w:rsidRDefault="00EA755B" w:rsidP="00EA755B">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149C5437" w:rsidR="00EA755B" w:rsidRPr="00C82942" w:rsidRDefault="00EA755B" w:rsidP="00EA755B">
            <w:pPr>
              <w:pStyle w:val="BodyTextIndent2"/>
              <w:tabs>
                <w:tab w:val="clear" w:pos="900"/>
                <w:tab w:val="clear" w:pos="1440"/>
              </w:tabs>
              <w:ind w:left="0" w:firstLine="0"/>
              <w:jc w:val="center"/>
              <w:rPr>
                <w:rFonts w:ascii="Times New Roman" w:hAnsi="Times New Roman" w:cs="Times New Roman"/>
                <w:sz w:val="16"/>
                <w:szCs w:val="16"/>
              </w:rPr>
            </w:pPr>
            <w:r w:rsidRPr="00C82942">
              <w:rPr>
                <w:rFonts w:ascii="Times New Roman" w:hAnsi="Times New Roman" w:cs="Times New Roman"/>
                <w:sz w:val="16"/>
                <w:szCs w:val="16"/>
                <w:cs/>
              </w:rPr>
              <w:t>20</w:t>
            </w:r>
            <w:r w:rsidRPr="00C82942">
              <w:rPr>
                <w:rFonts w:ascii="Times New Roman" w:hAnsi="Times New Roman" w:cs="Times New Roman"/>
                <w:sz w:val="16"/>
                <w:szCs w:val="16"/>
              </w:rPr>
              <w:t>%</w:t>
            </w:r>
          </w:p>
        </w:tc>
      </w:tr>
      <w:tr w:rsidR="00EA755B" w:rsidRPr="00C82942" w14:paraId="6E1AD466" w14:textId="77777777" w:rsidTr="009A1092">
        <w:trPr>
          <w:trHeight w:hRule="exact" w:val="295"/>
        </w:trPr>
        <w:tc>
          <w:tcPr>
            <w:tcW w:w="3845" w:type="dxa"/>
            <w:vAlign w:val="bottom"/>
          </w:tcPr>
          <w:p w14:paraId="41579BC3" w14:textId="77777777" w:rsidR="00EA755B" w:rsidRPr="00C82942" w:rsidRDefault="00EA755B" w:rsidP="00EA755B">
            <w:pPr>
              <w:pStyle w:val="Heading7"/>
              <w:spacing w:before="0"/>
              <w:ind w:left="357" w:hanging="357"/>
              <w:jc w:val="left"/>
              <w:rPr>
                <w:rFonts w:ascii="Times New Roman" w:hAnsi="Times New Roman" w:cs="Times New Roman"/>
                <w:sz w:val="16"/>
                <w:szCs w:val="16"/>
                <w:cs/>
                <w:lang w:val="en-US" w:eastAsia="en-US"/>
              </w:rPr>
            </w:pPr>
            <w:r w:rsidRPr="00C82942">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EA755B" w:rsidRPr="00C82942" w:rsidRDefault="00EA755B" w:rsidP="00EA755B">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EA755B" w:rsidRPr="00C82942" w:rsidRDefault="00EA755B" w:rsidP="00EA755B">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EA755B" w:rsidRPr="00C82942" w:rsidRDefault="00EA755B" w:rsidP="00EA755B">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EA755B" w:rsidRPr="00C82942" w:rsidRDefault="00EA755B" w:rsidP="00EA755B">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EA755B" w:rsidRPr="00C82942" w:rsidRDefault="00EA755B" w:rsidP="00EA755B">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EA755B" w:rsidRPr="00C82942" w:rsidRDefault="00EA755B" w:rsidP="00EA755B">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EA755B" w:rsidRPr="00C82942" w:rsidRDefault="00EA755B" w:rsidP="00EA755B">
            <w:pPr>
              <w:pStyle w:val="BodyTextIndent2"/>
              <w:tabs>
                <w:tab w:val="clear" w:pos="1440"/>
                <w:tab w:val="decimal" w:pos="1093"/>
              </w:tabs>
              <w:ind w:left="0" w:right="51"/>
              <w:jc w:val="center"/>
              <w:rPr>
                <w:rFonts w:ascii="Times New Roman" w:hAnsi="Times New Roman" w:cs="Times New Roman"/>
                <w:sz w:val="16"/>
                <w:szCs w:val="16"/>
                <w:cs/>
              </w:rPr>
            </w:pPr>
          </w:p>
        </w:tc>
      </w:tr>
      <w:tr w:rsidR="00EA755B" w:rsidRPr="00C82942" w14:paraId="7545A359" w14:textId="77777777" w:rsidTr="00A259DD">
        <w:trPr>
          <w:trHeight w:hRule="exact" w:val="306"/>
        </w:trPr>
        <w:tc>
          <w:tcPr>
            <w:tcW w:w="3845" w:type="dxa"/>
            <w:vAlign w:val="bottom"/>
          </w:tcPr>
          <w:p w14:paraId="16534312" w14:textId="77777777" w:rsidR="00EA755B" w:rsidRPr="00C82942" w:rsidRDefault="00EA755B" w:rsidP="00EA755B">
            <w:pPr>
              <w:pStyle w:val="Heading7"/>
              <w:spacing w:before="0"/>
              <w:ind w:left="318" w:hanging="318"/>
              <w:jc w:val="left"/>
              <w:rPr>
                <w:rFonts w:ascii="Times New Roman" w:hAnsi="Times New Roman" w:cs="Cordia New"/>
                <w:sz w:val="16"/>
                <w:szCs w:val="16"/>
                <w:cs/>
                <w:lang w:eastAsia="en-US"/>
              </w:rPr>
            </w:pPr>
            <w:r w:rsidRPr="00C82942">
              <w:rPr>
                <w:rFonts w:ascii="Times New Roman" w:hAnsi="Times New Roman" w:cs="Times New Roman"/>
                <w:sz w:val="16"/>
                <w:szCs w:val="16"/>
                <w:cs/>
                <w:lang w:eastAsia="en-US"/>
              </w:rPr>
              <w:t xml:space="preserve">       Multiply by tax rates</w:t>
            </w:r>
          </w:p>
        </w:tc>
        <w:tc>
          <w:tcPr>
            <w:tcW w:w="1400" w:type="dxa"/>
            <w:vAlign w:val="bottom"/>
          </w:tcPr>
          <w:p w14:paraId="1340C051" w14:textId="5B257040" w:rsidR="00EA755B" w:rsidRPr="00C82942" w:rsidRDefault="007F5F66" w:rsidP="00EA755B">
            <w:pPr>
              <w:ind w:left="-125" w:right="33"/>
              <w:jc w:val="right"/>
              <w:rPr>
                <w:rFonts w:cs="Times New Roman"/>
                <w:sz w:val="16"/>
                <w:szCs w:val="16"/>
              </w:rPr>
            </w:pPr>
            <w:r>
              <w:rPr>
                <w:rFonts w:cs="Times New Roman"/>
                <w:sz w:val="16"/>
                <w:szCs w:val="16"/>
              </w:rPr>
              <w:t>589,556.67</w:t>
            </w:r>
          </w:p>
        </w:tc>
        <w:tc>
          <w:tcPr>
            <w:tcW w:w="266" w:type="dxa"/>
            <w:vAlign w:val="bottom"/>
          </w:tcPr>
          <w:p w14:paraId="361E8E70" w14:textId="77777777" w:rsidR="00EA755B" w:rsidRPr="00C82942" w:rsidRDefault="00EA755B" w:rsidP="00EA755B">
            <w:pPr>
              <w:ind w:right="45"/>
              <w:jc w:val="right"/>
              <w:rPr>
                <w:rFonts w:cs="Times New Roman"/>
                <w:sz w:val="16"/>
                <w:szCs w:val="16"/>
              </w:rPr>
            </w:pPr>
          </w:p>
        </w:tc>
        <w:tc>
          <w:tcPr>
            <w:tcW w:w="1294" w:type="dxa"/>
            <w:vAlign w:val="bottom"/>
          </w:tcPr>
          <w:p w14:paraId="4D4B1C34" w14:textId="26086C10" w:rsidR="00EA755B" w:rsidRPr="00C82942" w:rsidRDefault="00EA755B" w:rsidP="00EA755B">
            <w:pPr>
              <w:ind w:left="-125" w:right="33"/>
              <w:jc w:val="right"/>
              <w:rPr>
                <w:rFonts w:cs="Times New Roman"/>
                <w:sz w:val="16"/>
                <w:szCs w:val="16"/>
              </w:rPr>
            </w:pPr>
            <w:r w:rsidRPr="00C82942">
              <w:rPr>
                <w:rFonts w:cs="Times New Roman"/>
                <w:sz w:val="16"/>
                <w:szCs w:val="16"/>
              </w:rPr>
              <w:t>(33,306,889.48)</w:t>
            </w:r>
          </w:p>
        </w:tc>
        <w:tc>
          <w:tcPr>
            <w:tcW w:w="236" w:type="dxa"/>
            <w:vAlign w:val="bottom"/>
          </w:tcPr>
          <w:p w14:paraId="5585D599" w14:textId="77777777" w:rsidR="00EA755B" w:rsidRPr="00C82942" w:rsidRDefault="00EA755B" w:rsidP="00EA755B">
            <w:pPr>
              <w:ind w:right="45"/>
              <w:jc w:val="right"/>
              <w:rPr>
                <w:rFonts w:cs="Times New Roman"/>
                <w:sz w:val="16"/>
                <w:szCs w:val="16"/>
              </w:rPr>
            </w:pPr>
          </w:p>
        </w:tc>
        <w:tc>
          <w:tcPr>
            <w:tcW w:w="1323" w:type="dxa"/>
            <w:vAlign w:val="bottom"/>
          </w:tcPr>
          <w:p w14:paraId="0A603F34" w14:textId="11B3110A" w:rsidR="00EA755B" w:rsidRPr="00C82942" w:rsidRDefault="007F5F66" w:rsidP="00EA755B">
            <w:pPr>
              <w:ind w:left="-77" w:right="-76"/>
              <w:jc w:val="right"/>
              <w:rPr>
                <w:rFonts w:cs="Times New Roman"/>
                <w:sz w:val="16"/>
                <w:szCs w:val="16"/>
              </w:rPr>
            </w:pPr>
            <w:r>
              <w:rPr>
                <w:rFonts w:cs="Times New Roman"/>
                <w:sz w:val="16"/>
                <w:szCs w:val="16"/>
              </w:rPr>
              <w:t>15,022,490.15</w:t>
            </w:r>
          </w:p>
        </w:tc>
        <w:tc>
          <w:tcPr>
            <w:tcW w:w="284" w:type="dxa"/>
            <w:vAlign w:val="bottom"/>
          </w:tcPr>
          <w:p w14:paraId="29656198" w14:textId="77777777" w:rsidR="00EA755B" w:rsidRPr="00C82942" w:rsidRDefault="00EA755B" w:rsidP="00EA755B">
            <w:pPr>
              <w:ind w:right="45"/>
              <w:jc w:val="right"/>
              <w:rPr>
                <w:rFonts w:cs="Times New Roman"/>
                <w:sz w:val="16"/>
                <w:szCs w:val="16"/>
              </w:rPr>
            </w:pPr>
          </w:p>
        </w:tc>
        <w:tc>
          <w:tcPr>
            <w:tcW w:w="1276" w:type="dxa"/>
            <w:vAlign w:val="bottom"/>
          </w:tcPr>
          <w:p w14:paraId="315DC46F" w14:textId="50EBCA91" w:rsidR="00EA755B" w:rsidRPr="00C82942" w:rsidRDefault="00EA755B" w:rsidP="00EA755B">
            <w:pPr>
              <w:ind w:left="-77" w:right="-76"/>
              <w:jc w:val="right"/>
              <w:rPr>
                <w:rFonts w:cs="Times New Roman"/>
                <w:sz w:val="16"/>
                <w:szCs w:val="16"/>
              </w:rPr>
            </w:pPr>
            <w:r w:rsidRPr="00C82942">
              <w:rPr>
                <w:rFonts w:cs="Times New Roman"/>
                <w:sz w:val="16"/>
                <w:szCs w:val="16"/>
              </w:rPr>
              <w:t>48,583,905.39</w:t>
            </w:r>
          </w:p>
        </w:tc>
      </w:tr>
      <w:tr w:rsidR="00EA755B" w:rsidRPr="00C82942" w14:paraId="4BAF871B" w14:textId="77777777" w:rsidTr="009A1092">
        <w:trPr>
          <w:trHeight w:hRule="exact" w:val="340"/>
        </w:trPr>
        <w:tc>
          <w:tcPr>
            <w:tcW w:w="3845" w:type="dxa"/>
            <w:vAlign w:val="bottom"/>
          </w:tcPr>
          <w:p w14:paraId="0B98830C" w14:textId="77777777" w:rsidR="00EA755B" w:rsidRPr="00C82942" w:rsidRDefault="00EA755B" w:rsidP="00EA755B">
            <w:pPr>
              <w:pStyle w:val="Heading7"/>
              <w:spacing w:before="0"/>
              <w:ind w:left="357" w:hanging="357"/>
              <w:jc w:val="left"/>
              <w:rPr>
                <w:rFonts w:ascii="Times New Roman" w:hAnsi="Times New Roman" w:cs="Cordia New"/>
                <w:sz w:val="16"/>
                <w:szCs w:val="16"/>
                <w:lang w:val="en-US" w:eastAsia="en-US"/>
              </w:rPr>
            </w:pPr>
            <w:r w:rsidRPr="00C82942">
              <w:rPr>
                <w:rFonts w:ascii="Times New Roman" w:hAnsi="Times New Roman" w:cs="Times New Roman"/>
                <w:sz w:val="16"/>
                <w:szCs w:val="16"/>
                <w:lang w:val="en-US" w:eastAsia="en-US"/>
              </w:rPr>
              <w:t>Effects to deferred tax</w:t>
            </w:r>
            <w:r w:rsidRPr="00C82942">
              <w:rPr>
                <w:rFonts w:ascii="Times New Roman" w:hAnsi="Times New Roman" w:cs="Cordia New" w:hint="cs"/>
                <w:sz w:val="16"/>
                <w:szCs w:val="16"/>
                <w:cs/>
                <w:lang w:val="en-US" w:eastAsia="en-US"/>
              </w:rPr>
              <w:t xml:space="preserve"> </w:t>
            </w:r>
            <w:r w:rsidRPr="00C82942">
              <w:rPr>
                <w:rFonts w:ascii="Times New Roman" w:hAnsi="Times New Roman" w:cs="Cordia New"/>
                <w:sz w:val="16"/>
                <w:szCs w:val="16"/>
                <w:lang w:val="en-US" w:eastAsia="en-US"/>
              </w:rPr>
              <w:t xml:space="preserve">from </w:t>
            </w:r>
            <w:r w:rsidRPr="00C82942">
              <w:rPr>
                <w:rFonts w:ascii="Times New Roman" w:hAnsi="Times New Roman" w:cs="Times New Roman"/>
                <w:sz w:val="16"/>
                <w:szCs w:val="16"/>
                <w:lang w:val="en-US" w:eastAsia="en-US"/>
              </w:rPr>
              <w:t>change of income tax rates</w:t>
            </w:r>
          </w:p>
        </w:tc>
        <w:tc>
          <w:tcPr>
            <w:tcW w:w="1400" w:type="dxa"/>
            <w:vAlign w:val="bottom"/>
          </w:tcPr>
          <w:p w14:paraId="74E8249E" w14:textId="433BFA56" w:rsidR="00EA755B" w:rsidRPr="00C82942" w:rsidRDefault="007F5F66" w:rsidP="00EA755B">
            <w:pPr>
              <w:ind w:left="-125" w:right="33"/>
              <w:jc w:val="right"/>
              <w:rPr>
                <w:rFonts w:cs="Times New Roman"/>
                <w:sz w:val="16"/>
                <w:szCs w:val="16"/>
              </w:rPr>
            </w:pPr>
            <w:r>
              <w:rPr>
                <w:rFonts w:cs="Times New Roman"/>
                <w:sz w:val="16"/>
                <w:szCs w:val="16"/>
              </w:rPr>
              <w:t>1,657,257.94</w:t>
            </w:r>
          </w:p>
        </w:tc>
        <w:tc>
          <w:tcPr>
            <w:tcW w:w="266" w:type="dxa"/>
            <w:vAlign w:val="bottom"/>
          </w:tcPr>
          <w:p w14:paraId="08D1C99F" w14:textId="77777777" w:rsidR="00EA755B" w:rsidRPr="00C82942" w:rsidRDefault="00EA755B" w:rsidP="00EA755B">
            <w:pPr>
              <w:ind w:right="45"/>
              <w:jc w:val="right"/>
              <w:rPr>
                <w:rFonts w:cs="Times New Roman"/>
                <w:sz w:val="16"/>
                <w:szCs w:val="16"/>
              </w:rPr>
            </w:pPr>
          </w:p>
        </w:tc>
        <w:tc>
          <w:tcPr>
            <w:tcW w:w="1294" w:type="dxa"/>
            <w:vAlign w:val="bottom"/>
          </w:tcPr>
          <w:p w14:paraId="733094ED" w14:textId="5B3A4926" w:rsidR="00EA755B" w:rsidRPr="00C82942" w:rsidRDefault="00EA755B" w:rsidP="00EA755B">
            <w:pPr>
              <w:ind w:left="-125" w:right="33"/>
              <w:jc w:val="right"/>
              <w:rPr>
                <w:rFonts w:cs="Times New Roman"/>
                <w:sz w:val="16"/>
                <w:szCs w:val="16"/>
              </w:rPr>
            </w:pPr>
            <w:r w:rsidRPr="00C82942">
              <w:rPr>
                <w:rFonts w:cs="Times New Roman"/>
                <w:sz w:val="16"/>
                <w:szCs w:val="16"/>
              </w:rPr>
              <w:t>(30,881,216.49)</w:t>
            </w:r>
          </w:p>
        </w:tc>
        <w:tc>
          <w:tcPr>
            <w:tcW w:w="236" w:type="dxa"/>
            <w:vAlign w:val="bottom"/>
          </w:tcPr>
          <w:p w14:paraId="29CE42D5" w14:textId="77777777" w:rsidR="00EA755B" w:rsidRPr="00C82942" w:rsidRDefault="00EA755B" w:rsidP="00EA755B">
            <w:pPr>
              <w:ind w:right="45"/>
              <w:jc w:val="right"/>
              <w:rPr>
                <w:rFonts w:cs="Times New Roman"/>
                <w:sz w:val="16"/>
                <w:szCs w:val="16"/>
              </w:rPr>
            </w:pPr>
          </w:p>
        </w:tc>
        <w:tc>
          <w:tcPr>
            <w:tcW w:w="1323" w:type="dxa"/>
            <w:vAlign w:val="bottom"/>
          </w:tcPr>
          <w:p w14:paraId="68E6AD3C" w14:textId="535C2C99" w:rsidR="00EA755B" w:rsidRPr="00C82942" w:rsidRDefault="007F5F66" w:rsidP="00EA755B">
            <w:pPr>
              <w:ind w:right="-76"/>
              <w:jc w:val="right"/>
              <w:rPr>
                <w:rFonts w:cs="Times New Roman"/>
                <w:sz w:val="16"/>
                <w:szCs w:val="16"/>
              </w:rPr>
            </w:pPr>
            <w:r>
              <w:rPr>
                <w:rFonts w:cs="Times New Roman"/>
                <w:sz w:val="16"/>
                <w:szCs w:val="16"/>
              </w:rPr>
              <w:t>4,334,426.83</w:t>
            </w:r>
          </w:p>
        </w:tc>
        <w:tc>
          <w:tcPr>
            <w:tcW w:w="284" w:type="dxa"/>
            <w:vAlign w:val="bottom"/>
          </w:tcPr>
          <w:p w14:paraId="7490B80D" w14:textId="77777777" w:rsidR="00EA755B" w:rsidRPr="00C82942" w:rsidRDefault="00EA755B" w:rsidP="00EA755B">
            <w:pPr>
              <w:ind w:right="45"/>
              <w:jc w:val="right"/>
              <w:rPr>
                <w:rFonts w:cs="Times New Roman"/>
                <w:sz w:val="16"/>
                <w:szCs w:val="16"/>
              </w:rPr>
            </w:pPr>
          </w:p>
        </w:tc>
        <w:tc>
          <w:tcPr>
            <w:tcW w:w="1276" w:type="dxa"/>
            <w:vAlign w:val="bottom"/>
          </w:tcPr>
          <w:p w14:paraId="6EF1C215" w14:textId="6A9BA6C1" w:rsidR="00EA755B" w:rsidRPr="00C82942" w:rsidRDefault="00EA755B" w:rsidP="00EA755B">
            <w:pPr>
              <w:ind w:right="-76"/>
              <w:jc w:val="right"/>
              <w:rPr>
                <w:rFonts w:cs="Times New Roman"/>
                <w:sz w:val="16"/>
                <w:szCs w:val="16"/>
              </w:rPr>
            </w:pPr>
            <w:r w:rsidRPr="00C82942">
              <w:rPr>
                <w:rFonts w:cs="Times New Roman"/>
                <w:sz w:val="16"/>
                <w:szCs w:val="16"/>
              </w:rPr>
              <w:t>(28,055,174.77)</w:t>
            </w:r>
          </w:p>
        </w:tc>
      </w:tr>
      <w:tr w:rsidR="00EA755B" w:rsidRPr="00C82942" w14:paraId="00F5D756" w14:textId="77777777" w:rsidTr="009A1092">
        <w:trPr>
          <w:trHeight w:hRule="exact" w:val="340"/>
        </w:trPr>
        <w:tc>
          <w:tcPr>
            <w:tcW w:w="3845" w:type="dxa"/>
            <w:vAlign w:val="bottom"/>
          </w:tcPr>
          <w:p w14:paraId="27DEEACE" w14:textId="77777777" w:rsidR="00EA755B" w:rsidRPr="00C82942" w:rsidRDefault="00EA755B" w:rsidP="00EA755B">
            <w:pPr>
              <w:pStyle w:val="Heading7"/>
              <w:spacing w:before="0"/>
              <w:ind w:left="357" w:right="-147" w:hanging="357"/>
              <w:jc w:val="left"/>
              <w:rPr>
                <w:rFonts w:ascii="Times New Roman" w:hAnsi="Times New Roman" w:cs="Times New Roman"/>
                <w:sz w:val="16"/>
                <w:szCs w:val="16"/>
                <w:lang w:val="en-US" w:eastAsia="en-US"/>
              </w:rPr>
            </w:pPr>
            <w:r w:rsidRPr="00C82942">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EA755B" w:rsidRPr="00C82942" w:rsidRDefault="00EA755B" w:rsidP="00EA755B">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EA755B" w:rsidRPr="00C82942" w:rsidRDefault="00EA755B" w:rsidP="00EA755B">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EA755B" w:rsidRPr="00C82942" w:rsidRDefault="00EA755B" w:rsidP="00EA755B">
            <w:pPr>
              <w:jc w:val="right"/>
              <w:rPr>
                <w:rFonts w:cs="Times New Roman"/>
                <w:sz w:val="16"/>
                <w:szCs w:val="16"/>
              </w:rPr>
            </w:pPr>
          </w:p>
        </w:tc>
        <w:tc>
          <w:tcPr>
            <w:tcW w:w="1276" w:type="dxa"/>
            <w:vAlign w:val="bottom"/>
          </w:tcPr>
          <w:p w14:paraId="7C4F156C" w14:textId="77777777"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rPr>
            </w:pPr>
          </w:p>
        </w:tc>
      </w:tr>
      <w:tr w:rsidR="00EA755B" w:rsidRPr="00C82942" w14:paraId="5BD9E4E3" w14:textId="77777777" w:rsidTr="009A1092">
        <w:trPr>
          <w:trHeight w:hRule="exact" w:val="295"/>
        </w:trPr>
        <w:tc>
          <w:tcPr>
            <w:tcW w:w="3845" w:type="dxa"/>
            <w:vAlign w:val="bottom"/>
          </w:tcPr>
          <w:p w14:paraId="72529E89" w14:textId="76CD343B" w:rsidR="00EA755B" w:rsidRPr="00C82942" w:rsidRDefault="00EA755B" w:rsidP="00EA755B">
            <w:pPr>
              <w:pStyle w:val="Heading7"/>
              <w:spacing w:before="0"/>
              <w:ind w:left="358" w:hanging="40"/>
              <w:jc w:val="left"/>
              <w:rPr>
                <w:rFonts w:ascii="Times New Roman" w:hAnsi="Times New Roman" w:cs="Times New Roman"/>
                <w:sz w:val="16"/>
                <w:szCs w:val="16"/>
                <w:lang w:val="en-US" w:eastAsia="en-US"/>
              </w:rPr>
            </w:pPr>
            <w:r w:rsidRPr="00C82942">
              <w:rPr>
                <w:rFonts w:ascii="Times New Roman" w:hAnsi="Times New Roman"/>
                <w:sz w:val="16"/>
                <w:szCs w:val="20"/>
                <w:lang w:val="en-US" w:eastAsia="en-US"/>
              </w:rPr>
              <w:t>c</w:t>
            </w:r>
            <w:r w:rsidRPr="00C82942">
              <w:rPr>
                <w:rFonts w:ascii="Times New Roman" w:hAnsi="Times New Roman" w:cs="Times New Roman"/>
                <w:sz w:val="16"/>
                <w:szCs w:val="16"/>
                <w:lang w:val="en-US" w:eastAsia="en-US"/>
              </w:rPr>
              <w:t>alculation of profit:</w:t>
            </w:r>
          </w:p>
        </w:tc>
        <w:tc>
          <w:tcPr>
            <w:tcW w:w="1400" w:type="dxa"/>
            <w:vAlign w:val="bottom"/>
          </w:tcPr>
          <w:p w14:paraId="6698D29F" w14:textId="77777777" w:rsidR="00EA755B" w:rsidRPr="00C82942" w:rsidRDefault="00EA755B" w:rsidP="00EA755B">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EA755B" w:rsidRPr="00C82942" w:rsidRDefault="00EA755B" w:rsidP="00EA755B">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cs/>
              </w:rPr>
            </w:pPr>
          </w:p>
        </w:tc>
      </w:tr>
      <w:tr w:rsidR="00EA755B" w:rsidRPr="00C82942" w14:paraId="138FF016" w14:textId="77777777" w:rsidTr="00A259DD">
        <w:trPr>
          <w:trHeight w:hRule="exact" w:val="405"/>
        </w:trPr>
        <w:tc>
          <w:tcPr>
            <w:tcW w:w="3845" w:type="dxa"/>
            <w:vAlign w:val="bottom"/>
          </w:tcPr>
          <w:p w14:paraId="512EBF7E" w14:textId="77777777" w:rsidR="00EA755B" w:rsidRPr="00C82942" w:rsidRDefault="00EA755B" w:rsidP="00EA755B">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C82942">
              <w:rPr>
                <w:rFonts w:ascii="Times New Roman" w:hAnsi="Times New Roman" w:cs="Times New Roman"/>
                <w:sz w:val="16"/>
                <w:szCs w:val="16"/>
                <w:cs/>
                <w:lang w:eastAsia="en-US"/>
              </w:rPr>
              <w:t xml:space="preserve">- </w:t>
            </w:r>
            <w:r w:rsidRPr="00C82942">
              <w:rPr>
                <w:rFonts w:ascii="Times New Roman" w:hAnsi="Times New Roman" w:cs="Times New Roman"/>
                <w:sz w:val="16"/>
                <w:szCs w:val="16"/>
                <w:lang w:val="en-US" w:eastAsia="en-US"/>
              </w:rPr>
              <w:t>Revenue exempted in tax calculation</w:t>
            </w:r>
          </w:p>
        </w:tc>
        <w:tc>
          <w:tcPr>
            <w:tcW w:w="1400" w:type="dxa"/>
            <w:vAlign w:val="bottom"/>
          </w:tcPr>
          <w:p w14:paraId="09751540" w14:textId="0888C667" w:rsidR="00EA755B" w:rsidRPr="00C82942" w:rsidRDefault="007F5F66" w:rsidP="00EA755B">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(11,804,550.03)</w:t>
            </w:r>
          </w:p>
        </w:tc>
        <w:tc>
          <w:tcPr>
            <w:tcW w:w="266" w:type="dxa"/>
            <w:vAlign w:val="bottom"/>
          </w:tcPr>
          <w:p w14:paraId="6BBCEEDF"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94" w:type="dxa"/>
            <w:vAlign w:val="bottom"/>
          </w:tcPr>
          <w:p w14:paraId="4A24CACF" w14:textId="5400BB06" w:rsidR="00EA755B" w:rsidRPr="00C82942" w:rsidRDefault="00EA755B" w:rsidP="00EA755B">
            <w:pPr>
              <w:pStyle w:val="BodyTextIndent2"/>
              <w:tabs>
                <w:tab w:val="clear" w:pos="900"/>
                <w:tab w:val="clear" w:pos="1440"/>
                <w:tab w:val="clear" w:pos="4140"/>
              </w:tabs>
              <w:ind w:left="0" w:right="33"/>
              <w:jc w:val="right"/>
              <w:rPr>
                <w:rFonts w:ascii="Times New Roman" w:hAnsi="Times New Roman" w:cs="Times New Roman"/>
                <w:sz w:val="16"/>
                <w:szCs w:val="16"/>
                <w:cs/>
              </w:rPr>
            </w:pPr>
            <w:r w:rsidRPr="00C82942">
              <w:rPr>
                <w:rFonts w:ascii="Times New Roman" w:hAnsi="Times New Roman"/>
                <w:sz w:val="16"/>
                <w:szCs w:val="20"/>
              </w:rPr>
              <w:t>(1,112,249.14)</w:t>
            </w:r>
          </w:p>
        </w:tc>
        <w:tc>
          <w:tcPr>
            <w:tcW w:w="236" w:type="dxa"/>
            <w:vAlign w:val="bottom"/>
          </w:tcPr>
          <w:p w14:paraId="00855353"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0877C107" w:rsidR="00EA755B" w:rsidRPr="00C82942" w:rsidRDefault="007F5F66" w:rsidP="00EA755B">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(11,804,550.03)</w:t>
            </w:r>
          </w:p>
        </w:tc>
        <w:tc>
          <w:tcPr>
            <w:tcW w:w="284" w:type="dxa"/>
            <w:vAlign w:val="bottom"/>
          </w:tcPr>
          <w:p w14:paraId="730BED0C"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76" w:type="dxa"/>
            <w:vAlign w:val="bottom"/>
          </w:tcPr>
          <w:p w14:paraId="2B91CDC6" w14:textId="27928FEC" w:rsidR="00EA755B" w:rsidRPr="00C82942" w:rsidRDefault="00EA755B" w:rsidP="00EA755B">
            <w:pPr>
              <w:pStyle w:val="BodyTextIndent2"/>
              <w:tabs>
                <w:tab w:val="clear" w:pos="900"/>
                <w:tab w:val="clear" w:pos="1440"/>
              </w:tabs>
              <w:ind w:left="-167" w:right="-76" w:hanging="823"/>
              <w:jc w:val="right"/>
              <w:rPr>
                <w:rFonts w:ascii="Times New Roman" w:hAnsi="Times New Roman" w:cs="Times New Roman"/>
                <w:sz w:val="16"/>
                <w:szCs w:val="16"/>
                <w:cs/>
              </w:rPr>
            </w:pPr>
            <w:r w:rsidRPr="00C82942">
              <w:rPr>
                <w:rFonts w:ascii="Times New Roman" w:hAnsi="Times New Roman" w:cs="Times New Roman"/>
                <w:sz w:val="16"/>
                <w:szCs w:val="16"/>
              </w:rPr>
              <w:t>(898,915.81)</w:t>
            </w:r>
          </w:p>
        </w:tc>
      </w:tr>
      <w:tr w:rsidR="00EA755B" w:rsidRPr="00C82942" w14:paraId="7C4EB0EC" w14:textId="77777777" w:rsidTr="009A1092">
        <w:trPr>
          <w:trHeight w:hRule="exact" w:val="340"/>
        </w:trPr>
        <w:tc>
          <w:tcPr>
            <w:tcW w:w="3845" w:type="dxa"/>
            <w:vAlign w:val="bottom"/>
          </w:tcPr>
          <w:p w14:paraId="13FA3697" w14:textId="77777777" w:rsidR="00EA755B" w:rsidRPr="00C82942" w:rsidRDefault="00EA755B" w:rsidP="00EA755B">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C82942">
              <w:rPr>
                <w:rFonts w:ascii="Times New Roman" w:hAnsi="Times New Roman" w:cs="Times New Roman"/>
                <w:sz w:val="16"/>
                <w:szCs w:val="16"/>
                <w:cs/>
                <w:lang w:eastAsia="en-US"/>
              </w:rPr>
              <w:t>-</w:t>
            </w:r>
            <w:r w:rsidRPr="00C82942">
              <w:rPr>
                <w:rFonts w:ascii="Times New Roman" w:hAnsi="Times New Roman" w:cs="Times New Roman"/>
                <w:sz w:val="16"/>
                <w:szCs w:val="16"/>
                <w:lang w:val="en-US" w:eastAsia="en-US"/>
              </w:rPr>
              <w:t xml:space="preserve"> Nondeductible expenses</w:t>
            </w:r>
          </w:p>
        </w:tc>
        <w:tc>
          <w:tcPr>
            <w:tcW w:w="1400" w:type="dxa"/>
            <w:vAlign w:val="bottom"/>
          </w:tcPr>
          <w:p w14:paraId="010CF3FC" w14:textId="074AF53D" w:rsidR="00EA755B" w:rsidRPr="00C82942" w:rsidRDefault="007F5F66" w:rsidP="00EA755B">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20,586,852.12</w:t>
            </w:r>
          </w:p>
        </w:tc>
        <w:tc>
          <w:tcPr>
            <w:tcW w:w="266" w:type="dxa"/>
            <w:vAlign w:val="bottom"/>
          </w:tcPr>
          <w:p w14:paraId="68F8B5B4"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94" w:type="dxa"/>
            <w:vAlign w:val="bottom"/>
          </w:tcPr>
          <w:p w14:paraId="285FAC36" w14:textId="7CB569EB" w:rsidR="00EA755B" w:rsidRPr="00C82942" w:rsidRDefault="00EA755B" w:rsidP="00EA755B">
            <w:pPr>
              <w:pStyle w:val="BodyTextIndent2"/>
              <w:tabs>
                <w:tab w:val="clear" w:pos="900"/>
                <w:tab w:val="clear" w:pos="1440"/>
                <w:tab w:val="clear" w:pos="4140"/>
              </w:tabs>
              <w:ind w:left="0" w:right="33"/>
              <w:jc w:val="right"/>
              <w:rPr>
                <w:rFonts w:ascii="Times New Roman" w:hAnsi="Times New Roman" w:cs="Times New Roman"/>
                <w:sz w:val="16"/>
                <w:szCs w:val="16"/>
              </w:rPr>
            </w:pPr>
            <w:r w:rsidRPr="00C82942">
              <w:rPr>
                <w:rFonts w:ascii="Times New Roman" w:hAnsi="Times New Roman" w:cs="Times New Roman"/>
                <w:sz w:val="16"/>
                <w:szCs w:val="16"/>
              </w:rPr>
              <w:t>110,695,060.78</w:t>
            </w:r>
          </w:p>
        </w:tc>
        <w:tc>
          <w:tcPr>
            <w:tcW w:w="236" w:type="dxa"/>
            <w:vAlign w:val="bottom"/>
          </w:tcPr>
          <w:p w14:paraId="795E4F2F"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1D79E95A" w:rsidR="00EA755B" w:rsidRPr="00C82942" w:rsidRDefault="007F5F66" w:rsidP="00EA755B">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10,131,514.93</w:t>
            </w:r>
          </w:p>
        </w:tc>
        <w:tc>
          <w:tcPr>
            <w:tcW w:w="284" w:type="dxa"/>
            <w:vAlign w:val="bottom"/>
          </w:tcPr>
          <w:p w14:paraId="43F3C30F" w14:textId="77777777" w:rsidR="00EA755B" w:rsidRPr="00C82942" w:rsidRDefault="00EA755B" w:rsidP="00EA755B">
            <w:pPr>
              <w:pStyle w:val="BodyTextIndent2"/>
              <w:ind w:left="0"/>
              <w:jc w:val="right"/>
              <w:rPr>
                <w:rFonts w:ascii="Times New Roman" w:hAnsi="Times New Roman" w:cs="Times New Roman"/>
                <w:sz w:val="16"/>
                <w:szCs w:val="16"/>
              </w:rPr>
            </w:pPr>
          </w:p>
        </w:tc>
        <w:tc>
          <w:tcPr>
            <w:tcW w:w="1276" w:type="dxa"/>
            <w:vAlign w:val="bottom"/>
          </w:tcPr>
          <w:p w14:paraId="798EF4B5" w14:textId="15A7D26E"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rPr>
            </w:pPr>
            <w:r w:rsidRPr="00C82942">
              <w:rPr>
                <w:rFonts w:ascii="Times New Roman" w:hAnsi="Times New Roman" w:cs="Times New Roman"/>
                <w:sz w:val="16"/>
                <w:szCs w:val="16"/>
              </w:rPr>
              <w:t>33,730,163.88</w:t>
            </w:r>
          </w:p>
        </w:tc>
      </w:tr>
      <w:tr w:rsidR="00EA755B" w:rsidRPr="00C82942" w14:paraId="5FA0ED6D" w14:textId="77777777" w:rsidTr="009A1092">
        <w:trPr>
          <w:trHeight w:hRule="exact" w:val="295"/>
        </w:trPr>
        <w:tc>
          <w:tcPr>
            <w:tcW w:w="3845" w:type="dxa"/>
            <w:vAlign w:val="bottom"/>
          </w:tcPr>
          <w:p w14:paraId="71E64099" w14:textId="77777777" w:rsidR="00EA755B" w:rsidRPr="00C82942" w:rsidRDefault="00EA755B" w:rsidP="00EA755B">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C82942">
              <w:rPr>
                <w:rFonts w:ascii="Times New Roman" w:hAnsi="Times New Roman" w:cs="Times New Roman"/>
                <w:sz w:val="16"/>
                <w:szCs w:val="16"/>
                <w:cs/>
                <w:lang w:eastAsia="en-US"/>
              </w:rPr>
              <w:t>-</w:t>
            </w:r>
            <w:r w:rsidRPr="00C82942">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7A93F321" w:rsidR="00EA755B" w:rsidRPr="00C82942" w:rsidRDefault="007F5F66" w:rsidP="00EA755B">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3,977,596.29</w:t>
            </w:r>
          </w:p>
        </w:tc>
        <w:tc>
          <w:tcPr>
            <w:tcW w:w="266" w:type="dxa"/>
            <w:vAlign w:val="bottom"/>
          </w:tcPr>
          <w:p w14:paraId="744F2DB7" w14:textId="77777777" w:rsidR="00EA755B" w:rsidRPr="00C82942" w:rsidRDefault="00EA755B" w:rsidP="00EA755B">
            <w:pPr>
              <w:jc w:val="right"/>
              <w:rPr>
                <w:rFonts w:cs="Times New Roman"/>
                <w:sz w:val="16"/>
                <w:szCs w:val="16"/>
              </w:rPr>
            </w:pPr>
          </w:p>
        </w:tc>
        <w:tc>
          <w:tcPr>
            <w:tcW w:w="1294" w:type="dxa"/>
            <w:tcBorders>
              <w:bottom w:val="single" w:sz="4" w:space="0" w:color="auto"/>
            </w:tcBorders>
            <w:vAlign w:val="bottom"/>
          </w:tcPr>
          <w:p w14:paraId="1C99C6F6" w14:textId="50E56641" w:rsidR="00EA755B" w:rsidRPr="00C82942" w:rsidRDefault="00EA755B" w:rsidP="00EA755B">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C82942">
              <w:rPr>
                <w:rFonts w:ascii="Times New Roman" w:hAnsi="Times New Roman" w:cs="Times New Roman"/>
                <w:sz w:val="16"/>
                <w:szCs w:val="16"/>
              </w:rPr>
              <w:t>5,139,231.30</w:t>
            </w:r>
          </w:p>
        </w:tc>
        <w:tc>
          <w:tcPr>
            <w:tcW w:w="236" w:type="dxa"/>
            <w:vAlign w:val="bottom"/>
          </w:tcPr>
          <w:p w14:paraId="52727A0C"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68F9DD90" w:rsidR="00EA755B" w:rsidRPr="00C82942" w:rsidRDefault="007F5F66" w:rsidP="00EA755B">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14:paraId="62ED2377" w14:textId="77777777" w:rsidR="00EA755B" w:rsidRPr="00C82942" w:rsidRDefault="00EA755B" w:rsidP="00EA755B">
            <w:pPr>
              <w:jc w:val="right"/>
              <w:rPr>
                <w:rFonts w:cs="Times New Roman"/>
                <w:sz w:val="16"/>
                <w:szCs w:val="16"/>
              </w:rPr>
            </w:pPr>
          </w:p>
        </w:tc>
        <w:tc>
          <w:tcPr>
            <w:tcW w:w="1276" w:type="dxa"/>
            <w:tcBorders>
              <w:bottom w:val="single" w:sz="4" w:space="0" w:color="auto"/>
            </w:tcBorders>
            <w:vAlign w:val="bottom"/>
          </w:tcPr>
          <w:p w14:paraId="3E7668D8" w14:textId="5E4BD1B0" w:rsidR="00EA755B" w:rsidRPr="00C82942" w:rsidRDefault="00EA755B" w:rsidP="00EA755B">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C82942">
              <w:rPr>
                <w:rFonts w:ascii="Times New Roman" w:hAnsi="Times New Roman" w:cs="Times New Roman"/>
                <w:sz w:val="16"/>
                <w:szCs w:val="16"/>
              </w:rPr>
              <w:t>-</w:t>
            </w:r>
          </w:p>
        </w:tc>
      </w:tr>
      <w:tr w:rsidR="00EA755B" w:rsidRPr="00C82942" w14:paraId="7AA1CECC" w14:textId="77777777" w:rsidTr="0031642E">
        <w:trPr>
          <w:trHeight w:hRule="exact" w:val="208"/>
        </w:trPr>
        <w:tc>
          <w:tcPr>
            <w:tcW w:w="3845" w:type="dxa"/>
            <w:vAlign w:val="bottom"/>
          </w:tcPr>
          <w:p w14:paraId="3BC148F6" w14:textId="77777777" w:rsidR="00EA755B" w:rsidRPr="00C82942" w:rsidRDefault="00EA755B" w:rsidP="00EA755B">
            <w:pPr>
              <w:pStyle w:val="Heading7"/>
              <w:spacing w:before="0"/>
              <w:ind w:left="357" w:hanging="357"/>
              <w:jc w:val="left"/>
              <w:rPr>
                <w:rFonts w:ascii="Times New Roman" w:hAnsi="Times New Roman" w:cs="Times New Roman"/>
                <w:sz w:val="16"/>
                <w:szCs w:val="16"/>
                <w:lang w:val="en-US" w:eastAsia="en-US"/>
              </w:rPr>
            </w:pPr>
            <w:r w:rsidRPr="00C82942">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EA755B" w:rsidRPr="00C82942" w:rsidRDefault="00EA755B" w:rsidP="00EA755B">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EA755B" w:rsidRPr="00C82942" w:rsidRDefault="00EA755B" w:rsidP="00EA755B">
            <w:pPr>
              <w:jc w:val="right"/>
              <w:rPr>
                <w:rFonts w:cs="Times New Roman"/>
                <w:sz w:val="16"/>
                <w:szCs w:val="16"/>
              </w:rPr>
            </w:pPr>
          </w:p>
        </w:tc>
        <w:tc>
          <w:tcPr>
            <w:tcW w:w="1294" w:type="dxa"/>
            <w:tcBorders>
              <w:top w:val="single" w:sz="4" w:space="0" w:color="auto"/>
            </w:tcBorders>
            <w:vAlign w:val="bottom"/>
          </w:tcPr>
          <w:p w14:paraId="0CF15736" w14:textId="77777777" w:rsidR="00EA755B" w:rsidRPr="00C82942" w:rsidRDefault="00EA755B" w:rsidP="00EA755B">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EA755B" w:rsidRPr="00C82942" w:rsidRDefault="00EA755B" w:rsidP="00EA755B">
            <w:pPr>
              <w:jc w:val="right"/>
              <w:rPr>
                <w:rFonts w:cs="Times New Roman"/>
                <w:sz w:val="16"/>
                <w:szCs w:val="16"/>
              </w:rPr>
            </w:pPr>
          </w:p>
        </w:tc>
        <w:tc>
          <w:tcPr>
            <w:tcW w:w="1276" w:type="dxa"/>
            <w:tcBorders>
              <w:top w:val="single" w:sz="4" w:space="0" w:color="auto"/>
            </w:tcBorders>
            <w:vAlign w:val="bottom"/>
          </w:tcPr>
          <w:p w14:paraId="55D58024" w14:textId="77777777"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rPr>
            </w:pPr>
          </w:p>
        </w:tc>
      </w:tr>
      <w:tr w:rsidR="00EA755B" w:rsidRPr="00C82942" w14:paraId="17F783CD" w14:textId="77777777" w:rsidTr="00D65D9C">
        <w:trPr>
          <w:trHeight w:hRule="exact" w:val="367"/>
        </w:trPr>
        <w:tc>
          <w:tcPr>
            <w:tcW w:w="3845" w:type="dxa"/>
            <w:vAlign w:val="bottom"/>
          </w:tcPr>
          <w:p w14:paraId="2C8773A1" w14:textId="77777777" w:rsidR="00EA755B" w:rsidRPr="00C82942" w:rsidRDefault="00EA755B" w:rsidP="00EA755B">
            <w:pPr>
              <w:pStyle w:val="Heading7"/>
              <w:spacing w:before="0"/>
              <w:ind w:left="358" w:hanging="40"/>
              <w:jc w:val="left"/>
              <w:rPr>
                <w:rFonts w:ascii="Times New Roman" w:hAnsi="Times New Roman"/>
                <w:sz w:val="16"/>
                <w:szCs w:val="16"/>
                <w:cs/>
                <w:lang w:eastAsia="en-US"/>
              </w:rPr>
            </w:pPr>
            <w:r w:rsidRPr="00C82942">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6ECE7378" w:rsidR="00EA755B" w:rsidRPr="00C82942" w:rsidRDefault="007F5F66" w:rsidP="00EA755B">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15,006,712.99</w:t>
            </w:r>
          </w:p>
        </w:tc>
        <w:tc>
          <w:tcPr>
            <w:tcW w:w="266" w:type="dxa"/>
            <w:vAlign w:val="bottom"/>
          </w:tcPr>
          <w:p w14:paraId="3366B8EB" w14:textId="77777777" w:rsidR="00EA755B" w:rsidRPr="00C82942" w:rsidRDefault="00EA755B" w:rsidP="00EA755B">
            <w:pPr>
              <w:jc w:val="right"/>
              <w:rPr>
                <w:rFonts w:cs="Times New Roman"/>
                <w:sz w:val="16"/>
                <w:szCs w:val="16"/>
              </w:rPr>
            </w:pPr>
          </w:p>
        </w:tc>
        <w:tc>
          <w:tcPr>
            <w:tcW w:w="1294" w:type="dxa"/>
            <w:tcBorders>
              <w:bottom w:val="double" w:sz="4" w:space="0" w:color="auto"/>
            </w:tcBorders>
            <w:vAlign w:val="bottom"/>
          </w:tcPr>
          <w:p w14:paraId="06D0E791" w14:textId="4B021874" w:rsidR="00EA755B" w:rsidRPr="00C82942" w:rsidRDefault="00EA755B" w:rsidP="00EA755B">
            <w:pPr>
              <w:pStyle w:val="BodyTextIndent2"/>
              <w:tabs>
                <w:tab w:val="clear" w:pos="1440"/>
                <w:tab w:val="decimal" w:pos="1168"/>
              </w:tabs>
              <w:ind w:left="0" w:right="33"/>
              <w:jc w:val="right"/>
              <w:rPr>
                <w:rFonts w:ascii="Times New Roman" w:hAnsi="Times New Roman" w:cs="Times New Roman"/>
                <w:sz w:val="16"/>
                <w:szCs w:val="16"/>
              </w:rPr>
            </w:pPr>
            <w:r w:rsidRPr="00C82942">
              <w:rPr>
                <w:rFonts w:ascii="Times New Roman" w:hAnsi="Times New Roman" w:cs="Times New Roman"/>
                <w:sz w:val="16"/>
                <w:szCs w:val="16"/>
              </w:rPr>
              <w:t>50,533,936.97</w:t>
            </w:r>
          </w:p>
        </w:tc>
        <w:tc>
          <w:tcPr>
            <w:tcW w:w="236" w:type="dxa"/>
            <w:vAlign w:val="bottom"/>
          </w:tcPr>
          <w:p w14:paraId="17505123" w14:textId="77777777" w:rsidR="00EA755B" w:rsidRPr="00C82942" w:rsidRDefault="00EA755B" w:rsidP="00EA755B">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3C7B3EF1" w:rsidR="00EA755B" w:rsidRPr="00C82942" w:rsidRDefault="007F5F66" w:rsidP="00EA755B">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17,683,881.88</w:t>
            </w:r>
          </w:p>
        </w:tc>
        <w:tc>
          <w:tcPr>
            <w:tcW w:w="284" w:type="dxa"/>
            <w:vAlign w:val="bottom"/>
          </w:tcPr>
          <w:p w14:paraId="25671532" w14:textId="77777777" w:rsidR="00EA755B" w:rsidRPr="00C82942" w:rsidRDefault="00EA755B" w:rsidP="00EA755B">
            <w:pPr>
              <w:jc w:val="right"/>
              <w:rPr>
                <w:rFonts w:cs="Times New Roman"/>
                <w:sz w:val="16"/>
                <w:szCs w:val="16"/>
              </w:rPr>
            </w:pPr>
          </w:p>
        </w:tc>
        <w:tc>
          <w:tcPr>
            <w:tcW w:w="1276" w:type="dxa"/>
            <w:tcBorders>
              <w:bottom w:val="double" w:sz="4" w:space="0" w:color="auto"/>
            </w:tcBorders>
            <w:vAlign w:val="bottom"/>
          </w:tcPr>
          <w:p w14:paraId="7EA4EBD0" w14:textId="3C417723" w:rsidR="00EA755B" w:rsidRPr="00C82942" w:rsidRDefault="00EA755B" w:rsidP="00EA755B">
            <w:pPr>
              <w:pStyle w:val="BodyTextIndent2"/>
              <w:tabs>
                <w:tab w:val="clear" w:pos="1440"/>
                <w:tab w:val="decimal" w:pos="1093"/>
              </w:tabs>
              <w:ind w:left="0" w:right="-76"/>
              <w:jc w:val="right"/>
              <w:rPr>
                <w:rFonts w:ascii="Times New Roman" w:hAnsi="Times New Roman" w:cs="Times New Roman"/>
                <w:sz w:val="16"/>
                <w:szCs w:val="16"/>
                <w:cs/>
              </w:rPr>
            </w:pPr>
            <w:r w:rsidRPr="00C82942">
              <w:rPr>
                <w:rFonts w:ascii="Times New Roman" w:hAnsi="Times New Roman" w:cs="Times New Roman"/>
                <w:sz w:val="16"/>
                <w:szCs w:val="16"/>
              </w:rPr>
              <w:t>53,359,978.69</w:t>
            </w:r>
          </w:p>
        </w:tc>
      </w:tr>
    </w:tbl>
    <w:p w14:paraId="0D87FF0E" w14:textId="77777777" w:rsidR="008D0E35" w:rsidRDefault="008D0E35" w:rsidP="008D0E35">
      <w:pPr>
        <w:ind w:left="851" w:right="45" w:hanging="567"/>
        <w:rPr>
          <w:rFonts w:cs="Times New Roman"/>
          <w:sz w:val="17"/>
          <w:szCs w:val="17"/>
        </w:rPr>
      </w:pPr>
    </w:p>
    <w:p w14:paraId="391FD76F" w14:textId="77777777" w:rsidR="00A80031" w:rsidRDefault="00A80031" w:rsidP="008D0E35">
      <w:pPr>
        <w:ind w:left="851" w:right="45" w:hanging="567"/>
        <w:rPr>
          <w:rFonts w:cs="Times New Roman"/>
          <w:sz w:val="17"/>
          <w:szCs w:val="17"/>
        </w:rPr>
      </w:pPr>
    </w:p>
    <w:p w14:paraId="1853CA4C" w14:textId="77777777" w:rsidR="00A80031" w:rsidRDefault="00A80031" w:rsidP="008D0E35">
      <w:pPr>
        <w:ind w:left="851" w:right="45" w:hanging="567"/>
        <w:rPr>
          <w:rFonts w:cs="Times New Roman"/>
          <w:sz w:val="17"/>
          <w:szCs w:val="17"/>
        </w:rPr>
      </w:pPr>
    </w:p>
    <w:p w14:paraId="338A82A1" w14:textId="77777777" w:rsidR="00A80031" w:rsidRDefault="00A80031" w:rsidP="008D0E35">
      <w:pPr>
        <w:ind w:left="851" w:right="45" w:hanging="567"/>
        <w:rPr>
          <w:rFonts w:cs="Times New Roman"/>
          <w:sz w:val="17"/>
          <w:szCs w:val="17"/>
        </w:rPr>
      </w:pPr>
    </w:p>
    <w:p w14:paraId="2A75A22D" w14:textId="77777777" w:rsidR="00A80031" w:rsidRDefault="00A80031" w:rsidP="008D0E35">
      <w:pPr>
        <w:ind w:left="851" w:right="45" w:hanging="567"/>
        <w:rPr>
          <w:rFonts w:cs="Times New Roman"/>
          <w:sz w:val="17"/>
          <w:szCs w:val="17"/>
        </w:rPr>
      </w:pPr>
    </w:p>
    <w:p w14:paraId="62689EC5" w14:textId="77777777" w:rsidR="00A80031" w:rsidRDefault="00A80031" w:rsidP="008D0E35">
      <w:pPr>
        <w:ind w:left="851" w:right="45" w:hanging="567"/>
        <w:rPr>
          <w:rFonts w:cs="Times New Roman"/>
          <w:sz w:val="17"/>
          <w:szCs w:val="17"/>
        </w:rPr>
      </w:pPr>
    </w:p>
    <w:p w14:paraId="27C9686B" w14:textId="77777777" w:rsidR="00A80031" w:rsidRDefault="00A80031" w:rsidP="008D0E35">
      <w:pPr>
        <w:ind w:left="851" w:right="45" w:hanging="567"/>
        <w:rPr>
          <w:rFonts w:cs="Times New Roman"/>
          <w:sz w:val="17"/>
          <w:szCs w:val="17"/>
        </w:rPr>
      </w:pPr>
    </w:p>
    <w:p w14:paraId="43342FC6" w14:textId="77777777" w:rsidR="00A80031" w:rsidRDefault="00A80031" w:rsidP="008D0E35">
      <w:pPr>
        <w:ind w:left="851" w:right="45" w:hanging="567"/>
        <w:rPr>
          <w:rFonts w:cs="Times New Roman"/>
          <w:sz w:val="17"/>
          <w:szCs w:val="17"/>
        </w:rPr>
      </w:pPr>
    </w:p>
    <w:p w14:paraId="26767EB0" w14:textId="77777777" w:rsidR="00A80031" w:rsidRDefault="00A80031" w:rsidP="008D0E35">
      <w:pPr>
        <w:ind w:left="851" w:right="45" w:hanging="567"/>
        <w:rPr>
          <w:rFonts w:cs="Times New Roman"/>
          <w:sz w:val="17"/>
          <w:szCs w:val="17"/>
        </w:rPr>
      </w:pPr>
    </w:p>
    <w:p w14:paraId="768E3966" w14:textId="77777777" w:rsidR="00A80031" w:rsidRDefault="00A80031" w:rsidP="008D0E35">
      <w:pPr>
        <w:ind w:left="851" w:right="45" w:hanging="567"/>
        <w:rPr>
          <w:rFonts w:cs="Times New Roman"/>
          <w:sz w:val="17"/>
          <w:szCs w:val="17"/>
        </w:rPr>
      </w:pPr>
    </w:p>
    <w:p w14:paraId="4346837C" w14:textId="77777777" w:rsidR="00A80031" w:rsidRDefault="00A80031" w:rsidP="008D0E35">
      <w:pPr>
        <w:ind w:left="851" w:right="45" w:hanging="567"/>
        <w:rPr>
          <w:rFonts w:cs="Times New Roman"/>
          <w:sz w:val="17"/>
          <w:szCs w:val="17"/>
        </w:rPr>
      </w:pPr>
    </w:p>
    <w:p w14:paraId="3BCB609D" w14:textId="77777777" w:rsidR="00A80031" w:rsidRDefault="00A80031" w:rsidP="008D0E35">
      <w:pPr>
        <w:ind w:left="851" w:right="45" w:hanging="567"/>
        <w:rPr>
          <w:rFonts w:cs="Times New Roman"/>
          <w:sz w:val="17"/>
          <w:szCs w:val="17"/>
        </w:rPr>
      </w:pPr>
    </w:p>
    <w:p w14:paraId="17111018" w14:textId="77777777" w:rsidR="00A80031" w:rsidRDefault="00A80031" w:rsidP="008D0E35">
      <w:pPr>
        <w:ind w:left="851" w:right="45" w:hanging="567"/>
        <w:rPr>
          <w:rFonts w:cs="Times New Roman"/>
          <w:sz w:val="17"/>
          <w:szCs w:val="17"/>
        </w:rPr>
      </w:pPr>
    </w:p>
    <w:p w14:paraId="03409C07" w14:textId="77777777" w:rsidR="00A80031" w:rsidRDefault="00A80031" w:rsidP="008D0E35">
      <w:pPr>
        <w:ind w:left="851" w:right="45" w:hanging="567"/>
        <w:rPr>
          <w:rFonts w:cs="Times New Roman"/>
          <w:sz w:val="17"/>
          <w:szCs w:val="17"/>
        </w:rPr>
      </w:pPr>
    </w:p>
    <w:p w14:paraId="1BEEEA76" w14:textId="77777777" w:rsidR="00A80031" w:rsidRDefault="00A80031" w:rsidP="008D0E35">
      <w:pPr>
        <w:ind w:left="851" w:right="45" w:hanging="567"/>
        <w:rPr>
          <w:rFonts w:cs="Times New Roman"/>
          <w:sz w:val="17"/>
          <w:szCs w:val="17"/>
        </w:rPr>
      </w:pPr>
    </w:p>
    <w:p w14:paraId="62C48A93" w14:textId="77777777" w:rsidR="00A80031" w:rsidRDefault="00A80031" w:rsidP="008D0E35">
      <w:pPr>
        <w:ind w:left="851" w:right="45" w:hanging="567"/>
        <w:rPr>
          <w:rFonts w:cs="Times New Roman"/>
          <w:sz w:val="17"/>
          <w:szCs w:val="17"/>
        </w:rPr>
      </w:pPr>
    </w:p>
    <w:p w14:paraId="419944D7" w14:textId="77777777" w:rsidR="00A80031" w:rsidRDefault="00A80031" w:rsidP="008D0E35">
      <w:pPr>
        <w:ind w:left="851" w:right="45" w:hanging="567"/>
        <w:rPr>
          <w:rFonts w:cs="Times New Roman"/>
          <w:sz w:val="17"/>
          <w:szCs w:val="17"/>
        </w:rPr>
      </w:pPr>
    </w:p>
    <w:p w14:paraId="0FFF8252" w14:textId="77777777" w:rsidR="00A80031" w:rsidRDefault="00A80031" w:rsidP="008D0E35">
      <w:pPr>
        <w:ind w:left="851" w:right="45" w:hanging="567"/>
        <w:rPr>
          <w:rFonts w:cs="Times New Roman"/>
          <w:sz w:val="17"/>
          <w:szCs w:val="17"/>
        </w:rPr>
      </w:pPr>
    </w:p>
    <w:p w14:paraId="5BDC8004" w14:textId="77777777" w:rsidR="00A80031" w:rsidRDefault="00A80031" w:rsidP="008D0E35">
      <w:pPr>
        <w:ind w:left="851" w:right="45" w:hanging="567"/>
        <w:rPr>
          <w:rFonts w:cs="Times New Roman"/>
          <w:sz w:val="17"/>
          <w:szCs w:val="17"/>
        </w:rPr>
      </w:pPr>
    </w:p>
    <w:p w14:paraId="5C258DF4" w14:textId="77777777" w:rsidR="00A80031" w:rsidRDefault="00A80031" w:rsidP="008D0E35">
      <w:pPr>
        <w:ind w:left="851" w:right="45" w:hanging="567"/>
        <w:rPr>
          <w:rFonts w:cs="Times New Roman"/>
          <w:sz w:val="17"/>
          <w:szCs w:val="17"/>
        </w:rPr>
      </w:pPr>
    </w:p>
    <w:p w14:paraId="1BF562B9" w14:textId="77777777" w:rsidR="00A80031" w:rsidRDefault="00A80031" w:rsidP="008D0E35">
      <w:pPr>
        <w:ind w:left="851" w:right="45" w:hanging="567"/>
        <w:rPr>
          <w:rFonts w:cs="Times New Roman"/>
          <w:sz w:val="17"/>
          <w:szCs w:val="17"/>
        </w:rPr>
      </w:pPr>
    </w:p>
    <w:p w14:paraId="356C0788" w14:textId="77777777" w:rsidR="00A80031" w:rsidRPr="00C82942" w:rsidRDefault="00A80031" w:rsidP="008D0E35">
      <w:pPr>
        <w:ind w:left="851" w:right="45" w:hanging="567"/>
        <w:rPr>
          <w:rFonts w:cs="Times New Roman"/>
          <w:sz w:val="17"/>
          <w:szCs w:val="17"/>
        </w:rPr>
      </w:pPr>
    </w:p>
    <w:p w14:paraId="60C5B11F" w14:textId="461A2070" w:rsidR="008D0E35" w:rsidRPr="00C82942" w:rsidRDefault="008D0E35" w:rsidP="008D0E35">
      <w:pPr>
        <w:ind w:left="851" w:right="45" w:hanging="567"/>
        <w:rPr>
          <w:rFonts w:cs="Times New Roman"/>
          <w:sz w:val="16"/>
          <w:szCs w:val="16"/>
        </w:rPr>
      </w:pPr>
      <w:r w:rsidRPr="00C82942">
        <w:rPr>
          <w:rFonts w:cs="Times New Roman"/>
          <w:sz w:val="17"/>
          <w:szCs w:val="17"/>
        </w:rPr>
        <w:lastRenderedPageBreak/>
        <w:t>1</w:t>
      </w:r>
      <w:r w:rsidR="00A259DD" w:rsidRPr="00C82942">
        <w:rPr>
          <w:rFonts w:cs="Times New Roman"/>
          <w:sz w:val="17"/>
          <w:szCs w:val="17"/>
        </w:rPr>
        <w:t>5</w:t>
      </w:r>
      <w:r w:rsidRPr="00C82942">
        <w:rPr>
          <w:rFonts w:cs="Times New Roman"/>
          <w:sz w:val="17"/>
          <w:szCs w:val="17"/>
        </w:rPr>
        <w:t>.3</w:t>
      </w:r>
      <w:r w:rsidRPr="00C82942">
        <w:rPr>
          <w:rFonts w:cs="Times New Roman"/>
          <w:sz w:val="17"/>
          <w:szCs w:val="17"/>
        </w:rPr>
        <w:tab/>
      </w:r>
      <w:r w:rsidRPr="00C82942">
        <w:rPr>
          <w:rFonts w:cs="Times New Roman"/>
          <w:sz w:val="16"/>
          <w:szCs w:val="16"/>
        </w:rPr>
        <w:t>Components of deferred tax assets and deferred tax liabilities comprised of the following items</w:t>
      </w:r>
      <w:r w:rsidR="000670DC" w:rsidRPr="00C82942">
        <w:rPr>
          <w:rFonts w:cs="Times New Roman"/>
          <w:sz w:val="16"/>
          <w:szCs w:val="16"/>
        </w:rPr>
        <w:t>:</w:t>
      </w:r>
    </w:p>
    <w:p w14:paraId="2115F95A" w14:textId="630BC277" w:rsidR="00CA0B26" w:rsidRPr="00C82942"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4A2B68" w:rsidRPr="00C82942" w14:paraId="7EF57422" w14:textId="77777777" w:rsidTr="001330F1">
        <w:trPr>
          <w:trHeight w:val="266"/>
        </w:trPr>
        <w:tc>
          <w:tcPr>
            <w:tcW w:w="3351" w:type="dxa"/>
            <w:vAlign w:val="bottom"/>
          </w:tcPr>
          <w:p w14:paraId="52FE4644" w14:textId="77777777" w:rsidR="004A2B68" w:rsidRPr="00C82942" w:rsidRDefault="004A2B68" w:rsidP="004A2B68">
            <w:pPr>
              <w:rPr>
                <w:cs/>
              </w:rPr>
            </w:pPr>
            <w:bookmarkStart w:id="4" w:name="_Hlk71274131"/>
          </w:p>
        </w:tc>
        <w:tc>
          <w:tcPr>
            <w:tcW w:w="6378" w:type="dxa"/>
            <w:gridSpan w:val="7"/>
            <w:tcBorders>
              <w:bottom w:val="single" w:sz="4" w:space="0" w:color="auto"/>
            </w:tcBorders>
            <w:vAlign w:val="bottom"/>
          </w:tcPr>
          <w:p w14:paraId="7FDA90E4" w14:textId="77777777" w:rsidR="004A2B68" w:rsidRPr="00C82942" w:rsidRDefault="004A2B68" w:rsidP="004A2B68">
            <w:pPr>
              <w:tabs>
                <w:tab w:val="left" w:pos="3330"/>
              </w:tabs>
              <w:ind w:left="-108"/>
              <w:jc w:val="center"/>
              <w:rPr>
                <w:rFonts w:cs="Times New Roman"/>
                <w:sz w:val="16"/>
                <w:szCs w:val="16"/>
              </w:rPr>
            </w:pPr>
            <w:r w:rsidRPr="00C82942">
              <w:rPr>
                <w:rFonts w:cs="Times New Roman"/>
                <w:sz w:val="16"/>
                <w:szCs w:val="16"/>
              </w:rPr>
              <w:t>BAHT</w:t>
            </w:r>
          </w:p>
        </w:tc>
      </w:tr>
      <w:tr w:rsidR="004A2B68" w:rsidRPr="00C82942" w14:paraId="5995D797" w14:textId="77777777" w:rsidTr="001330F1">
        <w:trPr>
          <w:trHeight w:val="278"/>
        </w:trPr>
        <w:tc>
          <w:tcPr>
            <w:tcW w:w="3351" w:type="dxa"/>
            <w:vAlign w:val="bottom"/>
          </w:tcPr>
          <w:p w14:paraId="29753F8D"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1213E02A" w14:textId="77777777" w:rsidR="004A2B68" w:rsidRPr="00C82942" w:rsidRDefault="004A2B68" w:rsidP="004A2B68">
            <w:pPr>
              <w:ind w:left="-108" w:right="-108"/>
              <w:jc w:val="center"/>
              <w:rPr>
                <w:rFonts w:cs="Times New Roman"/>
                <w:sz w:val="16"/>
                <w:szCs w:val="16"/>
                <w:cs/>
                <w:lang w:val="th-TH"/>
              </w:rPr>
            </w:pPr>
            <w:r w:rsidRPr="00C82942">
              <w:rPr>
                <w:rFonts w:cs="Times New Roman"/>
                <w:sz w:val="16"/>
                <w:szCs w:val="16"/>
              </w:rPr>
              <w:t>Consolidated Financial Statement</w:t>
            </w:r>
          </w:p>
        </w:tc>
        <w:tc>
          <w:tcPr>
            <w:tcW w:w="236" w:type="dxa"/>
            <w:tcBorders>
              <w:top w:val="single" w:sz="4" w:space="0" w:color="auto"/>
            </w:tcBorders>
            <w:vAlign w:val="bottom"/>
          </w:tcPr>
          <w:p w14:paraId="1F8B59DE"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40034C60" w14:textId="77777777" w:rsidR="004A2B68" w:rsidRPr="00C82942" w:rsidRDefault="004A2B68" w:rsidP="00B941B4">
            <w:pPr>
              <w:tabs>
                <w:tab w:val="left" w:pos="3330"/>
              </w:tabs>
              <w:ind w:left="-108"/>
              <w:jc w:val="center"/>
              <w:rPr>
                <w:rFonts w:cs="Times New Roman"/>
                <w:sz w:val="16"/>
                <w:szCs w:val="16"/>
              </w:rPr>
            </w:pPr>
            <w:r w:rsidRPr="00C82942">
              <w:rPr>
                <w:rFonts w:cs="Times New Roman"/>
                <w:sz w:val="16"/>
                <w:szCs w:val="16"/>
              </w:rPr>
              <w:t>Separate Financial Statement</w:t>
            </w:r>
          </w:p>
        </w:tc>
      </w:tr>
      <w:tr w:rsidR="004A2B68" w:rsidRPr="00C82942" w14:paraId="6331D2E6" w14:textId="77777777" w:rsidTr="001330F1">
        <w:trPr>
          <w:trHeight w:val="216"/>
        </w:trPr>
        <w:tc>
          <w:tcPr>
            <w:tcW w:w="3351" w:type="dxa"/>
            <w:vAlign w:val="bottom"/>
          </w:tcPr>
          <w:p w14:paraId="647C9817"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1AE39B33" w14:textId="51E3DAF8" w:rsidR="004A2B68" w:rsidRPr="00C82942" w:rsidRDefault="004A2B68" w:rsidP="004A2B68">
            <w:pPr>
              <w:ind w:left="-52" w:right="-108"/>
              <w:jc w:val="center"/>
              <w:rPr>
                <w:sz w:val="16"/>
                <w:szCs w:val="16"/>
              </w:rPr>
            </w:pPr>
            <w:r w:rsidRPr="00C82942">
              <w:rPr>
                <w:rFonts w:cs="Times New Roman"/>
                <w:sz w:val="16"/>
                <w:szCs w:val="16"/>
              </w:rPr>
              <w:t>September 30, 202</w:t>
            </w:r>
            <w:r w:rsidR="00EA755B">
              <w:rPr>
                <w:rFonts w:cs="Times New Roman"/>
                <w:sz w:val="16"/>
                <w:szCs w:val="16"/>
              </w:rPr>
              <w:t>3</w:t>
            </w:r>
          </w:p>
        </w:tc>
        <w:tc>
          <w:tcPr>
            <w:tcW w:w="284" w:type="dxa"/>
            <w:tcBorders>
              <w:top w:val="single" w:sz="4" w:space="0" w:color="auto"/>
            </w:tcBorders>
            <w:vAlign w:val="bottom"/>
          </w:tcPr>
          <w:p w14:paraId="28C5BC22" w14:textId="77777777" w:rsidR="004A2B68" w:rsidRPr="00C82942" w:rsidRDefault="004A2B68" w:rsidP="004A2B68">
            <w:pPr>
              <w:ind w:left="-107"/>
              <w:jc w:val="center"/>
              <w:rPr>
                <w:sz w:val="16"/>
                <w:szCs w:val="16"/>
                <w:cs/>
                <w:lang w:val="th-TH"/>
              </w:rPr>
            </w:pPr>
          </w:p>
        </w:tc>
        <w:tc>
          <w:tcPr>
            <w:tcW w:w="1349" w:type="dxa"/>
            <w:tcBorders>
              <w:top w:val="single" w:sz="4" w:space="0" w:color="auto"/>
              <w:bottom w:val="single" w:sz="4" w:space="0" w:color="auto"/>
            </w:tcBorders>
            <w:vAlign w:val="bottom"/>
          </w:tcPr>
          <w:p w14:paraId="44CF3E91" w14:textId="166E97EB" w:rsidR="004A2B68" w:rsidRPr="00C82942" w:rsidRDefault="004A2B68" w:rsidP="004A2B68">
            <w:pPr>
              <w:ind w:left="-52" w:right="-108"/>
              <w:jc w:val="center"/>
              <w:rPr>
                <w:sz w:val="16"/>
                <w:szCs w:val="16"/>
              </w:rPr>
            </w:pPr>
            <w:r w:rsidRPr="00C82942">
              <w:rPr>
                <w:rFonts w:cs="Times New Roman"/>
                <w:sz w:val="16"/>
                <w:szCs w:val="16"/>
              </w:rPr>
              <w:t>December 31</w:t>
            </w:r>
            <w:r w:rsidRPr="00C82942">
              <w:rPr>
                <w:sz w:val="16"/>
                <w:szCs w:val="16"/>
              </w:rPr>
              <w:t>,202</w:t>
            </w:r>
            <w:r w:rsidR="00EA755B">
              <w:rPr>
                <w:sz w:val="16"/>
                <w:szCs w:val="16"/>
              </w:rPr>
              <w:t>2</w:t>
            </w:r>
          </w:p>
        </w:tc>
        <w:tc>
          <w:tcPr>
            <w:tcW w:w="236" w:type="dxa"/>
            <w:vAlign w:val="bottom"/>
          </w:tcPr>
          <w:p w14:paraId="5DA00ED3" w14:textId="77777777" w:rsidR="004A2B68" w:rsidRPr="00C82942" w:rsidRDefault="004A2B68" w:rsidP="004A2B68">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60659FCC" w14:textId="0267959B" w:rsidR="004A2B68" w:rsidRPr="00C82942" w:rsidRDefault="004A2B68" w:rsidP="004A2B68">
            <w:pPr>
              <w:ind w:left="-61" w:right="-77"/>
              <w:jc w:val="center"/>
              <w:rPr>
                <w:sz w:val="16"/>
                <w:szCs w:val="16"/>
              </w:rPr>
            </w:pPr>
            <w:r w:rsidRPr="00C82942">
              <w:rPr>
                <w:rFonts w:cs="Times New Roman"/>
                <w:sz w:val="16"/>
                <w:szCs w:val="16"/>
              </w:rPr>
              <w:t>September 30, 202</w:t>
            </w:r>
            <w:r w:rsidR="00EA755B">
              <w:rPr>
                <w:rFonts w:cs="Times New Roman"/>
                <w:sz w:val="16"/>
                <w:szCs w:val="16"/>
              </w:rPr>
              <w:t>3</w:t>
            </w:r>
          </w:p>
        </w:tc>
        <w:tc>
          <w:tcPr>
            <w:tcW w:w="284" w:type="dxa"/>
            <w:vAlign w:val="bottom"/>
          </w:tcPr>
          <w:p w14:paraId="35B04B92" w14:textId="77777777" w:rsidR="004A2B68" w:rsidRPr="00C82942" w:rsidRDefault="004A2B68" w:rsidP="004A2B68">
            <w:pPr>
              <w:ind w:left="-107"/>
              <w:jc w:val="center"/>
              <w:rPr>
                <w:sz w:val="16"/>
                <w:szCs w:val="16"/>
                <w:cs/>
                <w:lang w:val="th-TH"/>
              </w:rPr>
            </w:pPr>
          </w:p>
        </w:tc>
        <w:tc>
          <w:tcPr>
            <w:tcW w:w="1417" w:type="dxa"/>
            <w:tcBorders>
              <w:bottom w:val="single" w:sz="4" w:space="0" w:color="auto"/>
            </w:tcBorders>
            <w:vAlign w:val="bottom"/>
          </w:tcPr>
          <w:p w14:paraId="4750008C" w14:textId="51FD7ABD" w:rsidR="004A2B68" w:rsidRPr="00C82942" w:rsidRDefault="004A2B68" w:rsidP="004A2B68">
            <w:pPr>
              <w:ind w:left="-61" w:right="-77"/>
              <w:jc w:val="center"/>
              <w:rPr>
                <w:sz w:val="16"/>
                <w:szCs w:val="16"/>
              </w:rPr>
            </w:pPr>
            <w:r w:rsidRPr="00C82942">
              <w:rPr>
                <w:rFonts w:cs="Times New Roman"/>
                <w:sz w:val="16"/>
                <w:szCs w:val="16"/>
              </w:rPr>
              <w:t>December 31</w:t>
            </w:r>
            <w:r w:rsidRPr="00C82942">
              <w:rPr>
                <w:sz w:val="16"/>
                <w:szCs w:val="16"/>
              </w:rPr>
              <w:t>,202</w:t>
            </w:r>
            <w:r w:rsidR="00EA755B">
              <w:rPr>
                <w:sz w:val="16"/>
                <w:szCs w:val="16"/>
              </w:rPr>
              <w:t>2</w:t>
            </w:r>
          </w:p>
        </w:tc>
      </w:tr>
      <w:tr w:rsidR="004A2B68" w:rsidRPr="00C82942" w14:paraId="5C134CAB" w14:textId="77777777" w:rsidTr="001330F1">
        <w:trPr>
          <w:trHeight w:val="278"/>
        </w:trPr>
        <w:tc>
          <w:tcPr>
            <w:tcW w:w="3351" w:type="dxa"/>
            <w:vAlign w:val="bottom"/>
          </w:tcPr>
          <w:p w14:paraId="0974ABCF"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C82942">
              <w:rPr>
                <w:rFonts w:cs="Times New Roman"/>
                <w:sz w:val="16"/>
                <w:szCs w:val="16"/>
                <w:u w:val="single"/>
                <w:cs/>
                <w:lang w:val="th-TH"/>
              </w:rPr>
              <w:t>Deferred tax assets</w:t>
            </w:r>
          </w:p>
        </w:tc>
        <w:tc>
          <w:tcPr>
            <w:tcW w:w="1417" w:type="dxa"/>
            <w:tcBorders>
              <w:top w:val="single" w:sz="4" w:space="0" w:color="auto"/>
            </w:tcBorders>
            <w:vAlign w:val="bottom"/>
          </w:tcPr>
          <w:p w14:paraId="5BEFC70A" w14:textId="77777777" w:rsidR="004A2B68" w:rsidRPr="00C82942" w:rsidRDefault="004A2B68" w:rsidP="004A2B68">
            <w:pPr>
              <w:tabs>
                <w:tab w:val="left" w:pos="1842"/>
              </w:tabs>
              <w:overflowPunct/>
              <w:autoSpaceDE/>
              <w:autoSpaceDN/>
              <w:adjustRightInd/>
              <w:jc w:val="right"/>
              <w:textAlignment w:val="auto"/>
              <w:rPr>
                <w:sz w:val="16"/>
                <w:szCs w:val="16"/>
              </w:rPr>
            </w:pPr>
          </w:p>
        </w:tc>
        <w:tc>
          <w:tcPr>
            <w:tcW w:w="284" w:type="dxa"/>
            <w:vAlign w:val="bottom"/>
          </w:tcPr>
          <w:p w14:paraId="18B3B63C"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4162C8FB" w14:textId="77777777" w:rsidR="004A2B68" w:rsidRPr="00C82942" w:rsidRDefault="004A2B68" w:rsidP="004A2B68">
            <w:pPr>
              <w:tabs>
                <w:tab w:val="left" w:pos="1842"/>
              </w:tabs>
              <w:overflowPunct/>
              <w:autoSpaceDE/>
              <w:autoSpaceDN/>
              <w:adjustRightInd/>
              <w:jc w:val="right"/>
              <w:textAlignment w:val="auto"/>
              <w:rPr>
                <w:sz w:val="16"/>
                <w:szCs w:val="16"/>
              </w:rPr>
            </w:pPr>
          </w:p>
        </w:tc>
        <w:tc>
          <w:tcPr>
            <w:tcW w:w="236" w:type="dxa"/>
            <w:vAlign w:val="bottom"/>
          </w:tcPr>
          <w:p w14:paraId="05C50CF8"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738F3A04" w14:textId="77777777" w:rsidR="004A2B68" w:rsidRPr="00C82942" w:rsidRDefault="004A2B68" w:rsidP="004A2B68">
            <w:pPr>
              <w:tabs>
                <w:tab w:val="left" w:pos="3330"/>
              </w:tabs>
              <w:ind w:left="-108"/>
              <w:jc w:val="right"/>
              <w:rPr>
                <w:rFonts w:cs="Times New Roman"/>
                <w:sz w:val="16"/>
                <w:szCs w:val="16"/>
              </w:rPr>
            </w:pPr>
          </w:p>
        </w:tc>
        <w:tc>
          <w:tcPr>
            <w:tcW w:w="284" w:type="dxa"/>
            <w:vAlign w:val="bottom"/>
          </w:tcPr>
          <w:p w14:paraId="58B1A6EF" w14:textId="77777777" w:rsidR="004A2B68" w:rsidRPr="00C82942" w:rsidRDefault="004A2B68" w:rsidP="004A2B68">
            <w:pPr>
              <w:ind w:right="72"/>
              <w:jc w:val="right"/>
              <w:rPr>
                <w:rFonts w:cs="Times New Roman"/>
                <w:sz w:val="16"/>
                <w:szCs w:val="16"/>
              </w:rPr>
            </w:pPr>
          </w:p>
        </w:tc>
        <w:tc>
          <w:tcPr>
            <w:tcW w:w="1417" w:type="dxa"/>
            <w:tcBorders>
              <w:top w:val="single" w:sz="4" w:space="0" w:color="auto"/>
            </w:tcBorders>
            <w:vAlign w:val="bottom"/>
          </w:tcPr>
          <w:p w14:paraId="325E05DA" w14:textId="77777777" w:rsidR="004A2B68" w:rsidRPr="00C82942" w:rsidRDefault="004A2B68" w:rsidP="004A2B68">
            <w:pPr>
              <w:tabs>
                <w:tab w:val="left" w:pos="3330"/>
              </w:tabs>
              <w:ind w:left="-108"/>
              <w:jc w:val="right"/>
              <w:rPr>
                <w:rFonts w:cs="Times New Roman"/>
                <w:sz w:val="16"/>
                <w:szCs w:val="16"/>
              </w:rPr>
            </w:pPr>
          </w:p>
        </w:tc>
      </w:tr>
      <w:tr w:rsidR="004A2B68" w:rsidRPr="00C82942" w14:paraId="28C84220" w14:textId="77777777" w:rsidTr="001330F1">
        <w:trPr>
          <w:trHeight w:val="278"/>
        </w:trPr>
        <w:tc>
          <w:tcPr>
            <w:tcW w:w="3351" w:type="dxa"/>
            <w:vAlign w:val="bottom"/>
          </w:tcPr>
          <w:p w14:paraId="6B71191B"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82942">
              <w:rPr>
                <w:rFonts w:cs="Times New Roman"/>
                <w:sz w:val="16"/>
                <w:szCs w:val="16"/>
              </w:rPr>
              <w:t xml:space="preserve">Allowance for doubtful accounts </w:t>
            </w:r>
            <w:r w:rsidRPr="00C82942">
              <w:rPr>
                <w:rFonts w:cs="Times New Roman"/>
                <w:sz w:val="16"/>
                <w:szCs w:val="16"/>
                <w:cs/>
              </w:rPr>
              <w:t xml:space="preserve">– </w:t>
            </w:r>
            <w:r w:rsidRPr="00C82942">
              <w:rPr>
                <w:rFonts w:cs="Times New Roman"/>
                <w:sz w:val="16"/>
                <w:szCs w:val="16"/>
              </w:rPr>
              <w:t>Trade receivables</w:t>
            </w:r>
          </w:p>
        </w:tc>
        <w:tc>
          <w:tcPr>
            <w:tcW w:w="1417" w:type="dxa"/>
            <w:vAlign w:val="bottom"/>
          </w:tcPr>
          <w:p w14:paraId="6CDD0A9B"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84" w:type="dxa"/>
            <w:vAlign w:val="bottom"/>
          </w:tcPr>
          <w:p w14:paraId="76ECC86D"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74D201FE"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36" w:type="dxa"/>
            <w:vAlign w:val="bottom"/>
          </w:tcPr>
          <w:p w14:paraId="37A36BFA"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137235A8"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c>
          <w:tcPr>
            <w:tcW w:w="284" w:type="dxa"/>
            <w:vAlign w:val="bottom"/>
          </w:tcPr>
          <w:p w14:paraId="1F812DB9" w14:textId="77777777" w:rsidR="004A2B68" w:rsidRPr="00C82942" w:rsidRDefault="004A2B68" w:rsidP="004A2B68">
            <w:pPr>
              <w:ind w:right="72"/>
              <w:jc w:val="right"/>
              <w:rPr>
                <w:rFonts w:cs="Times New Roman"/>
                <w:sz w:val="16"/>
                <w:szCs w:val="16"/>
              </w:rPr>
            </w:pPr>
          </w:p>
        </w:tc>
        <w:tc>
          <w:tcPr>
            <w:tcW w:w="1417" w:type="dxa"/>
            <w:vAlign w:val="bottom"/>
          </w:tcPr>
          <w:p w14:paraId="39C3D4D2"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r>
      <w:tr w:rsidR="004A2B68" w:rsidRPr="00C82942" w14:paraId="4A00B7DB" w14:textId="77777777" w:rsidTr="001330F1">
        <w:trPr>
          <w:trHeight w:val="278"/>
        </w:trPr>
        <w:tc>
          <w:tcPr>
            <w:tcW w:w="3351" w:type="dxa"/>
            <w:vAlign w:val="bottom"/>
          </w:tcPr>
          <w:p w14:paraId="259D8431"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82942">
              <w:rPr>
                <w:rFonts w:cs="Times New Roman"/>
                <w:sz w:val="16"/>
                <w:szCs w:val="16"/>
              </w:rPr>
              <w:t xml:space="preserve">Allowance for doubtful accounts </w:t>
            </w:r>
            <w:r w:rsidRPr="00C82942">
              <w:rPr>
                <w:rFonts w:cs="Times New Roman"/>
                <w:sz w:val="16"/>
                <w:szCs w:val="16"/>
                <w:cs/>
              </w:rPr>
              <w:t xml:space="preserve">– </w:t>
            </w:r>
            <w:r w:rsidRPr="00C82942">
              <w:rPr>
                <w:rFonts w:cs="Times New Roman"/>
                <w:sz w:val="16"/>
                <w:szCs w:val="16"/>
              </w:rPr>
              <w:t>Account  receivable - Other</w:t>
            </w:r>
          </w:p>
        </w:tc>
        <w:tc>
          <w:tcPr>
            <w:tcW w:w="1417" w:type="dxa"/>
            <w:vAlign w:val="bottom"/>
          </w:tcPr>
          <w:p w14:paraId="26E518FB" w14:textId="7E6FBEC7" w:rsidR="004A2B68" w:rsidRPr="00C82942" w:rsidRDefault="007F5F66" w:rsidP="004A2B68">
            <w:pPr>
              <w:tabs>
                <w:tab w:val="left" w:pos="1842"/>
              </w:tabs>
              <w:overflowPunct/>
              <w:autoSpaceDE/>
              <w:autoSpaceDN/>
              <w:adjustRightInd/>
              <w:jc w:val="right"/>
              <w:textAlignment w:val="auto"/>
              <w:rPr>
                <w:sz w:val="16"/>
                <w:szCs w:val="16"/>
              </w:rPr>
            </w:pPr>
            <w:r>
              <w:rPr>
                <w:sz w:val="16"/>
                <w:szCs w:val="16"/>
              </w:rPr>
              <w:t>5,722,191.78</w:t>
            </w:r>
          </w:p>
        </w:tc>
        <w:tc>
          <w:tcPr>
            <w:tcW w:w="284" w:type="dxa"/>
            <w:vAlign w:val="bottom"/>
          </w:tcPr>
          <w:p w14:paraId="3DFC0C1B"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969471F"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5,722,191.78</w:t>
            </w:r>
          </w:p>
        </w:tc>
        <w:tc>
          <w:tcPr>
            <w:tcW w:w="236" w:type="dxa"/>
            <w:vAlign w:val="bottom"/>
          </w:tcPr>
          <w:p w14:paraId="26DA258A"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19DED83B" w14:textId="54E07371" w:rsidR="004A2B68" w:rsidRPr="00C82942" w:rsidRDefault="007F5F66" w:rsidP="004A2B68">
            <w:pPr>
              <w:tabs>
                <w:tab w:val="left" w:pos="3330"/>
              </w:tabs>
              <w:ind w:left="-108"/>
              <w:jc w:val="right"/>
              <w:rPr>
                <w:rFonts w:cs="Times New Roman"/>
                <w:sz w:val="16"/>
                <w:szCs w:val="16"/>
              </w:rPr>
            </w:pPr>
            <w:r>
              <w:rPr>
                <w:rFonts w:cs="Times New Roman"/>
                <w:sz w:val="16"/>
                <w:szCs w:val="16"/>
              </w:rPr>
              <w:t>5,722,191.78</w:t>
            </w:r>
          </w:p>
        </w:tc>
        <w:tc>
          <w:tcPr>
            <w:tcW w:w="284" w:type="dxa"/>
            <w:vAlign w:val="bottom"/>
          </w:tcPr>
          <w:p w14:paraId="151A12A6" w14:textId="77777777" w:rsidR="004A2B68" w:rsidRPr="00C82942" w:rsidRDefault="004A2B68" w:rsidP="004A2B68">
            <w:pPr>
              <w:ind w:right="72"/>
              <w:jc w:val="right"/>
              <w:rPr>
                <w:rFonts w:cs="Times New Roman"/>
                <w:sz w:val="16"/>
                <w:szCs w:val="16"/>
              </w:rPr>
            </w:pPr>
          </w:p>
        </w:tc>
        <w:tc>
          <w:tcPr>
            <w:tcW w:w="1417" w:type="dxa"/>
            <w:vAlign w:val="bottom"/>
          </w:tcPr>
          <w:p w14:paraId="244A1B29"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5,722,191.78</w:t>
            </w:r>
          </w:p>
        </w:tc>
      </w:tr>
      <w:tr w:rsidR="004A2B68" w:rsidRPr="00C82942" w14:paraId="524F988B" w14:textId="77777777" w:rsidTr="001330F1">
        <w:trPr>
          <w:trHeight w:val="288"/>
        </w:trPr>
        <w:tc>
          <w:tcPr>
            <w:tcW w:w="3351" w:type="dxa"/>
            <w:vAlign w:val="bottom"/>
          </w:tcPr>
          <w:p w14:paraId="189A1CBC"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82942">
              <w:rPr>
                <w:rFonts w:cs="Times New Roman"/>
                <w:sz w:val="16"/>
                <w:szCs w:val="16"/>
              </w:rPr>
              <w:t>Allowance for impairment of investments</w:t>
            </w:r>
          </w:p>
        </w:tc>
        <w:tc>
          <w:tcPr>
            <w:tcW w:w="1417" w:type="dxa"/>
            <w:vAlign w:val="bottom"/>
          </w:tcPr>
          <w:p w14:paraId="6B4D1968" w14:textId="2E8E4BB0" w:rsidR="004A2B68" w:rsidRPr="00C82942" w:rsidRDefault="007F5F66" w:rsidP="004A2B68">
            <w:pPr>
              <w:tabs>
                <w:tab w:val="left" w:pos="1842"/>
              </w:tabs>
              <w:overflowPunct/>
              <w:autoSpaceDE/>
              <w:autoSpaceDN/>
              <w:adjustRightInd/>
              <w:jc w:val="right"/>
              <w:textAlignment w:val="auto"/>
              <w:rPr>
                <w:sz w:val="16"/>
                <w:szCs w:val="16"/>
              </w:rPr>
            </w:pPr>
            <w:r>
              <w:rPr>
                <w:sz w:val="16"/>
                <w:szCs w:val="16"/>
              </w:rPr>
              <w:t>21,347,514.72</w:t>
            </w:r>
          </w:p>
        </w:tc>
        <w:tc>
          <w:tcPr>
            <w:tcW w:w="284" w:type="dxa"/>
            <w:vAlign w:val="bottom"/>
          </w:tcPr>
          <w:p w14:paraId="07D4A511"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3CD4171" w14:textId="6088A33D" w:rsidR="004A2B68" w:rsidRPr="00C82942" w:rsidRDefault="00EA755B" w:rsidP="004A2B68">
            <w:pPr>
              <w:tabs>
                <w:tab w:val="left" w:pos="1842"/>
              </w:tabs>
              <w:overflowPunct/>
              <w:autoSpaceDE/>
              <w:autoSpaceDN/>
              <w:adjustRightInd/>
              <w:jc w:val="right"/>
              <w:textAlignment w:val="auto"/>
              <w:rPr>
                <w:sz w:val="16"/>
                <w:szCs w:val="16"/>
              </w:rPr>
            </w:pPr>
            <w:r>
              <w:rPr>
                <w:sz w:val="16"/>
                <w:szCs w:val="16"/>
              </w:rPr>
              <w:t>21,347,514.72</w:t>
            </w:r>
          </w:p>
        </w:tc>
        <w:tc>
          <w:tcPr>
            <w:tcW w:w="236" w:type="dxa"/>
            <w:vAlign w:val="bottom"/>
          </w:tcPr>
          <w:p w14:paraId="74542B5E"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C10B281" w14:textId="1841B117" w:rsidR="004A2B68" w:rsidRPr="00C82942" w:rsidRDefault="007F5F66" w:rsidP="004A2B68">
            <w:pPr>
              <w:tabs>
                <w:tab w:val="left" w:pos="3330"/>
              </w:tabs>
              <w:ind w:left="-108"/>
              <w:jc w:val="right"/>
              <w:rPr>
                <w:rFonts w:cs="Times New Roman"/>
                <w:sz w:val="16"/>
                <w:szCs w:val="16"/>
              </w:rPr>
            </w:pPr>
            <w:r>
              <w:rPr>
                <w:rFonts w:cs="Times New Roman"/>
                <w:sz w:val="16"/>
                <w:szCs w:val="16"/>
              </w:rPr>
              <w:t>21,060,394.00</w:t>
            </w:r>
          </w:p>
        </w:tc>
        <w:tc>
          <w:tcPr>
            <w:tcW w:w="284" w:type="dxa"/>
            <w:vAlign w:val="bottom"/>
          </w:tcPr>
          <w:p w14:paraId="079CD45C" w14:textId="77777777" w:rsidR="004A2B68" w:rsidRPr="00C82942" w:rsidRDefault="004A2B68" w:rsidP="004A2B68">
            <w:pPr>
              <w:ind w:right="72"/>
              <w:jc w:val="right"/>
              <w:rPr>
                <w:rFonts w:cs="Times New Roman"/>
                <w:sz w:val="16"/>
                <w:szCs w:val="16"/>
              </w:rPr>
            </w:pPr>
          </w:p>
        </w:tc>
        <w:tc>
          <w:tcPr>
            <w:tcW w:w="1417" w:type="dxa"/>
            <w:vAlign w:val="bottom"/>
          </w:tcPr>
          <w:p w14:paraId="268B8A91" w14:textId="304B998B" w:rsidR="004A2B68" w:rsidRPr="00C82942" w:rsidRDefault="00EA755B" w:rsidP="004A2B68">
            <w:pPr>
              <w:tabs>
                <w:tab w:val="left" w:pos="3330"/>
              </w:tabs>
              <w:ind w:left="-108"/>
              <w:jc w:val="right"/>
              <w:rPr>
                <w:rFonts w:cs="Times New Roman"/>
                <w:sz w:val="16"/>
                <w:szCs w:val="16"/>
              </w:rPr>
            </w:pPr>
            <w:r>
              <w:rPr>
                <w:rFonts w:cs="Times New Roman"/>
                <w:sz w:val="16"/>
                <w:szCs w:val="16"/>
              </w:rPr>
              <w:t>21,060,394.00</w:t>
            </w:r>
          </w:p>
        </w:tc>
      </w:tr>
      <w:tr w:rsidR="004A2B68" w:rsidRPr="00C82942" w14:paraId="513DF55F" w14:textId="77777777" w:rsidTr="001330F1">
        <w:trPr>
          <w:trHeight w:val="288"/>
        </w:trPr>
        <w:tc>
          <w:tcPr>
            <w:tcW w:w="3351" w:type="dxa"/>
            <w:vAlign w:val="bottom"/>
          </w:tcPr>
          <w:p w14:paraId="529BEB5B"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82942">
              <w:rPr>
                <w:rFonts w:cs="Times New Roman"/>
                <w:sz w:val="16"/>
                <w:szCs w:val="16"/>
                <w:cs/>
                <w:lang w:val="th-TH"/>
              </w:rPr>
              <w:t>Investment in marketable securities</w:t>
            </w:r>
          </w:p>
        </w:tc>
        <w:tc>
          <w:tcPr>
            <w:tcW w:w="1417" w:type="dxa"/>
            <w:vAlign w:val="bottom"/>
          </w:tcPr>
          <w:p w14:paraId="42A0DA40" w14:textId="2930A5A8" w:rsidR="004A2B68" w:rsidRPr="00C82942" w:rsidRDefault="007F5F66" w:rsidP="004A2B68">
            <w:pPr>
              <w:tabs>
                <w:tab w:val="left" w:pos="1842"/>
              </w:tabs>
              <w:overflowPunct/>
              <w:autoSpaceDE/>
              <w:autoSpaceDN/>
              <w:adjustRightInd/>
              <w:jc w:val="right"/>
              <w:textAlignment w:val="auto"/>
              <w:rPr>
                <w:sz w:val="16"/>
                <w:szCs w:val="16"/>
              </w:rPr>
            </w:pPr>
            <w:r>
              <w:rPr>
                <w:sz w:val="16"/>
                <w:szCs w:val="16"/>
              </w:rPr>
              <w:t>10,535,467.90</w:t>
            </w:r>
          </w:p>
        </w:tc>
        <w:tc>
          <w:tcPr>
            <w:tcW w:w="284" w:type="dxa"/>
            <w:vAlign w:val="bottom"/>
          </w:tcPr>
          <w:p w14:paraId="2FE19B13"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7D06E8DD" w14:textId="7E2EFC9F" w:rsidR="004A2B68" w:rsidRPr="00C82942" w:rsidRDefault="00EA755B" w:rsidP="004A2B68">
            <w:pPr>
              <w:tabs>
                <w:tab w:val="left" w:pos="1842"/>
              </w:tabs>
              <w:overflowPunct/>
              <w:autoSpaceDE/>
              <w:autoSpaceDN/>
              <w:adjustRightInd/>
              <w:jc w:val="right"/>
              <w:textAlignment w:val="auto"/>
              <w:rPr>
                <w:sz w:val="16"/>
                <w:szCs w:val="16"/>
              </w:rPr>
            </w:pPr>
            <w:r>
              <w:rPr>
                <w:sz w:val="16"/>
                <w:szCs w:val="16"/>
              </w:rPr>
              <w:t>12,604,513.24</w:t>
            </w:r>
          </w:p>
        </w:tc>
        <w:tc>
          <w:tcPr>
            <w:tcW w:w="236" w:type="dxa"/>
            <w:vAlign w:val="bottom"/>
          </w:tcPr>
          <w:p w14:paraId="0D2052A3"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2C0EDD81" w14:textId="241B1C3F" w:rsidR="004A2B68" w:rsidRPr="00C82942" w:rsidRDefault="007F5F66" w:rsidP="004A2B68">
            <w:pPr>
              <w:tabs>
                <w:tab w:val="left" w:pos="3330"/>
              </w:tabs>
              <w:ind w:left="-108"/>
              <w:jc w:val="right"/>
              <w:rPr>
                <w:rFonts w:cs="Times New Roman"/>
                <w:sz w:val="16"/>
                <w:szCs w:val="16"/>
              </w:rPr>
            </w:pPr>
            <w:r>
              <w:rPr>
                <w:rFonts w:cs="Times New Roman"/>
                <w:sz w:val="16"/>
                <w:szCs w:val="16"/>
              </w:rPr>
              <w:t>2,595,197.20</w:t>
            </w:r>
          </w:p>
        </w:tc>
        <w:tc>
          <w:tcPr>
            <w:tcW w:w="284" w:type="dxa"/>
            <w:vAlign w:val="bottom"/>
          </w:tcPr>
          <w:p w14:paraId="515470BC" w14:textId="77777777" w:rsidR="004A2B68" w:rsidRPr="00C82942" w:rsidRDefault="004A2B68" w:rsidP="004A2B68">
            <w:pPr>
              <w:ind w:right="72"/>
              <w:jc w:val="right"/>
              <w:rPr>
                <w:rFonts w:cs="Times New Roman"/>
                <w:sz w:val="16"/>
                <w:szCs w:val="16"/>
              </w:rPr>
            </w:pPr>
          </w:p>
        </w:tc>
        <w:tc>
          <w:tcPr>
            <w:tcW w:w="1417" w:type="dxa"/>
            <w:vAlign w:val="bottom"/>
          </w:tcPr>
          <w:p w14:paraId="2F75B217" w14:textId="2ED1F64E" w:rsidR="004A2B68" w:rsidRPr="00C82942" w:rsidRDefault="00EA755B" w:rsidP="004A2B68">
            <w:pPr>
              <w:tabs>
                <w:tab w:val="left" w:pos="3330"/>
              </w:tabs>
              <w:ind w:left="-108"/>
              <w:jc w:val="right"/>
              <w:rPr>
                <w:rFonts w:cs="Times New Roman"/>
                <w:sz w:val="16"/>
                <w:szCs w:val="16"/>
              </w:rPr>
            </w:pPr>
            <w:r>
              <w:rPr>
                <w:rFonts w:cs="Times New Roman"/>
                <w:sz w:val="16"/>
                <w:szCs w:val="16"/>
              </w:rPr>
              <w:t>7,510,113.03</w:t>
            </w:r>
          </w:p>
        </w:tc>
      </w:tr>
      <w:tr w:rsidR="004A2B68" w:rsidRPr="00C82942" w14:paraId="76E95907" w14:textId="77777777" w:rsidTr="001330F1">
        <w:trPr>
          <w:trHeight w:val="288"/>
        </w:trPr>
        <w:tc>
          <w:tcPr>
            <w:tcW w:w="3351" w:type="dxa"/>
            <w:vAlign w:val="bottom"/>
          </w:tcPr>
          <w:p w14:paraId="50FB0F42"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82942">
              <w:rPr>
                <w:rFonts w:cs="Times New Roman"/>
                <w:sz w:val="16"/>
                <w:szCs w:val="16"/>
              </w:rPr>
              <w:t xml:space="preserve">Allowance for doubtful accounts </w:t>
            </w:r>
            <w:r w:rsidRPr="00C82942">
              <w:rPr>
                <w:rFonts w:cs="Times New Roman"/>
                <w:sz w:val="16"/>
                <w:szCs w:val="16"/>
                <w:cs/>
              </w:rPr>
              <w:t xml:space="preserve">– </w:t>
            </w:r>
            <w:r w:rsidRPr="00C82942">
              <w:rPr>
                <w:rFonts w:cs="Times New Roman"/>
                <w:sz w:val="16"/>
                <w:szCs w:val="16"/>
              </w:rPr>
              <w:t>Loans to others</w:t>
            </w:r>
          </w:p>
        </w:tc>
        <w:tc>
          <w:tcPr>
            <w:tcW w:w="1417" w:type="dxa"/>
            <w:vAlign w:val="bottom"/>
          </w:tcPr>
          <w:p w14:paraId="4A853756" w14:textId="3E08F821" w:rsidR="004A2B68" w:rsidRPr="00C82942" w:rsidRDefault="007F5F66" w:rsidP="004A2B68">
            <w:pPr>
              <w:tabs>
                <w:tab w:val="left" w:pos="1842"/>
              </w:tabs>
              <w:overflowPunct/>
              <w:autoSpaceDE/>
              <w:autoSpaceDN/>
              <w:adjustRightInd/>
              <w:jc w:val="right"/>
              <w:textAlignment w:val="auto"/>
              <w:rPr>
                <w:sz w:val="16"/>
                <w:szCs w:val="16"/>
              </w:rPr>
            </w:pPr>
            <w:r>
              <w:rPr>
                <w:sz w:val="16"/>
                <w:szCs w:val="16"/>
              </w:rPr>
              <w:t>46,329,600.00</w:t>
            </w:r>
          </w:p>
        </w:tc>
        <w:tc>
          <w:tcPr>
            <w:tcW w:w="284" w:type="dxa"/>
            <w:vAlign w:val="bottom"/>
          </w:tcPr>
          <w:p w14:paraId="73A8A858"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84F2A76" w14:textId="46040FB9" w:rsidR="004A2B68" w:rsidRPr="00C82942" w:rsidRDefault="00EA755B" w:rsidP="004A2B68">
            <w:pPr>
              <w:tabs>
                <w:tab w:val="left" w:pos="1842"/>
              </w:tabs>
              <w:overflowPunct/>
              <w:autoSpaceDE/>
              <w:autoSpaceDN/>
              <w:adjustRightInd/>
              <w:jc w:val="right"/>
              <w:textAlignment w:val="auto"/>
              <w:rPr>
                <w:sz w:val="16"/>
                <w:szCs w:val="16"/>
              </w:rPr>
            </w:pPr>
            <w:r>
              <w:rPr>
                <w:sz w:val="16"/>
                <w:szCs w:val="16"/>
              </w:rPr>
              <w:t>46,329,600.00</w:t>
            </w:r>
          </w:p>
        </w:tc>
        <w:tc>
          <w:tcPr>
            <w:tcW w:w="236" w:type="dxa"/>
            <w:vAlign w:val="bottom"/>
          </w:tcPr>
          <w:p w14:paraId="001CB954"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68FE716D" w14:textId="0CBE1280" w:rsidR="004A2B68" w:rsidRPr="00C82942" w:rsidRDefault="007F5F66" w:rsidP="004A2B68">
            <w:pPr>
              <w:tabs>
                <w:tab w:val="left" w:pos="3330"/>
              </w:tabs>
              <w:ind w:left="-108"/>
              <w:jc w:val="right"/>
              <w:rPr>
                <w:rFonts w:cs="Times New Roman"/>
                <w:sz w:val="16"/>
                <w:szCs w:val="16"/>
              </w:rPr>
            </w:pPr>
            <w:r>
              <w:rPr>
                <w:rFonts w:cs="Times New Roman"/>
                <w:sz w:val="16"/>
                <w:szCs w:val="16"/>
              </w:rPr>
              <w:t>46,329,600.00</w:t>
            </w:r>
          </w:p>
        </w:tc>
        <w:tc>
          <w:tcPr>
            <w:tcW w:w="284" w:type="dxa"/>
            <w:vAlign w:val="bottom"/>
          </w:tcPr>
          <w:p w14:paraId="04525F5C" w14:textId="77777777" w:rsidR="004A2B68" w:rsidRPr="00C82942" w:rsidRDefault="004A2B68" w:rsidP="004A2B68">
            <w:pPr>
              <w:ind w:right="72"/>
              <w:jc w:val="right"/>
              <w:rPr>
                <w:rFonts w:cs="Times New Roman"/>
                <w:sz w:val="16"/>
                <w:szCs w:val="16"/>
              </w:rPr>
            </w:pPr>
          </w:p>
        </w:tc>
        <w:tc>
          <w:tcPr>
            <w:tcW w:w="1417" w:type="dxa"/>
            <w:vAlign w:val="bottom"/>
          </w:tcPr>
          <w:p w14:paraId="6720F87A" w14:textId="7DB359A5" w:rsidR="004A2B68" w:rsidRPr="00C82942" w:rsidRDefault="00EA755B" w:rsidP="004A2B68">
            <w:pPr>
              <w:tabs>
                <w:tab w:val="left" w:pos="3330"/>
              </w:tabs>
              <w:ind w:left="-108"/>
              <w:jc w:val="right"/>
              <w:rPr>
                <w:rFonts w:cs="Times New Roman"/>
                <w:sz w:val="16"/>
                <w:szCs w:val="16"/>
              </w:rPr>
            </w:pPr>
            <w:r>
              <w:rPr>
                <w:rFonts w:cs="Times New Roman"/>
                <w:sz w:val="16"/>
                <w:szCs w:val="16"/>
              </w:rPr>
              <w:t>46,329,600.00</w:t>
            </w:r>
          </w:p>
        </w:tc>
      </w:tr>
      <w:tr w:rsidR="004A2B68" w:rsidRPr="00C82942" w14:paraId="3EFC4091" w14:textId="77777777" w:rsidTr="001330F1">
        <w:trPr>
          <w:trHeight w:val="206"/>
        </w:trPr>
        <w:tc>
          <w:tcPr>
            <w:tcW w:w="3351" w:type="dxa"/>
            <w:vAlign w:val="bottom"/>
          </w:tcPr>
          <w:p w14:paraId="71095348"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82942">
              <w:rPr>
                <w:rFonts w:cs="Times New Roman"/>
                <w:sz w:val="16"/>
                <w:szCs w:val="16"/>
                <w:cs/>
                <w:lang w:val="th-TH"/>
              </w:rPr>
              <w:t>Employee benefit obligation</w:t>
            </w:r>
            <w:r w:rsidRPr="00C82942">
              <w:rPr>
                <w:rFonts w:cs="Times New Roman"/>
                <w:sz w:val="16"/>
                <w:szCs w:val="16"/>
              </w:rPr>
              <w:t>s</w:t>
            </w:r>
          </w:p>
        </w:tc>
        <w:tc>
          <w:tcPr>
            <w:tcW w:w="1417" w:type="dxa"/>
            <w:vAlign w:val="bottom"/>
          </w:tcPr>
          <w:p w14:paraId="0DCCE72C" w14:textId="03CE911A" w:rsidR="004A2B68" w:rsidRPr="00C82942" w:rsidRDefault="007F5F66" w:rsidP="004A2B68">
            <w:pPr>
              <w:tabs>
                <w:tab w:val="left" w:pos="1842"/>
              </w:tabs>
              <w:overflowPunct/>
              <w:autoSpaceDE/>
              <w:autoSpaceDN/>
              <w:adjustRightInd/>
              <w:jc w:val="right"/>
              <w:textAlignment w:val="auto"/>
              <w:rPr>
                <w:rFonts w:cs="Times New Roman"/>
                <w:sz w:val="16"/>
                <w:szCs w:val="16"/>
              </w:rPr>
            </w:pPr>
            <w:r>
              <w:rPr>
                <w:rFonts w:cs="Times New Roman"/>
                <w:sz w:val="16"/>
                <w:szCs w:val="16"/>
              </w:rPr>
              <w:t>7,051,241.00</w:t>
            </w:r>
          </w:p>
        </w:tc>
        <w:tc>
          <w:tcPr>
            <w:tcW w:w="284" w:type="dxa"/>
            <w:vAlign w:val="bottom"/>
          </w:tcPr>
          <w:p w14:paraId="08CD39C3"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442D98D9" w14:textId="63220A5C" w:rsidR="004A2B68" w:rsidRPr="00C82942" w:rsidRDefault="00EA755B" w:rsidP="004A2B68">
            <w:pPr>
              <w:tabs>
                <w:tab w:val="left" w:pos="1842"/>
              </w:tabs>
              <w:overflowPunct/>
              <w:autoSpaceDE/>
              <w:autoSpaceDN/>
              <w:adjustRightInd/>
              <w:jc w:val="right"/>
              <w:textAlignment w:val="auto"/>
              <w:rPr>
                <w:rFonts w:cs="Times New Roman"/>
                <w:sz w:val="16"/>
                <w:szCs w:val="16"/>
              </w:rPr>
            </w:pPr>
            <w:r>
              <w:rPr>
                <w:rFonts w:cs="Times New Roman"/>
                <w:sz w:val="16"/>
                <w:szCs w:val="16"/>
              </w:rPr>
              <w:t>6,639,453.60</w:t>
            </w:r>
          </w:p>
        </w:tc>
        <w:tc>
          <w:tcPr>
            <w:tcW w:w="236" w:type="dxa"/>
            <w:vAlign w:val="bottom"/>
          </w:tcPr>
          <w:p w14:paraId="244DA0B7"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511B44D3" w14:textId="105CDBD0" w:rsidR="004A2B68" w:rsidRPr="00C82942" w:rsidRDefault="007F5F66" w:rsidP="004A2B68">
            <w:pPr>
              <w:tabs>
                <w:tab w:val="left" w:pos="3330"/>
              </w:tabs>
              <w:ind w:left="-108"/>
              <w:jc w:val="right"/>
              <w:rPr>
                <w:rFonts w:cs="Times New Roman"/>
                <w:sz w:val="16"/>
                <w:szCs w:val="16"/>
              </w:rPr>
            </w:pPr>
            <w:r>
              <w:rPr>
                <w:rFonts w:cs="Times New Roman"/>
                <w:sz w:val="16"/>
                <w:szCs w:val="16"/>
              </w:rPr>
              <w:t>6,834,465.00</w:t>
            </w:r>
          </w:p>
        </w:tc>
        <w:tc>
          <w:tcPr>
            <w:tcW w:w="284" w:type="dxa"/>
            <w:vAlign w:val="bottom"/>
          </w:tcPr>
          <w:p w14:paraId="1E2C4346" w14:textId="77777777" w:rsidR="004A2B68" w:rsidRPr="00C82942" w:rsidRDefault="004A2B68" w:rsidP="004A2B68">
            <w:pPr>
              <w:ind w:right="72"/>
              <w:jc w:val="right"/>
              <w:rPr>
                <w:rFonts w:cs="Times New Roman"/>
                <w:sz w:val="16"/>
                <w:szCs w:val="16"/>
              </w:rPr>
            </w:pPr>
          </w:p>
        </w:tc>
        <w:tc>
          <w:tcPr>
            <w:tcW w:w="1417" w:type="dxa"/>
            <w:vAlign w:val="bottom"/>
          </w:tcPr>
          <w:p w14:paraId="231D8822" w14:textId="2DC91E15" w:rsidR="004A2B68" w:rsidRPr="00C82942" w:rsidRDefault="00EA755B" w:rsidP="004A2B68">
            <w:pPr>
              <w:tabs>
                <w:tab w:val="left" w:pos="3330"/>
              </w:tabs>
              <w:ind w:left="-108"/>
              <w:jc w:val="right"/>
              <w:rPr>
                <w:rFonts w:cs="Times New Roman"/>
                <w:sz w:val="16"/>
                <w:szCs w:val="16"/>
              </w:rPr>
            </w:pPr>
            <w:r>
              <w:rPr>
                <w:rFonts w:cs="Times New Roman"/>
                <w:sz w:val="16"/>
                <w:szCs w:val="16"/>
              </w:rPr>
              <w:t>6,253,976.00</w:t>
            </w:r>
          </w:p>
        </w:tc>
      </w:tr>
      <w:tr w:rsidR="004A2B68" w:rsidRPr="00C82942" w14:paraId="2FFE8ED6" w14:textId="77777777" w:rsidTr="001330F1">
        <w:trPr>
          <w:trHeight w:val="288"/>
        </w:trPr>
        <w:tc>
          <w:tcPr>
            <w:tcW w:w="3351" w:type="dxa"/>
            <w:vAlign w:val="bottom"/>
          </w:tcPr>
          <w:p w14:paraId="6E45C7B3"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82942">
              <w:rPr>
                <w:rFonts w:cs="Times New Roman"/>
                <w:sz w:val="16"/>
                <w:szCs w:val="16"/>
              </w:rPr>
              <w:t>Benefits from accumulated tax loss</w:t>
            </w:r>
          </w:p>
        </w:tc>
        <w:tc>
          <w:tcPr>
            <w:tcW w:w="1417" w:type="dxa"/>
            <w:tcBorders>
              <w:bottom w:val="single" w:sz="4" w:space="0" w:color="auto"/>
            </w:tcBorders>
            <w:vAlign w:val="bottom"/>
          </w:tcPr>
          <w:p w14:paraId="060B13BE" w14:textId="1C66B475" w:rsidR="004A2B68" w:rsidRPr="00C82942" w:rsidRDefault="00EA755B" w:rsidP="004A2B68">
            <w:pPr>
              <w:tabs>
                <w:tab w:val="left" w:pos="1842"/>
              </w:tabs>
              <w:overflowPunct/>
              <w:autoSpaceDE/>
              <w:autoSpaceDN/>
              <w:adjustRightInd/>
              <w:jc w:val="right"/>
              <w:textAlignment w:val="auto"/>
              <w:rPr>
                <w:sz w:val="16"/>
                <w:szCs w:val="16"/>
              </w:rPr>
            </w:pPr>
            <w:r>
              <w:rPr>
                <w:sz w:val="16"/>
                <w:szCs w:val="16"/>
              </w:rPr>
              <w:t>-</w:t>
            </w:r>
          </w:p>
        </w:tc>
        <w:tc>
          <w:tcPr>
            <w:tcW w:w="284" w:type="dxa"/>
            <w:vAlign w:val="bottom"/>
          </w:tcPr>
          <w:p w14:paraId="72012149"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3066CF61" w14:textId="77777777" w:rsidR="004A2B68" w:rsidRPr="00C82942" w:rsidRDefault="004A2B68" w:rsidP="004A2B68">
            <w:pPr>
              <w:tabs>
                <w:tab w:val="left" w:pos="1842"/>
              </w:tabs>
              <w:overflowPunct/>
              <w:autoSpaceDE/>
              <w:autoSpaceDN/>
              <w:adjustRightInd/>
              <w:jc w:val="right"/>
              <w:textAlignment w:val="auto"/>
              <w:rPr>
                <w:sz w:val="16"/>
                <w:szCs w:val="16"/>
              </w:rPr>
            </w:pPr>
            <w:r w:rsidRPr="00C82942">
              <w:rPr>
                <w:sz w:val="16"/>
                <w:szCs w:val="16"/>
              </w:rPr>
              <w:t>-</w:t>
            </w:r>
          </w:p>
        </w:tc>
        <w:tc>
          <w:tcPr>
            <w:tcW w:w="236" w:type="dxa"/>
            <w:vAlign w:val="bottom"/>
          </w:tcPr>
          <w:p w14:paraId="732E7867" w14:textId="77777777" w:rsidR="004A2B68" w:rsidRPr="00C82942" w:rsidRDefault="004A2B68" w:rsidP="004A2B68">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58CE0226" w14:textId="2B25BD47" w:rsidR="004A2B68" w:rsidRPr="00C82942" w:rsidRDefault="00EA755B" w:rsidP="004A2B68">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72355A05" w14:textId="77777777" w:rsidR="004A2B68" w:rsidRPr="00C82942" w:rsidRDefault="004A2B68" w:rsidP="004A2B68">
            <w:pPr>
              <w:ind w:right="72"/>
              <w:jc w:val="right"/>
              <w:rPr>
                <w:rFonts w:cs="Times New Roman"/>
                <w:sz w:val="16"/>
                <w:szCs w:val="16"/>
              </w:rPr>
            </w:pPr>
          </w:p>
        </w:tc>
        <w:tc>
          <w:tcPr>
            <w:tcW w:w="1417" w:type="dxa"/>
            <w:tcBorders>
              <w:bottom w:val="single" w:sz="4" w:space="0" w:color="auto"/>
            </w:tcBorders>
            <w:vAlign w:val="bottom"/>
          </w:tcPr>
          <w:p w14:paraId="03CB7971" w14:textId="77777777" w:rsidR="004A2B68" w:rsidRPr="00C82942" w:rsidRDefault="004A2B68" w:rsidP="004A2B68">
            <w:pPr>
              <w:tabs>
                <w:tab w:val="left" w:pos="3330"/>
              </w:tabs>
              <w:ind w:left="-108"/>
              <w:jc w:val="right"/>
              <w:rPr>
                <w:rFonts w:cs="Times New Roman"/>
                <w:sz w:val="16"/>
                <w:szCs w:val="16"/>
              </w:rPr>
            </w:pPr>
            <w:r w:rsidRPr="00C82942">
              <w:rPr>
                <w:rFonts w:cs="Times New Roman"/>
                <w:sz w:val="16"/>
                <w:szCs w:val="16"/>
              </w:rPr>
              <w:t>-</w:t>
            </w:r>
          </w:p>
        </w:tc>
      </w:tr>
      <w:tr w:rsidR="004A2B68" w:rsidRPr="00C82942" w14:paraId="3EDAD272" w14:textId="77777777" w:rsidTr="001330F1">
        <w:trPr>
          <w:trHeight w:val="326"/>
        </w:trPr>
        <w:tc>
          <w:tcPr>
            <w:tcW w:w="3351" w:type="dxa"/>
            <w:vAlign w:val="bottom"/>
          </w:tcPr>
          <w:p w14:paraId="53BA76B7" w14:textId="77777777" w:rsidR="004A2B68" w:rsidRPr="00C82942" w:rsidRDefault="004A2B68" w:rsidP="004A2B68">
            <w:pPr>
              <w:jc w:val="center"/>
              <w:rPr>
                <w:sz w:val="16"/>
                <w:szCs w:val="16"/>
              </w:rPr>
            </w:pPr>
            <w:r w:rsidRPr="00C82942">
              <w:rPr>
                <w:sz w:val="16"/>
                <w:szCs w:val="16"/>
              </w:rPr>
              <w:t>Total</w:t>
            </w:r>
          </w:p>
        </w:tc>
        <w:tc>
          <w:tcPr>
            <w:tcW w:w="1417" w:type="dxa"/>
            <w:tcBorders>
              <w:top w:val="single" w:sz="4" w:space="0" w:color="auto"/>
              <w:bottom w:val="double" w:sz="4" w:space="0" w:color="auto"/>
            </w:tcBorders>
            <w:vAlign w:val="bottom"/>
          </w:tcPr>
          <w:p w14:paraId="3369358E" w14:textId="565DC24E" w:rsidR="004A2B68" w:rsidRPr="00C82942" w:rsidRDefault="007F5F66" w:rsidP="004A2B68">
            <w:pPr>
              <w:jc w:val="right"/>
              <w:rPr>
                <w:rFonts w:cs="Times New Roman"/>
                <w:sz w:val="16"/>
                <w:szCs w:val="16"/>
              </w:rPr>
            </w:pPr>
            <w:r>
              <w:rPr>
                <w:rFonts w:cs="Times New Roman"/>
                <w:sz w:val="16"/>
                <w:szCs w:val="16"/>
              </w:rPr>
              <w:t>90,986,015.40</w:t>
            </w:r>
          </w:p>
        </w:tc>
        <w:tc>
          <w:tcPr>
            <w:tcW w:w="284" w:type="dxa"/>
            <w:vAlign w:val="bottom"/>
          </w:tcPr>
          <w:p w14:paraId="663851B7" w14:textId="77777777" w:rsidR="004A2B68" w:rsidRPr="00C82942" w:rsidRDefault="004A2B68" w:rsidP="004A2B68">
            <w:pPr>
              <w:jc w:val="right"/>
              <w:rPr>
                <w:sz w:val="16"/>
                <w:szCs w:val="16"/>
                <w:cs/>
                <w:lang w:val="th-TH"/>
              </w:rPr>
            </w:pPr>
          </w:p>
        </w:tc>
        <w:tc>
          <w:tcPr>
            <w:tcW w:w="1349" w:type="dxa"/>
            <w:tcBorders>
              <w:top w:val="single" w:sz="4" w:space="0" w:color="auto"/>
              <w:bottom w:val="double" w:sz="4" w:space="0" w:color="auto"/>
            </w:tcBorders>
            <w:vAlign w:val="bottom"/>
          </w:tcPr>
          <w:p w14:paraId="19A3BE1D" w14:textId="5C5D4434" w:rsidR="004A2B68" w:rsidRPr="00C82942" w:rsidRDefault="00EA755B" w:rsidP="004A2B68">
            <w:pPr>
              <w:jc w:val="right"/>
              <w:rPr>
                <w:rFonts w:cs="Times New Roman"/>
                <w:sz w:val="16"/>
                <w:szCs w:val="16"/>
              </w:rPr>
            </w:pPr>
            <w:r>
              <w:rPr>
                <w:rFonts w:cs="Times New Roman"/>
                <w:sz w:val="16"/>
                <w:szCs w:val="16"/>
              </w:rPr>
              <w:t>92,643,273.34</w:t>
            </w:r>
          </w:p>
        </w:tc>
        <w:tc>
          <w:tcPr>
            <w:tcW w:w="236" w:type="dxa"/>
            <w:vAlign w:val="bottom"/>
          </w:tcPr>
          <w:p w14:paraId="39C10FD7" w14:textId="77777777" w:rsidR="004A2B68" w:rsidRPr="00C82942" w:rsidRDefault="004A2B68" w:rsidP="004A2B68">
            <w:pPr>
              <w:jc w:val="right"/>
              <w:rPr>
                <w:rFonts w:cs="Times New Roman"/>
                <w:sz w:val="16"/>
                <w:szCs w:val="16"/>
              </w:rPr>
            </w:pPr>
          </w:p>
        </w:tc>
        <w:tc>
          <w:tcPr>
            <w:tcW w:w="1391" w:type="dxa"/>
            <w:tcBorders>
              <w:top w:val="single" w:sz="4" w:space="0" w:color="auto"/>
              <w:bottom w:val="double" w:sz="4" w:space="0" w:color="auto"/>
            </w:tcBorders>
            <w:vAlign w:val="bottom"/>
          </w:tcPr>
          <w:p w14:paraId="3E897283" w14:textId="2D8A43D4" w:rsidR="004A2B68" w:rsidRPr="00C82942" w:rsidRDefault="007F5F66" w:rsidP="004A2B68">
            <w:pPr>
              <w:jc w:val="right"/>
              <w:rPr>
                <w:rFonts w:cs="Times New Roman"/>
                <w:sz w:val="16"/>
                <w:szCs w:val="16"/>
              </w:rPr>
            </w:pPr>
            <w:r>
              <w:rPr>
                <w:rFonts w:cs="Times New Roman"/>
                <w:sz w:val="16"/>
                <w:szCs w:val="16"/>
              </w:rPr>
              <w:t>82,541,847.98</w:t>
            </w:r>
          </w:p>
        </w:tc>
        <w:tc>
          <w:tcPr>
            <w:tcW w:w="284" w:type="dxa"/>
            <w:vAlign w:val="bottom"/>
          </w:tcPr>
          <w:p w14:paraId="39FAE967" w14:textId="77777777" w:rsidR="004A2B68" w:rsidRPr="00C82942" w:rsidRDefault="004A2B68" w:rsidP="004A2B68">
            <w:pPr>
              <w:jc w:val="right"/>
              <w:rPr>
                <w:rFonts w:cs="Times New Roman"/>
                <w:sz w:val="16"/>
                <w:szCs w:val="16"/>
              </w:rPr>
            </w:pPr>
          </w:p>
        </w:tc>
        <w:tc>
          <w:tcPr>
            <w:tcW w:w="1417" w:type="dxa"/>
            <w:tcBorders>
              <w:top w:val="single" w:sz="4" w:space="0" w:color="auto"/>
              <w:bottom w:val="double" w:sz="4" w:space="0" w:color="auto"/>
            </w:tcBorders>
            <w:vAlign w:val="bottom"/>
          </w:tcPr>
          <w:p w14:paraId="69D8D7C7" w14:textId="38162136" w:rsidR="004A2B68" w:rsidRPr="00C82942" w:rsidRDefault="00EA755B" w:rsidP="004A2B68">
            <w:pPr>
              <w:jc w:val="right"/>
              <w:rPr>
                <w:rFonts w:cs="Times New Roman"/>
                <w:sz w:val="16"/>
                <w:szCs w:val="16"/>
              </w:rPr>
            </w:pPr>
            <w:r>
              <w:rPr>
                <w:rFonts w:cs="Times New Roman"/>
                <w:sz w:val="16"/>
                <w:szCs w:val="16"/>
              </w:rPr>
              <w:t>86,876,274.81</w:t>
            </w:r>
          </w:p>
        </w:tc>
      </w:tr>
    </w:tbl>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4A2B68" w:rsidRPr="00C82942" w14:paraId="2E2F9EF9" w14:textId="77777777" w:rsidTr="001330F1">
        <w:trPr>
          <w:trHeight w:val="278"/>
        </w:trPr>
        <w:tc>
          <w:tcPr>
            <w:tcW w:w="3351" w:type="dxa"/>
            <w:vAlign w:val="bottom"/>
          </w:tcPr>
          <w:bookmarkEnd w:id="4"/>
          <w:p w14:paraId="6BC8417E"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C82942">
              <w:rPr>
                <w:rFonts w:cs="Times New Roman"/>
                <w:sz w:val="16"/>
                <w:szCs w:val="16"/>
                <w:u w:val="single"/>
                <w:cs/>
                <w:lang w:val="th-TH"/>
              </w:rPr>
              <w:t>Deferred tax liabilities</w:t>
            </w:r>
          </w:p>
        </w:tc>
        <w:tc>
          <w:tcPr>
            <w:tcW w:w="1417" w:type="dxa"/>
            <w:vAlign w:val="bottom"/>
          </w:tcPr>
          <w:p w14:paraId="7C85760E" w14:textId="77777777" w:rsidR="004A2B68" w:rsidRPr="00C82942" w:rsidRDefault="004A2B68" w:rsidP="004A2B68">
            <w:pPr>
              <w:jc w:val="right"/>
              <w:rPr>
                <w:rFonts w:cs="Times New Roman"/>
                <w:sz w:val="16"/>
                <w:szCs w:val="16"/>
              </w:rPr>
            </w:pPr>
          </w:p>
        </w:tc>
        <w:tc>
          <w:tcPr>
            <w:tcW w:w="284" w:type="dxa"/>
            <w:vAlign w:val="bottom"/>
          </w:tcPr>
          <w:p w14:paraId="270EFDE2" w14:textId="77777777" w:rsidR="004A2B68" w:rsidRPr="00C82942" w:rsidRDefault="004A2B68" w:rsidP="004A2B68">
            <w:pPr>
              <w:pStyle w:val="a0"/>
              <w:tabs>
                <w:tab w:val="clear" w:pos="1080"/>
              </w:tabs>
              <w:ind w:right="72"/>
              <w:jc w:val="right"/>
              <w:rPr>
                <w:rFonts w:cs="Times New Roman"/>
                <w:sz w:val="16"/>
                <w:szCs w:val="16"/>
                <w:cs/>
              </w:rPr>
            </w:pPr>
          </w:p>
        </w:tc>
        <w:tc>
          <w:tcPr>
            <w:tcW w:w="1349" w:type="dxa"/>
            <w:vAlign w:val="bottom"/>
          </w:tcPr>
          <w:p w14:paraId="052E9841" w14:textId="77777777" w:rsidR="004A2B68" w:rsidRPr="00C82942" w:rsidRDefault="004A2B68" w:rsidP="004A2B68">
            <w:pPr>
              <w:jc w:val="right"/>
              <w:rPr>
                <w:rFonts w:cs="Times New Roman"/>
                <w:sz w:val="16"/>
                <w:szCs w:val="16"/>
              </w:rPr>
            </w:pPr>
          </w:p>
        </w:tc>
        <w:tc>
          <w:tcPr>
            <w:tcW w:w="236" w:type="dxa"/>
            <w:vAlign w:val="bottom"/>
          </w:tcPr>
          <w:p w14:paraId="67939E39" w14:textId="77777777" w:rsidR="004A2B68" w:rsidRPr="00C82942" w:rsidRDefault="004A2B68" w:rsidP="004A2B68">
            <w:pPr>
              <w:ind w:right="72"/>
              <w:jc w:val="right"/>
              <w:rPr>
                <w:rFonts w:cs="Times New Roman"/>
                <w:sz w:val="16"/>
                <w:szCs w:val="16"/>
              </w:rPr>
            </w:pPr>
          </w:p>
        </w:tc>
        <w:tc>
          <w:tcPr>
            <w:tcW w:w="1391" w:type="dxa"/>
            <w:vAlign w:val="bottom"/>
          </w:tcPr>
          <w:p w14:paraId="2529DBC8" w14:textId="77777777" w:rsidR="004A2B68" w:rsidRPr="00C82942" w:rsidRDefault="004A2B68" w:rsidP="004A2B68">
            <w:pPr>
              <w:ind w:left="-108"/>
              <w:jc w:val="right"/>
              <w:rPr>
                <w:rFonts w:cs="Times New Roman"/>
                <w:sz w:val="16"/>
                <w:szCs w:val="16"/>
              </w:rPr>
            </w:pPr>
          </w:p>
        </w:tc>
        <w:tc>
          <w:tcPr>
            <w:tcW w:w="284" w:type="dxa"/>
            <w:vAlign w:val="bottom"/>
          </w:tcPr>
          <w:p w14:paraId="51E150C9" w14:textId="77777777" w:rsidR="004A2B68" w:rsidRPr="00C82942" w:rsidRDefault="004A2B68" w:rsidP="004A2B68">
            <w:pPr>
              <w:ind w:right="72"/>
              <w:jc w:val="right"/>
              <w:rPr>
                <w:rFonts w:cs="Times New Roman"/>
                <w:sz w:val="16"/>
                <w:szCs w:val="16"/>
              </w:rPr>
            </w:pPr>
          </w:p>
        </w:tc>
        <w:tc>
          <w:tcPr>
            <w:tcW w:w="1417" w:type="dxa"/>
            <w:vAlign w:val="bottom"/>
          </w:tcPr>
          <w:p w14:paraId="4BE513A6" w14:textId="77777777" w:rsidR="004A2B68" w:rsidRPr="00C82942" w:rsidRDefault="004A2B68" w:rsidP="004A2B68">
            <w:pPr>
              <w:ind w:left="-60" w:firstLine="143"/>
              <w:jc w:val="right"/>
              <w:rPr>
                <w:rFonts w:cs="Times New Roman"/>
                <w:sz w:val="16"/>
                <w:szCs w:val="16"/>
              </w:rPr>
            </w:pPr>
          </w:p>
        </w:tc>
      </w:tr>
      <w:tr w:rsidR="004A2B68" w:rsidRPr="00C82942" w14:paraId="7BCB2228" w14:textId="77777777" w:rsidTr="001330F1">
        <w:trPr>
          <w:trHeight w:val="288"/>
        </w:trPr>
        <w:tc>
          <w:tcPr>
            <w:tcW w:w="3351" w:type="dxa"/>
            <w:vAlign w:val="bottom"/>
          </w:tcPr>
          <w:p w14:paraId="73F27DDC" w14:textId="77777777" w:rsidR="004A2B68" w:rsidRPr="00C82942" w:rsidRDefault="004A2B68" w:rsidP="004A2B6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C82942">
              <w:rPr>
                <w:rFonts w:cs="Times New Roman"/>
                <w:sz w:val="16"/>
                <w:szCs w:val="16"/>
                <w:cs/>
                <w:lang w:val="th-TH"/>
              </w:rPr>
              <w:t>Investment in marketable securities</w:t>
            </w:r>
            <w:r w:rsidRPr="00C82942">
              <w:rPr>
                <w:rFonts w:cs="Cordia New" w:hint="cs"/>
                <w:sz w:val="16"/>
                <w:szCs w:val="16"/>
                <w:cs/>
                <w:lang w:val="th-TH"/>
              </w:rPr>
              <w:t xml:space="preserve"> </w:t>
            </w:r>
          </w:p>
        </w:tc>
        <w:tc>
          <w:tcPr>
            <w:tcW w:w="1417" w:type="dxa"/>
            <w:tcBorders>
              <w:bottom w:val="single" w:sz="4" w:space="0" w:color="auto"/>
            </w:tcBorders>
            <w:vAlign w:val="bottom"/>
          </w:tcPr>
          <w:p w14:paraId="38D36519" w14:textId="77777777" w:rsidR="004A2B68" w:rsidRPr="00C82942" w:rsidRDefault="004A2B68" w:rsidP="004A2B68">
            <w:pPr>
              <w:jc w:val="right"/>
              <w:rPr>
                <w:rFonts w:cs="Times New Roman"/>
                <w:sz w:val="16"/>
                <w:szCs w:val="16"/>
              </w:rPr>
            </w:pPr>
            <w:r w:rsidRPr="00C82942">
              <w:rPr>
                <w:rFonts w:cs="Times New Roman"/>
                <w:sz w:val="16"/>
                <w:szCs w:val="16"/>
              </w:rPr>
              <w:t>-</w:t>
            </w:r>
          </w:p>
        </w:tc>
        <w:tc>
          <w:tcPr>
            <w:tcW w:w="284" w:type="dxa"/>
            <w:vAlign w:val="bottom"/>
          </w:tcPr>
          <w:p w14:paraId="20DA3372" w14:textId="77777777" w:rsidR="004A2B68" w:rsidRPr="00C82942" w:rsidRDefault="004A2B68" w:rsidP="004A2B68">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6DF45B34" w14:textId="0F621B31" w:rsidR="004A2B68" w:rsidRPr="00C82942" w:rsidRDefault="00EA755B" w:rsidP="004A2B68">
            <w:pPr>
              <w:jc w:val="right"/>
              <w:rPr>
                <w:rFonts w:cs="Times New Roman"/>
                <w:sz w:val="16"/>
                <w:szCs w:val="16"/>
              </w:rPr>
            </w:pPr>
            <w:r>
              <w:rPr>
                <w:rFonts w:cs="Times New Roman"/>
                <w:sz w:val="16"/>
                <w:szCs w:val="16"/>
              </w:rPr>
              <w:t>-</w:t>
            </w:r>
          </w:p>
        </w:tc>
        <w:tc>
          <w:tcPr>
            <w:tcW w:w="236" w:type="dxa"/>
            <w:vAlign w:val="bottom"/>
          </w:tcPr>
          <w:p w14:paraId="525BBBF9" w14:textId="77777777" w:rsidR="004A2B68" w:rsidRPr="00C82942" w:rsidRDefault="004A2B68" w:rsidP="004A2B68">
            <w:pPr>
              <w:ind w:right="72"/>
              <w:jc w:val="right"/>
              <w:rPr>
                <w:rFonts w:cs="Times New Roman"/>
                <w:sz w:val="16"/>
                <w:szCs w:val="16"/>
              </w:rPr>
            </w:pPr>
          </w:p>
        </w:tc>
        <w:tc>
          <w:tcPr>
            <w:tcW w:w="1391" w:type="dxa"/>
            <w:tcBorders>
              <w:bottom w:val="single" w:sz="4" w:space="0" w:color="auto"/>
            </w:tcBorders>
            <w:vAlign w:val="bottom"/>
          </w:tcPr>
          <w:p w14:paraId="24471075" w14:textId="77777777" w:rsidR="004A2B68" w:rsidRPr="00C82942" w:rsidRDefault="004A2B68" w:rsidP="004A2B68">
            <w:pPr>
              <w:ind w:left="-108"/>
              <w:jc w:val="right"/>
              <w:rPr>
                <w:rFonts w:cs="Times New Roman"/>
                <w:sz w:val="16"/>
                <w:szCs w:val="16"/>
              </w:rPr>
            </w:pPr>
            <w:r w:rsidRPr="00C82942">
              <w:rPr>
                <w:rFonts w:cs="Times New Roman"/>
                <w:sz w:val="16"/>
                <w:szCs w:val="16"/>
              </w:rPr>
              <w:t>-</w:t>
            </w:r>
          </w:p>
        </w:tc>
        <w:tc>
          <w:tcPr>
            <w:tcW w:w="284" w:type="dxa"/>
            <w:vAlign w:val="bottom"/>
          </w:tcPr>
          <w:p w14:paraId="554F198A" w14:textId="77777777" w:rsidR="004A2B68" w:rsidRPr="00C82942" w:rsidRDefault="004A2B68" w:rsidP="004A2B68">
            <w:pPr>
              <w:ind w:right="72"/>
              <w:jc w:val="right"/>
              <w:rPr>
                <w:rFonts w:cs="Times New Roman"/>
                <w:sz w:val="16"/>
                <w:szCs w:val="16"/>
              </w:rPr>
            </w:pPr>
          </w:p>
        </w:tc>
        <w:tc>
          <w:tcPr>
            <w:tcW w:w="1417" w:type="dxa"/>
            <w:tcBorders>
              <w:bottom w:val="single" w:sz="4" w:space="0" w:color="auto"/>
            </w:tcBorders>
            <w:vAlign w:val="bottom"/>
          </w:tcPr>
          <w:p w14:paraId="5693B672" w14:textId="08D6243C" w:rsidR="004A2B68" w:rsidRPr="00C82942" w:rsidRDefault="00EA755B" w:rsidP="004A2B68">
            <w:pPr>
              <w:ind w:left="-60" w:firstLine="143"/>
              <w:jc w:val="right"/>
              <w:rPr>
                <w:rFonts w:cs="Times New Roman"/>
                <w:sz w:val="16"/>
                <w:szCs w:val="16"/>
              </w:rPr>
            </w:pPr>
            <w:r>
              <w:rPr>
                <w:rFonts w:cs="Times New Roman"/>
                <w:sz w:val="16"/>
                <w:szCs w:val="16"/>
              </w:rPr>
              <w:t>-</w:t>
            </w:r>
          </w:p>
        </w:tc>
      </w:tr>
      <w:tr w:rsidR="004A2B68" w:rsidRPr="00C82942" w14:paraId="1536128D" w14:textId="77777777" w:rsidTr="001330F1">
        <w:trPr>
          <w:trHeight w:val="298"/>
        </w:trPr>
        <w:tc>
          <w:tcPr>
            <w:tcW w:w="3351" w:type="dxa"/>
            <w:vAlign w:val="bottom"/>
          </w:tcPr>
          <w:p w14:paraId="3AEA4434" w14:textId="77777777" w:rsidR="004A2B68" w:rsidRPr="00C82942" w:rsidRDefault="004A2B68" w:rsidP="004A2B68">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C82942">
              <w:rPr>
                <w:rFonts w:cs="Cordia New"/>
                <w:sz w:val="16"/>
                <w:szCs w:val="16"/>
              </w:rPr>
              <w:t>Total</w:t>
            </w:r>
          </w:p>
        </w:tc>
        <w:tc>
          <w:tcPr>
            <w:tcW w:w="1417" w:type="dxa"/>
            <w:tcBorders>
              <w:bottom w:val="double" w:sz="4" w:space="0" w:color="auto"/>
            </w:tcBorders>
            <w:vAlign w:val="bottom"/>
          </w:tcPr>
          <w:p w14:paraId="4847597B" w14:textId="77777777" w:rsidR="004A2B68" w:rsidRPr="00C82942" w:rsidRDefault="004A2B68" w:rsidP="004A2B68">
            <w:pPr>
              <w:jc w:val="right"/>
              <w:rPr>
                <w:rFonts w:cs="Times New Roman"/>
                <w:sz w:val="16"/>
                <w:szCs w:val="16"/>
              </w:rPr>
            </w:pPr>
            <w:r w:rsidRPr="00C82942">
              <w:rPr>
                <w:rFonts w:cs="Times New Roman"/>
                <w:sz w:val="16"/>
                <w:szCs w:val="16"/>
              </w:rPr>
              <w:t>-</w:t>
            </w:r>
          </w:p>
        </w:tc>
        <w:tc>
          <w:tcPr>
            <w:tcW w:w="284" w:type="dxa"/>
            <w:vAlign w:val="bottom"/>
          </w:tcPr>
          <w:p w14:paraId="74408E4F" w14:textId="77777777" w:rsidR="004A2B68" w:rsidRPr="00C82942" w:rsidRDefault="004A2B68" w:rsidP="004A2B68">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6BA0699A" w14:textId="41B9D6AE" w:rsidR="004A2B68" w:rsidRPr="00C82942" w:rsidRDefault="00EA755B" w:rsidP="004A2B68">
            <w:pPr>
              <w:jc w:val="right"/>
              <w:rPr>
                <w:rFonts w:cs="Times New Roman"/>
                <w:sz w:val="16"/>
                <w:szCs w:val="16"/>
              </w:rPr>
            </w:pPr>
            <w:r>
              <w:rPr>
                <w:rFonts w:cs="Times New Roman"/>
                <w:sz w:val="16"/>
                <w:szCs w:val="16"/>
              </w:rPr>
              <w:t>-</w:t>
            </w:r>
          </w:p>
        </w:tc>
        <w:tc>
          <w:tcPr>
            <w:tcW w:w="236" w:type="dxa"/>
            <w:vAlign w:val="bottom"/>
          </w:tcPr>
          <w:p w14:paraId="0400315C" w14:textId="77777777" w:rsidR="004A2B68" w:rsidRPr="00C82942" w:rsidRDefault="004A2B68" w:rsidP="004A2B68">
            <w:pPr>
              <w:ind w:right="72"/>
              <w:jc w:val="right"/>
              <w:rPr>
                <w:rFonts w:cs="Times New Roman"/>
                <w:sz w:val="16"/>
                <w:szCs w:val="16"/>
              </w:rPr>
            </w:pPr>
          </w:p>
        </w:tc>
        <w:tc>
          <w:tcPr>
            <w:tcW w:w="1391" w:type="dxa"/>
            <w:tcBorders>
              <w:bottom w:val="double" w:sz="4" w:space="0" w:color="auto"/>
            </w:tcBorders>
            <w:vAlign w:val="bottom"/>
          </w:tcPr>
          <w:p w14:paraId="16724601" w14:textId="77777777" w:rsidR="004A2B68" w:rsidRPr="00C82942" w:rsidRDefault="004A2B68" w:rsidP="004A2B68">
            <w:pPr>
              <w:ind w:left="-108"/>
              <w:jc w:val="right"/>
              <w:rPr>
                <w:rFonts w:cs="Times New Roman"/>
                <w:sz w:val="16"/>
                <w:szCs w:val="16"/>
              </w:rPr>
            </w:pPr>
            <w:r w:rsidRPr="00C82942">
              <w:rPr>
                <w:rFonts w:cs="Times New Roman"/>
                <w:sz w:val="16"/>
                <w:szCs w:val="16"/>
              </w:rPr>
              <w:t>-</w:t>
            </w:r>
          </w:p>
        </w:tc>
        <w:tc>
          <w:tcPr>
            <w:tcW w:w="284" w:type="dxa"/>
            <w:vAlign w:val="bottom"/>
          </w:tcPr>
          <w:p w14:paraId="38F454F4" w14:textId="77777777" w:rsidR="004A2B68" w:rsidRPr="00C82942" w:rsidRDefault="004A2B68" w:rsidP="004A2B68">
            <w:pPr>
              <w:ind w:right="72"/>
              <w:jc w:val="right"/>
              <w:rPr>
                <w:rFonts w:cs="Times New Roman"/>
                <w:sz w:val="16"/>
                <w:szCs w:val="16"/>
              </w:rPr>
            </w:pPr>
          </w:p>
        </w:tc>
        <w:tc>
          <w:tcPr>
            <w:tcW w:w="1417" w:type="dxa"/>
            <w:tcBorders>
              <w:bottom w:val="double" w:sz="4" w:space="0" w:color="auto"/>
            </w:tcBorders>
            <w:vAlign w:val="bottom"/>
          </w:tcPr>
          <w:p w14:paraId="106BDE26" w14:textId="1A38C81F" w:rsidR="004A2B68" w:rsidRPr="00C82942" w:rsidRDefault="00EA755B" w:rsidP="004A2B68">
            <w:pPr>
              <w:ind w:left="-60" w:firstLine="143"/>
              <w:jc w:val="right"/>
              <w:rPr>
                <w:rFonts w:cs="Times New Roman"/>
                <w:sz w:val="16"/>
                <w:szCs w:val="16"/>
              </w:rPr>
            </w:pPr>
            <w:r>
              <w:rPr>
                <w:rFonts w:cs="Times New Roman"/>
                <w:sz w:val="16"/>
                <w:szCs w:val="16"/>
              </w:rPr>
              <w:t>-</w:t>
            </w:r>
          </w:p>
        </w:tc>
      </w:tr>
    </w:tbl>
    <w:p w14:paraId="56726E48" w14:textId="77777777" w:rsidR="004A2B68" w:rsidRPr="00C82942" w:rsidRDefault="004A2B68" w:rsidP="004A2B68">
      <w:pPr>
        <w:ind w:left="851" w:right="45" w:hanging="567"/>
        <w:rPr>
          <w:rFonts w:cs="Times New Roman"/>
          <w:sz w:val="17"/>
          <w:szCs w:val="17"/>
        </w:rPr>
      </w:pPr>
    </w:p>
    <w:p w14:paraId="7EFDAFCC" w14:textId="6579C871" w:rsidR="004A2B68" w:rsidRPr="00C82942" w:rsidRDefault="004A2B68" w:rsidP="0081229B">
      <w:pPr>
        <w:pStyle w:val="ListParagraph"/>
        <w:keepNext/>
        <w:numPr>
          <w:ilvl w:val="0"/>
          <w:numId w:val="7"/>
        </w:numPr>
        <w:spacing w:before="120" w:after="120"/>
        <w:ind w:left="360"/>
        <w:outlineLvl w:val="2"/>
        <w:rPr>
          <w:b/>
          <w:bCs/>
          <w:sz w:val="17"/>
        </w:rPr>
      </w:pPr>
      <w:bookmarkStart w:id="5" w:name="_Hlk39737928"/>
      <w:r w:rsidRPr="00C82942">
        <w:rPr>
          <w:b/>
          <w:bCs/>
          <w:sz w:val="17"/>
        </w:rPr>
        <w:t>SHORT TERM LOAN FROM FINANCIAL INSTITUTE</w:t>
      </w:r>
    </w:p>
    <w:p w14:paraId="654E17AC" w14:textId="5D392F93" w:rsidR="004A2B68" w:rsidRPr="00C82942" w:rsidRDefault="004A2B68" w:rsidP="004A2B68">
      <w:pPr>
        <w:spacing w:before="120"/>
        <w:ind w:left="360"/>
        <w:jc w:val="thaiDistribute"/>
        <w:rPr>
          <w:sz w:val="17"/>
          <w:szCs w:val="17"/>
        </w:rPr>
      </w:pPr>
      <w:r w:rsidRPr="00C82942">
        <w:rPr>
          <w:rFonts w:cs="Times New Roman"/>
          <w:sz w:val="17"/>
          <w:szCs w:val="17"/>
        </w:rPr>
        <w:t xml:space="preserve">Short term loan from financial institute </w:t>
      </w:r>
      <w:r w:rsidRPr="00C82942">
        <w:rPr>
          <w:sz w:val="17"/>
          <w:szCs w:val="17"/>
        </w:rPr>
        <w:t xml:space="preserve">as </w:t>
      </w:r>
      <w:proofErr w:type="gramStart"/>
      <w:r w:rsidRPr="00C82942">
        <w:rPr>
          <w:sz w:val="17"/>
          <w:szCs w:val="17"/>
        </w:rPr>
        <w:t>at</w:t>
      </w:r>
      <w:proofErr w:type="gramEnd"/>
      <w:r w:rsidRPr="00C82942">
        <w:rPr>
          <w:sz w:val="17"/>
          <w:szCs w:val="17"/>
        </w:rPr>
        <w:t xml:space="preserve"> September 30, 202</w:t>
      </w:r>
      <w:r w:rsidR="00EA755B">
        <w:rPr>
          <w:sz w:val="17"/>
          <w:szCs w:val="17"/>
        </w:rPr>
        <w:t>3</w:t>
      </w:r>
      <w:r w:rsidRPr="00C82942">
        <w:rPr>
          <w:sz w:val="17"/>
          <w:szCs w:val="17"/>
        </w:rPr>
        <w:t xml:space="preserve"> and December 31, 202</w:t>
      </w:r>
      <w:r w:rsidR="00EA755B">
        <w:rPr>
          <w:sz w:val="17"/>
          <w:szCs w:val="17"/>
        </w:rPr>
        <w:t>2</w:t>
      </w:r>
      <w:r w:rsidRPr="00C82942">
        <w:rPr>
          <w:sz w:val="17"/>
          <w:szCs w:val="17"/>
        </w:rPr>
        <w:t xml:space="preserve"> </w:t>
      </w:r>
      <w:proofErr w:type="gramStart"/>
      <w:r w:rsidRPr="00C82942">
        <w:rPr>
          <w:sz w:val="17"/>
          <w:szCs w:val="17"/>
        </w:rPr>
        <w:t>was</w:t>
      </w:r>
      <w:proofErr w:type="gramEnd"/>
      <w:r w:rsidRPr="00C82942">
        <w:rPr>
          <w:sz w:val="17"/>
          <w:szCs w:val="17"/>
        </w:rPr>
        <w:t xml:space="preserve">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4A2B68" w:rsidRPr="00C82942" w14:paraId="6517280E" w14:textId="77777777" w:rsidTr="001330F1">
        <w:trPr>
          <w:trHeight w:hRule="exact" w:val="342"/>
        </w:trPr>
        <w:tc>
          <w:tcPr>
            <w:tcW w:w="3150" w:type="dxa"/>
            <w:vAlign w:val="bottom"/>
          </w:tcPr>
          <w:p w14:paraId="7FEF1758" w14:textId="77777777" w:rsidR="004A2B68" w:rsidRPr="00C82942" w:rsidRDefault="004A2B68" w:rsidP="004A2B68">
            <w:pPr>
              <w:ind w:right="851"/>
              <w:rPr>
                <w:rFonts w:cs="Times New Roman"/>
                <w:sz w:val="16"/>
                <w:szCs w:val="16"/>
              </w:rPr>
            </w:pPr>
          </w:p>
        </w:tc>
        <w:tc>
          <w:tcPr>
            <w:tcW w:w="141" w:type="dxa"/>
            <w:vAlign w:val="bottom"/>
          </w:tcPr>
          <w:p w14:paraId="125F8076" w14:textId="77777777" w:rsidR="004A2B68" w:rsidRPr="00C82942" w:rsidRDefault="004A2B68" w:rsidP="004A2B68">
            <w:pPr>
              <w:ind w:right="851"/>
              <w:rPr>
                <w:rFonts w:cs="Times New Roman"/>
                <w:sz w:val="16"/>
                <w:szCs w:val="16"/>
              </w:rPr>
            </w:pPr>
          </w:p>
        </w:tc>
        <w:tc>
          <w:tcPr>
            <w:tcW w:w="5799" w:type="dxa"/>
            <w:gridSpan w:val="7"/>
            <w:vAlign w:val="bottom"/>
          </w:tcPr>
          <w:p w14:paraId="74CFDB26" w14:textId="77777777" w:rsidR="004A2B68" w:rsidRPr="00C82942" w:rsidRDefault="004A2B68" w:rsidP="004A2B68">
            <w:pPr>
              <w:pBdr>
                <w:bottom w:val="single" w:sz="4" w:space="1" w:color="auto"/>
              </w:pBdr>
              <w:jc w:val="center"/>
              <w:rPr>
                <w:rFonts w:cs="Times New Roman"/>
                <w:sz w:val="16"/>
                <w:szCs w:val="16"/>
              </w:rPr>
            </w:pPr>
            <w:r w:rsidRPr="00C82942">
              <w:rPr>
                <w:rFonts w:cs="Times New Roman"/>
                <w:sz w:val="16"/>
                <w:szCs w:val="16"/>
              </w:rPr>
              <w:t>BAHT</w:t>
            </w:r>
          </w:p>
        </w:tc>
      </w:tr>
      <w:tr w:rsidR="004A2B68" w:rsidRPr="00C82942" w14:paraId="3308FDB6" w14:textId="77777777" w:rsidTr="001330F1">
        <w:trPr>
          <w:trHeight w:hRule="exact" w:val="279"/>
        </w:trPr>
        <w:tc>
          <w:tcPr>
            <w:tcW w:w="3150" w:type="dxa"/>
          </w:tcPr>
          <w:p w14:paraId="4468869D" w14:textId="77777777" w:rsidR="004A2B68" w:rsidRPr="00C82942" w:rsidRDefault="004A2B68" w:rsidP="004A2B68">
            <w:pPr>
              <w:ind w:right="851"/>
              <w:jc w:val="both"/>
              <w:rPr>
                <w:rFonts w:cs="Times New Roman"/>
                <w:sz w:val="16"/>
                <w:szCs w:val="16"/>
              </w:rPr>
            </w:pPr>
          </w:p>
        </w:tc>
        <w:tc>
          <w:tcPr>
            <w:tcW w:w="141" w:type="dxa"/>
          </w:tcPr>
          <w:p w14:paraId="79011397" w14:textId="77777777" w:rsidR="004A2B68" w:rsidRPr="00C82942" w:rsidRDefault="004A2B68" w:rsidP="004A2B68">
            <w:pPr>
              <w:ind w:right="851"/>
              <w:jc w:val="both"/>
              <w:rPr>
                <w:rFonts w:cs="Times New Roman"/>
                <w:sz w:val="16"/>
                <w:szCs w:val="16"/>
              </w:rPr>
            </w:pPr>
          </w:p>
        </w:tc>
        <w:tc>
          <w:tcPr>
            <w:tcW w:w="2916" w:type="dxa"/>
            <w:gridSpan w:val="3"/>
            <w:tcBorders>
              <w:bottom w:val="single" w:sz="4" w:space="0" w:color="auto"/>
            </w:tcBorders>
            <w:vAlign w:val="bottom"/>
          </w:tcPr>
          <w:p w14:paraId="395990E6" w14:textId="77777777" w:rsidR="004A2B68" w:rsidRPr="00C82942" w:rsidRDefault="004A2B68" w:rsidP="004A2B68">
            <w:pPr>
              <w:ind w:left="-80" w:right="-46"/>
              <w:jc w:val="center"/>
              <w:rPr>
                <w:rFonts w:cs="Times New Roman"/>
                <w:sz w:val="16"/>
                <w:szCs w:val="16"/>
              </w:rPr>
            </w:pPr>
            <w:r w:rsidRPr="00C82942">
              <w:rPr>
                <w:rFonts w:cs="Times New Roman"/>
                <w:sz w:val="16"/>
                <w:szCs w:val="16"/>
              </w:rPr>
              <w:t>Consolidated Financial Statement</w:t>
            </w:r>
          </w:p>
        </w:tc>
        <w:tc>
          <w:tcPr>
            <w:tcW w:w="119" w:type="dxa"/>
            <w:vAlign w:val="bottom"/>
          </w:tcPr>
          <w:p w14:paraId="3C18A9F0" w14:textId="77777777" w:rsidR="004A2B68" w:rsidRPr="00C82942" w:rsidRDefault="004A2B68" w:rsidP="004A2B68">
            <w:pPr>
              <w:ind w:right="851"/>
              <w:jc w:val="center"/>
              <w:rPr>
                <w:rFonts w:cs="Times New Roman"/>
                <w:sz w:val="16"/>
                <w:szCs w:val="16"/>
              </w:rPr>
            </w:pPr>
          </w:p>
        </w:tc>
        <w:tc>
          <w:tcPr>
            <w:tcW w:w="2764" w:type="dxa"/>
            <w:gridSpan w:val="3"/>
            <w:tcBorders>
              <w:bottom w:val="single" w:sz="4" w:space="0" w:color="auto"/>
            </w:tcBorders>
            <w:vAlign w:val="bottom"/>
          </w:tcPr>
          <w:p w14:paraId="193C229F" w14:textId="77777777" w:rsidR="004A2B68" w:rsidRPr="00C82942" w:rsidRDefault="004A2B68" w:rsidP="004A2B68">
            <w:pPr>
              <w:ind w:right="-46"/>
              <w:jc w:val="center"/>
              <w:rPr>
                <w:rFonts w:cs="Times New Roman"/>
                <w:sz w:val="16"/>
                <w:szCs w:val="16"/>
              </w:rPr>
            </w:pPr>
            <w:r w:rsidRPr="00C82942">
              <w:rPr>
                <w:rFonts w:cs="Times New Roman"/>
                <w:sz w:val="16"/>
                <w:szCs w:val="16"/>
              </w:rPr>
              <w:t>Separate Financial Statement</w:t>
            </w:r>
          </w:p>
        </w:tc>
      </w:tr>
      <w:tr w:rsidR="004A2B68" w:rsidRPr="00C82942" w14:paraId="0B945F1E" w14:textId="77777777" w:rsidTr="001330F1">
        <w:trPr>
          <w:trHeight w:hRule="exact" w:val="280"/>
        </w:trPr>
        <w:tc>
          <w:tcPr>
            <w:tcW w:w="3150" w:type="dxa"/>
          </w:tcPr>
          <w:p w14:paraId="7AFA01AF" w14:textId="77777777" w:rsidR="004A2B68" w:rsidRPr="00C82942" w:rsidRDefault="004A2B68" w:rsidP="004A2B68">
            <w:pPr>
              <w:ind w:right="851"/>
              <w:jc w:val="both"/>
              <w:rPr>
                <w:rFonts w:cs="Times New Roman"/>
                <w:sz w:val="16"/>
                <w:szCs w:val="16"/>
              </w:rPr>
            </w:pPr>
          </w:p>
        </w:tc>
        <w:tc>
          <w:tcPr>
            <w:tcW w:w="141" w:type="dxa"/>
          </w:tcPr>
          <w:p w14:paraId="641F9D38" w14:textId="77777777" w:rsidR="004A2B68" w:rsidRPr="00C82942" w:rsidRDefault="004A2B68" w:rsidP="004A2B68">
            <w:pPr>
              <w:ind w:right="851"/>
              <w:jc w:val="both"/>
              <w:rPr>
                <w:rFonts w:cs="Times New Roman"/>
                <w:sz w:val="16"/>
                <w:szCs w:val="16"/>
              </w:rPr>
            </w:pPr>
          </w:p>
        </w:tc>
        <w:tc>
          <w:tcPr>
            <w:tcW w:w="1484" w:type="dxa"/>
            <w:tcBorders>
              <w:bottom w:val="single" w:sz="4" w:space="0" w:color="auto"/>
            </w:tcBorders>
            <w:vAlign w:val="bottom"/>
          </w:tcPr>
          <w:p w14:paraId="2BDF56EB" w14:textId="23B74709" w:rsidR="004A2B68" w:rsidRPr="00C82942" w:rsidRDefault="004A2B68" w:rsidP="004A2B68">
            <w:pPr>
              <w:ind w:left="-97"/>
              <w:jc w:val="center"/>
              <w:rPr>
                <w:rFonts w:cs="Times New Roman"/>
                <w:sz w:val="16"/>
                <w:szCs w:val="16"/>
              </w:rPr>
            </w:pPr>
            <w:r w:rsidRPr="00C82942">
              <w:rPr>
                <w:rFonts w:cs="Times New Roman"/>
                <w:sz w:val="16"/>
                <w:szCs w:val="16"/>
              </w:rPr>
              <w:t>September 30, 202</w:t>
            </w:r>
            <w:r w:rsidR="00EA755B">
              <w:rPr>
                <w:rFonts w:cs="Times New Roman"/>
                <w:sz w:val="16"/>
                <w:szCs w:val="16"/>
              </w:rPr>
              <w:t>3</w:t>
            </w:r>
          </w:p>
        </w:tc>
        <w:tc>
          <w:tcPr>
            <w:tcW w:w="114" w:type="dxa"/>
          </w:tcPr>
          <w:p w14:paraId="32164C97" w14:textId="77777777" w:rsidR="004A2B68" w:rsidRPr="00C82942" w:rsidRDefault="004A2B68" w:rsidP="004A2B68">
            <w:pPr>
              <w:jc w:val="center"/>
              <w:rPr>
                <w:rFonts w:cs="Times New Roman"/>
                <w:sz w:val="16"/>
                <w:szCs w:val="16"/>
              </w:rPr>
            </w:pPr>
          </w:p>
        </w:tc>
        <w:tc>
          <w:tcPr>
            <w:tcW w:w="1318" w:type="dxa"/>
            <w:tcBorders>
              <w:bottom w:val="single" w:sz="4" w:space="0" w:color="auto"/>
            </w:tcBorders>
            <w:vAlign w:val="bottom"/>
          </w:tcPr>
          <w:p w14:paraId="1C8500D1" w14:textId="5B48EA6F" w:rsidR="004A2B68" w:rsidRPr="00C82942" w:rsidRDefault="004A2B68" w:rsidP="004A2B68">
            <w:pPr>
              <w:ind w:left="-97"/>
              <w:jc w:val="right"/>
              <w:rPr>
                <w:rFonts w:cs="Times New Roman"/>
                <w:sz w:val="16"/>
                <w:szCs w:val="16"/>
              </w:rPr>
            </w:pPr>
            <w:r w:rsidRPr="00C82942">
              <w:rPr>
                <w:rFonts w:cs="Times New Roman"/>
                <w:sz w:val="16"/>
                <w:szCs w:val="16"/>
              </w:rPr>
              <w:t>December 31, 202</w:t>
            </w:r>
            <w:r w:rsidR="00EA755B">
              <w:rPr>
                <w:rFonts w:cs="Times New Roman"/>
                <w:sz w:val="16"/>
                <w:szCs w:val="16"/>
              </w:rPr>
              <w:t>2</w:t>
            </w:r>
          </w:p>
        </w:tc>
        <w:tc>
          <w:tcPr>
            <w:tcW w:w="119" w:type="dxa"/>
          </w:tcPr>
          <w:p w14:paraId="357D221A" w14:textId="77777777" w:rsidR="004A2B68" w:rsidRPr="00C82942" w:rsidRDefault="004A2B68" w:rsidP="004A2B68">
            <w:pPr>
              <w:jc w:val="center"/>
              <w:rPr>
                <w:rFonts w:cs="Times New Roman"/>
                <w:sz w:val="16"/>
                <w:szCs w:val="16"/>
              </w:rPr>
            </w:pPr>
          </w:p>
        </w:tc>
        <w:tc>
          <w:tcPr>
            <w:tcW w:w="1310" w:type="dxa"/>
            <w:tcBorders>
              <w:bottom w:val="single" w:sz="4" w:space="0" w:color="auto"/>
            </w:tcBorders>
            <w:vAlign w:val="bottom"/>
          </w:tcPr>
          <w:p w14:paraId="1C92008F" w14:textId="6C891F0C" w:rsidR="004A2B68" w:rsidRPr="00C82942" w:rsidRDefault="004A2B68" w:rsidP="004A2B68">
            <w:pPr>
              <w:ind w:left="-97" w:right="-15"/>
              <w:jc w:val="right"/>
              <w:rPr>
                <w:rFonts w:cs="Times New Roman"/>
                <w:sz w:val="16"/>
                <w:szCs w:val="16"/>
              </w:rPr>
            </w:pPr>
            <w:r w:rsidRPr="00C82942">
              <w:rPr>
                <w:rFonts w:cs="Times New Roman"/>
                <w:sz w:val="16"/>
                <w:szCs w:val="16"/>
              </w:rPr>
              <w:t>September 30, 202</w:t>
            </w:r>
            <w:r w:rsidR="00EA755B">
              <w:rPr>
                <w:rFonts w:cs="Times New Roman"/>
                <w:sz w:val="16"/>
                <w:szCs w:val="16"/>
              </w:rPr>
              <w:t>3</w:t>
            </w:r>
          </w:p>
        </w:tc>
        <w:tc>
          <w:tcPr>
            <w:tcW w:w="119" w:type="dxa"/>
          </w:tcPr>
          <w:p w14:paraId="282C41DF" w14:textId="77777777" w:rsidR="004A2B68" w:rsidRPr="00C82942" w:rsidRDefault="004A2B68" w:rsidP="004A2B68">
            <w:pPr>
              <w:jc w:val="center"/>
              <w:rPr>
                <w:rFonts w:cs="Times New Roman"/>
                <w:sz w:val="16"/>
                <w:szCs w:val="16"/>
              </w:rPr>
            </w:pPr>
          </w:p>
        </w:tc>
        <w:tc>
          <w:tcPr>
            <w:tcW w:w="1335" w:type="dxa"/>
            <w:tcBorders>
              <w:bottom w:val="single" w:sz="4" w:space="0" w:color="auto"/>
            </w:tcBorders>
            <w:vAlign w:val="bottom"/>
          </w:tcPr>
          <w:p w14:paraId="44E7CC45" w14:textId="34FDE894" w:rsidR="004A2B68" w:rsidRPr="00C82942" w:rsidRDefault="004A2B68" w:rsidP="004A2B68">
            <w:pPr>
              <w:ind w:left="-97"/>
              <w:jc w:val="right"/>
              <w:rPr>
                <w:rFonts w:cs="Times New Roman"/>
                <w:sz w:val="16"/>
                <w:szCs w:val="16"/>
              </w:rPr>
            </w:pPr>
            <w:r w:rsidRPr="00C82942">
              <w:rPr>
                <w:rFonts w:cs="Times New Roman"/>
                <w:sz w:val="16"/>
                <w:szCs w:val="16"/>
              </w:rPr>
              <w:t>December 31, 202</w:t>
            </w:r>
            <w:r w:rsidR="00EA755B">
              <w:rPr>
                <w:rFonts w:cs="Times New Roman"/>
                <w:sz w:val="16"/>
                <w:szCs w:val="16"/>
              </w:rPr>
              <w:t>2</w:t>
            </w:r>
          </w:p>
        </w:tc>
      </w:tr>
      <w:tr w:rsidR="004A2B68" w:rsidRPr="00C82942" w14:paraId="140C2A83" w14:textId="77777777" w:rsidTr="001330F1">
        <w:trPr>
          <w:trHeight w:hRule="exact" w:val="442"/>
        </w:trPr>
        <w:tc>
          <w:tcPr>
            <w:tcW w:w="3150" w:type="dxa"/>
            <w:vAlign w:val="center"/>
          </w:tcPr>
          <w:p w14:paraId="5611B287" w14:textId="77777777" w:rsidR="004A2B68" w:rsidRPr="00C82942" w:rsidRDefault="004A2B68" w:rsidP="004A2B68">
            <w:pPr>
              <w:ind w:left="45" w:right="-46"/>
              <w:rPr>
                <w:rFonts w:cs="Times New Roman"/>
                <w:sz w:val="16"/>
                <w:szCs w:val="16"/>
                <w:cs/>
              </w:rPr>
            </w:pPr>
            <w:r w:rsidRPr="00C82942">
              <w:rPr>
                <w:rFonts w:cs="Times New Roman"/>
                <w:sz w:val="16"/>
                <w:szCs w:val="16"/>
              </w:rPr>
              <w:t>A Financial Institute</w:t>
            </w:r>
          </w:p>
        </w:tc>
        <w:tc>
          <w:tcPr>
            <w:tcW w:w="141" w:type="dxa"/>
            <w:vAlign w:val="bottom"/>
          </w:tcPr>
          <w:p w14:paraId="7FFABA75" w14:textId="77777777" w:rsidR="004A2B68" w:rsidRPr="00C82942" w:rsidRDefault="004A2B68" w:rsidP="004A2B68">
            <w:pPr>
              <w:ind w:right="851"/>
              <w:rPr>
                <w:rFonts w:cs="Times New Roman"/>
                <w:sz w:val="16"/>
                <w:szCs w:val="16"/>
              </w:rPr>
            </w:pPr>
          </w:p>
        </w:tc>
        <w:tc>
          <w:tcPr>
            <w:tcW w:w="1484" w:type="dxa"/>
            <w:vAlign w:val="center"/>
          </w:tcPr>
          <w:p w14:paraId="50D01D67" w14:textId="7C90BC7A" w:rsidR="004A2B68" w:rsidRPr="00C82942" w:rsidRDefault="00585D9A" w:rsidP="004A2B68">
            <w:pPr>
              <w:spacing w:line="340" w:lineRule="exact"/>
              <w:ind w:right="139"/>
              <w:jc w:val="right"/>
              <w:rPr>
                <w:rFonts w:cs="Times New Roman"/>
                <w:sz w:val="16"/>
                <w:szCs w:val="16"/>
              </w:rPr>
            </w:pPr>
            <w:r>
              <w:rPr>
                <w:rFonts w:cs="Times New Roman"/>
                <w:sz w:val="16"/>
                <w:szCs w:val="16"/>
              </w:rPr>
              <w:t>310</w:t>
            </w:r>
            <w:r w:rsidR="004A2B68" w:rsidRPr="00C82942">
              <w:rPr>
                <w:rFonts w:cs="Times New Roman"/>
                <w:sz w:val="16"/>
                <w:szCs w:val="16"/>
              </w:rPr>
              <w:t>,000,000.00</w:t>
            </w:r>
          </w:p>
        </w:tc>
        <w:tc>
          <w:tcPr>
            <w:tcW w:w="114" w:type="dxa"/>
            <w:vAlign w:val="center"/>
          </w:tcPr>
          <w:p w14:paraId="5B04DED8" w14:textId="77777777" w:rsidR="004A2B68" w:rsidRPr="00C82942" w:rsidRDefault="004A2B68" w:rsidP="004A2B68">
            <w:pPr>
              <w:spacing w:line="340" w:lineRule="exact"/>
              <w:ind w:right="74"/>
              <w:jc w:val="right"/>
              <w:rPr>
                <w:rFonts w:cs="Times New Roman"/>
                <w:sz w:val="16"/>
                <w:szCs w:val="16"/>
                <w:u w:val="single"/>
              </w:rPr>
            </w:pPr>
          </w:p>
        </w:tc>
        <w:tc>
          <w:tcPr>
            <w:tcW w:w="1318" w:type="dxa"/>
            <w:vAlign w:val="center"/>
          </w:tcPr>
          <w:p w14:paraId="64E5E9EB" w14:textId="619862FB" w:rsidR="004A2B68" w:rsidRPr="00C82942" w:rsidRDefault="00EA755B" w:rsidP="004A2B68">
            <w:pPr>
              <w:spacing w:line="340" w:lineRule="exact"/>
              <w:ind w:right="43"/>
              <w:jc w:val="right"/>
              <w:rPr>
                <w:rFonts w:cs="Times New Roman"/>
                <w:sz w:val="16"/>
                <w:szCs w:val="16"/>
              </w:rPr>
            </w:pPr>
            <w:r>
              <w:rPr>
                <w:rFonts w:cs="Times New Roman"/>
                <w:sz w:val="16"/>
                <w:szCs w:val="16"/>
              </w:rPr>
              <w:t>360</w:t>
            </w:r>
            <w:r w:rsidR="004A2B68" w:rsidRPr="00C82942">
              <w:rPr>
                <w:rFonts w:cs="Times New Roman"/>
                <w:sz w:val="16"/>
                <w:szCs w:val="16"/>
              </w:rPr>
              <w:t>,000,000.00</w:t>
            </w:r>
          </w:p>
        </w:tc>
        <w:tc>
          <w:tcPr>
            <w:tcW w:w="119" w:type="dxa"/>
            <w:vAlign w:val="center"/>
          </w:tcPr>
          <w:p w14:paraId="634BDA53" w14:textId="77777777" w:rsidR="004A2B68" w:rsidRPr="00C82942" w:rsidRDefault="004A2B68" w:rsidP="004A2B68">
            <w:pPr>
              <w:ind w:right="74"/>
              <w:jc w:val="right"/>
              <w:rPr>
                <w:rFonts w:cs="Times New Roman"/>
                <w:sz w:val="16"/>
                <w:szCs w:val="16"/>
              </w:rPr>
            </w:pPr>
          </w:p>
        </w:tc>
        <w:tc>
          <w:tcPr>
            <w:tcW w:w="1310" w:type="dxa"/>
            <w:vAlign w:val="center"/>
          </w:tcPr>
          <w:p w14:paraId="700388F4" w14:textId="239735C5" w:rsidR="004A2B68" w:rsidRPr="00C82942" w:rsidRDefault="00585D9A" w:rsidP="004A2B68">
            <w:pPr>
              <w:spacing w:line="340" w:lineRule="exact"/>
              <w:ind w:right="139"/>
              <w:jc w:val="right"/>
              <w:rPr>
                <w:rFonts w:cs="Times New Roman"/>
                <w:sz w:val="16"/>
                <w:szCs w:val="16"/>
              </w:rPr>
            </w:pPr>
            <w:r>
              <w:rPr>
                <w:rFonts w:cs="Times New Roman"/>
                <w:sz w:val="16"/>
                <w:szCs w:val="16"/>
              </w:rPr>
              <w:t>310</w:t>
            </w:r>
            <w:r w:rsidR="004A2B68" w:rsidRPr="00C82942">
              <w:rPr>
                <w:rFonts w:cs="Times New Roman"/>
                <w:sz w:val="16"/>
                <w:szCs w:val="16"/>
              </w:rPr>
              <w:t>,000,000.00</w:t>
            </w:r>
          </w:p>
        </w:tc>
        <w:tc>
          <w:tcPr>
            <w:tcW w:w="119" w:type="dxa"/>
            <w:vAlign w:val="center"/>
          </w:tcPr>
          <w:p w14:paraId="52A9DA92" w14:textId="77777777" w:rsidR="004A2B68" w:rsidRPr="00C82942" w:rsidRDefault="004A2B68" w:rsidP="004A2B68">
            <w:pPr>
              <w:spacing w:line="340" w:lineRule="exact"/>
              <w:ind w:right="74"/>
              <w:jc w:val="right"/>
              <w:rPr>
                <w:rFonts w:cs="Times New Roman"/>
                <w:sz w:val="16"/>
                <w:szCs w:val="16"/>
                <w:u w:val="single"/>
              </w:rPr>
            </w:pPr>
          </w:p>
        </w:tc>
        <w:tc>
          <w:tcPr>
            <w:tcW w:w="1335" w:type="dxa"/>
            <w:vAlign w:val="center"/>
          </w:tcPr>
          <w:p w14:paraId="5932FC76" w14:textId="4D48C48C" w:rsidR="004A2B68" w:rsidRPr="00C82942" w:rsidRDefault="00EA755B" w:rsidP="004A2B68">
            <w:pPr>
              <w:spacing w:line="340" w:lineRule="exact"/>
              <w:ind w:right="43"/>
              <w:jc w:val="right"/>
              <w:rPr>
                <w:rFonts w:cs="Times New Roman"/>
                <w:sz w:val="16"/>
                <w:szCs w:val="16"/>
              </w:rPr>
            </w:pPr>
            <w:r>
              <w:rPr>
                <w:rFonts w:cs="Times New Roman"/>
                <w:sz w:val="16"/>
                <w:szCs w:val="16"/>
              </w:rPr>
              <w:t>360</w:t>
            </w:r>
            <w:r w:rsidR="004A2B68" w:rsidRPr="00C82942">
              <w:rPr>
                <w:rFonts w:cs="Times New Roman"/>
                <w:sz w:val="16"/>
                <w:szCs w:val="16"/>
              </w:rPr>
              <w:t>,000,000.00</w:t>
            </w:r>
          </w:p>
        </w:tc>
      </w:tr>
      <w:tr w:rsidR="004A2B68" w:rsidRPr="00C82942" w14:paraId="5BE24AAC" w14:textId="77777777" w:rsidTr="001330F1">
        <w:trPr>
          <w:trHeight w:hRule="exact" w:val="424"/>
        </w:trPr>
        <w:tc>
          <w:tcPr>
            <w:tcW w:w="3150" w:type="dxa"/>
            <w:vAlign w:val="center"/>
          </w:tcPr>
          <w:p w14:paraId="31C7AFCB" w14:textId="77777777" w:rsidR="004A2B68" w:rsidRPr="00C82942" w:rsidRDefault="004A2B68" w:rsidP="004A2B68">
            <w:pPr>
              <w:ind w:left="44"/>
              <w:rPr>
                <w:rFonts w:cs="Times New Roman"/>
                <w:sz w:val="16"/>
                <w:szCs w:val="16"/>
              </w:rPr>
            </w:pPr>
            <w:r w:rsidRPr="00C82942">
              <w:rPr>
                <w:rFonts w:cs="Times New Roman"/>
                <w:sz w:val="16"/>
                <w:szCs w:val="16"/>
              </w:rPr>
              <w:t>Total Short-term loan from Financial Institute</w:t>
            </w:r>
          </w:p>
        </w:tc>
        <w:tc>
          <w:tcPr>
            <w:tcW w:w="141" w:type="dxa"/>
            <w:vAlign w:val="bottom"/>
          </w:tcPr>
          <w:p w14:paraId="54AFCE2B" w14:textId="77777777" w:rsidR="004A2B68" w:rsidRPr="00C82942" w:rsidRDefault="004A2B68" w:rsidP="004A2B68">
            <w:pPr>
              <w:ind w:right="851"/>
              <w:rPr>
                <w:rFonts w:cs="Times New Roman"/>
                <w:sz w:val="16"/>
                <w:szCs w:val="16"/>
              </w:rPr>
            </w:pPr>
          </w:p>
        </w:tc>
        <w:tc>
          <w:tcPr>
            <w:tcW w:w="1484" w:type="dxa"/>
            <w:tcBorders>
              <w:top w:val="single" w:sz="4" w:space="0" w:color="auto"/>
              <w:bottom w:val="double" w:sz="4" w:space="0" w:color="auto"/>
            </w:tcBorders>
            <w:vAlign w:val="center"/>
          </w:tcPr>
          <w:p w14:paraId="77853623" w14:textId="03226C70" w:rsidR="004A2B68" w:rsidRPr="00C82942" w:rsidRDefault="00585D9A" w:rsidP="004A2B68">
            <w:pPr>
              <w:spacing w:line="340" w:lineRule="exact"/>
              <w:ind w:right="139"/>
              <w:jc w:val="right"/>
              <w:rPr>
                <w:rFonts w:cs="Times New Roman"/>
                <w:sz w:val="16"/>
                <w:szCs w:val="16"/>
              </w:rPr>
            </w:pPr>
            <w:r>
              <w:rPr>
                <w:rFonts w:cs="Times New Roman"/>
                <w:sz w:val="16"/>
                <w:szCs w:val="16"/>
              </w:rPr>
              <w:t>310</w:t>
            </w:r>
            <w:r w:rsidR="004A2B68" w:rsidRPr="00C82942">
              <w:rPr>
                <w:rFonts w:cs="Times New Roman"/>
                <w:sz w:val="16"/>
                <w:szCs w:val="16"/>
              </w:rPr>
              <w:t>,000,000.00</w:t>
            </w:r>
          </w:p>
        </w:tc>
        <w:tc>
          <w:tcPr>
            <w:tcW w:w="114" w:type="dxa"/>
            <w:vAlign w:val="center"/>
          </w:tcPr>
          <w:p w14:paraId="4C7AD9D8" w14:textId="77777777" w:rsidR="004A2B68" w:rsidRPr="00C82942" w:rsidRDefault="004A2B68" w:rsidP="004A2B68">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0041A7F" w14:textId="40CB7046" w:rsidR="004A2B68" w:rsidRPr="00C82942" w:rsidRDefault="00EA755B" w:rsidP="004A2B68">
            <w:pPr>
              <w:spacing w:line="340" w:lineRule="exact"/>
              <w:ind w:right="43"/>
              <w:jc w:val="right"/>
              <w:rPr>
                <w:rFonts w:cs="Times New Roman"/>
                <w:sz w:val="16"/>
                <w:szCs w:val="16"/>
              </w:rPr>
            </w:pPr>
            <w:r>
              <w:rPr>
                <w:rFonts w:cs="Times New Roman"/>
                <w:sz w:val="16"/>
                <w:szCs w:val="16"/>
              </w:rPr>
              <w:t>360</w:t>
            </w:r>
            <w:r w:rsidR="004A2B68" w:rsidRPr="00C82942">
              <w:rPr>
                <w:rFonts w:cs="Times New Roman"/>
                <w:sz w:val="16"/>
                <w:szCs w:val="16"/>
              </w:rPr>
              <w:t>,000,000.00</w:t>
            </w:r>
          </w:p>
        </w:tc>
        <w:tc>
          <w:tcPr>
            <w:tcW w:w="119" w:type="dxa"/>
            <w:vAlign w:val="center"/>
          </w:tcPr>
          <w:p w14:paraId="58794A9C" w14:textId="77777777" w:rsidR="004A2B68" w:rsidRPr="00C82942" w:rsidRDefault="004A2B68" w:rsidP="004A2B68">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40301FA8" w14:textId="68822CB5" w:rsidR="004A2B68" w:rsidRPr="00C82942" w:rsidRDefault="00585D9A" w:rsidP="004A2B68">
            <w:pPr>
              <w:spacing w:line="340" w:lineRule="exact"/>
              <w:ind w:right="139"/>
              <w:jc w:val="right"/>
              <w:rPr>
                <w:rFonts w:cs="Times New Roman"/>
                <w:sz w:val="16"/>
                <w:szCs w:val="16"/>
              </w:rPr>
            </w:pPr>
            <w:r>
              <w:rPr>
                <w:rFonts w:cs="Times New Roman"/>
                <w:sz w:val="16"/>
                <w:szCs w:val="16"/>
              </w:rPr>
              <w:t>310</w:t>
            </w:r>
            <w:r w:rsidR="004A2B68" w:rsidRPr="00C82942">
              <w:rPr>
                <w:rFonts w:cs="Times New Roman"/>
                <w:sz w:val="16"/>
                <w:szCs w:val="16"/>
              </w:rPr>
              <w:t>,000,000.00</w:t>
            </w:r>
          </w:p>
        </w:tc>
        <w:tc>
          <w:tcPr>
            <w:tcW w:w="119" w:type="dxa"/>
            <w:vAlign w:val="center"/>
          </w:tcPr>
          <w:p w14:paraId="113B59D5" w14:textId="77777777" w:rsidR="004A2B68" w:rsidRPr="00C82942" w:rsidRDefault="004A2B68" w:rsidP="004A2B68">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2CF20623" w14:textId="509A07B1" w:rsidR="004A2B68" w:rsidRPr="00C82942" w:rsidRDefault="00EA755B" w:rsidP="004A2B68">
            <w:pPr>
              <w:spacing w:line="340" w:lineRule="exact"/>
              <w:ind w:right="43"/>
              <w:jc w:val="right"/>
              <w:rPr>
                <w:rFonts w:cs="Times New Roman"/>
                <w:sz w:val="16"/>
                <w:szCs w:val="16"/>
              </w:rPr>
            </w:pPr>
            <w:r>
              <w:rPr>
                <w:rFonts w:cs="Times New Roman"/>
                <w:sz w:val="16"/>
                <w:szCs w:val="16"/>
              </w:rPr>
              <w:t>360</w:t>
            </w:r>
            <w:r w:rsidR="004A2B68" w:rsidRPr="00C82942">
              <w:rPr>
                <w:rFonts w:cs="Times New Roman"/>
                <w:sz w:val="16"/>
                <w:szCs w:val="16"/>
              </w:rPr>
              <w:t>,000,000.00</w:t>
            </w:r>
          </w:p>
        </w:tc>
      </w:tr>
      <w:bookmarkEnd w:id="5"/>
    </w:tbl>
    <w:p w14:paraId="1357A026" w14:textId="77777777" w:rsidR="004A2B68" w:rsidRPr="00C82942" w:rsidRDefault="004A2B68" w:rsidP="004A2B68">
      <w:pPr>
        <w:ind w:left="360"/>
        <w:rPr>
          <w:rFonts w:cs="Times New Roman"/>
          <w:sz w:val="16"/>
          <w:szCs w:val="16"/>
        </w:rPr>
      </w:pPr>
    </w:p>
    <w:p w14:paraId="23A7885B" w14:textId="77777777" w:rsidR="004A2B68" w:rsidRPr="00C82942" w:rsidRDefault="004A2B68" w:rsidP="004A2B68">
      <w:pPr>
        <w:ind w:left="360"/>
        <w:rPr>
          <w:b/>
          <w:bCs/>
          <w:sz w:val="16"/>
          <w:szCs w:val="16"/>
        </w:rPr>
      </w:pPr>
      <w:r w:rsidRPr="00C82942">
        <w:rPr>
          <w:rFonts w:cs="Times New Roman"/>
          <w:sz w:val="16"/>
          <w:szCs w:val="16"/>
        </w:rPr>
        <w:t xml:space="preserve">The Company received credit facilities from a financial institute amounting totally Baht 500 million with no collateral </w:t>
      </w:r>
      <w:r w:rsidRPr="00C82942">
        <w:rPr>
          <w:rFonts w:cstheme="minorBidi"/>
          <w:sz w:val="16"/>
          <w:szCs w:val="16"/>
        </w:rPr>
        <w:t xml:space="preserve">by issuing promissory notes </w:t>
      </w:r>
      <w:r w:rsidRPr="00C82942">
        <w:rPr>
          <w:rFonts w:cs="Times New Roman"/>
          <w:sz w:val="16"/>
          <w:szCs w:val="16"/>
        </w:rPr>
        <w:t xml:space="preserve">for a period of one year. Interest rate is based on the local Money Market Rate       </w:t>
      </w:r>
    </w:p>
    <w:p w14:paraId="6D26C786" w14:textId="31B5D34A" w:rsidR="004A2B68" w:rsidRPr="00C82942" w:rsidRDefault="004A2B68" w:rsidP="004A2B68">
      <w:pPr>
        <w:spacing w:before="240"/>
        <w:ind w:left="360" w:right="-43" w:hanging="360"/>
        <w:jc w:val="thaiDistribute"/>
        <w:rPr>
          <w:b/>
          <w:bCs/>
          <w:sz w:val="17"/>
          <w:szCs w:val="17"/>
        </w:rPr>
      </w:pPr>
      <w:r w:rsidRPr="00C82942">
        <w:rPr>
          <w:b/>
          <w:bCs/>
          <w:sz w:val="17"/>
          <w:szCs w:val="17"/>
        </w:rPr>
        <w:t>1</w:t>
      </w:r>
      <w:r w:rsidR="00A259DD" w:rsidRPr="00C82942">
        <w:rPr>
          <w:b/>
          <w:bCs/>
          <w:sz w:val="17"/>
          <w:szCs w:val="17"/>
        </w:rPr>
        <w:t>7</w:t>
      </w:r>
      <w:r w:rsidRPr="00C82942">
        <w:rPr>
          <w:b/>
          <w:bCs/>
          <w:sz w:val="17"/>
          <w:szCs w:val="17"/>
        </w:rPr>
        <w:t>.</w:t>
      </w:r>
      <w:r w:rsidRPr="00C82942">
        <w:rPr>
          <w:b/>
          <w:bCs/>
          <w:sz w:val="17"/>
          <w:szCs w:val="17"/>
        </w:rPr>
        <w:tab/>
      </w:r>
      <w:bookmarkStart w:id="6" w:name="_Hlk149145633"/>
      <w:r w:rsidRPr="00C82942">
        <w:rPr>
          <w:b/>
          <w:bCs/>
          <w:sz w:val="17"/>
          <w:szCs w:val="17"/>
        </w:rPr>
        <w:t>ACCOUNTS PAYABLE TRADE – NON-RELATED PARTIES</w:t>
      </w:r>
    </w:p>
    <w:p w14:paraId="03C14FED" w14:textId="77777777" w:rsidR="004A2B68" w:rsidRPr="00C82942" w:rsidRDefault="004A2B68" w:rsidP="004A2B68">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4A2B68" w:rsidRPr="00C82942" w14:paraId="3930C39B" w14:textId="77777777" w:rsidTr="00A25B21">
        <w:trPr>
          <w:gridAfter w:val="1"/>
          <w:wAfter w:w="90" w:type="dxa"/>
          <w:trHeight w:hRule="exact" w:val="234"/>
        </w:trPr>
        <w:tc>
          <w:tcPr>
            <w:tcW w:w="3544" w:type="dxa"/>
            <w:vAlign w:val="bottom"/>
          </w:tcPr>
          <w:bookmarkEnd w:id="6"/>
          <w:p w14:paraId="2A23EE79" w14:textId="77777777" w:rsidR="004A2B68" w:rsidRPr="00C82942" w:rsidRDefault="004A2B68" w:rsidP="004A2B68">
            <w:pPr>
              <w:spacing w:line="340" w:lineRule="exact"/>
              <w:jc w:val="center"/>
              <w:rPr>
                <w:rFonts w:cs="Times New Roman"/>
                <w:sz w:val="16"/>
                <w:szCs w:val="16"/>
              </w:rPr>
            </w:pPr>
            <w:r w:rsidRPr="00C82942">
              <w:rPr>
                <w:rFonts w:cs="Times New Roman"/>
                <w:sz w:val="16"/>
                <w:szCs w:val="16"/>
              </w:rPr>
              <w:tab/>
            </w:r>
          </w:p>
        </w:tc>
        <w:tc>
          <w:tcPr>
            <w:tcW w:w="5674" w:type="dxa"/>
            <w:gridSpan w:val="4"/>
            <w:tcBorders>
              <w:bottom w:val="single" w:sz="4" w:space="0" w:color="auto"/>
            </w:tcBorders>
            <w:vAlign w:val="center"/>
          </w:tcPr>
          <w:p w14:paraId="3F805459" w14:textId="77777777" w:rsidR="004A2B68" w:rsidRPr="00C82942" w:rsidRDefault="004A2B68" w:rsidP="004A2B68">
            <w:pPr>
              <w:jc w:val="center"/>
              <w:rPr>
                <w:rFonts w:cs="Times New Roman"/>
                <w:sz w:val="16"/>
                <w:szCs w:val="16"/>
              </w:rPr>
            </w:pPr>
            <w:r w:rsidRPr="00C82942">
              <w:rPr>
                <w:rFonts w:cs="Times New Roman"/>
                <w:sz w:val="16"/>
                <w:szCs w:val="16"/>
              </w:rPr>
              <w:t>BAHT</w:t>
            </w:r>
          </w:p>
        </w:tc>
      </w:tr>
      <w:tr w:rsidR="004A2B68" w:rsidRPr="00C82942" w14:paraId="7A8268A1" w14:textId="77777777" w:rsidTr="00A25B21">
        <w:trPr>
          <w:gridAfter w:val="1"/>
          <w:wAfter w:w="90" w:type="dxa"/>
          <w:trHeight w:hRule="exact" w:val="343"/>
        </w:trPr>
        <w:tc>
          <w:tcPr>
            <w:tcW w:w="3544" w:type="dxa"/>
            <w:vAlign w:val="bottom"/>
          </w:tcPr>
          <w:p w14:paraId="1ECCF304" w14:textId="77777777" w:rsidR="004A2B68" w:rsidRPr="00C82942" w:rsidRDefault="004A2B68" w:rsidP="004A2B68">
            <w:pPr>
              <w:spacing w:line="340" w:lineRule="exact"/>
              <w:jc w:val="center"/>
              <w:rPr>
                <w:rFonts w:cs="Times New Roman"/>
                <w:sz w:val="16"/>
                <w:szCs w:val="16"/>
              </w:rPr>
            </w:pPr>
          </w:p>
        </w:tc>
        <w:tc>
          <w:tcPr>
            <w:tcW w:w="2884" w:type="dxa"/>
            <w:gridSpan w:val="2"/>
            <w:vAlign w:val="bottom"/>
          </w:tcPr>
          <w:p w14:paraId="3793B4E6" w14:textId="77777777" w:rsidR="004A2B68" w:rsidRPr="00C82942" w:rsidRDefault="004A2B68" w:rsidP="004A2B68">
            <w:pPr>
              <w:pBdr>
                <w:bottom w:val="single" w:sz="4" w:space="1" w:color="auto"/>
              </w:pBdr>
              <w:jc w:val="center"/>
              <w:rPr>
                <w:rFonts w:cs="Times New Roman"/>
                <w:sz w:val="16"/>
                <w:szCs w:val="16"/>
              </w:rPr>
            </w:pPr>
            <w:r w:rsidRPr="00C82942">
              <w:rPr>
                <w:rFonts w:cs="Times New Roman"/>
                <w:sz w:val="16"/>
                <w:szCs w:val="16"/>
              </w:rPr>
              <w:t>Consolidated Financial Statement</w:t>
            </w:r>
          </w:p>
        </w:tc>
        <w:tc>
          <w:tcPr>
            <w:tcW w:w="2790" w:type="dxa"/>
            <w:gridSpan w:val="2"/>
            <w:vAlign w:val="bottom"/>
          </w:tcPr>
          <w:p w14:paraId="388FAA3B" w14:textId="77777777" w:rsidR="004A2B68" w:rsidRPr="00C82942" w:rsidRDefault="004A2B68" w:rsidP="004A2B68">
            <w:pPr>
              <w:pBdr>
                <w:bottom w:val="single" w:sz="4" w:space="1" w:color="auto"/>
              </w:pBdr>
              <w:ind w:right="-108"/>
              <w:jc w:val="center"/>
              <w:rPr>
                <w:rFonts w:cs="Times New Roman"/>
                <w:sz w:val="16"/>
                <w:szCs w:val="16"/>
              </w:rPr>
            </w:pPr>
            <w:r w:rsidRPr="00C82942">
              <w:rPr>
                <w:rFonts w:cs="Times New Roman"/>
                <w:sz w:val="16"/>
                <w:szCs w:val="16"/>
              </w:rPr>
              <w:t>Separate Financial Statement</w:t>
            </w:r>
          </w:p>
        </w:tc>
      </w:tr>
      <w:tr w:rsidR="004A2B68" w:rsidRPr="00C82942" w14:paraId="0960E45B" w14:textId="77777777" w:rsidTr="00A25B21">
        <w:trPr>
          <w:trHeight w:hRule="exact" w:val="315"/>
        </w:trPr>
        <w:tc>
          <w:tcPr>
            <w:tcW w:w="3544" w:type="dxa"/>
            <w:vAlign w:val="bottom"/>
          </w:tcPr>
          <w:p w14:paraId="77F4E876" w14:textId="77777777" w:rsidR="004A2B68" w:rsidRPr="00C82942" w:rsidRDefault="004A2B68" w:rsidP="004A2B68">
            <w:pPr>
              <w:spacing w:line="340" w:lineRule="exact"/>
              <w:rPr>
                <w:rFonts w:cs="Times New Roman"/>
                <w:sz w:val="16"/>
                <w:szCs w:val="16"/>
              </w:rPr>
            </w:pPr>
          </w:p>
        </w:tc>
        <w:tc>
          <w:tcPr>
            <w:tcW w:w="1418" w:type="dxa"/>
            <w:vAlign w:val="bottom"/>
          </w:tcPr>
          <w:p w14:paraId="0987005D" w14:textId="0A221119" w:rsidR="004A2B68" w:rsidRPr="00C82942" w:rsidRDefault="004A2B68" w:rsidP="004A2B68">
            <w:pPr>
              <w:pBdr>
                <w:bottom w:val="single" w:sz="4" w:space="1" w:color="auto"/>
              </w:pBdr>
              <w:tabs>
                <w:tab w:val="left" w:pos="1440"/>
                <w:tab w:val="left" w:pos="2160"/>
              </w:tabs>
              <w:ind w:left="-125" w:right="-117"/>
              <w:jc w:val="right"/>
              <w:rPr>
                <w:rFonts w:cs="Times New Roman"/>
                <w:sz w:val="16"/>
                <w:szCs w:val="16"/>
              </w:rPr>
            </w:pPr>
            <w:r w:rsidRPr="00C82942">
              <w:rPr>
                <w:rFonts w:cs="Times New Roman"/>
                <w:sz w:val="16"/>
                <w:szCs w:val="16"/>
              </w:rPr>
              <w:t>September 30, 202</w:t>
            </w:r>
            <w:r w:rsidR="00EA755B">
              <w:rPr>
                <w:rFonts w:cs="Times New Roman"/>
                <w:sz w:val="16"/>
                <w:szCs w:val="16"/>
              </w:rPr>
              <w:t>3</w:t>
            </w:r>
          </w:p>
        </w:tc>
        <w:tc>
          <w:tcPr>
            <w:tcW w:w="1466" w:type="dxa"/>
            <w:vAlign w:val="bottom"/>
          </w:tcPr>
          <w:p w14:paraId="1B25AF41" w14:textId="2C063A9B" w:rsidR="004A2B68" w:rsidRPr="00C82942" w:rsidRDefault="004A2B68" w:rsidP="004A2B68">
            <w:pPr>
              <w:pBdr>
                <w:bottom w:val="single" w:sz="4" w:space="1" w:color="auto"/>
              </w:pBdr>
              <w:tabs>
                <w:tab w:val="left" w:pos="1440"/>
                <w:tab w:val="left" w:pos="2160"/>
              </w:tabs>
              <w:ind w:right="-18"/>
              <w:jc w:val="right"/>
              <w:rPr>
                <w:rFonts w:cs="Times New Roman"/>
                <w:sz w:val="16"/>
                <w:szCs w:val="16"/>
              </w:rPr>
            </w:pPr>
            <w:r w:rsidRPr="00C82942">
              <w:rPr>
                <w:rFonts w:cs="Times New Roman"/>
                <w:sz w:val="16"/>
                <w:szCs w:val="16"/>
              </w:rPr>
              <w:t>December 31, 202</w:t>
            </w:r>
            <w:r w:rsidR="00EA755B">
              <w:rPr>
                <w:rFonts w:cs="Times New Roman"/>
                <w:sz w:val="16"/>
                <w:szCs w:val="16"/>
              </w:rPr>
              <w:t>2</w:t>
            </w:r>
          </w:p>
        </w:tc>
        <w:tc>
          <w:tcPr>
            <w:tcW w:w="1418" w:type="dxa"/>
            <w:vAlign w:val="bottom"/>
          </w:tcPr>
          <w:p w14:paraId="0FC0FE53" w14:textId="3DFE7DF7" w:rsidR="004A2B68" w:rsidRPr="00C82942" w:rsidRDefault="004A2B68" w:rsidP="00A25B21">
            <w:pPr>
              <w:pBdr>
                <w:bottom w:val="single" w:sz="4" w:space="1" w:color="auto"/>
              </w:pBdr>
              <w:tabs>
                <w:tab w:val="left" w:pos="1313"/>
                <w:tab w:val="left" w:pos="2160"/>
              </w:tabs>
              <w:ind w:left="-126" w:right="-116"/>
              <w:jc w:val="center"/>
              <w:rPr>
                <w:rFonts w:cs="Times New Roman"/>
                <w:sz w:val="16"/>
                <w:szCs w:val="16"/>
              </w:rPr>
            </w:pPr>
            <w:r w:rsidRPr="00C82942">
              <w:rPr>
                <w:rFonts w:cs="Times New Roman"/>
                <w:sz w:val="16"/>
                <w:szCs w:val="16"/>
              </w:rPr>
              <w:t>September 30, 202</w:t>
            </w:r>
            <w:r w:rsidR="00EA755B">
              <w:rPr>
                <w:rFonts w:cs="Times New Roman"/>
                <w:sz w:val="16"/>
                <w:szCs w:val="16"/>
              </w:rPr>
              <w:t>3</w:t>
            </w:r>
          </w:p>
        </w:tc>
        <w:tc>
          <w:tcPr>
            <w:tcW w:w="1462" w:type="dxa"/>
            <w:gridSpan w:val="2"/>
            <w:vAlign w:val="bottom"/>
          </w:tcPr>
          <w:p w14:paraId="79E961FB" w14:textId="34D0E497" w:rsidR="004A2B68" w:rsidRPr="00C82942" w:rsidRDefault="004A2B68" w:rsidP="004A2B68">
            <w:pPr>
              <w:pBdr>
                <w:bottom w:val="single" w:sz="4" w:space="1" w:color="auto"/>
              </w:pBdr>
              <w:tabs>
                <w:tab w:val="left" w:pos="1440"/>
                <w:tab w:val="left" w:pos="2160"/>
              </w:tabs>
              <w:ind w:left="-86"/>
              <w:jc w:val="center"/>
              <w:rPr>
                <w:rFonts w:cs="Times New Roman"/>
                <w:sz w:val="16"/>
                <w:szCs w:val="16"/>
              </w:rPr>
            </w:pPr>
            <w:r w:rsidRPr="00C82942">
              <w:rPr>
                <w:rFonts w:cs="Times New Roman"/>
                <w:sz w:val="16"/>
                <w:szCs w:val="16"/>
              </w:rPr>
              <w:t>December 31, 202</w:t>
            </w:r>
            <w:r w:rsidR="00EA755B">
              <w:rPr>
                <w:rFonts w:cs="Times New Roman"/>
                <w:sz w:val="16"/>
                <w:szCs w:val="16"/>
              </w:rPr>
              <w:t>2</w:t>
            </w:r>
          </w:p>
        </w:tc>
      </w:tr>
      <w:tr w:rsidR="004A2B68" w:rsidRPr="00C82942" w14:paraId="09746F93" w14:textId="77777777" w:rsidTr="00A25B21">
        <w:trPr>
          <w:trHeight w:hRule="exact" w:val="387"/>
        </w:trPr>
        <w:tc>
          <w:tcPr>
            <w:tcW w:w="3544" w:type="dxa"/>
            <w:vAlign w:val="bottom"/>
          </w:tcPr>
          <w:p w14:paraId="0DEE5B2C" w14:textId="5DA12C38" w:rsidR="004A2B68" w:rsidRPr="00C82942" w:rsidRDefault="00B941B4" w:rsidP="004A2B68">
            <w:pPr>
              <w:ind w:left="90"/>
              <w:rPr>
                <w:rFonts w:cs="Times New Roman"/>
                <w:sz w:val="16"/>
                <w:szCs w:val="16"/>
              </w:rPr>
            </w:pPr>
            <w:r w:rsidRPr="00C82942">
              <w:rPr>
                <w:sz w:val="16"/>
                <w:szCs w:val="16"/>
              </w:rPr>
              <w:t>Simpson Financial Limited</w:t>
            </w:r>
          </w:p>
        </w:tc>
        <w:tc>
          <w:tcPr>
            <w:tcW w:w="1418" w:type="dxa"/>
            <w:vAlign w:val="bottom"/>
          </w:tcPr>
          <w:p w14:paraId="0C2C71B1" w14:textId="21FDCD38" w:rsidR="004A2B68" w:rsidRPr="00C82942" w:rsidRDefault="007F5F66" w:rsidP="00A25B21">
            <w:pPr>
              <w:pBdr>
                <w:bottom w:val="single" w:sz="4" w:space="1" w:color="auto"/>
              </w:pBdr>
              <w:ind w:right="-111" w:hanging="127"/>
              <w:jc w:val="right"/>
              <w:rPr>
                <w:rFonts w:cs="Times New Roman"/>
                <w:sz w:val="16"/>
                <w:szCs w:val="16"/>
              </w:rPr>
            </w:pPr>
            <w:r>
              <w:rPr>
                <w:rFonts w:cs="Times New Roman"/>
                <w:sz w:val="16"/>
                <w:szCs w:val="16"/>
              </w:rPr>
              <w:t>565,314.03</w:t>
            </w:r>
          </w:p>
        </w:tc>
        <w:tc>
          <w:tcPr>
            <w:tcW w:w="1466" w:type="dxa"/>
            <w:vAlign w:val="bottom"/>
          </w:tcPr>
          <w:p w14:paraId="20124A73" w14:textId="237E9DC5" w:rsidR="004A2B68" w:rsidRPr="00C82942" w:rsidRDefault="00EA755B" w:rsidP="004A2B68">
            <w:pPr>
              <w:pBdr>
                <w:bottom w:val="single" w:sz="4" w:space="1" w:color="auto"/>
              </w:pBdr>
              <w:ind w:firstLine="110"/>
              <w:jc w:val="right"/>
              <w:rPr>
                <w:rFonts w:cstheme="minorBidi"/>
                <w:sz w:val="16"/>
                <w:szCs w:val="16"/>
              </w:rPr>
            </w:pPr>
            <w:r>
              <w:rPr>
                <w:rFonts w:cstheme="minorBidi"/>
                <w:sz w:val="16"/>
                <w:szCs w:val="16"/>
              </w:rPr>
              <w:t>534,699.31</w:t>
            </w:r>
          </w:p>
        </w:tc>
        <w:tc>
          <w:tcPr>
            <w:tcW w:w="1418" w:type="dxa"/>
            <w:vAlign w:val="bottom"/>
          </w:tcPr>
          <w:p w14:paraId="78BEEBA0" w14:textId="77777777" w:rsidR="004A2B68" w:rsidRPr="00C82942" w:rsidRDefault="004A2B68" w:rsidP="00A25B21">
            <w:pPr>
              <w:pBdr>
                <w:bottom w:val="single" w:sz="4" w:space="1" w:color="auto"/>
              </w:pBdr>
              <w:ind w:right="-21" w:hanging="127"/>
              <w:jc w:val="right"/>
              <w:rPr>
                <w:rFonts w:cs="Times New Roman"/>
                <w:sz w:val="16"/>
                <w:szCs w:val="16"/>
              </w:rPr>
            </w:pPr>
            <w:r w:rsidRPr="00C82942">
              <w:rPr>
                <w:rFonts w:cs="Times New Roman"/>
                <w:sz w:val="16"/>
                <w:szCs w:val="16"/>
              </w:rPr>
              <w:t>-</w:t>
            </w:r>
          </w:p>
        </w:tc>
        <w:tc>
          <w:tcPr>
            <w:tcW w:w="1462" w:type="dxa"/>
            <w:gridSpan w:val="2"/>
            <w:vAlign w:val="bottom"/>
          </w:tcPr>
          <w:p w14:paraId="4F624EC3" w14:textId="77777777" w:rsidR="004A2B68" w:rsidRPr="00C82942" w:rsidRDefault="004A2B68" w:rsidP="004A2B68">
            <w:pPr>
              <w:pBdr>
                <w:bottom w:val="single" w:sz="4" w:space="1" w:color="auto"/>
              </w:pBdr>
              <w:ind w:right="-18" w:firstLine="110"/>
              <w:jc w:val="right"/>
              <w:rPr>
                <w:rFonts w:cs="Times New Roman"/>
                <w:sz w:val="16"/>
                <w:szCs w:val="16"/>
              </w:rPr>
            </w:pPr>
            <w:r w:rsidRPr="00C82942">
              <w:rPr>
                <w:rFonts w:cs="Times New Roman"/>
                <w:sz w:val="16"/>
                <w:szCs w:val="16"/>
              </w:rPr>
              <w:t>-</w:t>
            </w:r>
          </w:p>
        </w:tc>
      </w:tr>
      <w:tr w:rsidR="004A2B68" w:rsidRPr="00C82942" w14:paraId="7319AF72" w14:textId="77777777" w:rsidTr="00A25B21">
        <w:trPr>
          <w:trHeight w:hRule="exact" w:val="450"/>
        </w:trPr>
        <w:tc>
          <w:tcPr>
            <w:tcW w:w="3544" w:type="dxa"/>
            <w:vAlign w:val="bottom"/>
          </w:tcPr>
          <w:p w14:paraId="52E920FC" w14:textId="77777777" w:rsidR="004A2B68" w:rsidRPr="00C82942" w:rsidRDefault="004A2B68" w:rsidP="004A2B68">
            <w:pPr>
              <w:rPr>
                <w:rFonts w:cs="Times New Roman"/>
                <w:sz w:val="16"/>
                <w:szCs w:val="16"/>
              </w:rPr>
            </w:pPr>
            <w:r w:rsidRPr="00C82942">
              <w:rPr>
                <w:rFonts w:cs="Times New Roman"/>
                <w:sz w:val="16"/>
                <w:szCs w:val="16"/>
              </w:rPr>
              <w:t>Total accounts payable trade–non-related parties</w:t>
            </w:r>
          </w:p>
        </w:tc>
        <w:tc>
          <w:tcPr>
            <w:tcW w:w="1418" w:type="dxa"/>
            <w:vAlign w:val="bottom"/>
          </w:tcPr>
          <w:p w14:paraId="54A3416E" w14:textId="29B52C5E" w:rsidR="004A2B68" w:rsidRPr="00C82942" w:rsidRDefault="007F5F66" w:rsidP="00A25B21">
            <w:pPr>
              <w:pBdr>
                <w:bottom w:val="double" w:sz="4" w:space="1" w:color="auto"/>
              </w:pBdr>
              <w:ind w:left="34" w:right="-111" w:hanging="127"/>
              <w:jc w:val="right"/>
              <w:rPr>
                <w:rFonts w:cs="Times New Roman"/>
                <w:sz w:val="16"/>
                <w:szCs w:val="16"/>
              </w:rPr>
            </w:pPr>
            <w:r>
              <w:rPr>
                <w:rFonts w:cs="Times New Roman"/>
                <w:sz w:val="16"/>
                <w:szCs w:val="16"/>
              </w:rPr>
              <w:t>565,314.03</w:t>
            </w:r>
          </w:p>
        </w:tc>
        <w:tc>
          <w:tcPr>
            <w:tcW w:w="1466" w:type="dxa"/>
            <w:vAlign w:val="bottom"/>
          </w:tcPr>
          <w:p w14:paraId="161209A8" w14:textId="3E1A9E47" w:rsidR="004A2B68" w:rsidRPr="00C82942" w:rsidRDefault="00EA755B" w:rsidP="004A2B68">
            <w:pPr>
              <w:pBdr>
                <w:bottom w:val="double" w:sz="4" w:space="1" w:color="auto"/>
              </w:pBdr>
              <w:ind w:left="34"/>
              <w:jc w:val="right"/>
              <w:rPr>
                <w:rFonts w:cs="Times New Roman"/>
                <w:sz w:val="16"/>
                <w:szCs w:val="16"/>
              </w:rPr>
            </w:pPr>
            <w:r>
              <w:rPr>
                <w:rFonts w:cs="Times New Roman"/>
                <w:sz w:val="16"/>
                <w:szCs w:val="16"/>
              </w:rPr>
              <w:t>534,699.31</w:t>
            </w:r>
          </w:p>
        </w:tc>
        <w:tc>
          <w:tcPr>
            <w:tcW w:w="1418" w:type="dxa"/>
            <w:vAlign w:val="bottom"/>
          </w:tcPr>
          <w:p w14:paraId="4D092CB3" w14:textId="77777777" w:rsidR="004A2B68" w:rsidRPr="00C82942" w:rsidRDefault="004A2B68" w:rsidP="00A25B21">
            <w:pPr>
              <w:pBdr>
                <w:bottom w:val="double" w:sz="4" w:space="1" w:color="auto"/>
              </w:pBdr>
              <w:ind w:left="33" w:right="-21" w:hanging="127"/>
              <w:jc w:val="right"/>
              <w:rPr>
                <w:rFonts w:cs="Times New Roman"/>
                <w:sz w:val="16"/>
                <w:szCs w:val="16"/>
              </w:rPr>
            </w:pPr>
            <w:r w:rsidRPr="00C82942">
              <w:rPr>
                <w:rFonts w:cs="Times New Roman"/>
                <w:sz w:val="16"/>
                <w:szCs w:val="16"/>
              </w:rPr>
              <w:t>-</w:t>
            </w:r>
          </w:p>
        </w:tc>
        <w:tc>
          <w:tcPr>
            <w:tcW w:w="1462" w:type="dxa"/>
            <w:gridSpan w:val="2"/>
            <w:vAlign w:val="bottom"/>
          </w:tcPr>
          <w:p w14:paraId="7404B17B" w14:textId="77777777" w:rsidR="004A2B68" w:rsidRPr="00C82942" w:rsidRDefault="004A2B68" w:rsidP="004A2B68">
            <w:pPr>
              <w:pBdr>
                <w:bottom w:val="double" w:sz="4" w:space="1" w:color="auto"/>
              </w:pBdr>
              <w:ind w:left="33" w:right="-18"/>
              <w:jc w:val="right"/>
              <w:rPr>
                <w:rFonts w:cs="Times New Roman"/>
                <w:sz w:val="16"/>
                <w:szCs w:val="16"/>
              </w:rPr>
            </w:pPr>
            <w:r w:rsidRPr="00C82942">
              <w:rPr>
                <w:rFonts w:cs="Times New Roman"/>
                <w:sz w:val="16"/>
                <w:szCs w:val="16"/>
              </w:rPr>
              <w:t>-</w:t>
            </w:r>
          </w:p>
        </w:tc>
      </w:tr>
    </w:tbl>
    <w:p w14:paraId="3B6C9AAE" w14:textId="77777777" w:rsidR="004A2B68" w:rsidRPr="00C82942" w:rsidRDefault="004A2B68" w:rsidP="004A2B68">
      <w:pPr>
        <w:ind w:left="360" w:right="-45" w:hanging="360"/>
        <w:jc w:val="thaiDistribute"/>
        <w:rPr>
          <w:b/>
          <w:bCs/>
          <w:sz w:val="17"/>
          <w:szCs w:val="17"/>
        </w:rPr>
      </w:pPr>
    </w:p>
    <w:p w14:paraId="7B5D8722" w14:textId="7FA42F0B" w:rsidR="004A2B68" w:rsidRPr="00C82942" w:rsidRDefault="004A2B68" w:rsidP="004A2B68">
      <w:pPr>
        <w:ind w:left="360" w:right="-45" w:hanging="360"/>
        <w:jc w:val="thaiDistribute"/>
        <w:rPr>
          <w:b/>
          <w:bCs/>
          <w:sz w:val="17"/>
          <w:szCs w:val="17"/>
        </w:rPr>
      </w:pPr>
      <w:bookmarkStart w:id="7" w:name="_Hlk117859512"/>
      <w:r w:rsidRPr="00C82942">
        <w:rPr>
          <w:b/>
          <w:bCs/>
          <w:sz w:val="17"/>
          <w:szCs w:val="17"/>
        </w:rPr>
        <w:t>1</w:t>
      </w:r>
      <w:r w:rsidR="007A55B6" w:rsidRPr="00C82942">
        <w:rPr>
          <w:b/>
          <w:bCs/>
          <w:sz w:val="17"/>
          <w:szCs w:val="17"/>
        </w:rPr>
        <w:t>8</w:t>
      </w:r>
      <w:r w:rsidRPr="00C82942">
        <w:rPr>
          <w:b/>
          <w:bCs/>
          <w:sz w:val="17"/>
          <w:szCs w:val="17"/>
        </w:rPr>
        <w:t>.</w:t>
      </w:r>
      <w:r w:rsidRPr="00C82942">
        <w:rPr>
          <w:b/>
          <w:bCs/>
          <w:sz w:val="17"/>
          <w:szCs w:val="17"/>
        </w:rPr>
        <w:tab/>
        <w:t>ACCOUNTS PAYABLE OTHER – NON-RELATED PARTIES</w:t>
      </w:r>
    </w:p>
    <w:tbl>
      <w:tblPr>
        <w:tblW w:w="9198" w:type="dxa"/>
        <w:tblInd w:w="270" w:type="dxa"/>
        <w:tblLayout w:type="fixed"/>
        <w:tblLook w:val="0000" w:firstRow="0" w:lastRow="0" w:firstColumn="0" w:lastColumn="0" w:noHBand="0" w:noVBand="0"/>
      </w:tblPr>
      <w:tblGrid>
        <w:gridCol w:w="318"/>
        <w:gridCol w:w="2922"/>
        <w:gridCol w:w="90"/>
        <w:gridCol w:w="1399"/>
        <w:gridCol w:w="1490"/>
        <w:gridCol w:w="1489"/>
        <w:gridCol w:w="1382"/>
        <w:gridCol w:w="108"/>
      </w:tblGrid>
      <w:tr w:rsidR="004A2B68" w:rsidRPr="00C82942" w14:paraId="528331EB" w14:textId="77777777" w:rsidTr="001330F1">
        <w:trPr>
          <w:gridBefore w:val="1"/>
          <w:gridAfter w:val="1"/>
          <w:wBefore w:w="318" w:type="dxa"/>
          <w:wAfter w:w="108" w:type="dxa"/>
          <w:trHeight w:hRule="exact" w:val="284"/>
        </w:trPr>
        <w:tc>
          <w:tcPr>
            <w:tcW w:w="3012" w:type="dxa"/>
            <w:gridSpan w:val="2"/>
            <w:vAlign w:val="bottom"/>
          </w:tcPr>
          <w:p w14:paraId="4E161ADD" w14:textId="77777777" w:rsidR="004A2B68" w:rsidRPr="00C82942" w:rsidRDefault="004A2B68" w:rsidP="004A2B68">
            <w:pPr>
              <w:spacing w:line="340" w:lineRule="exact"/>
              <w:jc w:val="center"/>
              <w:rPr>
                <w:sz w:val="16"/>
                <w:szCs w:val="16"/>
              </w:rPr>
            </w:pPr>
            <w:r w:rsidRPr="00C82942">
              <w:rPr>
                <w:rFonts w:ascii="Angsana New" w:hAnsi="Angsana New"/>
                <w:sz w:val="28"/>
                <w:szCs w:val="28"/>
              </w:rPr>
              <w:tab/>
            </w:r>
          </w:p>
        </w:tc>
        <w:tc>
          <w:tcPr>
            <w:tcW w:w="5760" w:type="dxa"/>
            <w:gridSpan w:val="4"/>
            <w:tcBorders>
              <w:bottom w:val="single" w:sz="4" w:space="0" w:color="auto"/>
            </w:tcBorders>
            <w:vAlign w:val="center"/>
          </w:tcPr>
          <w:p w14:paraId="41115F56" w14:textId="77777777" w:rsidR="004A2B68" w:rsidRPr="00C82942" w:rsidRDefault="004A2B68" w:rsidP="004A2B68">
            <w:pPr>
              <w:ind w:left="-20"/>
              <w:jc w:val="center"/>
            </w:pPr>
            <w:r w:rsidRPr="00C82942">
              <w:t>BAHT</w:t>
            </w:r>
          </w:p>
        </w:tc>
      </w:tr>
      <w:tr w:rsidR="004A2B68" w:rsidRPr="00C82942" w14:paraId="6CA5121A" w14:textId="77777777" w:rsidTr="00A25B21">
        <w:trPr>
          <w:gridBefore w:val="1"/>
          <w:wBefore w:w="318" w:type="dxa"/>
          <w:trHeight w:hRule="exact" w:val="361"/>
        </w:trPr>
        <w:tc>
          <w:tcPr>
            <w:tcW w:w="2922" w:type="dxa"/>
            <w:vAlign w:val="bottom"/>
          </w:tcPr>
          <w:p w14:paraId="0E1EEFBF" w14:textId="77777777" w:rsidR="004A2B68" w:rsidRPr="00C82942" w:rsidRDefault="004A2B68" w:rsidP="004A2B68">
            <w:pPr>
              <w:spacing w:line="340" w:lineRule="exact"/>
              <w:jc w:val="center"/>
              <w:rPr>
                <w:sz w:val="16"/>
                <w:szCs w:val="16"/>
              </w:rPr>
            </w:pPr>
          </w:p>
        </w:tc>
        <w:tc>
          <w:tcPr>
            <w:tcW w:w="2979" w:type="dxa"/>
            <w:gridSpan w:val="3"/>
            <w:vAlign w:val="bottom"/>
          </w:tcPr>
          <w:p w14:paraId="53E03107" w14:textId="77777777" w:rsidR="004A2B68" w:rsidRPr="00C82942" w:rsidRDefault="004A2B68" w:rsidP="004A2B68">
            <w:pPr>
              <w:pBdr>
                <w:bottom w:val="single" w:sz="4" w:space="1" w:color="auto"/>
              </w:pBdr>
              <w:jc w:val="center"/>
              <w:rPr>
                <w:sz w:val="15"/>
                <w:szCs w:val="15"/>
              </w:rPr>
            </w:pPr>
            <w:r w:rsidRPr="00C82942">
              <w:rPr>
                <w:sz w:val="15"/>
                <w:szCs w:val="15"/>
              </w:rPr>
              <w:t>Consolidated Financial Statement</w:t>
            </w:r>
          </w:p>
        </w:tc>
        <w:tc>
          <w:tcPr>
            <w:tcW w:w="2979" w:type="dxa"/>
            <w:gridSpan w:val="3"/>
            <w:vAlign w:val="bottom"/>
          </w:tcPr>
          <w:p w14:paraId="5AC5ADB0" w14:textId="77777777" w:rsidR="004A2B68" w:rsidRPr="00C82942" w:rsidRDefault="004A2B68" w:rsidP="004A2B68">
            <w:pPr>
              <w:pBdr>
                <w:bottom w:val="single" w:sz="4" w:space="1" w:color="auto"/>
              </w:pBdr>
              <w:jc w:val="center"/>
              <w:rPr>
                <w:sz w:val="15"/>
                <w:szCs w:val="15"/>
              </w:rPr>
            </w:pPr>
            <w:r w:rsidRPr="00C82942">
              <w:rPr>
                <w:sz w:val="15"/>
                <w:szCs w:val="15"/>
              </w:rPr>
              <w:t>Separate Financial Statement</w:t>
            </w:r>
          </w:p>
        </w:tc>
      </w:tr>
      <w:tr w:rsidR="004A2B68" w:rsidRPr="00C82942" w14:paraId="6F7CA3A8" w14:textId="77777777" w:rsidTr="00A25B21">
        <w:trPr>
          <w:trHeight w:hRule="exact" w:val="351"/>
        </w:trPr>
        <w:tc>
          <w:tcPr>
            <w:tcW w:w="3240" w:type="dxa"/>
            <w:gridSpan w:val="2"/>
            <w:vAlign w:val="bottom"/>
          </w:tcPr>
          <w:p w14:paraId="13B44F22" w14:textId="77777777" w:rsidR="004A2B68" w:rsidRPr="00C82942" w:rsidRDefault="004A2B68" w:rsidP="004A2B68">
            <w:pPr>
              <w:spacing w:line="340" w:lineRule="exact"/>
              <w:ind w:left="20"/>
              <w:rPr>
                <w:b/>
                <w:bCs/>
                <w:sz w:val="18"/>
                <w:szCs w:val="18"/>
                <w:u w:val="single"/>
              </w:rPr>
            </w:pPr>
            <w:r w:rsidRPr="00C82942">
              <w:rPr>
                <w:b/>
                <w:bCs/>
                <w:sz w:val="17"/>
                <w:szCs w:val="17"/>
              </w:rPr>
              <w:t>NON-RELATED</w:t>
            </w:r>
            <w:r w:rsidRPr="00C82942">
              <w:rPr>
                <w:b/>
                <w:bCs/>
                <w:sz w:val="18"/>
                <w:szCs w:val="18"/>
                <w:u w:val="single"/>
              </w:rPr>
              <w:t xml:space="preserve"> PARTIES</w:t>
            </w:r>
          </w:p>
        </w:tc>
        <w:tc>
          <w:tcPr>
            <w:tcW w:w="1489" w:type="dxa"/>
            <w:gridSpan w:val="2"/>
            <w:vAlign w:val="bottom"/>
          </w:tcPr>
          <w:p w14:paraId="074C7D2F" w14:textId="39745EC9"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September 30, 202</w:t>
            </w:r>
            <w:r w:rsidR="00EA755B">
              <w:rPr>
                <w:sz w:val="15"/>
                <w:szCs w:val="15"/>
              </w:rPr>
              <w:t>3</w:t>
            </w:r>
          </w:p>
        </w:tc>
        <w:tc>
          <w:tcPr>
            <w:tcW w:w="1490" w:type="dxa"/>
            <w:vAlign w:val="bottom"/>
          </w:tcPr>
          <w:p w14:paraId="1C6B1F89" w14:textId="006F45D8"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December 31, 202</w:t>
            </w:r>
            <w:r w:rsidR="00EA755B">
              <w:rPr>
                <w:sz w:val="15"/>
                <w:szCs w:val="15"/>
              </w:rPr>
              <w:t>2</w:t>
            </w:r>
          </w:p>
        </w:tc>
        <w:tc>
          <w:tcPr>
            <w:tcW w:w="1489" w:type="dxa"/>
            <w:vAlign w:val="bottom"/>
          </w:tcPr>
          <w:p w14:paraId="54A58BBB" w14:textId="2050D306"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September 30, 202</w:t>
            </w:r>
            <w:r w:rsidR="00EA755B">
              <w:rPr>
                <w:sz w:val="15"/>
                <w:szCs w:val="15"/>
              </w:rPr>
              <w:t>3</w:t>
            </w:r>
          </w:p>
        </w:tc>
        <w:tc>
          <w:tcPr>
            <w:tcW w:w="1490" w:type="dxa"/>
            <w:gridSpan w:val="2"/>
            <w:vAlign w:val="bottom"/>
          </w:tcPr>
          <w:p w14:paraId="6DEE7147" w14:textId="702DEEFB" w:rsidR="004A2B68" w:rsidRPr="00C82942" w:rsidRDefault="004A2B68" w:rsidP="004A2B68">
            <w:pPr>
              <w:pBdr>
                <w:bottom w:val="single" w:sz="4" w:space="1" w:color="auto"/>
              </w:pBdr>
              <w:tabs>
                <w:tab w:val="left" w:pos="1440"/>
                <w:tab w:val="left" w:pos="2160"/>
              </w:tabs>
              <w:jc w:val="center"/>
              <w:rPr>
                <w:sz w:val="15"/>
                <w:szCs w:val="15"/>
              </w:rPr>
            </w:pPr>
            <w:r w:rsidRPr="00C82942">
              <w:rPr>
                <w:sz w:val="15"/>
                <w:szCs w:val="15"/>
              </w:rPr>
              <w:t>December 31, 202</w:t>
            </w:r>
            <w:r w:rsidR="00EA755B">
              <w:rPr>
                <w:sz w:val="15"/>
                <w:szCs w:val="15"/>
              </w:rPr>
              <w:t>2</w:t>
            </w:r>
          </w:p>
        </w:tc>
      </w:tr>
      <w:tr w:rsidR="004A2B68" w:rsidRPr="00C82942" w14:paraId="41E3FFEE" w14:textId="77777777" w:rsidTr="001330F1">
        <w:trPr>
          <w:trHeight w:hRule="exact" w:val="104"/>
        </w:trPr>
        <w:tc>
          <w:tcPr>
            <w:tcW w:w="3240" w:type="dxa"/>
            <w:gridSpan w:val="2"/>
            <w:vAlign w:val="bottom"/>
          </w:tcPr>
          <w:p w14:paraId="1B9F4F68" w14:textId="77777777" w:rsidR="004A2B68" w:rsidRPr="00C82942" w:rsidRDefault="004A2B68" w:rsidP="004A2B68">
            <w:pPr>
              <w:ind w:left="20"/>
              <w:rPr>
                <w:b/>
                <w:bCs/>
                <w:sz w:val="16"/>
                <w:szCs w:val="16"/>
                <w:cs/>
              </w:rPr>
            </w:pPr>
          </w:p>
        </w:tc>
        <w:tc>
          <w:tcPr>
            <w:tcW w:w="1489" w:type="dxa"/>
            <w:gridSpan w:val="2"/>
            <w:vAlign w:val="bottom"/>
          </w:tcPr>
          <w:p w14:paraId="49B6077F" w14:textId="77777777" w:rsidR="004A2B68" w:rsidRPr="00C82942" w:rsidRDefault="004A2B68" w:rsidP="004A2B68">
            <w:pPr>
              <w:ind w:right="12"/>
              <w:jc w:val="right"/>
              <w:rPr>
                <w:sz w:val="16"/>
                <w:szCs w:val="16"/>
              </w:rPr>
            </w:pPr>
          </w:p>
        </w:tc>
        <w:tc>
          <w:tcPr>
            <w:tcW w:w="1490" w:type="dxa"/>
            <w:vAlign w:val="bottom"/>
          </w:tcPr>
          <w:p w14:paraId="674A6E3F" w14:textId="77777777" w:rsidR="004A2B68" w:rsidRPr="00C82942" w:rsidRDefault="004A2B68" w:rsidP="004A2B68">
            <w:pPr>
              <w:ind w:right="12"/>
              <w:jc w:val="right"/>
              <w:rPr>
                <w:sz w:val="16"/>
                <w:szCs w:val="16"/>
              </w:rPr>
            </w:pPr>
          </w:p>
        </w:tc>
        <w:tc>
          <w:tcPr>
            <w:tcW w:w="1489" w:type="dxa"/>
            <w:vAlign w:val="bottom"/>
          </w:tcPr>
          <w:p w14:paraId="2D74624C" w14:textId="77777777" w:rsidR="004A2B68" w:rsidRPr="00C82942" w:rsidRDefault="004A2B68" w:rsidP="004A2B68">
            <w:pPr>
              <w:tabs>
                <w:tab w:val="left" w:pos="1343"/>
              </w:tabs>
              <w:jc w:val="right"/>
              <w:rPr>
                <w:sz w:val="16"/>
                <w:szCs w:val="16"/>
              </w:rPr>
            </w:pPr>
          </w:p>
        </w:tc>
        <w:tc>
          <w:tcPr>
            <w:tcW w:w="1490" w:type="dxa"/>
            <w:gridSpan w:val="2"/>
            <w:vAlign w:val="bottom"/>
          </w:tcPr>
          <w:p w14:paraId="64EBB74D" w14:textId="77777777" w:rsidR="004A2B68" w:rsidRPr="00C82942" w:rsidRDefault="004A2B68" w:rsidP="004A2B68">
            <w:pPr>
              <w:tabs>
                <w:tab w:val="left" w:pos="1343"/>
              </w:tabs>
              <w:jc w:val="right"/>
              <w:rPr>
                <w:sz w:val="16"/>
                <w:szCs w:val="16"/>
              </w:rPr>
            </w:pPr>
          </w:p>
        </w:tc>
      </w:tr>
      <w:tr w:rsidR="004A2B68" w:rsidRPr="00C82942" w14:paraId="46117708" w14:textId="77777777" w:rsidTr="001330F1">
        <w:trPr>
          <w:trHeight w:hRule="exact" w:val="260"/>
        </w:trPr>
        <w:tc>
          <w:tcPr>
            <w:tcW w:w="3240" w:type="dxa"/>
            <w:gridSpan w:val="2"/>
            <w:vAlign w:val="bottom"/>
          </w:tcPr>
          <w:p w14:paraId="62DE2A12" w14:textId="77777777" w:rsidR="004A2B68" w:rsidRPr="00C82942" w:rsidRDefault="004A2B68" w:rsidP="004A2B68">
            <w:pPr>
              <w:ind w:left="160"/>
              <w:rPr>
                <w:sz w:val="16"/>
                <w:szCs w:val="16"/>
              </w:rPr>
            </w:pPr>
            <w:r w:rsidRPr="00C82942">
              <w:rPr>
                <w:sz w:val="16"/>
                <w:szCs w:val="16"/>
              </w:rPr>
              <w:t>Accounts payable</w:t>
            </w:r>
            <w:r w:rsidRPr="00C82942">
              <w:rPr>
                <w:rFonts w:hint="cs"/>
                <w:sz w:val="16"/>
                <w:szCs w:val="16"/>
                <w:cs/>
              </w:rPr>
              <w:t xml:space="preserve"> </w:t>
            </w:r>
            <w:r w:rsidRPr="00C82942">
              <w:rPr>
                <w:sz w:val="16"/>
                <w:szCs w:val="16"/>
              </w:rPr>
              <w:t xml:space="preserve">other </w:t>
            </w:r>
          </w:p>
        </w:tc>
        <w:tc>
          <w:tcPr>
            <w:tcW w:w="1489" w:type="dxa"/>
            <w:gridSpan w:val="2"/>
            <w:vAlign w:val="bottom"/>
          </w:tcPr>
          <w:p w14:paraId="0000E1DD" w14:textId="35A56A6A" w:rsidR="004A2B68" w:rsidRPr="00C82942" w:rsidRDefault="007F5F66" w:rsidP="004A2B68">
            <w:pPr>
              <w:ind w:right="12"/>
              <w:jc w:val="right"/>
              <w:rPr>
                <w:sz w:val="16"/>
                <w:szCs w:val="16"/>
              </w:rPr>
            </w:pPr>
            <w:r>
              <w:rPr>
                <w:sz w:val="16"/>
                <w:szCs w:val="16"/>
              </w:rPr>
              <w:t>2,586,209.77</w:t>
            </w:r>
          </w:p>
        </w:tc>
        <w:tc>
          <w:tcPr>
            <w:tcW w:w="1490" w:type="dxa"/>
            <w:vAlign w:val="bottom"/>
          </w:tcPr>
          <w:p w14:paraId="3CE58F49" w14:textId="286457BB" w:rsidR="004A2B68" w:rsidRPr="00C82942" w:rsidRDefault="00EA755B" w:rsidP="004A2B68">
            <w:pPr>
              <w:ind w:right="12"/>
              <w:jc w:val="right"/>
              <w:rPr>
                <w:sz w:val="16"/>
                <w:szCs w:val="16"/>
              </w:rPr>
            </w:pPr>
            <w:r>
              <w:rPr>
                <w:sz w:val="16"/>
                <w:szCs w:val="16"/>
              </w:rPr>
              <w:t>1,022,432.28</w:t>
            </w:r>
          </w:p>
        </w:tc>
        <w:tc>
          <w:tcPr>
            <w:tcW w:w="1489" w:type="dxa"/>
            <w:vAlign w:val="bottom"/>
          </w:tcPr>
          <w:p w14:paraId="4DB6BF9B" w14:textId="68296BFB" w:rsidR="004A2B68" w:rsidRPr="00C82942" w:rsidRDefault="007F5F66" w:rsidP="004A2B68">
            <w:pPr>
              <w:jc w:val="right"/>
              <w:rPr>
                <w:sz w:val="16"/>
                <w:szCs w:val="16"/>
              </w:rPr>
            </w:pPr>
            <w:r>
              <w:rPr>
                <w:sz w:val="16"/>
                <w:szCs w:val="16"/>
              </w:rPr>
              <w:t>2,586,209.77</w:t>
            </w:r>
          </w:p>
        </w:tc>
        <w:tc>
          <w:tcPr>
            <w:tcW w:w="1490" w:type="dxa"/>
            <w:gridSpan w:val="2"/>
            <w:vAlign w:val="bottom"/>
          </w:tcPr>
          <w:p w14:paraId="76E18DFF" w14:textId="2457DE24" w:rsidR="004A2B68" w:rsidRPr="00C82942" w:rsidRDefault="00EA755B" w:rsidP="004A2B68">
            <w:pPr>
              <w:jc w:val="right"/>
              <w:rPr>
                <w:sz w:val="16"/>
                <w:szCs w:val="16"/>
              </w:rPr>
            </w:pPr>
            <w:r>
              <w:rPr>
                <w:sz w:val="16"/>
                <w:szCs w:val="16"/>
              </w:rPr>
              <w:t>1,022,432.28</w:t>
            </w:r>
          </w:p>
        </w:tc>
      </w:tr>
      <w:tr w:rsidR="004A2B68" w:rsidRPr="00C82942" w14:paraId="0D46F5FB" w14:textId="77777777" w:rsidTr="00A25B21">
        <w:trPr>
          <w:trHeight w:hRule="exact" w:val="351"/>
        </w:trPr>
        <w:tc>
          <w:tcPr>
            <w:tcW w:w="3240" w:type="dxa"/>
            <w:gridSpan w:val="2"/>
            <w:vAlign w:val="bottom"/>
          </w:tcPr>
          <w:p w14:paraId="27105070" w14:textId="77777777" w:rsidR="004A2B68" w:rsidRPr="00C82942" w:rsidRDefault="004A2B68" w:rsidP="004A2B68">
            <w:pPr>
              <w:ind w:left="160"/>
              <w:rPr>
                <w:sz w:val="16"/>
                <w:szCs w:val="16"/>
                <w:cs/>
              </w:rPr>
            </w:pPr>
            <w:r w:rsidRPr="00C82942">
              <w:rPr>
                <w:sz w:val="16"/>
                <w:szCs w:val="16"/>
              </w:rPr>
              <w:t xml:space="preserve">Unearned income </w:t>
            </w:r>
          </w:p>
        </w:tc>
        <w:tc>
          <w:tcPr>
            <w:tcW w:w="1489" w:type="dxa"/>
            <w:gridSpan w:val="2"/>
            <w:vAlign w:val="bottom"/>
          </w:tcPr>
          <w:p w14:paraId="37EAAD0F" w14:textId="6B42D317" w:rsidR="004A2B68" w:rsidRPr="00C82942" w:rsidRDefault="007F5F66" w:rsidP="004A2B68">
            <w:pPr>
              <w:ind w:right="12"/>
              <w:jc w:val="right"/>
              <w:rPr>
                <w:sz w:val="16"/>
                <w:szCs w:val="16"/>
              </w:rPr>
            </w:pPr>
            <w:r>
              <w:rPr>
                <w:sz w:val="16"/>
                <w:szCs w:val="16"/>
              </w:rPr>
              <w:t>4,294,269.91</w:t>
            </w:r>
          </w:p>
        </w:tc>
        <w:tc>
          <w:tcPr>
            <w:tcW w:w="1490" w:type="dxa"/>
            <w:vAlign w:val="bottom"/>
          </w:tcPr>
          <w:p w14:paraId="40FDE028" w14:textId="0C012672" w:rsidR="004A2B68" w:rsidRPr="00C82942" w:rsidRDefault="00EA755B" w:rsidP="004A2B68">
            <w:pPr>
              <w:ind w:right="12"/>
              <w:jc w:val="right"/>
              <w:rPr>
                <w:sz w:val="16"/>
                <w:szCs w:val="16"/>
              </w:rPr>
            </w:pPr>
            <w:r>
              <w:rPr>
                <w:sz w:val="16"/>
                <w:szCs w:val="16"/>
              </w:rPr>
              <w:t>118,385.10</w:t>
            </w:r>
          </w:p>
        </w:tc>
        <w:tc>
          <w:tcPr>
            <w:tcW w:w="1489" w:type="dxa"/>
            <w:vAlign w:val="bottom"/>
          </w:tcPr>
          <w:p w14:paraId="668D31D9" w14:textId="0F8E52B1" w:rsidR="004A2B68" w:rsidRPr="00C82942" w:rsidRDefault="007F5F66" w:rsidP="004A2B68">
            <w:pPr>
              <w:tabs>
                <w:tab w:val="left" w:pos="1343"/>
              </w:tabs>
              <w:jc w:val="right"/>
              <w:rPr>
                <w:sz w:val="16"/>
                <w:szCs w:val="16"/>
              </w:rPr>
            </w:pPr>
            <w:r>
              <w:rPr>
                <w:sz w:val="16"/>
                <w:szCs w:val="16"/>
              </w:rPr>
              <w:t>4,294,269.91</w:t>
            </w:r>
          </w:p>
        </w:tc>
        <w:tc>
          <w:tcPr>
            <w:tcW w:w="1490" w:type="dxa"/>
            <w:gridSpan w:val="2"/>
            <w:vAlign w:val="bottom"/>
          </w:tcPr>
          <w:p w14:paraId="51BE516F" w14:textId="17FF8D10" w:rsidR="004A2B68" w:rsidRPr="00C82942" w:rsidRDefault="00EA755B" w:rsidP="004A2B68">
            <w:pPr>
              <w:tabs>
                <w:tab w:val="left" w:pos="1343"/>
              </w:tabs>
              <w:jc w:val="right"/>
              <w:rPr>
                <w:sz w:val="16"/>
                <w:szCs w:val="16"/>
              </w:rPr>
            </w:pPr>
            <w:r>
              <w:rPr>
                <w:sz w:val="16"/>
                <w:szCs w:val="16"/>
              </w:rPr>
              <w:t>118,385.10</w:t>
            </w:r>
          </w:p>
        </w:tc>
      </w:tr>
      <w:tr w:rsidR="004A2B68" w:rsidRPr="00C82942" w14:paraId="66E047C2" w14:textId="77777777" w:rsidTr="00A25B21">
        <w:trPr>
          <w:trHeight w:hRule="exact" w:val="360"/>
        </w:trPr>
        <w:tc>
          <w:tcPr>
            <w:tcW w:w="3240" w:type="dxa"/>
            <w:gridSpan w:val="2"/>
            <w:vAlign w:val="bottom"/>
          </w:tcPr>
          <w:p w14:paraId="76574BD0" w14:textId="77777777" w:rsidR="004A2B68" w:rsidRPr="00C82942" w:rsidRDefault="004A2B68" w:rsidP="004A2B68">
            <w:pPr>
              <w:ind w:left="160"/>
              <w:rPr>
                <w:sz w:val="16"/>
                <w:szCs w:val="16"/>
              </w:rPr>
            </w:pPr>
            <w:r w:rsidRPr="00C82942">
              <w:rPr>
                <w:sz w:val="16"/>
                <w:szCs w:val="16"/>
              </w:rPr>
              <w:t xml:space="preserve">Accrued Expenses </w:t>
            </w:r>
          </w:p>
        </w:tc>
        <w:tc>
          <w:tcPr>
            <w:tcW w:w="1489" w:type="dxa"/>
            <w:gridSpan w:val="2"/>
            <w:vAlign w:val="bottom"/>
          </w:tcPr>
          <w:p w14:paraId="0E045C28" w14:textId="69F24509" w:rsidR="004A2B68" w:rsidRPr="00C82942" w:rsidRDefault="007F5F66" w:rsidP="004A2B68">
            <w:pPr>
              <w:pBdr>
                <w:bottom w:val="single" w:sz="4" w:space="1" w:color="auto"/>
              </w:pBdr>
              <w:tabs>
                <w:tab w:val="left" w:pos="1440"/>
                <w:tab w:val="left" w:pos="2160"/>
              </w:tabs>
              <w:jc w:val="right"/>
              <w:rPr>
                <w:sz w:val="16"/>
                <w:szCs w:val="16"/>
              </w:rPr>
            </w:pPr>
            <w:r>
              <w:rPr>
                <w:sz w:val="16"/>
                <w:szCs w:val="16"/>
              </w:rPr>
              <w:t>25,930,222.08</w:t>
            </w:r>
          </w:p>
        </w:tc>
        <w:tc>
          <w:tcPr>
            <w:tcW w:w="1490" w:type="dxa"/>
            <w:vAlign w:val="bottom"/>
          </w:tcPr>
          <w:p w14:paraId="58502C18" w14:textId="4432C127" w:rsidR="004A2B68" w:rsidRPr="00C82942" w:rsidRDefault="00EA755B" w:rsidP="004A2B68">
            <w:pPr>
              <w:pBdr>
                <w:bottom w:val="single" w:sz="4" w:space="1" w:color="auto"/>
              </w:pBdr>
              <w:tabs>
                <w:tab w:val="left" w:pos="1440"/>
                <w:tab w:val="left" w:pos="2160"/>
              </w:tabs>
              <w:ind w:right="12"/>
              <w:jc w:val="right"/>
              <w:rPr>
                <w:sz w:val="16"/>
                <w:szCs w:val="16"/>
              </w:rPr>
            </w:pPr>
            <w:r>
              <w:rPr>
                <w:sz w:val="16"/>
                <w:szCs w:val="16"/>
              </w:rPr>
              <w:t>25,747,558.13</w:t>
            </w:r>
          </w:p>
        </w:tc>
        <w:tc>
          <w:tcPr>
            <w:tcW w:w="1489" w:type="dxa"/>
            <w:vAlign w:val="bottom"/>
          </w:tcPr>
          <w:p w14:paraId="16B86C17" w14:textId="2A0AE535" w:rsidR="004A2B68" w:rsidRPr="00C82942" w:rsidRDefault="007F5F66" w:rsidP="004A2B68">
            <w:pPr>
              <w:pBdr>
                <w:bottom w:val="single" w:sz="4" w:space="1" w:color="auto"/>
              </w:pBdr>
              <w:tabs>
                <w:tab w:val="left" w:pos="1440"/>
                <w:tab w:val="left" w:pos="2160"/>
              </w:tabs>
              <w:jc w:val="right"/>
              <w:rPr>
                <w:sz w:val="16"/>
                <w:szCs w:val="16"/>
              </w:rPr>
            </w:pPr>
            <w:r>
              <w:rPr>
                <w:sz w:val="16"/>
                <w:szCs w:val="16"/>
              </w:rPr>
              <w:t>22,482,522.27</w:t>
            </w:r>
          </w:p>
        </w:tc>
        <w:tc>
          <w:tcPr>
            <w:tcW w:w="1490" w:type="dxa"/>
            <w:gridSpan w:val="2"/>
            <w:vAlign w:val="bottom"/>
          </w:tcPr>
          <w:p w14:paraId="3C1759E4" w14:textId="5D6878DE" w:rsidR="004A2B68" w:rsidRPr="00C82942" w:rsidRDefault="00EA755B" w:rsidP="004A2B68">
            <w:pPr>
              <w:pBdr>
                <w:bottom w:val="single" w:sz="4" w:space="1" w:color="auto"/>
              </w:pBdr>
              <w:tabs>
                <w:tab w:val="left" w:pos="1440"/>
                <w:tab w:val="left" w:pos="2160"/>
              </w:tabs>
              <w:jc w:val="right"/>
              <w:rPr>
                <w:sz w:val="16"/>
                <w:szCs w:val="16"/>
              </w:rPr>
            </w:pPr>
            <w:r>
              <w:rPr>
                <w:sz w:val="16"/>
                <w:szCs w:val="16"/>
              </w:rPr>
              <w:t>11,902,169.05</w:t>
            </w:r>
          </w:p>
        </w:tc>
      </w:tr>
      <w:tr w:rsidR="004A2B68" w:rsidRPr="00C82942" w14:paraId="720E5507" w14:textId="77777777" w:rsidTr="001330F1">
        <w:trPr>
          <w:trHeight w:hRule="exact" w:val="475"/>
        </w:trPr>
        <w:tc>
          <w:tcPr>
            <w:tcW w:w="3240" w:type="dxa"/>
            <w:gridSpan w:val="2"/>
            <w:vAlign w:val="bottom"/>
          </w:tcPr>
          <w:p w14:paraId="452DC5B4" w14:textId="77777777" w:rsidR="004A2B68" w:rsidRPr="00C82942" w:rsidRDefault="004A2B68" w:rsidP="004A2B68">
            <w:pPr>
              <w:ind w:left="20"/>
              <w:rPr>
                <w:sz w:val="16"/>
                <w:szCs w:val="16"/>
              </w:rPr>
            </w:pPr>
            <w:r w:rsidRPr="00C82942">
              <w:rPr>
                <w:sz w:val="16"/>
                <w:szCs w:val="16"/>
              </w:rPr>
              <w:t>Total accounts payable other–</w:t>
            </w:r>
            <w:proofErr w:type="gramStart"/>
            <w:r w:rsidRPr="00C82942">
              <w:rPr>
                <w:sz w:val="16"/>
                <w:szCs w:val="16"/>
              </w:rPr>
              <w:t>non related</w:t>
            </w:r>
            <w:proofErr w:type="gramEnd"/>
            <w:r w:rsidRPr="00C82942">
              <w:rPr>
                <w:sz w:val="16"/>
                <w:szCs w:val="16"/>
              </w:rPr>
              <w:t xml:space="preserve"> parties</w:t>
            </w:r>
          </w:p>
        </w:tc>
        <w:tc>
          <w:tcPr>
            <w:tcW w:w="1489" w:type="dxa"/>
            <w:gridSpan w:val="2"/>
            <w:vAlign w:val="bottom"/>
          </w:tcPr>
          <w:p w14:paraId="08065745" w14:textId="6A4B4323" w:rsidR="004A2B68" w:rsidRPr="00C82942" w:rsidRDefault="007F5F66" w:rsidP="004A2B68">
            <w:pPr>
              <w:pBdr>
                <w:bottom w:val="double" w:sz="4" w:space="1" w:color="auto"/>
              </w:pBdr>
              <w:jc w:val="right"/>
              <w:rPr>
                <w:sz w:val="16"/>
                <w:szCs w:val="16"/>
              </w:rPr>
            </w:pPr>
            <w:r>
              <w:rPr>
                <w:sz w:val="16"/>
                <w:szCs w:val="16"/>
              </w:rPr>
              <w:t>32,810,701.76</w:t>
            </w:r>
          </w:p>
        </w:tc>
        <w:tc>
          <w:tcPr>
            <w:tcW w:w="1490" w:type="dxa"/>
            <w:vAlign w:val="bottom"/>
          </w:tcPr>
          <w:p w14:paraId="764EB37A" w14:textId="51B8D0C5" w:rsidR="004A2B68" w:rsidRPr="00C82942" w:rsidRDefault="00EA755B" w:rsidP="004A2B68">
            <w:pPr>
              <w:pBdr>
                <w:bottom w:val="double" w:sz="4" w:space="1" w:color="auto"/>
              </w:pBdr>
              <w:ind w:right="12"/>
              <w:jc w:val="right"/>
              <w:rPr>
                <w:sz w:val="16"/>
                <w:szCs w:val="16"/>
              </w:rPr>
            </w:pPr>
            <w:r>
              <w:rPr>
                <w:sz w:val="16"/>
                <w:szCs w:val="16"/>
              </w:rPr>
              <w:t>26,888,375.51</w:t>
            </w:r>
          </w:p>
        </w:tc>
        <w:tc>
          <w:tcPr>
            <w:tcW w:w="1489" w:type="dxa"/>
            <w:vAlign w:val="bottom"/>
          </w:tcPr>
          <w:p w14:paraId="44483F1D" w14:textId="240AC49A" w:rsidR="004A2B68" w:rsidRPr="00C82942" w:rsidRDefault="007F5F66" w:rsidP="004A2B68">
            <w:pPr>
              <w:pBdr>
                <w:bottom w:val="double" w:sz="4" w:space="1" w:color="auto"/>
              </w:pBdr>
              <w:jc w:val="right"/>
              <w:rPr>
                <w:sz w:val="16"/>
                <w:szCs w:val="16"/>
              </w:rPr>
            </w:pPr>
            <w:r>
              <w:rPr>
                <w:sz w:val="16"/>
                <w:szCs w:val="16"/>
              </w:rPr>
              <w:t>29,363,001.95</w:t>
            </w:r>
          </w:p>
        </w:tc>
        <w:tc>
          <w:tcPr>
            <w:tcW w:w="1490" w:type="dxa"/>
            <w:gridSpan w:val="2"/>
            <w:vAlign w:val="bottom"/>
          </w:tcPr>
          <w:p w14:paraId="22AA15AD" w14:textId="357468E1" w:rsidR="004A2B68" w:rsidRPr="00C82942" w:rsidRDefault="00EA755B" w:rsidP="004A2B68">
            <w:pPr>
              <w:pBdr>
                <w:bottom w:val="double" w:sz="4" w:space="1" w:color="auto"/>
              </w:pBdr>
              <w:ind w:left="18"/>
              <w:jc w:val="right"/>
              <w:rPr>
                <w:sz w:val="16"/>
                <w:szCs w:val="16"/>
                <w:cs/>
              </w:rPr>
            </w:pPr>
            <w:r>
              <w:rPr>
                <w:sz w:val="16"/>
                <w:szCs w:val="16"/>
              </w:rPr>
              <w:t>13,042,986.43</w:t>
            </w:r>
          </w:p>
        </w:tc>
      </w:tr>
      <w:bookmarkEnd w:id="7"/>
    </w:tbl>
    <w:p w14:paraId="2AE0DCD0" w14:textId="77777777" w:rsidR="004A2B68" w:rsidRPr="00C82942" w:rsidRDefault="004A2B68" w:rsidP="004A2B68">
      <w:pPr>
        <w:ind w:left="360" w:right="-45" w:hanging="360"/>
        <w:jc w:val="thaiDistribute"/>
        <w:rPr>
          <w:b/>
          <w:bCs/>
          <w:sz w:val="17"/>
          <w:szCs w:val="17"/>
        </w:rPr>
      </w:pPr>
    </w:p>
    <w:p w14:paraId="039CC53E" w14:textId="7CCFC153" w:rsidR="001A5CD1" w:rsidRPr="00C82942" w:rsidRDefault="001A5CD1" w:rsidP="001A5CD1">
      <w:pPr>
        <w:ind w:left="360" w:right="-45" w:hanging="360"/>
        <w:jc w:val="thaiDistribute"/>
        <w:rPr>
          <w:rFonts w:ascii="Angsana New" w:hAnsi="Angsana New"/>
          <w:b/>
          <w:bCs/>
          <w:sz w:val="26"/>
          <w:szCs w:val="26"/>
          <w:cs/>
        </w:rPr>
      </w:pPr>
      <w:r w:rsidRPr="00C82942">
        <w:rPr>
          <w:b/>
          <w:bCs/>
          <w:sz w:val="17"/>
          <w:szCs w:val="17"/>
        </w:rPr>
        <w:lastRenderedPageBreak/>
        <w:t>1</w:t>
      </w:r>
      <w:r w:rsidR="007A55B6" w:rsidRPr="00C82942">
        <w:rPr>
          <w:b/>
          <w:bCs/>
          <w:sz w:val="17"/>
          <w:szCs w:val="17"/>
        </w:rPr>
        <w:t>9</w:t>
      </w:r>
      <w:r w:rsidRPr="00C82942">
        <w:rPr>
          <w:b/>
          <w:bCs/>
          <w:sz w:val="24"/>
          <w:szCs w:val="24"/>
          <w:cs/>
        </w:rPr>
        <w:t>.</w:t>
      </w:r>
      <w:r w:rsidRPr="00C82942">
        <w:rPr>
          <w:rFonts w:cs="Times New Roman"/>
          <w:b/>
          <w:bCs/>
          <w:sz w:val="17"/>
          <w:szCs w:val="17"/>
          <w:cs/>
        </w:rPr>
        <w:tab/>
      </w:r>
      <w:r w:rsidR="00B31C78" w:rsidRPr="00C82942">
        <w:rPr>
          <w:rFonts w:cs="Times New Roman"/>
          <w:b/>
          <w:bCs/>
          <w:sz w:val="17"/>
          <w:szCs w:val="17"/>
        </w:rPr>
        <w:t xml:space="preserve">LIABILITIES – </w:t>
      </w:r>
      <w:r w:rsidRPr="00C82942">
        <w:rPr>
          <w:b/>
          <w:bCs/>
          <w:sz w:val="17"/>
          <w:szCs w:val="17"/>
        </w:rPr>
        <w:t xml:space="preserve">FINANCIAL LEASE </w:t>
      </w:r>
      <w:r w:rsidR="00B31C78" w:rsidRPr="00C82942">
        <w:rPr>
          <w:b/>
          <w:bCs/>
          <w:sz w:val="17"/>
          <w:szCs w:val="17"/>
        </w:rPr>
        <w:t>CONTRACT</w:t>
      </w:r>
    </w:p>
    <w:p w14:paraId="49DBAA0A" w14:textId="77777777" w:rsidR="00167EE5" w:rsidRPr="00C82942" w:rsidRDefault="00167EE5" w:rsidP="00B31C78">
      <w:pPr>
        <w:overflowPunct/>
        <w:autoSpaceDE/>
        <w:autoSpaceDN/>
        <w:adjustRightInd/>
        <w:ind w:left="360"/>
        <w:textAlignment w:val="auto"/>
        <w:rPr>
          <w:rFonts w:cs="Times New Roman"/>
          <w:sz w:val="17"/>
          <w:szCs w:val="17"/>
        </w:rPr>
      </w:pPr>
    </w:p>
    <w:p w14:paraId="7207B905" w14:textId="3F480B06" w:rsidR="00B31C78" w:rsidRPr="00C82942" w:rsidRDefault="00B31C78" w:rsidP="00B31C78">
      <w:pPr>
        <w:overflowPunct/>
        <w:autoSpaceDE/>
        <w:autoSpaceDN/>
        <w:adjustRightInd/>
        <w:ind w:left="360"/>
        <w:textAlignment w:val="auto"/>
        <w:rPr>
          <w:rFonts w:cs="Times New Roman"/>
          <w:sz w:val="17"/>
          <w:szCs w:val="17"/>
        </w:rPr>
      </w:pPr>
      <w:r w:rsidRPr="00C82942">
        <w:rPr>
          <w:rFonts w:cs="Times New Roman"/>
          <w:sz w:val="17"/>
          <w:szCs w:val="17"/>
        </w:rPr>
        <w:t>The Company has lease payables. comprising 1</w:t>
      </w:r>
      <w:r w:rsidRPr="00C82942">
        <w:rPr>
          <w:rFonts w:cs="Times New Roman"/>
          <w:sz w:val="17"/>
          <w:szCs w:val="17"/>
          <w:cs/>
        </w:rPr>
        <w:t xml:space="preserve"> </w:t>
      </w:r>
      <w:r w:rsidRPr="00C82942">
        <w:rPr>
          <w:rFonts w:cs="Times New Roman"/>
          <w:sz w:val="17"/>
          <w:szCs w:val="17"/>
        </w:rPr>
        <w:t>contract for building lease agreements for use in business operations the rent is scheduled to be paid monthly between 36</w:t>
      </w:r>
      <w:r w:rsidRPr="00C82942">
        <w:rPr>
          <w:rFonts w:cs="Times New Roman"/>
          <w:sz w:val="17"/>
          <w:szCs w:val="17"/>
          <w:cs/>
        </w:rPr>
        <w:t xml:space="preserve"> </w:t>
      </w:r>
      <w:r w:rsidRPr="00C82942">
        <w:rPr>
          <w:rFonts w:cs="Times New Roman"/>
          <w:sz w:val="17"/>
          <w:szCs w:val="17"/>
        </w:rPr>
        <w:t>installments.</w:t>
      </w:r>
    </w:p>
    <w:p w14:paraId="40E22BA4" w14:textId="77777777" w:rsidR="00167EE5" w:rsidRPr="00C82942" w:rsidRDefault="00167EE5" w:rsidP="00167EE5"/>
    <w:p w14:paraId="2D51E9DB" w14:textId="76B8F12D" w:rsidR="00B31C78" w:rsidRDefault="00B31C78" w:rsidP="00167EE5">
      <w:pPr>
        <w:ind w:left="360"/>
        <w:rPr>
          <w:rFonts w:cs="Times New Roman"/>
          <w:sz w:val="17"/>
          <w:szCs w:val="17"/>
        </w:rPr>
      </w:pPr>
      <w:r w:rsidRPr="00C82942">
        <w:rPr>
          <w:rFonts w:cs="Times New Roman"/>
          <w:sz w:val="17"/>
          <w:szCs w:val="17"/>
        </w:rPr>
        <w:t xml:space="preserve">Lease liabilities as </w:t>
      </w:r>
      <w:proofErr w:type="gramStart"/>
      <w:r w:rsidRPr="00C82942">
        <w:rPr>
          <w:rFonts w:cs="Times New Roman"/>
          <w:sz w:val="17"/>
          <w:szCs w:val="17"/>
        </w:rPr>
        <w:t>at</w:t>
      </w:r>
      <w:proofErr w:type="gramEnd"/>
      <w:r w:rsidRPr="00C82942">
        <w:rPr>
          <w:rFonts w:cs="Times New Roman"/>
          <w:sz w:val="17"/>
          <w:szCs w:val="17"/>
        </w:rPr>
        <w:t xml:space="preserve"> September</w:t>
      </w:r>
      <w:r w:rsidRPr="00C82942">
        <w:rPr>
          <w:rFonts w:cs="Times New Roman"/>
          <w:sz w:val="17"/>
          <w:szCs w:val="17"/>
          <w:cs/>
        </w:rPr>
        <w:t xml:space="preserve"> 30</w:t>
      </w:r>
      <w:r w:rsidRPr="00C82942">
        <w:rPr>
          <w:rFonts w:cs="Times New Roman"/>
          <w:sz w:val="17"/>
          <w:szCs w:val="17"/>
        </w:rPr>
        <w:t xml:space="preserve">, </w:t>
      </w:r>
      <w:r w:rsidRPr="00C82942">
        <w:rPr>
          <w:rFonts w:cs="Times New Roman"/>
          <w:sz w:val="17"/>
          <w:szCs w:val="17"/>
          <w:cs/>
        </w:rPr>
        <w:t>202</w:t>
      </w:r>
      <w:r w:rsidR="00A25B21">
        <w:rPr>
          <w:rFonts w:cstheme="minorBidi"/>
          <w:sz w:val="17"/>
          <w:szCs w:val="17"/>
        </w:rPr>
        <w:t>3</w:t>
      </w:r>
      <w:r w:rsidRPr="00C82942">
        <w:rPr>
          <w:rFonts w:cs="Times New Roman"/>
          <w:sz w:val="17"/>
          <w:szCs w:val="17"/>
          <w:cs/>
        </w:rPr>
        <w:t xml:space="preserve"> </w:t>
      </w:r>
      <w:r w:rsidRPr="00C82942">
        <w:rPr>
          <w:rFonts w:cs="Times New Roman"/>
          <w:sz w:val="17"/>
          <w:szCs w:val="17"/>
        </w:rPr>
        <w:t xml:space="preserve">and December </w:t>
      </w:r>
      <w:r w:rsidRPr="00C82942">
        <w:rPr>
          <w:rFonts w:cs="Times New Roman"/>
          <w:sz w:val="17"/>
          <w:szCs w:val="17"/>
          <w:cs/>
        </w:rPr>
        <w:t>31</w:t>
      </w:r>
      <w:r w:rsidRPr="00C82942">
        <w:rPr>
          <w:rFonts w:cs="Times New Roman"/>
          <w:sz w:val="17"/>
          <w:szCs w:val="17"/>
        </w:rPr>
        <w:t xml:space="preserve">, </w:t>
      </w:r>
      <w:r w:rsidRPr="00C82942">
        <w:rPr>
          <w:rFonts w:cs="Times New Roman"/>
          <w:sz w:val="17"/>
          <w:szCs w:val="17"/>
          <w:cs/>
        </w:rPr>
        <w:t>202</w:t>
      </w:r>
      <w:r w:rsidR="00A25B21">
        <w:rPr>
          <w:rFonts w:cs="Times New Roman"/>
          <w:sz w:val="17"/>
          <w:szCs w:val="17"/>
        </w:rPr>
        <w:t>2</w:t>
      </w:r>
      <w:r w:rsidRPr="00C82942">
        <w:rPr>
          <w:rFonts w:cs="Times New Roman"/>
          <w:sz w:val="17"/>
          <w:szCs w:val="17"/>
          <w:cs/>
        </w:rPr>
        <w:t xml:space="preserve"> </w:t>
      </w:r>
      <w:r w:rsidRPr="00C82942">
        <w:rPr>
          <w:rFonts w:cs="Times New Roman"/>
          <w:sz w:val="17"/>
          <w:szCs w:val="17"/>
        </w:rPr>
        <w:t>consist of:</w:t>
      </w:r>
    </w:p>
    <w:p w14:paraId="6C8235F9" w14:textId="77777777" w:rsidR="00A25B21" w:rsidRDefault="00A25B21" w:rsidP="00167EE5">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A25B21" w:rsidRPr="001264A6" w14:paraId="7085CA7B" w14:textId="77777777" w:rsidTr="00D417AB">
        <w:trPr>
          <w:trHeight w:hRule="exact" w:val="180"/>
        </w:trPr>
        <w:tc>
          <w:tcPr>
            <w:tcW w:w="4770" w:type="dxa"/>
          </w:tcPr>
          <w:p w14:paraId="6BA22F92" w14:textId="77777777" w:rsidR="00A25B21" w:rsidRPr="001264A6" w:rsidRDefault="00A25B21" w:rsidP="00D417AB">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4807DBBD" w14:textId="77777777" w:rsidR="00A25B21" w:rsidRPr="001264A6" w:rsidRDefault="00A25B21" w:rsidP="00D417AB">
            <w:pPr>
              <w:overflowPunct/>
              <w:autoSpaceDE/>
              <w:autoSpaceDN/>
              <w:adjustRightInd/>
              <w:ind w:right="-43"/>
              <w:jc w:val="center"/>
              <w:textAlignment w:val="auto"/>
              <w:rPr>
                <w:rFonts w:cs="Times New Roman"/>
                <w:sz w:val="17"/>
                <w:szCs w:val="17"/>
              </w:rPr>
            </w:pPr>
            <w:r w:rsidRPr="001264A6">
              <w:rPr>
                <w:rFonts w:cs="Times New Roman"/>
                <w:sz w:val="17"/>
                <w:szCs w:val="17"/>
              </w:rPr>
              <w:t>Baht</w:t>
            </w:r>
          </w:p>
        </w:tc>
      </w:tr>
      <w:tr w:rsidR="00A25B21" w:rsidRPr="001264A6" w14:paraId="4CBEF928" w14:textId="77777777" w:rsidTr="00D417AB">
        <w:trPr>
          <w:trHeight w:hRule="exact" w:val="442"/>
        </w:trPr>
        <w:tc>
          <w:tcPr>
            <w:tcW w:w="4770" w:type="dxa"/>
          </w:tcPr>
          <w:p w14:paraId="57B5D54E" w14:textId="77777777" w:rsidR="00A25B21" w:rsidRPr="001264A6" w:rsidRDefault="00A25B21" w:rsidP="00D417AB">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75C4FEA7" w14:textId="77777777" w:rsidR="00A25B21" w:rsidRPr="001264A6" w:rsidRDefault="00A25B21" w:rsidP="00D417AB">
            <w:pPr>
              <w:jc w:val="center"/>
              <w:rPr>
                <w:sz w:val="17"/>
                <w:szCs w:val="17"/>
              </w:rPr>
            </w:pPr>
            <w:r w:rsidRPr="001264A6">
              <w:rPr>
                <w:sz w:val="17"/>
                <w:szCs w:val="17"/>
              </w:rPr>
              <w:t>Consolidated Financial Statement</w:t>
            </w:r>
          </w:p>
        </w:tc>
        <w:tc>
          <w:tcPr>
            <w:tcW w:w="283" w:type="dxa"/>
          </w:tcPr>
          <w:p w14:paraId="216A4D66" w14:textId="77777777" w:rsidR="00A25B21" w:rsidRPr="001264A6" w:rsidRDefault="00A25B21" w:rsidP="00D417AB">
            <w:pPr>
              <w:jc w:val="center"/>
              <w:rPr>
                <w:sz w:val="17"/>
                <w:szCs w:val="17"/>
                <w:cs/>
              </w:rPr>
            </w:pPr>
          </w:p>
        </w:tc>
        <w:tc>
          <w:tcPr>
            <w:tcW w:w="1985" w:type="dxa"/>
            <w:tcBorders>
              <w:bottom w:val="single" w:sz="4" w:space="0" w:color="auto"/>
            </w:tcBorders>
          </w:tcPr>
          <w:p w14:paraId="0627F7EF" w14:textId="77777777" w:rsidR="00A25B21" w:rsidRPr="001264A6" w:rsidRDefault="00A25B21" w:rsidP="00D417AB">
            <w:pPr>
              <w:jc w:val="center"/>
              <w:rPr>
                <w:sz w:val="17"/>
                <w:szCs w:val="17"/>
              </w:rPr>
            </w:pPr>
            <w:r w:rsidRPr="001264A6">
              <w:rPr>
                <w:sz w:val="17"/>
                <w:szCs w:val="17"/>
              </w:rPr>
              <w:t>Separate</w:t>
            </w:r>
          </w:p>
          <w:p w14:paraId="465F2FF1" w14:textId="77777777" w:rsidR="00A25B21" w:rsidRPr="001264A6" w:rsidRDefault="00A25B21" w:rsidP="00D417AB">
            <w:pPr>
              <w:jc w:val="center"/>
              <w:rPr>
                <w:sz w:val="17"/>
                <w:szCs w:val="17"/>
              </w:rPr>
            </w:pPr>
            <w:r w:rsidRPr="001264A6">
              <w:rPr>
                <w:sz w:val="17"/>
                <w:szCs w:val="17"/>
              </w:rPr>
              <w:t>Financial Statement</w:t>
            </w:r>
          </w:p>
        </w:tc>
      </w:tr>
      <w:tr w:rsidR="00A25B21" w:rsidRPr="001264A6" w14:paraId="1DF1E71B" w14:textId="77777777" w:rsidTr="00D417AB">
        <w:trPr>
          <w:trHeight w:hRule="exact" w:val="334"/>
        </w:trPr>
        <w:tc>
          <w:tcPr>
            <w:tcW w:w="4770" w:type="dxa"/>
            <w:vAlign w:val="bottom"/>
          </w:tcPr>
          <w:p w14:paraId="55694DBE" w14:textId="77777777" w:rsidR="00A25B21" w:rsidRPr="001264A6" w:rsidRDefault="00A25B21" w:rsidP="00D417AB">
            <w:pPr>
              <w:overflowPunct/>
              <w:autoSpaceDE/>
              <w:autoSpaceDN/>
              <w:adjustRightInd/>
              <w:ind w:left="256" w:right="-340"/>
              <w:textAlignment w:val="auto"/>
              <w:rPr>
                <w:rFonts w:cs="Times New Roman"/>
                <w:sz w:val="17"/>
                <w:szCs w:val="17"/>
              </w:rPr>
            </w:pPr>
            <w:r w:rsidRPr="001264A6">
              <w:rPr>
                <w:rFonts w:cs="Times New Roman"/>
                <w:sz w:val="17"/>
                <w:szCs w:val="17"/>
              </w:rPr>
              <w:t>Lease liabilities</w:t>
            </w:r>
          </w:p>
        </w:tc>
        <w:tc>
          <w:tcPr>
            <w:tcW w:w="1843" w:type="dxa"/>
            <w:tcBorders>
              <w:top w:val="single" w:sz="4" w:space="0" w:color="auto"/>
            </w:tcBorders>
            <w:vAlign w:val="bottom"/>
          </w:tcPr>
          <w:p w14:paraId="43D86689" w14:textId="77777777" w:rsidR="00A25B21" w:rsidRPr="001264A6" w:rsidRDefault="00A25B21" w:rsidP="00D417AB">
            <w:pPr>
              <w:ind w:right="206"/>
              <w:jc w:val="right"/>
              <w:rPr>
                <w:sz w:val="17"/>
                <w:szCs w:val="17"/>
              </w:rPr>
            </w:pPr>
            <w:r w:rsidRPr="001264A6">
              <w:rPr>
                <w:sz w:val="17"/>
                <w:szCs w:val="17"/>
              </w:rPr>
              <w:t>2,116,742.00</w:t>
            </w:r>
          </w:p>
        </w:tc>
        <w:tc>
          <w:tcPr>
            <w:tcW w:w="283" w:type="dxa"/>
            <w:vAlign w:val="bottom"/>
          </w:tcPr>
          <w:p w14:paraId="5FE280EA" w14:textId="77777777" w:rsidR="00A25B21" w:rsidRPr="001264A6" w:rsidRDefault="00A25B21" w:rsidP="00D417AB">
            <w:pPr>
              <w:ind w:right="386"/>
              <w:jc w:val="right"/>
              <w:rPr>
                <w:sz w:val="17"/>
                <w:szCs w:val="17"/>
                <w:cs/>
              </w:rPr>
            </w:pPr>
          </w:p>
        </w:tc>
        <w:tc>
          <w:tcPr>
            <w:tcW w:w="1985" w:type="dxa"/>
            <w:vAlign w:val="bottom"/>
          </w:tcPr>
          <w:p w14:paraId="0F788779" w14:textId="77777777" w:rsidR="00A25B21" w:rsidRPr="001264A6" w:rsidRDefault="00A25B21" w:rsidP="00D417AB">
            <w:pPr>
              <w:ind w:right="310"/>
              <w:jc w:val="right"/>
              <w:rPr>
                <w:sz w:val="17"/>
                <w:szCs w:val="17"/>
              </w:rPr>
            </w:pPr>
            <w:r w:rsidRPr="001264A6">
              <w:rPr>
                <w:sz w:val="17"/>
                <w:szCs w:val="17"/>
              </w:rPr>
              <w:t>2,116,742.00</w:t>
            </w:r>
          </w:p>
        </w:tc>
      </w:tr>
      <w:tr w:rsidR="00A25B21" w:rsidRPr="001264A6" w14:paraId="1D198271" w14:textId="77777777" w:rsidTr="00D417AB">
        <w:trPr>
          <w:trHeight w:hRule="exact" w:val="343"/>
        </w:trPr>
        <w:tc>
          <w:tcPr>
            <w:tcW w:w="4770" w:type="dxa"/>
            <w:vAlign w:val="bottom"/>
          </w:tcPr>
          <w:p w14:paraId="643BA87C" w14:textId="77777777" w:rsidR="00A25B21" w:rsidRPr="001264A6" w:rsidRDefault="00A25B21" w:rsidP="00D417AB">
            <w:pPr>
              <w:overflowPunct/>
              <w:autoSpaceDE/>
              <w:autoSpaceDN/>
              <w:adjustRightInd/>
              <w:ind w:left="256" w:right="-340"/>
              <w:textAlignment w:val="auto"/>
              <w:rPr>
                <w:rFonts w:cs="Times New Roman"/>
                <w:sz w:val="17"/>
                <w:szCs w:val="17"/>
              </w:rPr>
            </w:pPr>
            <w:r w:rsidRPr="001264A6">
              <w:rPr>
                <w:rFonts w:cs="Times New Roman"/>
                <w:sz w:val="17"/>
                <w:szCs w:val="17"/>
                <w:u w:val="single"/>
              </w:rPr>
              <w:t>Less</w:t>
            </w:r>
            <w:r w:rsidRPr="001264A6">
              <w:rPr>
                <w:rFonts w:cs="Times New Roman"/>
                <w:sz w:val="17"/>
                <w:szCs w:val="17"/>
              </w:rPr>
              <w:t xml:space="preserve"> Deferred interest expenses</w:t>
            </w:r>
          </w:p>
        </w:tc>
        <w:tc>
          <w:tcPr>
            <w:tcW w:w="1843" w:type="dxa"/>
            <w:tcBorders>
              <w:bottom w:val="single" w:sz="4" w:space="0" w:color="auto"/>
            </w:tcBorders>
            <w:vAlign w:val="bottom"/>
          </w:tcPr>
          <w:p w14:paraId="5FBB874B" w14:textId="77777777" w:rsidR="00A25B21" w:rsidRPr="007F5F66" w:rsidRDefault="00A25B21" w:rsidP="00D417AB">
            <w:pPr>
              <w:ind w:right="206"/>
              <w:jc w:val="right"/>
              <w:rPr>
                <w:sz w:val="17"/>
                <w:szCs w:val="17"/>
              </w:rPr>
            </w:pPr>
            <w:r w:rsidRPr="007F5F66">
              <w:rPr>
                <w:sz w:val="17"/>
                <w:szCs w:val="17"/>
              </w:rPr>
              <w:t>(58,934.79)</w:t>
            </w:r>
          </w:p>
        </w:tc>
        <w:tc>
          <w:tcPr>
            <w:tcW w:w="283" w:type="dxa"/>
            <w:vAlign w:val="bottom"/>
          </w:tcPr>
          <w:p w14:paraId="384237D1" w14:textId="77777777" w:rsidR="00A25B21" w:rsidRPr="007F5F66" w:rsidRDefault="00A25B21" w:rsidP="00D417AB">
            <w:pPr>
              <w:ind w:right="386"/>
              <w:jc w:val="right"/>
              <w:rPr>
                <w:sz w:val="17"/>
                <w:szCs w:val="17"/>
                <w:cs/>
              </w:rPr>
            </w:pPr>
          </w:p>
        </w:tc>
        <w:tc>
          <w:tcPr>
            <w:tcW w:w="1985" w:type="dxa"/>
            <w:tcBorders>
              <w:bottom w:val="single" w:sz="4" w:space="0" w:color="auto"/>
            </w:tcBorders>
            <w:vAlign w:val="bottom"/>
          </w:tcPr>
          <w:p w14:paraId="5F641228" w14:textId="77777777" w:rsidR="00A25B21" w:rsidRPr="007F5F66" w:rsidRDefault="00A25B21" w:rsidP="00D417AB">
            <w:pPr>
              <w:ind w:right="310"/>
              <w:jc w:val="right"/>
              <w:rPr>
                <w:sz w:val="17"/>
                <w:szCs w:val="17"/>
              </w:rPr>
            </w:pPr>
            <w:r w:rsidRPr="007F5F66">
              <w:rPr>
                <w:sz w:val="17"/>
                <w:szCs w:val="17"/>
              </w:rPr>
              <w:t>(58,934.79)</w:t>
            </w:r>
          </w:p>
        </w:tc>
      </w:tr>
      <w:tr w:rsidR="00A25B21" w:rsidRPr="001264A6" w14:paraId="66EA10CD" w14:textId="77777777" w:rsidTr="00D417AB">
        <w:trPr>
          <w:trHeight w:hRule="exact" w:val="325"/>
        </w:trPr>
        <w:tc>
          <w:tcPr>
            <w:tcW w:w="4770" w:type="dxa"/>
            <w:vAlign w:val="bottom"/>
          </w:tcPr>
          <w:p w14:paraId="76ADF0D4" w14:textId="77777777" w:rsidR="00A25B21" w:rsidRPr="001264A6" w:rsidRDefault="00A25B21" w:rsidP="00D417AB">
            <w:pPr>
              <w:ind w:left="248"/>
              <w:rPr>
                <w:sz w:val="17"/>
                <w:szCs w:val="17"/>
                <w:cs/>
              </w:rPr>
            </w:pPr>
            <w:r w:rsidRPr="001264A6">
              <w:rPr>
                <w:sz w:val="17"/>
                <w:szCs w:val="17"/>
              </w:rPr>
              <w:t xml:space="preserve">Lease liabilities as </w:t>
            </w:r>
            <w:proofErr w:type="gramStart"/>
            <w:r w:rsidRPr="001264A6">
              <w:rPr>
                <w:sz w:val="17"/>
                <w:szCs w:val="17"/>
              </w:rPr>
              <w:t>at</w:t>
            </w:r>
            <w:proofErr w:type="gramEnd"/>
            <w:r w:rsidRPr="001264A6">
              <w:rPr>
                <w:sz w:val="17"/>
                <w:szCs w:val="17"/>
              </w:rPr>
              <w:t xml:space="preserve"> January 1, 2023</w:t>
            </w:r>
          </w:p>
        </w:tc>
        <w:tc>
          <w:tcPr>
            <w:tcW w:w="1843" w:type="dxa"/>
            <w:tcBorders>
              <w:top w:val="single" w:sz="4" w:space="0" w:color="auto"/>
            </w:tcBorders>
            <w:vAlign w:val="bottom"/>
          </w:tcPr>
          <w:p w14:paraId="09FCF5AC" w14:textId="77777777" w:rsidR="00A25B21" w:rsidRPr="007F5F66" w:rsidRDefault="00A25B21" w:rsidP="00D417AB">
            <w:pPr>
              <w:ind w:right="206"/>
              <w:jc w:val="right"/>
              <w:rPr>
                <w:sz w:val="17"/>
                <w:szCs w:val="17"/>
              </w:rPr>
            </w:pPr>
            <w:r w:rsidRPr="007F5F66">
              <w:rPr>
                <w:sz w:val="17"/>
                <w:szCs w:val="17"/>
              </w:rPr>
              <w:t>2,057,807.21</w:t>
            </w:r>
          </w:p>
        </w:tc>
        <w:tc>
          <w:tcPr>
            <w:tcW w:w="283" w:type="dxa"/>
            <w:vAlign w:val="bottom"/>
          </w:tcPr>
          <w:p w14:paraId="48697650" w14:textId="77777777" w:rsidR="00A25B21" w:rsidRPr="007F5F66" w:rsidRDefault="00A25B21" w:rsidP="00D417AB">
            <w:pPr>
              <w:jc w:val="right"/>
              <w:rPr>
                <w:sz w:val="17"/>
                <w:szCs w:val="17"/>
              </w:rPr>
            </w:pPr>
          </w:p>
        </w:tc>
        <w:tc>
          <w:tcPr>
            <w:tcW w:w="1985" w:type="dxa"/>
            <w:tcBorders>
              <w:top w:val="single" w:sz="4" w:space="0" w:color="auto"/>
            </w:tcBorders>
            <w:vAlign w:val="bottom"/>
          </w:tcPr>
          <w:p w14:paraId="10ECC90F" w14:textId="77777777" w:rsidR="00A25B21" w:rsidRPr="007F5F66" w:rsidRDefault="00A25B21" w:rsidP="00D417AB">
            <w:pPr>
              <w:ind w:right="310"/>
              <w:jc w:val="right"/>
              <w:rPr>
                <w:sz w:val="17"/>
                <w:szCs w:val="17"/>
              </w:rPr>
            </w:pPr>
            <w:r w:rsidRPr="007F5F66">
              <w:rPr>
                <w:sz w:val="17"/>
                <w:szCs w:val="17"/>
              </w:rPr>
              <w:t>2,057,807.21</w:t>
            </w:r>
          </w:p>
        </w:tc>
      </w:tr>
      <w:tr w:rsidR="00A25B21" w:rsidRPr="001264A6" w14:paraId="0ABD4C5B" w14:textId="77777777" w:rsidTr="00D417AB">
        <w:trPr>
          <w:trHeight w:hRule="exact" w:val="70"/>
        </w:trPr>
        <w:tc>
          <w:tcPr>
            <w:tcW w:w="4770" w:type="dxa"/>
            <w:vAlign w:val="bottom"/>
          </w:tcPr>
          <w:p w14:paraId="3C9365D5" w14:textId="77777777" w:rsidR="00A25B21" w:rsidRPr="001264A6" w:rsidRDefault="00A25B21" w:rsidP="00D417AB">
            <w:pPr>
              <w:ind w:left="248"/>
              <w:rPr>
                <w:rFonts w:cs="Times New Roman"/>
                <w:b/>
                <w:bCs/>
                <w:sz w:val="17"/>
                <w:szCs w:val="17"/>
              </w:rPr>
            </w:pPr>
          </w:p>
        </w:tc>
        <w:tc>
          <w:tcPr>
            <w:tcW w:w="1843" w:type="dxa"/>
            <w:vAlign w:val="bottom"/>
          </w:tcPr>
          <w:p w14:paraId="7DB682A7" w14:textId="77777777" w:rsidR="00A25B21" w:rsidRPr="007F5F66" w:rsidRDefault="00A25B21" w:rsidP="00D417AB">
            <w:pPr>
              <w:ind w:right="206"/>
              <w:jc w:val="right"/>
              <w:rPr>
                <w:rFonts w:cs="Times New Roman"/>
                <w:sz w:val="17"/>
                <w:szCs w:val="17"/>
              </w:rPr>
            </w:pPr>
          </w:p>
        </w:tc>
        <w:tc>
          <w:tcPr>
            <w:tcW w:w="283" w:type="dxa"/>
            <w:vAlign w:val="bottom"/>
          </w:tcPr>
          <w:p w14:paraId="5DBF3E8C" w14:textId="77777777" w:rsidR="00A25B21" w:rsidRPr="007F5F66" w:rsidRDefault="00A25B21" w:rsidP="00D417AB">
            <w:pPr>
              <w:jc w:val="right"/>
              <w:rPr>
                <w:rFonts w:cs="Times New Roman"/>
                <w:sz w:val="17"/>
                <w:szCs w:val="17"/>
              </w:rPr>
            </w:pPr>
          </w:p>
        </w:tc>
        <w:tc>
          <w:tcPr>
            <w:tcW w:w="1985" w:type="dxa"/>
            <w:vAlign w:val="bottom"/>
          </w:tcPr>
          <w:p w14:paraId="0CCF60B2" w14:textId="77777777" w:rsidR="00A25B21" w:rsidRPr="007F5F66" w:rsidRDefault="00A25B21" w:rsidP="00D417AB">
            <w:pPr>
              <w:ind w:right="310"/>
              <w:jc w:val="right"/>
              <w:rPr>
                <w:rFonts w:cs="Times New Roman"/>
                <w:sz w:val="17"/>
                <w:szCs w:val="17"/>
              </w:rPr>
            </w:pPr>
          </w:p>
        </w:tc>
      </w:tr>
      <w:tr w:rsidR="00A25B21" w:rsidRPr="001264A6" w14:paraId="5D55E4F0" w14:textId="77777777" w:rsidTr="00D417AB">
        <w:trPr>
          <w:trHeight w:hRule="exact" w:val="198"/>
        </w:trPr>
        <w:tc>
          <w:tcPr>
            <w:tcW w:w="4770" w:type="dxa"/>
          </w:tcPr>
          <w:p w14:paraId="1B2701AC" w14:textId="77777777" w:rsidR="00A25B21" w:rsidRPr="001264A6" w:rsidRDefault="00A25B21" w:rsidP="00D417AB">
            <w:pPr>
              <w:ind w:left="248"/>
              <w:rPr>
                <w:rFonts w:cs="Times New Roman"/>
                <w:b/>
                <w:bCs/>
                <w:sz w:val="17"/>
                <w:szCs w:val="17"/>
              </w:rPr>
            </w:pPr>
            <w:r w:rsidRPr="001264A6">
              <w:rPr>
                <w:rFonts w:cs="Times New Roman"/>
                <w:b/>
                <w:bCs/>
                <w:sz w:val="17"/>
                <w:szCs w:val="17"/>
              </w:rPr>
              <w:t>Increase (Decrease) for the period:</w:t>
            </w:r>
          </w:p>
          <w:p w14:paraId="4277E951" w14:textId="77777777" w:rsidR="00A25B21" w:rsidRPr="001264A6" w:rsidRDefault="00A25B21" w:rsidP="00D417AB">
            <w:pPr>
              <w:ind w:left="248"/>
              <w:rPr>
                <w:rFonts w:cs="Times New Roman"/>
                <w:b/>
                <w:bCs/>
                <w:sz w:val="17"/>
                <w:szCs w:val="17"/>
                <w:cs/>
              </w:rPr>
            </w:pPr>
          </w:p>
        </w:tc>
        <w:tc>
          <w:tcPr>
            <w:tcW w:w="1843" w:type="dxa"/>
            <w:vAlign w:val="bottom"/>
          </w:tcPr>
          <w:p w14:paraId="0D3EAD5C" w14:textId="77777777" w:rsidR="00A25B21" w:rsidRPr="007F5F66" w:rsidRDefault="00A25B21" w:rsidP="00D417AB">
            <w:pPr>
              <w:ind w:right="206"/>
              <w:jc w:val="right"/>
              <w:rPr>
                <w:rFonts w:cs="Times New Roman"/>
                <w:sz w:val="17"/>
                <w:szCs w:val="17"/>
              </w:rPr>
            </w:pPr>
          </w:p>
        </w:tc>
        <w:tc>
          <w:tcPr>
            <w:tcW w:w="283" w:type="dxa"/>
            <w:vAlign w:val="bottom"/>
          </w:tcPr>
          <w:p w14:paraId="388D493C" w14:textId="77777777" w:rsidR="00A25B21" w:rsidRPr="007F5F66" w:rsidRDefault="00A25B21" w:rsidP="00D417AB">
            <w:pPr>
              <w:jc w:val="right"/>
              <w:rPr>
                <w:rFonts w:cs="Times New Roman"/>
                <w:sz w:val="17"/>
                <w:szCs w:val="17"/>
              </w:rPr>
            </w:pPr>
          </w:p>
        </w:tc>
        <w:tc>
          <w:tcPr>
            <w:tcW w:w="1985" w:type="dxa"/>
            <w:vAlign w:val="bottom"/>
          </w:tcPr>
          <w:p w14:paraId="1F3F6016" w14:textId="77777777" w:rsidR="00A25B21" w:rsidRPr="007F5F66" w:rsidRDefault="00A25B21" w:rsidP="00D417AB">
            <w:pPr>
              <w:ind w:right="310"/>
              <w:jc w:val="right"/>
              <w:rPr>
                <w:rFonts w:cs="Times New Roman"/>
                <w:sz w:val="17"/>
                <w:szCs w:val="17"/>
              </w:rPr>
            </w:pPr>
          </w:p>
        </w:tc>
      </w:tr>
      <w:tr w:rsidR="00A25B21" w:rsidRPr="001264A6" w14:paraId="56B10B45" w14:textId="77777777" w:rsidTr="00D417AB">
        <w:trPr>
          <w:trHeight w:hRule="exact" w:val="70"/>
        </w:trPr>
        <w:tc>
          <w:tcPr>
            <w:tcW w:w="4770" w:type="dxa"/>
          </w:tcPr>
          <w:p w14:paraId="433CA6D3" w14:textId="77777777" w:rsidR="00A25B21" w:rsidRPr="001264A6" w:rsidRDefault="00A25B21" w:rsidP="00D417AB">
            <w:pPr>
              <w:ind w:left="248"/>
              <w:rPr>
                <w:rFonts w:cs="Times New Roman"/>
                <w:sz w:val="17"/>
                <w:szCs w:val="17"/>
              </w:rPr>
            </w:pPr>
          </w:p>
        </w:tc>
        <w:tc>
          <w:tcPr>
            <w:tcW w:w="1843" w:type="dxa"/>
            <w:vAlign w:val="bottom"/>
          </w:tcPr>
          <w:p w14:paraId="08D8CC1D" w14:textId="77777777" w:rsidR="00A25B21" w:rsidRPr="007F5F66" w:rsidRDefault="00A25B21" w:rsidP="00D417AB">
            <w:pPr>
              <w:ind w:right="206"/>
              <w:jc w:val="right"/>
              <w:rPr>
                <w:rFonts w:cs="Times New Roman"/>
                <w:sz w:val="17"/>
                <w:szCs w:val="17"/>
              </w:rPr>
            </w:pPr>
          </w:p>
        </w:tc>
        <w:tc>
          <w:tcPr>
            <w:tcW w:w="283" w:type="dxa"/>
            <w:vAlign w:val="bottom"/>
          </w:tcPr>
          <w:p w14:paraId="001B37C0" w14:textId="77777777" w:rsidR="00A25B21" w:rsidRPr="007F5F66" w:rsidRDefault="00A25B21" w:rsidP="00D417AB">
            <w:pPr>
              <w:jc w:val="right"/>
              <w:rPr>
                <w:rFonts w:cs="Times New Roman"/>
                <w:sz w:val="17"/>
                <w:szCs w:val="17"/>
              </w:rPr>
            </w:pPr>
          </w:p>
        </w:tc>
        <w:tc>
          <w:tcPr>
            <w:tcW w:w="1985" w:type="dxa"/>
            <w:vAlign w:val="bottom"/>
          </w:tcPr>
          <w:p w14:paraId="2F36719B" w14:textId="77777777" w:rsidR="00A25B21" w:rsidRPr="007F5F66" w:rsidRDefault="00A25B21" w:rsidP="00D417AB">
            <w:pPr>
              <w:ind w:right="310"/>
              <w:jc w:val="right"/>
              <w:rPr>
                <w:rFonts w:cs="Times New Roman"/>
                <w:sz w:val="17"/>
                <w:szCs w:val="17"/>
              </w:rPr>
            </w:pPr>
          </w:p>
        </w:tc>
      </w:tr>
      <w:tr w:rsidR="00A25B21" w:rsidRPr="001264A6" w14:paraId="4580C36D" w14:textId="77777777" w:rsidTr="00D417AB">
        <w:trPr>
          <w:trHeight w:hRule="exact" w:val="198"/>
        </w:trPr>
        <w:tc>
          <w:tcPr>
            <w:tcW w:w="4770" w:type="dxa"/>
            <w:vAlign w:val="bottom"/>
          </w:tcPr>
          <w:p w14:paraId="610A34A0" w14:textId="77777777" w:rsidR="00A25B21" w:rsidRPr="001264A6" w:rsidRDefault="00A25B21" w:rsidP="00D417AB">
            <w:pPr>
              <w:ind w:left="248"/>
              <w:rPr>
                <w:rFonts w:cs="Times New Roman"/>
                <w:sz w:val="17"/>
                <w:szCs w:val="17"/>
                <w:cs/>
              </w:rPr>
            </w:pPr>
            <w:r w:rsidRPr="001264A6">
              <w:rPr>
                <w:rFonts w:cs="Times New Roman"/>
                <w:sz w:val="17"/>
                <w:szCs w:val="17"/>
                <w:u w:val="single"/>
              </w:rPr>
              <w:t>Add</w:t>
            </w:r>
            <w:r w:rsidRPr="001264A6">
              <w:rPr>
                <w:rFonts w:cs="Times New Roman"/>
                <w:sz w:val="17"/>
                <w:szCs w:val="17"/>
              </w:rPr>
              <w:t xml:space="preserve"> lease liabilities increasing during the period</w:t>
            </w:r>
          </w:p>
        </w:tc>
        <w:tc>
          <w:tcPr>
            <w:tcW w:w="1843" w:type="dxa"/>
            <w:vAlign w:val="bottom"/>
          </w:tcPr>
          <w:p w14:paraId="5F91C0CE" w14:textId="77777777" w:rsidR="00A25B21" w:rsidRPr="007F5F66" w:rsidRDefault="00A25B21" w:rsidP="00D417AB">
            <w:pPr>
              <w:ind w:right="206"/>
              <w:jc w:val="right"/>
              <w:rPr>
                <w:rFonts w:cs="Times New Roman"/>
                <w:sz w:val="17"/>
                <w:szCs w:val="17"/>
              </w:rPr>
            </w:pPr>
            <w:r w:rsidRPr="007F5F66">
              <w:rPr>
                <w:rFonts w:cs="Times New Roman"/>
                <w:sz w:val="17"/>
                <w:szCs w:val="17"/>
              </w:rPr>
              <w:t>-</w:t>
            </w:r>
          </w:p>
        </w:tc>
        <w:tc>
          <w:tcPr>
            <w:tcW w:w="283" w:type="dxa"/>
            <w:vAlign w:val="bottom"/>
          </w:tcPr>
          <w:p w14:paraId="759E8124" w14:textId="77777777" w:rsidR="00A25B21" w:rsidRPr="007F5F66" w:rsidRDefault="00A25B21" w:rsidP="00D417AB">
            <w:pPr>
              <w:jc w:val="right"/>
              <w:rPr>
                <w:rFonts w:cs="Times New Roman"/>
                <w:sz w:val="17"/>
                <w:szCs w:val="17"/>
              </w:rPr>
            </w:pPr>
          </w:p>
        </w:tc>
        <w:tc>
          <w:tcPr>
            <w:tcW w:w="1985" w:type="dxa"/>
            <w:vAlign w:val="bottom"/>
          </w:tcPr>
          <w:p w14:paraId="5CCD27E7" w14:textId="77777777" w:rsidR="00A25B21" w:rsidRPr="007F5F66" w:rsidRDefault="00A25B21" w:rsidP="00D417AB">
            <w:pPr>
              <w:ind w:right="310"/>
              <w:jc w:val="right"/>
              <w:rPr>
                <w:rFonts w:cs="Times New Roman"/>
                <w:sz w:val="17"/>
                <w:szCs w:val="17"/>
              </w:rPr>
            </w:pPr>
            <w:r w:rsidRPr="007F5F66">
              <w:rPr>
                <w:rFonts w:cs="Times New Roman"/>
                <w:sz w:val="17"/>
                <w:szCs w:val="17"/>
              </w:rPr>
              <w:t>-</w:t>
            </w:r>
          </w:p>
        </w:tc>
      </w:tr>
      <w:tr w:rsidR="00A25B21" w:rsidRPr="001264A6" w14:paraId="4B4577B4" w14:textId="77777777" w:rsidTr="00D417AB">
        <w:trPr>
          <w:trHeight w:hRule="exact" w:val="270"/>
        </w:trPr>
        <w:tc>
          <w:tcPr>
            <w:tcW w:w="4770" w:type="dxa"/>
            <w:vAlign w:val="bottom"/>
          </w:tcPr>
          <w:p w14:paraId="77D605C2" w14:textId="77777777" w:rsidR="00A25B21" w:rsidRPr="001264A6" w:rsidRDefault="00A25B21" w:rsidP="00D417AB">
            <w:pPr>
              <w:ind w:left="248"/>
              <w:rPr>
                <w:rFonts w:cs="Times New Roman"/>
                <w:sz w:val="17"/>
                <w:szCs w:val="17"/>
                <w:cs/>
              </w:rPr>
            </w:pPr>
            <w:r w:rsidRPr="001264A6">
              <w:rPr>
                <w:rFonts w:cs="Times New Roman"/>
                <w:sz w:val="17"/>
                <w:szCs w:val="17"/>
                <w:u w:val="single"/>
              </w:rPr>
              <w:t>Less</w:t>
            </w:r>
            <w:r w:rsidRPr="001264A6">
              <w:rPr>
                <w:rFonts w:cs="Times New Roman"/>
                <w:sz w:val="17"/>
                <w:szCs w:val="17"/>
              </w:rPr>
              <w:t xml:space="preserve"> deferred interest expenses increasing during the period</w:t>
            </w:r>
          </w:p>
        </w:tc>
        <w:tc>
          <w:tcPr>
            <w:tcW w:w="1843" w:type="dxa"/>
            <w:vAlign w:val="bottom"/>
          </w:tcPr>
          <w:p w14:paraId="68A7E985" w14:textId="77777777" w:rsidR="00A25B21" w:rsidRPr="007F5F66" w:rsidRDefault="00A25B21" w:rsidP="00D417AB">
            <w:pPr>
              <w:ind w:right="206"/>
              <w:jc w:val="right"/>
              <w:rPr>
                <w:rFonts w:cs="Times New Roman"/>
                <w:sz w:val="17"/>
                <w:szCs w:val="17"/>
                <w:cs/>
              </w:rPr>
            </w:pPr>
            <w:r w:rsidRPr="007F5F66">
              <w:rPr>
                <w:rFonts w:cs="Times New Roman"/>
                <w:sz w:val="17"/>
                <w:szCs w:val="17"/>
              </w:rPr>
              <w:t>-</w:t>
            </w:r>
          </w:p>
        </w:tc>
        <w:tc>
          <w:tcPr>
            <w:tcW w:w="283" w:type="dxa"/>
            <w:vAlign w:val="bottom"/>
          </w:tcPr>
          <w:p w14:paraId="0CB691E0" w14:textId="77777777" w:rsidR="00A25B21" w:rsidRPr="007F5F66" w:rsidRDefault="00A25B21" w:rsidP="00D417AB">
            <w:pPr>
              <w:jc w:val="right"/>
              <w:rPr>
                <w:rFonts w:cs="Times New Roman"/>
                <w:sz w:val="17"/>
                <w:szCs w:val="17"/>
              </w:rPr>
            </w:pPr>
          </w:p>
        </w:tc>
        <w:tc>
          <w:tcPr>
            <w:tcW w:w="1985" w:type="dxa"/>
            <w:vAlign w:val="bottom"/>
          </w:tcPr>
          <w:p w14:paraId="5306E9D5" w14:textId="77777777" w:rsidR="00A25B21" w:rsidRPr="007F5F66" w:rsidRDefault="00A25B21" w:rsidP="00D417AB">
            <w:pPr>
              <w:ind w:right="310"/>
              <w:jc w:val="right"/>
              <w:rPr>
                <w:rFonts w:cs="Times New Roman"/>
                <w:sz w:val="17"/>
                <w:szCs w:val="17"/>
              </w:rPr>
            </w:pPr>
            <w:r w:rsidRPr="007F5F66">
              <w:rPr>
                <w:rFonts w:cs="Times New Roman"/>
                <w:sz w:val="17"/>
                <w:szCs w:val="17"/>
              </w:rPr>
              <w:t>-</w:t>
            </w:r>
          </w:p>
        </w:tc>
      </w:tr>
      <w:tr w:rsidR="00A25B21" w:rsidRPr="001264A6" w14:paraId="58977602" w14:textId="77777777" w:rsidTr="00D417AB">
        <w:trPr>
          <w:trHeight w:hRule="exact" w:val="270"/>
        </w:trPr>
        <w:tc>
          <w:tcPr>
            <w:tcW w:w="4770" w:type="dxa"/>
            <w:vAlign w:val="bottom"/>
          </w:tcPr>
          <w:p w14:paraId="430E20BD" w14:textId="77777777" w:rsidR="00A25B21" w:rsidRPr="001264A6" w:rsidRDefault="00A25B21" w:rsidP="00D417AB">
            <w:pPr>
              <w:ind w:left="248"/>
              <w:rPr>
                <w:rFonts w:cs="Times New Roman"/>
                <w:sz w:val="17"/>
                <w:szCs w:val="17"/>
                <w:cs/>
              </w:rPr>
            </w:pPr>
            <w:r w:rsidRPr="001264A6">
              <w:rPr>
                <w:rFonts w:cs="Times New Roman"/>
                <w:sz w:val="17"/>
                <w:szCs w:val="17"/>
                <w:u w:val="single"/>
              </w:rPr>
              <w:t>Add</w:t>
            </w:r>
            <w:r w:rsidRPr="001264A6">
              <w:rPr>
                <w:rFonts w:cs="Times New Roman"/>
                <w:sz w:val="17"/>
                <w:szCs w:val="17"/>
              </w:rPr>
              <w:t xml:space="preserve"> interest expenses</w:t>
            </w:r>
          </w:p>
        </w:tc>
        <w:tc>
          <w:tcPr>
            <w:tcW w:w="1843" w:type="dxa"/>
            <w:vAlign w:val="bottom"/>
          </w:tcPr>
          <w:p w14:paraId="100ABF2A" w14:textId="02462016" w:rsidR="00A25B21" w:rsidRPr="007F5F66" w:rsidRDefault="007F5F66" w:rsidP="00D417AB">
            <w:pPr>
              <w:ind w:right="206"/>
              <w:jc w:val="right"/>
              <w:rPr>
                <w:rFonts w:cs="Times New Roman"/>
                <w:sz w:val="17"/>
                <w:szCs w:val="17"/>
              </w:rPr>
            </w:pPr>
            <w:r w:rsidRPr="007F5F66">
              <w:rPr>
                <w:rFonts w:cs="Times New Roman"/>
                <w:sz w:val="17"/>
                <w:szCs w:val="17"/>
              </w:rPr>
              <w:t>28,714.28</w:t>
            </w:r>
          </w:p>
        </w:tc>
        <w:tc>
          <w:tcPr>
            <w:tcW w:w="283" w:type="dxa"/>
            <w:vAlign w:val="bottom"/>
          </w:tcPr>
          <w:p w14:paraId="07547332" w14:textId="77777777" w:rsidR="00A25B21" w:rsidRPr="007F5F66" w:rsidRDefault="00A25B21" w:rsidP="00D417AB">
            <w:pPr>
              <w:jc w:val="right"/>
              <w:rPr>
                <w:rFonts w:cs="Times New Roman"/>
                <w:sz w:val="17"/>
                <w:szCs w:val="17"/>
              </w:rPr>
            </w:pPr>
          </w:p>
        </w:tc>
        <w:tc>
          <w:tcPr>
            <w:tcW w:w="1985" w:type="dxa"/>
            <w:vAlign w:val="bottom"/>
          </w:tcPr>
          <w:p w14:paraId="4DD3FCD6" w14:textId="29E85F03" w:rsidR="00A25B21" w:rsidRPr="007F5F66" w:rsidRDefault="007F5F66" w:rsidP="00D417AB">
            <w:pPr>
              <w:ind w:right="310"/>
              <w:jc w:val="right"/>
              <w:rPr>
                <w:rFonts w:cs="Times New Roman"/>
                <w:sz w:val="17"/>
                <w:szCs w:val="17"/>
              </w:rPr>
            </w:pPr>
            <w:r w:rsidRPr="007F5F66">
              <w:rPr>
                <w:rFonts w:cs="Times New Roman"/>
                <w:sz w:val="17"/>
                <w:szCs w:val="17"/>
              </w:rPr>
              <w:t>28,714.28</w:t>
            </w:r>
          </w:p>
        </w:tc>
      </w:tr>
      <w:tr w:rsidR="00A25B21" w:rsidRPr="001264A6" w14:paraId="494998E9" w14:textId="77777777" w:rsidTr="00D417AB">
        <w:trPr>
          <w:trHeight w:hRule="exact" w:val="270"/>
        </w:trPr>
        <w:tc>
          <w:tcPr>
            <w:tcW w:w="4770" w:type="dxa"/>
            <w:vAlign w:val="bottom"/>
          </w:tcPr>
          <w:p w14:paraId="45970384" w14:textId="77777777" w:rsidR="00A25B21" w:rsidRPr="001264A6" w:rsidRDefault="00A25B21" w:rsidP="00D417AB">
            <w:pPr>
              <w:ind w:left="248"/>
              <w:rPr>
                <w:rFonts w:cs="Times New Roman"/>
                <w:sz w:val="17"/>
                <w:szCs w:val="17"/>
                <w:u w:val="single"/>
                <w:cs/>
              </w:rPr>
            </w:pPr>
            <w:r w:rsidRPr="001264A6">
              <w:rPr>
                <w:rFonts w:cs="Times New Roman"/>
                <w:sz w:val="17"/>
                <w:szCs w:val="17"/>
                <w:u w:val="single"/>
              </w:rPr>
              <w:t>Less</w:t>
            </w:r>
            <w:r w:rsidRPr="001264A6">
              <w:rPr>
                <w:rFonts w:cs="Times New Roman"/>
                <w:sz w:val="17"/>
                <w:szCs w:val="17"/>
              </w:rPr>
              <w:t xml:space="preserve"> payments</w:t>
            </w:r>
          </w:p>
        </w:tc>
        <w:tc>
          <w:tcPr>
            <w:tcW w:w="1843" w:type="dxa"/>
            <w:vAlign w:val="bottom"/>
          </w:tcPr>
          <w:p w14:paraId="4D6EC228" w14:textId="45D85BEC" w:rsidR="00A25B21" w:rsidRPr="007F5F66" w:rsidRDefault="00A25B21" w:rsidP="00D417AB">
            <w:pPr>
              <w:ind w:right="206"/>
              <w:jc w:val="right"/>
              <w:rPr>
                <w:rFonts w:cs="Times New Roman"/>
                <w:sz w:val="17"/>
                <w:szCs w:val="17"/>
              </w:rPr>
            </w:pPr>
            <w:r w:rsidRPr="007F5F66">
              <w:rPr>
                <w:rFonts w:cs="Times New Roman"/>
                <w:sz w:val="17"/>
                <w:szCs w:val="17"/>
              </w:rPr>
              <w:t>(</w:t>
            </w:r>
            <w:r w:rsidR="007F5F66" w:rsidRPr="007F5F66">
              <w:rPr>
                <w:rFonts w:cs="Times New Roman"/>
                <w:sz w:val="17"/>
                <w:szCs w:val="17"/>
              </w:rPr>
              <w:t>614,538.00</w:t>
            </w:r>
            <w:r w:rsidRPr="007F5F66">
              <w:rPr>
                <w:rFonts w:cs="Times New Roman"/>
                <w:sz w:val="17"/>
                <w:szCs w:val="17"/>
              </w:rPr>
              <w:t>)</w:t>
            </w:r>
          </w:p>
        </w:tc>
        <w:tc>
          <w:tcPr>
            <w:tcW w:w="283" w:type="dxa"/>
            <w:vAlign w:val="bottom"/>
          </w:tcPr>
          <w:p w14:paraId="2D1B6541" w14:textId="77777777" w:rsidR="00A25B21" w:rsidRPr="007F5F66" w:rsidRDefault="00A25B21" w:rsidP="00D417AB">
            <w:pPr>
              <w:jc w:val="right"/>
              <w:rPr>
                <w:rFonts w:cs="Times New Roman"/>
                <w:sz w:val="17"/>
                <w:szCs w:val="17"/>
              </w:rPr>
            </w:pPr>
          </w:p>
        </w:tc>
        <w:tc>
          <w:tcPr>
            <w:tcW w:w="1985" w:type="dxa"/>
            <w:vAlign w:val="bottom"/>
          </w:tcPr>
          <w:p w14:paraId="0F083799" w14:textId="34588018" w:rsidR="00A25B21" w:rsidRPr="007F5F66" w:rsidRDefault="00A25B21" w:rsidP="00D417AB">
            <w:pPr>
              <w:ind w:right="310"/>
              <w:jc w:val="right"/>
              <w:rPr>
                <w:rFonts w:cs="Times New Roman"/>
                <w:sz w:val="17"/>
                <w:szCs w:val="17"/>
              </w:rPr>
            </w:pPr>
            <w:r w:rsidRPr="007F5F66">
              <w:rPr>
                <w:rFonts w:cs="Times New Roman"/>
                <w:sz w:val="17"/>
                <w:szCs w:val="17"/>
              </w:rPr>
              <w:t>(</w:t>
            </w:r>
            <w:r w:rsidR="007F5F66" w:rsidRPr="007F5F66">
              <w:rPr>
                <w:rFonts w:cs="Times New Roman"/>
                <w:sz w:val="17"/>
                <w:szCs w:val="17"/>
              </w:rPr>
              <w:t>614,538.00</w:t>
            </w:r>
            <w:r w:rsidRPr="007F5F66">
              <w:rPr>
                <w:rFonts w:cs="Times New Roman"/>
                <w:sz w:val="17"/>
                <w:szCs w:val="17"/>
              </w:rPr>
              <w:t>)</w:t>
            </w:r>
          </w:p>
        </w:tc>
      </w:tr>
      <w:tr w:rsidR="00A25B21" w:rsidRPr="001264A6" w14:paraId="458778D2" w14:textId="77777777" w:rsidTr="00D417AB">
        <w:trPr>
          <w:trHeight w:hRule="exact" w:val="280"/>
        </w:trPr>
        <w:tc>
          <w:tcPr>
            <w:tcW w:w="4770" w:type="dxa"/>
            <w:vAlign w:val="bottom"/>
          </w:tcPr>
          <w:p w14:paraId="277C028E" w14:textId="6F667DC1" w:rsidR="00A25B21" w:rsidRPr="001264A6" w:rsidRDefault="00A25B21" w:rsidP="00D417AB">
            <w:pPr>
              <w:ind w:left="248"/>
              <w:rPr>
                <w:rFonts w:cs="Times New Roman"/>
                <w:sz w:val="17"/>
                <w:szCs w:val="17"/>
              </w:rPr>
            </w:pPr>
            <w:r w:rsidRPr="001264A6">
              <w:rPr>
                <w:rFonts w:cs="Times New Roman"/>
                <w:sz w:val="17"/>
                <w:szCs w:val="17"/>
              </w:rPr>
              <w:t xml:space="preserve">Lease liabilities as </w:t>
            </w:r>
            <w:proofErr w:type="gramStart"/>
            <w:r w:rsidRPr="001264A6">
              <w:rPr>
                <w:rFonts w:cs="Times New Roman"/>
                <w:sz w:val="17"/>
                <w:szCs w:val="17"/>
              </w:rPr>
              <w:t>at</w:t>
            </w:r>
            <w:proofErr w:type="gramEnd"/>
            <w:r w:rsidRPr="001264A6">
              <w:rPr>
                <w:rFonts w:cs="Times New Roman"/>
                <w:sz w:val="17"/>
                <w:szCs w:val="17"/>
              </w:rPr>
              <w:t xml:space="preserve"> </w:t>
            </w:r>
            <w:r>
              <w:rPr>
                <w:rFonts w:cs="Times New Roman"/>
                <w:sz w:val="17"/>
                <w:szCs w:val="17"/>
              </w:rPr>
              <w:t>September</w:t>
            </w:r>
            <w:r w:rsidRPr="001264A6">
              <w:rPr>
                <w:rFonts w:cs="Times New Roman"/>
                <w:sz w:val="17"/>
                <w:szCs w:val="17"/>
              </w:rPr>
              <w:t xml:space="preserve"> 30,2023</w:t>
            </w:r>
          </w:p>
        </w:tc>
        <w:tc>
          <w:tcPr>
            <w:tcW w:w="1843" w:type="dxa"/>
            <w:tcBorders>
              <w:top w:val="single" w:sz="4" w:space="0" w:color="auto"/>
            </w:tcBorders>
            <w:vAlign w:val="bottom"/>
          </w:tcPr>
          <w:p w14:paraId="5B7AC83E" w14:textId="20CBD2B3" w:rsidR="00A25B21" w:rsidRPr="007F5F66" w:rsidRDefault="007F5F66" w:rsidP="00D417AB">
            <w:pPr>
              <w:ind w:right="206"/>
              <w:jc w:val="right"/>
              <w:rPr>
                <w:rFonts w:eastAsia="Calibri" w:cs="Times New Roman"/>
                <w:sz w:val="17"/>
                <w:szCs w:val="17"/>
              </w:rPr>
            </w:pPr>
            <w:r w:rsidRPr="007F5F66">
              <w:rPr>
                <w:rFonts w:eastAsia="Calibri" w:cs="Times New Roman"/>
                <w:sz w:val="17"/>
                <w:szCs w:val="17"/>
              </w:rPr>
              <w:t>1,471,983.49</w:t>
            </w:r>
          </w:p>
        </w:tc>
        <w:tc>
          <w:tcPr>
            <w:tcW w:w="283" w:type="dxa"/>
            <w:vAlign w:val="bottom"/>
          </w:tcPr>
          <w:p w14:paraId="1060D761" w14:textId="77777777" w:rsidR="00A25B21" w:rsidRPr="007F5F66" w:rsidRDefault="00A25B21" w:rsidP="00D417AB">
            <w:pPr>
              <w:jc w:val="right"/>
              <w:rPr>
                <w:rFonts w:cs="Times New Roman"/>
                <w:sz w:val="17"/>
                <w:szCs w:val="17"/>
              </w:rPr>
            </w:pPr>
          </w:p>
        </w:tc>
        <w:tc>
          <w:tcPr>
            <w:tcW w:w="1985" w:type="dxa"/>
            <w:tcBorders>
              <w:top w:val="single" w:sz="4" w:space="0" w:color="auto"/>
            </w:tcBorders>
            <w:vAlign w:val="bottom"/>
          </w:tcPr>
          <w:p w14:paraId="6E336A72" w14:textId="4CDCC498" w:rsidR="00A25B21" w:rsidRPr="007F5F66" w:rsidRDefault="007F5F66" w:rsidP="00D417AB">
            <w:pPr>
              <w:ind w:right="310"/>
              <w:jc w:val="right"/>
              <w:rPr>
                <w:rFonts w:cs="Times New Roman"/>
                <w:sz w:val="17"/>
                <w:szCs w:val="17"/>
              </w:rPr>
            </w:pPr>
            <w:r w:rsidRPr="007F5F66">
              <w:rPr>
                <w:rFonts w:cs="Times New Roman"/>
                <w:sz w:val="17"/>
                <w:szCs w:val="17"/>
              </w:rPr>
              <w:t>1,471,983.49</w:t>
            </w:r>
          </w:p>
        </w:tc>
      </w:tr>
      <w:tr w:rsidR="00A25B21" w:rsidRPr="001264A6" w14:paraId="1AFEC384" w14:textId="77777777" w:rsidTr="00D417AB">
        <w:trPr>
          <w:trHeight w:hRule="exact" w:val="252"/>
        </w:trPr>
        <w:tc>
          <w:tcPr>
            <w:tcW w:w="4770" w:type="dxa"/>
            <w:vAlign w:val="bottom"/>
          </w:tcPr>
          <w:p w14:paraId="7932EF38" w14:textId="77777777" w:rsidR="00A25B21" w:rsidRPr="001264A6" w:rsidRDefault="00A25B21" w:rsidP="00D417AB">
            <w:pPr>
              <w:ind w:left="248"/>
              <w:rPr>
                <w:rFonts w:cs="Times New Roman"/>
                <w:sz w:val="17"/>
                <w:szCs w:val="17"/>
                <w:cs/>
              </w:rPr>
            </w:pPr>
            <w:r w:rsidRPr="001264A6">
              <w:rPr>
                <w:rFonts w:cs="Times New Roman"/>
                <w:sz w:val="17"/>
                <w:szCs w:val="17"/>
                <w:u w:val="single"/>
              </w:rPr>
              <w:t>Less</w:t>
            </w:r>
            <w:r w:rsidRPr="001264A6">
              <w:rPr>
                <w:rFonts w:cs="Times New Roman"/>
                <w:sz w:val="17"/>
                <w:szCs w:val="17"/>
              </w:rPr>
              <w:t xml:space="preserve"> Current portion</w:t>
            </w:r>
          </w:p>
        </w:tc>
        <w:tc>
          <w:tcPr>
            <w:tcW w:w="1843" w:type="dxa"/>
            <w:tcBorders>
              <w:bottom w:val="single" w:sz="4" w:space="0" w:color="auto"/>
            </w:tcBorders>
            <w:vAlign w:val="bottom"/>
          </w:tcPr>
          <w:p w14:paraId="32103CDE" w14:textId="0ED7BAF3" w:rsidR="00A25B21" w:rsidRPr="007F5F66" w:rsidRDefault="00A25B21" w:rsidP="00D417AB">
            <w:pPr>
              <w:ind w:right="206"/>
              <w:jc w:val="right"/>
              <w:rPr>
                <w:rFonts w:eastAsia="Calibri" w:cs="Times New Roman"/>
                <w:sz w:val="17"/>
                <w:szCs w:val="17"/>
              </w:rPr>
            </w:pPr>
            <w:r w:rsidRPr="007F5F66">
              <w:rPr>
                <w:rFonts w:eastAsia="Calibri" w:cs="Times New Roman"/>
                <w:sz w:val="17"/>
                <w:szCs w:val="17"/>
              </w:rPr>
              <w:t>(</w:t>
            </w:r>
            <w:r w:rsidR="007F5F66" w:rsidRPr="007F5F66">
              <w:rPr>
                <w:rFonts w:eastAsia="Calibri" w:cs="Times New Roman"/>
                <w:sz w:val="17"/>
                <w:szCs w:val="17"/>
              </w:rPr>
              <w:t>795,779.71</w:t>
            </w:r>
            <w:r w:rsidRPr="007F5F66">
              <w:rPr>
                <w:rFonts w:eastAsia="Calibri" w:cs="Times New Roman"/>
                <w:sz w:val="17"/>
                <w:szCs w:val="17"/>
              </w:rPr>
              <w:t>)</w:t>
            </w:r>
          </w:p>
        </w:tc>
        <w:tc>
          <w:tcPr>
            <w:tcW w:w="283" w:type="dxa"/>
            <w:vAlign w:val="bottom"/>
          </w:tcPr>
          <w:p w14:paraId="33FBDE80" w14:textId="77777777" w:rsidR="00A25B21" w:rsidRPr="007F5F66" w:rsidRDefault="00A25B21" w:rsidP="00D417AB">
            <w:pPr>
              <w:jc w:val="right"/>
              <w:rPr>
                <w:rFonts w:cs="Times New Roman"/>
                <w:sz w:val="17"/>
                <w:szCs w:val="17"/>
              </w:rPr>
            </w:pPr>
          </w:p>
        </w:tc>
        <w:tc>
          <w:tcPr>
            <w:tcW w:w="1985" w:type="dxa"/>
            <w:tcBorders>
              <w:bottom w:val="single" w:sz="4" w:space="0" w:color="auto"/>
            </w:tcBorders>
            <w:vAlign w:val="bottom"/>
          </w:tcPr>
          <w:p w14:paraId="6093A3C6" w14:textId="1E02415D" w:rsidR="00A25B21" w:rsidRPr="007F5F66" w:rsidRDefault="00A25B21" w:rsidP="00D417AB">
            <w:pPr>
              <w:ind w:right="310"/>
              <w:jc w:val="right"/>
              <w:rPr>
                <w:rFonts w:cs="Times New Roman"/>
                <w:sz w:val="17"/>
                <w:szCs w:val="17"/>
              </w:rPr>
            </w:pPr>
            <w:r w:rsidRPr="007F5F66">
              <w:rPr>
                <w:rFonts w:cs="Times New Roman"/>
                <w:sz w:val="17"/>
                <w:szCs w:val="17"/>
              </w:rPr>
              <w:t>(</w:t>
            </w:r>
            <w:r w:rsidR="007F5F66" w:rsidRPr="007F5F66">
              <w:rPr>
                <w:rFonts w:cs="Times New Roman"/>
                <w:sz w:val="17"/>
                <w:szCs w:val="17"/>
              </w:rPr>
              <w:t>795,779.71</w:t>
            </w:r>
            <w:r w:rsidRPr="007F5F66">
              <w:rPr>
                <w:rFonts w:cs="Times New Roman"/>
                <w:sz w:val="17"/>
                <w:szCs w:val="17"/>
              </w:rPr>
              <w:t>)</w:t>
            </w:r>
          </w:p>
        </w:tc>
      </w:tr>
      <w:tr w:rsidR="00A25B21" w:rsidRPr="001264A6" w14:paraId="34AAE8F7" w14:textId="77777777" w:rsidTr="007F5F66">
        <w:trPr>
          <w:trHeight w:hRule="exact" w:val="316"/>
        </w:trPr>
        <w:tc>
          <w:tcPr>
            <w:tcW w:w="4770" w:type="dxa"/>
            <w:vAlign w:val="bottom"/>
          </w:tcPr>
          <w:p w14:paraId="3A9F5799" w14:textId="77777777" w:rsidR="00A25B21" w:rsidRPr="001264A6" w:rsidRDefault="00A25B21" w:rsidP="00D417AB">
            <w:pPr>
              <w:ind w:left="248"/>
              <w:rPr>
                <w:rFonts w:cs="Times New Roman"/>
                <w:b/>
                <w:bCs/>
                <w:sz w:val="17"/>
                <w:szCs w:val="17"/>
                <w:cs/>
              </w:rPr>
            </w:pPr>
            <w:r w:rsidRPr="001264A6">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0DF06EB6" w14:textId="46DBFCEE" w:rsidR="00A25B21" w:rsidRPr="007F5F66" w:rsidRDefault="007F5F66" w:rsidP="00D417AB">
            <w:pPr>
              <w:ind w:right="206"/>
              <w:jc w:val="right"/>
              <w:rPr>
                <w:rFonts w:eastAsia="Calibri" w:cs="Times New Roman"/>
                <w:sz w:val="17"/>
                <w:szCs w:val="17"/>
              </w:rPr>
            </w:pPr>
            <w:r w:rsidRPr="007F5F66">
              <w:rPr>
                <w:rFonts w:eastAsia="Calibri" w:cs="Times New Roman"/>
                <w:sz w:val="17"/>
                <w:szCs w:val="17"/>
              </w:rPr>
              <w:t>676,203.78</w:t>
            </w:r>
          </w:p>
        </w:tc>
        <w:tc>
          <w:tcPr>
            <w:tcW w:w="283" w:type="dxa"/>
            <w:vAlign w:val="bottom"/>
          </w:tcPr>
          <w:p w14:paraId="5BD405B2" w14:textId="77777777" w:rsidR="00A25B21" w:rsidRPr="007F5F66" w:rsidRDefault="00A25B21" w:rsidP="00D417AB">
            <w:pPr>
              <w:jc w:val="right"/>
              <w:rPr>
                <w:rFonts w:cs="Times New Roman"/>
                <w:sz w:val="17"/>
                <w:szCs w:val="17"/>
              </w:rPr>
            </w:pPr>
          </w:p>
        </w:tc>
        <w:tc>
          <w:tcPr>
            <w:tcW w:w="1985" w:type="dxa"/>
            <w:tcBorders>
              <w:top w:val="single" w:sz="4" w:space="0" w:color="auto"/>
              <w:bottom w:val="double" w:sz="4" w:space="0" w:color="auto"/>
            </w:tcBorders>
            <w:vAlign w:val="bottom"/>
          </w:tcPr>
          <w:p w14:paraId="6FEB65BD" w14:textId="5C6A0B94" w:rsidR="00A25B21" w:rsidRPr="007F5F66" w:rsidRDefault="007F5F66" w:rsidP="00D417AB">
            <w:pPr>
              <w:ind w:right="310"/>
              <w:jc w:val="right"/>
              <w:rPr>
                <w:rFonts w:cs="Times New Roman"/>
                <w:sz w:val="17"/>
                <w:szCs w:val="17"/>
              </w:rPr>
            </w:pPr>
            <w:r w:rsidRPr="007F5F66">
              <w:rPr>
                <w:rFonts w:cs="Times New Roman"/>
                <w:sz w:val="17"/>
                <w:szCs w:val="17"/>
              </w:rPr>
              <w:t>676,203.78</w:t>
            </w:r>
          </w:p>
        </w:tc>
      </w:tr>
    </w:tbl>
    <w:p w14:paraId="1BB81563" w14:textId="77777777" w:rsidR="00A25B21" w:rsidRPr="001264A6" w:rsidRDefault="00A25B21" w:rsidP="00A25B21">
      <w:pPr>
        <w:overflowPunct/>
        <w:autoSpaceDE/>
        <w:autoSpaceDN/>
        <w:adjustRightInd/>
        <w:ind w:left="567"/>
        <w:textAlignment w:val="auto"/>
        <w:rPr>
          <w:rFonts w:cs="Times New Roman"/>
          <w:sz w:val="17"/>
          <w:szCs w:val="17"/>
        </w:rPr>
      </w:pPr>
    </w:p>
    <w:p w14:paraId="00193FA6" w14:textId="77777777" w:rsidR="00A25B21" w:rsidRPr="001264A6" w:rsidRDefault="00A25B21" w:rsidP="00A25B21">
      <w:pPr>
        <w:overflowPunct/>
        <w:autoSpaceDE/>
        <w:autoSpaceDN/>
        <w:adjustRightInd/>
        <w:ind w:left="360"/>
        <w:textAlignment w:val="auto"/>
        <w:rPr>
          <w:rFonts w:cs="Times New Roman"/>
          <w:sz w:val="17"/>
          <w:szCs w:val="17"/>
        </w:rPr>
      </w:pPr>
    </w:p>
    <w:p w14:paraId="63AB7E1F" w14:textId="72EDDB58" w:rsidR="00A25B21" w:rsidRPr="001264A6" w:rsidRDefault="00A25B21" w:rsidP="00A25B21">
      <w:pPr>
        <w:overflowPunct/>
        <w:autoSpaceDE/>
        <w:autoSpaceDN/>
        <w:adjustRightInd/>
        <w:ind w:left="360"/>
        <w:textAlignment w:val="auto"/>
        <w:rPr>
          <w:rFonts w:cs="Times New Roman"/>
          <w:sz w:val="17"/>
          <w:szCs w:val="17"/>
        </w:rPr>
      </w:pPr>
      <w:r w:rsidRPr="001264A6">
        <w:rPr>
          <w:rFonts w:cs="Times New Roman"/>
          <w:sz w:val="17"/>
          <w:szCs w:val="17"/>
        </w:rPr>
        <w:t xml:space="preserve">Lease expenses recognized in profit or loss for the </w:t>
      </w:r>
      <w:r>
        <w:rPr>
          <w:rFonts w:cs="Times New Roman"/>
          <w:sz w:val="17"/>
          <w:szCs w:val="17"/>
        </w:rPr>
        <w:t>nine</w:t>
      </w:r>
      <w:r w:rsidRPr="001264A6">
        <w:rPr>
          <w:rFonts w:cs="Times New Roman"/>
          <w:sz w:val="17"/>
          <w:szCs w:val="17"/>
        </w:rPr>
        <w:t xml:space="preserve">-month period </w:t>
      </w:r>
      <w:proofErr w:type="gramStart"/>
      <w:r w:rsidRPr="001264A6">
        <w:rPr>
          <w:rFonts w:cs="Times New Roman"/>
          <w:sz w:val="17"/>
          <w:szCs w:val="17"/>
        </w:rPr>
        <w:t>ended</w:t>
      </w:r>
      <w:proofErr w:type="gramEnd"/>
      <w:r w:rsidRPr="001264A6">
        <w:rPr>
          <w:rFonts w:cs="Times New Roman"/>
          <w:sz w:val="17"/>
          <w:szCs w:val="17"/>
        </w:rPr>
        <w:t xml:space="preserve"> </w:t>
      </w:r>
      <w:r>
        <w:rPr>
          <w:rFonts w:cs="Times New Roman"/>
          <w:sz w:val="17"/>
          <w:szCs w:val="17"/>
        </w:rPr>
        <w:t>September</w:t>
      </w:r>
      <w:r w:rsidRPr="001264A6">
        <w:rPr>
          <w:rFonts w:cs="Times New Roman"/>
          <w:sz w:val="17"/>
          <w:szCs w:val="17"/>
        </w:rPr>
        <w:t xml:space="preserve"> 30, </w:t>
      </w:r>
      <w:proofErr w:type="gramStart"/>
      <w:r w:rsidRPr="001264A6">
        <w:rPr>
          <w:rFonts w:cs="Times New Roman"/>
          <w:sz w:val="17"/>
          <w:szCs w:val="17"/>
          <w:cs/>
        </w:rPr>
        <w:t>202</w:t>
      </w:r>
      <w:r w:rsidRPr="001264A6">
        <w:rPr>
          <w:rFonts w:cs="Times New Roman"/>
          <w:sz w:val="17"/>
          <w:szCs w:val="17"/>
        </w:rPr>
        <w:t>3</w:t>
      </w:r>
      <w:proofErr w:type="gramEnd"/>
      <w:r w:rsidRPr="001264A6">
        <w:rPr>
          <w:rFonts w:cs="Times New Roman"/>
          <w:sz w:val="17"/>
          <w:szCs w:val="17"/>
          <w:cs/>
        </w:rPr>
        <w:t xml:space="preserve"> </w:t>
      </w:r>
      <w:r w:rsidRPr="001264A6">
        <w:rPr>
          <w:rFonts w:cs="Times New Roman"/>
          <w:sz w:val="17"/>
          <w:szCs w:val="17"/>
        </w:rPr>
        <w:t>are as follow</w:t>
      </w:r>
    </w:p>
    <w:p w14:paraId="45125BA8" w14:textId="77777777" w:rsidR="00A25B21" w:rsidRPr="001264A6" w:rsidRDefault="00A25B21" w:rsidP="00A25B21">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A25B21" w:rsidRPr="001264A6" w14:paraId="21AA6DE6" w14:textId="77777777" w:rsidTr="00D417AB">
        <w:trPr>
          <w:trHeight w:hRule="exact" w:val="216"/>
        </w:trPr>
        <w:tc>
          <w:tcPr>
            <w:tcW w:w="4473" w:type="dxa"/>
          </w:tcPr>
          <w:p w14:paraId="6C530ED3" w14:textId="77777777" w:rsidR="00A25B21" w:rsidRPr="001264A6" w:rsidRDefault="00A25B21" w:rsidP="00D417AB">
            <w:pPr>
              <w:overflowPunct/>
              <w:autoSpaceDE/>
              <w:autoSpaceDN/>
              <w:adjustRightInd/>
              <w:spacing w:after="160" w:line="259" w:lineRule="auto"/>
              <w:ind w:right="-251"/>
              <w:jc w:val="both"/>
              <w:textAlignment w:val="auto"/>
              <w:rPr>
                <w:rFonts w:eastAsia="MS Mincho" w:cs="Times New Roman"/>
                <w:sz w:val="17"/>
                <w:szCs w:val="17"/>
                <w:lang w:eastAsia="th-TH"/>
              </w:rPr>
            </w:pPr>
          </w:p>
          <w:p w14:paraId="496CA9D7" w14:textId="77777777" w:rsidR="00A25B21" w:rsidRPr="001264A6" w:rsidRDefault="00A25B21" w:rsidP="00D417AB">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68BC7A3D" w14:textId="77777777" w:rsidR="00A25B21" w:rsidRPr="001264A6" w:rsidRDefault="00A25B21" w:rsidP="00D417AB">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264A6">
              <w:rPr>
                <w:rFonts w:cs="Times New Roman"/>
                <w:sz w:val="17"/>
                <w:szCs w:val="17"/>
              </w:rPr>
              <w:t>Baht</w:t>
            </w:r>
          </w:p>
        </w:tc>
      </w:tr>
      <w:tr w:rsidR="00A25B21" w:rsidRPr="001264A6" w14:paraId="20F1CC82" w14:textId="77777777" w:rsidTr="00D417AB">
        <w:trPr>
          <w:trHeight w:hRule="exact" w:val="267"/>
        </w:trPr>
        <w:tc>
          <w:tcPr>
            <w:tcW w:w="4473" w:type="dxa"/>
          </w:tcPr>
          <w:p w14:paraId="2246CE13" w14:textId="77777777" w:rsidR="00A25B21" w:rsidRPr="001264A6" w:rsidRDefault="00A25B21" w:rsidP="00D417AB">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115C6740" w14:textId="1822FF42" w:rsidR="00A25B21" w:rsidRPr="001264A6" w:rsidRDefault="00A25B21" w:rsidP="00D417AB">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264A6">
              <w:rPr>
                <w:rFonts w:eastAsia="MS Mincho" w:cs="Times New Roman"/>
                <w:sz w:val="17"/>
                <w:szCs w:val="17"/>
                <w:lang w:eastAsia="th-TH"/>
              </w:rPr>
              <w:t xml:space="preserve">For the </w:t>
            </w:r>
            <w:r>
              <w:rPr>
                <w:rFonts w:eastAsia="MS Mincho" w:cs="Times New Roman"/>
                <w:sz w:val="17"/>
                <w:szCs w:val="17"/>
                <w:lang w:eastAsia="th-TH"/>
              </w:rPr>
              <w:t>nine</w:t>
            </w:r>
            <w:r w:rsidRPr="001264A6">
              <w:rPr>
                <w:rFonts w:eastAsia="MS Mincho" w:cs="Times New Roman"/>
                <w:sz w:val="17"/>
                <w:szCs w:val="17"/>
                <w:lang w:eastAsia="th-TH"/>
              </w:rPr>
              <w:t xml:space="preserve">-month period ended </w:t>
            </w:r>
            <w:r>
              <w:rPr>
                <w:rFonts w:eastAsia="MS Mincho" w:cs="Times New Roman"/>
                <w:sz w:val="17"/>
                <w:szCs w:val="17"/>
                <w:lang w:eastAsia="th-TH"/>
              </w:rPr>
              <w:t>September</w:t>
            </w:r>
            <w:r w:rsidRPr="001264A6">
              <w:rPr>
                <w:rFonts w:eastAsia="MS Mincho" w:cs="Times New Roman"/>
                <w:sz w:val="17"/>
                <w:szCs w:val="17"/>
                <w:lang w:eastAsia="th-TH"/>
              </w:rPr>
              <w:t xml:space="preserve"> 30,2023</w:t>
            </w:r>
          </w:p>
        </w:tc>
      </w:tr>
      <w:tr w:rsidR="00A25B21" w:rsidRPr="001264A6" w14:paraId="04B7A7A7" w14:textId="77777777" w:rsidTr="00D417AB">
        <w:trPr>
          <w:trHeight w:hRule="exact" w:val="438"/>
        </w:trPr>
        <w:tc>
          <w:tcPr>
            <w:tcW w:w="4473" w:type="dxa"/>
          </w:tcPr>
          <w:p w14:paraId="773F4AED" w14:textId="77777777" w:rsidR="00A25B21" w:rsidRPr="001264A6" w:rsidRDefault="00A25B21" w:rsidP="00D417AB">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522A4CAC" w14:textId="77777777" w:rsidR="00A25B21" w:rsidRPr="001264A6" w:rsidRDefault="00A25B21" w:rsidP="00D417AB">
            <w:pPr>
              <w:overflowPunct/>
              <w:autoSpaceDE/>
              <w:autoSpaceDN/>
              <w:adjustRightInd/>
              <w:spacing w:after="160" w:line="259" w:lineRule="auto"/>
              <w:ind w:right="26"/>
              <w:jc w:val="center"/>
              <w:textAlignment w:val="auto"/>
              <w:rPr>
                <w:rFonts w:eastAsia="MS Mincho" w:cs="Times New Roman"/>
                <w:sz w:val="17"/>
                <w:szCs w:val="17"/>
                <w:lang w:eastAsia="th-TH"/>
              </w:rPr>
            </w:pPr>
            <w:r w:rsidRPr="001264A6">
              <w:rPr>
                <w:rFonts w:cs="Times New Roman"/>
                <w:sz w:val="17"/>
                <w:szCs w:val="17"/>
              </w:rPr>
              <w:t>Consolidated Financial Statement</w:t>
            </w:r>
          </w:p>
        </w:tc>
        <w:tc>
          <w:tcPr>
            <w:tcW w:w="113" w:type="dxa"/>
          </w:tcPr>
          <w:p w14:paraId="3BCC55F3" w14:textId="77777777" w:rsidR="00A25B21" w:rsidRPr="001264A6" w:rsidRDefault="00A25B21" w:rsidP="00D417AB">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290A2199" w14:textId="77777777" w:rsidR="00A25B21" w:rsidRPr="001264A6" w:rsidRDefault="00A25B21" w:rsidP="00D417AB">
            <w:pPr>
              <w:overflowPunct/>
              <w:autoSpaceDE/>
              <w:autoSpaceDN/>
              <w:adjustRightInd/>
              <w:spacing w:after="160" w:line="259" w:lineRule="auto"/>
              <w:ind w:right="26"/>
              <w:jc w:val="center"/>
              <w:textAlignment w:val="auto"/>
              <w:rPr>
                <w:rFonts w:eastAsia="MS Mincho" w:cs="Times New Roman"/>
                <w:sz w:val="17"/>
                <w:szCs w:val="17"/>
                <w:lang w:eastAsia="th-TH"/>
              </w:rPr>
            </w:pPr>
            <w:r w:rsidRPr="001264A6">
              <w:rPr>
                <w:rFonts w:cs="Times New Roman"/>
                <w:sz w:val="17"/>
                <w:szCs w:val="17"/>
              </w:rPr>
              <w:t>Separate Financial Statement</w:t>
            </w:r>
          </w:p>
        </w:tc>
      </w:tr>
      <w:tr w:rsidR="00A25B21" w:rsidRPr="001264A6" w14:paraId="03BFC0EC" w14:textId="77777777" w:rsidTr="00D417AB">
        <w:trPr>
          <w:trHeight w:hRule="exact" w:val="113"/>
        </w:trPr>
        <w:tc>
          <w:tcPr>
            <w:tcW w:w="4473" w:type="dxa"/>
          </w:tcPr>
          <w:p w14:paraId="14A76692" w14:textId="77777777" w:rsidR="00A25B21" w:rsidRPr="001264A6" w:rsidRDefault="00A25B21" w:rsidP="00D417AB">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7516ABA7" w14:textId="77777777" w:rsidR="00A25B21" w:rsidRPr="001264A6" w:rsidRDefault="00A25B21" w:rsidP="00D417AB">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01C423DA" w14:textId="77777777" w:rsidR="00A25B21" w:rsidRPr="001264A6" w:rsidRDefault="00A25B21" w:rsidP="00D417AB">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5CA0112D" w14:textId="77777777" w:rsidR="00A25B21" w:rsidRPr="001264A6" w:rsidRDefault="00A25B21" w:rsidP="00D417AB">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A25B21" w:rsidRPr="007F5F66" w14:paraId="23B88CF3" w14:textId="77777777" w:rsidTr="00D417AB">
        <w:trPr>
          <w:trHeight w:hRule="exact" w:val="261"/>
        </w:trPr>
        <w:tc>
          <w:tcPr>
            <w:tcW w:w="4473" w:type="dxa"/>
            <w:hideMark/>
          </w:tcPr>
          <w:p w14:paraId="6E58D27B" w14:textId="77777777" w:rsidR="00A25B21" w:rsidRPr="007F5F66" w:rsidRDefault="00A25B21" w:rsidP="00D417AB">
            <w:pPr>
              <w:spacing w:line="276" w:lineRule="auto"/>
              <w:ind w:right="-251"/>
              <w:rPr>
                <w:rFonts w:eastAsia="Calibri" w:cs="Times New Roman"/>
                <w:sz w:val="17"/>
                <w:szCs w:val="17"/>
              </w:rPr>
            </w:pPr>
            <w:r w:rsidRPr="007F5F66">
              <w:rPr>
                <w:rFonts w:cs="Times New Roman"/>
                <w:sz w:val="17"/>
                <w:szCs w:val="17"/>
              </w:rPr>
              <w:t>Depreciation of the usage rights assets</w:t>
            </w:r>
          </w:p>
        </w:tc>
        <w:tc>
          <w:tcPr>
            <w:tcW w:w="1800" w:type="dxa"/>
          </w:tcPr>
          <w:p w14:paraId="608FB417" w14:textId="676B75AA" w:rsidR="00A25B21" w:rsidRPr="007F5F66" w:rsidRDefault="007F5F66" w:rsidP="00D417AB">
            <w:pPr>
              <w:overflowPunct/>
              <w:autoSpaceDE/>
              <w:autoSpaceDN/>
              <w:adjustRightInd/>
              <w:ind w:right="543"/>
              <w:jc w:val="right"/>
              <w:textAlignment w:val="auto"/>
              <w:rPr>
                <w:rFonts w:cs="Times New Roman"/>
                <w:sz w:val="17"/>
                <w:szCs w:val="17"/>
              </w:rPr>
            </w:pPr>
            <w:r w:rsidRPr="007F5F66">
              <w:rPr>
                <w:rFonts w:cs="Times New Roman"/>
                <w:sz w:val="17"/>
                <w:szCs w:val="17"/>
              </w:rPr>
              <w:t>592,641.37</w:t>
            </w:r>
          </w:p>
        </w:tc>
        <w:tc>
          <w:tcPr>
            <w:tcW w:w="113" w:type="dxa"/>
            <w:vAlign w:val="bottom"/>
          </w:tcPr>
          <w:p w14:paraId="03FCB67E" w14:textId="77777777" w:rsidR="00A25B21" w:rsidRPr="007F5F66" w:rsidRDefault="00A25B21" w:rsidP="00D417AB">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0F1B4FA" w14:textId="152408BB" w:rsidR="00A25B21" w:rsidRPr="007F5F66" w:rsidRDefault="007F5F66" w:rsidP="00D417AB">
            <w:pPr>
              <w:overflowPunct/>
              <w:autoSpaceDE/>
              <w:autoSpaceDN/>
              <w:adjustRightInd/>
              <w:ind w:right="635"/>
              <w:jc w:val="right"/>
              <w:textAlignment w:val="auto"/>
              <w:rPr>
                <w:rFonts w:cs="Times New Roman"/>
                <w:sz w:val="17"/>
                <w:szCs w:val="17"/>
              </w:rPr>
            </w:pPr>
            <w:r w:rsidRPr="007F5F66">
              <w:rPr>
                <w:rFonts w:cs="Times New Roman"/>
                <w:sz w:val="17"/>
                <w:szCs w:val="17"/>
              </w:rPr>
              <w:t>592,641.37</w:t>
            </w:r>
          </w:p>
        </w:tc>
      </w:tr>
      <w:tr w:rsidR="00A25B21" w:rsidRPr="007F5F66" w14:paraId="527536F0" w14:textId="77777777" w:rsidTr="00D417AB">
        <w:trPr>
          <w:trHeight w:hRule="exact" w:val="252"/>
        </w:trPr>
        <w:tc>
          <w:tcPr>
            <w:tcW w:w="4473" w:type="dxa"/>
            <w:hideMark/>
          </w:tcPr>
          <w:p w14:paraId="7A040D9B" w14:textId="77777777" w:rsidR="00A25B21" w:rsidRPr="007F5F66" w:rsidRDefault="00A25B21" w:rsidP="00D417AB">
            <w:pPr>
              <w:tabs>
                <w:tab w:val="left" w:pos="502"/>
              </w:tabs>
              <w:spacing w:line="276" w:lineRule="auto"/>
              <w:ind w:right="-251"/>
              <w:rPr>
                <w:rFonts w:eastAsia="Calibri" w:cs="Times New Roman"/>
                <w:sz w:val="17"/>
                <w:szCs w:val="17"/>
              </w:rPr>
            </w:pPr>
            <w:r w:rsidRPr="007F5F66">
              <w:rPr>
                <w:rFonts w:cs="Times New Roman"/>
                <w:sz w:val="17"/>
                <w:szCs w:val="17"/>
              </w:rPr>
              <w:t>Interest expenses from debt under lease agreement</w:t>
            </w:r>
          </w:p>
        </w:tc>
        <w:tc>
          <w:tcPr>
            <w:tcW w:w="1800" w:type="dxa"/>
          </w:tcPr>
          <w:p w14:paraId="088AF084" w14:textId="1BAABBD9" w:rsidR="00A25B21" w:rsidRPr="007F5F66" w:rsidRDefault="007F5F66" w:rsidP="00D417AB">
            <w:pPr>
              <w:overflowPunct/>
              <w:autoSpaceDE/>
              <w:autoSpaceDN/>
              <w:adjustRightInd/>
              <w:ind w:right="543"/>
              <w:jc w:val="right"/>
              <w:textAlignment w:val="auto"/>
              <w:rPr>
                <w:rFonts w:cs="Times New Roman"/>
                <w:sz w:val="17"/>
                <w:szCs w:val="17"/>
              </w:rPr>
            </w:pPr>
            <w:r w:rsidRPr="007F5F66">
              <w:rPr>
                <w:rFonts w:cs="Times New Roman"/>
                <w:sz w:val="17"/>
                <w:szCs w:val="17"/>
              </w:rPr>
              <w:t>28,714.28</w:t>
            </w:r>
          </w:p>
        </w:tc>
        <w:tc>
          <w:tcPr>
            <w:tcW w:w="113" w:type="dxa"/>
            <w:vAlign w:val="bottom"/>
          </w:tcPr>
          <w:p w14:paraId="5539BF82" w14:textId="77777777" w:rsidR="00A25B21" w:rsidRPr="007F5F66" w:rsidRDefault="00A25B21" w:rsidP="00D417AB">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2374C9FA" w14:textId="123C75D7" w:rsidR="00A25B21" w:rsidRPr="007F5F66" w:rsidRDefault="007F5F66" w:rsidP="00D417AB">
            <w:pPr>
              <w:overflowPunct/>
              <w:autoSpaceDE/>
              <w:autoSpaceDN/>
              <w:adjustRightInd/>
              <w:ind w:right="635"/>
              <w:jc w:val="right"/>
              <w:textAlignment w:val="auto"/>
              <w:rPr>
                <w:rFonts w:cs="Times New Roman"/>
                <w:sz w:val="17"/>
                <w:szCs w:val="17"/>
              </w:rPr>
            </w:pPr>
            <w:r w:rsidRPr="007F5F66">
              <w:rPr>
                <w:rFonts w:cs="Times New Roman"/>
                <w:sz w:val="17"/>
                <w:szCs w:val="17"/>
              </w:rPr>
              <w:t>28,714.28</w:t>
            </w:r>
          </w:p>
        </w:tc>
      </w:tr>
      <w:tr w:rsidR="00A25B21" w:rsidRPr="001264A6" w14:paraId="7B41A0B5" w14:textId="77777777" w:rsidTr="00D417AB">
        <w:trPr>
          <w:trHeight w:hRule="exact" w:val="258"/>
        </w:trPr>
        <w:tc>
          <w:tcPr>
            <w:tcW w:w="4473" w:type="dxa"/>
            <w:vAlign w:val="bottom"/>
            <w:hideMark/>
          </w:tcPr>
          <w:p w14:paraId="75C97B16" w14:textId="77777777" w:rsidR="00A25B21" w:rsidRPr="007F5F66" w:rsidRDefault="00A25B21" w:rsidP="00D417AB">
            <w:pPr>
              <w:overflowPunct/>
              <w:autoSpaceDE/>
              <w:autoSpaceDN/>
              <w:adjustRightInd/>
              <w:spacing w:after="160"/>
              <w:ind w:left="-12" w:right="-2" w:firstLine="528"/>
              <w:textAlignment w:val="auto"/>
              <w:rPr>
                <w:rFonts w:eastAsia="Calibri" w:cs="Times New Roman"/>
                <w:sz w:val="17"/>
                <w:szCs w:val="17"/>
              </w:rPr>
            </w:pPr>
            <w:r w:rsidRPr="007F5F66">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4D83FC65" w14:textId="029BAECD" w:rsidR="00A25B21" w:rsidRPr="007F5F66" w:rsidRDefault="007F5F66" w:rsidP="00D417AB">
            <w:pPr>
              <w:overflowPunct/>
              <w:autoSpaceDE/>
              <w:autoSpaceDN/>
              <w:adjustRightInd/>
              <w:spacing w:after="160"/>
              <w:ind w:right="543"/>
              <w:jc w:val="right"/>
              <w:textAlignment w:val="auto"/>
              <w:rPr>
                <w:rFonts w:cs="Times New Roman"/>
                <w:sz w:val="17"/>
                <w:szCs w:val="17"/>
              </w:rPr>
            </w:pPr>
            <w:r w:rsidRPr="007F5F66">
              <w:rPr>
                <w:rFonts w:cs="Times New Roman"/>
                <w:sz w:val="17"/>
                <w:szCs w:val="17"/>
              </w:rPr>
              <w:t>621,355.65</w:t>
            </w:r>
          </w:p>
        </w:tc>
        <w:tc>
          <w:tcPr>
            <w:tcW w:w="113" w:type="dxa"/>
            <w:vAlign w:val="bottom"/>
          </w:tcPr>
          <w:p w14:paraId="5B767CD7" w14:textId="77777777" w:rsidR="00A25B21" w:rsidRPr="007F5F66" w:rsidRDefault="00A25B21" w:rsidP="00D417AB">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6BA02F40" w14:textId="03808C77" w:rsidR="00A25B21" w:rsidRPr="007F5F66" w:rsidRDefault="007F5F66" w:rsidP="00D417AB">
            <w:pPr>
              <w:overflowPunct/>
              <w:autoSpaceDE/>
              <w:autoSpaceDN/>
              <w:adjustRightInd/>
              <w:spacing w:after="160"/>
              <w:ind w:right="635"/>
              <w:jc w:val="right"/>
              <w:textAlignment w:val="auto"/>
              <w:rPr>
                <w:rFonts w:cs="Times New Roman"/>
                <w:sz w:val="17"/>
                <w:szCs w:val="17"/>
              </w:rPr>
            </w:pPr>
            <w:r w:rsidRPr="007F5F66">
              <w:rPr>
                <w:rFonts w:cs="Times New Roman"/>
                <w:sz w:val="17"/>
                <w:szCs w:val="17"/>
              </w:rPr>
              <w:t>621,355.65</w:t>
            </w:r>
          </w:p>
        </w:tc>
      </w:tr>
    </w:tbl>
    <w:p w14:paraId="1FBF46B4" w14:textId="77777777" w:rsidR="00A25B21" w:rsidRPr="001264A6" w:rsidRDefault="00A25B21" w:rsidP="00A25B21">
      <w:pPr>
        <w:overflowPunct/>
        <w:autoSpaceDE/>
        <w:autoSpaceDN/>
        <w:adjustRightInd/>
        <w:ind w:left="567"/>
        <w:textAlignment w:val="auto"/>
        <w:rPr>
          <w:rFonts w:cs="Times New Roman"/>
          <w:sz w:val="16"/>
          <w:szCs w:val="16"/>
        </w:rPr>
      </w:pPr>
    </w:p>
    <w:p w14:paraId="472B2021" w14:textId="0699B6B2" w:rsidR="00A25B21" w:rsidRDefault="00A25B21" w:rsidP="00A25B21">
      <w:pPr>
        <w:overflowPunct/>
        <w:autoSpaceDE/>
        <w:autoSpaceDN/>
        <w:adjustRightInd/>
        <w:ind w:left="360"/>
        <w:textAlignment w:val="auto"/>
        <w:rPr>
          <w:rFonts w:cs="Times New Roman"/>
          <w:sz w:val="17"/>
          <w:szCs w:val="17"/>
        </w:rPr>
      </w:pPr>
      <w:r w:rsidRPr="001264A6">
        <w:rPr>
          <w:rFonts w:cs="Times New Roman"/>
          <w:sz w:val="17"/>
          <w:szCs w:val="17"/>
        </w:rPr>
        <w:t xml:space="preserve">As of </w:t>
      </w:r>
      <w:r>
        <w:rPr>
          <w:rFonts w:cs="Times New Roman"/>
          <w:sz w:val="17"/>
          <w:szCs w:val="17"/>
        </w:rPr>
        <w:t>September</w:t>
      </w:r>
      <w:r w:rsidRPr="001264A6">
        <w:rPr>
          <w:rFonts w:cs="Times New Roman"/>
          <w:sz w:val="17"/>
          <w:szCs w:val="17"/>
        </w:rPr>
        <w:t xml:space="preserve"> 30, 2023, and December 31, </w:t>
      </w:r>
      <w:proofErr w:type="gramStart"/>
      <w:r w:rsidRPr="001264A6">
        <w:rPr>
          <w:rFonts w:cs="Times New Roman"/>
          <w:sz w:val="17"/>
          <w:szCs w:val="17"/>
        </w:rPr>
        <w:t>2022</w:t>
      </w:r>
      <w:proofErr w:type="gramEnd"/>
      <w:r w:rsidRPr="001264A6">
        <w:rPr>
          <w:rFonts w:cs="Times New Roman"/>
          <w:sz w:val="17"/>
          <w:szCs w:val="17"/>
        </w:rPr>
        <w:t xml:space="preserve"> the Company and its subsidiaries are responsible for the debts as per the financial lease contracts, details of payments are shown below:</w:t>
      </w:r>
    </w:p>
    <w:p w14:paraId="162C7540" w14:textId="77777777" w:rsidR="00962E6D" w:rsidRDefault="00962E6D" w:rsidP="00A25B21">
      <w:pPr>
        <w:overflowPunct/>
        <w:autoSpaceDE/>
        <w:autoSpaceDN/>
        <w:adjustRightInd/>
        <w:ind w:left="360"/>
        <w:textAlignment w:val="auto"/>
        <w:rPr>
          <w:rFonts w:cs="Times New Roman"/>
          <w:sz w:val="17"/>
          <w:szCs w:val="17"/>
        </w:rPr>
      </w:pPr>
    </w:p>
    <w:p w14:paraId="4838A839" w14:textId="77777777" w:rsidR="00962E6D" w:rsidRPr="001264A6" w:rsidRDefault="00962E6D" w:rsidP="00A25B21">
      <w:pPr>
        <w:overflowPunct/>
        <w:autoSpaceDE/>
        <w:autoSpaceDN/>
        <w:adjustRightInd/>
        <w:ind w:left="360"/>
        <w:textAlignment w:val="auto"/>
        <w:rPr>
          <w:rFonts w:cs="Times New Roman"/>
          <w:sz w:val="17"/>
          <w:szCs w:val="17"/>
        </w:rPr>
      </w:pP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A25B21" w:rsidRPr="001264A6" w14:paraId="062E2C3D" w14:textId="77777777" w:rsidTr="00962E6D">
        <w:trPr>
          <w:trHeight w:val="70"/>
        </w:trPr>
        <w:tc>
          <w:tcPr>
            <w:tcW w:w="1800" w:type="dxa"/>
          </w:tcPr>
          <w:p w14:paraId="5C7C73C5" w14:textId="77777777" w:rsidR="00A25B21" w:rsidRPr="001264A6" w:rsidRDefault="00A25B21" w:rsidP="00D417AB">
            <w:pPr>
              <w:overflowPunct/>
              <w:autoSpaceDE/>
              <w:autoSpaceDN/>
              <w:adjustRightInd/>
              <w:ind w:right="-176"/>
              <w:textAlignment w:val="auto"/>
              <w:rPr>
                <w:rFonts w:cs="Times New Roman"/>
                <w:sz w:val="16"/>
                <w:szCs w:val="16"/>
              </w:rPr>
            </w:pPr>
          </w:p>
        </w:tc>
        <w:tc>
          <w:tcPr>
            <w:tcW w:w="142" w:type="dxa"/>
          </w:tcPr>
          <w:p w14:paraId="2D7227FB" w14:textId="77777777" w:rsidR="00A25B21" w:rsidRPr="001264A6" w:rsidRDefault="00A25B21" w:rsidP="00D417AB">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0F7492BE"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 xml:space="preserve"> Baht</w:t>
            </w:r>
          </w:p>
        </w:tc>
      </w:tr>
      <w:tr w:rsidR="00A25B21" w:rsidRPr="001264A6" w14:paraId="47E90BB8" w14:textId="77777777" w:rsidTr="00D417AB">
        <w:trPr>
          <w:trHeight w:val="240"/>
        </w:trPr>
        <w:tc>
          <w:tcPr>
            <w:tcW w:w="1800" w:type="dxa"/>
          </w:tcPr>
          <w:p w14:paraId="3463CFE4" w14:textId="77777777" w:rsidR="00A25B21" w:rsidRPr="001264A6" w:rsidRDefault="00A25B21" w:rsidP="00D417AB">
            <w:pPr>
              <w:overflowPunct/>
              <w:autoSpaceDE/>
              <w:autoSpaceDN/>
              <w:adjustRightInd/>
              <w:ind w:right="-176"/>
              <w:textAlignment w:val="auto"/>
              <w:rPr>
                <w:rFonts w:cs="Times New Roman"/>
                <w:sz w:val="16"/>
                <w:szCs w:val="16"/>
              </w:rPr>
            </w:pPr>
          </w:p>
        </w:tc>
        <w:tc>
          <w:tcPr>
            <w:tcW w:w="142" w:type="dxa"/>
          </w:tcPr>
          <w:p w14:paraId="742B2C5A" w14:textId="77777777" w:rsidR="00A25B21" w:rsidRPr="001264A6" w:rsidRDefault="00A25B21" w:rsidP="00D417AB">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37516052"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Consolidated Financial Statement / Separate Financial Statement</w:t>
            </w:r>
          </w:p>
        </w:tc>
      </w:tr>
      <w:tr w:rsidR="00A25B21" w:rsidRPr="001264A6" w14:paraId="1FED43A7" w14:textId="77777777" w:rsidTr="00D417AB">
        <w:trPr>
          <w:trHeight w:val="258"/>
        </w:trPr>
        <w:tc>
          <w:tcPr>
            <w:tcW w:w="1800" w:type="dxa"/>
          </w:tcPr>
          <w:p w14:paraId="52737B31" w14:textId="77777777" w:rsidR="00A25B21" w:rsidRPr="001264A6" w:rsidRDefault="00A25B21" w:rsidP="00D417AB">
            <w:pPr>
              <w:overflowPunct/>
              <w:autoSpaceDE/>
              <w:autoSpaceDN/>
              <w:adjustRightInd/>
              <w:ind w:right="-176"/>
              <w:textAlignment w:val="auto"/>
              <w:rPr>
                <w:rFonts w:cs="Times New Roman"/>
                <w:sz w:val="16"/>
                <w:szCs w:val="16"/>
              </w:rPr>
            </w:pPr>
          </w:p>
        </w:tc>
        <w:tc>
          <w:tcPr>
            <w:tcW w:w="142" w:type="dxa"/>
          </w:tcPr>
          <w:p w14:paraId="3349EF7A" w14:textId="77777777" w:rsidR="00A25B21" w:rsidRPr="001264A6" w:rsidRDefault="00A25B21" w:rsidP="00D417AB">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3674EBA5" w14:textId="5B42E5CC" w:rsidR="00A25B21" w:rsidRPr="001264A6" w:rsidRDefault="00A25B21" w:rsidP="00D417AB">
            <w:pPr>
              <w:overflowPunct/>
              <w:autoSpaceDE/>
              <w:autoSpaceDN/>
              <w:adjustRightInd/>
              <w:jc w:val="center"/>
              <w:textAlignment w:val="auto"/>
              <w:rPr>
                <w:rFonts w:cs="Times New Roman"/>
                <w:sz w:val="16"/>
                <w:szCs w:val="16"/>
              </w:rPr>
            </w:pPr>
            <w:r>
              <w:rPr>
                <w:rFonts w:cs="Times New Roman"/>
                <w:sz w:val="16"/>
                <w:szCs w:val="16"/>
              </w:rPr>
              <w:t>September</w:t>
            </w:r>
            <w:r w:rsidRPr="001264A6">
              <w:rPr>
                <w:rFonts w:cs="Times New Roman"/>
                <w:sz w:val="16"/>
                <w:szCs w:val="16"/>
              </w:rPr>
              <w:t xml:space="preserve"> 30, 2023</w:t>
            </w:r>
          </w:p>
        </w:tc>
        <w:tc>
          <w:tcPr>
            <w:tcW w:w="142" w:type="dxa"/>
            <w:tcBorders>
              <w:top w:val="single" w:sz="4" w:space="0" w:color="auto"/>
            </w:tcBorders>
          </w:tcPr>
          <w:p w14:paraId="3E80E7FE" w14:textId="77777777" w:rsidR="00A25B21" w:rsidRPr="001264A6" w:rsidRDefault="00A25B21" w:rsidP="00D417AB">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7250C6F3"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December 31, 2022</w:t>
            </w:r>
          </w:p>
        </w:tc>
      </w:tr>
      <w:tr w:rsidR="00A25B21" w:rsidRPr="001264A6" w14:paraId="28916D82" w14:textId="77777777" w:rsidTr="00D417AB">
        <w:trPr>
          <w:trHeight w:val="258"/>
        </w:trPr>
        <w:tc>
          <w:tcPr>
            <w:tcW w:w="1800" w:type="dxa"/>
          </w:tcPr>
          <w:p w14:paraId="6C491C61" w14:textId="77777777" w:rsidR="00A25B21" w:rsidRPr="001264A6" w:rsidRDefault="00A25B21" w:rsidP="00D417AB">
            <w:pPr>
              <w:overflowPunct/>
              <w:autoSpaceDE/>
              <w:autoSpaceDN/>
              <w:adjustRightInd/>
              <w:ind w:right="-176"/>
              <w:textAlignment w:val="auto"/>
              <w:rPr>
                <w:rFonts w:cs="Times New Roman"/>
                <w:sz w:val="16"/>
                <w:szCs w:val="16"/>
              </w:rPr>
            </w:pPr>
          </w:p>
        </w:tc>
        <w:tc>
          <w:tcPr>
            <w:tcW w:w="142" w:type="dxa"/>
          </w:tcPr>
          <w:p w14:paraId="4BD2B6B7" w14:textId="77777777" w:rsidR="00A25B21" w:rsidRPr="001264A6" w:rsidRDefault="00A25B21" w:rsidP="00D417AB">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DB85F86" w14:textId="77777777" w:rsidR="00A25B21" w:rsidRPr="001264A6" w:rsidRDefault="00A25B21" w:rsidP="00D417AB">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553577BD" w14:textId="77777777" w:rsidR="00A25B21" w:rsidRPr="001264A6" w:rsidRDefault="00A25B21" w:rsidP="00D417AB">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7F3F6267" w14:textId="77777777" w:rsidR="00A25B21" w:rsidRPr="001264A6" w:rsidRDefault="00A25B21" w:rsidP="00D417AB">
            <w:pPr>
              <w:tabs>
                <w:tab w:val="left" w:pos="426"/>
                <w:tab w:val="left" w:pos="709"/>
              </w:tabs>
              <w:overflowPunct/>
              <w:autoSpaceDE/>
              <w:autoSpaceDN/>
              <w:adjustRightInd/>
              <w:ind w:left="-170" w:right="-170"/>
              <w:jc w:val="center"/>
              <w:textAlignment w:val="auto"/>
              <w:rPr>
                <w:rFonts w:cs="Times New Roman"/>
                <w:sz w:val="16"/>
                <w:szCs w:val="16"/>
              </w:rPr>
            </w:pPr>
            <w:r w:rsidRPr="001264A6">
              <w:rPr>
                <w:rFonts w:cs="Times New Roman"/>
                <w:sz w:val="16"/>
                <w:szCs w:val="16"/>
              </w:rPr>
              <w:t>Deferred</w:t>
            </w:r>
          </w:p>
        </w:tc>
        <w:tc>
          <w:tcPr>
            <w:tcW w:w="141" w:type="dxa"/>
            <w:tcBorders>
              <w:top w:val="single" w:sz="4" w:space="0" w:color="auto"/>
            </w:tcBorders>
          </w:tcPr>
          <w:p w14:paraId="3DAEF3F7" w14:textId="77777777" w:rsidR="00A25B21" w:rsidRPr="001264A6" w:rsidRDefault="00A25B21" w:rsidP="00D417AB">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7BD22FF5" w14:textId="77777777" w:rsidR="00A25B21" w:rsidRPr="001264A6" w:rsidRDefault="00A25B21" w:rsidP="00D417AB">
            <w:pPr>
              <w:overflowPunct/>
              <w:autoSpaceDE/>
              <w:autoSpaceDN/>
              <w:adjustRightInd/>
              <w:textAlignment w:val="auto"/>
              <w:rPr>
                <w:rFonts w:cs="Times New Roman"/>
                <w:sz w:val="16"/>
                <w:szCs w:val="16"/>
              </w:rPr>
            </w:pPr>
          </w:p>
        </w:tc>
        <w:tc>
          <w:tcPr>
            <w:tcW w:w="142" w:type="dxa"/>
          </w:tcPr>
          <w:p w14:paraId="4986B30E" w14:textId="77777777" w:rsidR="00A25B21" w:rsidRPr="001264A6" w:rsidRDefault="00A25B21" w:rsidP="00D417AB">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F8FED09" w14:textId="77777777" w:rsidR="00A25B21" w:rsidRPr="001264A6" w:rsidRDefault="00A25B21" w:rsidP="00D417AB">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5F856103" w14:textId="77777777" w:rsidR="00A25B21" w:rsidRPr="001264A6" w:rsidRDefault="00A25B21" w:rsidP="00D417AB">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1AE79BC4"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Deferred</w:t>
            </w:r>
          </w:p>
        </w:tc>
        <w:tc>
          <w:tcPr>
            <w:tcW w:w="136" w:type="dxa"/>
            <w:tcBorders>
              <w:top w:val="single" w:sz="4" w:space="0" w:color="auto"/>
            </w:tcBorders>
          </w:tcPr>
          <w:p w14:paraId="424F625A" w14:textId="77777777" w:rsidR="00A25B21" w:rsidRPr="001264A6" w:rsidRDefault="00A25B21" w:rsidP="00D417AB">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7A7D00B7" w14:textId="77777777" w:rsidR="00A25B21" w:rsidRPr="001264A6" w:rsidRDefault="00A25B21" w:rsidP="00D417AB">
            <w:pPr>
              <w:overflowPunct/>
              <w:autoSpaceDE/>
              <w:autoSpaceDN/>
              <w:adjustRightInd/>
              <w:jc w:val="center"/>
              <w:textAlignment w:val="auto"/>
              <w:rPr>
                <w:rFonts w:cs="Times New Roman"/>
                <w:sz w:val="16"/>
                <w:szCs w:val="16"/>
              </w:rPr>
            </w:pPr>
          </w:p>
        </w:tc>
      </w:tr>
      <w:tr w:rsidR="00A25B21" w:rsidRPr="001264A6" w14:paraId="79BC31AF" w14:textId="77777777" w:rsidTr="00D417AB">
        <w:trPr>
          <w:trHeight w:val="178"/>
        </w:trPr>
        <w:tc>
          <w:tcPr>
            <w:tcW w:w="1800" w:type="dxa"/>
          </w:tcPr>
          <w:p w14:paraId="6E22E5F9" w14:textId="77777777" w:rsidR="00A25B21" w:rsidRPr="001264A6" w:rsidRDefault="00A25B21" w:rsidP="00D417AB">
            <w:pPr>
              <w:overflowPunct/>
              <w:autoSpaceDE/>
              <w:autoSpaceDN/>
              <w:adjustRightInd/>
              <w:ind w:right="-176"/>
              <w:textAlignment w:val="auto"/>
              <w:rPr>
                <w:rFonts w:cs="Times New Roman"/>
                <w:sz w:val="16"/>
                <w:szCs w:val="16"/>
              </w:rPr>
            </w:pPr>
          </w:p>
        </w:tc>
        <w:tc>
          <w:tcPr>
            <w:tcW w:w="142" w:type="dxa"/>
          </w:tcPr>
          <w:p w14:paraId="4BDD61D0" w14:textId="77777777" w:rsidR="00A25B21" w:rsidRPr="001264A6" w:rsidRDefault="00A25B21" w:rsidP="00D417AB">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06FE592F"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Total</w:t>
            </w:r>
          </w:p>
        </w:tc>
        <w:tc>
          <w:tcPr>
            <w:tcW w:w="142" w:type="dxa"/>
          </w:tcPr>
          <w:p w14:paraId="66B013C6" w14:textId="77777777" w:rsidR="00A25B21" w:rsidRPr="001264A6" w:rsidRDefault="00A25B21" w:rsidP="00D417AB">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0BF37983"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Interest</w:t>
            </w:r>
          </w:p>
        </w:tc>
        <w:tc>
          <w:tcPr>
            <w:tcW w:w="141" w:type="dxa"/>
          </w:tcPr>
          <w:p w14:paraId="16893D41" w14:textId="77777777" w:rsidR="00A25B21" w:rsidRPr="001264A6" w:rsidRDefault="00A25B21" w:rsidP="00D417AB">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9FFB5F7"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Principal</w:t>
            </w:r>
          </w:p>
        </w:tc>
        <w:tc>
          <w:tcPr>
            <w:tcW w:w="142" w:type="dxa"/>
          </w:tcPr>
          <w:p w14:paraId="51F485EB" w14:textId="77777777" w:rsidR="00A25B21" w:rsidRPr="001264A6" w:rsidRDefault="00A25B21" w:rsidP="00D417AB">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CC26343"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Total</w:t>
            </w:r>
          </w:p>
        </w:tc>
        <w:tc>
          <w:tcPr>
            <w:tcW w:w="97" w:type="dxa"/>
          </w:tcPr>
          <w:p w14:paraId="3866C17B" w14:textId="77777777" w:rsidR="00A25B21" w:rsidRPr="001264A6" w:rsidRDefault="00A25B21" w:rsidP="00D417AB">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591951BE"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Interest</w:t>
            </w:r>
          </w:p>
        </w:tc>
        <w:tc>
          <w:tcPr>
            <w:tcW w:w="136" w:type="dxa"/>
          </w:tcPr>
          <w:p w14:paraId="3B61B97F" w14:textId="77777777" w:rsidR="00A25B21" w:rsidRPr="001264A6" w:rsidRDefault="00A25B21" w:rsidP="00D417AB">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2F15FDF3" w14:textId="77777777" w:rsidR="00A25B21" w:rsidRPr="001264A6" w:rsidRDefault="00A25B21" w:rsidP="00D417AB">
            <w:pPr>
              <w:overflowPunct/>
              <w:autoSpaceDE/>
              <w:autoSpaceDN/>
              <w:adjustRightInd/>
              <w:jc w:val="center"/>
              <w:textAlignment w:val="auto"/>
              <w:rPr>
                <w:rFonts w:cs="Times New Roman"/>
                <w:sz w:val="16"/>
                <w:szCs w:val="16"/>
              </w:rPr>
            </w:pPr>
            <w:r w:rsidRPr="001264A6">
              <w:rPr>
                <w:rFonts w:cs="Times New Roman"/>
                <w:sz w:val="16"/>
                <w:szCs w:val="16"/>
              </w:rPr>
              <w:t>Principal</w:t>
            </w:r>
          </w:p>
        </w:tc>
      </w:tr>
      <w:tr w:rsidR="00A25B21" w:rsidRPr="001264A6" w14:paraId="1B51E973" w14:textId="77777777" w:rsidTr="00D417AB">
        <w:trPr>
          <w:trHeight w:val="340"/>
        </w:trPr>
        <w:tc>
          <w:tcPr>
            <w:tcW w:w="1800" w:type="dxa"/>
          </w:tcPr>
          <w:p w14:paraId="43CB01AE" w14:textId="77777777" w:rsidR="00A25B21" w:rsidRPr="001264A6" w:rsidRDefault="00A25B21" w:rsidP="00D417AB">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1264A6">
              <w:rPr>
                <w:rFonts w:cs="Times New Roman"/>
                <w:sz w:val="16"/>
                <w:szCs w:val="16"/>
              </w:rPr>
              <w:t>Due within 1 year</w:t>
            </w:r>
          </w:p>
        </w:tc>
        <w:tc>
          <w:tcPr>
            <w:tcW w:w="142" w:type="dxa"/>
          </w:tcPr>
          <w:p w14:paraId="5E0C5AD5" w14:textId="77777777" w:rsidR="00A25B21" w:rsidRPr="001264A6" w:rsidRDefault="00A25B21" w:rsidP="00D417AB">
            <w:pPr>
              <w:tabs>
                <w:tab w:val="decimal" w:pos="786"/>
              </w:tabs>
              <w:overflowPunct/>
              <w:autoSpaceDE/>
              <w:autoSpaceDN/>
              <w:adjustRightInd/>
              <w:textAlignment w:val="auto"/>
              <w:rPr>
                <w:rFonts w:cs="Times New Roman"/>
                <w:sz w:val="16"/>
                <w:szCs w:val="16"/>
              </w:rPr>
            </w:pPr>
          </w:p>
        </w:tc>
        <w:tc>
          <w:tcPr>
            <w:tcW w:w="992" w:type="dxa"/>
            <w:vAlign w:val="bottom"/>
          </w:tcPr>
          <w:p w14:paraId="1B05896E" w14:textId="550111D5" w:rsidR="00A25B21" w:rsidRPr="001264A6" w:rsidRDefault="007F5F66" w:rsidP="00D417AB">
            <w:pPr>
              <w:overflowPunct/>
              <w:autoSpaceDE/>
              <w:autoSpaceDN/>
              <w:adjustRightInd/>
              <w:ind w:right="49"/>
              <w:jc w:val="right"/>
              <w:textAlignment w:val="auto"/>
              <w:rPr>
                <w:rFonts w:cstheme="minorBidi"/>
                <w:sz w:val="16"/>
                <w:szCs w:val="16"/>
              </w:rPr>
            </w:pPr>
            <w:r>
              <w:rPr>
                <w:rFonts w:cstheme="minorBidi"/>
                <w:sz w:val="16"/>
                <w:szCs w:val="16"/>
              </w:rPr>
              <w:t>819,384.00</w:t>
            </w:r>
          </w:p>
        </w:tc>
        <w:tc>
          <w:tcPr>
            <w:tcW w:w="142" w:type="dxa"/>
            <w:vAlign w:val="bottom"/>
          </w:tcPr>
          <w:p w14:paraId="3E75F197"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4DC20346" w14:textId="2A140DF1" w:rsidR="00A25B21" w:rsidRPr="001264A6" w:rsidRDefault="007F5F66" w:rsidP="00D417AB">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(23,604.29)</w:t>
            </w:r>
          </w:p>
        </w:tc>
        <w:tc>
          <w:tcPr>
            <w:tcW w:w="141" w:type="dxa"/>
            <w:vAlign w:val="bottom"/>
          </w:tcPr>
          <w:p w14:paraId="270470F8"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706E9A14" w14:textId="59B94A2F" w:rsidR="00A25B21" w:rsidRPr="001264A6" w:rsidRDefault="007F5F66" w:rsidP="00D417AB">
            <w:pPr>
              <w:overflowPunct/>
              <w:autoSpaceDE/>
              <w:autoSpaceDN/>
              <w:adjustRightInd/>
              <w:ind w:right="32"/>
              <w:jc w:val="right"/>
              <w:textAlignment w:val="auto"/>
              <w:rPr>
                <w:rFonts w:cs="Times New Roman"/>
                <w:sz w:val="16"/>
                <w:szCs w:val="16"/>
              </w:rPr>
            </w:pPr>
            <w:r>
              <w:rPr>
                <w:rFonts w:cs="Times New Roman"/>
                <w:sz w:val="16"/>
                <w:szCs w:val="16"/>
              </w:rPr>
              <w:t>795,779.71</w:t>
            </w:r>
          </w:p>
        </w:tc>
        <w:tc>
          <w:tcPr>
            <w:tcW w:w="142" w:type="dxa"/>
            <w:vAlign w:val="bottom"/>
          </w:tcPr>
          <w:p w14:paraId="5E19F61D"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25039253" w14:textId="77777777" w:rsidR="00A25B21" w:rsidRPr="001264A6" w:rsidRDefault="00A25B21" w:rsidP="00D417AB">
            <w:pPr>
              <w:tabs>
                <w:tab w:val="decimal" w:pos="565"/>
              </w:tabs>
              <w:overflowPunct/>
              <w:autoSpaceDE/>
              <w:autoSpaceDN/>
              <w:adjustRightInd/>
              <w:ind w:right="90"/>
              <w:jc w:val="right"/>
              <w:textAlignment w:val="auto"/>
              <w:rPr>
                <w:rFonts w:cs="Times New Roman"/>
                <w:sz w:val="16"/>
                <w:szCs w:val="16"/>
              </w:rPr>
            </w:pPr>
            <w:r w:rsidRPr="001264A6">
              <w:rPr>
                <w:rFonts w:cstheme="minorBidi"/>
                <w:sz w:val="16"/>
                <w:szCs w:val="16"/>
              </w:rPr>
              <w:t>819,384.00</w:t>
            </w:r>
          </w:p>
        </w:tc>
        <w:tc>
          <w:tcPr>
            <w:tcW w:w="97" w:type="dxa"/>
            <w:vAlign w:val="bottom"/>
          </w:tcPr>
          <w:p w14:paraId="15114130"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51FE8968" w14:textId="77777777" w:rsidR="00A25B21" w:rsidRPr="001264A6" w:rsidRDefault="00A25B21" w:rsidP="00D417AB">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(36,199.53)</w:t>
            </w:r>
          </w:p>
        </w:tc>
        <w:tc>
          <w:tcPr>
            <w:tcW w:w="136" w:type="dxa"/>
            <w:vAlign w:val="bottom"/>
          </w:tcPr>
          <w:p w14:paraId="2CEA32C0"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2FA9ACAB" w14:textId="77777777" w:rsidR="00A25B21" w:rsidRPr="001264A6" w:rsidRDefault="00A25B21" w:rsidP="00D417AB">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783,184.47</w:t>
            </w:r>
          </w:p>
        </w:tc>
      </w:tr>
      <w:tr w:rsidR="00A25B21" w:rsidRPr="001264A6" w14:paraId="60F5C9ED" w14:textId="77777777" w:rsidTr="00D417AB">
        <w:trPr>
          <w:trHeight w:val="277"/>
        </w:trPr>
        <w:tc>
          <w:tcPr>
            <w:tcW w:w="1800" w:type="dxa"/>
          </w:tcPr>
          <w:p w14:paraId="3075A5A3" w14:textId="77777777" w:rsidR="00A25B21" w:rsidRPr="001264A6" w:rsidRDefault="00A25B21" w:rsidP="00D417AB">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1264A6">
              <w:rPr>
                <w:rFonts w:cs="Times New Roman"/>
                <w:sz w:val="16"/>
                <w:szCs w:val="16"/>
              </w:rPr>
              <w:t>Due over one year</w:t>
            </w:r>
          </w:p>
        </w:tc>
        <w:tc>
          <w:tcPr>
            <w:tcW w:w="142" w:type="dxa"/>
          </w:tcPr>
          <w:p w14:paraId="2C603548" w14:textId="77777777" w:rsidR="00A25B21" w:rsidRPr="001264A6" w:rsidRDefault="00A25B21" w:rsidP="00D417AB">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01E8E78C" w14:textId="3AFCDCDB" w:rsidR="00A25B21" w:rsidRPr="001264A6" w:rsidRDefault="007F5F66" w:rsidP="00D417AB">
            <w:pPr>
              <w:overflowPunct/>
              <w:autoSpaceDE/>
              <w:autoSpaceDN/>
              <w:adjustRightInd/>
              <w:ind w:right="49"/>
              <w:jc w:val="right"/>
              <w:textAlignment w:val="auto"/>
              <w:rPr>
                <w:rFonts w:cs="Times New Roman"/>
                <w:sz w:val="16"/>
                <w:szCs w:val="16"/>
              </w:rPr>
            </w:pPr>
            <w:r>
              <w:rPr>
                <w:rFonts w:cs="Times New Roman"/>
                <w:sz w:val="16"/>
                <w:szCs w:val="16"/>
              </w:rPr>
              <w:t>682,820.00</w:t>
            </w:r>
          </w:p>
        </w:tc>
        <w:tc>
          <w:tcPr>
            <w:tcW w:w="142" w:type="dxa"/>
            <w:vAlign w:val="bottom"/>
          </w:tcPr>
          <w:p w14:paraId="5F0797E9"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415BAC60" w14:textId="33E3AE00" w:rsidR="00A25B21" w:rsidRPr="001264A6" w:rsidRDefault="007F5F66" w:rsidP="00D417AB">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(6,616.22)</w:t>
            </w:r>
          </w:p>
        </w:tc>
        <w:tc>
          <w:tcPr>
            <w:tcW w:w="141" w:type="dxa"/>
            <w:vAlign w:val="bottom"/>
          </w:tcPr>
          <w:p w14:paraId="74F0AA7A"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4FC8EEB9" w14:textId="4F6040AD" w:rsidR="00A25B21" w:rsidRPr="001264A6" w:rsidRDefault="007F5F66" w:rsidP="00D417AB">
            <w:pPr>
              <w:overflowPunct/>
              <w:autoSpaceDE/>
              <w:autoSpaceDN/>
              <w:adjustRightInd/>
              <w:ind w:right="32"/>
              <w:jc w:val="right"/>
              <w:textAlignment w:val="auto"/>
              <w:rPr>
                <w:rFonts w:cs="Times New Roman"/>
                <w:sz w:val="16"/>
                <w:szCs w:val="16"/>
              </w:rPr>
            </w:pPr>
            <w:r>
              <w:rPr>
                <w:rFonts w:cs="Times New Roman"/>
                <w:sz w:val="16"/>
                <w:szCs w:val="16"/>
              </w:rPr>
              <w:t>676,203.78</w:t>
            </w:r>
          </w:p>
        </w:tc>
        <w:tc>
          <w:tcPr>
            <w:tcW w:w="142" w:type="dxa"/>
            <w:vAlign w:val="bottom"/>
          </w:tcPr>
          <w:p w14:paraId="6A7B1854"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0F6148A7" w14:textId="77777777" w:rsidR="00A25B21" w:rsidRPr="001264A6" w:rsidRDefault="00A25B21" w:rsidP="00D417AB">
            <w:pPr>
              <w:tabs>
                <w:tab w:val="decimal" w:pos="565"/>
              </w:tabs>
              <w:overflowPunct/>
              <w:autoSpaceDE/>
              <w:autoSpaceDN/>
              <w:adjustRightInd/>
              <w:ind w:right="90"/>
              <w:jc w:val="right"/>
              <w:textAlignment w:val="auto"/>
              <w:rPr>
                <w:rFonts w:cs="Times New Roman"/>
                <w:sz w:val="16"/>
                <w:szCs w:val="16"/>
              </w:rPr>
            </w:pPr>
            <w:r w:rsidRPr="001264A6">
              <w:rPr>
                <w:rFonts w:cs="Times New Roman"/>
                <w:sz w:val="16"/>
                <w:szCs w:val="16"/>
              </w:rPr>
              <w:t>1,297,358.00</w:t>
            </w:r>
          </w:p>
        </w:tc>
        <w:tc>
          <w:tcPr>
            <w:tcW w:w="97" w:type="dxa"/>
            <w:vAlign w:val="bottom"/>
          </w:tcPr>
          <w:p w14:paraId="222CE4FE"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F59B233" w14:textId="77777777" w:rsidR="00A25B21" w:rsidRPr="001264A6" w:rsidRDefault="00A25B21" w:rsidP="00D417AB">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(22,735.26)</w:t>
            </w:r>
          </w:p>
        </w:tc>
        <w:tc>
          <w:tcPr>
            <w:tcW w:w="136" w:type="dxa"/>
            <w:vAlign w:val="bottom"/>
          </w:tcPr>
          <w:p w14:paraId="1F1624C6"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2F8D7607" w14:textId="77777777" w:rsidR="00A25B21" w:rsidRPr="001264A6" w:rsidRDefault="00A25B21" w:rsidP="00D417AB">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1,274,622.74</w:t>
            </w:r>
          </w:p>
        </w:tc>
      </w:tr>
      <w:tr w:rsidR="00A25B21" w:rsidRPr="001264A6" w14:paraId="3BE31F80" w14:textId="77777777" w:rsidTr="00D417AB">
        <w:trPr>
          <w:trHeight w:val="263"/>
        </w:trPr>
        <w:tc>
          <w:tcPr>
            <w:tcW w:w="1800" w:type="dxa"/>
          </w:tcPr>
          <w:p w14:paraId="50506BB4" w14:textId="77777777" w:rsidR="00A25B21" w:rsidRPr="001264A6" w:rsidRDefault="00A25B21" w:rsidP="00D417AB">
            <w:pPr>
              <w:tabs>
                <w:tab w:val="left" w:pos="284"/>
                <w:tab w:val="left" w:pos="851"/>
                <w:tab w:val="left" w:pos="1418"/>
                <w:tab w:val="left" w:pos="1985"/>
              </w:tabs>
              <w:overflowPunct/>
              <w:autoSpaceDE/>
              <w:autoSpaceDN/>
              <w:adjustRightInd/>
              <w:textAlignment w:val="auto"/>
              <w:rPr>
                <w:rFonts w:cs="Times New Roman"/>
                <w:sz w:val="16"/>
                <w:szCs w:val="16"/>
              </w:rPr>
            </w:pPr>
            <w:r w:rsidRPr="001264A6">
              <w:rPr>
                <w:rFonts w:cs="Times New Roman"/>
                <w:sz w:val="16"/>
                <w:szCs w:val="16"/>
              </w:rPr>
              <w:t xml:space="preserve">          Total</w:t>
            </w:r>
          </w:p>
        </w:tc>
        <w:tc>
          <w:tcPr>
            <w:tcW w:w="142" w:type="dxa"/>
          </w:tcPr>
          <w:p w14:paraId="3840B3BB" w14:textId="77777777" w:rsidR="00A25B21" w:rsidRPr="001264A6" w:rsidRDefault="00A25B21" w:rsidP="00D417AB">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253BD085" w14:textId="278FD0FE" w:rsidR="00A25B21" w:rsidRPr="001264A6" w:rsidRDefault="007F5F66" w:rsidP="00D417AB">
            <w:pPr>
              <w:overflowPunct/>
              <w:autoSpaceDE/>
              <w:autoSpaceDN/>
              <w:adjustRightInd/>
              <w:ind w:right="49"/>
              <w:jc w:val="right"/>
              <w:textAlignment w:val="auto"/>
              <w:rPr>
                <w:rFonts w:cs="Times New Roman"/>
                <w:sz w:val="16"/>
                <w:szCs w:val="16"/>
              </w:rPr>
            </w:pPr>
            <w:r>
              <w:rPr>
                <w:rFonts w:cs="Times New Roman"/>
                <w:sz w:val="16"/>
                <w:szCs w:val="16"/>
              </w:rPr>
              <w:t>1,502,204.00</w:t>
            </w:r>
          </w:p>
        </w:tc>
        <w:tc>
          <w:tcPr>
            <w:tcW w:w="142" w:type="dxa"/>
            <w:vAlign w:val="bottom"/>
          </w:tcPr>
          <w:p w14:paraId="02BB5204"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674612CE" w14:textId="524AC754" w:rsidR="00A25B21" w:rsidRPr="001264A6" w:rsidRDefault="007F5F66" w:rsidP="00D417AB">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(30,220.51)</w:t>
            </w:r>
          </w:p>
        </w:tc>
        <w:tc>
          <w:tcPr>
            <w:tcW w:w="141" w:type="dxa"/>
            <w:vAlign w:val="bottom"/>
          </w:tcPr>
          <w:p w14:paraId="064C6140"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3B3B9AC2" w14:textId="3BE84979" w:rsidR="00A25B21" w:rsidRPr="001264A6" w:rsidRDefault="007F5F66" w:rsidP="00D417AB">
            <w:pPr>
              <w:overflowPunct/>
              <w:autoSpaceDE/>
              <w:autoSpaceDN/>
              <w:adjustRightInd/>
              <w:ind w:right="32"/>
              <w:jc w:val="right"/>
              <w:textAlignment w:val="auto"/>
              <w:rPr>
                <w:rFonts w:cs="Times New Roman"/>
                <w:sz w:val="16"/>
                <w:szCs w:val="16"/>
              </w:rPr>
            </w:pPr>
            <w:r>
              <w:rPr>
                <w:rFonts w:cs="Times New Roman"/>
                <w:sz w:val="16"/>
                <w:szCs w:val="16"/>
              </w:rPr>
              <w:t>1,471,983.49</w:t>
            </w:r>
          </w:p>
        </w:tc>
        <w:tc>
          <w:tcPr>
            <w:tcW w:w="142" w:type="dxa"/>
            <w:vAlign w:val="bottom"/>
          </w:tcPr>
          <w:p w14:paraId="78ACDB64"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1A698025" w14:textId="77777777" w:rsidR="00A25B21" w:rsidRPr="001264A6" w:rsidRDefault="00A25B21" w:rsidP="00D417AB">
            <w:pPr>
              <w:tabs>
                <w:tab w:val="decimal" w:pos="565"/>
              </w:tabs>
              <w:overflowPunct/>
              <w:autoSpaceDE/>
              <w:autoSpaceDN/>
              <w:adjustRightInd/>
              <w:ind w:right="90"/>
              <w:jc w:val="right"/>
              <w:textAlignment w:val="auto"/>
              <w:rPr>
                <w:rFonts w:cs="Times New Roman"/>
                <w:sz w:val="16"/>
                <w:szCs w:val="16"/>
              </w:rPr>
            </w:pPr>
            <w:r w:rsidRPr="001264A6">
              <w:rPr>
                <w:rFonts w:cs="Times New Roman"/>
                <w:sz w:val="16"/>
                <w:szCs w:val="16"/>
              </w:rPr>
              <w:t>2,116,742.00</w:t>
            </w:r>
          </w:p>
        </w:tc>
        <w:tc>
          <w:tcPr>
            <w:tcW w:w="97" w:type="dxa"/>
            <w:vAlign w:val="bottom"/>
          </w:tcPr>
          <w:p w14:paraId="5C65C5CF"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47628325" w14:textId="77777777" w:rsidR="00A25B21" w:rsidRPr="001264A6" w:rsidRDefault="00A25B21" w:rsidP="00D417AB">
            <w:pPr>
              <w:tabs>
                <w:tab w:val="decimal" w:pos="565"/>
              </w:tabs>
              <w:overflowPunct/>
              <w:autoSpaceDE/>
              <w:autoSpaceDN/>
              <w:adjustRightInd/>
              <w:ind w:right="95"/>
              <w:jc w:val="right"/>
              <w:textAlignment w:val="auto"/>
              <w:rPr>
                <w:rFonts w:cs="Times New Roman"/>
                <w:sz w:val="16"/>
                <w:szCs w:val="16"/>
              </w:rPr>
            </w:pPr>
            <w:r w:rsidRPr="001264A6">
              <w:rPr>
                <w:rFonts w:cs="Times New Roman"/>
                <w:sz w:val="16"/>
                <w:szCs w:val="16"/>
              </w:rPr>
              <w:t>(58,934.79)</w:t>
            </w:r>
          </w:p>
        </w:tc>
        <w:tc>
          <w:tcPr>
            <w:tcW w:w="136" w:type="dxa"/>
            <w:vAlign w:val="bottom"/>
          </w:tcPr>
          <w:p w14:paraId="294E0054" w14:textId="77777777" w:rsidR="00A25B21" w:rsidRPr="001264A6" w:rsidRDefault="00A25B21" w:rsidP="00D417AB">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306F60D9" w14:textId="77777777" w:rsidR="00A25B21" w:rsidRPr="001264A6" w:rsidRDefault="00A25B21" w:rsidP="00D417AB">
            <w:pPr>
              <w:tabs>
                <w:tab w:val="decimal" w:pos="565"/>
              </w:tabs>
              <w:overflowPunct/>
              <w:autoSpaceDE/>
              <w:autoSpaceDN/>
              <w:adjustRightInd/>
              <w:ind w:right="86"/>
              <w:jc w:val="right"/>
              <w:textAlignment w:val="auto"/>
              <w:rPr>
                <w:rFonts w:cs="Times New Roman"/>
                <w:sz w:val="16"/>
                <w:szCs w:val="16"/>
              </w:rPr>
            </w:pPr>
            <w:r w:rsidRPr="001264A6">
              <w:rPr>
                <w:rFonts w:cs="Times New Roman"/>
                <w:sz w:val="16"/>
                <w:szCs w:val="16"/>
              </w:rPr>
              <w:t>2,057,807.21</w:t>
            </w:r>
          </w:p>
        </w:tc>
      </w:tr>
    </w:tbl>
    <w:p w14:paraId="526D74EE" w14:textId="77777777" w:rsidR="00A25B21" w:rsidRDefault="00A25B21" w:rsidP="00167EE5">
      <w:pPr>
        <w:ind w:left="360"/>
        <w:rPr>
          <w:rFonts w:cstheme="minorBidi"/>
          <w:sz w:val="17"/>
          <w:szCs w:val="17"/>
        </w:rPr>
      </w:pPr>
    </w:p>
    <w:p w14:paraId="29372A0F" w14:textId="77777777" w:rsidR="00A80031" w:rsidRDefault="00A80031" w:rsidP="00167EE5">
      <w:pPr>
        <w:ind w:left="360"/>
        <w:rPr>
          <w:rFonts w:cstheme="minorBidi"/>
          <w:sz w:val="17"/>
          <w:szCs w:val="17"/>
        </w:rPr>
      </w:pPr>
    </w:p>
    <w:p w14:paraId="19AD36C8" w14:textId="77777777" w:rsidR="00A80031" w:rsidRDefault="00A80031" w:rsidP="00167EE5">
      <w:pPr>
        <w:ind w:left="360"/>
        <w:rPr>
          <w:rFonts w:cstheme="minorBidi"/>
          <w:sz w:val="17"/>
          <w:szCs w:val="17"/>
        </w:rPr>
      </w:pPr>
    </w:p>
    <w:p w14:paraId="24F1B544" w14:textId="77777777" w:rsidR="00A80031" w:rsidRDefault="00A80031" w:rsidP="00167EE5">
      <w:pPr>
        <w:ind w:left="360"/>
        <w:rPr>
          <w:rFonts w:cstheme="minorBidi"/>
          <w:sz w:val="17"/>
          <w:szCs w:val="17"/>
        </w:rPr>
      </w:pPr>
    </w:p>
    <w:p w14:paraId="581D61F3" w14:textId="77777777" w:rsidR="00A80031" w:rsidRDefault="00A80031" w:rsidP="00167EE5">
      <w:pPr>
        <w:ind w:left="360"/>
        <w:rPr>
          <w:rFonts w:cstheme="minorBidi"/>
          <w:sz w:val="17"/>
          <w:szCs w:val="17"/>
        </w:rPr>
      </w:pPr>
    </w:p>
    <w:p w14:paraId="0D7A8E05" w14:textId="77777777" w:rsidR="00A80031" w:rsidRDefault="00A80031" w:rsidP="00167EE5">
      <w:pPr>
        <w:ind w:left="360"/>
        <w:rPr>
          <w:rFonts w:cstheme="minorBidi"/>
          <w:sz w:val="17"/>
          <w:szCs w:val="17"/>
        </w:rPr>
      </w:pPr>
    </w:p>
    <w:p w14:paraId="6EDA6266" w14:textId="77777777" w:rsidR="00A80031" w:rsidRDefault="00A80031" w:rsidP="00167EE5">
      <w:pPr>
        <w:ind w:left="360"/>
        <w:rPr>
          <w:rFonts w:cstheme="minorBidi"/>
          <w:sz w:val="17"/>
          <w:szCs w:val="17"/>
        </w:rPr>
      </w:pPr>
    </w:p>
    <w:p w14:paraId="0920EB6F" w14:textId="77777777" w:rsidR="00A80031" w:rsidRDefault="00A80031" w:rsidP="00167EE5">
      <w:pPr>
        <w:ind w:left="360"/>
        <w:rPr>
          <w:rFonts w:cstheme="minorBidi"/>
          <w:sz w:val="17"/>
          <w:szCs w:val="17"/>
        </w:rPr>
      </w:pPr>
    </w:p>
    <w:p w14:paraId="1D55C7CF" w14:textId="77777777" w:rsidR="00A80031" w:rsidRDefault="00A80031" w:rsidP="00167EE5">
      <w:pPr>
        <w:ind w:left="360"/>
        <w:rPr>
          <w:rFonts w:cstheme="minorBidi"/>
          <w:sz w:val="17"/>
          <w:szCs w:val="17"/>
        </w:rPr>
      </w:pPr>
    </w:p>
    <w:p w14:paraId="50C7458A" w14:textId="77777777" w:rsidR="00A80031" w:rsidRDefault="00A80031" w:rsidP="00167EE5">
      <w:pPr>
        <w:ind w:left="360"/>
        <w:rPr>
          <w:rFonts w:cstheme="minorBidi"/>
          <w:sz w:val="17"/>
          <w:szCs w:val="17"/>
        </w:rPr>
      </w:pPr>
    </w:p>
    <w:p w14:paraId="76999113" w14:textId="77777777" w:rsidR="00A80031" w:rsidRDefault="00A80031" w:rsidP="00167EE5">
      <w:pPr>
        <w:ind w:left="360"/>
        <w:rPr>
          <w:rFonts w:cstheme="minorBidi"/>
          <w:sz w:val="17"/>
          <w:szCs w:val="17"/>
        </w:rPr>
      </w:pPr>
    </w:p>
    <w:p w14:paraId="749AAEBB" w14:textId="77777777" w:rsidR="00A80031" w:rsidRDefault="00A80031" w:rsidP="00167EE5">
      <w:pPr>
        <w:ind w:left="360"/>
        <w:rPr>
          <w:rFonts w:cstheme="minorBidi"/>
          <w:sz w:val="17"/>
          <w:szCs w:val="17"/>
        </w:rPr>
      </w:pPr>
    </w:p>
    <w:p w14:paraId="23431476" w14:textId="77777777" w:rsidR="00A80031" w:rsidRDefault="00A80031" w:rsidP="00167EE5">
      <w:pPr>
        <w:ind w:left="360"/>
        <w:rPr>
          <w:rFonts w:cstheme="minorBidi"/>
          <w:sz w:val="17"/>
          <w:szCs w:val="17"/>
        </w:rPr>
      </w:pPr>
    </w:p>
    <w:p w14:paraId="1A911EF6" w14:textId="77777777" w:rsidR="00A80031" w:rsidRDefault="00A80031" w:rsidP="00167EE5">
      <w:pPr>
        <w:ind w:left="360"/>
        <w:rPr>
          <w:rFonts w:cstheme="minorBidi"/>
          <w:sz w:val="17"/>
          <w:szCs w:val="17"/>
        </w:rPr>
      </w:pPr>
    </w:p>
    <w:p w14:paraId="3965A57A" w14:textId="77777777" w:rsidR="00A80031" w:rsidRDefault="00A80031" w:rsidP="00167EE5">
      <w:pPr>
        <w:ind w:left="360"/>
        <w:rPr>
          <w:rFonts w:cstheme="minorBidi"/>
          <w:sz w:val="17"/>
          <w:szCs w:val="17"/>
        </w:rPr>
      </w:pPr>
    </w:p>
    <w:p w14:paraId="49DA4B67" w14:textId="77777777" w:rsidR="00A80031" w:rsidRPr="00A80031" w:rsidRDefault="00A80031" w:rsidP="00167EE5">
      <w:pPr>
        <w:ind w:left="360"/>
        <w:rPr>
          <w:rFonts w:cstheme="minorBidi"/>
          <w:sz w:val="17"/>
          <w:szCs w:val="17"/>
        </w:rPr>
      </w:pPr>
    </w:p>
    <w:p w14:paraId="524F9F6B" w14:textId="7212232C" w:rsidR="004A2B68" w:rsidRPr="00C82942" w:rsidRDefault="00103DE7" w:rsidP="004A2B68">
      <w:pPr>
        <w:ind w:left="360" w:right="-45" w:hanging="360"/>
        <w:jc w:val="thaiDistribute"/>
        <w:rPr>
          <w:rFonts w:ascii="Angsana New" w:hAnsi="Angsana New" w:cstheme="minorBidi"/>
          <w:b/>
          <w:bCs/>
          <w:sz w:val="28"/>
          <w:szCs w:val="28"/>
          <w:cs/>
        </w:rPr>
      </w:pPr>
      <w:r w:rsidRPr="00C82942">
        <w:rPr>
          <w:b/>
          <w:bCs/>
          <w:sz w:val="17"/>
          <w:szCs w:val="17"/>
        </w:rPr>
        <w:lastRenderedPageBreak/>
        <w:t>20</w:t>
      </w:r>
      <w:r w:rsidR="004A2B68" w:rsidRPr="00C82942">
        <w:rPr>
          <w:b/>
          <w:bCs/>
          <w:sz w:val="17"/>
          <w:szCs w:val="17"/>
        </w:rPr>
        <w:t>.</w:t>
      </w:r>
      <w:r w:rsidR="004A2B68" w:rsidRPr="00C82942">
        <w:rPr>
          <w:b/>
          <w:bCs/>
          <w:sz w:val="17"/>
          <w:szCs w:val="17"/>
        </w:rPr>
        <w:tab/>
      </w:r>
      <w:r w:rsidR="004A2B68" w:rsidRPr="00C82942">
        <w:rPr>
          <w:rFonts w:cs="Times New Roman"/>
          <w:b/>
          <w:bCs/>
          <w:sz w:val="17"/>
          <w:szCs w:val="17"/>
        </w:rPr>
        <w:t>EMPLOYEE BENEFITS OBLIGATION</w:t>
      </w:r>
    </w:p>
    <w:p w14:paraId="53A3B465" w14:textId="7823A041" w:rsidR="004A2B68" w:rsidRPr="00C82942" w:rsidRDefault="004A2B68" w:rsidP="004A2B68">
      <w:pPr>
        <w:spacing w:before="120"/>
        <w:ind w:left="360"/>
        <w:jc w:val="thaiDistribute"/>
        <w:rPr>
          <w:sz w:val="17"/>
          <w:szCs w:val="17"/>
        </w:rPr>
      </w:pPr>
      <w:r w:rsidRPr="00C82942">
        <w:rPr>
          <w:sz w:val="17"/>
          <w:szCs w:val="17"/>
        </w:rPr>
        <w:t xml:space="preserve">Movements in the present value of the provision under defined benefit obligation for the nine-month period ended September 30, </w:t>
      </w:r>
      <w:proofErr w:type="gramStart"/>
      <w:r w:rsidRPr="00C82942">
        <w:rPr>
          <w:sz w:val="17"/>
          <w:szCs w:val="17"/>
        </w:rPr>
        <w:t>202</w:t>
      </w:r>
      <w:r w:rsidR="00A25B21">
        <w:rPr>
          <w:sz w:val="17"/>
          <w:szCs w:val="17"/>
        </w:rPr>
        <w:t>3</w:t>
      </w:r>
      <w:proofErr w:type="gramEnd"/>
      <w:r w:rsidRPr="00C82942">
        <w:rPr>
          <w:sz w:val="17"/>
          <w:szCs w:val="17"/>
        </w:rPr>
        <w:t xml:space="preserve"> and for the year ended December 31, 202</w:t>
      </w:r>
      <w:r w:rsidR="00BD1F50">
        <w:rPr>
          <w:sz w:val="17"/>
          <w:szCs w:val="17"/>
        </w:rPr>
        <w:t>2</w:t>
      </w:r>
      <w:r w:rsidRPr="00C82942">
        <w:rPr>
          <w:sz w:val="17"/>
          <w:szCs w:val="17"/>
        </w:rPr>
        <w:t xml:space="preserve"> were as follows:</w:t>
      </w:r>
    </w:p>
    <w:tbl>
      <w:tblPr>
        <w:tblW w:w="9660" w:type="dxa"/>
        <w:tblLayout w:type="fixed"/>
        <w:tblLook w:val="0000" w:firstRow="0" w:lastRow="0" w:firstColumn="0" w:lastColumn="0" w:noHBand="0" w:noVBand="0"/>
      </w:tblPr>
      <w:tblGrid>
        <w:gridCol w:w="3690"/>
        <w:gridCol w:w="1350"/>
        <w:gridCol w:w="236"/>
        <w:gridCol w:w="1324"/>
        <w:gridCol w:w="236"/>
        <w:gridCol w:w="1264"/>
        <w:gridCol w:w="236"/>
        <w:gridCol w:w="1324"/>
      </w:tblGrid>
      <w:tr w:rsidR="004A2B68" w:rsidRPr="00C82942" w14:paraId="75450FE5" w14:textId="77777777" w:rsidTr="00B46CD3">
        <w:trPr>
          <w:cantSplit/>
          <w:trHeight w:hRule="exact" w:val="285"/>
        </w:trPr>
        <w:tc>
          <w:tcPr>
            <w:tcW w:w="3690" w:type="dxa"/>
            <w:vAlign w:val="bottom"/>
          </w:tcPr>
          <w:p w14:paraId="4A4C6F71" w14:textId="77777777" w:rsidR="004A2B68" w:rsidRPr="00C82942" w:rsidRDefault="004A2B68" w:rsidP="004A2B68">
            <w:pPr>
              <w:jc w:val="center"/>
              <w:rPr>
                <w:rFonts w:cs="Cordia New"/>
                <w:sz w:val="17"/>
                <w:szCs w:val="17"/>
                <w:cs/>
                <w:lang w:val="th-TH"/>
              </w:rPr>
            </w:pPr>
          </w:p>
        </w:tc>
        <w:tc>
          <w:tcPr>
            <w:tcW w:w="5969" w:type="dxa"/>
            <w:gridSpan w:val="7"/>
            <w:tcBorders>
              <w:bottom w:val="single" w:sz="4" w:space="0" w:color="auto"/>
            </w:tcBorders>
            <w:vAlign w:val="bottom"/>
          </w:tcPr>
          <w:p w14:paraId="715C1957" w14:textId="77777777" w:rsidR="004A2B68" w:rsidRPr="00C82942" w:rsidRDefault="004A2B68" w:rsidP="004A2B68">
            <w:pPr>
              <w:ind w:left="-108" w:right="-108"/>
              <w:jc w:val="center"/>
              <w:rPr>
                <w:sz w:val="17"/>
                <w:szCs w:val="17"/>
                <w:cs/>
              </w:rPr>
            </w:pPr>
            <w:r w:rsidRPr="00C82942">
              <w:rPr>
                <w:rFonts w:cs="Times New Roman"/>
                <w:sz w:val="17"/>
                <w:szCs w:val="17"/>
              </w:rPr>
              <w:t>BAHT</w:t>
            </w:r>
          </w:p>
        </w:tc>
      </w:tr>
      <w:tr w:rsidR="004A2B68" w:rsidRPr="00C82942" w14:paraId="5AC0365A" w14:textId="77777777" w:rsidTr="00B46CD3">
        <w:trPr>
          <w:cantSplit/>
          <w:trHeight w:val="296"/>
        </w:trPr>
        <w:tc>
          <w:tcPr>
            <w:tcW w:w="3690" w:type="dxa"/>
          </w:tcPr>
          <w:p w14:paraId="757FB69B" w14:textId="77777777" w:rsidR="004A2B68" w:rsidRPr="00C82942" w:rsidRDefault="004A2B68" w:rsidP="004A2B68">
            <w:pPr>
              <w:jc w:val="center"/>
              <w:rPr>
                <w:rFonts w:cs="Cordia New"/>
                <w:sz w:val="17"/>
                <w:szCs w:val="17"/>
                <w:cs/>
                <w:lang w:val="th-TH"/>
              </w:rPr>
            </w:pPr>
          </w:p>
        </w:tc>
        <w:tc>
          <w:tcPr>
            <w:tcW w:w="2910" w:type="dxa"/>
            <w:gridSpan w:val="3"/>
            <w:tcBorders>
              <w:top w:val="single" w:sz="4" w:space="0" w:color="auto"/>
              <w:bottom w:val="single" w:sz="4" w:space="0" w:color="auto"/>
            </w:tcBorders>
            <w:vAlign w:val="bottom"/>
          </w:tcPr>
          <w:p w14:paraId="3F8D403C" w14:textId="77777777" w:rsidR="004A2B68" w:rsidRPr="00C82942" w:rsidRDefault="004A2B68" w:rsidP="004A2B68">
            <w:pPr>
              <w:jc w:val="center"/>
              <w:rPr>
                <w:sz w:val="17"/>
                <w:szCs w:val="17"/>
                <w:cs/>
                <w:lang w:val="th-TH"/>
              </w:rPr>
            </w:pPr>
            <w:r w:rsidRPr="00C82942">
              <w:rPr>
                <w:rFonts w:cs="Times New Roman"/>
                <w:sz w:val="17"/>
                <w:szCs w:val="17"/>
              </w:rPr>
              <w:t>Consolidated Financial Statement</w:t>
            </w:r>
          </w:p>
        </w:tc>
        <w:tc>
          <w:tcPr>
            <w:tcW w:w="236" w:type="dxa"/>
            <w:tcBorders>
              <w:top w:val="single" w:sz="4" w:space="0" w:color="auto"/>
            </w:tcBorders>
            <w:vAlign w:val="bottom"/>
          </w:tcPr>
          <w:p w14:paraId="28E6153D" w14:textId="77777777" w:rsidR="004A2B68" w:rsidRPr="00C82942" w:rsidRDefault="004A2B68" w:rsidP="004A2B68">
            <w:pPr>
              <w:jc w:val="center"/>
              <w:rPr>
                <w:rFonts w:cs="Times New Roman"/>
                <w:sz w:val="17"/>
                <w:szCs w:val="17"/>
                <w:cs/>
                <w:lang w:val="th-TH"/>
              </w:rPr>
            </w:pPr>
          </w:p>
        </w:tc>
        <w:tc>
          <w:tcPr>
            <w:tcW w:w="2823" w:type="dxa"/>
            <w:gridSpan w:val="3"/>
            <w:tcBorders>
              <w:top w:val="single" w:sz="4" w:space="0" w:color="auto"/>
              <w:bottom w:val="single" w:sz="6" w:space="0" w:color="auto"/>
            </w:tcBorders>
            <w:vAlign w:val="bottom"/>
          </w:tcPr>
          <w:p w14:paraId="1DC99E07" w14:textId="77777777" w:rsidR="004A2B68" w:rsidRPr="00C82942" w:rsidRDefault="004A2B68" w:rsidP="004A2B68">
            <w:pPr>
              <w:ind w:left="-108" w:right="-108"/>
              <w:jc w:val="center"/>
              <w:rPr>
                <w:rFonts w:cs="Times New Roman"/>
                <w:sz w:val="17"/>
                <w:szCs w:val="17"/>
                <w:cs/>
                <w:lang w:val="th-TH"/>
              </w:rPr>
            </w:pPr>
            <w:r w:rsidRPr="00C82942">
              <w:rPr>
                <w:rFonts w:cs="Times New Roman"/>
                <w:sz w:val="17"/>
                <w:szCs w:val="17"/>
              </w:rPr>
              <w:t>Separate Financial Statement</w:t>
            </w:r>
          </w:p>
        </w:tc>
      </w:tr>
      <w:tr w:rsidR="004A2B68" w:rsidRPr="00C82942" w14:paraId="60A6FCC1" w14:textId="77777777" w:rsidTr="00B46CD3">
        <w:tc>
          <w:tcPr>
            <w:tcW w:w="3690" w:type="dxa"/>
          </w:tcPr>
          <w:p w14:paraId="1AF2034C" w14:textId="77777777" w:rsidR="004A2B68" w:rsidRPr="00C82942" w:rsidRDefault="004A2B68" w:rsidP="004A2B68">
            <w:pPr>
              <w:jc w:val="center"/>
              <w:rPr>
                <w:rFonts w:cs="Cordia New"/>
                <w:sz w:val="17"/>
                <w:szCs w:val="17"/>
                <w:cs/>
                <w:lang w:val="th-TH"/>
              </w:rPr>
            </w:pPr>
          </w:p>
        </w:tc>
        <w:tc>
          <w:tcPr>
            <w:tcW w:w="1350" w:type="dxa"/>
            <w:vAlign w:val="bottom"/>
          </w:tcPr>
          <w:p w14:paraId="517543F7" w14:textId="7DF0B470" w:rsidR="004A2B68" w:rsidRPr="00C82942" w:rsidRDefault="004A2B68" w:rsidP="004A2B68">
            <w:pPr>
              <w:ind w:left="-13" w:right="-2"/>
              <w:jc w:val="center"/>
              <w:rPr>
                <w:sz w:val="16"/>
                <w:szCs w:val="16"/>
              </w:rPr>
            </w:pPr>
            <w:r w:rsidRPr="00C82942">
              <w:rPr>
                <w:sz w:val="16"/>
                <w:szCs w:val="16"/>
              </w:rPr>
              <w:t>For the nine-month period</w:t>
            </w:r>
          </w:p>
        </w:tc>
        <w:tc>
          <w:tcPr>
            <w:tcW w:w="236" w:type="dxa"/>
            <w:tcBorders>
              <w:top w:val="single" w:sz="4" w:space="0" w:color="auto"/>
            </w:tcBorders>
            <w:vAlign w:val="bottom"/>
          </w:tcPr>
          <w:p w14:paraId="1ABD2DE7" w14:textId="77777777" w:rsidR="004A2B68" w:rsidRPr="00C82942" w:rsidRDefault="004A2B68" w:rsidP="004A2B68">
            <w:pPr>
              <w:ind w:left="-107"/>
              <w:jc w:val="center"/>
              <w:rPr>
                <w:sz w:val="16"/>
                <w:szCs w:val="16"/>
                <w:cs/>
                <w:lang w:val="th-TH"/>
              </w:rPr>
            </w:pPr>
          </w:p>
        </w:tc>
        <w:tc>
          <w:tcPr>
            <w:tcW w:w="1324" w:type="dxa"/>
            <w:tcBorders>
              <w:top w:val="single" w:sz="4" w:space="0" w:color="auto"/>
            </w:tcBorders>
            <w:vAlign w:val="bottom"/>
          </w:tcPr>
          <w:p w14:paraId="6696C238" w14:textId="77777777" w:rsidR="004A2B68" w:rsidRPr="00C82942" w:rsidRDefault="004A2B68" w:rsidP="004A2B68">
            <w:pPr>
              <w:ind w:left="-60" w:right="-108"/>
              <w:jc w:val="center"/>
              <w:rPr>
                <w:rFonts w:cs="Cordia New"/>
                <w:sz w:val="16"/>
                <w:szCs w:val="16"/>
              </w:rPr>
            </w:pPr>
          </w:p>
        </w:tc>
        <w:tc>
          <w:tcPr>
            <w:tcW w:w="236" w:type="dxa"/>
            <w:vAlign w:val="bottom"/>
          </w:tcPr>
          <w:p w14:paraId="40A5CD3D" w14:textId="77777777" w:rsidR="004A2B68" w:rsidRPr="00C82942" w:rsidRDefault="004A2B68" w:rsidP="004A2B68">
            <w:pPr>
              <w:ind w:left="34" w:hanging="34"/>
              <w:jc w:val="center"/>
              <w:rPr>
                <w:sz w:val="16"/>
                <w:szCs w:val="16"/>
                <w:cs/>
                <w:lang w:val="th-TH"/>
              </w:rPr>
            </w:pPr>
          </w:p>
        </w:tc>
        <w:tc>
          <w:tcPr>
            <w:tcW w:w="1264" w:type="dxa"/>
            <w:vAlign w:val="bottom"/>
          </w:tcPr>
          <w:p w14:paraId="33BF7068" w14:textId="472076FF" w:rsidR="004A2B68" w:rsidRPr="00C82942" w:rsidRDefault="004A2B68" w:rsidP="004A2B68">
            <w:pPr>
              <w:jc w:val="center"/>
              <w:rPr>
                <w:sz w:val="16"/>
                <w:szCs w:val="16"/>
              </w:rPr>
            </w:pPr>
            <w:r w:rsidRPr="00C82942">
              <w:rPr>
                <w:sz w:val="16"/>
                <w:szCs w:val="16"/>
              </w:rPr>
              <w:t>For the nine-month period</w:t>
            </w:r>
          </w:p>
        </w:tc>
        <w:tc>
          <w:tcPr>
            <w:tcW w:w="236" w:type="dxa"/>
            <w:vAlign w:val="bottom"/>
          </w:tcPr>
          <w:p w14:paraId="5248180D" w14:textId="77777777" w:rsidR="004A2B68" w:rsidRPr="00C82942" w:rsidRDefault="004A2B68" w:rsidP="004A2B68">
            <w:pPr>
              <w:ind w:left="-107"/>
              <w:jc w:val="center"/>
              <w:rPr>
                <w:sz w:val="16"/>
                <w:szCs w:val="16"/>
                <w:cs/>
                <w:lang w:val="th-TH"/>
              </w:rPr>
            </w:pPr>
          </w:p>
        </w:tc>
        <w:tc>
          <w:tcPr>
            <w:tcW w:w="1324" w:type="dxa"/>
            <w:vAlign w:val="bottom"/>
          </w:tcPr>
          <w:p w14:paraId="32CF957F" w14:textId="77777777" w:rsidR="004A2B68" w:rsidRPr="00C82942" w:rsidRDefault="004A2B68" w:rsidP="004A2B68">
            <w:pPr>
              <w:ind w:left="-60" w:right="-108"/>
              <w:jc w:val="center"/>
              <w:rPr>
                <w:rFonts w:cs="Cordia New"/>
                <w:sz w:val="16"/>
                <w:szCs w:val="16"/>
              </w:rPr>
            </w:pPr>
          </w:p>
        </w:tc>
      </w:tr>
      <w:tr w:rsidR="004A2B68" w:rsidRPr="00C82942" w14:paraId="3487EA0C" w14:textId="77777777" w:rsidTr="00B46CD3">
        <w:tc>
          <w:tcPr>
            <w:tcW w:w="3690" w:type="dxa"/>
          </w:tcPr>
          <w:p w14:paraId="013B6D3B" w14:textId="77777777" w:rsidR="004A2B68" w:rsidRPr="00C82942" w:rsidRDefault="004A2B68" w:rsidP="004A2B68">
            <w:pPr>
              <w:jc w:val="center"/>
              <w:rPr>
                <w:rFonts w:cs="Cordia New"/>
                <w:sz w:val="17"/>
                <w:szCs w:val="17"/>
                <w:cs/>
              </w:rPr>
            </w:pPr>
          </w:p>
        </w:tc>
        <w:tc>
          <w:tcPr>
            <w:tcW w:w="1350" w:type="dxa"/>
            <w:vAlign w:val="bottom"/>
          </w:tcPr>
          <w:p w14:paraId="5FDA203C" w14:textId="77777777" w:rsidR="004A2B68" w:rsidRPr="00C82942" w:rsidRDefault="004A2B68" w:rsidP="004A2B68">
            <w:pPr>
              <w:ind w:left="-13" w:right="-2"/>
              <w:jc w:val="center"/>
              <w:rPr>
                <w:sz w:val="16"/>
                <w:szCs w:val="16"/>
              </w:rPr>
            </w:pPr>
            <w:r w:rsidRPr="00C82942">
              <w:rPr>
                <w:sz w:val="16"/>
                <w:szCs w:val="16"/>
              </w:rPr>
              <w:t>Ended</w:t>
            </w:r>
          </w:p>
        </w:tc>
        <w:tc>
          <w:tcPr>
            <w:tcW w:w="236" w:type="dxa"/>
            <w:vAlign w:val="bottom"/>
          </w:tcPr>
          <w:p w14:paraId="4E1399A7" w14:textId="77777777" w:rsidR="004A2B68" w:rsidRPr="00C82942" w:rsidRDefault="004A2B68" w:rsidP="004A2B68">
            <w:pPr>
              <w:ind w:left="-107"/>
              <w:jc w:val="center"/>
              <w:rPr>
                <w:sz w:val="16"/>
                <w:szCs w:val="16"/>
                <w:cs/>
                <w:lang w:val="th-TH"/>
              </w:rPr>
            </w:pPr>
          </w:p>
        </w:tc>
        <w:tc>
          <w:tcPr>
            <w:tcW w:w="1324" w:type="dxa"/>
            <w:vAlign w:val="bottom"/>
          </w:tcPr>
          <w:p w14:paraId="60FA8AA3" w14:textId="77777777" w:rsidR="004A2B68" w:rsidRPr="00C82942" w:rsidRDefault="004A2B68" w:rsidP="004A2B68">
            <w:pPr>
              <w:ind w:left="-60" w:right="-108"/>
              <w:jc w:val="center"/>
              <w:rPr>
                <w:rFonts w:cs="Times New Roman"/>
                <w:sz w:val="16"/>
                <w:szCs w:val="16"/>
              </w:rPr>
            </w:pPr>
            <w:r w:rsidRPr="00C82942">
              <w:rPr>
                <w:rFonts w:cs="Cordia New"/>
                <w:sz w:val="16"/>
                <w:szCs w:val="16"/>
              </w:rPr>
              <w:t>For the year ended</w:t>
            </w:r>
          </w:p>
        </w:tc>
        <w:tc>
          <w:tcPr>
            <w:tcW w:w="236" w:type="dxa"/>
            <w:vAlign w:val="bottom"/>
          </w:tcPr>
          <w:p w14:paraId="06A5696F" w14:textId="77777777" w:rsidR="004A2B68" w:rsidRPr="00C82942" w:rsidRDefault="004A2B68" w:rsidP="004A2B68">
            <w:pPr>
              <w:ind w:left="34" w:hanging="34"/>
              <w:jc w:val="center"/>
              <w:rPr>
                <w:sz w:val="16"/>
                <w:szCs w:val="16"/>
                <w:cs/>
                <w:lang w:val="th-TH"/>
              </w:rPr>
            </w:pPr>
          </w:p>
        </w:tc>
        <w:tc>
          <w:tcPr>
            <w:tcW w:w="1264" w:type="dxa"/>
            <w:vAlign w:val="bottom"/>
          </w:tcPr>
          <w:p w14:paraId="12CA6F1D" w14:textId="77777777" w:rsidR="004A2B68" w:rsidRPr="00C82942" w:rsidRDefault="004A2B68" w:rsidP="004A2B68">
            <w:pPr>
              <w:jc w:val="center"/>
              <w:rPr>
                <w:sz w:val="16"/>
                <w:szCs w:val="16"/>
              </w:rPr>
            </w:pPr>
            <w:r w:rsidRPr="00C82942">
              <w:rPr>
                <w:sz w:val="16"/>
                <w:szCs w:val="16"/>
              </w:rPr>
              <w:t>ended</w:t>
            </w:r>
          </w:p>
        </w:tc>
        <w:tc>
          <w:tcPr>
            <w:tcW w:w="236" w:type="dxa"/>
            <w:vAlign w:val="bottom"/>
          </w:tcPr>
          <w:p w14:paraId="7B157051" w14:textId="77777777" w:rsidR="004A2B68" w:rsidRPr="00C82942" w:rsidRDefault="004A2B68" w:rsidP="004A2B68">
            <w:pPr>
              <w:ind w:left="-107"/>
              <w:jc w:val="center"/>
              <w:rPr>
                <w:sz w:val="16"/>
                <w:szCs w:val="16"/>
                <w:cs/>
                <w:lang w:val="th-TH"/>
              </w:rPr>
            </w:pPr>
          </w:p>
        </w:tc>
        <w:tc>
          <w:tcPr>
            <w:tcW w:w="1324" w:type="dxa"/>
            <w:vAlign w:val="bottom"/>
          </w:tcPr>
          <w:p w14:paraId="0082C9E4" w14:textId="77777777" w:rsidR="004A2B68" w:rsidRPr="00C82942" w:rsidRDefault="004A2B68" w:rsidP="004A2B68">
            <w:pPr>
              <w:ind w:left="-60" w:right="-108"/>
              <w:jc w:val="center"/>
              <w:rPr>
                <w:rFonts w:cs="Times New Roman"/>
                <w:sz w:val="16"/>
                <w:szCs w:val="16"/>
              </w:rPr>
            </w:pPr>
            <w:r w:rsidRPr="00C82942">
              <w:rPr>
                <w:rFonts w:cs="Cordia New"/>
                <w:sz w:val="16"/>
                <w:szCs w:val="16"/>
              </w:rPr>
              <w:t>For the year ended</w:t>
            </w:r>
          </w:p>
        </w:tc>
      </w:tr>
      <w:tr w:rsidR="004A2B68" w:rsidRPr="00C82942" w14:paraId="29485E16" w14:textId="77777777" w:rsidTr="00B46CD3">
        <w:tc>
          <w:tcPr>
            <w:tcW w:w="3690" w:type="dxa"/>
          </w:tcPr>
          <w:p w14:paraId="5D2AAD5E" w14:textId="77777777" w:rsidR="004A2B68" w:rsidRPr="00C82942" w:rsidRDefault="004A2B68" w:rsidP="004A2B68">
            <w:pPr>
              <w:jc w:val="center"/>
              <w:rPr>
                <w:rFonts w:cs="Cordia New"/>
                <w:sz w:val="17"/>
                <w:szCs w:val="17"/>
                <w:cs/>
                <w:lang w:val="th-TH"/>
              </w:rPr>
            </w:pPr>
          </w:p>
        </w:tc>
        <w:tc>
          <w:tcPr>
            <w:tcW w:w="1350" w:type="dxa"/>
            <w:tcBorders>
              <w:bottom w:val="single" w:sz="4" w:space="0" w:color="auto"/>
            </w:tcBorders>
            <w:vAlign w:val="bottom"/>
          </w:tcPr>
          <w:p w14:paraId="4949E0C7" w14:textId="1729BBDA" w:rsidR="004A2B68" w:rsidRPr="00C82942" w:rsidRDefault="004A2B68" w:rsidP="004A2B68">
            <w:pPr>
              <w:ind w:left="-125" w:right="-75"/>
              <w:jc w:val="center"/>
              <w:rPr>
                <w:sz w:val="16"/>
                <w:szCs w:val="16"/>
              </w:rPr>
            </w:pPr>
            <w:r w:rsidRPr="00C82942">
              <w:rPr>
                <w:sz w:val="16"/>
                <w:szCs w:val="16"/>
              </w:rPr>
              <w:t>September 30,202</w:t>
            </w:r>
            <w:r w:rsidR="00A25B21">
              <w:rPr>
                <w:sz w:val="16"/>
                <w:szCs w:val="16"/>
              </w:rPr>
              <w:t>3</w:t>
            </w:r>
          </w:p>
        </w:tc>
        <w:tc>
          <w:tcPr>
            <w:tcW w:w="236" w:type="dxa"/>
            <w:vAlign w:val="bottom"/>
          </w:tcPr>
          <w:p w14:paraId="32410A8F" w14:textId="77777777" w:rsidR="004A2B68" w:rsidRPr="00C82942" w:rsidRDefault="004A2B68" w:rsidP="004A2B68">
            <w:pPr>
              <w:ind w:left="-107"/>
              <w:jc w:val="center"/>
              <w:rPr>
                <w:sz w:val="16"/>
                <w:szCs w:val="16"/>
                <w:cs/>
                <w:lang w:val="th-TH"/>
              </w:rPr>
            </w:pPr>
          </w:p>
        </w:tc>
        <w:tc>
          <w:tcPr>
            <w:tcW w:w="1324" w:type="dxa"/>
            <w:tcBorders>
              <w:bottom w:val="single" w:sz="4" w:space="0" w:color="auto"/>
            </w:tcBorders>
            <w:vAlign w:val="bottom"/>
          </w:tcPr>
          <w:p w14:paraId="043EE8BE" w14:textId="4513ACE6" w:rsidR="004A2B68" w:rsidRPr="00C82942" w:rsidRDefault="004A2B68" w:rsidP="004A2B68">
            <w:pPr>
              <w:ind w:left="-60" w:right="-108"/>
              <w:jc w:val="center"/>
              <w:rPr>
                <w:rFonts w:cs="Cordia New"/>
                <w:sz w:val="16"/>
                <w:szCs w:val="16"/>
              </w:rPr>
            </w:pPr>
            <w:r w:rsidRPr="00C82942">
              <w:rPr>
                <w:rFonts w:cs="Times New Roman"/>
                <w:sz w:val="16"/>
                <w:szCs w:val="16"/>
              </w:rPr>
              <w:t>December 31,202</w:t>
            </w:r>
            <w:r w:rsidR="00A25B21">
              <w:rPr>
                <w:rFonts w:cs="Times New Roman"/>
                <w:sz w:val="16"/>
                <w:szCs w:val="16"/>
              </w:rPr>
              <w:t>2</w:t>
            </w:r>
          </w:p>
        </w:tc>
        <w:tc>
          <w:tcPr>
            <w:tcW w:w="236" w:type="dxa"/>
            <w:vAlign w:val="bottom"/>
          </w:tcPr>
          <w:p w14:paraId="7C737DDD" w14:textId="77777777" w:rsidR="004A2B68" w:rsidRPr="00C82942" w:rsidRDefault="004A2B68" w:rsidP="004A2B68">
            <w:pPr>
              <w:ind w:left="34" w:hanging="34"/>
              <w:jc w:val="center"/>
              <w:rPr>
                <w:sz w:val="16"/>
                <w:szCs w:val="16"/>
                <w:cs/>
                <w:lang w:val="th-TH"/>
              </w:rPr>
            </w:pPr>
          </w:p>
        </w:tc>
        <w:tc>
          <w:tcPr>
            <w:tcW w:w="1264" w:type="dxa"/>
            <w:tcBorders>
              <w:bottom w:val="single" w:sz="4" w:space="0" w:color="auto"/>
            </w:tcBorders>
            <w:vAlign w:val="bottom"/>
          </w:tcPr>
          <w:p w14:paraId="75B07401" w14:textId="19419C09" w:rsidR="004A2B68" w:rsidRPr="00C82942" w:rsidRDefault="004A2B68" w:rsidP="004A2B68">
            <w:pPr>
              <w:ind w:left="-130" w:right="-163"/>
              <w:jc w:val="center"/>
              <w:rPr>
                <w:sz w:val="16"/>
                <w:szCs w:val="16"/>
              </w:rPr>
            </w:pPr>
            <w:r w:rsidRPr="00C82942">
              <w:rPr>
                <w:sz w:val="16"/>
                <w:szCs w:val="16"/>
              </w:rPr>
              <w:t>September 30,202</w:t>
            </w:r>
            <w:r w:rsidR="00A25B21">
              <w:rPr>
                <w:sz w:val="16"/>
                <w:szCs w:val="16"/>
              </w:rPr>
              <w:t>3</w:t>
            </w:r>
          </w:p>
        </w:tc>
        <w:tc>
          <w:tcPr>
            <w:tcW w:w="236" w:type="dxa"/>
            <w:vAlign w:val="bottom"/>
          </w:tcPr>
          <w:p w14:paraId="0D5F39C9" w14:textId="77777777" w:rsidR="004A2B68" w:rsidRPr="00C82942" w:rsidRDefault="004A2B68" w:rsidP="004A2B68">
            <w:pPr>
              <w:ind w:left="-107"/>
              <w:jc w:val="center"/>
              <w:rPr>
                <w:sz w:val="16"/>
                <w:szCs w:val="16"/>
                <w:cs/>
                <w:lang w:val="th-TH"/>
              </w:rPr>
            </w:pPr>
          </w:p>
        </w:tc>
        <w:tc>
          <w:tcPr>
            <w:tcW w:w="1324" w:type="dxa"/>
            <w:tcBorders>
              <w:bottom w:val="single" w:sz="6" w:space="0" w:color="auto"/>
            </w:tcBorders>
            <w:vAlign w:val="bottom"/>
          </w:tcPr>
          <w:p w14:paraId="19388B65" w14:textId="312521BF" w:rsidR="004A2B68" w:rsidRPr="00C82942" w:rsidRDefault="004A2B68" w:rsidP="004A2B68">
            <w:pPr>
              <w:ind w:left="-60" w:right="-108"/>
              <w:jc w:val="center"/>
              <w:rPr>
                <w:rFonts w:cs="Cordia New"/>
                <w:sz w:val="16"/>
                <w:szCs w:val="16"/>
                <w:cs/>
              </w:rPr>
            </w:pPr>
            <w:r w:rsidRPr="00C82942">
              <w:rPr>
                <w:rFonts w:cs="Times New Roman"/>
                <w:sz w:val="16"/>
                <w:szCs w:val="16"/>
              </w:rPr>
              <w:t>December 31,202</w:t>
            </w:r>
            <w:r w:rsidR="00A25B21">
              <w:rPr>
                <w:rFonts w:cs="Times New Roman"/>
                <w:sz w:val="16"/>
                <w:szCs w:val="16"/>
              </w:rPr>
              <w:t>2</w:t>
            </w:r>
          </w:p>
        </w:tc>
      </w:tr>
      <w:tr w:rsidR="004A2B68" w:rsidRPr="00C82942" w14:paraId="10467F66" w14:textId="77777777" w:rsidTr="00B46CD3">
        <w:tc>
          <w:tcPr>
            <w:tcW w:w="3690" w:type="dxa"/>
          </w:tcPr>
          <w:p w14:paraId="584E34E7" w14:textId="77777777" w:rsidR="004A2B68" w:rsidRPr="00C82942" w:rsidRDefault="004A2B68" w:rsidP="004A2B68">
            <w:pPr>
              <w:overflowPunct/>
              <w:autoSpaceDE/>
              <w:autoSpaceDN/>
              <w:adjustRightInd/>
              <w:textAlignment w:val="auto"/>
              <w:rPr>
                <w:rFonts w:cs="Cordia New"/>
                <w:sz w:val="17"/>
                <w:szCs w:val="17"/>
              </w:rPr>
            </w:pPr>
            <w:r w:rsidRPr="00C82942">
              <w:rPr>
                <w:rFonts w:cs="Times New Roman"/>
                <w:sz w:val="17"/>
                <w:szCs w:val="17"/>
              </w:rPr>
              <w:t>Employee benefits obligation as of</w:t>
            </w:r>
          </w:p>
        </w:tc>
        <w:tc>
          <w:tcPr>
            <w:tcW w:w="1350" w:type="dxa"/>
            <w:vAlign w:val="bottom"/>
          </w:tcPr>
          <w:p w14:paraId="4B5063A0" w14:textId="77777777" w:rsidR="004A2B68" w:rsidRPr="00C82942" w:rsidRDefault="004A2B68" w:rsidP="004A2B68">
            <w:pPr>
              <w:tabs>
                <w:tab w:val="left" w:pos="1842"/>
              </w:tabs>
              <w:overflowPunct/>
              <w:autoSpaceDE/>
              <w:autoSpaceDN/>
              <w:adjustRightInd/>
              <w:ind w:left="-193"/>
              <w:jc w:val="right"/>
              <w:textAlignment w:val="auto"/>
              <w:rPr>
                <w:sz w:val="16"/>
                <w:szCs w:val="16"/>
              </w:rPr>
            </w:pPr>
          </w:p>
        </w:tc>
        <w:tc>
          <w:tcPr>
            <w:tcW w:w="236" w:type="dxa"/>
            <w:vAlign w:val="bottom"/>
          </w:tcPr>
          <w:p w14:paraId="660AC591" w14:textId="77777777" w:rsidR="004A2B68" w:rsidRPr="00C82942" w:rsidRDefault="004A2B68" w:rsidP="004A2B68">
            <w:pPr>
              <w:tabs>
                <w:tab w:val="left" w:pos="297"/>
                <w:tab w:val="left" w:pos="1842"/>
              </w:tabs>
              <w:overflowPunct/>
              <w:autoSpaceDE/>
              <w:autoSpaceDN/>
              <w:adjustRightInd/>
              <w:jc w:val="right"/>
              <w:textAlignment w:val="auto"/>
              <w:rPr>
                <w:sz w:val="16"/>
                <w:szCs w:val="16"/>
                <w:cs/>
                <w:lang w:val="th-TH"/>
              </w:rPr>
            </w:pPr>
          </w:p>
        </w:tc>
        <w:tc>
          <w:tcPr>
            <w:tcW w:w="1324" w:type="dxa"/>
            <w:vAlign w:val="bottom"/>
          </w:tcPr>
          <w:p w14:paraId="464A40B7" w14:textId="77777777" w:rsidR="004A2B68" w:rsidRPr="00C82942" w:rsidRDefault="004A2B68" w:rsidP="004A2B68">
            <w:pPr>
              <w:tabs>
                <w:tab w:val="left" w:pos="1842"/>
              </w:tabs>
              <w:overflowPunct/>
              <w:autoSpaceDE/>
              <w:autoSpaceDN/>
              <w:adjustRightInd/>
              <w:jc w:val="right"/>
              <w:textAlignment w:val="auto"/>
              <w:rPr>
                <w:sz w:val="16"/>
                <w:szCs w:val="16"/>
              </w:rPr>
            </w:pPr>
          </w:p>
        </w:tc>
        <w:tc>
          <w:tcPr>
            <w:tcW w:w="236" w:type="dxa"/>
            <w:vAlign w:val="bottom"/>
          </w:tcPr>
          <w:p w14:paraId="29A17BAE"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264" w:type="dxa"/>
            <w:vAlign w:val="bottom"/>
          </w:tcPr>
          <w:p w14:paraId="33129BD4" w14:textId="77777777" w:rsidR="004A2B68" w:rsidRPr="00C82942" w:rsidRDefault="004A2B68" w:rsidP="004A2B68">
            <w:pPr>
              <w:tabs>
                <w:tab w:val="left" w:pos="3330"/>
              </w:tabs>
              <w:ind w:left="-108"/>
              <w:jc w:val="right"/>
              <w:rPr>
                <w:rFonts w:cs="Times New Roman"/>
                <w:sz w:val="16"/>
                <w:szCs w:val="16"/>
              </w:rPr>
            </w:pPr>
          </w:p>
        </w:tc>
        <w:tc>
          <w:tcPr>
            <w:tcW w:w="236" w:type="dxa"/>
            <w:vAlign w:val="bottom"/>
          </w:tcPr>
          <w:p w14:paraId="6BF0D0C8" w14:textId="77777777" w:rsidR="004A2B68" w:rsidRPr="00C82942" w:rsidRDefault="004A2B68" w:rsidP="004A2B68">
            <w:pPr>
              <w:ind w:right="72"/>
              <w:jc w:val="right"/>
              <w:rPr>
                <w:rFonts w:cs="Times New Roman"/>
                <w:sz w:val="16"/>
                <w:szCs w:val="16"/>
              </w:rPr>
            </w:pPr>
          </w:p>
        </w:tc>
        <w:tc>
          <w:tcPr>
            <w:tcW w:w="1324" w:type="dxa"/>
            <w:vAlign w:val="bottom"/>
          </w:tcPr>
          <w:p w14:paraId="10866E69" w14:textId="77777777" w:rsidR="004A2B68" w:rsidRPr="00C82942" w:rsidRDefault="004A2B68" w:rsidP="004A2B68">
            <w:pPr>
              <w:tabs>
                <w:tab w:val="left" w:pos="3330"/>
              </w:tabs>
              <w:ind w:left="-60" w:firstLine="143"/>
              <w:jc w:val="right"/>
              <w:rPr>
                <w:sz w:val="16"/>
                <w:szCs w:val="16"/>
              </w:rPr>
            </w:pPr>
          </w:p>
        </w:tc>
      </w:tr>
      <w:tr w:rsidR="004A2B68" w:rsidRPr="00C82942" w14:paraId="1358DF03" w14:textId="77777777" w:rsidTr="00B46CD3">
        <w:tc>
          <w:tcPr>
            <w:tcW w:w="3690" w:type="dxa"/>
          </w:tcPr>
          <w:p w14:paraId="7B9229F1" w14:textId="77777777" w:rsidR="004A2B68" w:rsidRPr="00C82942" w:rsidRDefault="004A2B68" w:rsidP="004A2B68">
            <w:pPr>
              <w:tabs>
                <w:tab w:val="left" w:pos="297"/>
                <w:tab w:val="left" w:pos="1842"/>
              </w:tabs>
              <w:overflowPunct/>
              <w:autoSpaceDE/>
              <w:autoSpaceDN/>
              <w:adjustRightInd/>
              <w:ind w:firstLine="266"/>
              <w:textAlignment w:val="auto"/>
              <w:rPr>
                <w:sz w:val="17"/>
                <w:szCs w:val="17"/>
              </w:rPr>
            </w:pPr>
            <w:r w:rsidRPr="00C82942">
              <w:rPr>
                <w:rFonts w:cs="Times New Roman"/>
                <w:sz w:val="17"/>
                <w:szCs w:val="17"/>
                <w:cs/>
                <w:lang w:val="th-TH"/>
              </w:rPr>
              <w:t>beginning of periods</w:t>
            </w:r>
          </w:p>
        </w:tc>
        <w:tc>
          <w:tcPr>
            <w:tcW w:w="1350" w:type="dxa"/>
          </w:tcPr>
          <w:p w14:paraId="3160041A" w14:textId="77964E89" w:rsidR="004A2B68" w:rsidRPr="00C82942" w:rsidRDefault="00BD1F50" w:rsidP="004A2B68">
            <w:pPr>
              <w:tabs>
                <w:tab w:val="left" w:pos="1842"/>
              </w:tabs>
              <w:overflowPunct/>
              <w:autoSpaceDE/>
              <w:autoSpaceDN/>
              <w:adjustRightInd/>
              <w:jc w:val="right"/>
              <w:textAlignment w:val="auto"/>
              <w:rPr>
                <w:sz w:val="16"/>
                <w:szCs w:val="16"/>
              </w:rPr>
            </w:pPr>
            <w:r>
              <w:rPr>
                <w:sz w:val="16"/>
                <w:szCs w:val="16"/>
              </w:rPr>
              <w:t>33,197,268.00</w:t>
            </w:r>
          </w:p>
        </w:tc>
        <w:tc>
          <w:tcPr>
            <w:tcW w:w="236" w:type="dxa"/>
          </w:tcPr>
          <w:p w14:paraId="4B8A3588"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10348551" w14:textId="1388281D" w:rsidR="004A2B68" w:rsidRPr="00C82942" w:rsidRDefault="00A25B21" w:rsidP="004A2B68">
            <w:pPr>
              <w:tabs>
                <w:tab w:val="left" w:pos="1842"/>
              </w:tabs>
              <w:overflowPunct/>
              <w:autoSpaceDE/>
              <w:autoSpaceDN/>
              <w:adjustRightInd/>
              <w:jc w:val="right"/>
              <w:textAlignment w:val="auto"/>
              <w:rPr>
                <w:sz w:val="16"/>
                <w:szCs w:val="16"/>
              </w:rPr>
            </w:pPr>
            <w:r>
              <w:rPr>
                <w:sz w:val="16"/>
                <w:szCs w:val="16"/>
              </w:rPr>
              <w:t>40,023,635.00</w:t>
            </w:r>
          </w:p>
        </w:tc>
        <w:tc>
          <w:tcPr>
            <w:tcW w:w="236" w:type="dxa"/>
          </w:tcPr>
          <w:p w14:paraId="49EB1EE9"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264" w:type="dxa"/>
          </w:tcPr>
          <w:p w14:paraId="5C0DAA1C" w14:textId="3EF7123E" w:rsidR="004A2B68" w:rsidRPr="00C82942" w:rsidRDefault="00BD1F50" w:rsidP="004A2B68">
            <w:pPr>
              <w:tabs>
                <w:tab w:val="left" w:pos="3330"/>
              </w:tabs>
              <w:ind w:left="-108"/>
              <w:jc w:val="right"/>
              <w:rPr>
                <w:rFonts w:cs="Times New Roman"/>
                <w:sz w:val="16"/>
                <w:szCs w:val="16"/>
              </w:rPr>
            </w:pPr>
            <w:r>
              <w:rPr>
                <w:rFonts w:cs="Times New Roman"/>
                <w:sz w:val="16"/>
                <w:szCs w:val="16"/>
              </w:rPr>
              <w:t>31,269,880.00</w:t>
            </w:r>
          </w:p>
        </w:tc>
        <w:tc>
          <w:tcPr>
            <w:tcW w:w="236" w:type="dxa"/>
          </w:tcPr>
          <w:p w14:paraId="1343C95E" w14:textId="77777777" w:rsidR="004A2B68" w:rsidRPr="00C82942" w:rsidRDefault="004A2B68" w:rsidP="004A2B68">
            <w:pPr>
              <w:ind w:right="72"/>
              <w:jc w:val="right"/>
              <w:rPr>
                <w:rFonts w:cs="Times New Roman"/>
                <w:sz w:val="16"/>
                <w:szCs w:val="16"/>
              </w:rPr>
            </w:pPr>
          </w:p>
        </w:tc>
        <w:tc>
          <w:tcPr>
            <w:tcW w:w="1324" w:type="dxa"/>
          </w:tcPr>
          <w:p w14:paraId="2A90E2C8" w14:textId="5810ACFC" w:rsidR="004A2B68" w:rsidRPr="00C82942" w:rsidRDefault="00BD1F50" w:rsidP="004A2B68">
            <w:pPr>
              <w:tabs>
                <w:tab w:val="left" w:pos="3330"/>
              </w:tabs>
              <w:ind w:left="-108"/>
              <w:jc w:val="right"/>
              <w:rPr>
                <w:rFonts w:cs="Times New Roman"/>
                <w:sz w:val="16"/>
                <w:szCs w:val="16"/>
              </w:rPr>
            </w:pPr>
            <w:r>
              <w:rPr>
                <w:rFonts w:cs="Times New Roman"/>
                <w:sz w:val="16"/>
                <w:szCs w:val="16"/>
              </w:rPr>
              <w:t>38,635,933.00</w:t>
            </w:r>
          </w:p>
        </w:tc>
      </w:tr>
      <w:tr w:rsidR="004A2B68" w:rsidRPr="00C82942" w14:paraId="061E711E" w14:textId="77777777" w:rsidTr="00B46CD3">
        <w:trPr>
          <w:trHeight w:val="232"/>
        </w:trPr>
        <w:tc>
          <w:tcPr>
            <w:tcW w:w="3690" w:type="dxa"/>
          </w:tcPr>
          <w:p w14:paraId="53702D16" w14:textId="77777777" w:rsidR="004A2B68" w:rsidRPr="00C82942" w:rsidRDefault="004A2B68" w:rsidP="004A2B68">
            <w:pPr>
              <w:tabs>
                <w:tab w:val="left" w:pos="297"/>
                <w:tab w:val="left" w:pos="1842"/>
              </w:tabs>
              <w:overflowPunct/>
              <w:autoSpaceDE/>
              <w:autoSpaceDN/>
              <w:adjustRightInd/>
              <w:textAlignment w:val="auto"/>
              <w:rPr>
                <w:sz w:val="17"/>
                <w:szCs w:val="17"/>
              </w:rPr>
            </w:pPr>
            <w:r w:rsidRPr="00C82942">
              <w:rPr>
                <w:rFonts w:eastAsia="MS Mincho" w:cs="Times New Roman"/>
                <w:sz w:val="17"/>
                <w:szCs w:val="17"/>
                <w:lang w:eastAsia="th-TH"/>
              </w:rPr>
              <w:t>Current service cost and interest cost</w:t>
            </w:r>
          </w:p>
        </w:tc>
        <w:tc>
          <w:tcPr>
            <w:tcW w:w="1350" w:type="dxa"/>
          </w:tcPr>
          <w:p w14:paraId="117E8B46" w14:textId="5E246B17" w:rsidR="004A2B68" w:rsidRPr="00C82942" w:rsidRDefault="00346921" w:rsidP="004A2B68">
            <w:pPr>
              <w:tabs>
                <w:tab w:val="left" w:pos="1842"/>
              </w:tabs>
              <w:overflowPunct/>
              <w:autoSpaceDE/>
              <w:autoSpaceDN/>
              <w:adjustRightInd/>
              <w:jc w:val="right"/>
              <w:textAlignment w:val="auto"/>
              <w:rPr>
                <w:sz w:val="16"/>
                <w:szCs w:val="16"/>
              </w:rPr>
            </w:pPr>
            <w:r>
              <w:rPr>
                <w:sz w:val="16"/>
                <w:szCs w:val="16"/>
              </w:rPr>
              <w:t>2,058,937.00</w:t>
            </w:r>
          </w:p>
        </w:tc>
        <w:tc>
          <w:tcPr>
            <w:tcW w:w="236" w:type="dxa"/>
          </w:tcPr>
          <w:p w14:paraId="3EB1AD95"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415D0CF6" w14:textId="3FE655EE" w:rsidR="004A2B68" w:rsidRPr="00C82942" w:rsidRDefault="00A25B21" w:rsidP="004A2B68">
            <w:pPr>
              <w:tabs>
                <w:tab w:val="left" w:pos="1842"/>
              </w:tabs>
              <w:overflowPunct/>
              <w:autoSpaceDE/>
              <w:autoSpaceDN/>
              <w:adjustRightInd/>
              <w:jc w:val="right"/>
              <w:textAlignment w:val="auto"/>
              <w:rPr>
                <w:sz w:val="16"/>
                <w:szCs w:val="16"/>
              </w:rPr>
            </w:pPr>
            <w:r>
              <w:rPr>
                <w:sz w:val="16"/>
                <w:szCs w:val="16"/>
              </w:rPr>
              <w:t>2,379,397.00</w:t>
            </w:r>
          </w:p>
        </w:tc>
        <w:tc>
          <w:tcPr>
            <w:tcW w:w="236" w:type="dxa"/>
          </w:tcPr>
          <w:p w14:paraId="29C71F6C"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264" w:type="dxa"/>
          </w:tcPr>
          <w:p w14:paraId="570D34D8" w14:textId="32CFE19F" w:rsidR="004A2B68" w:rsidRPr="00C82942" w:rsidRDefault="00346921" w:rsidP="004A2B68">
            <w:pPr>
              <w:tabs>
                <w:tab w:val="left" w:pos="3330"/>
              </w:tabs>
              <w:ind w:left="-108"/>
              <w:jc w:val="right"/>
              <w:rPr>
                <w:rFonts w:cs="Times New Roman"/>
                <w:sz w:val="16"/>
                <w:szCs w:val="16"/>
              </w:rPr>
            </w:pPr>
            <w:r>
              <w:rPr>
                <w:rFonts w:cs="Times New Roman"/>
                <w:sz w:val="16"/>
                <w:szCs w:val="16"/>
              </w:rPr>
              <w:t>1,897,051.00</w:t>
            </w:r>
          </w:p>
        </w:tc>
        <w:tc>
          <w:tcPr>
            <w:tcW w:w="236" w:type="dxa"/>
          </w:tcPr>
          <w:p w14:paraId="30B12EAB" w14:textId="77777777" w:rsidR="004A2B68" w:rsidRPr="00C82942" w:rsidRDefault="004A2B68" w:rsidP="004A2B68">
            <w:pPr>
              <w:ind w:right="72"/>
              <w:jc w:val="right"/>
              <w:rPr>
                <w:rFonts w:cs="Times New Roman"/>
                <w:sz w:val="16"/>
                <w:szCs w:val="16"/>
              </w:rPr>
            </w:pPr>
          </w:p>
        </w:tc>
        <w:tc>
          <w:tcPr>
            <w:tcW w:w="1324" w:type="dxa"/>
          </w:tcPr>
          <w:p w14:paraId="185814B0" w14:textId="29B3870A" w:rsidR="004A2B68" w:rsidRPr="00C82942" w:rsidRDefault="00BD1F50" w:rsidP="004A2B68">
            <w:pPr>
              <w:tabs>
                <w:tab w:val="left" w:pos="3330"/>
              </w:tabs>
              <w:ind w:left="-108"/>
              <w:jc w:val="right"/>
              <w:rPr>
                <w:rFonts w:cs="Times New Roman"/>
                <w:sz w:val="16"/>
                <w:szCs w:val="16"/>
              </w:rPr>
            </w:pPr>
            <w:r>
              <w:rPr>
                <w:rFonts w:cs="Times New Roman"/>
                <w:sz w:val="16"/>
                <w:szCs w:val="16"/>
              </w:rPr>
              <w:t>2,127,564.00</w:t>
            </w:r>
          </w:p>
        </w:tc>
      </w:tr>
      <w:tr w:rsidR="004A2B68" w:rsidRPr="00C82942" w14:paraId="2562EAA7" w14:textId="77777777" w:rsidTr="00B46CD3">
        <w:trPr>
          <w:trHeight w:val="268"/>
        </w:trPr>
        <w:tc>
          <w:tcPr>
            <w:tcW w:w="3690" w:type="dxa"/>
          </w:tcPr>
          <w:p w14:paraId="58E642D2" w14:textId="77777777" w:rsidR="004A2B68" w:rsidRPr="00C82942" w:rsidRDefault="004A2B68" w:rsidP="004A2B68">
            <w:pPr>
              <w:tabs>
                <w:tab w:val="left" w:pos="342"/>
                <w:tab w:val="left" w:pos="1857"/>
              </w:tabs>
              <w:overflowPunct/>
              <w:autoSpaceDE/>
              <w:autoSpaceDN/>
              <w:adjustRightInd/>
              <w:textAlignment w:val="auto"/>
              <w:rPr>
                <w:rFonts w:eastAsia="MS Mincho" w:cs="Times New Roman"/>
                <w:color w:val="000000"/>
                <w:sz w:val="17"/>
                <w:szCs w:val="17"/>
              </w:rPr>
            </w:pPr>
            <w:r w:rsidRPr="00C82942">
              <w:rPr>
                <w:rFonts w:eastAsia="MS Mincho" w:cs="Times New Roman"/>
                <w:color w:val="000000"/>
                <w:sz w:val="17"/>
                <w:szCs w:val="17"/>
              </w:rPr>
              <w:t xml:space="preserve">Gain (loss) from </w:t>
            </w:r>
            <w:r w:rsidRPr="00C82942">
              <w:rPr>
                <w:rFonts w:cs="Times New Roman"/>
                <w:sz w:val="17"/>
                <w:szCs w:val="17"/>
              </w:rPr>
              <w:t>estimate of actuarial assumptions</w:t>
            </w:r>
          </w:p>
        </w:tc>
        <w:tc>
          <w:tcPr>
            <w:tcW w:w="1350" w:type="dxa"/>
          </w:tcPr>
          <w:p w14:paraId="149E519A" w14:textId="362D4532" w:rsidR="004A2B68" w:rsidRPr="00C82942" w:rsidRDefault="00346921" w:rsidP="004A2B68">
            <w:pPr>
              <w:tabs>
                <w:tab w:val="left" w:pos="1842"/>
              </w:tabs>
              <w:overflowPunct/>
              <w:autoSpaceDE/>
              <w:autoSpaceDN/>
              <w:adjustRightInd/>
              <w:jc w:val="right"/>
              <w:textAlignment w:val="auto"/>
              <w:rPr>
                <w:sz w:val="16"/>
                <w:szCs w:val="16"/>
              </w:rPr>
            </w:pPr>
            <w:r>
              <w:rPr>
                <w:sz w:val="16"/>
                <w:szCs w:val="16"/>
              </w:rPr>
              <w:t>-</w:t>
            </w:r>
          </w:p>
        </w:tc>
        <w:tc>
          <w:tcPr>
            <w:tcW w:w="236" w:type="dxa"/>
          </w:tcPr>
          <w:p w14:paraId="18AD3639"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Pr>
          <w:p w14:paraId="4805E1CD" w14:textId="6486715F" w:rsidR="004A2B68" w:rsidRPr="00C82942" w:rsidRDefault="00A25B21" w:rsidP="004A2B68">
            <w:pPr>
              <w:tabs>
                <w:tab w:val="left" w:pos="1842"/>
              </w:tabs>
              <w:overflowPunct/>
              <w:autoSpaceDE/>
              <w:autoSpaceDN/>
              <w:adjustRightInd/>
              <w:jc w:val="right"/>
              <w:textAlignment w:val="auto"/>
              <w:rPr>
                <w:sz w:val="16"/>
                <w:szCs w:val="16"/>
              </w:rPr>
            </w:pPr>
            <w:r>
              <w:rPr>
                <w:sz w:val="16"/>
                <w:szCs w:val="16"/>
              </w:rPr>
              <w:t>287,853.00</w:t>
            </w:r>
          </w:p>
        </w:tc>
        <w:tc>
          <w:tcPr>
            <w:tcW w:w="236" w:type="dxa"/>
          </w:tcPr>
          <w:p w14:paraId="24B45F0C"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264" w:type="dxa"/>
          </w:tcPr>
          <w:p w14:paraId="36AF2694" w14:textId="79B9B336" w:rsidR="004A2B68" w:rsidRPr="00C82942" w:rsidRDefault="00346921" w:rsidP="004A2B68">
            <w:pPr>
              <w:tabs>
                <w:tab w:val="left" w:pos="3330"/>
              </w:tabs>
              <w:ind w:left="-108"/>
              <w:jc w:val="right"/>
              <w:rPr>
                <w:rFonts w:cs="Cordia New"/>
                <w:sz w:val="16"/>
                <w:szCs w:val="16"/>
              </w:rPr>
            </w:pPr>
            <w:r>
              <w:rPr>
                <w:rFonts w:cs="Cordia New"/>
                <w:sz w:val="16"/>
                <w:szCs w:val="16"/>
              </w:rPr>
              <w:t>1,005,394.00</w:t>
            </w:r>
          </w:p>
        </w:tc>
        <w:tc>
          <w:tcPr>
            <w:tcW w:w="236" w:type="dxa"/>
          </w:tcPr>
          <w:p w14:paraId="7867BFB9" w14:textId="77777777" w:rsidR="004A2B68" w:rsidRPr="00C82942" w:rsidRDefault="004A2B68" w:rsidP="004A2B68">
            <w:pPr>
              <w:ind w:right="72"/>
              <w:jc w:val="right"/>
              <w:rPr>
                <w:rFonts w:cs="Times New Roman"/>
                <w:sz w:val="16"/>
                <w:szCs w:val="16"/>
              </w:rPr>
            </w:pPr>
          </w:p>
        </w:tc>
        <w:tc>
          <w:tcPr>
            <w:tcW w:w="1324" w:type="dxa"/>
          </w:tcPr>
          <w:p w14:paraId="3F3312BE" w14:textId="67504320" w:rsidR="004A2B68" w:rsidRPr="00C82942" w:rsidRDefault="00BD1F50" w:rsidP="004A2B68">
            <w:pPr>
              <w:tabs>
                <w:tab w:val="left" w:pos="3330"/>
              </w:tabs>
              <w:ind w:left="-108"/>
              <w:jc w:val="right"/>
              <w:rPr>
                <w:rFonts w:cs="Times New Roman"/>
                <w:sz w:val="16"/>
                <w:szCs w:val="16"/>
              </w:rPr>
            </w:pPr>
            <w:r>
              <w:rPr>
                <w:rFonts w:cs="Times New Roman"/>
                <w:sz w:val="16"/>
                <w:szCs w:val="16"/>
              </w:rPr>
              <w:t>-</w:t>
            </w:r>
          </w:p>
        </w:tc>
      </w:tr>
      <w:tr w:rsidR="004A2B68" w:rsidRPr="00C82942" w14:paraId="475FBC35" w14:textId="77777777" w:rsidTr="00B46CD3">
        <w:trPr>
          <w:trHeight w:val="268"/>
        </w:trPr>
        <w:tc>
          <w:tcPr>
            <w:tcW w:w="3690" w:type="dxa"/>
          </w:tcPr>
          <w:p w14:paraId="5ED0C429" w14:textId="77777777" w:rsidR="004A2B68" w:rsidRPr="00C82942" w:rsidRDefault="004A2B68" w:rsidP="004A2B68">
            <w:pPr>
              <w:tabs>
                <w:tab w:val="left" w:pos="342"/>
                <w:tab w:val="left" w:pos="1857"/>
              </w:tabs>
              <w:overflowPunct/>
              <w:autoSpaceDE/>
              <w:autoSpaceDN/>
              <w:adjustRightInd/>
              <w:textAlignment w:val="auto"/>
              <w:rPr>
                <w:sz w:val="17"/>
                <w:szCs w:val="17"/>
              </w:rPr>
            </w:pPr>
            <w:r w:rsidRPr="00C82942">
              <w:rPr>
                <w:sz w:val="17"/>
                <w:szCs w:val="17"/>
              </w:rPr>
              <w:t>Paid Benefits</w:t>
            </w:r>
          </w:p>
        </w:tc>
        <w:tc>
          <w:tcPr>
            <w:tcW w:w="1350" w:type="dxa"/>
            <w:tcBorders>
              <w:bottom w:val="single" w:sz="4" w:space="0" w:color="auto"/>
            </w:tcBorders>
          </w:tcPr>
          <w:p w14:paraId="0A023B47" w14:textId="01C461F7" w:rsidR="004A2B68" w:rsidRPr="00C82942" w:rsidRDefault="00346921" w:rsidP="004A2B68">
            <w:pPr>
              <w:tabs>
                <w:tab w:val="left" w:pos="1842"/>
              </w:tabs>
              <w:overflowPunct/>
              <w:autoSpaceDE/>
              <w:autoSpaceDN/>
              <w:adjustRightInd/>
              <w:jc w:val="right"/>
              <w:textAlignment w:val="auto"/>
              <w:rPr>
                <w:sz w:val="16"/>
                <w:szCs w:val="16"/>
              </w:rPr>
            </w:pPr>
            <w:r>
              <w:rPr>
                <w:sz w:val="16"/>
                <w:szCs w:val="16"/>
              </w:rPr>
              <w:t>-</w:t>
            </w:r>
          </w:p>
        </w:tc>
        <w:tc>
          <w:tcPr>
            <w:tcW w:w="236" w:type="dxa"/>
          </w:tcPr>
          <w:p w14:paraId="12A8D93B" w14:textId="77777777" w:rsidR="004A2B68" w:rsidRPr="00C82942" w:rsidRDefault="004A2B68" w:rsidP="004A2B68">
            <w:pPr>
              <w:tabs>
                <w:tab w:val="left" w:pos="297"/>
                <w:tab w:val="left" w:pos="1842"/>
              </w:tabs>
              <w:overflowPunct/>
              <w:autoSpaceDE/>
              <w:autoSpaceDN/>
              <w:adjustRightInd/>
              <w:jc w:val="right"/>
              <w:textAlignment w:val="auto"/>
              <w:rPr>
                <w:rFonts w:cs="Times New Roman"/>
                <w:sz w:val="16"/>
                <w:szCs w:val="16"/>
                <w:cs/>
                <w:lang w:val="th-TH"/>
              </w:rPr>
            </w:pPr>
          </w:p>
        </w:tc>
        <w:tc>
          <w:tcPr>
            <w:tcW w:w="1324" w:type="dxa"/>
            <w:tcBorders>
              <w:bottom w:val="single" w:sz="4" w:space="0" w:color="auto"/>
            </w:tcBorders>
          </w:tcPr>
          <w:p w14:paraId="72A25604" w14:textId="05D9E6D4" w:rsidR="004A2B68" w:rsidRPr="00C82942" w:rsidRDefault="00A25B21" w:rsidP="004A2B68">
            <w:pPr>
              <w:tabs>
                <w:tab w:val="left" w:pos="1842"/>
              </w:tabs>
              <w:overflowPunct/>
              <w:autoSpaceDE/>
              <w:autoSpaceDN/>
              <w:adjustRightInd/>
              <w:jc w:val="right"/>
              <w:textAlignment w:val="auto"/>
              <w:rPr>
                <w:sz w:val="16"/>
                <w:szCs w:val="16"/>
              </w:rPr>
            </w:pPr>
            <w:r>
              <w:rPr>
                <w:sz w:val="16"/>
                <w:szCs w:val="16"/>
              </w:rPr>
              <w:t>(9,493,617.00)</w:t>
            </w:r>
          </w:p>
        </w:tc>
        <w:tc>
          <w:tcPr>
            <w:tcW w:w="236" w:type="dxa"/>
          </w:tcPr>
          <w:p w14:paraId="58CAD063" w14:textId="77777777" w:rsidR="004A2B68" w:rsidRPr="00C82942" w:rsidRDefault="004A2B68" w:rsidP="004A2B68">
            <w:pPr>
              <w:tabs>
                <w:tab w:val="left" w:pos="176"/>
                <w:tab w:val="left" w:pos="1842"/>
              </w:tabs>
              <w:overflowPunct/>
              <w:autoSpaceDE/>
              <w:autoSpaceDN/>
              <w:adjustRightInd/>
              <w:ind w:left="-107"/>
              <w:jc w:val="right"/>
              <w:textAlignment w:val="auto"/>
              <w:rPr>
                <w:sz w:val="16"/>
                <w:szCs w:val="16"/>
                <w:cs/>
                <w:lang w:val="th-TH"/>
              </w:rPr>
            </w:pPr>
          </w:p>
        </w:tc>
        <w:tc>
          <w:tcPr>
            <w:tcW w:w="1264" w:type="dxa"/>
            <w:tcBorders>
              <w:bottom w:val="single" w:sz="4" w:space="0" w:color="auto"/>
            </w:tcBorders>
          </w:tcPr>
          <w:p w14:paraId="77A94665" w14:textId="641D2A5B" w:rsidR="004A2B68" w:rsidRPr="00C82942" w:rsidRDefault="00346921" w:rsidP="004A2B68">
            <w:pPr>
              <w:tabs>
                <w:tab w:val="left" w:pos="3330"/>
              </w:tabs>
              <w:ind w:left="-108"/>
              <w:jc w:val="right"/>
              <w:rPr>
                <w:rFonts w:cs="Cordia New"/>
                <w:sz w:val="16"/>
                <w:szCs w:val="16"/>
              </w:rPr>
            </w:pPr>
            <w:r>
              <w:rPr>
                <w:rFonts w:cs="Cordia New"/>
                <w:sz w:val="16"/>
                <w:szCs w:val="16"/>
              </w:rPr>
              <w:t>-</w:t>
            </w:r>
          </w:p>
        </w:tc>
        <w:tc>
          <w:tcPr>
            <w:tcW w:w="236" w:type="dxa"/>
          </w:tcPr>
          <w:p w14:paraId="33FE8821" w14:textId="77777777" w:rsidR="004A2B68" w:rsidRPr="00C82942" w:rsidRDefault="004A2B68" w:rsidP="004A2B68">
            <w:pPr>
              <w:ind w:right="72"/>
              <w:jc w:val="right"/>
              <w:rPr>
                <w:rFonts w:cs="Times New Roman"/>
                <w:sz w:val="16"/>
                <w:szCs w:val="16"/>
              </w:rPr>
            </w:pPr>
          </w:p>
        </w:tc>
        <w:tc>
          <w:tcPr>
            <w:tcW w:w="1324" w:type="dxa"/>
            <w:tcBorders>
              <w:bottom w:val="single" w:sz="4" w:space="0" w:color="auto"/>
            </w:tcBorders>
          </w:tcPr>
          <w:p w14:paraId="46B92225" w14:textId="7CD1C55E" w:rsidR="004A2B68" w:rsidRPr="00C82942" w:rsidRDefault="00BD1F50" w:rsidP="004A2B68">
            <w:pPr>
              <w:tabs>
                <w:tab w:val="left" w:pos="3330"/>
              </w:tabs>
              <w:ind w:left="-108"/>
              <w:jc w:val="right"/>
              <w:rPr>
                <w:rFonts w:cs="Times New Roman"/>
                <w:sz w:val="16"/>
                <w:szCs w:val="16"/>
              </w:rPr>
            </w:pPr>
            <w:r>
              <w:rPr>
                <w:rFonts w:cs="Times New Roman"/>
                <w:sz w:val="16"/>
                <w:szCs w:val="16"/>
              </w:rPr>
              <w:t>(9,493,617.00)</w:t>
            </w:r>
          </w:p>
        </w:tc>
      </w:tr>
      <w:tr w:rsidR="004A2B68" w:rsidRPr="00C82942" w14:paraId="37474028" w14:textId="77777777" w:rsidTr="00B46CD3">
        <w:trPr>
          <w:trHeight w:val="403"/>
        </w:trPr>
        <w:tc>
          <w:tcPr>
            <w:tcW w:w="3690" w:type="dxa"/>
          </w:tcPr>
          <w:p w14:paraId="3EC42421" w14:textId="77777777" w:rsidR="004A2B68" w:rsidRPr="00C82942" w:rsidRDefault="004A2B68" w:rsidP="004A2B68">
            <w:pPr>
              <w:tabs>
                <w:tab w:val="left" w:pos="342"/>
                <w:tab w:val="left" w:pos="1857"/>
              </w:tabs>
              <w:overflowPunct/>
              <w:autoSpaceDE/>
              <w:autoSpaceDN/>
              <w:adjustRightInd/>
              <w:textAlignment w:val="auto"/>
              <w:rPr>
                <w:rFonts w:eastAsia="MS Mincho" w:cstheme="minorBidi"/>
                <w:color w:val="000000"/>
                <w:sz w:val="17"/>
                <w:szCs w:val="17"/>
              </w:rPr>
            </w:pPr>
            <w:r w:rsidRPr="00C82942">
              <w:rPr>
                <w:rFonts w:eastAsia="MS Mincho" w:cs="Times New Roman"/>
                <w:color w:val="000000"/>
                <w:sz w:val="17"/>
                <w:szCs w:val="17"/>
              </w:rPr>
              <w:t>Employee benefits obligation as of</w:t>
            </w:r>
            <w:r w:rsidRPr="00C82942">
              <w:rPr>
                <w:rFonts w:eastAsia="MS Mincho" w:cstheme="minorBidi" w:hint="cs"/>
                <w:color w:val="000000"/>
                <w:sz w:val="17"/>
                <w:szCs w:val="17"/>
                <w:cs/>
                <w:lang w:val="th-TH"/>
              </w:rPr>
              <w:t xml:space="preserve"> </w:t>
            </w:r>
          </w:p>
          <w:p w14:paraId="05AAEEE4" w14:textId="77777777" w:rsidR="004A2B68" w:rsidRPr="00C82942" w:rsidRDefault="004A2B68" w:rsidP="004A2B68">
            <w:pPr>
              <w:tabs>
                <w:tab w:val="left" w:pos="342"/>
                <w:tab w:val="left" w:pos="1857"/>
              </w:tabs>
              <w:overflowPunct/>
              <w:autoSpaceDE/>
              <w:autoSpaceDN/>
              <w:adjustRightInd/>
              <w:ind w:firstLine="249"/>
              <w:textAlignment w:val="auto"/>
              <w:rPr>
                <w:rFonts w:cstheme="minorBidi"/>
                <w:sz w:val="17"/>
                <w:szCs w:val="17"/>
                <w:cs/>
              </w:rPr>
            </w:pPr>
            <w:r w:rsidRPr="00C82942">
              <w:rPr>
                <w:rFonts w:eastAsia="MS Mincho" w:cs="Times New Roman"/>
                <w:color w:val="000000"/>
                <w:sz w:val="17"/>
                <w:szCs w:val="17"/>
                <w:cs/>
                <w:lang w:val="th-TH"/>
              </w:rPr>
              <w:t>ending of periods</w:t>
            </w:r>
          </w:p>
        </w:tc>
        <w:tc>
          <w:tcPr>
            <w:tcW w:w="1350" w:type="dxa"/>
            <w:tcBorders>
              <w:bottom w:val="double" w:sz="4" w:space="0" w:color="auto"/>
            </w:tcBorders>
            <w:vAlign w:val="bottom"/>
          </w:tcPr>
          <w:p w14:paraId="099B5FB2" w14:textId="1A927BE7" w:rsidR="004A2B68" w:rsidRPr="00C82942" w:rsidRDefault="00346921" w:rsidP="004A2B68">
            <w:pPr>
              <w:jc w:val="right"/>
              <w:rPr>
                <w:rFonts w:cs="Times New Roman"/>
                <w:sz w:val="16"/>
                <w:szCs w:val="16"/>
              </w:rPr>
            </w:pPr>
            <w:r>
              <w:rPr>
                <w:rFonts w:cs="Times New Roman"/>
                <w:sz w:val="16"/>
                <w:szCs w:val="16"/>
              </w:rPr>
              <w:t>35,256,205.00</w:t>
            </w:r>
          </w:p>
        </w:tc>
        <w:tc>
          <w:tcPr>
            <w:tcW w:w="236" w:type="dxa"/>
            <w:vAlign w:val="bottom"/>
          </w:tcPr>
          <w:p w14:paraId="28B2F25A" w14:textId="77777777" w:rsidR="004A2B68" w:rsidRPr="00C82942" w:rsidRDefault="004A2B68" w:rsidP="004A2B68">
            <w:pPr>
              <w:overflowPunct/>
              <w:autoSpaceDE/>
              <w:autoSpaceDN/>
              <w:adjustRightInd/>
              <w:ind w:right="72"/>
              <w:jc w:val="right"/>
              <w:textAlignment w:val="auto"/>
              <w:rPr>
                <w:sz w:val="16"/>
                <w:szCs w:val="16"/>
                <w:cs/>
                <w:lang w:val="th-TH"/>
              </w:rPr>
            </w:pPr>
          </w:p>
        </w:tc>
        <w:tc>
          <w:tcPr>
            <w:tcW w:w="1324" w:type="dxa"/>
            <w:tcBorders>
              <w:bottom w:val="double" w:sz="4" w:space="0" w:color="auto"/>
            </w:tcBorders>
            <w:vAlign w:val="bottom"/>
          </w:tcPr>
          <w:p w14:paraId="7408337E" w14:textId="615FAE88" w:rsidR="004A2B68" w:rsidRPr="00C82942" w:rsidRDefault="00BD1F50" w:rsidP="004A2B68">
            <w:pPr>
              <w:jc w:val="right"/>
              <w:rPr>
                <w:rFonts w:cs="Times New Roman"/>
                <w:sz w:val="16"/>
                <w:szCs w:val="16"/>
              </w:rPr>
            </w:pPr>
            <w:r>
              <w:rPr>
                <w:rFonts w:cs="Times New Roman"/>
                <w:sz w:val="16"/>
                <w:szCs w:val="16"/>
              </w:rPr>
              <w:t>33,197,268.00</w:t>
            </w:r>
          </w:p>
        </w:tc>
        <w:tc>
          <w:tcPr>
            <w:tcW w:w="236" w:type="dxa"/>
            <w:vAlign w:val="bottom"/>
          </w:tcPr>
          <w:p w14:paraId="79AC6FF1" w14:textId="77777777" w:rsidR="004A2B68" w:rsidRPr="00C82942" w:rsidRDefault="004A2B68" w:rsidP="004A2B68">
            <w:pPr>
              <w:ind w:right="72"/>
              <w:jc w:val="right"/>
              <w:rPr>
                <w:rFonts w:cs="Times New Roman"/>
                <w:sz w:val="16"/>
                <w:szCs w:val="16"/>
              </w:rPr>
            </w:pPr>
          </w:p>
        </w:tc>
        <w:tc>
          <w:tcPr>
            <w:tcW w:w="1264" w:type="dxa"/>
            <w:tcBorders>
              <w:bottom w:val="double" w:sz="4" w:space="0" w:color="auto"/>
            </w:tcBorders>
            <w:vAlign w:val="bottom"/>
          </w:tcPr>
          <w:p w14:paraId="674F6476" w14:textId="55EB30A9" w:rsidR="004A2B68" w:rsidRPr="00C82942" w:rsidRDefault="00346921" w:rsidP="004A2B68">
            <w:pPr>
              <w:ind w:left="-108"/>
              <w:jc w:val="right"/>
              <w:rPr>
                <w:rFonts w:cstheme="minorBidi"/>
                <w:sz w:val="16"/>
                <w:szCs w:val="16"/>
                <w:cs/>
              </w:rPr>
            </w:pPr>
            <w:r>
              <w:rPr>
                <w:rFonts w:cstheme="minorBidi"/>
                <w:sz w:val="16"/>
                <w:szCs w:val="16"/>
              </w:rPr>
              <w:t>34,172,325.00</w:t>
            </w:r>
          </w:p>
        </w:tc>
        <w:tc>
          <w:tcPr>
            <w:tcW w:w="236" w:type="dxa"/>
            <w:vAlign w:val="bottom"/>
          </w:tcPr>
          <w:p w14:paraId="6BCE0311" w14:textId="77777777" w:rsidR="004A2B68" w:rsidRPr="00C82942" w:rsidRDefault="004A2B68" w:rsidP="004A2B68">
            <w:pPr>
              <w:ind w:right="72"/>
              <w:jc w:val="right"/>
              <w:rPr>
                <w:rFonts w:cs="Times New Roman"/>
                <w:sz w:val="16"/>
                <w:szCs w:val="16"/>
              </w:rPr>
            </w:pPr>
          </w:p>
        </w:tc>
        <w:tc>
          <w:tcPr>
            <w:tcW w:w="1324" w:type="dxa"/>
            <w:tcBorders>
              <w:bottom w:val="double" w:sz="4" w:space="0" w:color="auto"/>
            </w:tcBorders>
            <w:vAlign w:val="bottom"/>
          </w:tcPr>
          <w:p w14:paraId="59589B36" w14:textId="13406BE5" w:rsidR="004A2B68" w:rsidRPr="00C82942" w:rsidRDefault="00BD1F50" w:rsidP="004A2B68">
            <w:pPr>
              <w:ind w:left="-60" w:firstLine="143"/>
              <w:jc w:val="right"/>
              <w:rPr>
                <w:sz w:val="16"/>
                <w:szCs w:val="16"/>
              </w:rPr>
            </w:pPr>
            <w:r>
              <w:rPr>
                <w:sz w:val="16"/>
                <w:szCs w:val="16"/>
              </w:rPr>
              <w:t>31,269,880.00</w:t>
            </w:r>
          </w:p>
        </w:tc>
      </w:tr>
    </w:tbl>
    <w:p w14:paraId="3D3461A0" w14:textId="77777777" w:rsidR="00DB52A4" w:rsidRPr="00C82942" w:rsidRDefault="00DB52A4" w:rsidP="00EA0249">
      <w:pPr>
        <w:spacing w:after="120"/>
        <w:ind w:left="709" w:right="-306" w:hanging="284"/>
        <w:jc w:val="thaiDistribute"/>
        <w:rPr>
          <w:sz w:val="10"/>
          <w:szCs w:val="10"/>
        </w:rPr>
      </w:pPr>
    </w:p>
    <w:p w14:paraId="1FA930C1" w14:textId="2F23B563" w:rsidR="00EA0249" w:rsidRPr="00C82942" w:rsidRDefault="00EA0249" w:rsidP="00EA0249">
      <w:pPr>
        <w:spacing w:after="120"/>
        <w:ind w:left="709" w:right="-306" w:hanging="284"/>
        <w:jc w:val="thaiDistribute"/>
        <w:rPr>
          <w:rFonts w:ascii="Angsana New" w:hAnsi="Angsana New"/>
          <w:sz w:val="26"/>
          <w:szCs w:val="26"/>
        </w:rPr>
      </w:pPr>
      <w:r w:rsidRPr="00C82942">
        <w:rPr>
          <w:sz w:val="17"/>
          <w:szCs w:val="17"/>
        </w:rPr>
        <w:t>E</w:t>
      </w:r>
      <w:r w:rsidRPr="00C82942">
        <w:rPr>
          <w:rFonts w:ascii="Angsana New" w:hAnsi="Angsana New"/>
          <w:sz w:val="26"/>
          <w:szCs w:val="26"/>
        </w:rPr>
        <w:t xml:space="preserve">xpenses recognized in gain or loss for the </w:t>
      </w:r>
      <w:r w:rsidR="00572F6A" w:rsidRPr="00C82942">
        <w:rPr>
          <w:rFonts w:ascii="Angsana New" w:hAnsi="Angsana New"/>
          <w:sz w:val="26"/>
          <w:szCs w:val="26"/>
        </w:rPr>
        <w:t>nine</w:t>
      </w:r>
      <w:r w:rsidR="008D4F72" w:rsidRPr="00C82942">
        <w:rPr>
          <w:rFonts w:ascii="Angsana New" w:hAnsi="Angsana New"/>
          <w:sz w:val="26"/>
          <w:szCs w:val="26"/>
        </w:rPr>
        <w:t xml:space="preserve">-month </w:t>
      </w:r>
      <w:r w:rsidRPr="00C82942">
        <w:rPr>
          <w:rFonts w:ascii="Angsana New" w:hAnsi="Angsana New"/>
          <w:sz w:val="26"/>
          <w:szCs w:val="26"/>
        </w:rPr>
        <w:t xml:space="preserve">periods ended </w:t>
      </w:r>
      <w:r w:rsidR="00572F6A" w:rsidRPr="00C82942">
        <w:rPr>
          <w:rFonts w:ascii="Angsana New" w:hAnsi="Angsana New"/>
          <w:sz w:val="26"/>
          <w:szCs w:val="26"/>
        </w:rPr>
        <w:t>September</w:t>
      </w:r>
      <w:r w:rsidR="006B0B0D" w:rsidRPr="00C82942">
        <w:rPr>
          <w:rFonts w:ascii="Angsana New" w:hAnsi="Angsana New"/>
          <w:sz w:val="26"/>
          <w:szCs w:val="26"/>
        </w:rPr>
        <w:t xml:space="preserve"> 30</w:t>
      </w:r>
      <w:r w:rsidR="00FC52F6" w:rsidRPr="00C82942">
        <w:rPr>
          <w:rFonts w:ascii="Angsana New" w:hAnsi="Angsana New"/>
          <w:sz w:val="26"/>
          <w:szCs w:val="26"/>
        </w:rPr>
        <w:t xml:space="preserve">, </w:t>
      </w:r>
      <w:proofErr w:type="gramStart"/>
      <w:r w:rsidR="00FC52F6" w:rsidRPr="00C82942">
        <w:rPr>
          <w:rFonts w:ascii="Angsana New" w:hAnsi="Angsana New"/>
          <w:sz w:val="26"/>
          <w:szCs w:val="26"/>
        </w:rPr>
        <w:t>20</w:t>
      </w:r>
      <w:r w:rsidR="00F87B2E" w:rsidRPr="00C82942">
        <w:rPr>
          <w:rFonts w:ascii="Angsana New" w:hAnsi="Angsana New"/>
          <w:sz w:val="26"/>
          <w:szCs w:val="26"/>
        </w:rPr>
        <w:t>2</w:t>
      </w:r>
      <w:r w:rsidR="00A25B21">
        <w:rPr>
          <w:rFonts w:ascii="Angsana New" w:hAnsi="Angsana New"/>
          <w:sz w:val="26"/>
          <w:szCs w:val="26"/>
        </w:rPr>
        <w:t>3</w:t>
      </w:r>
      <w:proofErr w:type="gramEnd"/>
      <w:r w:rsidRPr="00C82942">
        <w:rPr>
          <w:rFonts w:ascii="Angsana New" w:hAnsi="Angsana New"/>
          <w:sz w:val="26"/>
          <w:szCs w:val="26"/>
        </w:rPr>
        <w:t xml:space="preserve"> and 20</w:t>
      </w:r>
      <w:r w:rsidR="00D63923" w:rsidRPr="00C82942">
        <w:rPr>
          <w:rFonts w:ascii="Angsana New" w:hAnsi="Angsana New"/>
          <w:sz w:val="26"/>
          <w:szCs w:val="26"/>
        </w:rPr>
        <w:t>2</w:t>
      </w:r>
      <w:r w:rsidR="00A25B21">
        <w:rPr>
          <w:rFonts w:ascii="Angsana New" w:hAnsi="Angsana New"/>
          <w:sz w:val="26"/>
          <w:szCs w:val="26"/>
        </w:rPr>
        <w:t>2</w:t>
      </w:r>
      <w:r w:rsidRPr="00C82942">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C82942" w14:paraId="4C0A7E5E" w14:textId="77777777" w:rsidTr="000131CA">
        <w:trPr>
          <w:trHeight w:hRule="exact" w:val="253"/>
        </w:trPr>
        <w:tc>
          <w:tcPr>
            <w:tcW w:w="2835" w:type="dxa"/>
            <w:vAlign w:val="bottom"/>
          </w:tcPr>
          <w:p w14:paraId="38C028FE" w14:textId="77777777" w:rsidR="00095E2F" w:rsidRPr="00C8294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C82942" w:rsidRDefault="00095E2F" w:rsidP="00D904D4">
            <w:pPr>
              <w:overflowPunct/>
              <w:autoSpaceDE/>
              <w:autoSpaceDN/>
              <w:adjustRightInd/>
              <w:ind w:right="40"/>
              <w:jc w:val="center"/>
              <w:textAlignment w:val="auto"/>
              <w:rPr>
                <w:sz w:val="16"/>
                <w:szCs w:val="16"/>
              </w:rPr>
            </w:pPr>
            <w:r w:rsidRPr="00C82942">
              <w:rPr>
                <w:sz w:val="16"/>
                <w:szCs w:val="16"/>
              </w:rPr>
              <w:t>BAHT</w:t>
            </w:r>
          </w:p>
        </w:tc>
      </w:tr>
      <w:tr w:rsidR="00095E2F" w:rsidRPr="00C82942" w14:paraId="41A9E115" w14:textId="77777777" w:rsidTr="000131CA">
        <w:trPr>
          <w:trHeight w:hRule="exact" w:val="296"/>
        </w:trPr>
        <w:tc>
          <w:tcPr>
            <w:tcW w:w="2835" w:type="dxa"/>
            <w:vAlign w:val="bottom"/>
          </w:tcPr>
          <w:p w14:paraId="499EB649" w14:textId="77777777" w:rsidR="00095E2F" w:rsidRPr="00C8294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3F98B0E6" w:rsidR="00095E2F" w:rsidRPr="00C82942" w:rsidRDefault="00095E2F" w:rsidP="00095E2F">
            <w:pPr>
              <w:overflowPunct/>
              <w:autoSpaceDE/>
              <w:autoSpaceDN/>
              <w:adjustRightInd/>
              <w:ind w:right="40"/>
              <w:jc w:val="center"/>
              <w:textAlignment w:val="auto"/>
              <w:rPr>
                <w:sz w:val="16"/>
                <w:szCs w:val="16"/>
              </w:rPr>
            </w:pPr>
            <w:r w:rsidRPr="00C82942">
              <w:rPr>
                <w:rFonts w:eastAsia="MS Mincho" w:cs="Times New Roman"/>
                <w:sz w:val="16"/>
                <w:szCs w:val="16"/>
                <w:lang w:eastAsia="th-TH"/>
              </w:rPr>
              <w:t xml:space="preserve">  For the </w:t>
            </w:r>
            <w:r w:rsidR="00572F6A" w:rsidRPr="00C82942">
              <w:rPr>
                <w:rFonts w:eastAsia="MS Mincho" w:cs="Times New Roman"/>
                <w:sz w:val="16"/>
                <w:szCs w:val="16"/>
                <w:lang w:eastAsia="th-TH"/>
              </w:rPr>
              <w:t>nine</w:t>
            </w:r>
            <w:r w:rsidR="006B0B0D" w:rsidRPr="00C82942">
              <w:rPr>
                <w:rFonts w:eastAsia="MS Mincho" w:cs="Times New Roman"/>
                <w:sz w:val="16"/>
                <w:szCs w:val="16"/>
                <w:lang w:eastAsia="th-TH"/>
              </w:rPr>
              <w:t>-</w:t>
            </w:r>
            <w:r w:rsidRPr="00C82942">
              <w:rPr>
                <w:rFonts w:eastAsia="MS Mincho" w:cs="Times New Roman"/>
                <w:sz w:val="16"/>
                <w:szCs w:val="16"/>
                <w:lang w:eastAsia="th-TH"/>
              </w:rPr>
              <w:t>month</w:t>
            </w:r>
            <w:r w:rsidRPr="00C82942">
              <w:rPr>
                <w:sz w:val="16"/>
                <w:szCs w:val="16"/>
              </w:rPr>
              <w:t xml:space="preserve"> period ended </w:t>
            </w:r>
            <w:r w:rsidR="00572F6A" w:rsidRPr="00C82942">
              <w:rPr>
                <w:sz w:val="16"/>
                <w:szCs w:val="16"/>
              </w:rPr>
              <w:t>September</w:t>
            </w:r>
            <w:r w:rsidR="006B0B0D" w:rsidRPr="00C82942">
              <w:rPr>
                <w:sz w:val="16"/>
                <w:szCs w:val="16"/>
              </w:rPr>
              <w:t xml:space="preserve"> 30</w:t>
            </w:r>
          </w:p>
        </w:tc>
      </w:tr>
      <w:tr w:rsidR="00095E2F" w:rsidRPr="00C82942" w14:paraId="0DDCE1DB" w14:textId="77777777" w:rsidTr="000131CA">
        <w:trPr>
          <w:trHeight w:hRule="exact" w:val="271"/>
        </w:trPr>
        <w:tc>
          <w:tcPr>
            <w:tcW w:w="2835" w:type="dxa"/>
            <w:vAlign w:val="bottom"/>
          </w:tcPr>
          <w:p w14:paraId="2D2CB25B" w14:textId="77777777" w:rsidR="00095E2F" w:rsidRPr="00C82942"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C82942" w:rsidRDefault="00095E2F" w:rsidP="00D904D4">
            <w:pPr>
              <w:overflowPunct/>
              <w:autoSpaceDE/>
              <w:autoSpaceDN/>
              <w:adjustRightInd/>
              <w:ind w:right="90"/>
              <w:jc w:val="center"/>
              <w:textAlignment w:val="auto"/>
              <w:rPr>
                <w:rFonts w:eastAsia="MS Mincho"/>
                <w:sz w:val="16"/>
                <w:szCs w:val="16"/>
                <w:cs/>
                <w:lang w:eastAsia="th-TH"/>
              </w:rPr>
            </w:pPr>
            <w:r w:rsidRPr="00C82942">
              <w:rPr>
                <w:rFonts w:cs="Times New Roman"/>
                <w:sz w:val="16"/>
                <w:szCs w:val="16"/>
              </w:rPr>
              <w:t>Consolidated Financial Statement</w:t>
            </w:r>
          </w:p>
        </w:tc>
        <w:tc>
          <w:tcPr>
            <w:tcW w:w="142" w:type="dxa"/>
            <w:vAlign w:val="bottom"/>
          </w:tcPr>
          <w:p w14:paraId="237F47DB" w14:textId="77777777" w:rsidR="00095E2F" w:rsidRPr="00C82942"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C82942" w:rsidRDefault="00095E2F" w:rsidP="00D904D4">
            <w:pPr>
              <w:overflowPunct/>
              <w:autoSpaceDE/>
              <w:autoSpaceDN/>
              <w:adjustRightInd/>
              <w:ind w:right="40"/>
              <w:jc w:val="center"/>
              <w:textAlignment w:val="auto"/>
              <w:rPr>
                <w:rFonts w:eastAsia="MS Mincho" w:cs="Cordia New"/>
                <w:sz w:val="16"/>
                <w:szCs w:val="16"/>
                <w:lang w:eastAsia="th-TH"/>
              </w:rPr>
            </w:pPr>
            <w:r w:rsidRPr="00C82942">
              <w:rPr>
                <w:sz w:val="16"/>
                <w:szCs w:val="16"/>
              </w:rPr>
              <w:t>Separate Financial Statement</w:t>
            </w:r>
          </w:p>
        </w:tc>
      </w:tr>
      <w:tr w:rsidR="00BD1F50" w:rsidRPr="00C82942" w14:paraId="4C3B9D2E" w14:textId="77777777" w:rsidTr="000131CA">
        <w:trPr>
          <w:trHeight w:hRule="exact" w:val="290"/>
        </w:trPr>
        <w:tc>
          <w:tcPr>
            <w:tcW w:w="2835" w:type="dxa"/>
            <w:vAlign w:val="bottom"/>
          </w:tcPr>
          <w:p w14:paraId="6DD147BA" w14:textId="77777777" w:rsidR="00BD1F50" w:rsidRPr="00C82942" w:rsidRDefault="00BD1F50" w:rsidP="00BD1F50">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516E45A4" w:rsidR="00BD1F50" w:rsidRPr="00C82942" w:rsidRDefault="00BD1F50" w:rsidP="00BD1F50">
            <w:pPr>
              <w:overflowPunct/>
              <w:autoSpaceDE/>
              <w:autoSpaceDN/>
              <w:adjustRightInd/>
              <w:ind w:right="90"/>
              <w:jc w:val="center"/>
              <w:textAlignment w:val="auto"/>
              <w:rPr>
                <w:rFonts w:eastAsia="MS Mincho"/>
                <w:sz w:val="16"/>
                <w:szCs w:val="16"/>
                <w:cs/>
                <w:lang w:eastAsia="th-TH"/>
              </w:rPr>
            </w:pPr>
            <w:r w:rsidRPr="00C82942">
              <w:rPr>
                <w:sz w:val="16"/>
                <w:szCs w:val="16"/>
              </w:rPr>
              <w:t>202</w:t>
            </w:r>
            <w:r>
              <w:rPr>
                <w:sz w:val="16"/>
                <w:szCs w:val="16"/>
              </w:rPr>
              <w:t>3</w:t>
            </w:r>
          </w:p>
        </w:tc>
        <w:tc>
          <w:tcPr>
            <w:tcW w:w="142" w:type="dxa"/>
            <w:tcBorders>
              <w:top w:val="single" w:sz="4" w:space="0" w:color="auto"/>
            </w:tcBorders>
            <w:vAlign w:val="bottom"/>
          </w:tcPr>
          <w:p w14:paraId="3B807AC8" w14:textId="77777777" w:rsidR="00BD1F50" w:rsidRPr="00C82942" w:rsidRDefault="00BD1F50" w:rsidP="00BD1F50">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7DEE1203" w:rsidR="00BD1F50" w:rsidRPr="00C82942" w:rsidRDefault="00BD1F50" w:rsidP="00BD1F50">
            <w:pPr>
              <w:overflowPunct/>
              <w:autoSpaceDE/>
              <w:autoSpaceDN/>
              <w:adjustRightInd/>
              <w:ind w:right="90"/>
              <w:jc w:val="center"/>
              <w:textAlignment w:val="auto"/>
              <w:rPr>
                <w:rFonts w:eastAsia="MS Mincho"/>
                <w:sz w:val="16"/>
                <w:szCs w:val="16"/>
                <w:cs/>
                <w:lang w:eastAsia="th-TH"/>
              </w:rPr>
            </w:pPr>
            <w:r w:rsidRPr="00C82942">
              <w:rPr>
                <w:sz w:val="16"/>
                <w:szCs w:val="16"/>
              </w:rPr>
              <w:t>2022</w:t>
            </w:r>
          </w:p>
        </w:tc>
        <w:tc>
          <w:tcPr>
            <w:tcW w:w="142" w:type="dxa"/>
            <w:vAlign w:val="bottom"/>
          </w:tcPr>
          <w:p w14:paraId="6BA99ADE" w14:textId="77777777" w:rsidR="00BD1F50" w:rsidRPr="00C82942" w:rsidRDefault="00BD1F50" w:rsidP="00BD1F50">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59320300" w:rsidR="00BD1F50" w:rsidRPr="00C82942" w:rsidRDefault="00BD1F50" w:rsidP="00BD1F50">
            <w:pPr>
              <w:overflowPunct/>
              <w:autoSpaceDE/>
              <w:autoSpaceDN/>
              <w:adjustRightInd/>
              <w:ind w:right="90"/>
              <w:jc w:val="center"/>
              <w:textAlignment w:val="auto"/>
              <w:rPr>
                <w:rFonts w:eastAsia="MS Mincho"/>
                <w:sz w:val="16"/>
                <w:szCs w:val="16"/>
                <w:cs/>
                <w:lang w:eastAsia="th-TH"/>
              </w:rPr>
            </w:pPr>
            <w:r w:rsidRPr="00C82942">
              <w:rPr>
                <w:sz w:val="16"/>
                <w:szCs w:val="16"/>
              </w:rPr>
              <w:t>202</w:t>
            </w:r>
            <w:r>
              <w:rPr>
                <w:sz w:val="16"/>
                <w:szCs w:val="16"/>
              </w:rPr>
              <w:t>3</w:t>
            </w:r>
          </w:p>
        </w:tc>
        <w:tc>
          <w:tcPr>
            <w:tcW w:w="142" w:type="dxa"/>
            <w:tcBorders>
              <w:top w:val="single" w:sz="4" w:space="0" w:color="auto"/>
            </w:tcBorders>
            <w:vAlign w:val="bottom"/>
          </w:tcPr>
          <w:p w14:paraId="7D018599" w14:textId="77777777" w:rsidR="00BD1F50" w:rsidRPr="00C82942" w:rsidRDefault="00BD1F50" w:rsidP="00BD1F50">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27A0B9FF" w:rsidR="00BD1F50" w:rsidRPr="00C82942" w:rsidRDefault="00BD1F50" w:rsidP="00BD1F50">
            <w:pPr>
              <w:overflowPunct/>
              <w:autoSpaceDE/>
              <w:autoSpaceDN/>
              <w:adjustRightInd/>
              <w:ind w:right="90"/>
              <w:jc w:val="center"/>
              <w:textAlignment w:val="auto"/>
              <w:rPr>
                <w:rFonts w:eastAsia="MS Mincho"/>
                <w:sz w:val="16"/>
                <w:szCs w:val="16"/>
                <w:cs/>
                <w:lang w:eastAsia="th-TH"/>
              </w:rPr>
            </w:pPr>
            <w:r w:rsidRPr="00C82942">
              <w:rPr>
                <w:sz w:val="16"/>
                <w:szCs w:val="16"/>
              </w:rPr>
              <w:t>2022</w:t>
            </w:r>
          </w:p>
        </w:tc>
      </w:tr>
      <w:tr w:rsidR="00BD1F50" w:rsidRPr="00C82942" w14:paraId="3C61AFB1" w14:textId="77777777" w:rsidTr="00AC66B8">
        <w:trPr>
          <w:trHeight w:hRule="exact" w:val="279"/>
        </w:trPr>
        <w:tc>
          <w:tcPr>
            <w:tcW w:w="2835" w:type="dxa"/>
            <w:vAlign w:val="bottom"/>
          </w:tcPr>
          <w:p w14:paraId="2609B8CA" w14:textId="77777777" w:rsidR="00BD1F50" w:rsidRPr="00C82942" w:rsidRDefault="00BD1F50" w:rsidP="00BD1F50">
            <w:pPr>
              <w:ind w:right="-251" w:firstLine="142"/>
              <w:rPr>
                <w:rFonts w:eastAsia="MS Mincho"/>
                <w:sz w:val="16"/>
                <w:szCs w:val="16"/>
                <w:cs/>
                <w:lang w:eastAsia="th-TH"/>
              </w:rPr>
            </w:pPr>
            <w:r w:rsidRPr="00C82942">
              <w:rPr>
                <w:rFonts w:eastAsia="MS Mincho"/>
                <w:sz w:val="16"/>
                <w:szCs w:val="16"/>
                <w:lang w:eastAsia="th-TH"/>
              </w:rPr>
              <w:t>Current service cost</w:t>
            </w:r>
          </w:p>
        </w:tc>
        <w:tc>
          <w:tcPr>
            <w:tcW w:w="1418" w:type="dxa"/>
            <w:tcBorders>
              <w:top w:val="single" w:sz="4" w:space="0" w:color="auto"/>
            </w:tcBorders>
            <w:vAlign w:val="bottom"/>
          </w:tcPr>
          <w:p w14:paraId="5E02F75F" w14:textId="7F615F91" w:rsidR="00BD1F50" w:rsidRPr="00C82942" w:rsidRDefault="00346921" w:rsidP="00BD1F50">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1,687,750.00</w:t>
            </w:r>
          </w:p>
        </w:tc>
        <w:tc>
          <w:tcPr>
            <w:tcW w:w="142" w:type="dxa"/>
            <w:vAlign w:val="bottom"/>
          </w:tcPr>
          <w:p w14:paraId="32D8D71F"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7D7CCC6C" w:rsidR="00BD1F50" w:rsidRPr="00C82942" w:rsidRDefault="00BD1F50" w:rsidP="00BD1F50">
            <w:pPr>
              <w:overflowPunct/>
              <w:autoSpaceDE/>
              <w:autoSpaceDN/>
              <w:adjustRightInd/>
              <w:ind w:right="353"/>
              <w:jc w:val="right"/>
              <w:textAlignment w:val="auto"/>
              <w:rPr>
                <w:rFonts w:eastAsia="MS Mincho"/>
                <w:sz w:val="16"/>
                <w:szCs w:val="16"/>
                <w:cs/>
                <w:lang w:eastAsia="th-TH"/>
              </w:rPr>
            </w:pPr>
            <w:r w:rsidRPr="00C82942">
              <w:rPr>
                <w:rFonts w:eastAsia="MS Mincho"/>
                <w:sz w:val="16"/>
                <w:szCs w:val="16"/>
                <w:lang w:eastAsia="th-TH"/>
              </w:rPr>
              <w:t>1,391,905.00</w:t>
            </w:r>
          </w:p>
        </w:tc>
        <w:tc>
          <w:tcPr>
            <w:tcW w:w="142" w:type="dxa"/>
            <w:vAlign w:val="bottom"/>
          </w:tcPr>
          <w:p w14:paraId="73F4381E"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68570C0F" w:rsidR="00BD1F50" w:rsidRPr="00C82942" w:rsidRDefault="00346921" w:rsidP="00BD1F50">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1,547,099.00</w:t>
            </w:r>
          </w:p>
        </w:tc>
        <w:tc>
          <w:tcPr>
            <w:tcW w:w="142" w:type="dxa"/>
            <w:vAlign w:val="bottom"/>
          </w:tcPr>
          <w:p w14:paraId="263336AA"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5E0028EC" w:rsidR="00BD1F50" w:rsidRPr="00C82942" w:rsidRDefault="00BD1F50" w:rsidP="00BD1F50">
            <w:pPr>
              <w:overflowPunct/>
              <w:autoSpaceDE/>
              <w:autoSpaceDN/>
              <w:adjustRightInd/>
              <w:ind w:right="320"/>
              <w:jc w:val="right"/>
              <w:textAlignment w:val="auto"/>
              <w:rPr>
                <w:rFonts w:eastAsia="MS Mincho"/>
                <w:sz w:val="16"/>
                <w:szCs w:val="16"/>
                <w:lang w:eastAsia="th-TH"/>
              </w:rPr>
            </w:pPr>
            <w:r w:rsidRPr="00C82942">
              <w:rPr>
                <w:rFonts w:eastAsia="MS Mincho"/>
                <w:sz w:val="16"/>
                <w:szCs w:val="16"/>
                <w:lang w:eastAsia="th-TH"/>
              </w:rPr>
              <w:t>1,226,973.00</w:t>
            </w:r>
          </w:p>
        </w:tc>
      </w:tr>
      <w:tr w:rsidR="00BD1F50" w:rsidRPr="00C82942" w14:paraId="18A159E9" w14:textId="77777777" w:rsidTr="000131CA">
        <w:trPr>
          <w:trHeight w:hRule="exact" w:val="274"/>
        </w:trPr>
        <w:tc>
          <w:tcPr>
            <w:tcW w:w="2835" w:type="dxa"/>
            <w:vAlign w:val="bottom"/>
          </w:tcPr>
          <w:p w14:paraId="0A9DDCF7" w14:textId="77777777" w:rsidR="00BD1F50" w:rsidRPr="00C82942" w:rsidRDefault="00BD1F50" w:rsidP="00BD1F50">
            <w:pPr>
              <w:ind w:right="-251" w:firstLine="142"/>
              <w:rPr>
                <w:rFonts w:eastAsia="MS Mincho"/>
                <w:sz w:val="16"/>
                <w:szCs w:val="16"/>
                <w:cs/>
                <w:lang w:eastAsia="th-TH"/>
              </w:rPr>
            </w:pPr>
            <w:r w:rsidRPr="00C82942">
              <w:rPr>
                <w:rFonts w:eastAsia="MS Mincho"/>
                <w:color w:val="000000"/>
                <w:sz w:val="16"/>
                <w:szCs w:val="16"/>
              </w:rPr>
              <w:t>Interest cost</w:t>
            </w:r>
          </w:p>
        </w:tc>
        <w:tc>
          <w:tcPr>
            <w:tcW w:w="1418" w:type="dxa"/>
            <w:tcBorders>
              <w:bottom w:val="single" w:sz="4" w:space="0" w:color="auto"/>
            </w:tcBorders>
            <w:vAlign w:val="bottom"/>
          </w:tcPr>
          <w:p w14:paraId="6532A407" w14:textId="49972599" w:rsidR="00BD1F50" w:rsidRPr="00C82942" w:rsidRDefault="00346921" w:rsidP="00BD1F50">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371,187.00</w:t>
            </w:r>
          </w:p>
        </w:tc>
        <w:tc>
          <w:tcPr>
            <w:tcW w:w="142" w:type="dxa"/>
            <w:vAlign w:val="bottom"/>
          </w:tcPr>
          <w:p w14:paraId="62CB9880"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281BAFEC" w:rsidR="00BD1F50" w:rsidRPr="00C82942" w:rsidRDefault="00BD1F50" w:rsidP="00BD1F50">
            <w:pPr>
              <w:overflowPunct/>
              <w:autoSpaceDE/>
              <w:autoSpaceDN/>
              <w:adjustRightInd/>
              <w:ind w:right="353"/>
              <w:jc w:val="right"/>
              <w:textAlignment w:val="auto"/>
              <w:rPr>
                <w:rFonts w:eastAsia="MS Mincho"/>
                <w:sz w:val="16"/>
                <w:szCs w:val="16"/>
                <w:lang w:eastAsia="th-TH"/>
              </w:rPr>
            </w:pPr>
            <w:r w:rsidRPr="00C82942">
              <w:rPr>
                <w:rFonts w:eastAsia="MS Mincho"/>
                <w:sz w:val="16"/>
                <w:szCs w:val="16"/>
                <w:lang w:eastAsia="th-TH"/>
              </w:rPr>
              <w:t>355,366.00</w:t>
            </w:r>
          </w:p>
        </w:tc>
        <w:tc>
          <w:tcPr>
            <w:tcW w:w="142" w:type="dxa"/>
            <w:vAlign w:val="bottom"/>
          </w:tcPr>
          <w:p w14:paraId="04A245DF"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77BC4484" w:rsidR="00BD1F50" w:rsidRPr="00C82942" w:rsidRDefault="00346921" w:rsidP="00BD1F50">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349,952.00</w:t>
            </w:r>
          </w:p>
        </w:tc>
        <w:tc>
          <w:tcPr>
            <w:tcW w:w="142" w:type="dxa"/>
            <w:vAlign w:val="bottom"/>
          </w:tcPr>
          <w:p w14:paraId="3C82D90B"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6904EA3A" w:rsidR="00BD1F50" w:rsidRPr="00C82942" w:rsidRDefault="00BD1F50" w:rsidP="00BD1F50">
            <w:pPr>
              <w:overflowPunct/>
              <w:autoSpaceDE/>
              <w:autoSpaceDN/>
              <w:adjustRightInd/>
              <w:ind w:right="320"/>
              <w:jc w:val="right"/>
              <w:textAlignment w:val="auto"/>
              <w:rPr>
                <w:rFonts w:eastAsia="MS Mincho"/>
                <w:sz w:val="16"/>
                <w:szCs w:val="16"/>
                <w:cs/>
                <w:lang w:eastAsia="th-TH"/>
              </w:rPr>
            </w:pPr>
            <w:r w:rsidRPr="00C82942">
              <w:rPr>
                <w:rFonts w:eastAsia="MS Mincho"/>
                <w:sz w:val="16"/>
                <w:szCs w:val="16"/>
                <w:lang w:eastAsia="th-TH"/>
              </w:rPr>
              <w:t>331,423.00</w:t>
            </w:r>
          </w:p>
        </w:tc>
      </w:tr>
      <w:tr w:rsidR="00BD1F50" w:rsidRPr="00C82942" w14:paraId="3E1E19F0" w14:textId="77777777" w:rsidTr="00BD1F50">
        <w:trPr>
          <w:trHeight w:hRule="exact" w:val="325"/>
        </w:trPr>
        <w:tc>
          <w:tcPr>
            <w:tcW w:w="2835" w:type="dxa"/>
            <w:vAlign w:val="bottom"/>
          </w:tcPr>
          <w:p w14:paraId="0103008A" w14:textId="77777777" w:rsidR="00BD1F50" w:rsidRPr="00C82942" w:rsidRDefault="00BD1F50" w:rsidP="00BD1F50">
            <w:pPr>
              <w:ind w:right="-251" w:firstLine="142"/>
              <w:rPr>
                <w:rFonts w:eastAsia="MS Mincho"/>
                <w:sz w:val="16"/>
                <w:szCs w:val="16"/>
                <w:cs/>
                <w:lang w:eastAsia="th-TH"/>
              </w:rPr>
            </w:pPr>
            <w:r w:rsidRPr="00C82942">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00D1CD91" w:rsidR="00BD1F50" w:rsidRPr="00C82942" w:rsidRDefault="00346921" w:rsidP="00BD1F50">
            <w:pPr>
              <w:ind w:left="143" w:right="284"/>
              <w:jc w:val="right"/>
              <w:rPr>
                <w:rFonts w:eastAsia="MS Mincho"/>
                <w:sz w:val="16"/>
                <w:szCs w:val="16"/>
                <w:cs/>
                <w:lang w:eastAsia="th-TH"/>
              </w:rPr>
            </w:pPr>
            <w:r>
              <w:rPr>
                <w:rFonts w:eastAsia="MS Mincho"/>
                <w:sz w:val="16"/>
                <w:szCs w:val="16"/>
                <w:lang w:eastAsia="th-TH"/>
              </w:rPr>
              <w:t>2,058,937.00</w:t>
            </w:r>
          </w:p>
        </w:tc>
        <w:tc>
          <w:tcPr>
            <w:tcW w:w="142" w:type="dxa"/>
            <w:vAlign w:val="bottom"/>
          </w:tcPr>
          <w:p w14:paraId="6C72D5F0" w14:textId="77777777" w:rsidR="00BD1F50" w:rsidRPr="00C82942" w:rsidRDefault="00BD1F50" w:rsidP="00BD1F50">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1DD81398" w:rsidR="00BD1F50" w:rsidRPr="00C82942" w:rsidRDefault="00BD1F50" w:rsidP="00BD1F50">
            <w:pPr>
              <w:ind w:left="143" w:right="353"/>
              <w:jc w:val="right"/>
              <w:rPr>
                <w:rFonts w:eastAsia="MS Mincho"/>
                <w:sz w:val="16"/>
                <w:szCs w:val="16"/>
                <w:cs/>
                <w:lang w:eastAsia="th-TH"/>
              </w:rPr>
            </w:pPr>
            <w:r w:rsidRPr="00C82942">
              <w:rPr>
                <w:rFonts w:eastAsia="MS Mincho"/>
                <w:sz w:val="16"/>
                <w:szCs w:val="16"/>
                <w:lang w:eastAsia="th-TH"/>
              </w:rPr>
              <w:t>1,747,271.00</w:t>
            </w:r>
          </w:p>
        </w:tc>
        <w:tc>
          <w:tcPr>
            <w:tcW w:w="142" w:type="dxa"/>
            <w:vAlign w:val="bottom"/>
          </w:tcPr>
          <w:p w14:paraId="17A69557" w14:textId="77777777" w:rsidR="00BD1F50" w:rsidRPr="00C82942" w:rsidRDefault="00BD1F50" w:rsidP="00BD1F50">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6AEEA932" w:rsidR="00BD1F50" w:rsidRPr="00C82942" w:rsidRDefault="00346921" w:rsidP="00BD1F50">
            <w:pPr>
              <w:ind w:left="141" w:right="283"/>
              <w:jc w:val="right"/>
              <w:rPr>
                <w:rFonts w:eastAsia="MS Mincho"/>
                <w:sz w:val="16"/>
                <w:szCs w:val="16"/>
                <w:lang w:eastAsia="th-TH"/>
              </w:rPr>
            </w:pPr>
            <w:r>
              <w:rPr>
                <w:rFonts w:eastAsia="MS Mincho"/>
                <w:sz w:val="16"/>
                <w:szCs w:val="16"/>
                <w:lang w:eastAsia="th-TH"/>
              </w:rPr>
              <w:t>1,897,051.00</w:t>
            </w:r>
          </w:p>
        </w:tc>
        <w:tc>
          <w:tcPr>
            <w:tcW w:w="142" w:type="dxa"/>
            <w:vAlign w:val="bottom"/>
          </w:tcPr>
          <w:p w14:paraId="7D608784" w14:textId="77777777" w:rsidR="00BD1F50" w:rsidRPr="00C82942" w:rsidRDefault="00BD1F50" w:rsidP="00BD1F50">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510E0D74" w:rsidR="00BD1F50" w:rsidRPr="00C82942" w:rsidRDefault="00BD1F50" w:rsidP="00BD1F50">
            <w:pPr>
              <w:ind w:left="141" w:right="320"/>
              <w:jc w:val="right"/>
              <w:rPr>
                <w:rFonts w:eastAsia="MS Mincho"/>
                <w:sz w:val="16"/>
                <w:szCs w:val="16"/>
                <w:lang w:eastAsia="th-TH"/>
              </w:rPr>
            </w:pPr>
            <w:r w:rsidRPr="00C82942">
              <w:rPr>
                <w:rFonts w:eastAsia="MS Mincho"/>
                <w:sz w:val="16"/>
                <w:szCs w:val="16"/>
                <w:lang w:eastAsia="th-TH"/>
              </w:rPr>
              <w:t>1,558,396.00</w:t>
            </w:r>
          </w:p>
        </w:tc>
      </w:tr>
    </w:tbl>
    <w:p w14:paraId="23D5E488" w14:textId="1F160658" w:rsidR="00EA0249" w:rsidRPr="00C82942" w:rsidRDefault="00EA0249" w:rsidP="00FC2C53">
      <w:pPr>
        <w:spacing w:before="240" w:after="240"/>
        <w:ind w:left="432"/>
        <w:jc w:val="thaiDistribute"/>
        <w:rPr>
          <w:sz w:val="17"/>
          <w:szCs w:val="17"/>
        </w:rPr>
      </w:pPr>
      <w:r w:rsidRPr="00C82942">
        <w:rPr>
          <w:sz w:val="17"/>
          <w:szCs w:val="17"/>
        </w:rPr>
        <w:t xml:space="preserve">The Company hires an actuary to compute this provision according to the accounting standard.  The principle actuarial assumptions used to calculate the provision under the retirement benefit obligation as </w:t>
      </w:r>
      <w:proofErr w:type="gramStart"/>
      <w:r w:rsidRPr="00C82942">
        <w:rPr>
          <w:sz w:val="17"/>
          <w:szCs w:val="17"/>
        </w:rPr>
        <w:t>at</w:t>
      </w:r>
      <w:proofErr w:type="gramEnd"/>
      <w:r w:rsidRPr="00C82942">
        <w:rPr>
          <w:sz w:val="17"/>
          <w:szCs w:val="17"/>
        </w:rPr>
        <w:t xml:space="preserve"> </w:t>
      </w:r>
      <w:r w:rsidR="00572F6A" w:rsidRPr="00C82942">
        <w:rPr>
          <w:sz w:val="17"/>
          <w:szCs w:val="17"/>
        </w:rPr>
        <w:t>September</w:t>
      </w:r>
      <w:r w:rsidR="006B0B0D" w:rsidRPr="00C82942">
        <w:rPr>
          <w:sz w:val="17"/>
          <w:szCs w:val="17"/>
        </w:rPr>
        <w:t xml:space="preserve"> 30</w:t>
      </w:r>
      <w:r w:rsidRPr="00C82942">
        <w:rPr>
          <w:sz w:val="17"/>
          <w:szCs w:val="17"/>
        </w:rPr>
        <w:t>, 20</w:t>
      </w:r>
      <w:r w:rsidR="00F87B2E" w:rsidRPr="00C82942">
        <w:rPr>
          <w:sz w:val="17"/>
          <w:szCs w:val="17"/>
        </w:rPr>
        <w:t>2</w:t>
      </w:r>
      <w:r w:rsidR="00BD1F50">
        <w:rPr>
          <w:sz w:val="17"/>
          <w:szCs w:val="17"/>
        </w:rPr>
        <w:t>3</w:t>
      </w:r>
      <w:r w:rsidR="003F1117" w:rsidRPr="00C82942">
        <w:rPr>
          <w:sz w:val="17"/>
          <w:szCs w:val="17"/>
        </w:rPr>
        <w:t xml:space="preserve"> </w:t>
      </w:r>
      <w:r w:rsidR="003D0C3E" w:rsidRPr="00C82942">
        <w:rPr>
          <w:sz w:val="17"/>
          <w:szCs w:val="17"/>
        </w:rPr>
        <w:t>and 202</w:t>
      </w:r>
      <w:r w:rsidR="00BD1F50">
        <w:rPr>
          <w:sz w:val="17"/>
          <w:szCs w:val="17"/>
        </w:rPr>
        <w:t>2</w:t>
      </w:r>
      <w:r w:rsidR="003D0C3E" w:rsidRPr="00C82942">
        <w:rPr>
          <w:sz w:val="17"/>
          <w:szCs w:val="17"/>
        </w:rPr>
        <w:t xml:space="preserve"> </w:t>
      </w:r>
      <w:r w:rsidRPr="00C82942">
        <w:rPr>
          <w:sz w:val="17"/>
          <w:szCs w:val="17"/>
        </w:rPr>
        <w:t>are as follows:</w:t>
      </w:r>
    </w:p>
    <w:tbl>
      <w:tblPr>
        <w:tblW w:w="7313" w:type="dxa"/>
        <w:tblInd w:w="540" w:type="dxa"/>
        <w:tblCellMar>
          <w:left w:w="0" w:type="dxa"/>
          <w:right w:w="0" w:type="dxa"/>
        </w:tblCellMar>
        <w:tblLook w:val="01E0" w:firstRow="1" w:lastRow="1" w:firstColumn="1" w:lastColumn="1" w:noHBand="0" w:noVBand="0"/>
      </w:tblPr>
      <w:tblGrid>
        <w:gridCol w:w="3668"/>
        <w:gridCol w:w="1800"/>
        <w:gridCol w:w="139"/>
        <w:gridCol w:w="1706"/>
      </w:tblGrid>
      <w:tr w:rsidR="00B46CD3" w:rsidRPr="00C82942" w14:paraId="3E7972A5" w14:textId="77777777" w:rsidTr="00BD1F50">
        <w:trPr>
          <w:trHeight w:hRule="exact" w:val="437"/>
        </w:trPr>
        <w:tc>
          <w:tcPr>
            <w:tcW w:w="3668" w:type="dxa"/>
            <w:vAlign w:val="bottom"/>
          </w:tcPr>
          <w:p w14:paraId="4A919786" w14:textId="77777777" w:rsidR="00B46CD3" w:rsidRPr="00C82942" w:rsidRDefault="00B46CD3" w:rsidP="001330F1">
            <w:pPr>
              <w:ind w:right="-251" w:firstLine="142"/>
              <w:rPr>
                <w:rFonts w:eastAsia="MS Mincho"/>
                <w:sz w:val="16"/>
                <w:szCs w:val="16"/>
                <w:cs/>
                <w:lang w:eastAsia="th-TH"/>
              </w:rPr>
            </w:pPr>
          </w:p>
        </w:tc>
        <w:tc>
          <w:tcPr>
            <w:tcW w:w="3645" w:type="dxa"/>
            <w:gridSpan w:val="3"/>
            <w:tcBorders>
              <w:bottom w:val="single" w:sz="4" w:space="0" w:color="auto"/>
            </w:tcBorders>
            <w:vAlign w:val="bottom"/>
          </w:tcPr>
          <w:p w14:paraId="4E6EC9F8" w14:textId="77777777" w:rsidR="00B46CD3" w:rsidRPr="00C82942" w:rsidRDefault="00B46CD3" w:rsidP="001330F1">
            <w:pPr>
              <w:overflowPunct/>
              <w:autoSpaceDE/>
              <w:autoSpaceDN/>
              <w:adjustRightInd/>
              <w:ind w:right="90"/>
              <w:jc w:val="center"/>
              <w:textAlignment w:val="auto"/>
              <w:rPr>
                <w:rFonts w:cs="Times New Roman"/>
                <w:sz w:val="16"/>
                <w:szCs w:val="16"/>
              </w:rPr>
            </w:pPr>
            <w:r w:rsidRPr="00C82942">
              <w:rPr>
                <w:rFonts w:cs="Times New Roman"/>
                <w:sz w:val="16"/>
                <w:szCs w:val="16"/>
              </w:rPr>
              <w:t>Consolidated Financial Statement /</w:t>
            </w:r>
          </w:p>
          <w:p w14:paraId="0B470437" w14:textId="77777777" w:rsidR="00B46CD3" w:rsidRPr="00C82942" w:rsidRDefault="00B46CD3" w:rsidP="001330F1">
            <w:pPr>
              <w:overflowPunct/>
              <w:autoSpaceDE/>
              <w:autoSpaceDN/>
              <w:adjustRightInd/>
              <w:ind w:right="90"/>
              <w:jc w:val="center"/>
              <w:textAlignment w:val="auto"/>
              <w:rPr>
                <w:rFonts w:eastAsia="MS Mincho"/>
                <w:sz w:val="16"/>
                <w:szCs w:val="16"/>
                <w:cs/>
                <w:lang w:eastAsia="th-TH"/>
              </w:rPr>
            </w:pPr>
            <w:r w:rsidRPr="00C82942">
              <w:rPr>
                <w:rFonts w:eastAsia="MS Mincho"/>
                <w:sz w:val="16"/>
                <w:szCs w:val="16"/>
                <w:lang w:eastAsia="th-TH"/>
              </w:rPr>
              <w:t>Separate Financial Statement</w:t>
            </w:r>
          </w:p>
        </w:tc>
      </w:tr>
      <w:tr w:rsidR="00B46CD3" w:rsidRPr="00C82942" w14:paraId="4B14CDDB" w14:textId="77777777" w:rsidTr="00962E6D">
        <w:trPr>
          <w:trHeight w:hRule="exact" w:val="244"/>
        </w:trPr>
        <w:tc>
          <w:tcPr>
            <w:tcW w:w="3668" w:type="dxa"/>
            <w:vAlign w:val="bottom"/>
          </w:tcPr>
          <w:p w14:paraId="542FF46A" w14:textId="77777777" w:rsidR="00B46CD3" w:rsidRPr="00C82942" w:rsidRDefault="00B46CD3" w:rsidP="001330F1">
            <w:pPr>
              <w:ind w:right="-251" w:firstLine="142"/>
              <w:rPr>
                <w:rFonts w:eastAsia="MS Mincho"/>
                <w:sz w:val="16"/>
                <w:szCs w:val="16"/>
                <w:cs/>
                <w:lang w:eastAsia="th-TH"/>
              </w:rPr>
            </w:pPr>
          </w:p>
        </w:tc>
        <w:tc>
          <w:tcPr>
            <w:tcW w:w="1800" w:type="dxa"/>
            <w:tcBorders>
              <w:top w:val="single" w:sz="4" w:space="0" w:color="auto"/>
              <w:bottom w:val="single" w:sz="4" w:space="0" w:color="auto"/>
            </w:tcBorders>
            <w:vAlign w:val="bottom"/>
          </w:tcPr>
          <w:p w14:paraId="4EC0637E" w14:textId="70578F6D" w:rsidR="00B46CD3" w:rsidRPr="00C82942" w:rsidRDefault="00B46CD3" w:rsidP="001330F1">
            <w:pPr>
              <w:overflowPunct/>
              <w:autoSpaceDE/>
              <w:autoSpaceDN/>
              <w:adjustRightInd/>
              <w:ind w:right="90"/>
              <w:jc w:val="center"/>
              <w:textAlignment w:val="auto"/>
              <w:rPr>
                <w:rFonts w:eastAsia="MS Mincho"/>
                <w:sz w:val="16"/>
                <w:szCs w:val="16"/>
                <w:cs/>
                <w:lang w:eastAsia="th-TH"/>
              </w:rPr>
            </w:pPr>
            <w:r w:rsidRPr="00C82942">
              <w:rPr>
                <w:sz w:val="16"/>
                <w:szCs w:val="16"/>
              </w:rPr>
              <w:t>202</w:t>
            </w:r>
            <w:r w:rsidR="00BD1F50">
              <w:rPr>
                <w:sz w:val="16"/>
                <w:szCs w:val="16"/>
              </w:rPr>
              <w:t>3</w:t>
            </w:r>
          </w:p>
        </w:tc>
        <w:tc>
          <w:tcPr>
            <w:tcW w:w="139" w:type="dxa"/>
            <w:tcBorders>
              <w:top w:val="single" w:sz="4" w:space="0" w:color="auto"/>
            </w:tcBorders>
            <w:vAlign w:val="bottom"/>
          </w:tcPr>
          <w:p w14:paraId="45B5C292" w14:textId="77777777" w:rsidR="00B46CD3" w:rsidRPr="00C82942" w:rsidRDefault="00B46CD3" w:rsidP="001330F1">
            <w:pPr>
              <w:overflowPunct/>
              <w:autoSpaceDE/>
              <w:autoSpaceDN/>
              <w:adjustRightInd/>
              <w:jc w:val="center"/>
              <w:textAlignment w:val="auto"/>
              <w:rPr>
                <w:rFonts w:eastAsia="MS Mincho"/>
                <w:b/>
                <w:bCs/>
                <w:sz w:val="16"/>
                <w:szCs w:val="16"/>
                <w:lang w:eastAsia="th-TH"/>
              </w:rPr>
            </w:pPr>
          </w:p>
        </w:tc>
        <w:tc>
          <w:tcPr>
            <w:tcW w:w="1706" w:type="dxa"/>
            <w:tcBorders>
              <w:top w:val="single" w:sz="4" w:space="0" w:color="auto"/>
              <w:bottom w:val="single" w:sz="4" w:space="0" w:color="auto"/>
            </w:tcBorders>
            <w:vAlign w:val="bottom"/>
          </w:tcPr>
          <w:p w14:paraId="68F64729" w14:textId="5A75EA33" w:rsidR="00B46CD3" w:rsidRPr="00C82942" w:rsidRDefault="00B46CD3" w:rsidP="001330F1">
            <w:pPr>
              <w:overflowPunct/>
              <w:autoSpaceDE/>
              <w:autoSpaceDN/>
              <w:adjustRightInd/>
              <w:ind w:right="90"/>
              <w:jc w:val="center"/>
              <w:textAlignment w:val="auto"/>
              <w:rPr>
                <w:rFonts w:eastAsia="MS Mincho"/>
                <w:sz w:val="16"/>
                <w:szCs w:val="16"/>
                <w:cs/>
                <w:lang w:eastAsia="th-TH"/>
              </w:rPr>
            </w:pPr>
            <w:r w:rsidRPr="00C82942">
              <w:rPr>
                <w:sz w:val="16"/>
                <w:szCs w:val="16"/>
              </w:rPr>
              <w:t>202</w:t>
            </w:r>
            <w:r w:rsidR="00BD1F50">
              <w:rPr>
                <w:sz w:val="16"/>
                <w:szCs w:val="16"/>
              </w:rPr>
              <w:t>2</w:t>
            </w:r>
          </w:p>
        </w:tc>
      </w:tr>
      <w:tr w:rsidR="00BD1F50" w:rsidRPr="00C82942" w14:paraId="0B813EEA" w14:textId="77777777" w:rsidTr="00BD1F50">
        <w:trPr>
          <w:trHeight w:hRule="exact" w:val="267"/>
        </w:trPr>
        <w:tc>
          <w:tcPr>
            <w:tcW w:w="3668" w:type="dxa"/>
          </w:tcPr>
          <w:p w14:paraId="782A1BDA" w14:textId="77777777" w:rsidR="00BD1F50" w:rsidRPr="00C82942" w:rsidRDefault="00BD1F50" w:rsidP="00BD1F50">
            <w:pPr>
              <w:ind w:left="720"/>
              <w:rPr>
                <w:sz w:val="16"/>
                <w:szCs w:val="16"/>
              </w:rPr>
            </w:pPr>
            <w:r w:rsidRPr="00C82942">
              <w:rPr>
                <w:sz w:val="16"/>
                <w:szCs w:val="16"/>
              </w:rPr>
              <w:t>Discount rate</w:t>
            </w:r>
          </w:p>
        </w:tc>
        <w:tc>
          <w:tcPr>
            <w:tcW w:w="1800" w:type="dxa"/>
            <w:tcBorders>
              <w:top w:val="single" w:sz="4" w:space="0" w:color="auto"/>
            </w:tcBorders>
            <w:vAlign w:val="bottom"/>
          </w:tcPr>
          <w:p w14:paraId="027B7D79" w14:textId="77777777" w:rsidR="00BD1F50" w:rsidRPr="00C82942" w:rsidRDefault="00BD1F50" w:rsidP="00BD1F50">
            <w:pPr>
              <w:overflowPunct/>
              <w:autoSpaceDE/>
              <w:autoSpaceDN/>
              <w:adjustRightInd/>
              <w:ind w:right="183"/>
              <w:jc w:val="center"/>
              <w:textAlignment w:val="auto"/>
              <w:rPr>
                <w:rFonts w:eastAsia="MS Mincho"/>
                <w:sz w:val="16"/>
                <w:szCs w:val="16"/>
                <w:cs/>
                <w:lang w:eastAsia="th-TH"/>
              </w:rPr>
            </w:pPr>
            <w:r w:rsidRPr="00C82942">
              <w:rPr>
                <w:rFonts w:eastAsia="MS Mincho"/>
                <w:sz w:val="16"/>
                <w:szCs w:val="16"/>
                <w:lang w:eastAsia="th-TH"/>
              </w:rPr>
              <w:t>0.80 – 3.34%</w:t>
            </w:r>
          </w:p>
        </w:tc>
        <w:tc>
          <w:tcPr>
            <w:tcW w:w="139" w:type="dxa"/>
            <w:vAlign w:val="bottom"/>
          </w:tcPr>
          <w:p w14:paraId="5689476C"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706" w:type="dxa"/>
            <w:tcBorders>
              <w:top w:val="single" w:sz="4" w:space="0" w:color="auto"/>
            </w:tcBorders>
            <w:vAlign w:val="bottom"/>
          </w:tcPr>
          <w:p w14:paraId="6B85EA7A" w14:textId="50A5DB96" w:rsidR="00BD1F50" w:rsidRPr="00C82942" w:rsidRDefault="00BD1F50" w:rsidP="00BD1F50">
            <w:pPr>
              <w:overflowPunct/>
              <w:autoSpaceDE/>
              <w:autoSpaceDN/>
              <w:adjustRightInd/>
              <w:ind w:right="94"/>
              <w:jc w:val="center"/>
              <w:textAlignment w:val="auto"/>
              <w:rPr>
                <w:rFonts w:eastAsia="MS Mincho"/>
                <w:sz w:val="16"/>
                <w:szCs w:val="16"/>
                <w:cs/>
                <w:lang w:eastAsia="th-TH"/>
              </w:rPr>
            </w:pPr>
            <w:r w:rsidRPr="00C82942">
              <w:rPr>
                <w:rFonts w:eastAsia="MS Mincho"/>
                <w:sz w:val="16"/>
                <w:szCs w:val="16"/>
                <w:lang w:eastAsia="th-TH"/>
              </w:rPr>
              <w:t>0.80 – 3.34%</w:t>
            </w:r>
          </w:p>
        </w:tc>
      </w:tr>
      <w:tr w:rsidR="00BD1F50" w:rsidRPr="00C82942" w14:paraId="2A7EAC58" w14:textId="77777777" w:rsidTr="00BD1F50">
        <w:trPr>
          <w:trHeight w:hRule="exact" w:val="262"/>
        </w:trPr>
        <w:tc>
          <w:tcPr>
            <w:tcW w:w="3668" w:type="dxa"/>
          </w:tcPr>
          <w:p w14:paraId="78573C65" w14:textId="77777777" w:rsidR="00BD1F50" w:rsidRPr="00C82942" w:rsidRDefault="00BD1F50" w:rsidP="00BD1F50">
            <w:pPr>
              <w:ind w:left="720"/>
              <w:rPr>
                <w:sz w:val="16"/>
                <w:szCs w:val="16"/>
              </w:rPr>
            </w:pPr>
            <w:r w:rsidRPr="00C82942">
              <w:rPr>
                <w:sz w:val="16"/>
                <w:szCs w:val="16"/>
              </w:rPr>
              <w:t>Expected rate of salary increase</w:t>
            </w:r>
          </w:p>
        </w:tc>
        <w:tc>
          <w:tcPr>
            <w:tcW w:w="1800" w:type="dxa"/>
            <w:vAlign w:val="bottom"/>
          </w:tcPr>
          <w:p w14:paraId="45B4E108" w14:textId="77777777" w:rsidR="00BD1F50" w:rsidRPr="00C82942" w:rsidRDefault="00BD1F50" w:rsidP="00BD1F50">
            <w:pPr>
              <w:overflowPunct/>
              <w:autoSpaceDE/>
              <w:autoSpaceDN/>
              <w:adjustRightInd/>
              <w:ind w:right="183"/>
              <w:jc w:val="center"/>
              <w:textAlignment w:val="auto"/>
              <w:rPr>
                <w:rFonts w:eastAsia="MS Mincho"/>
                <w:sz w:val="16"/>
                <w:szCs w:val="16"/>
                <w:lang w:eastAsia="th-TH"/>
              </w:rPr>
            </w:pPr>
            <w:r w:rsidRPr="00C82942">
              <w:rPr>
                <w:rFonts w:eastAsia="MS Mincho"/>
                <w:sz w:val="16"/>
                <w:szCs w:val="16"/>
                <w:lang w:eastAsia="th-TH"/>
              </w:rPr>
              <w:t>0 – 5.00%</w:t>
            </w:r>
          </w:p>
        </w:tc>
        <w:tc>
          <w:tcPr>
            <w:tcW w:w="139" w:type="dxa"/>
            <w:vAlign w:val="bottom"/>
          </w:tcPr>
          <w:p w14:paraId="4729D0F0"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706" w:type="dxa"/>
            <w:vAlign w:val="bottom"/>
          </w:tcPr>
          <w:p w14:paraId="2A4169A5" w14:textId="60A7F608" w:rsidR="00BD1F50" w:rsidRPr="00C82942" w:rsidRDefault="00BD1F50" w:rsidP="00BD1F50">
            <w:pPr>
              <w:overflowPunct/>
              <w:autoSpaceDE/>
              <w:autoSpaceDN/>
              <w:adjustRightInd/>
              <w:ind w:right="94"/>
              <w:jc w:val="center"/>
              <w:textAlignment w:val="auto"/>
              <w:rPr>
                <w:rFonts w:eastAsia="MS Mincho"/>
                <w:sz w:val="16"/>
                <w:szCs w:val="16"/>
                <w:lang w:eastAsia="th-TH"/>
              </w:rPr>
            </w:pPr>
            <w:r w:rsidRPr="00C82942">
              <w:rPr>
                <w:rFonts w:eastAsia="MS Mincho"/>
                <w:sz w:val="16"/>
                <w:szCs w:val="16"/>
                <w:lang w:eastAsia="th-TH"/>
              </w:rPr>
              <w:t>0 – 5.00%</w:t>
            </w:r>
          </w:p>
        </w:tc>
      </w:tr>
      <w:tr w:rsidR="00BD1F50" w:rsidRPr="00C82942" w14:paraId="320083B1" w14:textId="77777777" w:rsidTr="00BD1F50">
        <w:trPr>
          <w:trHeight w:hRule="exact" w:val="262"/>
        </w:trPr>
        <w:tc>
          <w:tcPr>
            <w:tcW w:w="3668" w:type="dxa"/>
          </w:tcPr>
          <w:p w14:paraId="58A677CC" w14:textId="77777777" w:rsidR="00BD1F50" w:rsidRPr="00C82942" w:rsidRDefault="00BD1F50" w:rsidP="00BD1F50">
            <w:pPr>
              <w:ind w:left="720"/>
              <w:rPr>
                <w:sz w:val="16"/>
                <w:szCs w:val="16"/>
              </w:rPr>
            </w:pPr>
            <w:r w:rsidRPr="00C82942">
              <w:rPr>
                <w:sz w:val="16"/>
                <w:szCs w:val="16"/>
              </w:rPr>
              <w:t>Voluntary resignation rate</w:t>
            </w:r>
          </w:p>
        </w:tc>
        <w:tc>
          <w:tcPr>
            <w:tcW w:w="1800" w:type="dxa"/>
            <w:vAlign w:val="bottom"/>
          </w:tcPr>
          <w:p w14:paraId="054EA00F" w14:textId="77777777" w:rsidR="00BD1F50" w:rsidRPr="00C82942" w:rsidRDefault="00BD1F50" w:rsidP="00BD1F50">
            <w:pPr>
              <w:overflowPunct/>
              <w:autoSpaceDE/>
              <w:autoSpaceDN/>
              <w:adjustRightInd/>
              <w:ind w:right="183"/>
              <w:jc w:val="center"/>
              <w:textAlignment w:val="auto"/>
              <w:rPr>
                <w:rFonts w:eastAsia="MS Mincho"/>
                <w:sz w:val="16"/>
                <w:szCs w:val="16"/>
                <w:lang w:eastAsia="th-TH"/>
              </w:rPr>
            </w:pPr>
            <w:r w:rsidRPr="00C82942">
              <w:rPr>
                <w:rFonts w:eastAsia="MS Mincho"/>
                <w:sz w:val="16"/>
                <w:szCs w:val="16"/>
                <w:lang w:eastAsia="th-TH"/>
              </w:rPr>
              <w:t>0 – 9.00%</w:t>
            </w:r>
          </w:p>
        </w:tc>
        <w:tc>
          <w:tcPr>
            <w:tcW w:w="139" w:type="dxa"/>
            <w:vAlign w:val="bottom"/>
          </w:tcPr>
          <w:p w14:paraId="345F15D9"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706" w:type="dxa"/>
            <w:vAlign w:val="bottom"/>
          </w:tcPr>
          <w:p w14:paraId="3ED5FABA" w14:textId="7419AC97" w:rsidR="00BD1F50" w:rsidRPr="00C82942" w:rsidRDefault="00BD1F50" w:rsidP="00BD1F50">
            <w:pPr>
              <w:overflowPunct/>
              <w:autoSpaceDE/>
              <w:autoSpaceDN/>
              <w:adjustRightInd/>
              <w:ind w:right="94"/>
              <w:jc w:val="center"/>
              <w:textAlignment w:val="auto"/>
              <w:rPr>
                <w:rFonts w:eastAsia="MS Mincho"/>
                <w:sz w:val="16"/>
                <w:szCs w:val="16"/>
                <w:lang w:eastAsia="th-TH"/>
              </w:rPr>
            </w:pPr>
            <w:r w:rsidRPr="00C82942">
              <w:rPr>
                <w:rFonts w:eastAsia="MS Mincho"/>
                <w:sz w:val="16"/>
                <w:szCs w:val="16"/>
                <w:lang w:eastAsia="th-TH"/>
              </w:rPr>
              <w:t>0 – 9.00%</w:t>
            </w:r>
          </w:p>
        </w:tc>
      </w:tr>
      <w:tr w:rsidR="00BD1F50" w:rsidRPr="00C82942" w14:paraId="577735D9" w14:textId="77777777" w:rsidTr="00BD1F50">
        <w:trPr>
          <w:trHeight w:hRule="exact" w:val="262"/>
        </w:trPr>
        <w:tc>
          <w:tcPr>
            <w:tcW w:w="3668" w:type="dxa"/>
          </w:tcPr>
          <w:p w14:paraId="58C8FA23" w14:textId="77777777" w:rsidR="00BD1F50" w:rsidRPr="00C82942" w:rsidRDefault="00BD1F50" w:rsidP="00BD1F50">
            <w:pPr>
              <w:ind w:left="720"/>
              <w:rPr>
                <w:sz w:val="16"/>
                <w:szCs w:val="16"/>
              </w:rPr>
            </w:pPr>
            <w:r w:rsidRPr="00C82942">
              <w:rPr>
                <w:sz w:val="16"/>
                <w:szCs w:val="16"/>
              </w:rPr>
              <w:t>Mortality rate</w:t>
            </w:r>
          </w:p>
        </w:tc>
        <w:tc>
          <w:tcPr>
            <w:tcW w:w="1800" w:type="dxa"/>
            <w:vAlign w:val="bottom"/>
          </w:tcPr>
          <w:p w14:paraId="3130EC94" w14:textId="77777777" w:rsidR="00BD1F50" w:rsidRPr="00C82942" w:rsidRDefault="00BD1F50" w:rsidP="00BD1F50">
            <w:pPr>
              <w:overflowPunct/>
              <w:autoSpaceDE/>
              <w:autoSpaceDN/>
              <w:adjustRightInd/>
              <w:ind w:right="183"/>
              <w:jc w:val="center"/>
              <w:textAlignment w:val="auto"/>
              <w:rPr>
                <w:rFonts w:eastAsia="MS Mincho"/>
                <w:sz w:val="16"/>
                <w:szCs w:val="16"/>
                <w:lang w:eastAsia="th-TH"/>
              </w:rPr>
            </w:pPr>
            <w:r w:rsidRPr="00C82942">
              <w:rPr>
                <w:rFonts w:eastAsia="MS Mincho"/>
                <w:sz w:val="16"/>
                <w:szCs w:val="16"/>
                <w:lang w:eastAsia="th-TH"/>
              </w:rPr>
              <w:t>TMO 2017</w:t>
            </w:r>
          </w:p>
        </w:tc>
        <w:tc>
          <w:tcPr>
            <w:tcW w:w="139" w:type="dxa"/>
            <w:vAlign w:val="bottom"/>
          </w:tcPr>
          <w:p w14:paraId="3CF0B7C4" w14:textId="77777777" w:rsidR="00BD1F50" w:rsidRPr="00C82942" w:rsidRDefault="00BD1F50" w:rsidP="00BD1F50">
            <w:pPr>
              <w:overflowPunct/>
              <w:autoSpaceDE/>
              <w:autoSpaceDN/>
              <w:adjustRightInd/>
              <w:ind w:right="120"/>
              <w:jc w:val="right"/>
              <w:textAlignment w:val="auto"/>
              <w:rPr>
                <w:rFonts w:eastAsia="MS Mincho"/>
                <w:sz w:val="16"/>
                <w:szCs w:val="16"/>
                <w:lang w:eastAsia="th-TH"/>
              </w:rPr>
            </w:pPr>
          </w:p>
        </w:tc>
        <w:tc>
          <w:tcPr>
            <w:tcW w:w="1706" w:type="dxa"/>
            <w:vAlign w:val="bottom"/>
          </w:tcPr>
          <w:p w14:paraId="79C6B769" w14:textId="2ED7338C" w:rsidR="00BD1F50" w:rsidRPr="00C82942" w:rsidRDefault="00BD1F50" w:rsidP="00BD1F50">
            <w:pPr>
              <w:overflowPunct/>
              <w:autoSpaceDE/>
              <w:autoSpaceDN/>
              <w:adjustRightInd/>
              <w:ind w:right="94"/>
              <w:jc w:val="center"/>
              <w:textAlignment w:val="auto"/>
              <w:rPr>
                <w:rFonts w:eastAsia="MS Mincho"/>
                <w:sz w:val="16"/>
                <w:szCs w:val="16"/>
                <w:lang w:eastAsia="th-TH"/>
              </w:rPr>
            </w:pPr>
            <w:r w:rsidRPr="00C82942">
              <w:rPr>
                <w:rFonts w:eastAsia="MS Mincho"/>
                <w:sz w:val="16"/>
                <w:szCs w:val="16"/>
                <w:lang w:eastAsia="th-TH"/>
              </w:rPr>
              <w:t>TMO 2017</w:t>
            </w:r>
          </w:p>
        </w:tc>
      </w:tr>
    </w:tbl>
    <w:p w14:paraId="1AA3979F" w14:textId="77777777" w:rsidR="00E75DA7" w:rsidRPr="00C82942" w:rsidRDefault="00E75DA7" w:rsidP="007E55B6">
      <w:pPr>
        <w:overflowPunct/>
        <w:autoSpaceDE/>
        <w:autoSpaceDN/>
        <w:adjustRightInd/>
        <w:ind w:left="426"/>
        <w:jc w:val="both"/>
        <w:textAlignment w:val="auto"/>
        <w:rPr>
          <w:rFonts w:cs="Times New Roman"/>
          <w:sz w:val="17"/>
          <w:szCs w:val="17"/>
        </w:rPr>
      </w:pPr>
    </w:p>
    <w:p w14:paraId="43B19439" w14:textId="704177F3" w:rsidR="002738CA" w:rsidRPr="00C82942" w:rsidRDefault="002738CA" w:rsidP="007E55B6">
      <w:pPr>
        <w:overflowPunct/>
        <w:autoSpaceDE/>
        <w:autoSpaceDN/>
        <w:adjustRightInd/>
        <w:ind w:left="426"/>
        <w:jc w:val="both"/>
        <w:textAlignment w:val="auto"/>
        <w:rPr>
          <w:rFonts w:cs="Times New Roman"/>
          <w:sz w:val="17"/>
          <w:szCs w:val="17"/>
          <w:u w:val="single"/>
        </w:rPr>
      </w:pPr>
      <w:r w:rsidRPr="00C82942">
        <w:rPr>
          <w:rFonts w:cs="Times New Roman"/>
          <w:sz w:val="17"/>
          <w:szCs w:val="17"/>
          <w:u w:val="single"/>
        </w:rPr>
        <w:t>Sensitivity analysis of significant actuarial assumptions</w:t>
      </w:r>
    </w:p>
    <w:p w14:paraId="0E902494" w14:textId="77777777" w:rsidR="002738CA" w:rsidRPr="00C82942" w:rsidRDefault="002738CA" w:rsidP="007E55B6">
      <w:pPr>
        <w:overflowPunct/>
        <w:autoSpaceDE/>
        <w:autoSpaceDN/>
        <w:adjustRightInd/>
        <w:ind w:left="426"/>
        <w:jc w:val="thaiDistribute"/>
        <w:textAlignment w:val="auto"/>
        <w:rPr>
          <w:rFonts w:cs="Times New Roman"/>
          <w:sz w:val="17"/>
          <w:szCs w:val="17"/>
        </w:rPr>
      </w:pPr>
    </w:p>
    <w:p w14:paraId="19B116E1" w14:textId="5C40FEAD" w:rsidR="00B46CD3" w:rsidRPr="00C82942" w:rsidRDefault="00B46CD3" w:rsidP="00B46CD3">
      <w:pPr>
        <w:overflowPunct/>
        <w:autoSpaceDE/>
        <w:autoSpaceDN/>
        <w:adjustRightInd/>
        <w:ind w:left="426"/>
        <w:jc w:val="thaiDistribute"/>
        <w:textAlignment w:val="auto"/>
        <w:rPr>
          <w:rFonts w:cs="Times New Roman"/>
          <w:sz w:val="17"/>
          <w:szCs w:val="17"/>
        </w:rPr>
      </w:pPr>
      <w:r w:rsidRPr="00C82942">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September 30, </w:t>
      </w:r>
      <w:proofErr w:type="gramStart"/>
      <w:r w:rsidRPr="00C82942">
        <w:rPr>
          <w:rFonts w:cs="Times New Roman"/>
          <w:sz w:val="17"/>
          <w:szCs w:val="17"/>
        </w:rPr>
        <w:t>202</w:t>
      </w:r>
      <w:r w:rsidR="00BD1F50">
        <w:rPr>
          <w:rFonts w:cs="Times New Roman"/>
          <w:sz w:val="17"/>
          <w:szCs w:val="17"/>
        </w:rPr>
        <w:t>3</w:t>
      </w:r>
      <w:proofErr w:type="gramEnd"/>
      <w:r w:rsidRPr="00C82942">
        <w:rPr>
          <w:rFonts w:cs="Times New Roman"/>
          <w:sz w:val="17"/>
          <w:szCs w:val="17"/>
        </w:rPr>
        <w:t xml:space="preserve"> as follows:</w:t>
      </w:r>
    </w:p>
    <w:p w14:paraId="39C7676B" w14:textId="77777777" w:rsidR="00B46CD3" w:rsidRPr="00C82942" w:rsidRDefault="00B46CD3" w:rsidP="00B46CD3">
      <w:pPr>
        <w:overflowPunct/>
        <w:autoSpaceDE/>
        <w:autoSpaceDN/>
        <w:adjustRightInd/>
        <w:ind w:left="426"/>
        <w:jc w:val="thaiDistribute"/>
        <w:textAlignment w:val="auto"/>
        <w:rPr>
          <w:rFonts w:cs="Times New Roman"/>
          <w:sz w:val="17"/>
          <w:szCs w:val="17"/>
        </w:rPr>
      </w:pPr>
    </w:p>
    <w:p w14:paraId="31D737C2" w14:textId="10B42483" w:rsidR="00B46CD3" w:rsidRPr="00C82942" w:rsidRDefault="00B46CD3" w:rsidP="00B46CD3">
      <w:pPr>
        <w:overflowPunct/>
        <w:autoSpaceDE/>
        <w:autoSpaceDN/>
        <w:adjustRightInd/>
        <w:ind w:left="709" w:hanging="142"/>
        <w:jc w:val="thaiDistribute"/>
        <w:textAlignment w:val="auto"/>
        <w:rPr>
          <w:rFonts w:cs="Times New Roman"/>
          <w:sz w:val="17"/>
          <w:szCs w:val="17"/>
        </w:rPr>
      </w:pPr>
      <w:r w:rsidRPr="00C82942">
        <w:rPr>
          <w:rFonts w:cs="Times New Roman"/>
          <w:sz w:val="17"/>
          <w:szCs w:val="17"/>
        </w:rPr>
        <w:t>-</w:t>
      </w:r>
      <w:r w:rsidRPr="00C82942">
        <w:rPr>
          <w:rFonts w:cs="Times New Roman"/>
          <w:sz w:val="17"/>
          <w:szCs w:val="17"/>
        </w:rPr>
        <w:tab/>
        <w:t xml:space="preserve">If the discount rate increases </w:t>
      </w:r>
      <w:r w:rsidRPr="00C82942">
        <w:rPr>
          <w:rFonts w:cs="Times New Roman"/>
          <w:sz w:val="17"/>
          <w:szCs w:val="17"/>
          <w:cs/>
        </w:rPr>
        <w:t>(</w:t>
      </w:r>
      <w:r w:rsidRPr="00C82942">
        <w:rPr>
          <w:rFonts w:cs="Times New Roman"/>
          <w:sz w:val="17"/>
          <w:szCs w:val="17"/>
        </w:rPr>
        <w:t>decreases</w:t>
      </w:r>
      <w:r w:rsidRPr="00C82942">
        <w:rPr>
          <w:rFonts w:cs="Times New Roman"/>
          <w:sz w:val="17"/>
          <w:szCs w:val="17"/>
          <w:cs/>
        </w:rPr>
        <w:t xml:space="preserve">) </w:t>
      </w:r>
      <w:r w:rsidRPr="00C82942">
        <w:rPr>
          <w:rFonts w:cs="Times New Roman"/>
          <w:sz w:val="17"/>
          <w:szCs w:val="17"/>
        </w:rPr>
        <w:t>by 1.0%, the employee benefit obligation would decrease Baht 1.</w:t>
      </w:r>
      <w:r w:rsidR="00BD1F50">
        <w:rPr>
          <w:rFonts w:cs="Times New Roman"/>
          <w:sz w:val="17"/>
          <w:szCs w:val="17"/>
        </w:rPr>
        <w:t>2</w:t>
      </w:r>
      <w:r w:rsidRPr="00C82942">
        <w:rPr>
          <w:rFonts w:cs="Times New Roman"/>
          <w:sz w:val="17"/>
          <w:szCs w:val="17"/>
        </w:rPr>
        <w:t xml:space="preserve">5million </w:t>
      </w:r>
      <w:r w:rsidRPr="00C82942">
        <w:rPr>
          <w:rFonts w:cs="Times New Roman"/>
          <w:sz w:val="17"/>
          <w:szCs w:val="17"/>
          <w:cs/>
        </w:rPr>
        <w:t>(</w:t>
      </w:r>
      <w:r w:rsidRPr="00C82942">
        <w:rPr>
          <w:rFonts w:cs="Times New Roman"/>
          <w:sz w:val="17"/>
          <w:szCs w:val="17"/>
        </w:rPr>
        <w:t>increase Baht 1.</w:t>
      </w:r>
      <w:r w:rsidR="00BD1F50">
        <w:rPr>
          <w:rFonts w:cs="Times New Roman"/>
          <w:sz w:val="17"/>
          <w:szCs w:val="17"/>
        </w:rPr>
        <w:t>47</w:t>
      </w:r>
      <w:r w:rsidRPr="00C82942">
        <w:rPr>
          <w:rFonts w:cs="Times New Roman"/>
          <w:sz w:val="17"/>
          <w:szCs w:val="17"/>
        </w:rPr>
        <w:t xml:space="preserve"> million</w:t>
      </w:r>
      <w:r w:rsidRPr="00C82942">
        <w:rPr>
          <w:rFonts w:cs="Times New Roman"/>
          <w:sz w:val="17"/>
          <w:szCs w:val="17"/>
          <w:cs/>
        </w:rPr>
        <w:t>).</w:t>
      </w:r>
    </w:p>
    <w:p w14:paraId="2882D6AF" w14:textId="7F179993" w:rsidR="00B46CD3" w:rsidRPr="00C82942" w:rsidRDefault="00B46CD3" w:rsidP="00B46CD3">
      <w:pPr>
        <w:overflowPunct/>
        <w:autoSpaceDE/>
        <w:autoSpaceDN/>
        <w:adjustRightInd/>
        <w:ind w:left="709" w:hanging="142"/>
        <w:jc w:val="thaiDistribute"/>
        <w:textAlignment w:val="auto"/>
        <w:rPr>
          <w:rFonts w:cs="Times New Roman"/>
          <w:sz w:val="17"/>
          <w:szCs w:val="17"/>
        </w:rPr>
      </w:pPr>
      <w:r w:rsidRPr="00C82942">
        <w:rPr>
          <w:rFonts w:cs="Times New Roman"/>
          <w:sz w:val="17"/>
          <w:szCs w:val="17"/>
        </w:rPr>
        <w:t>-</w:t>
      </w:r>
      <w:r w:rsidRPr="00C82942">
        <w:rPr>
          <w:rFonts w:cs="Times New Roman"/>
          <w:sz w:val="17"/>
          <w:szCs w:val="17"/>
        </w:rPr>
        <w:tab/>
        <w:t xml:space="preserve">If the salary </w:t>
      </w:r>
      <w:proofErr w:type="gramStart"/>
      <w:r w:rsidRPr="00C82942">
        <w:rPr>
          <w:rFonts w:cs="Times New Roman"/>
          <w:sz w:val="17"/>
          <w:szCs w:val="17"/>
        </w:rPr>
        <w:t>increase</w:t>
      </w:r>
      <w:proofErr w:type="gramEnd"/>
      <w:r w:rsidRPr="00C82942">
        <w:rPr>
          <w:rFonts w:cs="Times New Roman"/>
          <w:sz w:val="17"/>
          <w:szCs w:val="17"/>
        </w:rPr>
        <w:t xml:space="preserve"> rate increases </w:t>
      </w:r>
      <w:r w:rsidRPr="00C82942">
        <w:rPr>
          <w:rFonts w:cs="Times New Roman"/>
          <w:sz w:val="17"/>
          <w:szCs w:val="17"/>
          <w:cs/>
        </w:rPr>
        <w:t>(</w:t>
      </w:r>
      <w:r w:rsidRPr="00C82942">
        <w:rPr>
          <w:rFonts w:cs="Times New Roman"/>
          <w:sz w:val="17"/>
          <w:szCs w:val="17"/>
        </w:rPr>
        <w:t>decreases</w:t>
      </w:r>
      <w:r w:rsidRPr="00C82942">
        <w:rPr>
          <w:rFonts w:cs="Times New Roman"/>
          <w:sz w:val="17"/>
          <w:szCs w:val="17"/>
          <w:cs/>
        </w:rPr>
        <w:t xml:space="preserve">) </w:t>
      </w:r>
      <w:r w:rsidRPr="00C82942">
        <w:rPr>
          <w:rFonts w:cs="Times New Roman"/>
          <w:sz w:val="17"/>
          <w:szCs w:val="17"/>
        </w:rPr>
        <w:t>by 1.0%, the employee benefit obligation would increase Baht 1.</w:t>
      </w:r>
      <w:r w:rsidR="00BD1F50">
        <w:rPr>
          <w:rFonts w:cs="Times New Roman"/>
          <w:sz w:val="17"/>
          <w:szCs w:val="17"/>
        </w:rPr>
        <w:t>80</w:t>
      </w:r>
      <w:r w:rsidRPr="00C82942">
        <w:rPr>
          <w:rFonts w:cs="Times New Roman"/>
          <w:sz w:val="17"/>
          <w:szCs w:val="17"/>
        </w:rPr>
        <w:t xml:space="preserve"> million </w:t>
      </w:r>
      <w:r w:rsidRPr="00C82942">
        <w:rPr>
          <w:rFonts w:cs="Times New Roman"/>
          <w:sz w:val="17"/>
          <w:szCs w:val="17"/>
          <w:cs/>
        </w:rPr>
        <w:t>(</w:t>
      </w:r>
      <w:r w:rsidRPr="00C82942">
        <w:rPr>
          <w:rFonts w:cs="Times New Roman"/>
          <w:sz w:val="17"/>
          <w:szCs w:val="17"/>
        </w:rPr>
        <w:t>decrease Baht 1.</w:t>
      </w:r>
      <w:r w:rsidR="00BD1F50">
        <w:rPr>
          <w:rFonts w:cs="Times New Roman"/>
          <w:sz w:val="17"/>
          <w:szCs w:val="17"/>
        </w:rPr>
        <w:t>58</w:t>
      </w:r>
      <w:r w:rsidRPr="00C82942">
        <w:rPr>
          <w:rFonts w:cs="Times New Roman"/>
          <w:sz w:val="17"/>
          <w:szCs w:val="17"/>
        </w:rPr>
        <w:t xml:space="preserve"> million</w:t>
      </w:r>
      <w:r w:rsidRPr="00C82942">
        <w:rPr>
          <w:rFonts w:cs="Times New Roman"/>
          <w:sz w:val="17"/>
          <w:szCs w:val="17"/>
          <w:cs/>
        </w:rPr>
        <w:t>).</w:t>
      </w:r>
    </w:p>
    <w:p w14:paraId="3E72BCCF" w14:textId="486CCFC3" w:rsidR="00B46CD3" w:rsidRPr="00C82942" w:rsidRDefault="00B46CD3" w:rsidP="00B46CD3">
      <w:pPr>
        <w:overflowPunct/>
        <w:autoSpaceDE/>
        <w:autoSpaceDN/>
        <w:adjustRightInd/>
        <w:ind w:left="709" w:hanging="142"/>
        <w:jc w:val="thaiDistribute"/>
        <w:textAlignment w:val="auto"/>
        <w:rPr>
          <w:rFonts w:cs="Times New Roman"/>
          <w:sz w:val="17"/>
          <w:szCs w:val="17"/>
        </w:rPr>
      </w:pPr>
      <w:r w:rsidRPr="00C82942">
        <w:rPr>
          <w:rFonts w:cs="Times New Roman"/>
          <w:sz w:val="17"/>
          <w:szCs w:val="17"/>
        </w:rPr>
        <w:t>-</w:t>
      </w:r>
      <w:r w:rsidRPr="00C82942">
        <w:rPr>
          <w:rFonts w:cs="Times New Roman"/>
          <w:sz w:val="17"/>
          <w:szCs w:val="17"/>
        </w:rPr>
        <w:tab/>
        <w:t xml:space="preserve">If the life expectancy increases </w:t>
      </w:r>
      <w:r w:rsidRPr="00C82942">
        <w:rPr>
          <w:rFonts w:cs="Times New Roman"/>
          <w:sz w:val="17"/>
          <w:szCs w:val="17"/>
          <w:cs/>
        </w:rPr>
        <w:t>(</w:t>
      </w:r>
      <w:r w:rsidRPr="00C82942">
        <w:rPr>
          <w:rFonts w:cs="Times New Roman"/>
          <w:sz w:val="17"/>
          <w:szCs w:val="17"/>
        </w:rPr>
        <w:t>decreases</w:t>
      </w:r>
      <w:r w:rsidRPr="00C82942">
        <w:rPr>
          <w:rFonts w:cs="Times New Roman"/>
          <w:sz w:val="17"/>
          <w:szCs w:val="17"/>
          <w:cs/>
        </w:rPr>
        <w:t xml:space="preserve">) </w:t>
      </w:r>
      <w:r w:rsidRPr="00C82942">
        <w:rPr>
          <w:rFonts w:cs="Times New Roman"/>
          <w:sz w:val="17"/>
          <w:szCs w:val="17"/>
        </w:rPr>
        <w:t>by one year for all employees, the employee benefit obligation would increase Baht 0.0</w:t>
      </w:r>
      <w:r w:rsidR="00BD1F50">
        <w:rPr>
          <w:rFonts w:cs="Times New Roman"/>
          <w:sz w:val="17"/>
          <w:szCs w:val="17"/>
        </w:rPr>
        <w:t>6</w:t>
      </w:r>
      <w:r w:rsidRPr="00C82942">
        <w:rPr>
          <w:rFonts w:cs="Times New Roman"/>
          <w:sz w:val="17"/>
          <w:szCs w:val="17"/>
        </w:rPr>
        <w:t xml:space="preserve"> million </w:t>
      </w:r>
      <w:r w:rsidRPr="00C82942">
        <w:rPr>
          <w:rFonts w:cs="Times New Roman"/>
          <w:sz w:val="17"/>
          <w:szCs w:val="17"/>
          <w:cs/>
        </w:rPr>
        <w:t>(</w:t>
      </w:r>
      <w:r w:rsidRPr="00C82942">
        <w:rPr>
          <w:rFonts w:cs="Times New Roman"/>
          <w:sz w:val="17"/>
          <w:szCs w:val="17"/>
        </w:rPr>
        <w:t>decrease Baht 0.0</w:t>
      </w:r>
      <w:r w:rsidR="00BD1F50">
        <w:rPr>
          <w:rFonts w:cs="Times New Roman"/>
          <w:sz w:val="17"/>
          <w:szCs w:val="17"/>
        </w:rPr>
        <w:t>6</w:t>
      </w:r>
      <w:r w:rsidRPr="00C82942">
        <w:rPr>
          <w:rFonts w:cs="Times New Roman"/>
          <w:sz w:val="17"/>
          <w:szCs w:val="17"/>
        </w:rPr>
        <w:t xml:space="preserve"> million</w:t>
      </w:r>
      <w:r w:rsidRPr="00C82942">
        <w:rPr>
          <w:rFonts w:cs="Times New Roman"/>
          <w:sz w:val="17"/>
          <w:szCs w:val="17"/>
          <w:cs/>
        </w:rPr>
        <w:t>).</w:t>
      </w:r>
    </w:p>
    <w:p w14:paraId="52C224BE" w14:textId="77777777" w:rsidR="00B46CD3" w:rsidRPr="00C82942" w:rsidRDefault="00B46CD3" w:rsidP="00B46CD3">
      <w:pPr>
        <w:overflowPunct/>
        <w:autoSpaceDE/>
        <w:autoSpaceDN/>
        <w:adjustRightInd/>
        <w:ind w:left="426"/>
        <w:jc w:val="thaiDistribute"/>
        <w:textAlignment w:val="auto"/>
        <w:rPr>
          <w:rFonts w:cs="Times New Roman"/>
          <w:sz w:val="17"/>
          <w:szCs w:val="17"/>
        </w:rPr>
      </w:pPr>
    </w:p>
    <w:p w14:paraId="7D087B2A" w14:textId="77777777" w:rsidR="00B46CD3" w:rsidRPr="00C82942" w:rsidRDefault="00B46CD3" w:rsidP="00B46CD3">
      <w:pPr>
        <w:overflowPunct/>
        <w:autoSpaceDE/>
        <w:autoSpaceDN/>
        <w:adjustRightInd/>
        <w:ind w:left="426"/>
        <w:jc w:val="thaiDistribute"/>
        <w:textAlignment w:val="auto"/>
        <w:rPr>
          <w:rFonts w:cs="Times New Roman"/>
          <w:sz w:val="17"/>
          <w:szCs w:val="17"/>
        </w:rPr>
      </w:pPr>
      <w:r w:rsidRPr="00C82942">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0F155796" w14:textId="77777777" w:rsidR="00962E6D" w:rsidRDefault="00962E6D" w:rsidP="00B46CD3">
      <w:pPr>
        <w:spacing w:after="120"/>
        <w:ind w:left="425" w:hanging="425"/>
        <w:outlineLvl w:val="0"/>
        <w:rPr>
          <w:rFonts w:cstheme="minorBidi"/>
          <w:b/>
          <w:bCs/>
          <w:sz w:val="17"/>
          <w:szCs w:val="17"/>
        </w:rPr>
      </w:pPr>
    </w:p>
    <w:p w14:paraId="4CB700CC" w14:textId="77777777" w:rsidR="00A80031" w:rsidRDefault="00A80031" w:rsidP="00B46CD3">
      <w:pPr>
        <w:spacing w:after="120"/>
        <w:ind w:left="425" w:hanging="425"/>
        <w:outlineLvl w:val="0"/>
        <w:rPr>
          <w:rFonts w:cstheme="minorBidi"/>
          <w:b/>
          <w:bCs/>
          <w:sz w:val="17"/>
          <w:szCs w:val="17"/>
        </w:rPr>
      </w:pPr>
    </w:p>
    <w:p w14:paraId="42DB7733" w14:textId="77777777" w:rsidR="00A80031" w:rsidRDefault="00A80031" w:rsidP="00B46CD3">
      <w:pPr>
        <w:spacing w:after="120"/>
        <w:ind w:left="425" w:hanging="425"/>
        <w:outlineLvl w:val="0"/>
        <w:rPr>
          <w:rFonts w:cstheme="minorBidi"/>
          <w:b/>
          <w:bCs/>
          <w:sz w:val="17"/>
          <w:szCs w:val="17"/>
        </w:rPr>
      </w:pPr>
    </w:p>
    <w:p w14:paraId="7ACA0E9C" w14:textId="77777777" w:rsidR="00A80031" w:rsidRDefault="00A80031" w:rsidP="00B46CD3">
      <w:pPr>
        <w:spacing w:after="120"/>
        <w:ind w:left="425" w:hanging="425"/>
        <w:outlineLvl w:val="0"/>
        <w:rPr>
          <w:rFonts w:cstheme="minorBidi"/>
          <w:b/>
          <w:bCs/>
          <w:sz w:val="17"/>
          <w:szCs w:val="17"/>
        </w:rPr>
      </w:pPr>
    </w:p>
    <w:p w14:paraId="66860B30" w14:textId="77777777" w:rsidR="00A80031" w:rsidRDefault="00A80031" w:rsidP="00B46CD3">
      <w:pPr>
        <w:spacing w:after="120"/>
        <w:ind w:left="425" w:hanging="425"/>
        <w:outlineLvl w:val="0"/>
        <w:rPr>
          <w:rFonts w:cstheme="minorBidi"/>
          <w:b/>
          <w:bCs/>
          <w:sz w:val="17"/>
          <w:szCs w:val="17"/>
        </w:rPr>
      </w:pPr>
    </w:p>
    <w:p w14:paraId="1A2A803F" w14:textId="77777777" w:rsidR="00A80031" w:rsidRDefault="00A80031" w:rsidP="00B46CD3">
      <w:pPr>
        <w:spacing w:after="120"/>
        <w:ind w:left="425" w:hanging="425"/>
        <w:outlineLvl w:val="0"/>
        <w:rPr>
          <w:rFonts w:cstheme="minorBidi"/>
          <w:b/>
          <w:bCs/>
          <w:sz w:val="17"/>
          <w:szCs w:val="17"/>
        </w:rPr>
      </w:pPr>
    </w:p>
    <w:p w14:paraId="280BAD92" w14:textId="77777777" w:rsidR="00A80031" w:rsidRDefault="00A80031" w:rsidP="00B46CD3">
      <w:pPr>
        <w:spacing w:after="120"/>
        <w:ind w:left="425" w:hanging="425"/>
        <w:outlineLvl w:val="0"/>
        <w:rPr>
          <w:rFonts w:cstheme="minorBidi"/>
          <w:b/>
          <w:bCs/>
          <w:sz w:val="17"/>
          <w:szCs w:val="17"/>
        </w:rPr>
      </w:pPr>
    </w:p>
    <w:p w14:paraId="79A6ACBC" w14:textId="5005F1AD" w:rsidR="00B46CD3" w:rsidRPr="00C82942" w:rsidRDefault="00DB52A4" w:rsidP="00B46CD3">
      <w:pPr>
        <w:spacing w:after="120"/>
        <w:ind w:left="425" w:hanging="425"/>
        <w:outlineLvl w:val="0"/>
        <w:rPr>
          <w:rFonts w:cs="Times New Roman"/>
          <w:b/>
          <w:bCs/>
          <w:sz w:val="17"/>
          <w:szCs w:val="17"/>
        </w:rPr>
      </w:pPr>
      <w:r w:rsidRPr="00C82942">
        <w:rPr>
          <w:rFonts w:cs="Times New Roman"/>
          <w:b/>
          <w:bCs/>
          <w:sz w:val="17"/>
          <w:szCs w:val="17"/>
        </w:rPr>
        <w:lastRenderedPageBreak/>
        <w:t>2</w:t>
      </w:r>
      <w:r w:rsidR="00392D73" w:rsidRPr="00C82942">
        <w:rPr>
          <w:rFonts w:cs="Times New Roman"/>
          <w:b/>
          <w:bCs/>
          <w:sz w:val="17"/>
          <w:szCs w:val="17"/>
        </w:rPr>
        <w:t>1</w:t>
      </w:r>
      <w:r w:rsidR="00B46CD3" w:rsidRPr="00C82942">
        <w:rPr>
          <w:rFonts w:cs="Times New Roman"/>
          <w:b/>
          <w:bCs/>
          <w:sz w:val="17"/>
          <w:szCs w:val="17"/>
        </w:rPr>
        <w:t>.</w:t>
      </w:r>
      <w:r w:rsidR="00B46CD3" w:rsidRPr="00C82942">
        <w:rPr>
          <w:rFonts w:cs="Times New Roman"/>
          <w:b/>
          <w:bCs/>
          <w:sz w:val="17"/>
          <w:szCs w:val="17"/>
        </w:rPr>
        <w:tab/>
        <w:t>SHARE CAPITAL</w:t>
      </w:r>
    </w:p>
    <w:p w14:paraId="0A3D9B05" w14:textId="77777777" w:rsidR="00B46CD3" w:rsidRPr="00962E6D" w:rsidRDefault="00B46CD3" w:rsidP="00962E6D">
      <w:pPr>
        <w:spacing w:after="120"/>
        <w:ind w:left="425" w:right="180" w:firstLine="1"/>
        <w:jc w:val="thaiDistribute"/>
        <w:outlineLvl w:val="0"/>
        <w:rPr>
          <w:rFonts w:cs="Times New Roman"/>
          <w:sz w:val="17"/>
          <w:szCs w:val="17"/>
        </w:rPr>
      </w:pPr>
      <w:r w:rsidRPr="00962E6D">
        <w:rPr>
          <w:rFonts w:cs="Times New Roman"/>
          <w:sz w:val="17"/>
          <w:szCs w:val="17"/>
        </w:rPr>
        <w:t>Movement of the number</w:t>
      </w:r>
      <w:r w:rsidRPr="00962E6D">
        <w:rPr>
          <w:rFonts w:cs="Times New Roman"/>
          <w:b/>
          <w:bCs/>
          <w:sz w:val="17"/>
          <w:szCs w:val="17"/>
        </w:rPr>
        <w:t xml:space="preserve"> </w:t>
      </w:r>
      <w:r w:rsidRPr="00962E6D">
        <w:rPr>
          <w:rFonts w:cs="Times New Roman"/>
          <w:sz w:val="17"/>
          <w:szCs w:val="17"/>
        </w:rPr>
        <w:t xml:space="preserve">of ordinary shares, paid-up capital and premium (discount) of the ordinary share value of the Company are </w:t>
      </w:r>
      <w:proofErr w:type="gramStart"/>
      <w:r w:rsidRPr="00962E6D">
        <w:rPr>
          <w:rFonts w:cs="Times New Roman"/>
          <w:sz w:val="17"/>
          <w:szCs w:val="17"/>
        </w:rPr>
        <w:t>as the</w:t>
      </w:r>
      <w:proofErr w:type="gramEnd"/>
      <w:r w:rsidRPr="00962E6D">
        <w:rPr>
          <w:rFonts w:cs="Times New Roman"/>
          <w:sz w:val="17"/>
          <w:szCs w:val="17"/>
        </w:rPr>
        <w:t xml:space="preserve"> </w:t>
      </w:r>
      <w:proofErr w:type="gramStart"/>
      <w:r w:rsidRPr="00962E6D">
        <w:rPr>
          <w:rFonts w:cs="Times New Roman"/>
          <w:sz w:val="17"/>
          <w:szCs w:val="17"/>
        </w:rPr>
        <w:t>following;</w:t>
      </w:r>
      <w:proofErr w:type="gramEnd"/>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BD1F50" w:rsidRPr="001264A6" w14:paraId="641FCABF" w14:textId="77777777" w:rsidTr="00D417AB">
        <w:trPr>
          <w:gridAfter w:val="1"/>
          <w:wAfter w:w="335" w:type="dxa"/>
          <w:trHeight w:hRule="exact" w:val="397"/>
        </w:trPr>
        <w:tc>
          <w:tcPr>
            <w:tcW w:w="5400" w:type="dxa"/>
            <w:gridSpan w:val="2"/>
          </w:tcPr>
          <w:p w14:paraId="562414A9" w14:textId="77777777" w:rsidR="00BD1F50" w:rsidRPr="001264A6" w:rsidRDefault="00BD1F50" w:rsidP="00D417AB">
            <w:pPr>
              <w:ind w:left="34"/>
              <w:jc w:val="center"/>
              <w:rPr>
                <w:rFonts w:cs="Times New Roman"/>
                <w:sz w:val="16"/>
                <w:szCs w:val="16"/>
              </w:rPr>
            </w:pPr>
          </w:p>
          <w:p w14:paraId="41396B3D" w14:textId="77777777" w:rsidR="00BD1F50" w:rsidRPr="001264A6" w:rsidRDefault="00BD1F50" w:rsidP="00D417AB">
            <w:pPr>
              <w:ind w:left="34"/>
              <w:jc w:val="center"/>
              <w:rPr>
                <w:rFonts w:cs="Times New Roman"/>
                <w:sz w:val="16"/>
                <w:szCs w:val="16"/>
              </w:rPr>
            </w:pPr>
            <w:r w:rsidRPr="001264A6">
              <w:rPr>
                <w:rFonts w:cs="Times New Roman"/>
                <w:sz w:val="16"/>
                <w:szCs w:val="16"/>
                <w:cs/>
              </w:rPr>
              <w:tab/>
            </w:r>
            <w:r w:rsidRPr="001264A6">
              <w:rPr>
                <w:rFonts w:cs="Times New Roman"/>
                <w:sz w:val="16"/>
                <w:szCs w:val="16"/>
              </w:rPr>
              <w:t>Particular</w:t>
            </w:r>
            <w:r w:rsidRPr="001264A6">
              <w:rPr>
                <w:rFonts w:cs="Times New Roman"/>
                <w:sz w:val="16"/>
                <w:szCs w:val="16"/>
                <w:cs/>
              </w:rPr>
              <w:t xml:space="preserve"> </w:t>
            </w:r>
          </w:p>
        </w:tc>
        <w:tc>
          <w:tcPr>
            <w:tcW w:w="1706" w:type="dxa"/>
            <w:gridSpan w:val="3"/>
            <w:tcBorders>
              <w:bottom w:val="single" w:sz="4" w:space="0" w:color="auto"/>
            </w:tcBorders>
          </w:tcPr>
          <w:p w14:paraId="52D3E6D0" w14:textId="77777777" w:rsidR="00BD1F50" w:rsidRPr="001264A6" w:rsidRDefault="00BD1F50" w:rsidP="00D417AB">
            <w:pPr>
              <w:jc w:val="center"/>
              <w:rPr>
                <w:rFonts w:cs="Times New Roman"/>
                <w:sz w:val="16"/>
                <w:szCs w:val="16"/>
              </w:rPr>
            </w:pPr>
          </w:p>
          <w:p w14:paraId="264AA9BB" w14:textId="77777777" w:rsidR="00BD1F50" w:rsidRPr="001264A6" w:rsidRDefault="00BD1F50" w:rsidP="00D417AB">
            <w:pPr>
              <w:jc w:val="center"/>
              <w:rPr>
                <w:rFonts w:cs="Times New Roman"/>
                <w:sz w:val="16"/>
                <w:szCs w:val="16"/>
                <w:cs/>
              </w:rPr>
            </w:pPr>
            <w:r w:rsidRPr="001264A6">
              <w:rPr>
                <w:rFonts w:cs="Times New Roman"/>
                <w:sz w:val="16"/>
                <w:szCs w:val="16"/>
              </w:rPr>
              <w:t>No of shares</w:t>
            </w:r>
          </w:p>
        </w:tc>
        <w:tc>
          <w:tcPr>
            <w:tcW w:w="287" w:type="dxa"/>
          </w:tcPr>
          <w:p w14:paraId="195E418E" w14:textId="77777777" w:rsidR="00BD1F50" w:rsidRPr="001264A6" w:rsidRDefault="00BD1F50" w:rsidP="00D417AB">
            <w:pPr>
              <w:jc w:val="center"/>
              <w:rPr>
                <w:rFonts w:cs="Times New Roman"/>
                <w:sz w:val="16"/>
                <w:szCs w:val="16"/>
              </w:rPr>
            </w:pPr>
          </w:p>
        </w:tc>
        <w:tc>
          <w:tcPr>
            <w:tcW w:w="1611" w:type="dxa"/>
            <w:gridSpan w:val="3"/>
            <w:tcBorders>
              <w:bottom w:val="single" w:sz="6" w:space="0" w:color="auto"/>
            </w:tcBorders>
          </w:tcPr>
          <w:p w14:paraId="50059729" w14:textId="77777777" w:rsidR="00BD1F50" w:rsidRPr="001264A6" w:rsidRDefault="00BD1F50" w:rsidP="00D417AB">
            <w:pPr>
              <w:jc w:val="center"/>
              <w:rPr>
                <w:rFonts w:cs="Times New Roman"/>
                <w:sz w:val="16"/>
                <w:szCs w:val="16"/>
              </w:rPr>
            </w:pPr>
          </w:p>
          <w:p w14:paraId="0184F10A" w14:textId="77777777" w:rsidR="00BD1F50" w:rsidRPr="001264A6" w:rsidRDefault="00BD1F50" w:rsidP="00D417AB">
            <w:pPr>
              <w:jc w:val="center"/>
              <w:rPr>
                <w:rFonts w:cs="Times New Roman"/>
                <w:sz w:val="16"/>
                <w:szCs w:val="16"/>
                <w:cs/>
              </w:rPr>
            </w:pPr>
            <w:r w:rsidRPr="001264A6">
              <w:rPr>
                <w:rFonts w:cs="Times New Roman"/>
                <w:sz w:val="16"/>
                <w:szCs w:val="16"/>
              </w:rPr>
              <w:t xml:space="preserve">Amount </w:t>
            </w:r>
          </w:p>
        </w:tc>
      </w:tr>
      <w:tr w:rsidR="00BD1F50" w:rsidRPr="001264A6" w14:paraId="30354A89" w14:textId="77777777" w:rsidTr="00D417AB">
        <w:trPr>
          <w:gridAfter w:val="1"/>
          <w:wAfter w:w="335" w:type="dxa"/>
          <w:trHeight w:hRule="exact" w:val="339"/>
        </w:trPr>
        <w:tc>
          <w:tcPr>
            <w:tcW w:w="5400" w:type="dxa"/>
            <w:gridSpan w:val="2"/>
          </w:tcPr>
          <w:p w14:paraId="32B1F17B"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1264A6">
              <w:rPr>
                <w:rFonts w:cs="Times New Roman"/>
                <w:sz w:val="16"/>
                <w:szCs w:val="16"/>
                <w:u w:val="single"/>
              </w:rPr>
              <w:t>Registered ordinary share</w:t>
            </w:r>
          </w:p>
        </w:tc>
        <w:tc>
          <w:tcPr>
            <w:tcW w:w="1706" w:type="dxa"/>
            <w:gridSpan w:val="3"/>
          </w:tcPr>
          <w:p w14:paraId="6F89D6CB" w14:textId="77777777" w:rsidR="00BD1F50" w:rsidRPr="001264A6" w:rsidRDefault="00BD1F50" w:rsidP="00D417AB">
            <w:pPr>
              <w:rPr>
                <w:rFonts w:cs="Times New Roman"/>
                <w:sz w:val="16"/>
                <w:szCs w:val="16"/>
              </w:rPr>
            </w:pPr>
            <w:r w:rsidRPr="001264A6">
              <w:rPr>
                <w:rFonts w:cs="Times New Roman"/>
                <w:sz w:val="16"/>
                <w:szCs w:val="16"/>
              </w:rPr>
              <w:t>(Thousand shares)</w:t>
            </w:r>
          </w:p>
        </w:tc>
        <w:tc>
          <w:tcPr>
            <w:tcW w:w="287" w:type="dxa"/>
          </w:tcPr>
          <w:p w14:paraId="16022528" w14:textId="77777777" w:rsidR="00BD1F50" w:rsidRPr="001264A6" w:rsidRDefault="00BD1F50" w:rsidP="00D417AB">
            <w:pPr>
              <w:rPr>
                <w:rFonts w:cs="Times New Roman"/>
                <w:sz w:val="16"/>
                <w:szCs w:val="16"/>
              </w:rPr>
            </w:pPr>
          </w:p>
        </w:tc>
        <w:tc>
          <w:tcPr>
            <w:tcW w:w="1611" w:type="dxa"/>
            <w:gridSpan w:val="3"/>
            <w:tcBorders>
              <w:top w:val="single" w:sz="6" w:space="0" w:color="auto"/>
            </w:tcBorders>
          </w:tcPr>
          <w:p w14:paraId="6B58294C" w14:textId="77777777" w:rsidR="00BD1F50" w:rsidRPr="001264A6" w:rsidRDefault="00BD1F50" w:rsidP="00D417AB">
            <w:pPr>
              <w:rPr>
                <w:rFonts w:cs="Times New Roman"/>
                <w:sz w:val="16"/>
                <w:szCs w:val="16"/>
              </w:rPr>
            </w:pPr>
            <w:r w:rsidRPr="001264A6">
              <w:rPr>
                <w:rFonts w:cs="Times New Roman"/>
                <w:sz w:val="16"/>
                <w:szCs w:val="16"/>
              </w:rPr>
              <w:t>(Thousand Baht)</w:t>
            </w:r>
          </w:p>
        </w:tc>
      </w:tr>
      <w:tr w:rsidR="00BD1F50" w:rsidRPr="001264A6" w14:paraId="7BFACF26" w14:textId="77777777" w:rsidTr="00D417AB">
        <w:trPr>
          <w:gridAfter w:val="1"/>
          <w:wAfter w:w="335" w:type="dxa"/>
          <w:trHeight w:hRule="exact" w:val="353"/>
        </w:trPr>
        <w:tc>
          <w:tcPr>
            <w:tcW w:w="5400" w:type="dxa"/>
            <w:gridSpan w:val="2"/>
          </w:tcPr>
          <w:p w14:paraId="0779426A" w14:textId="77777777" w:rsidR="00BD1F50" w:rsidRPr="001264A6" w:rsidRDefault="00BD1F50" w:rsidP="00D417AB">
            <w:pPr>
              <w:keepNext/>
              <w:spacing w:before="120"/>
              <w:jc w:val="both"/>
              <w:outlineLvl w:val="6"/>
              <w:rPr>
                <w:rFonts w:cs="Times New Roman"/>
                <w:sz w:val="16"/>
                <w:szCs w:val="16"/>
              </w:rPr>
            </w:pPr>
            <w:r w:rsidRPr="001264A6">
              <w:rPr>
                <w:rFonts w:cs="Times New Roman"/>
                <w:sz w:val="16"/>
                <w:szCs w:val="16"/>
              </w:rPr>
              <w:t>January 1, 2021</w:t>
            </w:r>
          </w:p>
        </w:tc>
        <w:tc>
          <w:tcPr>
            <w:tcW w:w="1706" w:type="dxa"/>
            <w:gridSpan w:val="3"/>
          </w:tcPr>
          <w:p w14:paraId="51F58B6A"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7,047,006</w:t>
            </w:r>
          </w:p>
        </w:tc>
        <w:tc>
          <w:tcPr>
            <w:tcW w:w="287" w:type="dxa"/>
          </w:tcPr>
          <w:p w14:paraId="53F2301B"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D2C6A68"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880,876</w:t>
            </w:r>
          </w:p>
        </w:tc>
      </w:tr>
      <w:tr w:rsidR="00BD1F50" w:rsidRPr="001264A6" w14:paraId="7608D0B8" w14:textId="77777777" w:rsidTr="00D417AB">
        <w:trPr>
          <w:gridAfter w:val="1"/>
          <w:wAfter w:w="335" w:type="dxa"/>
          <w:trHeight w:hRule="exact" w:val="353"/>
        </w:trPr>
        <w:tc>
          <w:tcPr>
            <w:tcW w:w="5400" w:type="dxa"/>
            <w:gridSpan w:val="2"/>
          </w:tcPr>
          <w:p w14:paraId="5FE9EDEC" w14:textId="77777777" w:rsidR="00BD1F50" w:rsidRPr="001264A6" w:rsidRDefault="00BD1F50" w:rsidP="00D417AB">
            <w:pPr>
              <w:keepNext/>
              <w:spacing w:before="120"/>
              <w:jc w:val="both"/>
              <w:outlineLvl w:val="6"/>
              <w:rPr>
                <w:rFonts w:cs="Times New Roman"/>
                <w:sz w:val="16"/>
                <w:szCs w:val="16"/>
              </w:rPr>
            </w:pPr>
            <w:r w:rsidRPr="001264A6">
              <w:rPr>
                <w:rFonts w:cs="Times New Roman"/>
                <w:sz w:val="16"/>
                <w:szCs w:val="16"/>
              </w:rPr>
              <w:t xml:space="preserve">April 8, </w:t>
            </w:r>
            <w:proofErr w:type="gramStart"/>
            <w:r w:rsidRPr="001264A6">
              <w:rPr>
                <w:rFonts w:cs="Times New Roman"/>
                <w:sz w:val="16"/>
                <w:szCs w:val="16"/>
              </w:rPr>
              <w:t>2021</w:t>
            </w:r>
            <w:proofErr w:type="gramEnd"/>
            <w:r w:rsidRPr="001264A6">
              <w:rPr>
                <w:rFonts w:cs="Times New Roman"/>
                <w:sz w:val="16"/>
                <w:szCs w:val="16"/>
              </w:rPr>
              <w:t xml:space="preserve"> increase during the year to accommodate exercise of warrant right</w:t>
            </w:r>
          </w:p>
        </w:tc>
        <w:tc>
          <w:tcPr>
            <w:tcW w:w="1706" w:type="dxa"/>
            <w:gridSpan w:val="3"/>
          </w:tcPr>
          <w:p w14:paraId="2C596029"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60,000</w:t>
            </w:r>
          </w:p>
        </w:tc>
        <w:tc>
          <w:tcPr>
            <w:tcW w:w="287" w:type="dxa"/>
          </w:tcPr>
          <w:p w14:paraId="7BCACE2C"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54608D"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7,500</w:t>
            </w:r>
          </w:p>
        </w:tc>
      </w:tr>
      <w:tr w:rsidR="00BD1F50" w:rsidRPr="001264A6" w14:paraId="122E71BB" w14:textId="77777777" w:rsidTr="00D417AB">
        <w:trPr>
          <w:gridAfter w:val="1"/>
          <w:wAfter w:w="335" w:type="dxa"/>
          <w:trHeight w:hRule="exact" w:val="353"/>
        </w:trPr>
        <w:tc>
          <w:tcPr>
            <w:tcW w:w="5400" w:type="dxa"/>
            <w:gridSpan w:val="2"/>
          </w:tcPr>
          <w:p w14:paraId="4B3C1855" w14:textId="77777777" w:rsidR="00BD1F50" w:rsidRPr="001264A6" w:rsidRDefault="00BD1F50" w:rsidP="00D417AB">
            <w:pPr>
              <w:keepNext/>
              <w:spacing w:before="120"/>
              <w:jc w:val="both"/>
              <w:outlineLvl w:val="6"/>
              <w:rPr>
                <w:rFonts w:cs="Times New Roman"/>
                <w:sz w:val="16"/>
                <w:szCs w:val="16"/>
              </w:rPr>
            </w:pPr>
            <w:r w:rsidRPr="001264A6">
              <w:rPr>
                <w:rFonts w:cs="Times New Roman"/>
                <w:sz w:val="16"/>
                <w:szCs w:val="16"/>
              </w:rPr>
              <w:t xml:space="preserve">June 11, </w:t>
            </w:r>
            <w:proofErr w:type="gramStart"/>
            <w:r w:rsidRPr="001264A6">
              <w:rPr>
                <w:rFonts w:cs="Times New Roman"/>
                <w:sz w:val="16"/>
                <w:szCs w:val="16"/>
              </w:rPr>
              <w:t>2021</w:t>
            </w:r>
            <w:proofErr w:type="gramEnd"/>
            <w:r w:rsidRPr="001264A6">
              <w:rPr>
                <w:rFonts w:cs="Times New Roman"/>
                <w:sz w:val="16"/>
                <w:szCs w:val="16"/>
              </w:rPr>
              <w:t xml:space="preserve"> increase during the year to accommodate right offering (new)</w:t>
            </w:r>
          </w:p>
        </w:tc>
        <w:tc>
          <w:tcPr>
            <w:tcW w:w="1706" w:type="dxa"/>
            <w:gridSpan w:val="3"/>
          </w:tcPr>
          <w:p w14:paraId="5B7E4786"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4,807,516</w:t>
            </w:r>
          </w:p>
        </w:tc>
        <w:tc>
          <w:tcPr>
            <w:tcW w:w="287" w:type="dxa"/>
          </w:tcPr>
          <w:p w14:paraId="168AC6EF"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64FE7DD6"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600,939</w:t>
            </w:r>
          </w:p>
        </w:tc>
      </w:tr>
      <w:tr w:rsidR="00BD1F50" w:rsidRPr="001264A6" w14:paraId="0E07598E" w14:textId="77777777" w:rsidTr="00D417AB">
        <w:trPr>
          <w:gridAfter w:val="1"/>
          <w:wAfter w:w="335" w:type="dxa"/>
          <w:trHeight w:hRule="exact" w:val="353"/>
        </w:trPr>
        <w:tc>
          <w:tcPr>
            <w:tcW w:w="5400" w:type="dxa"/>
            <w:gridSpan w:val="2"/>
          </w:tcPr>
          <w:p w14:paraId="1ACDD77F" w14:textId="77777777" w:rsidR="00BD1F50" w:rsidRPr="001264A6" w:rsidRDefault="00BD1F50" w:rsidP="00D417AB">
            <w:pPr>
              <w:keepNext/>
              <w:spacing w:before="120"/>
              <w:jc w:val="both"/>
              <w:outlineLvl w:val="6"/>
              <w:rPr>
                <w:rFonts w:cs="Times New Roman"/>
                <w:sz w:val="16"/>
                <w:szCs w:val="16"/>
              </w:rPr>
            </w:pPr>
            <w:r w:rsidRPr="001264A6">
              <w:rPr>
                <w:rFonts w:cs="Times New Roman"/>
                <w:sz w:val="16"/>
                <w:szCs w:val="16"/>
              </w:rPr>
              <w:t xml:space="preserve">April 27, </w:t>
            </w:r>
            <w:proofErr w:type="gramStart"/>
            <w:r w:rsidRPr="001264A6">
              <w:rPr>
                <w:rFonts w:cs="Times New Roman"/>
                <w:sz w:val="16"/>
                <w:szCs w:val="16"/>
              </w:rPr>
              <w:t>2022</w:t>
            </w:r>
            <w:proofErr w:type="gramEnd"/>
            <w:r w:rsidRPr="001264A6">
              <w:rPr>
                <w:rFonts w:cs="Times New Roman"/>
                <w:sz w:val="16"/>
                <w:szCs w:val="16"/>
              </w:rPr>
              <w:t xml:space="preserve"> increase during the year to accommodate stock dividend</w:t>
            </w:r>
          </w:p>
        </w:tc>
        <w:tc>
          <w:tcPr>
            <w:tcW w:w="1706" w:type="dxa"/>
            <w:gridSpan w:val="3"/>
          </w:tcPr>
          <w:p w14:paraId="65D0DE54"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1,184,280</w:t>
            </w:r>
          </w:p>
        </w:tc>
        <w:tc>
          <w:tcPr>
            <w:tcW w:w="287" w:type="dxa"/>
          </w:tcPr>
          <w:p w14:paraId="18EE2964"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3B691E3"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148,035</w:t>
            </w:r>
          </w:p>
        </w:tc>
      </w:tr>
      <w:tr w:rsidR="00BD1F50" w:rsidRPr="001264A6" w14:paraId="186BAA6B" w14:textId="77777777" w:rsidTr="00D417AB">
        <w:trPr>
          <w:gridAfter w:val="1"/>
          <w:wAfter w:w="335" w:type="dxa"/>
          <w:trHeight w:hRule="exact" w:val="353"/>
        </w:trPr>
        <w:tc>
          <w:tcPr>
            <w:tcW w:w="5400" w:type="dxa"/>
            <w:gridSpan w:val="2"/>
          </w:tcPr>
          <w:p w14:paraId="4B0356E1" w14:textId="77777777" w:rsidR="00BD1F50" w:rsidRPr="001264A6" w:rsidRDefault="00BD1F50" w:rsidP="00D417AB">
            <w:pPr>
              <w:keepNext/>
              <w:spacing w:before="120"/>
              <w:jc w:val="both"/>
              <w:outlineLvl w:val="6"/>
              <w:rPr>
                <w:rFonts w:cs="Times New Roman"/>
                <w:sz w:val="16"/>
                <w:szCs w:val="16"/>
              </w:rPr>
            </w:pPr>
            <w:r w:rsidRPr="001264A6">
              <w:rPr>
                <w:rFonts w:cs="Times New Roman"/>
                <w:sz w:val="16"/>
                <w:szCs w:val="16"/>
              </w:rPr>
              <w:t xml:space="preserve">May 16, </w:t>
            </w:r>
            <w:proofErr w:type="gramStart"/>
            <w:r w:rsidRPr="001264A6">
              <w:rPr>
                <w:rFonts w:cs="Times New Roman"/>
                <w:sz w:val="16"/>
                <w:szCs w:val="16"/>
              </w:rPr>
              <w:t>2023</w:t>
            </w:r>
            <w:proofErr w:type="gramEnd"/>
            <w:r w:rsidRPr="001264A6">
              <w:rPr>
                <w:rFonts w:cs="Times New Roman"/>
                <w:sz w:val="16"/>
                <w:szCs w:val="16"/>
              </w:rPr>
              <w:t xml:space="preserve"> decrease during the year </w:t>
            </w:r>
          </w:p>
        </w:tc>
        <w:tc>
          <w:tcPr>
            <w:tcW w:w="1706" w:type="dxa"/>
            <w:gridSpan w:val="3"/>
          </w:tcPr>
          <w:p w14:paraId="5A28DBB7"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(24,967)</w:t>
            </w:r>
          </w:p>
        </w:tc>
        <w:tc>
          <w:tcPr>
            <w:tcW w:w="287" w:type="dxa"/>
          </w:tcPr>
          <w:p w14:paraId="6C81DD7C"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D1ACE5D"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(3,121)</w:t>
            </w:r>
          </w:p>
        </w:tc>
      </w:tr>
      <w:tr w:rsidR="00BD1F50" w:rsidRPr="001264A6" w14:paraId="48C4488C" w14:textId="77777777" w:rsidTr="00D417AB">
        <w:trPr>
          <w:gridAfter w:val="1"/>
          <w:wAfter w:w="335" w:type="dxa"/>
          <w:trHeight w:hRule="exact" w:val="353"/>
        </w:trPr>
        <w:tc>
          <w:tcPr>
            <w:tcW w:w="5400" w:type="dxa"/>
            <w:gridSpan w:val="2"/>
          </w:tcPr>
          <w:p w14:paraId="75757C2C" w14:textId="77777777" w:rsidR="00BD1F50" w:rsidRPr="001264A6" w:rsidRDefault="00BD1F50" w:rsidP="00D417AB">
            <w:pPr>
              <w:keepNext/>
              <w:spacing w:before="120"/>
              <w:jc w:val="both"/>
              <w:outlineLvl w:val="6"/>
              <w:rPr>
                <w:rFonts w:cs="Times New Roman"/>
                <w:sz w:val="16"/>
                <w:szCs w:val="16"/>
              </w:rPr>
            </w:pPr>
            <w:r w:rsidRPr="001264A6">
              <w:rPr>
                <w:rFonts w:cs="Times New Roman"/>
                <w:sz w:val="16"/>
                <w:szCs w:val="16"/>
              </w:rPr>
              <w:t xml:space="preserve">May 18, </w:t>
            </w:r>
            <w:proofErr w:type="gramStart"/>
            <w:r w:rsidRPr="001264A6">
              <w:rPr>
                <w:rFonts w:cs="Times New Roman"/>
                <w:sz w:val="16"/>
                <w:szCs w:val="16"/>
              </w:rPr>
              <w:t>2023</w:t>
            </w:r>
            <w:proofErr w:type="gramEnd"/>
            <w:r w:rsidRPr="001264A6">
              <w:rPr>
                <w:rFonts w:cs="Times New Roman"/>
                <w:sz w:val="16"/>
                <w:szCs w:val="16"/>
              </w:rPr>
              <w:t xml:space="preserve"> increase during the year to accommodate exercise of warrant right</w:t>
            </w:r>
          </w:p>
        </w:tc>
        <w:tc>
          <w:tcPr>
            <w:tcW w:w="1706" w:type="dxa"/>
            <w:gridSpan w:val="3"/>
          </w:tcPr>
          <w:p w14:paraId="372991C1"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83,000</w:t>
            </w:r>
          </w:p>
        </w:tc>
        <w:tc>
          <w:tcPr>
            <w:tcW w:w="287" w:type="dxa"/>
          </w:tcPr>
          <w:p w14:paraId="50C976FF"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BE70554"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10,375</w:t>
            </w:r>
          </w:p>
        </w:tc>
      </w:tr>
      <w:tr w:rsidR="00BD1F50" w:rsidRPr="001264A6" w14:paraId="083E6159" w14:textId="77777777" w:rsidTr="00962E6D">
        <w:trPr>
          <w:gridAfter w:val="1"/>
          <w:wAfter w:w="335" w:type="dxa"/>
          <w:trHeight w:hRule="exact" w:val="386"/>
        </w:trPr>
        <w:tc>
          <w:tcPr>
            <w:tcW w:w="5400" w:type="dxa"/>
            <w:gridSpan w:val="2"/>
          </w:tcPr>
          <w:p w14:paraId="2D200551" w14:textId="651A9646" w:rsidR="00BD1F50" w:rsidRPr="001264A6" w:rsidRDefault="00962E6D"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sz w:val="16"/>
                <w:szCs w:val="20"/>
              </w:rPr>
              <w:t>September</w:t>
            </w:r>
            <w:r w:rsidR="00BD1F50" w:rsidRPr="001264A6">
              <w:rPr>
                <w:sz w:val="16"/>
                <w:szCs w:val="20"/>
              </w:rPr>
              <w:t xml:space="preserve"> 30, 2023</w:t>
            </w:r>
          </w:p>
        </w:tc>
        <w:tc>
          <w:tcPr>
            <w:tcW w:w="1706" w:type="dxa"/>
            <w:gridSpan w:val="3"/>
            <w:tcBorders>
              <w:top w:val="single" w:sz="6" w:space="0" w:color="auto"/>
              <w:bottom w:val="double" w:sz="4" w:space="0" w:color="auto"/>
            </w:tcBorders>
          </w:tcPr>
          <w:p w14:paraId="4078C1D4"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13,156,835</w:t>
            </w:r>
          </w:p>
        </w:tc>
        <w:tc>
          <w:tcPr>
            <w:tcW w:w="287" w:type="dxa"/>
          </w:tcPr>
          <w:p w14:paraId="73B0ADD7"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double" w:sz="4" w:space="0" w:color="auto"/>
            </w:tcBorders>
          </w:tcPr>
          <w:p w14:paraId="5C0A0A6A"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1,644,604</w:t>
            </w:r>
          </w:p>
        </w:tc>
      </w:tr>
      <w:tr w:rsidR="00BD1F50" w:rsidRPr="001264A6" w14:paraId="55DB1DA8" w14:textId="77777777" w:rsidTr="00962E6D">
        <w:trPr>
          <w:gridAfter w:val="1"/>
          <w:wAfter w:w="335" w:type="dxa"/>
          <w:trHeight w:hRule="exact" w:val="327"/>
        </w:trPr>
        <w:tc>
          <w:tcPr>
            <w:tcW w:w="5400" w:type="dxa"/>
            <w:gridSpan w:val="2"/>
          </w:tcPr>
          <w:p w14:paraId="5C2948D4"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36DBE161"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p>
        </w:tc>
        <w:tc>
          <w:tcPr>
            <w:tcW w:w="287" w:type="dxa"/>
          </w:tcPr>
          <w:p w14:paraId="2C622373"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4BF6CB1E" w14:textId="77777777" w:rsidR="00BD1F50" w:rsidRPr="001264A6" w:rsidRDefault="00BD1F50" w:rsidP="00D417AB">
            <w:pPr>
              <w:tabs>
                <w:tab w:val="left" w:pos="4140"/>
              </w:tabs>
              <w:spacing w:before="120" w:after="120"/>
              <w:ind w:right="170"/>
              <w:jc w:val="right"/>
              <w:rPr>
                <w:rFonts w:cs="Times New Roman"/>
                <w:sz w:val="16"/>
                <w:szCs w:val="16"/>
                <w:lang w:eastAsia="x-none"/>
              </w:rPr>
            </w:pPr>
          </w:p>
        </w:tc>
      </w:tr>
      <w:tr w:rsidR="00BD1F50" w:rsidRPr="001264A6" w14:paraId="3BFC2884" w14:textId="77777777" w:rsidTr="00D417AB">
        <w:trPr>
          <w:trHeight w:hRule="exact" w:val="397"/>
        </w:trPr>
        <w:tc>
          <w:tcPr>
            <w:tcW w:w="4500" w:type="dxa"/>
          </w:tcPr>
          <w:p w14:paraId="520D951D" w14:textId="77777777" w:rsidR="00BD1F50" w:rsidRPr="001264A6" w:rsidRDefault="00BD1F50" w:rsidP="00D417AB">
            <w:pPr>
              <w:ind w:left="34"/>
              <w:jc w:val="center"/>
              <w:rPr>
                <w:rFonts w:cs="Times New Roman"/>
                <w:sz w:val="16"/>
                <w:szCs w:val="16"/>
              </w:rPr>
            </w:pPr>
          </w:p>
          <w:p w14:paraId="6E1E66A1" w14:textId="77777777" w:rsidR="00BD1F50" w:rsidRPr="001264A6" w:rsidRDefault="00BD1F50" w:rsidP="00D417AB">
            <w:pPr>
              <w:ind w:left="34"/>
              <w:jc w:val="center"/>
              <w:rPr>
                <w:rFonts w:cs="Times New Roman"/>
                <w:sz w:val="16"/>
                <w:szCs w:val="16"/>
              </w:rPr>
            </w:pPr>
            <w:r w:rsidRPr="001264A6">
              <w:rPr>
                <w:rFonts w:cs="Times New Roman"/>
                <w:sz w:val="16"/>
                <w:szCs w:val="16"/>
                <w:cs/>
              </w:rPr>
              <w:tab/>
            </w:r>
            <w:r w:rsidRPr="001264A6">
              <w:rPr>
                <w:rFonts w:cs="Times New Roman"/>
                <w:sz w:val="16"/>
                <w:szCs w:val="16"/>
              </w:rPr>
              <w:t>Particular</w:t>
            </w:r>
            <w:r w:rsidRPr="001264A6">
              <w:rPr>
                <w:rFonts w:cs="Times New Roman"/>
                <w:sz w:val="16"/>
                <w:szCs w:val="16"/>
                <w:cs/>
              </w:rPr>
              <w:t xml:space="preserve"> </w:t>
            </w:r>
          </w:p>
        </w:tc>
        <w:tc>
          <w:tcPr>
            <w:tcW w:w="1402" w:type="dxa"/>
            <w:gridSpan w:val="2"/>
            <w:tcBorders>
              <w:bottom w:val="single" w:sz="4" w:space="0" w:color="auto"/>
            </w:tcBorders>
          </w:tcPr>
          <w:p w14:paraId="1F541A50" w14:textId="77777777" w:rsidR="00BD1F50" w:rsidRPr="001264A6" w:rsidRDefault="00BD1F50" w:rsidP="00D417AB">
            <w:pPr>
              <w:jc w:val="center"/>
              <w:rPr>
                <w:rFonts w:cs="Times New Roman"/>
                <w:sz w:val="16"/>
                <w:szCs w:val="16"/>
              </w:rPr>
            </w:pPr>
          </w:p>
          <w:p w14:paraId="78823139" w14:textId="77777777" w:rsidR="00BD1F50" w:rsidRPr="001264A6" w:rsidRDefault="00BD1F50" w:rsidP="00D417AB">
            <w:pPr>
              <w:jc w:val="center"/>
              <w:rPr>
                <w:rFonts w:cs="Times New Roman"/>
                <w:sz w:val="16"/>
                <w:szCs w:val="16"/>
                <w:cs/>
              </w:rPr>
            </w:pPr>
            <w:r w:rsidRPr="001264A6">
              <w:rPr>
                <w:rFonts w:cs="Times New Roman"/>
                <w:sz w:val="16"/>
                <w:szCs w:val="16"/>
              </w:rPr>
              <w:t>No of shares</w:t>
            </w:r>
          </w:p>
        </w:tc>
        <w:tc>
          <w:tcPr>
            <w:tcW w:w="236" w:type="dxa"/>
          </w:tcPr>
          <w:p w14:paraId="35A74075" w14:textId="77777777" w:rsidR="00BD1F50" w:rsidRPr="001264A6" w:rsidRDefault="00BD1F50" w:rsidP="00D417AB">
            <w:pPr>
              <w:jc w:val="center"/>
              <w:rPr>
                <w:rFonts w:cs="Times New Roman"/>
                <w:sz w:val="16"/>
                <w:szCs w:val="16"/>
              </w:rPr>
            </w:pPr>
          </w:p>
        </w:tc>
        <w:tc>
          <w:tcPr>
            <w:tcW w:w="1324" w:type="dxa"/>
            <w:gridSpan w:val="3"/>
            <w:tcBorders>
              <w:bottom w:val="single" w:sz="6" w:space="0" w:color="auto"/>
            </w:tcBorders>
          </w:tcPr>
          <w:p w14:paraId="6C609FF1" w14:textId="77777777" w:rsidR="00BD1F50" w:rsidRPr="001264A6" w:rsidRDefault="00BD1F50" w:rsidP="00D417AB">
            <w:pPr>
              <w:jc w:val="center"/>
              <w:rPr>
                <w:rFonts w:cs="Times New Roman"/>
                <w:sz w:val="16"/>
                <w:szCs w:val="16"/>
              </w:rPr>
            </w:pPr>
          </w:p>
          <w:p w14:paraId="51E4DFC7" w14:textId="77777777" w:rsidR="00BD1F50" w:rsidRPr="001264A6" w:rsidRDefault="00BD1F50" w:rsidP="00D417AB">
            <w:pPr>
              <w:jc w:val="center"/>
              <w:rPr>
                <w:rFonts w:cs="Times New Roman"/>
                <w:sz w:val="16"/>
                <w:szCs w:val="16"/>
                <w:cs/>
              </w:rPr>
            </w:pPr>
            <w:r w:rsidRPr="001264A6">
              <w:rPr>
                <w:rFonts w:cs="Times New Roman"/>
                <w:sz w:val="16"/>
                <w:szCs w:val="16"/>
              </w:rPr>
              <w:t xml:space="preserve">Amount </w:t>
            </w:r>
          </w:p>
        </w:tc>
        <w:tc>
          <w:tcPr>
            <w:tcW w:w="284" w:type="dxa"/>
          </w:tcPr>
          <w:p w14:paraId="5469BF9E" w14:textId="77777777" w:rsidR="00BD1F50" w:rsidRPr="001264A6" w:rsidRDefault="00BD1F50" w:rsidP="00D417AB">
            <w:pPr>
              <w:rPr>
                <w:rFonts w:cs="Times New Roman"/>
                <w:sz w:val="16"/>
                <w:szCs w:val="16"/>
              </w:rPr>
            </w:pPr>
          </w:p>
        </w:tc>
        <w:tc>
          <w:tcPr>
            <w:tcW w:w="1593" w:type="dxa"/>
            <w:gridSpan w:val="2"/>
            <w:tcBorders>
              <w:bottom w:val="single" w:sz="6" w:space="0" w:color="auto"/>
            </w:tcBorders>
          </w:tcPr>
          <w:p w14:paraId="77E8E092" w14:textId="77777777" w:rsidR="00BD1F50" w:rsidRPr="001264A6" w:rsidRDefault="00BD1F50" w:rsidP="00D417AB">
            <w:pPr>
              <w:jc w:val="center"/>
              <w:rPr>
                <w:rFonts w:cs="Times New Roman"/>
                <w:sz w:val="16"/>
                <w:szCs w:val="16"/>
                <w:cs/>
              </w:rPr>
            </w:pPr>
            <w:r w:rsidRPr="001264A6">
              <w:rPr>
                <w:rFonts w:cs="Times New Roman"/>
                <w:sz w:val="16"/>
                <w:szCs w:val="16"/>
              </w:rPr>
              <w:t xml:space="preserve">Premium </w:t>
            </w:r>
            <w:r w:rsidRPr="001264A6">
              <w:rPr>
                <w:rFonts w:cs="Times New Roman"/>
                <w:sz w:val="16"/>
                <w:szCs w:val="16"/>
                <w:cs/>
              </w:rPr>
              <w:t>(</w:t>
            </w:r>
            <w:r w:rsidRPr="001264A6">
              <w:rPr>
                <w:rFonts w:cs="Times New Roman"/>
                <w:sz w:val="16"/>
                <w:szCs w:val="16"/>
              </w:rPr>
              <w:t>discount</w:t>
            </w:r>
            <w:r w:rsidRPr="001264A6">
              <w:rPr>
                <w:rFonts w:cs="Times New Roman"/>
                <w:sz w:val="16"/>
                <w:szCs w:val="16"/>
                <w:cs/>
              </w:rPr>
              <w:t xml:space="preserve">) </w:t>
            </w:r>
            <w:r w:rsidRPr="001264A6">
              <w:rPr>
                <w:rFonts w:cs="Times New Roman"/>
                <w:sz w:val="16"/>
                <w:szCs w:val="16"/>
              </w:rPr>
              <w:t>of share value</w:t>
            </w:r>
          </w:p>
        </w:tc>
      </w:tr>
      <w:tr w:rsidR="00BD1F50" w:rsidRPr="001264A6" w14:paraId="403054F4" w14:textId="77777777" w:rsidTr="00D417AB">
        <w:trPr>
          <w:trHeight w:hRule="exact" w:val="340"/>
        </w:trPr>
        <w:tc>
          <w:tcPr>
            <w:tcW w:w="4500" w:type="dxa"/>
          </w:tcPr>
          <w:p w14:paraId="53AB23F2"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678EEC81" w14:textId="77777777" w:rsidR="00BD1F50" w:rsidRPr="001264A6" w:rsidRDefault="00BD1F50" w:rsidP="00D417AB">
            <w:pPr>
              <w:rPr>
                <w:rFonts w:cs="Times New Roman"/>
                <w:sz w:val="16"/>
                <w:szCs w:val="16"/>
              </w:rPr>
            </w:pPr>
            <w:r w:rsidRPr="001264A6">
              <w:rPr>
                <w:rFonts w:cs="Times New Roman"/>
                <w:sz w:val="16"/>
                <w:szCs w:val="16"/>
                <w:cs/>
              </w:rPr>
              <w:t>(</w:t>
            </w:r>
            <w:r w:rsidRPr="001264A6">
              <w:rPr>
                <w:rFonts w:cs="Times New Roman"/>
                <w:sz w:val="16"/>
                <w:szCs w:val="16"/>
              </w:rPr>
              <w:t>Thousand shares</w:t>
            </w:r>
            <w:r w:rsidRPr="001264A6">
              <w:rPr>
                <w:rFonts w:cs="Times New Roman"/>
                <w:sz w:val="16"/>
                <w:szCs w:val="16"/>
                <w:cs/>
              </w:rPr>
              <w:t>)</w:t>
            </w:r>
          </w:p>
        </w:tc>
        <w:tc>
          <w:tcPr>
            <w:tcW w:w="236" w:type="dxa"/>
          </w:tcPr>
          <w:p w14:paraId="7113F8C9" w14:textId="77777777" w:rsidR="00BD1F50" w:rsidRPr="001264A6" w:rsidRDefault="00BD1F50" w:rsidP="00D417AB">
            <w:pPr>
              <w:rPr>
                <w:rFonts w:cs="Times New Roman"/>
                <w:sz w:val="16"/>
                <w:szCs w:val="16"/>
              </w:rPr>
            </w:pPr>
          </w:p>
        </w:tc>
        <w:tc>
          <w:tcPr>
            <w:tcW w:w="1324" w:type="dxa"/>
            <w:gridSpan w:val="3"/>
            <w:tcBorders>
              <w:top w:val="single" w:sz="6" w:space="0" w:color="auto"/>
            </w:tcBorders>
          </w:tcPr>
          <w:p w14:paraId="263C34C0" w14:textId="77777777" w:rsidR="00BD1F50" w:rsidRPr="001264A6" w:rsidRDefault="00BD1F50" w:rsidP="00D417AB">
            <w:pPr>
              <w:rPr>
                <w:rFonts w:cs="Times New Roman"/>
                <w:sz w:val="16"/>
                <w:szCs w:val="16"/>
              </w:rPr>
            </w:pPr>
            <w:r w:rsidRPr="001264A6">
              <w:rPr>
                <w:rFonts w:cs="Times New Roman"/>
                <w:sz w:val="16"/>
                <w:szCs w:val="16"/>
                <w:cs/>
              </w:rPr>
              <w:t>(</w:t>
            </w:r>
            <w:r w:rsidRPr="001264A6">
              <w:rPr>
                <w:rFonts w:cs="Times New Roman"/>
                <w:sz w:val="16"/>
                <w:szCs w:val="16"/>
              </w:rPr>
              <w:t>Thousand Baht</w:t>
            </w:r>
            <w:r w:rsidRPr="001264A6">
              <w:rPr>
                <w:rFonts w:cs="Times New Roman"/>
                <w:sz w:val="16"/>
                <w:szCs w:val="16"/>
                <w:cs/>
              </w:rPr>
              <w:t>)</w:t>
            </w:r>
          </w:p>
        </w:tc>
        <w:tc>
          <w:tcPr>
            <w:tcW w:w="284" w:type="dxa"/>
          </w:tcPr>
          <w:p w14:paraId="6EC07BCB" w14:textId="77777777" w:rsidR="00BD1F50" w:rsidRPr="001264A6" w:rsidRDefault="00BD1F50" w:rsidP="00D417AB">
            <w:pPr>
              <w:rPr>
                <w:rFonts w:cs="Times New Roman"/>
                <w:sz w:val="16"/>
                <w:szCs w:val="16"/>
              </w:rPr>
            </w:pPr>
          </w:p>
        </w:tc>
        <w:tc>
          <w:tcPr>
            <w:tcW w:w="1593" w:type="dxa"/>
            <w:gridSpan w:val="2"/>
            <w:tcBorders>
              <w:top w:val="single" w:sz="6" w:space="0" w:color="auto"/>
            </w:tcBorders>
          </w:tcPr>
          <w:p w14:paraId="695A16FA" w14:textId="77777777" w:rsidR="00BD1F50" w:rsidRPr="001264A6" w:rsidRDefault="00BD1F50" w:rsidP="00D417AB">
            <w:pPr>
              <w:rPr>
                <w:rFonts w:cs="Times New Roman"/>
                <w:sz w:val="16"/>
                <w:szCs w:val="16"/>
              </w:rPr>
            </w:pPr>
            <w:r w:rsidRPr="001264A6">
              <w:rPr>
                <w:rFonts w:cs="Times New Roman"/>
                <w:sz w:val="16"/>
                <w:szCs w:val="16"/>
                <w:cs/>
              </w:rPr>
              <w:t>(</w:t>
            </w:r>
            <w:r w:rsidRPr="001264A6">
              <w:rPr>
                <w:rFonts w:cs="Times New Roman"/>
                <w:sz w:val="16"/>
                <w:szCs w:val="16"/>
              </w:rPr>
              <w:t>Thousand Baht</w:t>
            </w:r>
            <w:r w:rsidRPr="001264A6">
              <w:rPr>
                <w:rFonts w:cs="Times New Roman"/>
                <w:sz w:val="16"/>
                <w:szCs w:val="16"/>
                <w:cs/>
              </w:rPr>
              <w:t>)</w:t>
            </w:r>
          </w:p>
        </w:tc>
      </w:tr>
      <w:tr w:rsidR="00BD1F50" w:rsidRPr="001264A6" w14:paraId="0CD185D0" w14:textId="77777777" w:rsidTr="00D417AB">
        <w:trPr>
          <w:trHeight w:hRule="exact" w:val="247"/>
        </w:trPr>
        <w:tc>
          <w:tcPr>
            <w:tcW w:w="4500" w:type="dxa"/>
          </w:tcPr>
          <w:p w14:paraId="1937F035" w14:textId="77777777" w:rsidR="00BD1F50" w:rsidRPr="001264A6" w:rsidRDefault="00BD1F50" w:rsidP="00D417AB">
            <w:pPr>
              <w:rPr>
                <w:rFonts w:cs="Times New Roman"/>
                <w:sz w:val="16"/>
                <w:szCs w:val="16"/>
                <w:u w:val="single"/>
              </w:rPr>
            </w:pPr>
            <w:r w:rsidRPr="001264A6">
              <w:rPr>
                <w:rFonts w:cs="Times New Roman"/>
                <w:sz w:val="16"/>
                <w:szCs w:val="16"/>
                <w:u w:val="single"/>
              </w:rPr>
              <w:t>Issued and paid</w:t>
            </w:r>
            <w:r w:rsidRPr="001264A6">
              <w:rPr>
                <w:rFonts w:cs="Times New Roman"/>
                <w:sz w:val="16"/>
                <w:szCs w:val="16"/>
                <w:u w:val="single"/>
                <w:cs/>
              </w:rPr>
              <w:t>-</w:t>
            </w:r>
            <w:r w:rsidRPr="001264A6">
              <w:rPr>
                <w:rFonts w:cs="Times New Roman"/>
                <w:sz w:val="16"/>
                <w:szCs w:val="16"/>
                <w:u w:val="single"/>
              </w:rPr>
              <w:t>up ordinary share</w:t>
            </w:r>
          </w:p>
        </w:tc>
        <w:tc>
          <w:tcPr>
            <w:tcW w:w="1402" w:type="dxa"/>
            <w:gridSpan w:val="2"/>
          </w:tcPr>
          <w:p w14:paraId="1206D362" w14:textId="77777777" w:rsidR="00BD1F50" w:rsidRPr="001264A6" w:rsidRDefault="00BD1F50" w:rsidP="00D417AB">
            <w:pPr>
              <w:rPr>
                <w:rFonts w:cs="Times New Roman"/>
                <w:sz w:val="16"/>
                <w:szCs w:val="16"/>
                <w:lang w:val="x-none" w:eastAsia="x-none"/>
              </w:rPr>
            </w:pPr>
          </w:p>
        </w:tc>
        <w:tc>
          <w:tcPr>
            <w:tcW w:w="236" w:type="dxa"/>
          </w:tcPr>
          <w:p w14:paraId="2AE81DEF" w14:textId="77777777" w:rsidR="00BD1F50" w:rsidRPr="001264A6" w:rsidRDefault="00BD1F50" w:rsidP="00D417AB">
            <w:pPr>
              <w:rPr>
                <w:rFonts w:cs="Times New Roman"/>
                <w:sz w:val="16"/>
                <w:szCs w:val="16"/>
                <w:lang w:val="x-none" w:eastAsia="x-none"/>
              </w:rPr>
            </w:pPr>
          </w:p>
        </w:tc>
        <w:tc>
          <w:tcPr>
            <w:tcW w:w="1324" w:type="dxa"/>
            <w:gridSpan w:val="3"/>
          </w:tcPr>
          <w:p w14:paraId="25D130AB" w14:textId="77777777" w:rsidR="00BD1F50" w:rsidRPr="001264A6" w:rsidRDefault="00BD1F50" w:rsidP="00D417AB">
            <w:pPr>
              <w:rPr>
                <w:rFonts w:cs="Times New Roman"/>
                <w:sz w:val="16"/>
                <w:szCs w:val="16"/>
                <w:lang w:val="x-none" w:eastAsia="x-none"/>
              </w:rPr>
            </w:pPr>
          </w:p>
        </w:tc>
        <w:tc>
          <w:tcPr>
            <w:tcW w:w="284" w:type="dxa"/>
          </w:tcPr>
          <w:p w14:paraId="6544D79A" w14:textId="77777777" w:rsidR="00BD1F50" w:rsidRPr="001264A6" w:rsidRDefault="00BD1F50" w:rsidP="00D417AB">
            <w:pPr>
              <w:rPr>
                <w:rFonts w:cs="Times New Roman"/>
                <w:sz w:val="16"/>
                <w:szCs w:val="16"/>
                <w:lang w:val="x-none" w:eastAsia="x-none"/>
              </w:rPr>
            </w:pPr>
          </w:p>
        </w:tc>
        <w:tc>
          <w:tcPr>
            <w:tcW w:w="1593" w:type="dxa"/>
            <w:gridSpan w:val="2"/>
          </w:tcPr>
          <w:p w14:paraId="1D1013BA" w14:textId="77777777" w:rsidR="00BD1F50" w:rsidRPr="001264A6" w:rsidRDefault="00BD1F50" w:rsidP="00D417AB">
            <w:pPr>
              <w:rPr>
                <w:rFonts w:cs="Times New Roman"/>
                <w:sz w:val="16"/>
                <w:szCs w:val="16"/>
                <w:lang w:val="x-none" w:eastAsia="x-none"/>
              </w:rPr>
            </w:pPr>
          </w:p>
        </w:tc>
      </w:tr>
      <w:tr w:rsidR="00BD1F50" w:rsidRPr="001264A6" w14:paraId="77F8AB68" w14:textId="77777777" w:rsidTr="00D417AB">
        <w:trPr>
          <w:trHeight w:hRule="exact" w:val="348"/>
        </w:trPr>
        <w:tc>
          <w:tcPr>
            <w:tcW w:w="4500" w:type="dxa"/>
          </w:tcPr>
          <w:p w14:paraId="5D073BBA"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January 1, 2022</w:t>
            </w:r>
          </w:p>
        </w:tc>
        <w:tc>
          <w:tcPr>
            <w:tcW w:w="1402" w:type="dxa"/>
            <w:gridSpan w:val="2"/>
          </w:tcPr>
          <w:p w14:paraId="798B2D20"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8,253,281</w:t>
            </w:r>
          </w:p>
        </w:tc>
        <w:tc>
          <w:tcPr>
            <w:tcW w:w="236" w:type="dxa"/>
          </w:tcPr>
          <w:p w14:paraId="6B4F2DAB"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797DB80"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1,031,660</w:t>
            </w:r>
          </w:p>
        </w:tc>
        <w:tc>
          <w:tcPr>
            <w:tcW w:w="284" w:type="dxa"/>
          </w:tcPr>
          <w:p w14:paraId="77CCAA5E" w14:textId="77777777" w:rsidR="00BD1F50" w:rsidRPr="001264A6" w:rsidRDefault="00BD1F50" w:rsidP="00D417AB">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01B0D56F" w14:textId="77777777" w:rsidR="00BD1F50" w:rsidRPr="001264A6" w:rsidRDefault="00BD1F50" w:rsidP="00D417AB">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669,983</w:t>
            </w:r>
          </w:p>
        </w:tc>
      </w:tr>
      <w:tr w:rsidR="00BD1F50" w:rsidRPr="001264A6" w14:paraId="36FA4218" w14:textId="77777777" w:rsidTr="00D417AB">
        <w:trPr>
          <w:trHeight w:hRule="exact" w:val="348"/>
        </w:trPr>
        <w:tc>
          <w:tcPr>
            <w:tcW w:w="4500" w:type="dxa"/>
          </w:tcPr>
          <w:p w14:paraId="19D4BBCF"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 xml:space="preserve">January 10, </w:t>
            </w:r>
            <w:proofErr w:type="gramStart"/>
            <w:r w:rsidRPr="001264A6">
              <w:rPr>
                <w:rFonts w:cs="Times New Roman"/>
                <w:sz w:val="16"/>
                <w:szCs w:val="16"/>
              </w:rPr>
              <w:t>2022</w:t>
            </w:r>
            <w:proofErr w:type="gramEnd"/>
            <w:r w:rsidRPr="001264A6">
              <w:rPr>
                <w:rFonts w:cs="Times New Roman"/>
                <w:sz w:val="16"/>
                <w:szCs w:val="16"/>
              </w:rPr>
              <w:t xml:space="preserve"> shareholder exercise of warrant right</w:t>
            </w:r>
          </w:p>
        </w:tc>
        <w:tc>
          <w:tcPr>
            <w:tcW w:w="1402" w:type="dxa"/>
            <w:gridSpan w:val="2"/>
          </w:tcPr>
          <w:p w14:paraId="1135A488"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135,151</w:t>
            </w:r>
          </w:p>
        </w:tc>
        <w:tc>
          <w:tcPr>
            <w:tcW w:w="236" w:type="dxa"/>
          </w:tcPr>
          <w:p w14:paraId="51F5AEF3"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9458D4C"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16,894</w:t>
            </w:r>
          </w:p>
        </w:tc>
        <w:tc>
          <w:tcPr>
            <w:tcW w:w="284" w:type="dxa"/>
          </w:tcPr>
          <w:p w14:paraId="5C4A8176" w14:textId="77777777" w:rsidR="00BD1F50" w:rsidRPr="001264A6" w:rsidRDefault="00BD1F50" w:rsidP="00D417AB">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31557871" w14:textId="77777777" w:rsidR="00BD1F50" w:rsidRPr="001264A6" w:rsidRDefault="00BD1F50" w:rsidP="00D417AB">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12,115</w:t>
            </w:r>
          </w:p>
        </w:tc>
      </w:tr>
      <w:tr w:rsidR="00BD1F50" w:rsidRPr="001264A6" w14:paraId="1435DCB7" w14:textId="77777777" w:rsidTr="00D417AB">
        <w:trPr>
          <w:trHeight w:hRule="exact" w:val="348"/>
        </w:trPr>
        <w:tc>
          <w:tcPr>
            <w:tcW w:w="4500" w:type="dxa"/>
          </w:tcPr>
          <w:p w14:paraId="39C671A7"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 xml:space="preserve">April 5, </w:t>
            </w:r>
            <w:proofErr w:type="gramStart"/>
            <w:r w:rsidRPr="001264A6">
              <w:rPr>
                <w:rFonts w:cs="Times New Roman"/>
                <w:sz w:val="16"/>
                <w:szCs w:val="16"/>
              </w:rPr>
              <w:t>2022</w:t>
            </w:r>
            <w:proofErr w:type="gramEnd"/>
            <w:r w:rsidRPr="001264A6">
              <w:rPr>
                <w:rFonts w:cs="Times New Roman"/>
                <w:sz w:val="16"/>
                <w:szCs w:val="16"/>
              </w:rPr>
              <w:t xml:space="preserve"> shareholder exercise of warrant right</w:t>
            </w:r>
          </w:p>
        </w:tc>
        <w:tc>
          <w:tcPr>
            <w:tcW w:w="1402" w:type="dxa"/>
            <w:gridSpan w:val="2"/>
          </w:tcPr>
          <w:p w14:paraId="0D02F2D5"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222</w:t>
            </w:r>
          </w:p>
        </w:tc>
        <w:tc>
          <w:tcPr>
            <w:tcW w:w="236" w:type="dxa"/>
          </w:tcPr>
          <w:p w14:paraId="452A7CB7"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09FF602F"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28</w:t>
            </w:r>
          </w:p>
        </w:tc>
        <w:tc>
          <w:tcPr>
            <w:tcW w:w="284" w:type="dxa"/>
          </w:tcPr>
          <w:p w14:paraId="2519AD8A" w14:textId="77777777" w:rsidR="00BD1F50" w:rsidRPr="001264A6" w:rsidRDefault="00BD1F50" w:rsidP="00D417AB">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5233F07" w14:textId="77777777" w:rsidR="00BD1F50" w:rsidRPr="001264A6" w:rsidRDefault="00BD1F50" w:rsidP="00D417AB">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103</w:t>
            </w:r>
          </w:p>
        </w:tc>
      </w:tr>
      <w:tr w:rsidR="00BD1F50" w:rsidRPr="001264A6" w14:paraId="2AEEEDD9" w14:textId="77777777" w:rsidTr="00D417AB">
        <w:trPr>
          <w:trHeight w:hRule="exact" w:val="348"/>
        </w:trPr>
        <w:tc>
          <w:tcPr>
            <w:tcW w:w="4500" w:type="dxa"/>
          </w:tcPr>
          <w:p w14:paraId="716124E8"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 xml:space="preserve">May 20, </w:t>
            </w:r>
            <w:proofErr w:type="gramStart"/>
            <w:r w:rsidRPr="001264A6">
              <w:rPr>
                <w:rFonts w:cs="Times New Roman"/>
                <w:sz w:val="16"/>
                <w:szCs w:val="16"/>
              </w:rPr>
              <w:t>2022</w:t>
            </w:r>
            <w:proofErr w:type="gramEnd"/>
            <w:r w:rsidRPr="001264A6">
              <w:rPr>
                <w:rFonts w:cs="Times New Roman"/>
                <w:sz w:val="16"/>
                <w:szCs w:val="16"/>
              </w:rPr>
              <w:t xml:space="preserve"> paid stock dividend</w:t>
            </w:r>
          </w:p>
        </w:tc>
        <w:tc>
          <w:tcPr>
            <w:tcW w:w="1402" w:type="dxa"/>
            <w:gridSpan w:val="2"/>
          </w:tcPr>
          <w:p w14:paraId="36D1BC9C"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838,687</w:t>
            </w:r>
          </w:p>
        </w:tc>
        <w:tc>
          <w:tcPr>
            <w:tcW w:w="236" w:type="dxa"/>
          </w:tcPr>
          <w:p w14:paraId="273D8EE8"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7FA012C6"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104,836</w:t>
            </w:r>
          </w:p>
        </w:tc>
        <w:tc>
          <w:tcPr>
            <w:tcW w:w="284" w:type="dxa"/>
          </w:tcPr>
          <w:p w14:paraId="3AFD347C" w14:textId="77777777" w:rsidR="00BD1F50" w:rsidRPr="001264A6" w:rsidRDefault="00BD1F50" w:rsidP="00D417AB">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1ED34AF2" w14:textId="77777777" w:rsidR="00BD1F50" w:rsidRPr="001264A6" w:rsidRDefault="00BD1F50" w:rsidP="00D417AB">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w:t>
            </w:r>
          </w:p>
        </w:tc>
      </w:tr>
      <w:tr w:rsidR="00BD1F50" w:rsidRPr="001264A6" w14:paraId="5655469D" w14:textId="77777777" w:rsidTr="00D417AB">
        <w:trPr>
          <w:trHeight w:hRule="exact" w:val="348"/>
        </w:trPr>
        <w:tc>
          <w:tcPr>
            <w:tcW w:w="4500" w:type="dxa"/>
          </w:tcPr>
          <w:p w14:paraId="2B275FB2" w14:textId="77777777" w:rsidR="00BD1F50" w:rsidRPr="001264A6" w:rsidRDefault="00BD1F50"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264A6">
              <w:rPr>
                <w:rFonts w:cs="Times New Roman"/>
                <w:sz w:val="16"/>
                <w:szCs w:val="16"/>
              </w:rPr>
              <w:t xml:space="preserve">May 27, </w:t>
            </w:r>
            <w:proofErr w:type="gramStart"/>
            <w:r w:rsidRPr="001264A6">
              <w:rPr>
                <w:rFonts w:cs="Times New Roman"/>
                <w:sz w:val="16"/>
                <w:szCs w:val="16"/>
              </w:rPr>
              <w:t>2022</w:t>
            </w:r>
            <w:proofErr w:type="gramEnd"/>
            <w:r w:rsidRPr="001264A6">
              <w:rPr>
                <w:rFonts w:cs="Times New Roman"/>
                <w:sz w:val="16"/>
                <w:szCs w:val="16"/>
              </w:rPr>
              <w:t xml:space="preserve"> shareholder exercise of warrant right</w:t>
            </w:r>
          </w:p>
        </w:tc>
        <w:tc>
          <w:tcPr>
            <w:tcW w:w="1402" w:type="dxa"/>
            <w:gridSpan w:val="2"/>
            <w:tcBorders>
              <w:bottom w:val="single" w:sz="4" w:space="0" w:color="auto"/>
            </w:tcBorders>
          </w:tcPr>
          <w:p w14:paraId="208EFC8B"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87,868</w:t>
            </w:r>
          </w:p>
        </w:tc>
        <w:tc>
          <w:tcPr>
            <w:tcW w:w="236" w:type="dxa"/>
          </w:tcPr>
          <w:p w14:paraId="287B21E9"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16D0B114"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10,983</w:t>
            </w:r>
          </w:p>
        </w:tc>
        <w:tc>
          <w:tcPr>
            <w:tcW w:w="284" w:type="dxa"/>
          </w:tcPr>
          <w:p w14:paraId="5F26000A" w14:textId="77777777" w:rsidR="00BD1F50" w:rsidRPr="001264A6" w:rsidRDefault="00BD1F50" w:rsidP="00D417AB">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4FDC6D2D" w14:textId="77777777" w:rsidR="00BD1F50" w:rsidRPr="001264A6" w:rsidRDefault="00BD1F50" w:rsidP="00D417AB">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6,063</w:t>
            </w:r>
          </w:p>
        </w:tc>
      </w:tr>
      <w:tr w:rsidR="00BD1F50" w:rsidRPr="001264A6" w14:paraId="5C9E3659" w14:textId="77777777" w:rsidTr="00962E6D">
        <w:trPr>
          <w:trHeight w:hRule="exact" w:val="386"/>
        </w:trPr>
        <w:tc>
          <w:tcPr>
            <w:tcW w:w="4500" w:type="dxa"/>
          </w:tcPr>
          <w:p w14:paraId="2082EB20" w14:textId="38707830" w:rsidR="00BD1F50" w:rsidRPr="001264A6" w:rsidRDefault="00962E6D" w:rsidP="00D417A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September</w:t>
            </w:r>
            <w:r w:rsidR="00BD1F50" w:rsidRPr="001264A6">
              <w:rPr>
                <w:rFonts w:cs="Times New Roman"/>
                <w:sz w:val="16"/>
                <w:szCs w:val="16"/>
              </w:rPr>
              <w:t xml:space="preserve"> 30, 2023</w:t>
            </w:r>
          </w:p>
        </w:tc>
        <w:tc>
          <w:tcPr>
            <w:tcW w:w="1402" w:type="dxa"/>
            <w:gridSpan w:val="2"/>
            <w:tcBorders>
              <w:top w:val="single" w:sz="4" w:space="0" w:color="auto"/>
              <w:bottom w:val="double" w:sz="4" w:space="0" w:color="auto"/>
            </w:tcBorders>
          </w:tcPr>
          <w:p w14:paraId="5982E84A" w14:textId="77777777" w:rsidR="00BD1F50" w:rsidRPr="001264A6" w:rsidRDefault="00BD1F50" w:rsidP="00D417AB">
            <w:pPr>
              <w:tabs>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9,315,209</w:t>
            </w:r>
          </w:p>
        </w:tc>
        <w:tc>
          <w:tcPr>
            <w:tcW w:w="236" w:type="dxa"/>
          </w:tcPr>
          <w:p w14:paraId="0E164B88" w14:textId="77777777" w:rsidR="00BD1F50" w:rsidRPr="001264A6" w:rsidRDefault="00BD1F50" w:rsidP="00D417AB">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085C626C" w14:textId="77777777" w:rsidR="00BD1F50" w:rsidRPr="001264A6" w:rsidRDefault="00BD1F50" w:rsidP="00D417AB">
            <w:pPr>
              <w:tabs>
                <w:tab w:val="left" w:pos="4140"/>
              </w:tabs>
              <w:spacing w:before="120" w:after="120"/>
              <w:ind w:right="170"/>
              <w:jc w:val="right"/>
              <w:rPr>
                <w:rFonts w:cs="Times New Roman"/>
                <w:sz w:val="16"/>
                <w:szCs w:val="16"/>
                <w:lang w:eastAsia="x-none"/>
              </w:rPr>
            </w:pPr>
            <w:r w:rsidRPr="001264A6">
              <w:rPr>
                <w:rFonts w:cs="Times New Roman"/>
                <w:sz w:val="16"/>
                <w:szCs w:val="16"/>
                <w:lang w:eastAsia="x-none"/>
              </w:rPr>
              <w:t>1,164,401</w:t>
            </w:r>
          </w:p>
        </w:tc>
        <w:tc>
          <w:tcPr>
            <w:tcW w:w="284" w:type="dxa"/>
          </w:tcPr>
          <w:p w14:paraId="5B387DAF" w14:textId="77777777" w:rsidR="00BD1F50" w:rsidRPr="001264A6" w:rsidRDefault="00BD1F50" w:rsidP="00D417AB">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213A821C" w14:textId="77777777" w:rsidR="00BD1F50" w:rsidRPr="001264A6" w:rsidRDefault="00BD1F50" w:rsidP="00D417AB">
            <w:pPr>
              <w:tabs>
                <w:tab w:val="left" w:pos="900"/>
                <w:tab w:val="left" w:pos="4140"/>
              </w:tabs>
              <w:spacing w:before="120" w:after="120"/>
              <w:ind w:right="170" w:hanging="900"/>
              <w:jc w:val="right"/>
              <w:rPr>
                <w:rFonts w:cs="Times New Roman"/>
                <w:sz w:val="16"/>
                <w:szCs w:val="16"/>
                <w:lang w:eastAsia="x-none"/>
              </w:rPr>
            </w:pPr>
            <w:r w:rsidRPr="001264A6">
              <w:rPr>
                <w:rFonts w:cs="Times New Roman"/>
                <w:sz w:val="16"/>
                <w:szCs w:val="16"/>
                <w:lang w:eastAsia="x-none"/>
              </w:rPr>
              <w:t>688,264</w:t>
            </w:r>
          </w:p>
        </w:tc>
      </w:tr>
    </w:tbl>
    <w:p w14:paraId="3C97EDCB" w14:textId="77777777" w:rsidR="00BD1F50" w:rsidRPr="001264A6" w:rsidRDefault="00BD1F50" w:rsidP="00BD1F50">
      <w:pPr>
        <w:spacing w:before="360"/>
        <w:ind w:left="357" w:hanging="357"/>
        <w:outlineLvl w:val="0"/>
        <w:rPr>
          <w:rFonts w:cs="Times New Roman"/>
          <w:b/>
          <w:bCs/>
          <w:sz w:val="17"/>
        </w:rPr>
      </w:pPr>
      <w:r w:rsidRPr="001264A6">
        <w:rPr>
          <w:rFonts w:cs="Times New Roman"/>
          <w:b/>
          <w:bCs/>
          <w:sz w:val="17"/>
        </w:rPr>
        <w:t>22</w:t>
      </w:r>
      <w:r w:rsidRPr="007C0FC9">
        <w:rPr>
          <w:rFonts w:cs="Times New Roman"/>
          <w:b/>
          <w:bCs/>
          <w:sz w:val="17"/>
          <w:cs/>
        </w:rPr>
        <w:t>.</w:t>
      </w:r>
      <w:r w:rsidRPr="007C0FC9">
        <w:rPr>
          <w:rFonts w:cs="Times New Roman"/>
          <w:b/>
          <w:bCs/>
          <w:sz w:val="17"/>
        </w:rPr>
        <w:tab/>
        <w:t>WARRANTS</w:t>
      </w:r>
      <w:r w:rsidRPr="001264A6">
        <w:rPr>
          <w:rFonts w:cs="Times New Roman"/>
          <w:b/>
          <w:bCs/>
          <w:sz w:val="17"/>
        </w:rPr>
        <w:t xml:space="preserve"> </w:t>
      </w:r>
    </w:p>
    <w:p w14:paraId="2B8A4915" w14:textId="65F9EE3B" w:rsidR="00BD1F50" w:rsidRPr="001264A6" w:rsidRDefault="00BD1F50" w:rsidP="00BD1F50">
      <w:pPr>
        <w:spacing w:before="120" w:after="120" w:line="380" w:lineRule="exact"/>
        <w:ind w:left="360"/>
        <w:jc w:val="thaiDistribute"/>
        <w:rPr>
          <w:rFonts w:cs="Times New Roman"/>
          <w:sz w:val="17"/>
          <w:szCs w:val="17"/>
        </w:rPr>
      </w:pPr>
      <w:r w:rsidRPr="001264A6">
        <w:rPr>
          <w:rFonts w:cs="Times New Roman"/>
          <w:sz w:val="17"/>
          <w:szCs w:val="17"/>
        </w:rPr>
        <w:t xml:space="preserve">As of </w:t>
      </w:r>
      <w:r w:rsidR="00962E6D">
        <w:rPr>
          <w:rFonts w:cs="Times New Roman"/>
          <w:sz w:val="17"/>
          <w:szCs w:val="17"/>
        </w:rPr>
        <w:t>September</w:t>
      </w:r>
      <w:r w:rsidRPr="001264A6">
        <w:rPr>
          <w:rFonts w:cs="Times New Roman"/>
          <w:sz w:val="17"/>
          <w:szCs w:val="17"/>
        </w:rPr>
        <w:t xml:space="preserve"> 30, 2023, the exercise of warrants during the period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BD1F50" w:rsidRPr="001264A6" w14:paraId="0F7358F9" w14:textId="77777777" w:rsidTr="00D417AB">
        <w:trPr>
          <w:trHeight w:val="207"/>
        </w:trPr>
        <w:tc>
          <w:tcPr>
            <w:tcW w:w="1739" w:type="dxa"/>
          </w:tcPr>
          <w:p w14:paraId="73227747" w14:textId="77777777" w:rsidR="00BD1F50" w:rsidRPr="001264A6" w:rsidRDefault="00BD1F50" w:rsidP="00D417AB">
            <w:pPr>
              <w:jc w:val="center"/>
              <w:rPr>
                <w:sz w:val="16"/>
                <w:szCs w:val="16"/>
              </w:rPr>
            </w:pPr>
          </w:p>
        </w:tc>
        <w:tc>
          <w:tcPr>
            <w:tcW w:w="1759" w:type="dxa"/>
          </w:tcPr>
          <w:p w14:paraId="0C46D808" w14:textId="77777777" w:rsidR="00BD1F50" w:rsidRPr="001264A6" w:rsidRDefault="00BD1F50" w:rsidP="00D417AB">
            <w:pPr>
              <w:jc w:val="center"/>
              <w:rPr>
                <w:sz w:val="16"/>
                <w:szCs w:val="16"/>
              </w:rPr>
            </w:pPr>
            <w:r w:rsidRPr="001264A6">
              <w:rPr>
                <w:sz w:val="16"/>
                <w:szCs w:val="16"/>
              </w:rPr>
              <w:t>Quantity of</w:t>
            </w:r>
          </w:p>
        </w:tc>
        <w:tc>
          <w:tcPr>
            <w:tcW w:w="1760" w:type="dxa"/>
          </w:tcPr>
          <w:p w14:paraId="14DA5A7D" w14:textId="77777777" w:rsidR="00BD1F50" w:rsidRPr="001264A6" w:rsidRDefault="00BD1F50" w:rsidP="00D417AB">
            <w:pPr>
              <w:jc w:val="center"/>
              <w:rPr>
                <w:sz w:val="16"/>
                <w:szCs w:val="16"/>
              </w:rPr>
            </w:pPr>
            <w:r w:rsidRPr="001264A6">
              <w:rPr>
                <w:sz w:val="16"/>
                <w:szCs w:val="16"/>
              </w:rPr>
              <w:t>Ordinary shares issued</w:t>
            </w:r>
          </w:p>
        </w:tc>
        <w:tc>
          <w:tcPr>
            <w:tcW w:w="1323" w:type="dxa"/>
          </w:tcPr>
          <w:p w14:paraId="17CE2E00" w14:textId="77777777" w:rsidR="00BD1F50" w:rsidRPr="001264A6" w:rsidRDefault="00BD1F50" w:rsidP="00D417AB">
            <w:pPr>
              <w:jc w:val="center"/>
              <w:rPr>
                <w:sz w:val="16"/>
                <w:szCs w:val="16"/>
              </w:rPr>
            </w:pPr>
          </w:p>
        </w:tc>
        <w:tc>
          <w:tcPr>
            <w:tcW w:w="1739" w:type="dxa"/>
          </w:tcPr>
          <w:p w14:paraId="5BC77F81" w14:textId="77777777" w:rsidR="00BD1F50" w:rsidRPr="001264A6" w:rsidRDefault="00BD1F50" w:rsidP="00D417AB">
            <w:pPr>
              <w:jc w:val="center"/>
              <w:rPr>
                <w:sz w:val="16"/>
                <w:szCs w:val="16"/>
              </w:rPr>
            </w:pPr>
            <w:r w:rsidRPr="001264A6">
              <w:rPr>
                <w:sz w:val="16"/>
                <w:szCs w:val="16"/>
              </w:rPr>
              <w:t>Date of registration</w:t>
            </w:r>
          </w:p>
        </w:tc>
      </w:tr>
      <w:tr w:rsidR="00BD1F50" w:rsidRPr="001264A6" w14:paraId="65D911CE" w14:textId="77777777" w:rsidTr="00D417AB">
        <w:trPr>
          <w:trHeight w:val="207"/>
        </w:trPr>
        <w:tc>
          <w:tcPr>
            <w:tcW w:w="1739" w:type="dxa"/>
          </w:tcPr>
          <w:p w14:paraId="57290B84" w14:textId="77777777" w:rsidR="00BD1F50" w:rsidRPr="001264A6" w:rsidRDefault="00BD1F50" w:rsidP="00D417AB">
            <w:pPr>
              <w:jc w:val="center"/>
              <w:rPr>
                <w:sz w:val="16"/>
                <w:szCs w:val="16"/>
              </w:rPr>
            </w:pPr>
          </w:p>
        </w:tc>
        <w:tc>
          <w:tcPr>
            <w:tcW w:w="1759" w:type="dxa"/>
          </w:tcPr>
          <w:p w14:paraId="5CABB698" w14:textId="77777777" w:rsidR="00BD1F50" w:rsidRPr="001264A6" w:rsidRDefault="00BD1F50" w:rsidP="00D417AB">
            <w:pPr>
              <w:jc w:val="center"/>
              <w:rPr>
                <w:sz w:val="16"/>
                <w:szCs w:val="16"/>
              </w:rPr>
            </w:pPr>
            <w:r w:rsidRPr="001264A6">
              <w:rPr>
                <w:sz w:val="16"/>
                <w:szCs w:val="16"/>
              </w:rPr>
              <w:t>exercised</w:t>
            </w:r>
          </w:p>
        </w:tc>
        <w:tc>
          <w:tcPr>
            <w:tcW w:w="1760" w:type="dxa"/>
          </w:tcPr>
          <w:p w14:paraId="4288D7C9" w14:textId="77777777" w:rsidR="00BD1F50" w:rsidRPr="001264A6" w:rsidRDefault="00BD1F50" w:rsidP="00D417AB">
            <w:pPr>
              <w:jc w:val="center"/>
              <w:rPr>
                <w:sz w:val="16"/>
                <w:szCs w:val="16"/>
              </w:rPr>
            </w:pPr>
            <w:r w:rsidRPr="001264A6">
              <w:rPr>
                <w:sz w:val="16"/>
                <w:szCs w:val="16"/>
              </w:rPr>
              <w:t>for exercised</w:t>
            </w:r>
          </w:p>
        </w:tc>
        <w:tc>
          <w:tcPr>
            <w:tcW w:w="1323" w:type="dxa"/>
          </w:tcPr>
          <w:p w14:paraId="16CB0972" w14:textId="77777777" w:rsidR="00BD1F50" w:rsidRPr="001264A6" w:rsidRDefault="00BD1F50" w:rsidP="00D417AB">
            <w:pPr>
              <w:jc w:val="center"/>
              <w:rPr>
                <w:sz w:val="16"/>
                <w:szCs w:val="16"/>
              </w:rPr>
            </w:pPr>
            <w:r w:rsidRPr="001264A6">
              <w:rPr>
                <w:sz w:val="16"/>
                <w:szCs w:val="16"/>
              </w:rPr>
              <w:t>Exercise price</w:t>
            </w:r>
          </w:p>
        </w:tc>
        <w:tc>
          <w:tcPr>
            <w:tcW w:w="1739" w:type="dxa"/>
          </w:tcPr>
          <w:p w14:paraId="06362293" w14:textId="77777777" w:rsidR="00BD1F50" w:rsidRPr="001264A6" w:rsidRDefault="00BD1F50" w:rsidP="00D417AB">
            <w:pPr>
              <w:jc w:val="center"/>
              <w:rPr>
                <w:sz w:val="16"/>
                <w:szCs w:val="16"/>
              </w:rPr>
            </w:pPr>
            <w:r w:rsidRPr="001264A6">
              <w:rPr>
                <w:sz w:val="16"/>
                <w:szCs w:val="16"/>
              </w:rPr>
              <w:t>with the Ministry of</w:t>
            </w:r>
          </w:p>
        </w:tc>
      </w:tr>
      <w:tr w:rsidR="00BD1F50" w:rsidRPr="001264A6" w14:paraId="6D8F1BE2" w14:textId="77777777" w:rsidTr="00D417AB">
        <w:trPr>
          <w:trHeight w:val="207"/>
        </w:trPr>
        <w:tc>
          <w:tcPr>
            <w:tcW w:w="1739" w:type="dxa"/>
          </w:tcPr>
          <w:p w14:paraId="538CF2B6" w14:textId="77777777" w:rsidR="00BD1F50" w:rsidRPr="001264A6" w:rsidRDefault="00BD1F50" w:rsidP="00D417AB">
            <w:pPr>
              <w:jc w:val="center"/>
              <w:rPr>
                <w:sz w:val="16"/>
                <w:szCs w:val="16"/>
              </w:rPr>
            </w:pPr>
            <w:r w:rsidRPr="001264A6">
              <w:rPr>
                <w:noProof/>
                <w:sz w:val="16"/>
                <w:szCs w:val="16"/>
              </w:rPr>
              <mc:AlternateContent>
                <mc:Choice Requires="wps">
                  <w:drawing>
                    <wp:anchor distT="0" distB="0" distL="114300" distR="114300" simplePos="0" relativeHeight="251666432" behindDoc="0" locked="0" layoutInCell="1" allowOverlap="1" wp14:anchorId="74CF375C" wp14:editId="4C8BBA6F">
                      <wp:simplePos x="0" y="0"/>
                      <wp:positionH relativeFrom="column">
                        <wp:posOffset>7125</wp:posOffset>
                      </wp:positionH>
                      <wp:positionV relativeFrom="paragraph">
                        <wp:posOffset>107711</wp:posOffset>
                      </wp:positionV>
                      <wp:extent cx="0" cy="0"/>
                      <wp:effectExtent l="0" t="0" r="0" b="0"/>
                      <wp:wrapNone/>
                      <wp:docPr id="1148326170" name="Straight Connector 1148326170"/>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4648F31A" id="Straight Connector 114832617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1264A6">
              <w:rPr>
                <w:sz w:val="16"/>
                <w:szCs w:val="16"/>
              </w:rPr>
              <w:t>Date of exercise</w:t>
            </w:r>
          </w:p>
        </w:tc>
        <w:tc>
          <w:tcPr>
            <w:tcW w:w="1759" w:type="dxa"/>
          </w:tcPr>
          <w:p w14:paraId="61481904" w14:textId="77777777" w:rsidR="00BD1F50" w:rsidRPr="001264A6" w:rsidRDefault="00BD1F50" w:rsidP="00D417AB">
            <w:pPr>
              <w:jc w:val="center"/>
              <w:rPr>
                <w:sz w:val="16"/>
                <w:szCs w:val="16"/>
              </w:rPr>
            </w:pPr>
            <w:r w:rsidRPr="001264A6">
              <w:rPr>
                <w:sz w:val="16"/>
                <w:szCs w:val="16"/>
              </w:rPr>
              <w:t>warrants</w:t>
            </w:r>
          </w:p>
        </w:tc>
        <w:tc>
          <w:tcPr>
            <w:tcW w:w="1760" w:type="dxa"/>
          </w:tcPr>
          <w:p w14:paraId="25F493AF" w14:textId="77777777" w:rsidR="00BD1F50" w:rsidRPr="001264A6" w:rsidRDefault="00BD1F50" w:rsidP="00D417AB">
            <w:pPr>
              <w:jc w:val="center"/>
              <w:rPr>
                <w:sz w:val="16"/>
                <w:szCs w:val="16"/>
              </w:rPr>
            </w:pPr>
            <w:r w:rsidRPr="001264A6">
              <w:rPr>
                <w:sz w:val="16"/>
                <w:szCs w:val="16"/>
              </w:rPr>
              <w:t>warrants</w:t>
            </w:r>
          </w:p>
        </w:tc>
        <w:tc>
          <w:tcPr>
            <w:tcW w:w="1323" w:type="dxa"/>
          </w:tcPr>
          <w:p w14:paraId="32D26343" w14:textId="77777777" w:rsidR="00BD1F50" w:rsidRPr="001264A6" w:rsidRDefault="00BD1F50" w:rsidP="00D417AB">
            <w:pPr>
              <w:jc w:val="center"/>
              <w:rPr>
                <w:sz w:val="16"/>
                <w:szCs w:val="16"/>
              </w:rPr>
            </w:pPr>
            <w:r w:rsidRPr="001264A6">
              <w:rPr>
                <w:sz w:val="16"/>
                <w:szCs w:val="16"/>
              </w:rPr>
              <w:t>(Changed)</w:t>
            </w:r>
          </w:p>
        </w:tc>
        <w:tc>
          <w:tcPr>
            <w:tcW w:w="1739" w:type="dxa"/>
          </w:tcPr>
          <w:p w14:paraId="4C36CE24" w14:textId="77777777" w:rsidR="00BD1F50" w:rsidRPr="001264A6" w:rsidRDefault="00BD1F50" w:rsidP="00D417AB">
            <w:pPr>
              <w:jc w:val="center"/>
              <w:rPr>
                <w:sz w:val="16"/>
                <w:szCs w:val="16"/>
              </w:rPr>
            </w:pPr>
            <w:r w:rsidRPr="001264A6">
              <w:rPr>
                <w:sz w:val="16"/>
                <w:szCs w:val="16"/>
              </w:rPr>
              <w:t>Commerce</w:t>
            </w:r>
          </w:p>
        </w:tc>
      </w:tr>
      <w:tr w:rsidR="00BD1F50" w:rsidRPr="001264A6" w14:paraId="7F0CA8ED" w14:textId="77777777" w:rsidTr="00962E6D">
        <w:trPr>
          <w:trHeight w:val="288"/>
        </w:trPr>
        <w:tc>
          <w:tcPr>
            <w:tcW w:w="1739" w:type="dxa"/>
          </w:tcPr>
          <w:p w14:paraId="262DA104" w14:textId="55660CC9" w:rsidR="00BD1F50" w:rsidRPr="001264A6" w:rsidRDefault="00BD1F50" w:rsidP="00D417AB">
            <w:pPr>
              <w:tabs>
                <w:tab w:val="left" w:pos="360"/>
              </w:tabs>
              <w:spacing w:line="380" w:lineRule="exact"/>
              <w:jc w:val="both"/>
              <w:rPr>
                <w:rFonts w:cs="Times New Roman"/>
                <w:sz w:val="16"/>
                <w:szCs w:val="16"/>
                <w:u w:val="single"/>
              </w:rPr>
            </w:pPr>
            <w:r w:rsidRPr="001264A6">
              <w:rPr>
                <w:noProof/>
                <w:sz w:val="20"/>
                <w:szCs w:val="20"/>
              </w:rPr>
              <mc:AlternateContent>
                <mc:Choice Requires="wps">
                  <w:drawing>
                    <wp:anchor distT="0" distB="0" distL="114300" distR="114300" simplePos="0" relativeHeight="251667456" behindDoc="0" locked="0" layoutInCell="1" allowOverlap="1" wp14:anchorId="277C1176" wp14:editId="5DB6AD3D">
                      <wp:simplePos x="0" y="0"/>
                      <wp:positionH relativeFrom="column">
                        <wp:posOffset>-16625</wp:posOffset>
                      </wp:positionH>
                      <wp:positionV relativeFrom="paragraph">
                        <wp:posOffset>5954</wp:posOffset>
                      </wp:positionV>
                      <wp:extent cx="955963" cy="0"/>
                      <wp:effectExtent l="0" t="0" r="0" b="0"/>
                      <wp:wrapNone/>
                      <wp:docPr id="256269209" name="Straight Connector 256269209"/>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6BE32401" id="Straight Connector 256269209"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962E6D">
              <w:rPr>
                <w:rFonts w:cs="Times New Roman"/>
                <w:sz w:val="16"/>
                <w:szCs w:val="16"/>
                <w:u w:val="single"/>
              </w:rPr>
              <w:t>September</w:t>
            </w:r>
            <w:r w:rsidRPr="001264A6">
              <w:rPr>
                <w:rFonts w:cs="Times New Roman"/>
                <w:sz w:val="16"/>
                <w:szCs w:val="16"/>
                <w:u w:val="single"/>
              </w:rPr>
              <w:t xml:space="preserve"> 30, 2023</w:t>
            </w:r>
          </w:p>
        </w:tc>
        <w:tc>
          <w:tcPr>
            <w:tcW w:w="1759" w:type="dxa"/>
            <w:hideMark/>
          </w:tcPr>
          <w:p w14:paraId="3F86F04B" w14:textId="77777777" w:rsidR="00BD1F50" w:rsidRPr="001264A6" w:rsidRDefault="00BD1F50" w:rsidP="00D417AB">
            <w:pPr>
              <w:tabs>
                <w:tab w:val="left" w:pos="360"/>
              </w:tabs>
              <w:spacing w:line="380" w:lineRule="exact"/>
              <w:jc w:val="center"/>
              <w:rPr>
                <w:rFonts w:cs="Times New Roman"/>
                <w:sz w:val="16"/>
                <w:szCs w:val="16"/>
              </w:rPr>
            </w:pPr>
            <w:r w:rsidRPr="001264A6">
              <w:rPr>
                <w:rFonts w:cs="Times New Roman"/>
                <w:noProof/>
                <w:sz w:val="16"/>
                <w:szCs w:val="16"/>
              </w:rPr>
              <mc:AlternateContent>
                <mc:Choice Requires="wps">
                  <w:drawing>
                    <wp:anchor distT="0" distB="0" distL="114300" distR="114300" simplePos="0" relativeHeight="251668480" behindDoc="0" locked="0" layoutInCell="1" allowOverlap="1" wp14:anchorId="4420E10A" wp14:editId="3C661B58">
                      <wp:simplePos x="0" y="0"/>
                      <wp:positionH relativeFrom="column">
                        <wp:posOffset>-58049</wp:posOffset>
                      </wp:positionH>
                      <wp:positionV relativeFrom="paragraph">
                        <wp:posOffset>5954</wp:posOffset>
                      </wp:positionV>
                      <wp:extent cx="1050966" cy="0"/>
                      <wp:effectExtent l="0" t="0" r="0" b="0"/>
                      <wp:wrapNone/>
                      <wp:docPr id="1253119636" name="Straight Connector 1253119636"/>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0856C1F6" id="Straight Connector 125311963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1264A6">
              <w:rPr>
                <w:rFonts w:cs="Times New Roman"/>
                <w:sz w:val="16"/>
                <w:szCs w:val="16"/>
              </w:rPr>
              <w:t>(Units)</w:t>
            </w:r>
          </w:p>
        </w:tc>
        <w:tc>
          <w:tcPr>
            <w:tcW w:w="1760" w:type="dxa"/>
            <w:hideMark/>
          </w:tcPr>
          <w:p w14:paraId="36BD3EEB" w14:textId="77777777" w:rsidR="00BD1F50" w:rsidRPr="001264A6" w:rsidRDefault="00BD1F50" w:rsidP="00D417AB">
            <w:pPr>
              <w:spacing w:line="380" w:lineRule="exact"/>
              <w:jc w:val="center"/>
              <w:rPr>
                <w:rFonts w:cs="Times New Roman"/>
                <w:sz w:val="16"/>
                <w:szCs w:val="16"/>
              </w:rPr>
            </w:pPr>
            <w:r w:rsidRPr="001264A6">
              <w:rPr>
                <w:rFonts w:cs="Times New Roman"/>
                <w:noProof/>
                <w:sz w:val="16"/>
                <w:szCs w:val="16"/>
                <w:lang w:val="th-TH"/>
              </w:rPr>
              <mc:AlternateContent>
                <mc:Choice Requires="wps">
                  <w:drawing>
                    <wp:anchor distT="0" distB="0" distL="114300" distR="114300" simplePos="0" relativeHeight="251669504" behindDoc="0" locked="0" layoutInCell="1" allowOverlap="1" wp14:anchorId="3433C939" wp14:editId="41BB69C5">
                      <wp:simplePos x="0" y="0"/>
                      <wp:positionH relativeFrom="column">
                        <wp:posOffset>-29046</wp:posOffset>
                      </wp:positionH>
                      <wp:positionV relativeFrom="paragraph">
                        <wp:posOffset>5954</wp:posOffset>
                      </wp:positionV>
                      <wp:extent cx="1039091" cy="0"/>
                      <wp:effectExtent l="0" t="0" r="0" b="0"/>
                      <wp:wrapNone/>
                      <wp:docPr id="1518482952" name="Straight Connector 1518482952"/>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473364F3" id="Straight Connector 151848295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1264A6">
              <w:rPr>
                <w:rFonts w:cs="Times New Roman"/>
                <w:sz w:val="16"/>
                <w:szCs w:val="16"/>
                <w:cs/>
              </w:rPr>
              <w:t>(</w:t>
            </w:r>
            <w:r w:rsidRPr="001264A6">
              <w:rPr>
                <w:rFonts w:cs="Times New Roman"/>
                <w:sz w:val="16"/>
                <w:szCs w:val="16"/>
              </w:rPr>
              <w:t>Shares</w:t>
            </w:r>
            <w:r w:rsidRPr="001264A6">
              <w:rPr>
                <w:rFonts w:cs="Times New Roman"/>
                <w:sz w:val="16"/>
                <w:szCs w:val="16"/>
                <w:cs/>
              </w:rPr>
              <w:t>)</w:t>
            </w:r>
          </w:p>
        </w:tc>
        <w:tc>
          <w:tcPr>
            <w:tcW w:w="1323" w:type="dxa"/>
            <w:hideMark/>
          </w:tcPr>
          <w:p w14:paraId="152396C3" w14:textId="77777777" w:rsidR="00BD1F50" w:rsidRPr="001264A6" w:rsidRDefault="00BD1F50" w:rsidP="00D417AB">
            <w:pPr>
              <w:spacing w:line="380" w:lineRule="exact"/>
              <w:jc w:val="center"/>
              <w:rPr>
                <w:rFonts w:cs="Times New Roman"/>
                <w:sz w:val="16"/>
                <w:szCs w:val="16"/>
              </w:rPr>
            </w:pPr>
            <w:r w:rsidRPr="001264A6">
              <w:rPr>
                <w:rFonts w:cs="Times New Roman"/>
                <w:noProof/>
                <w:sz w:val="16"/>
                <w:szCs w:val="16"/>
              </w:rPr>
              <mc:AlternateContent>
                <mc:Choice Requires="wps">
                  <w:drawing>
                    <wp:anchor distT="0" distB="0" distL="114300" distR="114300" simplePos="0" relativeHeight="251670528" behindDoc="0" locked="0" layoutInCell="1" allowOverlap="1" wp14:anchorId="4DD59125" wp14:editId="152E0578">
                      <wp:simplePos x="0" y="0"/>
                      <wp:positionH relativeFrom="column">
                        <wp:posOffset>-18489</wp:posOffset>
                      </wp:positionH>
                      <wp:positionV relativeFrom="paragraph">
                        <wp:posOffset>5954</wp:posOffset>
                      </wp:positionV>
                      <wp:extent cx="795647" cy="0"/>
                      <wp:effectExtent l="0" t="0" r="0" b="0"/>
                      <wp:wrapNone/>
                      <wp:docPr id="213802672" name="Straight Connector 213802672"/>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338E677E" id="Straight Connector 213802672"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1264A6">
              <w:rPr>
                <w:rFonts w:cs="Times New Roman"/>
                <w:sz w:val="16"/>
                <w:szCs w:val="16"/>
              </w:rPr>
              <w:t>(Baht)</w:t>
            </w:r>
          </w:p>
        </w:tc>
        <w:tc>
          <w:tcPr>
            <w:tcW w:w="1739" w:type="dxa"/>
          </w:tcPr>
          <w:p w14:paraId="115B8511" w14:textId="77777777" w:rsidR="00BD1F50" w:rsidRPr="001264A6" w:rsidRDefault="00BD1F50" w:rsidP="00D417AB">
            <w:pPr>
              <w:spacing w:line="380" w:lineRule="exact"/>
              <w:jc w:val="center"/>
              <w:rPr>
                <w:rFonts w:cs="Times New Roman"/>
                <w:sz w:val="16"/>
                <w:szCs w:val="16"/>
              </w:rPr>
            </w:pPr>
            <w:r w:rsidRPr="001264A6">
              <w:rPr>
                <w:rFonts w:cs="Times New Roman"/>
                <w:noProof/>
                <w:sz w:val="16"/>
                <w:szCs w:val="16"/>
              </w:rPr>
              <mc:AlternateContent>
                <mc:Choice Requires="wps">
                  <w:drawing>
                    <wp:anchor distT="0" distB="0" distL="114300" distR="114300" simplePos="0" relativeHeight="251671552" behindDoc="0" locked="0" layoutInCell="1" allowOverlap="1" wp14:anchorId="21949BF2" wp14:editId="5D2F541A">
                      <wp:simplePos x="0" y="0"/>
                      <wp:positionH relativeFrom="column">
                        <wp:posOffset>20179</wp:posOffset>
                      </wp:positionH>
                      <wp:positionV relativeFrom="paragraph">
                        <wp:posOffset>5954</wp:posOffset>
                      </wp:positionV>
                      <wp:extent cx="997527" cy="0"/>
                      <wp:effectExtent l="0" t="0" r="0" b="0"/>
                      <wp:wrapNone/>
                      <wp:docPr id="1003764459" name="Straight Connector 1003764459"/>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0BA806D9" id="Straight Connector 100376445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BD1F50" w:rsidRPr="001264A6" w14:paraId="57DCB956" w14:textId="77777777" w:rsidTr="00962E6D">
        <w:trPr>
          <w:trHeight w:val="279"/>
        </w:trPr>
        <w:tc>
          <w:tcPr>
            <w:tcW w:w="1739" w:type="dxa"/>
          </w:tcPr>
          <w:p w14:paraId="23B97E71" w14:textId="77777777" w:rsidR="00BD1F50" w:rsidRPr="001264A6" w:rsidRDefault="00BD1F50" w:rsidP="00D417AB">
            <w:pPr>
              <w:spacing w:line="380" w:lineRule="exact"/>
              <w:ind w:right="-108"/>
              <w:rPr>
                <w:rFonts w:cs="Times New Roman"/>
                <w:sz w:val="16"/>
                <w:szCs w:val="16"/>
              </w:rPr>
            </w:pPr>
            <w:r w:rsidRPr="001264A6">
              <w:rPr>
                <w:rFonts w:cs="Times New Roman"/>
                <w:sz w:val="16"/>
                <w:szCs w:val="16"/>
              </w:rPr>
              <w:t>BROOK-W6</w:t>
            </w:r>
          </w:p>
        </w:tc>
        <w:tc>
          <w:tcPr>
            <w:tcW w:w="1759" w:type="dxa"/>
          </w:tcPr>
          <w:p w14:paraId="1E346FB9" w14:textId="77777777" w:rsidR="00BD1F50" w:rsidRPr="001264A6" w:rsidRDefault="00BD1F50" w:rsidP="00D417AB">
            <w:pPr>
              <w:tabs>
                <w:tab w:val="decimal" w:pos="1224"/>
              </w:tabs>
              <w:spacing w:line="380" w:lineRule="exact"/>
              <w:ind w:right="-43"/>
              <w:rPr>
                <w:rFonts w:cs="Times New Roman"/>
                <w:sz w:val="16"/>
                <w:szCs w:val="16"/>
              </w:rPr>
            </w:pPr>
            <w:r w:rsidRPr="001264A6">
              <w:rPr>
                <w:rFonts w:cs="Times New Roman"/>
                <w:sz w:val="16"/>
                <w:szCs w:val="16"/>
              </w:rPr>
              <w:t>-</w:t>
            </w:r>
          </w:p>
        </w:tc>
        <w:tc>
          <w:tcPr>
            <w:tcW w:w="1760" w:type="dxa"/>
          </w:tcPr>
          <w:p w14:paraId="5CAEC84C" w14:textId="77777777" w:rsidR="00BD1F50" w:rsidRPr="001264A6" w:rsidRDefault="00BD1F50" w:rsidP="00D417AB">
            <w:pPr>
              <w:tabs>
                <w:tab w:val="decimal" w:pos="1260"/>
              </w:tabs>
              <w:spacing w:line="380" w:lineRule="exact"/>
              <w:ind w:right="-43"/>
              <w:jc w:val="thaiDistribute"/>
              <w:rPr>
                <w:rFonts w:cs="Times New Roman"/>
                <w:sz w:val="16"/>
                <w:szCs w:val="16"/>
              </w:rPr>
            </w:pPr>
            <w:r w:rsidRPr="001264A6">
              <w:rPr>
                <w:rFonts w:cs="Times New Roman"/>
                <w:sz w:val="16"/>
                <w:szCs w:val="16"/>
              </w:rPr>
              <w:t>-</w:t>
            </w:r>
          </w:p>
        </w:tc>
        <w:tc>
          <w:tcPr>
            <w:tcW w:w="1323" w:type="dxa"/>
          </w:tcPr>
          <w:p w14:paraId="3846FF60" w14:textId="77777777" w:rsidR="00BD1F50" w:rsidRPr="001264A6" w:rsidRDefault="00BD1F50" w:rsidP="00D417AB">
            <w:pPr>
              <w:spacing w:line="380" w:lineRule="exact"/>
              <w:ind w:right="-43"/>
              <w:jc w:val="center"/>
              <w:rPr>
                <w:rFonts w:cs="Times New Roman"/>
                <w:sz w:val="16"/>
                <w:szCs w:val="16"/>
              </w:rPr>
            </w:pPr>
            <w:r w:rsidRPr="001264A6">
              <w:rPr>
                <w:rFonts w:cs="Times New Roman"/>
                <w:sz w:val="16"/>
                <w:szCs w:val="16"/>
              </w:rPr>
              <w:t>0.577</w:t>
            </w:r>
          </w:p>
        </w:tc>
        <w:tc>
          <w:tcPr>
            <w:tcW w:w="1739" w:type="dxa"/>
          </w:tcPr>
          <w:p w14:paraId="16BFD1B5" w14:textId="77777777" w:rsidR="00BD1F50" w:rsidRPr="001264A6" w:rsidRDefault="00BD1F50" w:rsidP="00D417AB">
            <w:pPr>
              <w:tabs>
                <w:tab w:val="left" w:pos="252"/>
              </w:tabs>
              <w:spacing w:line="380" w:lineRule="exact"/>
              <w:ind w:left="-18" w:right="-43"/>
              <w:jc w:val="center"/>
              <w:rPr>
                <w:rFonts w:cs="Times New Roman"/>
                <w:sz w:val="16"/>
                <w:szCs w:val="16"/>
              </w:rPr>
            </w:pPr>
            <w:r w:rsidRPr="001264A6">
              <w:rPr>
                <w:rFonts w:cs="Times New Roman"/>
                <w:sz w:val="16"/>
                <w:szCs w:val="16"/>
              </w:rPr>
              <w:t>-</w:t>
            </w:r>
          </w:p>
        </w:tc>
      </w:tr>
      <w:tr w:rsidR="00BD1F50" w:rsidRPr="001264A6" w14:paraId="43C3AFF2" w14:textId="77777777" w:rsidTr="00D417AB">
        <w:trPr>
          <w:trHeight w:val="250"/>
        </w:trPr>
        <w:tc>
          <w:tcPr>
            <w:tcW w:w="1739" w:type="dxa"/>
          </w:tcPr>
          <w:p w14:paraId="49BEF501" w14:textId="77777777" w:rsidR="00BD1F50" w:rsidRPr="001264A6" w:rsidRDefault="00BD1F50" w:rsidP="00D417AB">
            <w:pPr>
              <w:spacing w:line="380" w:lineRule="exact"/>
              <w:ind w:right="-115"/>
              <w:rPr>
                <w:rFonts w:cs="Times New Roman"/>
                <w:sz w:val="16"/>
                <w:szCs w:val="16"/>
              </w:rPr>
            </w:pPr>
            <w:r w:rsidRPr="001264A6">
              <w:rPr>
                <w:rFonts w:cs="Times New Roman"/>
                <w:sz w:val="16"/>
                <w:szCs w:val="16"/>
              </w:rPr>
              <w:t>BROOK-W7</w:t>
            </w:r>
          </w:p>
        </w:tc>
        <w:tc>
          <w:tcPr>
            <w:tcW w:w="1759" w:type="dxa"/>
          </w:tcPr>
          <w:p w14:paraId="3DC9FC42" w14:textId="77777777" w:rsidR="00BD1F50" w:rsidRPr="001264A6" w:rsidRDefault="00BD1F50" w:rsidP="00D417AB">
            <w:pPr>
              <w:tabs>
                <w:tab w:val="decimal" w:pos="1224"/>
              </w:tabs>
              <w:spacing w:line="380" w:lineRule="exact"/>
              <w:ind w:right="-43"/>
              <w:rPr>
                <w:rFonts w:cs="Times New Roman"/>
                <w:sz w:val="16"/>
                <w:szCs w:val="16"/>
              </w:rPr>
            </w:pPr>
            <w:r w:rsidRPr="001264A6">
              <w:rPr>
                <w:rFonts w:cs="Times New Roman"/>
                <w:sz w:val="16"/>
                <w:szCs w:val="16"/>
              </w:rPr>
              <w:t>-</w:t>
            </w:r>
          </w:p>
        </w:tc>
        <w:tc>
          <w:tcPr>
            <w:tcW w:w="1760" w:type="dxa"/>
          </w:tcPr>
          <w:p w14:paraId="08DF421A" w14:textId="77777777" w:rsidR="00BD1F50" w:rsidRPr="001264A6" w:rsidRDefault="00BD1F50" w:rsidP="00D417AB">
            <w:pPr>
              <w:tabs>
                <w:tab w:val="decimal" w:pos="1260"/>
              </w:tabs>
              <w:spacing w:line="380" w:lineRule="exact"/>
              <w:ind w:right="-43"/>
              <w:jc w:val="thaiDistribute"/>
              <w:rPr>
                <w:rFonts w:cs="Times New Roman"/>
                <w:sz w:val="16"/>
                <w:szCs w:val="16"/>
              </w:rPr>
            </w:pPr>
            <w:r w:rsidRPr="001264A6">
              <w:rPr>
                <w:rFonts w:cs="Times New Roman"/>
                <w:sz w:val="16"/>
                <w:szCs w:val="16"/>
              </w:rPr>
              <w:t>-</w:t>
            </w:r>
          </w:p>
        </w:tc>
        <w:tc>
          <w:tcPr>
            <w:tcW w:w="1323" w:type="dxa"/>
          </w:tcPr>
          <w:p w14:paraId="77F795EA" w14:textId="77777777" w:rsidR="00BD1F50" w:rsidRPr="001264A6" w:rsidRDefault="00BD1F50" w:rsidP="00D417AB">
            <w:pPr>
              <w:spacing w:line="380" w:lineRule="exact"/>
              <w:ind w:right="-43"/>
              <w:jc w:val="center"/>
              <w:rPr>
                <w:rFonts w:cs="Times New Roman"/>
                <w:sz w:val="16"/>
                <w:szCs w:val="16"/>
              </w:rPr>
            </w:pPr>
            <w:r w:rsidRPr="001264A6">
              <w:rPr>
                <w:rFonts w:cs="Times New Roman"/>
                <w:sz w:val="16"/>
                <w:szCs w:val="16"/>
              </w:rPr>
              <w:t>1.153</w:t>
            </w:r>
          </w:p>
        </w:tc>
        <w:tc>
          <w:tcPr>
            <w:tcW w:w="1739" w:type="dxa"/>
          </w:tcPr>
          <w:p w14:paraId="703F343B" w14:textId="77777777" w:rsidR="00BD1F50" w:rsidRPr="001264A6" w:rsidRDefault="00BD1F50" w:rsidP="00D417AB">
            <w:pPr>
              <w:spacing w:line="380" w:lineRule="exact"/>
              <w:ind w:left="-20" w:right="-43"/>
              <w:jc w:val="center"/>
              <w:rPr>
                <w:rFonts w:cs="Times New Roman"/>
                <w:sz w:val="16"/>
                <w:szCs w:val="16"/>
              </w:rPr>
            </w:pPr>
            <w:r w:rsidRPr="001264A6">
              <w:rPr>
                <w:rFonts w:cs="Times New Roman"/>
                <w:sz w:val="16"/>
                <w:szCs w:val="16"/>
              </w:rPr>
              <w:t>-</w:t>
            </w:r>
          </w:p>
        </w:tc>
      </w:tr>
      <w:tr w:rsidR="00BD1F50" w:rsidRPr="001264A6" w14:paraId="79D4F5F9" w14:textId="77777777" w:rsidTr="00962E6D">
        <w:trPr>
          <w:trHeight w:val="324"/>
        </w:trPr>
        <w:tc>
          <w:tcPr>
            <w:tcW w:w="1739" w:type="dxa"/>
            <w:hideMark/>
          </w:tcPr>
          <w:p w14:paraId="4541C223" w14:textId="77777777" w:rsidR="00BD1F50" w:rsidRPr="001264A6" w:rsidRDefault="00BD1F50" w:rsidP="00D417AB">
            <w:pPr>
              <w:spacing w:line="380" w:lineRule="exact"/>
              <w:ind w:left="150" w:right="-115"/>
              <w:rPr>
                <w:rFonts w:cs="Times New Roman"/>
                <w:sz w:val="16"/>
                <w:szCs w:val="16"/>
              </w:rPr>
            </w:pPr>
            <w:r w:rsidRPr="001264A6">
              <w:rPr>
                <w:rFonts w:cs="Times New Roman"/>
                <w:sz w:val="16"/>
                <w:szCs w:val="16"/>
              </w:rPr>
              <w:t xml:space="preserve">Total </w:t>
            </w:r>
          </w:p>
        </w:tc>
        <w:tc>
          <w:tcPr>
            <w:tcW w:w="1759" w:type="dxa"/>
            <w:tcBorders>
              <w:bottom w:val="nil"/>
            </w:tcBorders>
          </w:tcPr>
          <w:p w14:paraId="06C18FC9" w14:textId="77777777" w:rsidR="00BD1F50" w:rsidRPr="001264A6" w:rsidRDefault="00BD1F50" w:rsidP="00D417AB">
            <w:pPr>
              <w:pBdr>
                <w:top w:val="single" w:sz="4" w:space="1" w:color="auto"/>
                <w:bottom w:val="double" w:sz="4" w:space="1" w:color="auto"/>
              </w:pBdr>
              <w:tabs>
                <w:tab w:val="decimal" w:pos="1224"/>
              </w:tabs>
              <w:spacing w:line="380" w:lineRule="exact"/>
              <w:ind w:right="-43"/>
              <w:rPr>
                <w:rFonts w:cs="Times New Roman"/>
                <w:sz w:val="16"/>
                <w:szCs w:val="16"/>
              </w:rPr>
            </w:pPr>
            <w:r w:rsidRPr="001264A6">
              <w:rPr>
                <w:rFonts w:cs="Times New Roman"/>
                <w:sz w:val="16"/>
                <w:szCs w:val="16"/>
              </w:rPr>
              <w:t>-</w:t>
            </w:r>
          </w:p>
        </w:tc>
        <w:tc>
          <w:tcPr>
            <w:tcW w:w="1760" w:type="dxa"/>
          </w:tcPr>
          <w:p w14:paraId="4AB5C80B" w14:textId="77777777" w:rsidR="00BD1F50" w:rsidRPr="001264A6" w:rsidRDefault="00BD1F50" w:rsidP="00D417AB">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1264A6">
              <w:rPr>
                <w:rFonts w:cs="Times New Roman"/>
                <w:sz w:val="16"/>
                <w:szCs w:val="16"/>
              </w:rPr>
              <w:t>-</w:t>
            </w:r>
          </w:p>
        </w:tc>
        <w:tc>
          <w:tcPr>
            <w:tcW w:w="1323" w:type="dxa"/>
          </w:tcPr>
          <w:p w14:paraId="3AC8266A" w14:textId="77777777" w:rsidR="00BD1F50" w:rsidRPr="001264A6" w:rsidRDefault="00BD1F50" w:rsidP="00D417AB">
            <w:pPr>
              <w:spacing w:line="380" w:lineRule="exact"/>
              <w:ind w:right="-43"/>
              <w:jc w:val="center"/>
              <w:rPr>
                <w:rFonts w:cs="Times New Roman"/>
                <w:sz w:val="16"/>
                <w:szCs w:val="16"/>
              </w:rPr>
            </w:pPr>
          </w:p>
        </w:tc>
        <w:tc>
          <w:tcPr>
            <w:tcW w:w="1739" w:type="dxa"/>
          </w:tcPr>
          <w:p w14:paraId="2B7670DF" w14:textId="77777777" w:rsidR="00BD1F50" w:rsidRPr="001264A6" w:rsidRDefault="00BD1F50" w:rsidP="00D417AB">
            <w:pPr>
              <w:spacing w:line="380" w:lineRule="exact"/>
              <w:ind w:left="-20" w:right="-43"/>
              <w:jc w:val="center"/>
              <w:rPr>
                <w:rFonts w:cs="Times New Roman"/>
                <w:sz w:val="16"/>
                <w:szCs w:val="16"/>
              </w:rPr>
            </w:pPr>
          </w:p>
        </w:tc>
      </w:tr>
    </w:tbl>
    <w:p w14:paraId="79ED3EED" w14:textId="77777777" w:rsidR="00BD1F50" w:rsidRPr="001264A6" w:rsidRDefault="00BD1F50" w:rsidP="00BD1F50">
      <w:pPr>
        <w:tabs>
          <w:tab w:val="left" w:pos="7200"/>
        </w:tabs>
        <w:spacing w:after="120"/>
        <w:ind w:left="360"/>
        <w:jc w:val="thaiDistribute"/>
        <w:rPr>
          <w:sz w:val="10"/>
          <w:szCs w:val="10"/>
        </w:rPr>
      </w:pPr>
    </w:p>
    <w:p w14:paraId="1D93F27A" w14:textId="7012BC11" w:rsidR="00BD1F50" w:rsidRPr="001264A6" w:rsidRDefault="00BD1F50" w:rsidP="00BD1F50">
      <w:pPr>
        <w:tabs>
          <w:tab w:val="left" w:pos="1440"/>
          <w:tab w:val="left" w:pos="2160"/>
          <w:tab w:val="left" w:pos="2880"/>
          <w:tab w:val="left" w:pos="7200"/>
        </w:tabs>
        <w:spacing w:after="60"/>
        <w:ind w:left="360"/>
        <w:jc w:val="thaiDistribute"/>
        <w:rPr>
          <w:rFonts w:cs="Times New Roman"/>
          <w:sz w:val="17"/>
          <w:szCs w:val="17"/>
        </w:rPr>
      </w:pPr>
      <w:r w:rsidRPr="001264A6">
        <w:rPr>
          <w:rFonts w:cs="Times New Roman"/>
          <w:sz w:val="17"/>
          <w:szCs w:val="17"/>
        </w:rPr>
        <w:t xml:space="preserve">As of </w:t>
      </w:r>
      <w:r w:rsidR="00962E6D">
        <w:rPr>
          <w:rFonts w:cs="Times New Roman"/>
          <w:sz w:val="17"/>
          <w:szCs w:val="17"/>
        </w:rPr>
        <w:t>September</w:t>
      </w:r>
      <w:r w:rsidRPr="001264A6">
        <w:rPr>
          <w:rFonts w:cs="Times New Roman"/>
          <w:sz w:val="17"/>
          <w:szCs w:val="17"/>
        </w:rPr>
        <w:t xml:space="preserve"> 30, 2023, the exercised warrants and unexercised warrants balance are as follows: </w:t>
      </w: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BD1F50" w:rsidRPr="001264A6" w14:paraId="72473704" w14:textId="77777777" w:rsidTr="00D417AB">
        <w:trPr>
          <w:gridBefore w:val="1"/>
          <w:wBefore w:w="267" w:type="dxa"/>
          <w:trHeight w:val="369"/>
        </w:trPr>
        <w:tc>
          <w:tcPr>
            <w:tcW w:w="3148" w:type="dxa"/>
            <w:gridSpan w:val="2"/>
          </w:tcPr>
          <w:p w14:paraId="0FA9D2F9" w14:textId="77777777" w:rsidR="00BD1F50" w:rsidRPr="001264A6" w:rsidRDefault="00BD1F50" w:rsidP="00D417AB">
            <w:pPr>
              <w:rPr>
                <w:sz w:val="16"/>
                <w:szCs w:val="16"/>
              </w:rPr>
            </w:pPr>
          </w:p>
        </w:tc>
        <w:tc>
          <w:tcPr>
            <w:tcW w:w="1164" w:type="dxa"/>
            <w:gridSpan w:val="2"/>
            <w:hideMark/>
          </w:tcPr>
          <w:p w14:paraId="010F6085" w14:textId="77777777" w:rsidR="00BD1F50" w:rsidRPr="001264A6" w:rsidRDefault="00BD1F50" w:rsidP="00D417AB">
            <w:pPr>
              <w:jc w:val="center"/>
              <w:rPr>
                <w:rFonts w:cs="Times New Roman"/>
                <w:sz w:val="16"/>
                <w:szCs w:val="16"/>
                <w:u w:val="single"/>
                <w:cs/>
              </w:rPr>
            </w:pPr>
          </w:p>
        </w:tc>
        <w:tc>
          <w:tcPr>
            <w:tcW w:w="1715" w:type="dxa"/>
            <w:gridSpan w:val="2"/>
            <w:hideMark/>
          </w:tcPr>
          <w:p w14:paraId="45F67B6C" w14:textId="77777777" w:rsidR="00BD1F50" w:rsidRPr="001264A6" w:rsidRDefault="00BD1F50" w:rsidP="00D417AB">
            <w:pPr>
              <w:jc w:val="center"/>
              <w:rPr>
                <w:rFonts w:cs="Times New Roman"/>
                <w:sz w:val="16"/>
                <w:szCs w:val="16"/>
                <w:u w:val="single"/>
              </w:rPr>
            </w:pPr>
            <w:r w:rsidRPr="001264A6">
              <w:rPr>
                <w:rFonts w:cs="Times New Roman"/>
                <w:sz w:val="16"/>
                <w:szCs w:val="16"/>
                <w:u w:val="single"/>
              </w:rPr>
              <w:t>BROOK-W6</w:t>
            </w:r>
          </w:p>
        </w:tc>
        <w:tc>
          <w:tcPr>
            <w:tcW w:w="1689" w:type="dxa"/>
            <w:gridSpan w:val="2"/>
            <w:hideMark/>
          </w:tcPr>
          <w:p w14:paraId="1BE9C56A" w14:textId="77777777" w:rsidR="00BD1F50" w:rsidRPr="001264A6" w:rsidRDefault="00BD1F50" w:rsidP="00D417AB">
            <w:pPr>
              <w:jc w:val="center"/>
              <w:rPr>
                <w:rFonts w:cs="Times New Roman"/>
                <w:sz w:val="16"/>
                <w:szCs w:val="16"/>
                <w:u w:val="single"/>
              </w:rPr>
            </w:pPr>
            <w:r w:rsidRPr="001264A6">
              <w:rPr>
                <w:rFonts w:cs="Times New Roman"/>
                <w:sz w:val="16"/>
                <w:szCs w:val="16"/>
                <w:u w:val="single"/>
              </w:rPr>
              <w:t>BROOK-W7</w:t>
            </w:r>
          </w:p>
        </w:tc>
      </w:tr>
      <w:tr w:rsidR="00BD1F50" w:rsidRPr="001264A6" w14:paraId="6AA00A47" w14:textId="77777777" w:rsidTr="00D417AB">
        <w:trPr>
          <w:gridAfter w:val="1"/>
          <w:wAfter w:w="264" w:type="dxa"/>
          <w:trHeight w:val="108"/>
        </w:trPr>
        <w:tc>
          <w:tcPr>
            <w:tcW w:w="3150" w:type="dxa"/>
            <w:gridSpan w:val="2"/>
            <w:vAlign w:val="bottom"/>
          </w:tcPr>
          <w:p w14:paraId="3116878B" w14:textId="77777777" w:rsidR="00BD1F50" w:rsidRPr="001264A6" w:rsidRDefault="00BD1F50" w:rsidP="00D417AB">
            <w:pPr>
              <w:rPr>
                <w:sz w:val="16"/>
                <w:szCs w:val="16"/>
              </w:rPr>
            </w:pPr>
            <w:r w:rsidRPr="001264A6">
              <w:rPr>
                <w:sz w:val="16"/>
                <w:szCs w:val="16"/>
              </w:rPr>
              <w:t>Allotted warrants</w:t>
            </w:r>
          </w:p>
        </w:tc>
        <w:tc>
          <w:tcPr>
            <w:tcW w:w="1170" w:type="dxa"/>
            <w:gridSpan w:val="2"/>
          </w:tcPr>
          <w:p w14:paraId="485AB956" w14:textId="77777777" w:rsidR="00BD1F50" w:rsidRPr="001264A6" w:rsidRDefault="00BD1F50" w:rsidP="00D417AB">
            <w:pPr>
              <w:jc w:val="right"/>
              <w:rPr>
                <w:sz w:val="16"/>
                <w:szCs w:val="16"/>
              </w:rPr>
            </w:pPr>
          </w:p>
        </w:tc>
        <w:tc>
          <w:tcPr>
            <w:tcW w:w="1710" w:type="dxa"/>
            <w:gridSpan w:val="2"/>
          </w:tcPr>
          <w:p w14:paraId="5B84E9EA" w14:textId="77777777" w:rsidR="00BD1F50" w:rsidRPr="001264A6" w:rsidRDefault="00BD1F50" w:rsidP="00D417AB">
            <w:pPr>
              <w:jc w:val="right"/>
              <w:rPr>
                <w:sz w:val="16"/>
                <w:szCs w:val="16"/>
              </w:rPr>
            </w:pPr>
            <w:r w:rsidRPr="001264A6">
              <w:rPr>
                <w:sz w:val="16"/>
                <w:szCs w:val="16"/>
              </w:rPr>
              <w:t>2,731,152,084</w:t>
            </w:r>
          </w:p>
        </w:tc>
        <w:tc>
          <w:tcPr>
            <w:tcW w:w="1689" w:type="dxa"/>
            <w:gridSpan w:val="2"/>
          </w:tcPr>
          <w:p w14:paraId="150E8F66" w14:textId="77777777" w:rsidR="00BD1F50" w:rsidRPr="001264A6" w:rsidRDefault="00BD1F50" w:rsidP="00D417AB">
            <w:pPr>
              <w:jc w:val="right"/>
              <w:rPr>
                <w:sz w:val="16"/>
                <w:szCs w:val="16"/>
              </w:rPr>
            </w:pPr>
            <w:r w:rsidRPr="001264A6">
              <w:rPr>
                <w:sz w:val="16"/>
                <w:szCs w:val="16"/>
              </w:rPr>
              <w:t>682,787,809</w:t>
            </w:r>
          </w:p>
        </w:tc>
      </w:tr>
      <w:tr w:rsidR="00BD1F50" w:rsidRPr="001264A6" w14:paraId="545FE382" w14:textId="77777777" w:rsidTr="00D417AB">
        <w:trPr>
          <w:gridAfter w:val="1"/>
          <w:wAfter w:w="264" w:type="dxa"/>
          <w:trHeight w:val="225"/>
        </w:trPr>
        <w:tc>
          <w:tcPr>
            <w:tcW w:w="3150" w:type="dxa"/>
            <w:gridSpan w:val="2"/>
            <w:vAlign w:val="bottom"/>
          </w:tcPr>
          <w:p w14:paraId="18B737E9" w14:textId="77777777" w:rsidR="00BD1F50" w:rsidRPr="001264A6" w:rsidRDefault="00BD1F50" w:rsidP="00D417AB">
            <w:pPr>
              <w:rPr>
                <w:sz w:val="16"/>
                <w:szCs w:val="16"/>
              </w:rPr>
            </w:pPr>
            <w:r w:rsidRPr="001264A6">
              <w:rPr>
                <w:sz w:val="16"/>
                <w:szCs w:val="16"/>
              </w:rPr>
              <w:t>Less</w:t>
            </w:r>
            <w:r w:rsidRPr="001264A6">
              <w:rPr>
                <w:sz w:val="16"/>
                <w:szCs w:val="16"/>
                <w:cs/>
              </w:rPr>
              <w:t xml:space="preserve"> : </w:t>
            </w:r>
            <w:r w:rsidRPr="001264A6">
              <w:rPr>
                <w:sz w:val="16"/>
                <w:szCs w:val="16"/>
              </w:rPr>
              <w:t>Exercised and converted to ordinary</w:t>
            </w:r>
          </w:p>
        </w:tc>
        <w:tc>
          <w:tcPr>
            <w:tcW w:w="1170" w:type="dxa"/>
            <w:gridSpan w:val="2"/>
          </w:tcPr>
          <w:p w14:paraId="47E8B19F" w14:textId="77777777" w:rsidR="00BD1F50" w:rsidRPr="001264A6" w:rsidRDefault="00BD1F50" w:rsidP="00D417AB">
            <w:pPr>
              <w:jc w:val="right"/>
              <w:rPr>
                <w:sz w:val="16"/>
                <w:szCs w:val="16"/>
              </w:rPr>
            </w:pPr>
          </w:p>
        </w:tc>
        <w:tc>
          <w:tcPr>
            <w:tcW w:w="1710" w:type="dxa"/>
            <w:gridSpan w:val="2"/>
          </w:tcPr>
          <w:p w14:paraId="44F301A5" w14:textId="77777777" w:rsidR="00BD1F50" w:rsidRPr="001264A6" w:rsidRDefault="00BD1F50" w:rsidP="00D417AB">
            <w:pPr>
              <w:jc w:val="right"/>
              <w:rPr>
                <w:sz w:val="16"/>
                <w:szCs w:val="16"/>
              </w:rPr>
            </w:pPr>
          </w:p>
        </w:tc>
        <w:tc>
          <w:tcPr>
            <w:tcW w:w="1689" w:type="dxa"/>
            <w:gridSpan w:val="2"/>
          </w:tcPr>
          <w:p w14:paraId="3992EB76" w14:textId="77777777" w:rsidR="00BD1F50" w:rsidRPr="001264A6" w:rsidRDefault="00BD1F50" w:rsidP="00D417AB">
            <w:pPr>
              <w:jc w:val="right"/>
              <w:rPr>
                <w:sz w:val="16"/>
                <w:szCs w:val="16"/>
              </w:rPr>
            </w:pPr>
          </w:p>
        </w:tc>
      </w:tr>
      <w:tr w:rsidR="00BD1F50" w:rsidRPr="001264A6" w14:paraId="723C2AB3" w14:textId="77777777" w:rsidTr="00D417AB">
        <w:trPr>
          <w:gridAfter w:val="1"/>
          <w:wAfter w:w="264" w:type="dxa"/>
          <w:trHeight w:val="270"/>
        </w:trPr>
        <w:tc>
          <w:tcPr>
            <w:tcW w:w="3150" w:type="dxa"/>
            <w:gridSpan w:val="2"/>
            <w:vAlign w:val="bottom"/>
          </w:tcPr>
          <w:p w14:paraId="7DA7E3AA" w14:textId="3C26CA2C" w:rsidR="00BD1F50" w:rsidRPr="001264A6" w:rsidRDefault="00BD1F50" w:rsidP="00D417AB">
            <w:pPr>
              <w:ind w:firstLine="430"/>
              <w:rPr>
                <w:sz w:val="16"/>
                <w:szCs w:val="16"/>
              </w:rPr>
            </w:pPr>
            <w:r w:rsidRPr="001264A6">
              <w:rPr>
                <w:sz w:val="16"/>
                <w:szCs w:val="16"/>
              </w:rPr>
              <w:t xml:space="preserve">Shares as of </w:t>
            </w:r>
            <w:r w:rsidR="00962E6D">
              <w:rPr>
                <w:sz w:val="16"/>
                <w:szCs w:val="16"/>
              </w:rPr>
              <w:t>September</w:t>
            </w:r>
            <w:r w:rsidRPr="001264A6">
              <w:rPr>
                <w:sz w:val="16"/>
                <w:szCs w:val="16"/>
              </w:rPr>
              <w:t xml:space="preserve"> 30, 2023</w:t>
            </w:r>
          </w:p>
        </w:tc>
        <w:tc>
          <w:tcPr>
            <w:tcW w:w="1170" w:type="dxa"/>
            <w:gridSpan w:val="2"/>
          </w:tcPr>
          <w:p w14:paraId="2CD5F11D" w14:textId="77777777" w:rsidR="00BD1F50" w:rsidRPr="001264A6" w:rsidRDefault="00BD1F50" w:rsidP="00D417AB">
            <w:pPr>
              <w:jc w:val="right"/>
              <w:rPr>
                <w:sz w:val="16"/>
                <w:szCs w:val="16"/>
              </w:rPr>
            </w:pPr>
          </w:p>
        </w:tc>
        <w:tc>
          <w:tcPr>
            <w:tcW w:w="1710" w:type="dxa"/>
            <w:gridSpan w:val="2"/>
          </w:tcPr>
          <w:p w14:paraId="268F9EDB" w14:textId="77777777" w:rsidR="00BD1F50" w:rsidRPr="001264A6" w:rsidRDefault="00BD1F50" w:rsidP="00D417AB">
            <w:pPr>
              <w:jc w:val="right"/>
              <w:rPr>
                <w:sz w:val="16"/>
                <w:szCs w:val="16"/>
              </w:rPr>
            </w:pPr>
            <w:r w:rsidRPr="001264A6">
              <w:rPr>
                <w:sz w:val="16"/>
                <w:szCs w:val="16"/>
              </w:rPr>
              <w:t>(729,534)</w:t>
            </w:r>
          </w:p>
        </w:tc>
        <w:tc>
          <w:tcPr>
            <w:tcW w:w="1689" w:type="dxa"/>
            <w:gridSpan w:val="2"/>
          </w:tcPr>
          <w:p w14:paraId="6ECE0FAC" w14:textId="77777777" w:rsidR="00BD1F50" w:rsidRPr="001264A6" w:rsidRDefault="00BD1F50" w:rsidP="00D417AB">
            <w:pPr>
              <w:jc w:val="right"/>
              <w:rPr>
                <w:sz w:val="16"/>
                <w:szCs w:val="16"/>
              </w:rPr>
            </w:pPr>
            <w:r w:rsidRPr="001264A6">
              <w:rPr>
                <w:sz w:val="16"/>
                <w:szCs w:val="16"/>
              </w:rPr>
              <w:t>(53)</w:t>
            </w:r>
          </w:p>
        </w:tc>
      </w:tr>
      <w:tr w:rsidR="00BD1F50" w:rsidRPr="001264A6" w14:paraId="39237F3A" w14:textId="77777777" w:rsidTr="00D417AB">
        <w:trPr>
          <w:gridAfter w:val="1"/>
          <w:wAfter w:w="264" w:type="dxa"/>
          <w:trHeight w:val="243"/>
        </w:trPr>
        <w:tc>
          <w:tcPr>
            <w:tcW w:w="3150" w:type="dxa"/>
            <w:gridSpan w:val="2"/>
            <w:hideMark/>
          </w:tcPr>
          <w:p w14:paraId="093F008E" w14:textId="77777777" w:rsidR="00BD1F50" w:rsidRPr="001264A6" w:rsidRDefault="00BD1F50" w:rsidP="00D417AB">
            <w:pPr>
              <w:jc w:val="both"/>
              <w:rPr>
                <w:sz w:val="16"/>
                <w:szCs w:val="16"/>
              </w:rPr>
            </w:pPr>
            <w:r w:rsidRPr="001264A6">
              <w:rPr>
                <w:sz w:val="16"/>
                <w:szCs w:val="16"/>
              </w:rPr>
              <w:t>Balance of allotted warrants</w:t>
            </w:r>
          </w:p>
        </w:tc>
        <w:tc>
          <w:tcPr>
            <w:tcW w:w="1170" w:type="dxa"/>
            <w:gridSpan w:val="2"/>
          </w:tcPr>
          <w:p w14:paraId="5104EDE0" w14:textId="77777777" w:rsidR="00BD1F50" w:rsidRPr="001264A6" w:rsidRDefault="00BD1F50" w:rsidP="00D417AB">
            <w:pPr>
              <w:ind w:firstLine="430"/>
              <w:jc w:val="right"/>
              <w:rPr>
                <w:sz w:val="16"/>
                <w:szCs w:val="16"/>
              </w:rPr>
            </w:pPr>
          </w:p>
        </w:tc>
        <w:tc>
          <w:tcPr>
            <w:tcW w:w="1710" w:type="dxa"/>
            <w:gridSpan w:val="2"/>
          </w:tcPr>
          <w:p w14:paraId="45267D3F" w14:textId="77777777" w:rsidR="00BD1F50" w:rsidRPr="001264A6" w:rsidRDefault="00BD1F50" w:rsidP="00D417AB">
            <w:pPr>
              <w:ind w:firstLine="430"/>
              <w:jc w:val="right"/>
              <w:rPr>
                <w:sz w:val="16"/>
                <w:szCs w:val="16"/>
              </w:rPr>
            </w:pPr>
            <w:r w:rsidRPr="001264A6">
              <w:rPr>
                <w:sz w:val="16"/>
                <w:szCs w:val="16"/>
              </w:rPr>
              <w:t>2,730,422,550</w:t>
            </w:r>
          </w:p>
        </w:tc>
        <w:tc>
          <w:tcPr>
            <w:tcW w:w="1689" w:type="dxa"/>
            <w:gridSpan w:val="2"/>
          </w:tcPr>
          <w:p w14:paraId="709FAFAD" w14:textId="77777777" w:rsidR="00BD1F50" w:rsidRPr="001264A6" w:rsidRDefault="00BD1F50" w:rsidP="00D417AB">
            <w:pPr>
              <w:ind w:firstLine="430"/>
              <w:jc w:val="right"/>
              <w:rPr>
                <w:sz w:val="16"/>
                <w:szCs w:val="16"/>
              </w:rPr>
            </w:pPr>
            <w:r w:rsidRPr="001264A6">
              <w:rPr>
                <w:sz w:val="16"/>
                <w:szCs w:val="16"/>
              </w:rPr>
              <w:t>682,787,756</w:t>
            </w:r>
          </w:p>
        </w:tc>
      </w:tr>
      <w:tr w:rsidR="00BD1F50" w:rsidRPr="001264A6" w14:paraId="0EB70CF1" w14:textId="77777777" w:rsidTr="00D417AB">
        <w:trPr>
          <w:gridAfter w:val="1"/>
          <w:wAfter w:w="264" w:type="dxa"/>
          <w:trHeight w:val="243"/>
        </w:trPr>
        <w:tc>
          <w:tcPr>
            <w:tcW w:w="3150" w:type="dxa"/>
            <w:gridSpan w:val="2"/>
          </w:tcPr>
          <w:p w14:paraId="21D4A5D2" w14:textId="77777777" w:rsidR="00BD1F50" w:rsidRPr="001264A6" w:rsidRDefault="00BD1F50" w:rsidP="00D417AB">
            <w:pPr>
              <w:rPr>
                <w:sz w:val="16"/>
                <w:szCs w:val="16"/>
              </w:rPr>
            </w:pPr>
            <w:r w:rsidRPr="001264A6">
              <w:rPr>
                <w:sz w:val="16"/>
                <w:szCs w:val="16"/>
              </w:rPr>
              <w:t>Duration of the warrants</w:t>
            </w:r>
          </w:p>
        </w:tc>
        <w:tc>
          <w:tcPr>
            <w:tcW w:w="1170" w:type="dxa"/>
            <w:gridSpan w:val="2"/>
          </w:tcPr>
          <w:p w14:paraId="75EA2348" w14:textId="77777777" w:rsidR="00BD1F50" w:rsidRPr="001264A6" w:rsidRDefault="00BD1F50" w:rsidP="00D417AB">
            <w:pPr>
              <w:jc w:val="right"/>
              <w:rPr>
                <w:sz w:val="16"/>
                <w:szCs w:val="16"/>
              </w:rPr>
            </w:pPr>
          </w:p>
        </w:tc>
        <w:tc>
          <w:tcPr>
            <w:tcW w:w="1710" w:type="dxa"/>
            <w:gridSpan w:val="2"/>
          </w:tcPr>
          <w:p w14:paraId="325871A0" w14:textId="77777777" w:rsidR="00BD1F50" w:rsidRPr="001264A6" w:rsidRDefault="00BD1F50" w:rsidP="00D417AB">
            <w:pPr>
              <w:jc w:val="right"/>
              <w:rPr>
                <w:sz w:val="16"/>
                <w:szCs w:val="16"/>
              </w:rPr>
            </w:pPr>
            <w:r w:rsidRPr="001264A6">
              <w:rPr>
                <w:sz w:val="16"/>
                <w:szCs w:val="16"/>
              </w:rPr>
              <w:t>3 years</w:t>
            </w:r>
          </w:p>
        </w:tc>
        <w:tc>
          <w:tcPr>
            <w:tcW w:w="1689" w:type="dxa"/>
            <w:gridSpan w:val="2"/>
          </w:tcPr>
          <w:p w14:paraId="060BD355" w14:textId="77777777" w:rsidR="00BD1F50" w:rsidRPr="001264A6" w:rsidRDefault="00BD1F50" w:rsidP="00D417AB">
            <w:pPr>
              <w:jc w:val="right"/>
              <w:rPr>
                <w:sz w:val="16"/>
                <w:szCs w:val="16"/>
              </w:rPr>
            </w:pPr>
            <w:r w:rsidRPr="001264A6">
              <w:rPr>
                <w:sz w:val="16"/>
                <w:szCs w:val="16"/>
              </w:rPr>
              <w:t>5 years</w:t>
            </w:r>
          </w:p>
        </w:tc>
      </w:tr>
      <w:tr w:rsidR="00BD1F50" w:rsidRPr="001264A6" w14:paraId="1D571442" w14:textId="77777777" w:rsidTr="00D417AB">
        <w:trPr>
          <w:gridAfter w:val="1"/>
          <w:wAfter w:w="264" w:type="dxa"/>
          <w:trHeight w:val="261"/>
        </w:trPr>
        <w:tc>
          <w:tcPr>
            <w:tcW w:w="3150" w:type="dxa"/>
            <w:gridSpan w:val="2"/>
          </w:tcPr>
          <w:p w14:paraId="1F7841B6" w14:textId="77777777" w:rsidR="00BD1F50" w:rsidRPr="001264A6" w:rsidRDefault="00BD1F50" w:rsidP="00D417AB">
            <w:pPr>
              <w:rPr>
                <w:sz w:val="16"/>
                <w:szCs w:val="16"/>
              </w:rPr>
            </w:pPr>
            <w:r w:rsidRPr="001264A6">
              <w:rPr>
                <w:sz w:val="16"/>
                <w:szCs w:val="16"/>
              </w:rPr>
              <w:t xml:space="preserve">Exercise rate </w:t>
            </w:r>
            <w:r w:rsidRPr="001264A6">
              <w:rPr>
                <w:sz w:val="16"/>
                <w:szCs w:val="16"/>
                <w:cs/>
              </w:rPr>
              <w:t>(</w:t>
            </w:r>
            <w:r w:rsidRPr="001264A6">
              <w:rPr>
                <w:sz w:val="16"/>
                <w:szCs w:val="16"/>
              </w:rPr>
              <w:t xml:space="preserve">units </w:t>
            </w:r>
            <w:r w:rsidRPr="001264A6">
              <w:rPr>
                <w:sz w:val="16"/>
                <w:szCs w:val="16"/>
                <w:cs/>
              </w:rPr>
              <w:t xml:space="preserve">: </w:t>
            </w:r>
            <w:r w:rsidRPr="001264A6">
              <w:rPr>
                <w:sz w:val="16"/>
                <w:szCs w:val="16"/>
              </w:rPr>
              <w:t>share</w:t>
            </w:r>
            <w:r w:rsidRPr="001264A6">
              <w:rPr>
                <w:sz w:val="16"/>
                <w:szCs w:val="16"/>
                <w:cs/>
              </w:rPr>
              <w:t>)</w:t>
            </w:r>
          </w:p>
        </w:tc>
        <w:tc>
          <w:tcPr>
            <w:tcW w:w="1170" w:type="dxa"/>
            <w:gridSpan w:val="2"/>
          </w:tcPr>
          <w:p w14:paraId="637D9385" w14:textId="77777777" w:rsidR="00BD1F50" w:rsidRPr="001264A6" w:rsidRDefault="00BD1F50" w:rsidP="00D417AB">
            <w:pPr>
              <w:jc w:val="right"/>
              <w:rPr>
                <w:sz w:val="16"/>
                <w:szCs w:val="16"/>
              </w:rPr>
            </w:pPr>
          </w:p>
        </w:tc>
        <w:tc>
          <w:tcPr>
            <w:tcW w:w="1710" w:type="dxa"/>
            <w:gridSpan w:val="2"/>
          </w:tcPr>
          <w:p w14:paraId="63913C31" w14:textId="77777777" w:rsidR="00BD1F50" w:rsidRPr="001264A6" w:rsidRDefault="00BD1F50" w:rsidP="00D417AB">
            <w:pPr>
              <w:jc w:val="right"/>
              <w:rPr>
                <w:sz w:val="16"/>
                <w:szCs w:val="16"/>
              </w:rPr>
            </w:pPr>
            <w:r w:rsidRPr="001264A6">
              <w:rPr>
                <w:sz w:val="16"/>
                <w:szCs w:val="16"/>
              </w:rPr>
              <w:t>1 : 1.126</w:t>
            </w:r>
          </w:p>
        </w:tc>
        <w:tc>
          <w:tcPr>
            <w:tcW w:w="1689" w:type="dxa"/>
            <w:gridSpan w:val="2"/>
          </w:tcPr>
          <w:p w14:paraId="55BF0CB3" w14:textId="77777777" w:rsidR="00BD1F50" w:rsidRPr="001264A6" w:rsidRDefault="00BD1F50" w:rsidP="00D417AB">
            <w:pPr>
              <w:jc w:val="right"/>
              <w:rPr>
                <w:sz w:val="16"/>
                <w:szCs w:val="16"/>
              </w:rPr>
            </w:pPr>
            <w:r w:rsidRPr="001264A6">
              <w:rPr>
                <w:sz w:val="16"/>
                <w:szCs w:val="16"/>
              </w:rPr>
              <w:t>1 : 1.128</w:t>
            </w:r>
          </w:p>
        </w:tc>
      </w:tr>
      <w:tr w:rsidR="00BD1F50" w:rsidRPr="001264A6" w14:paraId="530DEC4E" w14:textId="77777777" w:rsidTr="00D417AB">
        <w:trPr>
          <w:gridAfter w:val="1"/>
          <w:wAfter w:w="264" w:type="dxa"/>
          <w:trHeight w:val="270"/>
        </w:trPr>
        <w:tc>
          <w:tcPr>
            <w:tcW w:w="3150" w:type="dxa"/>
            <w:gridSpan w:val="2"/>
          </w:tcPr>
          <w:p w14:paraId="30B0EAAA" w14:textId="77777777" w:rsidR="00BD1F50" w:rsidRPr="001264A6" w:rsidRDefault="00BD1F50" w:rsidP="00D417AB">
            <w:pPr>
              <w:rPr>
                <w:sz w:val="16"/>
                <w:szCs w:val="16"/>
              </w:rPr>
            </w:pPr>
            <w:r w:rsidRPr="001264A6">
              <w:rPr>
                <w:sz w:val="16"/>
                <w:szCs w:val="16"/>
              </w:rPr>
              <w:t xml:space="preserve">Exercise price to buy 1 ordinary share </w:t>
            </w:r>
            <w:r w:rsidRPr="001264A6">
              <w:rPr>
                <w:sz w:val="16"/>
                <w:szCs w:val="16"/>
                <w:cs/>
              </w:rPr>
              <w:t>(</w:t>
            </w:r>
            <w:r w:rsidRPr="001264A6">
              <w:rPr>
                <w:sz w:val="16"/>
                <w:szCs w:val="16"/>
              </w:rPr>
              <w:t>Baht</w:t>
            </w:r>
            <w:r w:rsidRPr="001264A6">
              <w:rPr>
                <w:sz w:val="16"/>
                <w:szCs w:val="16"/>
                <w:cs/>
              </w:rPr>
              <w:t>)</w:t>
            </w:r>
          </w:p>
        </w:tc>
        <w:tc>
          <w:tcPr>
            <w:tcW w:w="1170" w:type="dxa"/>
            <w:gridSpan w:val="2"/>
          </w:tcPr>
          <w:p w14:paraId="0E274890" w14:textId="77777777" w:rsidR="00BD1F50" w:rsidRPr="001264A6" w:rsidRDefault="00BD1F50" w:rsidP="00D417AB">
            <w:pPr>
              <w:jc w:val="right"/>
              <w:rPr>
                <w:sz w:val="16"/>
                <w:szCs w:val="16"/>
              </w:rPr>
            </w:pPr>
          </w:p>
        </w:tc>
        <w:tc>
          <w:tcPr>
            <w:tcW w:w="1710" w:type="dxa"/>
            <w:gridSpan w:val="2"/>
          </w:tcPr>
          <w:p w14:paraId="141776C2" w14:textId="77777777" w:rsidR="00BD1F50" w:rsidRPr="001264A6" w:rsidRDefault="00BD1F50" w:rsidP="00D417AB">
            <w:pPr>
              <w:jc w:val="right"/>
              <w:rPr>
                <w:sz w:val="16"/>
                <w:szCs w:val="16"/>
              </w:rPr>
            </w:pPr>
            <w:r w:rsidRPr="001264A6">
              <w:rPr>
                <w:sz w:val="16"/>
                <w:szCs w:val="16"/>
              </w:rPr>
              <w:t>0.577 baht</w:t>
            </w:r>
          </w:p>
        </w:tc>
        <w:tc>
          <w:tcPr>
            <w:tcW w:w="1689" w:type="dxa"/>
            <w:gridSpan w:val="2"/>
          </w:tcPr>
          <w:p w14:paraId="6333BE07" w14:textId="77777777" w:rsidR="00BD1F50" w:rsidRPr="001264A6" w:rsidRDefault="00BD1F50" w:rsidP="00D417AB">
            <w:pPr>
              <w:jc w:val="right"/>
              <w:rPr>
                <w:sz w:val="16"/>
                <w:szCs w:val="16"/>
              </w:rPr>
            </w:pPr>
            <w:r w:rsidRPr="001264A6">
              <w:rPr>
                <w:sz w:val="16"/>
                <w:szCs w:val="16"/>
              </w:rPr>
              <w:t>1.153 baht</w:t>
            </w:r>
          </w:p>
        </w:tc>
      </w:tr>
      <w:tr w:rsidR="00BD1F50" w:rsidRPr="001264A6" w14:paraId="3F0D80D3" w14:textId="77777777" w:rsidTr="00D417AB">
        <w:trPr>
          <w:gridAfter w:val="1"/>
          <w:wAfter w:w="264" w:type="dxa"/>
          <w:trHeight w:val="279"/>
        </w:trPr>
        <w:tc>
          <w:tcPr>
            <w:tcW w:w="3150" w:type="dxa"/>
            <w:gridSpan w:val="2"/>
          </w:tcPr>
          <w:p w14:paraId="582F5D67" w14:textId="77777777" w:rsidR="00BD1F50" w:rsidRPr="001264A6" w:rsidRDefault="00BD1F50" w:rsidP="00D417AB">
            <w:pPr>
              <w:rPr>
                <w:sz w:val="16"/>
                <w:szCs w:val="16"/>
              </w:rPr>
            </w:pPr>
            <w:r w:rsidRPr="001264A6">
              <w:rPr>
                <w:sz w:val="16"/>
                <w:szCs w:val="16"/>
              </w:rPr>
              <w:t>First exercise date</w:t>
            </w:r>
          </w:p>
        </w:tc>
        <w:tc>
          <w:tcPr>
            <w:tcW w:w="1170" w:type="dxa"/>
            <w:gridSpan w:val="2"/>
          </w:tcPr>
          <w:p w14:paraId="2C1F15EE" w14:textId="77777777" w:rsidR="00BD1F50" w:rsidRPr="001264A6" w:rsidRDefault="00BD1F50" w:rsidP="00D417AB">
            <w:pPr>
              <w:jc w:val="right"/>
              <w:rPr>
                <w:sz w:val="16"/>
                <w:szCs w:val="16"/>
              </w:rPr>
            </w:pPr>
          </w:p>
        </w:tc>
        <w:tc>
          <w:tcPr>
            <w:tcW w:w="1710" w:type="dxa"/>
            <w:gridSpan w:val="2"/>
          </w:tcPr>
          <w:p w14:paraId="3F991950" w14:textId="77777777" w:rsidR="00BD1F50" w:rsidRPr="001264A6" w:rsidRDefault="00BD1F50" w:rsidP="00D417AB">
            <w:pPr>
              <w:jc w:val="right"/>
              <w:rPr>
                <w:sz w:val="16"/>
                <w:szCs w:val="16"/>
              </w:rPr>
            </w:pPr>
            <w:r w:rsidRPr="001264A6">
              <w:rPr>
                <w:sz w:val="16"/>
                <w:szCs w:val="16"/>
              </w:rPr>
              <w:t>September 30, 2021</w:t>
            </w:r>
          </w:p>
        </w:tc>
        <w:tc>
          <w:tcPr>
            <w:tcW w:w="1689" w:type="dxa"/>
            <w:gridSpan w:val="2"/>
          </w:tcPr>
          <w:p w14:paraId="6F6CE156" w14:textId="77777777" w:rsidR="00BD1F50" w:rsidRPr="001264A6" w:rsidRDefault="00BD1F50" w:rsidP="00D417AB">
            <w:pPr>
              <w:jc w:val="right"/>
              <w:rPr>
                <w:sz w:val="16"/>
                <w:szCs w:val="16"/>
              </w:rPr>
            </w:pPr>
            <w:r w:rsidRPr="001264A6">
              <w:rPr>
                <w:sz w:val="16"/>
                <w:szCs w:val="16"/>
              </w:rPr>
              <w:t>September 30, 2021</w:t>
            </w:r>
          </w:p>
        </w:tc>
      </w:tr>
      <w:tr w:rsidR="00BD1F50" w:rsidRPr="001264A6" w14:paraId="6C57C364" w14:textId="77777777" w:rsidTr="00D417AB">
        <w:trPr>
          <w:gridAfter w:val="1"/>
          <w:wAfter w:w="264" w:type="dxa"/>
          <w:trHeight w:val="189"/>
        </w:trPr>
        <w:tc>
          <w:tcPr>
            <w:tcW w:w="3150" w:type="dxa"/>
            <w:gridSpan w:val="2"/>
          </w:tcPr>
          <w:p w14:paraId="0413FDBE" w14:textId="77777777" w:rsidR="00BD1F50" w:rsidRPr="001264A6" w:rsidRDefault="00BD1F50" w:rsidP="00D417AB">
            <w:pPr>
              <w:rPr>
                <w:sz w:val="16"/>
                <w:szCs w:val="16"/>
              </w:rPr>
            </w:pPr>
            <w:r w:rsidRPr="001264A6">
              <w:rPr>
                <w:sz w:val="16"/>
                <w:szCs w:val="16"/>
              </w:rPr>
              <w:t>Last exercise date</w:t>
            </w:r>
          </w:p>
        </w:tc>
        <w:tc>
          <w:tcPr>
            <w:tcW w:w="1170" w:type="dxa"/>
            <w:gridSpan w:val="2"/>
          </w:tcPr>
          <w:p w14:paraId="0DFA0265" w14:textId="77777777" w:rsidR="00BD1F50" w:rsidRPr="001264A6" w:rsidRDefault="00BD1F50" w:rsidP="00D417AB">
            <w:pPr>
              <w:jc w:val="right"/>
              <w:rPr>
                <w:sz w:val="16"/>
                <w:szCs w:val="16"/>
              </w:rPr>
            </w:pPr>
          </w:p>
        </w:tc>
        <w:tc>
          <w:tcPr>
            <w:tcW w:w="1710" w:type="dxa"/>
            <w:gridSpan w:val="2"/>
          </w:tcPr>
          <w:p w14:paraId="4B3AA226" w14:textId="77777777" w:rsidR="00BD1F50" w:rsidRPr="001264A6" w:rsidRDefault="00BD1F50" w:rsidP="00D417AB">
            <w:pPr>
              <w:jc w:val="right"/>
              <w:rPr>
                <w:sz w:val="16"/>
                <w:szCs w:val="16"/>
              </w:rPr>
            </w:pPr>
            <w:r w:rsidRPr="001264A6">
              <w:rPr>
                <w:sz w:val="16"/>
                <w:szCs w:val="16"/>
              </w:rPr>
              <w:t>July 12, 2024</w:t>
            </w:r>
          </w:p>
        </w:tc>
        <w:tc>
          <w:tcPr>
            <w:tcW w:w="1689" w:type="dxa"/>
            <w:gridSpan w:val="2"/>
          </w:tcPr>
          <w:p w14:paraId="236B7442" w14:textId="77777777" w:rsidR="00BD1F50" w:rsidRPr="001264A6" w:rsidRDefault="00BD1F50" w:rsidP="00D417AB">
            <w:pPr>
              <w:jc w:val="right"/>
              <w:rPr>
                <w:sz w:val="16"/>
                <w:szCs w:val="16"/>
              </w:rPr>
            </w:pPr>
            <w:r w:rsidRPr="001264A6">
              <w:rPr>
                <w:sz w:val="16"/>
                <w:szCs w:val="16"/>
              </w:rPr>
              <w:t>July 12, 2026</w:t>
            </w:r>
          </w:p>
        </w:tc>
      </w:tr>
    </w:tbl>
    <w:p w14:paraId="7DEFD51A" w14:textId="77777777" w:rsidR="00BD1F50" w:rsidRPr="001264A6" w:rsidRDefault="00BD1F50" w:rsidP="00BD1F50">
      <w:pPr>
        <w:ind w:left="360" w:right="-45" w:hanging="360"/>
        <w:jc w:val="thaiDistribute"/>
        <w:rPr>
          <w:b/>
          <w:bCs/>
          <w:sz w:val="17"/>
          <w:szCs w:val="17"/>
        </w:rPr>
      </w:pPr>
    </w:p>
    <w:p w14:paraId="5C5CCA5F" w14:textId="77777777" w:rsidR="00BD1F50" w:rsidRDefault="00BD1F50" w:rsidP="00B46CD3">
      <w:pPr>
        <w:spacing w:after="120"/>
        <w:ind w:left="425" w:firstLine="1"/>
        <w:jc w:val="thaiDistribute"/>
        <w:outlineLvl w:val="0"/>
        <w:rPr>
          <w:rFonts w:cs="Times New Roman"/>
          <w:sz w:val="16"/>
          <w:szCs w:val="16"/>
        </w:rPr>
      </w:pPr>
    </w:p>
    <w:p w14:paraId="564CD6D7" w14:textId="328AC4B6" w:rsidR="00AA08B1" w:rsidRPr="00C82942" w:rsidRDefault="00226130" w:rsidP="001669F2">
      <w:pPr>
        <w:spacing w:after="120"/>
        <w:ind w:left="360" w:right="-45" w:hanging="360"/>
        <w:jc w:val="both"/>
        <w:outlineLvl w:val="0"/>
        <w:rPr>
          <w:b/>
          <w:bCs/>
          <w:caps/>
          <w:sz w:val="17"/>
          <w:szCs w:val="17"/>
        </w:rPr>
      </w:pPr>
      <w:r w:rsidRPr="00C82942">
        <w:rPr>
          <w:b/>
          <w:bCs/>
          <w:caps/>
          <w:sz w:val="17"/>
          <w:szCs w:val="17"/>
        </w:rPr>
        <w:lastRenderedPageBreak/>
        <w:t>2</w:t>
      </w:r>
      <w:r w:rsidR="00392D73" w:rsidRPr="00C82942">
        <w:rPr>
          <w:b/>
          <w:bCs/>
          <w:caps/>
          <w:sz w:val="17"/>
          <w:szCs w:val="17"/>
        </w:rPr>
        <w:t>3</w:t>
      </w:r>
      <w:r w:rsidR="00AC6ACD" w:rsidRPr="00C82942">
        <w:rPr>
          <w:b/>
          <w:bCs/>
          <w:caps/>
          <w:sz w:val="17"/>
          <w:szCs w:val="17"/>
        </w:rPr>
        <w:t>.</w:t>
      </w:r>
      <w:r w:rsidR="00AC6ACD" w:rsidRPr="00C82942">
        <w:rPr>
          <w:b/>
          <w:bCs/>
          <w:caps/>
          <w:sz w:val="17"/>
          <w:szCs w:val="17"/>
        </w:rPr>
        <w:tab/>
        <w:t>RECONCILIATION OF DILUTED EARNINGS (LOSS) PER SHARE</w:t>
      </w:r>
    </w:p>
    <w:tbl>
      <w:tblPr>
        <w:tblW w:w="10535" w:type="dxa"/>
        <w:tblInd w:w="-851" w:type="dxa"/>
        <w:tblLook w:val="04A0" w:firstRow="1" w:lastRow="0" w:firstColumn="1" w:lastColumn="0" w:noHBand="0" w:noVBand="1"/>
      </w:tblPr>
      <w:tblGrid>
        <w:gridCol w:w="130"/>
        <w:gridCol w:w="3196"/>
        <w:gridCol w:w="135"/>
        <w:gridCol w:w="917"/>
        <w:gridCol w:w="103"/>
        <w:gridCol w:w="122"/>
        <w:gridCol w:w="100"/>
        <w:gridCol w:w="882"/>
        <w:gridCol w:w="65"/>
        <w:gridCol w:w="160"/>
        <w:gridCol w:w="62"/>
        <w:gridCol w:w="975"/>
        <w:gridCol w:w="35"/>
        <w:gridCol w:w="192"/>
        <w:gridCol w:w="30"/>
        <w:gridCol w:w="1010"/>
        <w:gridCol w:w="225"/>
        <w:gridCol w:w="958"/>
        <w:gridCol w:w="33"/>
        <w:gridCol w:w="189"/>
        <w:gridCol w:w="36"/>
        <w:gridCol w:w="852"/>
        <w:gridCol w:w="113"/>
        <w:gridCol w:w="15"/>
      </w:tblGrid>
      <w:tr w:rsidR="003736CD" w:rsidRPr="00C82942" w14:paraId="750C614E" w14:textId="77777777" w:rsidTr="0045592F">
        <w:trPr>
          <w:gridBefore w:val="1"/>
          <w:gridAfter w:val="2"/>
          <w:wBefore w:w="130" w:type="dxa"/>
          <w:wAfter w:w="128" w:type="dxa"/>
          <w:trHeight w:val="234"/>
        </w:trPr>
        <w:tc>
          <w:tcPr>
            <w:tcW w:w="3331" w:type="dxa"/>
            <w:gridSpan w:val="2"/>
            <w:tcBorders>
              <w:top w:val="nil"/>
              <w:left w:val="nil"/>
              <w:bottom w:val="nil"/>
              <w:right w:val="nil"/>
            </w:tcBorders>
            <w:shd w:val="clear" w:color="auto" w:fill="auto"/>
            <w:noWrap/>
            <w:vAlign w:val="center"/>
            <w:hideMark/>
          </w:tcPr>
          <w:p w14:paraId="52B8862B" w14:textId="77777777" w:rsidR="003736CD" w:rsidRPr="00C82942" w:rsidRDefault="003736CD" w:rsidP="003736CD">
            <w:pPr>
              <w:overflowPunct/>
              <w:autoSpaceDE/>
              <w:autoSpaceDN/>
              <w:adjustRightInd/>
              <w:textAlignment w:val="auto"/>
              <w:rPr>
                <w:rFonts w:cs="Times New Roman"/>
                <w:sz w:val="17"/>
                <w:szCs w:val="17"/>
              </w:rPr>
            </w:pPr>
          </w:p>
        </w:tc>
        <w:tc>
          <w:tcPr>
            <w:tcW w:w="6946" w:type="dxa"/>
            <w:gridSpan w:val="19"/>
            <w:tcBorders>
              <w:top w:val="nil"/>
              <w:left w:val="nil"/>
              <w:bottom w:val="single" w:sz="4" w:space="0" w:color="auto"/>
              <w:right w:val="nil"/>
            </w:tcBorders>
            <w:shd w:val="clear" w:color="auto" w:fill="auto"/>
            <w:noWrap/>
            <w:vAlign w:val="center"/>
            <w:hideMark/>
          </w:tcPr>
          <w:p w14:paraId="0BFFF2A5" w14:textId="2468BA13" w:rsidR="003736CD" w:rsidRPr="00C82942" w:rsidRDefault="003736CD" w:rsidP="003736CD">
            <w:pPr>
              <w:overflowPunct/>
              <w:autoSpaceDE/>
              <w:autoSpaceDN/>
              <w:adjustRightInd/>
              <w:jc w:val="center"/>
              <w:textAlignment w:val="auto"/>
              <w:rPr>
                <w:rFonts w:cstheme="minorBidi"/>
                <w:color w:val="000000"/>
                <w:sz w:val="17"/>
                <w:szCs w:val="17"/>
                <w:cs/>
              </w:rPr>
            </w:pPr>
            <w:r w:rsidRPr="00C82942">
              <w:rPr>
                <w:rFonts w:cs="Times New Roman"/>
                <w:color w:val="000000"/>
                <w:sz w:val="17"/>
                <w:szCs w:val="17"/>
              </w:rPr>
              <w:t>Consolidated Financial Statement</w:t>
            </w:r>
          </w:p>
        </w:tc>
      </w:tr>
      <w:tr w:rsidR="003736CD" w:rsidRPr="00C82942" w14:paraId="0846A346" w14:textId="77777777" w:rsidTr="0045592F">
        <w:trPr>
          <w:gridBefore w:val="1"/>
          <w:gridAfter w:val="2"/>
          <w:wBefore w:w="130" w:type="dxa"/>
          <w:wAfter w:w="128" w:type="dxa"/>
          <w:cantSplit/>
          <w:trHeight w:hRule="exact" w:val="289"/>
        </w:trPr>
        <w:tc>
          <w:tcPr>
            <w:tcW w:w="3331" w:type="dxa"/>
            <w:gridSpan w:val="2"/>
            <w:tcBorders>
              <w:top w:val="nil"/>
              <w:left w:val="nil"/>
              <w:bottom w:val="nil"/>
              <w:right w:val="nil"/>
            </w:tcBorders>
            <w:shd w:val="clear" w:color="auto" w:fill="auto"/>
            <w:noWrap/>
            <w:vAlign w:val="center"/>
            <w:hideMark/>
          </w:tcPr>
          <w:p w14:paraId="76FDE478"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6946" w:type="dxa"/>
            <w:gridSpan w:val="19"/>
            <w:tcBorders>
              <w:top w:val="nil"/>
              <w:left w:val="nil"/>
              <w:bottom w:val="single" w:sz="4" w:space="0" w:color="auto"/>
              <w:right w:val="nil"/>
            </w:tcBorders>
            <w:shd w:val="clear" w:color="auto" w:fill="auto"/>
            <w:noWrap/>
            <w:vAlign w:val="center"/>
            <w:hideMark/>
          </w:tcPr>
          <w:p w14:paraId="0532C89B" w14:textId="3CE8A2C9"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 xml:space="preserve">For the three-month periods ended </w:t>
            </w:r>
            <w:r w:rsidR="0064127E" w:rsidRPr="00C82942">
              <w:rPr>
                <w:rFonts w:cs="Times New Roman"/>
                <w:color w:val="000000"/>
                <w:sz w:val="17"/>
                <w:szCs w:val="17"/>
              </w:rPr>
              <w:t xml:space="preserve">September </w:t>
            </w:r>
            <w:r w:rsidRPr="00C82942">
              <w:rPr>
                <w:rFonts w:cs="Times New Roman"/>
                <w:color w:val="000000"/>
                <w:sz w:val="17"/>
                <w:szCs w:val="17"/>
              </w:rPr>
              <w:t>30</w:t>
            </w:r>
          </w:p>
        </w:tc>
      </w:tr>
      <w:tr w:rsidR="003736CD" w:rsidRPr="00C82942" w14:paraId="2C79140E" w14:textId="77777777" w:rsidTr="0045592F">
        <w:trPr>
          <w:gridBefore w:val="1"/>
          <w:gridAfter w:val="2"/>
          <w:wBefore w:w="130" w:type="dxa"/>
          <w:wAfter w:w="128" w:type="dxa"/>
          <w:cantSplit/>
          <w:trHeight w:hRule="exact" w:val="298"/>
        </w:trPr>
        <w:tc>
          <w:tcPr>
            <w:tcW w:w="3331" w:type="dxa"/>
            <w:gridSpan w:val="2"/>
            <w:tcBorders>
              <w:top w:val="nil"/>
              <w:left w:val="nil"/>
              <w:bottom w:val="nil"/>
              <w:right w:val="nil"/>
            </w:tcBorders>
            <w:shd w:val="clear" w:color="auto" w:fill="auto"/>
            <w:noWrap/>
            <w:vAlign w:val="center"/>
            <w:hideMark/>
          </w:tcPr>
          <w:p w14:paraId="18F27A6A"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89" w:type="dxa"/>
            <w:gridSpan w:val="6"/>
            <w:tcBorders>
              <w:top w:val="nil"/>
              <w:left w:val="nil"/>
              <w:bottom w:val="nil"/>
              <w:right w:val="nil"/>
            </w:tcBorders>
            <w:shd w:val="clear" w:color="auto" w:fill="auto"/>
            <w:noWrap/>
            <w:vAlign w:val="center"/>
            <w:hideMark/>
          </w:tcPr>
          <w:p w14:paraId="294F0103" w14:textId="77777777" w:rsidR="003736CD" w:rsidRPr="00C82942"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56E69506"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242" w:type="dxa"/>
            <w:gridSpan w:val="5"/>
            <w:tcBorders>
              <w:top w:val="nil"/>
              <w:left w:val="nil"/>
              <w:bottom w:val="nil"/>
              <w:right w:val="nil"/>
            </w:tcBorders>
            <w:shd w:val="clear" w:color="auto" w:fill="auto"/>
            <w:noWrap/>
            <w:vAlign w:val="center"/>
            <w:hideMark/>
          </w:tcPr>
          <w:p w14:paraId="66EFE536"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1C394740"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068" w:type="dxa"/>
            <w:gridSpan w:val="5"/>
            <w:tcBorders>
              <w:top w:val="nil"/>
              <w:left w:val="nil"/>
              <w:bottom w:val="nil"/>
              <w:right w:val="nil"/>
            </w:tcBorders>
            <w:shd w:val="clear" w:color="auto" w:fill="auto"/>
            <w:noWrap/>
            <w:vAlign w:val="center"/>
            <w:hideMark/>
          </w:tcPr>
          <w:p w14:paraId="5C6F14AD" w14:textId="77777777" w:rsidR="003736CD" w:rsidRPr="00C82942" w:rsidRDefault="003736CD" w:rsidP="003736CD">
            <w:pPr>
              <w:overflowPunct/>
              <w:autoSpaceDE/>
              <w:autoSpaceDN/>
              <w:adjustRightInd/>
              <w:jc w:val="center"/>
              <w:textAlignment w:val="auto"/>
              <w:rPr>
                <w:rFonts w:cs="Times New Roman"/>
                <w:sz w:val="17"/>
                <w:szCs w:val="17"/>
              </w:rPr>
            </w:pPr>
          </w:p>
        </w:tc>
      </w:tr>
      <w:tr w:rsidR="003736CD" w:rsidRPr="00C82942" w14:paraId="08D1CD3C" w14:textId="77777777" w:rsidTr="0045592F">
        <w:trPr>
          <w:gridBefore w:val="1"/>
          <w:gridAfter w:val="2"/>
          <w:wBefore w:w="130" w:type="dxa"/>
          <w:wAfter w:w="128" w:type="dxa"/>
          <w:cantSplit/>
          <w:trHeight w:hRule="exact" w:val="252"/>
        </w:trPr>
        <w:tc>
          <w:tcPr>
            <w:tcW w:w="3331" w:type="dxa"/>
            <w:gridSpan w:val="2"/>
            <w:tcBorders>
              <w:top w:val="nil"/>
              <w:left w:val="nil"/>
              <w:bottom w:val="nil"/>
              <w:right w:val="nil"/>
            </w:tcBorders>
            <w:shd w:val="clear" w:color="auto" w:fill="auto"/>
            <w:noWrap/>
            <w:vAlign w:val="center"/>
            <w:hideMark/>
          </w:tcPr>
          <w:p w14:paraId="3C032372"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189" w:type="dxa"/>
            <w:gridSpan w:val="6"/>
            <w:tcBorders>
              <w:top w:val="nil"/>
              <w:left w:val="nil"/>
              <w:bottom w:val="single" w:sz="4" w:space="0" w:color="auto"/>
              <w:right w:val="nil"/>
            </w:tcBorders>
            <w:shd w:val="clear" w:color="auto" w:fill="auto"/>
            <w:noWrap/>
            <w:vAlign w:val="center"/>
            <w:hideMark/>
          </w:tcPr>
          <w:p w14:paraId="5F739565"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Net earnings (loss)</w:t>
            </w:r>
          </w:p>
        </w:tc>
        <w:tc>
          <w:tcPr>
            <w:tcW w:w="222" w:type="dxa"/>
            <w:gridSpan w:val="2"/>
            <w:tcBorders>
              <w:top w:val="nil"/>
              <w:left w:val="nil"/>
              <w:bottom w:val="nil"/>
              <w:right w:val="nil"/>
            </w:tcBorders>
            <w:shd w:val="clear" w:color="auto" w:fill="auto"/>
            <w:noWrap/>
            <w:vAlign w:val="center"/>
            <w:hideMark/>
          </w:tcPr>
          <w:p w14:paraId="70371A61"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242" w:type="dxa"/>
            <w:gridSpan w:val="5"/>
            <w:tcBorders>
              <w:top w:val="nil"/>
              <w:left w:val="nil"/>
              <w:bottom w:val="single" w:sz="4" w:space="0" w:color="auto"/>
              <w:right w:val="nil"/>
            </w:tcBorders>
            <w:shd w:val="clear" w:color="auto" w:fill="auto"/>
            <w:noWrap/>
            <w:vAlign w:val="center"/>
            <w:hideMark/>
          </w:tcPr>
          <w:p w14:paraId="0CFC0183"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3AD2C53F"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068" w:type="dxa"/>
            <w:gridSpan w:val="5"/>
            <w:tcBorders>
              <w:top w:val="nil"/>
              <w:left w:val="nil"/>
              <w:bottom w:val="single" w:sz="4" w:space="0" w:color="auto"/>
              <w:right w:val="nil"/>
            </w:tcBorders>
            <w:shd w:val="clear" w:color="auto" w:fill="auto"/>
            <w:noWrap/>
            <w:vAlign w:val="center"/>
            <w:hideMark/>
          </w:tcPr>
          <w:p w14:paraId="42E5E6BE"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Earnings (loss) per share</w:t>
            </w:r>
          </w:p>
        </w:tc>
      </w:tr>
      <w:tr w:rsidR="003736CD" w:rsidRPr="00C82942" w14:paraId="62EE0054"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73BB31D6"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89" w:type="dxa"/>
            <w:gridSpan w:val="6"/>
            <w:tcBorders>
              <w:top w:val="single" w:sz="4" w:space="0" w:color="auto"/>
              <w:left w:val="nil"/>
              <w:bottom w:val="nil"/>
              <w:right w:val="nil"/>
            </w:tcBorders>
            <w:shd w:val="clear" w:color="auto" w:fill="auto"/>
            <w:noWrap/>
            <w:vAlign w:val="center"/>
            <w:hideMark/>
          </w:tcPr>
          <w:p w14:paraId="6F73E409"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Baht)</w:t>
            </w:r>
          </w:p>
        </w:tc>
        <w:tc>
          <w:tcPr>
            <w:tcW w:w="222" w:type="dxa"/>
            <w:gridSpan w:val="2"/>
            <w:tcBorders>
              <w:top w:val="nil"/>
              <w:left w:val="nil"/>
              <w:bottom w:val="nil"/>
              <w:right w:val="nil"/>
            </w:tcBorders>
            <w:shd w:val="clear" w:color="auto" w:fill="auto"/>
            <w:noWrap/>
            <w:vAlign w:val="center"/>
            <w:hideMark/>
          </w:tcPr>
          <w:p w14:paraId="4C0032DE"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242" w:type="dxa"/>
            <w:gridSpan w:val="5"/>
            <w:tcBorders>
              <w:top w:val="single" w:sz="4" w:space="0" w:color="auto"/>
              <w:left w:val="nil"/>
              <w:bottom w:val="nil"/>
              <w:right w:val="nil"/>
            </w:tcBorders>
            <w:shd w:val="clear" w:color="auto" w:fill="auto"/>
            <w:noWrap/>
            <w:vAlign w:val="center"/>
            <w:hideMark/>
          </w:tcPr>
          <w:p w14:paraId="3EAC4365"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71A23DE0"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068" w:type="dxa"/>
            <w:gridSpan w:val="5"/>
            <w:tcBorders>
              <w:top w:val="single" w:sz="4" w:space="0" w:color="auto"/>
              <w:left w:val="nil"/>
              <w:bottom w:val="nil"/>
              <w:right w:val="nil"/>
            </w:tcBorders>
            <w:shd w:val="clear" w:color="auto" w:fill="auto"/>
            <w:noWrap/>
            <w:vAlign w:val="center"/>
            <w:hideMark/>
          </w:tcPr>
          <w:p w14:paraId="782C9F73"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(Baht)</w:t>
            </w:r>
          </w:p>
        </w:tc>
      </w:tr>
      <w:tr w:rsidR="0045592F" w:rsidRPr="00C82942" w14:paraId="16C240F5"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5F8F729A" w14:textId="77777777" w:rsidR="0045592F" w:rsidRPr="00C82942" w:rsidRDefault="0045592F" w:rsidP="0045592F">
            <w:pPr>
              <w:overflowPunct/>
              <w:autoSpaceDE/>
              <w:autoSpaceDN/>
              <w:adjustRightInd/>
              <w:jc w:val="center"/>
              <w:textAlignment w:val="auto"/>
              <w:rPr>
                <w:rFonts w:cs="Times New Roman"/>
                <w:color w:val="000000"/>
                <w:sz w:val="17"/>
                <w:szCs w:val="17"/>
                <w:u w:val="single"/>
              </w:rPr>
            </w:pPr>
          </w:p>
        </w:tc>
        <w:tc>
          <w:tcPr>
            <w:tcW w:w="1020" w:type="dxa"/>
            <w:gridSpan w:val="2"/>
            <w:tcBorders>
              <w:top w:val="nil"/>
              <w:left w:val="nil"/>
              <w:bottom w:val="nil"/>
              <w:right w:val="nil"/>
            </w:tcBorders>
            <w:shd w:val="clear" w:color="auto" w:fill="auto"/>
            <w:noWrap/>
            <w:vAlign w:val="center"/>
            <w:hideMark/>
          </w:tcPr>
          <w:p w14:paraId="1D2C60DA" w14:textId="68E819EC"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w:t>
            </w:r>
            <w:r>
              <w:rPr>
                <w:rFonts w:cs="Times New Roman"/>
                <w:color w:val="000000"/>
                <w:sz w:val="17"/>
                <w:szCs w:val="17"/>
              </w:rPr>
              <w:t>3</w:t>
            </w:r>
          </w:p>
        </w:tc>
        <w:tc>
          <w:tcPr>
            <w:tcW w:w="222" w:type="dxa"/>
            <w:gridSpan w:val="2"/>
            <w:tcBorders>
              <w:top w:val="nil"/>
              <w:left w:val="nil"/>
              <w:bottom w:val="nil"/>
              <w:right w:val="nil"/>
            </w:tcBorders>
            <w:shd w:val="clear" w:color="auto" w:fill="auto"/>
            <w:noWrap/>
            <w:vAlign w:val="center"/>
            <w:hideMark/>
          </w:tcPr>
          <w:p w14:paraId="4A8C5C0B"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947" w:type="dxa"/>
            <w:gridSpan w:val="2"/>
            <w:tcBorders>
              <w:top w:val="nil"/>
              <w:left w:val="nil"/>
              <w:bottom w:val="nil"/>
              <w:right w:val="nil"/>
            </w:tcBorders>
            <w:shd w:val="clear" w:color="auto" w:fill="auto"/>
            <w:noWrap/>
            <w:vAlign w:val="center"/>
            <w:hideMark/>
          </w:tcPr>
          <w:p w14:paraId="05B3EB77" w14:textId="7AC6A185"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2" w:type="dxa"/>
            <w:gridSpan w:val="2"/>
            <w:tcBorders>
              <w:top w:val="nil"/>
              <w:left w:val="nil"/>
              <w:bottom w:val="nil"/>
              <w:right w:val="nil"/>
            </w:tcBorders>
            <w:shd w:val="clear" w:color="auto" w:fill="auto"/>
            <w:noWrap/>
            <w:vAlign w:val="center"/>
            <w:hideMark/>
          </w:tcPr>
          <w:p w14:paraId="625CE30F"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1010" w:type="dxa"/>
            <w:gridSpan w:val="2"/>
            <w:tcBorders>
              <w:top w:val="nil"/>
              <w:left w:val="nil"/>
              <w:bottom w:val="nil"/>
              <w:right w:val="nil"/>
            </w:tcBorders>
            <w:shd w:val="clear" w:color="auto" w:fill="auto"/>
            <w:noWrap/>
            <w:vAlign w:val="center"/>
            <w:hideMark/>
          </w:tcPr>
          <w:p w14:paraId="207FA472" w14:textId="08F0B67C"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w:t>
            </w:r>
            <w:r>
              <w:rPr>
                <w:rFonts w:cs="Times New Roman"/>
                <w:color w:val="000000"/>
                <w:sz w:val="17"/>
                <w:szCs w:val="17"/>
              </w:rPr>
              <w:t>3</w:t>
            </w:r>
          </w:p>
        </w:tc>
        <w:tc>
          <w:tcPr>
            <w:tcW w:w="222" w:type="dxa"/>
            <w:gridSpan w:val="2"/>
            <w:tcBorders>
              <w:top w:val="nil"/>
              <w:left w:val="nil"/>
              <w:bottom w:val="nil"/>
              <w:right w:val="nil"/>
            </w:tcBorders>
            <w:shd w:val="clear" w:color="auto" w:fill="auto"/>
            <w:noWrap/>
            <w:vAlign w:val="center"/>
            <w:hideMark/>
          </w:tcPr>
          <w:p w14:paraId="5BD475C4"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1010" w:type="dxa"/>
            <w:tcBorders>
              <w:top w:val="nil"/>
              <w:left w:val="nil"/>
              <w:bottom w:val="nil"/>
              <w:right w:val="nil"/>
            </w:tcBorders>
            <w:shd w:val="clear" w:color="auto" w:fill="auto"/>
            <w:noWrap/>
            <w:vAlign w:val="center"/>
            <w:hideMark/>
          </w:tcPr>
          <w:p w14:paraId="00B6BD91" w14:textId="2DEDD30B"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5" w:type="dxa"/>
            <w:tcBorders>
              <w:top w:val="nil"/>
              <w:left w:val="nil"/>
              <w:bottom w:val="nil"/>
              <w:right w:val="nil"/>
            </w:tcBorders>
            <w:shd w:val="clear" w:color="auto" w:fill="auto"/>
            <w:noWrap/>
            <w:vAlign w:val="center"/>
            <w:hideMark/>
          </w:tcPr>
          <w:p w14:paraId="7D932396"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hideMark/>
          </w:tcPr>
          <w:p w14:paraId="10C92F60" w14:textId="1F85349D"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w:t>
            </w:r>
            <w:r>
              <w:rPr>
                <w:rFonts w:cs="Times New Roman"/>
                <w:color w:val="000000"/>
                <w:sz w:val="17"/>
                <w:szCs w:val="17"/>
              </w:rPr>
              <w:t>3</w:t>
            </w:r>
          </w:p>
        </w:tc>
        <w:tc>
          <w:tcPr>
            <w:tcW w:w="222" w:type="dxa"/>
            <w:gridSpan w:val="2"/>
            <w:tcBorders>
              <w:top w:val="nil"/>
              <w:left w:val="nil"/>
              <w:bottom w:val="nil"/>
              <w:right w:val="nil"/>
            </w:tcBorders>
            <w:shd w:val="clear" w:color="auto" w:fill="auto"/>
            <w:noWrap/>
            <w:vAlign w:val="center"/>
            <w:hideMark/>
          </w:tcPr>
          <w:p w14:paraId="112B3AE3"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888" w:type="dxa"/>
            <w:gridSpan w:val="2"/>
            <w:tcBorders>
              <w:top w:val="nil"/>
              <w:left w:val="nil"/>
              <w:bottom w:val="nil"/>
              <w:right w:val="nil"/>
            </w:tcBorders>
            <w:shd w:val="clear" w:color="auto" w:fill="auto"/>
            <w:noWrap/>
            <w:vAlign w:val="center"/>
            <w:hideMark/>
          </w:tcPr>
          <w:p w14:paraId="427ED51B" w14:textId="4B45EEA3"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r>
      <w:tr w:rsidR="0045592F" w:rsidRPr="00C82942" w14:paraId="2367D4FF" w14:textId="77777777" w:rsidTr="0045592F">
        <w:trPr>
          <w:gridBefore w:val="1"/>
          <w:gridAfter w:val="2"/>
          <w:wBefore w:w="130" w:type="dxa"/>
          <w:wAfter w:w="128" w:type="dxa"/>
          <w:cantSplit/>
          <w:trHeight w:val="189"/>
        </w:trPr>
        <w:tc>
          <w:tcPr>
            <w:tcW w:w="3331" w:type="dxa"/>
            <w:gridSpan w:val="2"/>
            <w:tcBorders>
              <w:top w:val="nil"/>
              <w:left w:val="nil"/>
              <w:bottom w:val="nil"/>
              <w:right w:val="nil"/>
            </w:tcBorders>
            <w:shd w:val="clear" w:color="auto" w:fill="auto"/>
            <w:noWrap/>
            <w:vAlign w:val="center"/>
            <w:hideMark/>
          </w:tcPr>
          <w:p w14:paraId="3542A9CE" w14:textId="77777777" w:rsidR="0045592F" w:rsidRPr="00C82942" w:rsidRDefault="0045592F" w:rsidP="0045592F">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Basic earnings (loss) per share</w:t>
            </w:r>
          </w:p>
        </w:tc>
        <w:tc>
          <w:tcPr>
            <w:tcW w:w="1020" w:type="dxa"/>
            <w:gridSpan w:val="2"/>
            <w:tcBorders>
              <w:top w:val="nil"/>
              <w:left w:val="nil"/>
              <w:bottom w:val="nil"/>
              <w:right w:val="nil"/>
            </w:tcBorders>
            <w:shd w:val="clear" w:color="auto" w:fill="auto"/>
            <w:noWrap/>
            <w:vAlign w:val="center"/>
            <w:hideMark/>
          </w:tcPr>
          <w:p w14:paraId="59792385" w14:textId="77777777" w:rsidR="0045592F" w:rsidRPr="00C82942" w:rsidRDefault="0045592F" w:rsidP="0045592F">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hideMark/>
          </w:tcPr>
          <w:p w14:paraId="17547D6F" w14:textId="77777777" w:rsidR="0045592F" w:rsidRPr="00C82942" w:rsidRDefault="0045592F" w:rsidP="0045592F">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hideMark/>
          </w:tcPr>
          <w:p w14:paraId="1F5CD62E"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79167CB" w14:textId="77777777" w:rsidR="0045592F" w:rsidRPr="00C82942" w:rsidRDefault="0045592F" w:rsidP="0045592F">
            <w:pPr>
              <w:overflowPunct/>
              <w:autoSpaceDE/>
              <w:autoSpaceDN/>
              <w:adjustRightInd/>
              <w:textAlignment w:val="auto"/>
              <w:rPr>
                <w:rFonts w:cs="Times New Roman"/>
                <w:sz w:val="17"/>
                <w:szCs w:val="17"/>
              </w:rPr>
            </w:pPr>
          </w:p>
        </w:tc>
        <w:tc>
          <w:tcPr>
            <w:tcW w:w="1010" w:type="dxa"/>
            <w:gridSpan w:val="2"/>
            <w:tcBorders>
              <w:top w:val="nil"/>
              <w:left w:val="nil"/>
              <w:bottom w:val="nil"/>
              <w:right w:val="nil"/>
            </w:tcBorders>
            <w:shd w:val="clear" w:color="auto" w:fill="auto"/>
            <w:noWrap/>
            <w:vAlign w:val="center"/>
            <w:hideMark/>
          </w:tcPr>
          <w:p w14:paraId="3047C2B8"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C05DCDE" w14:textId="77777777" w:rsidR="0045592F" w:rsidRPr="00C82942" w:rsidRDefault="0045592F" w:rsidP="0045592F">
            <w:pPr>
              <w:overflowPunct/>
              <w:autoSpaceDE/>
              <w:autoSpaceDN/>
              <w:adjustRightInd/>
              <w:textAlignment w:val="auto"/>
              <w:rPr>
                <w:rFonts w:cs="Times New Roman"/>
                <w:sz w:val="17"/>
                <w:szCs w:val="17"/>
              </w:rPr>
            </w:pPr>
          </w:p>
        </w:tc>
        <w:tc>
          <w:tcPr>
            <w:tcW w:w="1010" w:type="dxa"/>
            <w:tcBorders>
              <w:top w:val="nil"/>
              <w:left w:val="nil"/>
              <w:bottom w:val="nil"/>
              <w:right w:val="nil"/>
            </w:tcBorders>
            <w:shd w:val="clear" w:color="auto" w:fill="auto"/>
            <w:noWrap/>
            <w:vAlign w:val="center"/>
            <w:hideMark/>
          </w:tcPr>
          <w:p w14:paraId="17F70A31" w14:textId="77777777" w:rsidR="0045592F" w:rsidRPr="00C82942" w:rsidRDefault="0045592F" w:rsidP="0045592F">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B4EAF99" w14:textId="77777777" w:rsidR="0045592F" w:rsidRPr="00C82942" w:rsidRDefault="0045592F" w:rsidP="0045592F">
            <w:pPr>
              <w:overflowPunct/>
              <w:autoSpaceDE/>
              <w:autoSpaceDN/>
              <w:adjustRightInd/>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14B36A75"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207D74E" w14:textId="77777777" w:rsidR="0045592F" w:rsidRPr="00C82942" w:rsidRDefault="0045592F" w:rsidP="0045592F">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hideMark/>
          </w:tcPr>
          <w:p w14:paraId="41DBAC25"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674350E7"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6162EE09" w14:textId="77777777"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w:t>
            </w:r>
          </w:p>
        </w:tc>
        <w:tc>
          <w:tcPr>
            <w:tcW w:w="1020" w:type="dxa"/>
            <w:gridSpan w:val="2"/>
            <w:tcBorders>
              <w:top w:val="nil"/>
              <w:left w:val="nil"/>
              <w:bottom w:val="single" w:sz="4" w:space="0" w:color="auto"/>
              <w:right w:val="nil"/>
            </w:tcBorders>
            <w:shd w:val="clear" w:color="auto" w:fill="auto"/>
            <w:noWrap/>
            <w:vAlign w:val="center"/>
          </w:tcPr>
          <w:p w14:paraId="2B52C057" w14:textId="7E22D98B"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(84,157)</w:t>
            </w:r>
          </w:p>
        </w:tc>
        <w:tc>
          <w:tcPr>
            <w:tcW w:w="222" w:type="dxa"/>
            <w:gridSpan w:val="2"/>
            <w:tcBorders>
              <w:top w:val="nil"/>
              <w:left w:val="nil"/>
              <w:bottom w:val="nil"/>
              <w:right w:val="nil"/>
            </w:tcBorders>
            <w:shd w:val="clear" w:color="auto" w:fill="auto"/>
            <w:noWrap/>
            <w:vAlign w:val="center"/>
          </w:tcPr>
          <w:p w14:paraId="20A980C1"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single" w:sz="4" w:space="0" w:color="auto"/>
              <w:right w:val="nil"/>
            </w:tcBorders>
            <w:shd w:val="clear" w:color="auto" w:fill="auto"/>
            <w:noWrap/>
            <w:vAlign w:val="center"/>
          </w:tcPr>
          <w:p w14:paraId="21BD39F7" w14:textId="00FDB8EF"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95,134</w:t>
            </w:r>
          </w:p>
        </w:tc>
        <w:tc>
          <w:tcPr>
            <w:tcW w:w="222" w:type="dxa"/>
            <w:gridSpan w:val="2"/>
            <w:tcBorders>
              <w:top w:val="nil"/>
              <w:left w:val="nil"/>
              <w:bottom w:val="nil"/>
              <w:right w:val="nil"/>
            </w:tcBorders>
            <w:shd w:val="clear" w:color="auto" w:fill="auto"/>
            <w:noWrap/>
            <w:vAlign w:val="center"/>
          </w:tcPr>
          <w:p w14:paraId="73658800"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10" w:type="dxa"/>
            <w:gridSpan w:val="2"/>
            <w:tcBorders>
              <w:top w:val="nil"/>
              <w:left w:val="nil"/>
              <w:bottom w:val="nil"/>
              <w:right w:val="nil"/>
            </w:tcBorders>
            <w:shd w:val="clear" w:color="auto" w:fill="auto"/>
            <w:noWrap/>
            <w:vAlign w:val="center"/>
          </w:tcPr>
          <w:p w14:paraId="191F6EF3" w14:textId="74EEC7B5"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9,315,209</w:t>
            </w:r>
          </w:p>
        </w:tc>
        <w:tc>
          <w:tcPr>
            <w:tcW w:w="222" w:type="dxa"/>
            <w:gridSpan w:val="2"/>
            <w:tcBorders>
              <w:top w:val="nil"/>
              <w:left w:val="nil"/>
              <w:bottom w:val="nil"/>
              <w:right w:val="nil"/>
            </w:tcBorders>
            <w:shd w:val="clear" w:color="auto" w:fill="auto"/>
            <w:noWrap/>
            <w:vAlign w:val="center"/>
          </w:tcPr>
          <w:p w14:paraId="65F018FF"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10" w:type="dxa"/>
            <w:tcBorders>
              <w:top w:val="nil"/>
              <w:left w:val="nil"/>
              <w:bottom w:val="nil"/>
              <w:right w:val="nil"/>
            </w:tcBorders>
            <w:shd w:val="clear" w:color="auto" w:fill="auto"/>
            <w:noWrap/>
            <w:vAlign w:val="center"/>
          </w:tcPr>
          <w:p w14:paraId="46FBDBBB" w14:textId="22D34AB5"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9,315,209</w:t>
            </w:r>
          </w:p>
        </w:tc>
        <w:tc>
          <w:tcPr>
            <w:tcW w:w="225" w:type="dxa"/>
            <w:tcBorders>
              <w:top w:val="nil"/>
              <w:left w:val="nil"/>
              <w:bottom w:val="nil"/>
              <w:right w:val="nil"/>
            </w:tcBorders>
            <w:shd w:val="clear" w:color="auto" w:fill="auto"/>
            <w:noWrap/>
            <w:vAlign w:val="center"/>
          </w:tcPr>
          <w:p w14:paraId="472980C1"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58" w:type="dxa"/>
            <w:tcBorders>
              <w:top w:val="nil"/>
              <w:left w:val="nil"/>
              <w:bottom w:val="single" w:sz="4" w:space="0" w:color="auto"/>
              <w:right w:val="nil"/>
            </w:tcBorders>
            <w:shd w:val="clear" w:color="auto" w:fill="auto"/>
            <w:noWrap/>
            <w:vAlign w:val="center"/>
          </w:tcPr>
          <w:p w14:paraId="1E3D5491" w14:textId="144E85B2"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(0.009)</w:t>
            </w:r>
          </w:p>
        </w:tc>
        <w:tc>
          <w:tcPr>
            <w:tcW w:w="222" w:type="dxa"/>
            <w:gridSpan w:val="2"/>
            <w:tcBorders>
              <w:top w:val="nil"/>
              <w:left w:val="nil"/>
              <w:bottom w:val="nil"/>
              <w:right w:val="nil"/>
            </w:tcBorders>
            <w:shd w:val="clear" w:color="auto" w:fill="auto"/>
            <w:noWrap/>
            <w:vAlign w:val="center"/>
          </w:tcPr>
          <w:p w14:paraId="31E1FA18"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888" w:type="dxa"/>
            <w:gridSpan w:val="2"/>
            <w:tcBorders>
              <w:top w:val="nil"/>
              <w:left w:val="nil"/>
              <w:bottom w:val="single" w:sz="4" w:space="0" w:color="auto"/>
              <w:right w:val="nil"/>
            </w:tcBorders>
            <w:shd w:val="clear" w:color="auto" w:fill="auto"/>
            <w:noWrap/>
            <w:vAlign w:val="center"/>
          </w:tcPr>
          <w:p w14:paraId="45444622" w14:textId="3BF493AE"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0.01</w:t>
            </w:r>
            <w:r w:rsidR="00346921">
              <w:rPr>
                <w:rFonts w:cs="Times New Roman"/>
                <w:color w:val="000000"/>
                <w:sz w:val="17"/>
                <w:szCs w:val="17"/>
              </w:rPr>
              <w:t>0</w:t>
            </w:r>
          </w:p>
        </w:tc>
      </w:tr>
      <w:tr w:rsidR="0045592F" w:rsidRPr="00C82942" w14:paraId="2CD33A03"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1C83A3DC" w14:textId="77777777" w:rsidR="0045592F" w:rsidRPr="00C82942" w:rsidRDefault="0045592F" w:rsidP="0045592F">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Effect of dilutive potential ordinary shares</w:t>
            </w:r>
          </w:p>
        </w:tc>
        <w:tc>
          <w:tcPr>
            <w:tcW w:w="1020" w:type="dxa"/>
            <w:gridSpan w:val="2"/>
            <w:tcBorders>
              <w:top w:val="nil"/>
              <w:left w:val="nil"/>
              <w:bottom w:val="nil"/>
              <w:right w:val="nil"/>
            </w:tcBorders>
            <w:shd w:val="clear" w:color="auto" w:fill="auto"/>
            <w:noWrap/>
            <w:vAlign w:val="center"/>
          </w:tcPr>
          <w:p w14:paraId="0131DEA8" w14:textId="77777777" w:rsidR="0045592F" w:rsidRPr="00C82942" w:rsidRDefault="0045592F" w:rsidP="0045592F">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71377B31" w14:textId="77777777" w:rsidR="0045592F" w:rsidRPr="00C82942" w:rsidRDefault="0045592F" w:rsidP="0045592F">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787DEE6D"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230B912" w14:textId="77777777" w:rsidR="0045592F" w:rsidRPr="00C82942" w:rsidRDefault="0045592F" w:rsidP="0045592F">
            <w:pPr>
              <w:overflowPunct/>
              <w:autoSpaceDE/>
              <w:autoSpaceDN/>
              <w:adjustRightInd/>
              <w:textAlignment w:val="auto"/>
              <w:rPr>
                <w:rFonts w:cs="Times New Roman"/>
                <w:sz w:val="17"/>
                <w:szCs w:val="17"/>
              </w:rPr>
            </w:pPr>
          </w:p>
        </w:tc>
        <w:tc>
          <w:tcPr>
            <w:tcW w:w="1010" w:type="dxa"/>
            <w:gridSpan w:val="2"/>
            <w:tcBorders>
              <w:top w:val="nil"/>
              <w:left w:val="nil"/>
              <w:bottom w:val="nil"/>
              <w:right w:val="nil"/>
            </w:tcBorders>
            <w:shd w:val="clear" w:color="auto" w:fill="auto"/>
            <w:noWrap/>
            <w:vAlign w:val="center"/>
          </w:tcPr>
          <w:p w14:paraId="7238A98C"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2CD610A"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10" w:type="dxa"/>
            <w:tcBorders>
              <w:top w:val="nil"/>
              <w:left w:val="nil"/>
              <w:bottom w:val="nil"/>
              <w:right w:val="nil"/>
            </w:tcBorders>
            <w:shd w:val="clear" w:color="auto" w:fill="auto"/>
            <w:noWrap/>
            <w:vAlign w:val="center"/>
          </w:tcPr>
          <w:p w14:paraId="1C1075CE"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E842A05" w14:textId="77777777" w:rsidR="0045592F" w:rsidRPr="00C82942" w:rsidRDefault="0045592F" w:rsidP="0045592F">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6F4CC58D"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F4393DA" w14:textId="77777777" w:rsidR="0045592F" w:rsidRPr="00C82942" w:rsidRDefault="0045592F" w:rsidP="0045592F">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0E8C061D"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25B91EAC" w14:textId="77777777" w:rsidTr="00346921">
        <w:trPr>
          <w:gridBefore w:val="1"/>
          <w:gridAfter w:val="2"/>
          <w:wBefore w:w="130" w:type="dxa"/>
          <w:wAfter w:w="128" w:type="dxa"/>
          <w:cantSplit/>
          <w:trHeight w:val="279"/>
        </w:trPr>
        <w:tc>
          <w:tcPr>
            <w:tcW w:w="3331" w:type="dxa"/>
            <w:gridSpan w:val="2"/>
            <w:tcBorders>
              <w:top w:val="nil"/>
              <w:left w:val="nil"/>
              <w:bottom w:val="nil"/>
              <w:right w:val="nil"/>
            </w:tcBorders>
            <w:shd w:val="clear" w:color="auto" w:fill="auto"/>
            <w:noWrap/>
            <w:vAlign w:val="center"/>
            <w:hideMark/>
          </w:tcPr>
          <w:p w14:paraId="3E6556C3" w14:textId="77777777"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Warrants</w:t>
            </w:r>
          </w:p>
        </w:tc>
        <w:tc>
          <w:tcPr>
            <w:tcW w:w="1020" w:type="dxa"/>
            <w:gridSpan w:val="2"/>
            <w:tcBorders>
              <w:top w:val="nil"/>
              <w:left w:val="nil"/>
              <w:bottom w:val="nil"/>
              <w:right w:val="nil"/>
            </w:tcBorders>
            <w:shd w:val="clear" w:color="auto" w:fill="auto"/>
            <w:noWrap/>
            <w:vAlign w:val="center"/>
          </w:tcPr>
          <w:p w14:paraId="50BE503B" w14:textId="77777777" w:rsidR="0045592F" w:rsidRPr="00C82942" w:rsidRDefault="0045592F" w:rsidP="0045592F">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3018B5A9"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3EFDE026"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C8CDDC9"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10" w:type="dxa"/>
            <w:gridSpan w:val="2"/>
            <w:tcBorders>
              <w:top w:val="nil"/>
              <w:left w:val="nil"/>
              <w:bottom w:val="nil"/>
              <w:right w:val="nil"/>
            </w:tcBorders>
            <w:shd w:val="clear" w:color="auto" w:fill="auto"/>
            <w:noWrap/>
            <w:vAlign w:val="center"/>
          </w:tcPr>
          <w:p w14:paraId="3325228A"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2AADCA7"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10" w:type="dxa"/>
            <w:tcBorders>
              <w:top w:val="nil"/>
              <w:left w:val="nil"/>
              <w:bottom w:val="nil"/>
              <w:right w:val="nil"/>
            </w:tcBorders>
            <w:shd w:val="clear" w:color="auto" w:fill="auto"/>
            <w:noWrap/>
            <w:vAlign w:val="center"/>
          </w:tcPr>
          <w:p w14:paraId="5FDFC84F"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7147024" w14:textId="77777777" w:rsidR="0045592F" w:rsidRPr="00C82942" w:rsidRDefault="0045592F" w:rsidP="0045592F">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561EEF11"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BC63EC8" w14:textId="77777777" w:rsidR="0045592F" w:rsidRPr="00C82942" w:rsidRDefault="0045592F" w:rsidP="0045592F">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7F63762A"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029D04A0" w14:textId="77777777" w:rsidTr="0045592F">
        <w:trPr>
          <w:gridBefore w:val="1"/>
          <w:gridAfter w:val="2"/>
          <w:wBefore w:w="130" w:type="dxa"/>
          <w:wAfter w:w="128" w:type="dxa"/>
          <w:trHeight w:hRule="exact" w:val="345"/>
        </w:trPr>
        <w:tc>
          <w:tcPr>
            <w:tcW w:w="3331" w:type="dxa"/>
            <w:gridSpan w:val="2"/>
            <w:tcBorders>
              <w:top w:val="nil"/>
              <w:left w:val="nil"/>
              <w:bottom w:val="nil"/>
              <w:right w:val="nil"/>
            </w:tcBorders>
            <w:shd w:val="clear" w:color="auto" w:fill="auto"/>
            <w:noWrap/>
            <w:vAlign w:val="center"/>
            <w:hideMark/>
          </w:tcPr>
          <w:p w14:paraId="49DA783D" w14:textId="3AFA4072"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 xml:space="preserve">    (2022 : 3,</w:t>
            </w:r>
            <w:r w:rsidR="00346921">
              <w:rPr>
                <w:rFonts w:cs="Times New Roman"/>
                <w:color w:val="000000"/>
                <w:sz w:val="17"/>
                <w:szCs w:val="17"/>
              </w:rPr>
              <w:t>413,210,306</w:t>
            </w:r>
            <w:r w:rsidRPr="00C82942">
              <w:rPr>
                <w:rFonts w:cs="Times New Roman"/>
                <w:color w:val="000000"/>
                <w:sz w:val="17"/>
                <w:szCs w:val="17"/>
              </w:rPr>
              <w:t xml:space="preserve"> units)</w:t>
            </w:r>
          </w:p>
        </w:tc>
        <w:tc>
          <w:tcPr>
            <w:tcW w:w="1020" w:type="dxa"/>
            <w:gridSpan w:val="2"/>
            <w:tcBorders>
              <w:top w:val="nil"/>
              <w:left w:val="nil"/>
              <w:bottom w:val="nil"/>
              <w:right w:val="nil"/>
            </w:tcBorders>
            <w:shd w:val="clear" w:color="auto" w:fill="auto"/>
            <w:noWrap/>
            <w:vAlign w:val="center"/>
          </w:tcPr>
          <w:p w14:paraId="5D438823" w14:textId="77777777" w:rsidR="0045592F" w:rsidRPr="00C82942" w:rsidRDefault="0045592F" w:rsidP="0045592F">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02CA879A"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EC0CD1A"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5893417"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10" w:type="dxa"/>
            <w:gridSpan w:val="2"/>
            <w:tcBorders>
              <w:top w:val="nil"/>
              <w:left w:val="nil"/>
              <w:bottom w:val="nil"/>
              <w:right w:val="nil"/>
            </w:tcBorders>
            <w:shd w:val="clear" w:color="auto" w:fill="auto"/>
            <w:noWrap/>
            <w:vAlign w:val="center"/>
          </w:tcPr>
          <w:p w14:paraId="6BA0386F"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CA1F19B"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10" w:type="dxa"/>
            <w:tcBorders>
              <w:top w:val="nil"/>
              <w:left w:val="nil"/>
              <w:bottom w:val="nil"/>
              <w:right w:val="nil"/>
            </w:tcBorders>
            <w:shd w:val="clear" w:color="auto" w:fill="auto"/>
            <w:noWrap/>
            <w:vAlign w:val="center"/>
          </w:tcPr>
          <w:p w14:paraId="6BBECE1A"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1F5B2F6" w14:textId="77777777" w:rsidR="0045592F" w:rsidRPr="00C82942" w:rsidRDefault="0045592F" w:rsidP="0045592F">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9DF300E"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24354C4" w14:textId="77777777" w:rsidR="0045592F" w:rsidRPr="00C82942" w:rsidRDefault="0045592F" w:rsidP="0045592F">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0C17A837"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7DCE00C0"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5CC71BE8" w14:textId="3633E2C1"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 xml:space="preserve">    (202</w:t>
            </w:r>
            <w:r>
              <w:rPr>
                <w:rFonts w:cs="Times New Roman"/>
                <w:color w:val="000000"/>
                <w:sz w:val="17"/>
                <w:szCs w:val="17"/>
              </w:rPr>
              <w:t>3</w:t>
            </w:r>
            <w:r w:rsidRPr="00C82942">
              <w:rPr>
                <w:rFonts w:cs="Times New Roman"/>
                <w:color w:val="000000"/>
                <w:sz w:val="17"/>
                <w:szCs w:val="17"/>
              </w:rPr>
              <w:t xml:space="preserve"> : </w:t>
            </w:r>
            <w:r w:rsidR="00346921" w:rsidRPr="00C82942">
              <w:rPr>
                <w:rFonts w:cs="Times New Roman"/>
                <w:color w:val="000000"/>
                <w:sz w:val="17"/>
                <w:szCs w:val="17"/>
              </w:rPr>
              <w:t>3,</w:t>
            </w:r>
            <w:r w:rsidR="00346921">
              <w:rPr>
                <w:rFonts w:cs="Times New Roman"/>
                <w:color w:val="000000"/>
                <w:sz w:val="17"/>
                <w:szCs w:val="17"/>
              </w:rPr>
              <w:t>413,210,306</w:t>
            </w:r>
            <w:r w:rsidR="00346921" w:rsidRPr="00C82942">
              <w:rPr>
                <w:rFonts w:cs="Times New Roman"/>
                <w:color w:val="000000"/>
                <w:sz w:val="17"/>
                <w:szCs w:val="17"/>
              </w:rPr>
              <w:t xml:space="preserve"> </w:t>
            </w:r>
            <w:r w:rsidRPr="00C82942">
              <w:rPr>
                <w:rFonts w:cs="Times New Roman"/>
                <w:color w:val="000000"/>
                <w:sz w:val="17"/>
                <w:szCs w:val="17"/>
              </w:rPr>
              <w:t>units)</w:t>
            </w:r>
          </w:p>
        </w:tc>
        <w:tc>
          <w:tcPr>
            <w:tcW w:w="1020" w:type="dxa"/>
            <w:gridSpan w:val="2"/>
            <w:tcBorders>
              <w:top w:val="nil"/>
              <w:left w:val="nil"/>
              <w:bottom w:val="nil"/>
              <w:right w:val="nil"/>
            </w:tcBorders>
            <w:shd w:val="clear" w:color="auto" w:fill="auto"/>
            <w:noWrap/>
            <w:vAlign w:val="center"/>
          </w:tcPr>
          <w:p w14:paraId="5D866C72"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08FB481B"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B09DC7F"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45CBFD1"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10" w:type="dxa"/>
            <w:gridSpan w:val="2"/>
            <w:tcBorders>
              <w:top w:val="nil"/>
              <w:left w:val="nil"/>
              <w:bottom w:val="single" w:sz="4" w:space="0" w:color="auto"/>
              <w:right w:val="nil"/>
            </w:tcBorders>
            <w:shd w:val="clear" w:color="auto" w:fill="auto"/>
            <w:noWrap/>
            <w:vAlign w:val="center"/>
          </w:tcPr>
          <w:p w14:paraId="653779EF" w14:textId="2DC92258"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(2,343,982)</w:t>
            </w:r>
          </w:p>
        </w:tc>
        <w:tc>
          <w:tcPr>
            <w:tcW w:w="222" w:type="dxa"/>
            <w:gridSpan w:val="2"/>
            <w:tcBorders>
              <w:top w:val="nil"/>
              <w:left w:val="nil"/>
              <w:bottom w:val="nil"/>
              <w:right w:val="nil"/>
            </w:tcBorders>
            <w:shd w:val="clear" w:color="auto" w:fill="auto"/>
            <w:noWrap/>
            <w:vAlign w:val="center"/>
          </w:tcPr>
          <w:p w14:paraId="1C4DAAD4"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10" w:type="dxa"/>
            <w:tcBorders>
              <w:top w:val="nil"/>
              <w:left w:val="nil"/>
              <w:bottom w:val="single" w:sz="4" w:space="0" w:color="auto"/>
              <w:right w:val="nil"/>
            </w:tcBorders>
            <w:shd w:val="clear" w:color="auto" w:fill="auto"/>
            <w:noWrap/>
            <w:vAlign w:val="center"/>
          </w:tcPr>
          <w:p w14:paraId="6A9F5B28" w14:textId="70B663F4"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(1,154,226)</w:t>
            </w:r>
          </w:p>
        </w:tc>
        <w:tc>
          <w:tcPr>
            <w:tcW w:w="225" w:type="dxa"/>
            <w:tcBorders>
              <w:top w:val="nil"/>
              <w:left w:val="nil"/>
              <w:bottom w:val="nil"/>
              <w:right w:val="nil"/>
            </w:tcBorders>
            <w:shd w:val="clear" w:color="auto" w:fill="auto"/>
            <w:noWrap/>
            <w:vAlign w:val="center"/>
          </w:tcPr>
          <w:p w14:paraId="7E790D0E"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tcPr>
          <w:p w14:paraId="04F6D823"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CCE688C" w14:textId="77777777" w:rsidR="0045592F" w:rsidRPr="00C82942" w:rsidRDefault="0045592F" w:rsidP="0045592F">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58D6E51"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54BDE182"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62FFB218" w14:textId="77777777" w:rsidR="0045592F" w:rsidRPr="00C82942" w:rsidRDefault="0045592F" w:rsidP="0045592F">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Diluted earnings (loss) per share</w:t>
            </w:r>
          </w:p>
        </w:tc>
        <w:tc>
          <w:tcPr>
            <w:tcW w:w="1020" w:type="dxa"/>
            <w:gridSpan w:val="2"/>
            <w:tcBorders>
              <w:top w:val="nil"/>
              <w:left w:val="nil"/>
              <w:bottom w:val="nil"/>
              <w:right w:val="nil"/>
            </w:tcBorders>
            <w:shd w:val="clear" w:color="auto" w:fill="auto"/>
            <w:noWrap/>
            <w:vAlign w:val="center"/>
          </w:tcPr>
          <w:p w14:paraId="066035BD" w14:textId="77777777" w:rsidR="0045592F" w:rsidRPr="00C82942" w:rsidRDefault="0045592F" w:rsidP="0045592F">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33FA402B" w14:textId="77777777" w:rsidR="0045592F" w:rsidRPr="00C82942" w:rsidRDefault="0045592F" w:rsidP="0045592F">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27C876B"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E63C686" w14:textId="77777777" w:rsidR="0045592F" w:rsidRPr="00C82942" w:rsidRDefault="0045592F" w:rsidP="0045592F">
            <w:pPr>
              <w:overflowPunct/>
              <w:autoSpaceDE/>
              <w:autoSpaceDN/>
              <w:adjustRightInd/>
              <w:textAlignment w:val="auto"/>
              <w:rPr>
                <w:rFonts w:cs="Times New Roman"/>
                <w:sz w:val="17"/>
                <w:szCs w:val="17"/>
              </w:rPr>
            </w:pPr>
          </w:p>
        </w:tc>
        <w:tc>
          <w:tcPr>
            <w:tcW w:w="1010" w:type="dxa"/>
            <w:gridSpan w:val="2"/>
            <w:tcBorders>
              <w:top w:val="nil"/>
              <w:left w:val="nil"/>
              <w:bottom w:val="nil"/>
              <w:right w:val="nil"/>
            </w:tcBorders>
            <w:shd w:val="clear" w:color="auto" w:fill="auto"/>
            <w:noWrap/>
            <w:vAlign w:val="center"/>
          </w:tcPr>
          <w:p w14:paraId="74C3D46C"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7B939F5"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10" w:type="dxa"/>
            <w:tcBorders>
              <w:top w:val="nil"/>
              <w:left w:val="nil"/>
              <w:bottom w:val="nil"/>
              <w:right w:val="nil"/>
            </w:tcBorders>
            <w:shd w:val="clear" w:color="auto" w:fill="auto"/>
            <w:noWrap/>
            <w:vAlign w:val="center"/>
          </w:tcPr>
          <w:p w14:paraId="37F13642"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BBB5C0A" w14:textId="77777777" w:rsidR="0045592F" w:rsidRPr="00C82942" w:rsidRDefault="0045592F" w:rsidP="0045592F">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DC6D236"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F7B2EA4" w14:textId="77777777" w:rsidR="0045592F" w:rsidRPr="00C82942" w:rsidRDefault="0045592F" w:rsidP="0045592F">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3B93F4A"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275457DD"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13811A16" w14:textId="77777777"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 of ordinary shareholders</w:t>
            </w:r>
          </w:p>
        </w:tc>
        <w:tc>
          <w:tcPr>
            <w:tcW w:w="1020" w:type="dxa"/>
            <w:gridSpan w:val="2"/>
            <w:tcBorders>
              <w:top w:val="nil"/>
              <w:left w:val="nil"/>
              <w:bottom w:val="nil"/>
              <w:right w:val="nil"/>
            </w:tcBorders>
            <w:shd w:val="clear" w:color="auto" w:fill="auto"/>
            <w:noWrap/>
            <w:vAlign w:val="center"/>
          </w:tcPr>
          <w:p w14:paraId="5AD27A02"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579F8B85" w14:textId="77777777" w:rsidR="0045592F" w:rsidRPr="00C82942" w:rsidRDefault="0045592F" w:rsidP="0045592F">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1EB863A1"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2D2EA10" w14:textId="77777777" w:rsidR="0045592F" w:rsidRPr="00C82942" w:rsidRDefault="0045592F" w:rsidP="0045592F">
            <w:pPr>
              <w:overflowPunct/>
              <w:autoSpaceDE/>
              <w:autoSpaceDN/>
              <w:adjustRightInd/>
              <w:textAlignment w:val="auto"/>
              <w:rPr>
                <w:rFonts w:cs="Times New Roman"/>
                <w:sz w:val="17"/>
                <w:szCs w:val="17"/>
              </w:rPr>
            </w:pPr>
          </w:p>
        </w:tc>
        <w:tc>
          <w:tcPr>
            <w:tcW w:w="1010" w:type="dxa"/>
            <w:gridSpan w:val="2"/>
            <w:tcBorders>
              <w:top w:val="nil"/>
              <w:left w:val="nil"/>
              <w:bottom w:val="nil"/>
              <w:right w:val="nil"/>
            </w:tcBorders>
            <w:shd w:val="clear" w:color="auto" w:fill="auto"/>
            <w:noWrap/>
            <w:vAlign w:val="center"/>
          </w:tcPr>
          <w:p w14:paraId="106A21BC"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29CEC6F"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10" w:type="dxa"/>
            <w:tcBorders>
              <w:top w:val="nil"/>
              <w:left w:val="nil"/>
              <w:bottom w:val="nil"/>
              <w:right w:val="nil"/>
            </w:tcBorders>
            <w:shd w:val="clear" w:color="auto" w:fill="auto"/>
            <w:noWrap/>
            <w:vAlign w:val="center"/>
          </w:tcPr>
          <w:p w14:paraId="69272E92"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F32857C"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037B5D8"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4480A78" w14:textId="77777777" w:rsidR="0045592F" w:rsidRPr="00C82942" w:rsidRDefault="0045592F" w:rsidP="0045592F">
            <w:pPr>
              <w:overflowPunct/>
              <w:autoSpaceDE/>
              <w:autoSpaceDN/>
              <w:adjustRightInd/>
              <w:jc w:val="center"/>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7AC65FC1" w14:textId="77777777" w:rsidR="0045592F" w:rsidRPr="00C82942" w:rsidRDefault="0045592F" w:rsidP="0045592F">
            <w:pPr>
              <w:overflowPunct/>
              <w:autoSpaceDE/>
              <w:autoSpaceDN/>
              <w:adjustRightInd/>
              <w:jc w:val="center"/>
              <w:textAlignment w:val="auto"/>
              <w:rPr>
                <w:rFonts w:cs="Times New Roman"/>
                <w:sz w:val="17"/>
                <w:szCs w:val="17"/>
              </w:rPr>
            </w:pPr>
          </w:p>
        </w:tc>
      </w:tr>
      <w:tr w:rsidR="0045592F" w:rsidRPr="00C82942" w14:paraId="6D38E945" w14:textId="77777777" w:rsidTr="0045592F">
        <w:trPr>
          <w:gridBefore w:val="1"/>
          <w:gridAfter w:val="2"/>
          <w:wBefore w:w="130" w:type="dxa"/>
          <w:wAfter w:w="128" w:type="dxa"/>
          <w:cantSplit/>
          <w:trHeight w:val="345"/>
        </w:trPr>
        <w:tc>
          <w:tcPr>
            <w:tcW w:w="3331" w:type="dxa"/>
            <w:gridSpan w:val="2"/>
            <w:tcBorders>
              <w:top w:val="nil"/>
              <w:left w:val="nil"/>
              <w:bottom w:val="nil"/>
              <w:right w:val="nil"/>
            </w:tcBorders>
            <w:shd w:val="clear" w:color="auto" w:fill="auto"/>
            <w:noWrap/>
            <w:vAlign w:val="center"/>
            <w:hideMark/>
          </w:tcPr>
          <w:p w14:paraId="69BB90B9" w14:textId="460F3926"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w:t>
            </w:r>
            <w:proofErr w:type="gramStart"/>
            <w:r w:rsidRPr="00C82942">
              <w:rPr>
                <w:rFonts w:cs="Times New Roman"/>
                <w:color w:val="000000"/>
                <w:sz w:val="17"/>
                <w:szCs w:val="17"/>
              </w:rPr>
              <w:t>assuming</w:t>
            </w:r>
            <w:proofErr w:type="gramEnd"/>
            <w:r w:rsidRPr="00C82942">
              <w:rPr>
                <w:rFonts w:cs="Times New Roman"/>
                <w:color w:val="000000"/>
                <w:sz w:val="17"/>
                <w:szCs w:val="17"/>
              </w:rPr>
              <w:t xml:space="preserve"> conversion of potential ordinary- </w:t>
            </w:r>
          </w:p>
        </w:tc>
        <w:tc>
          <w:tcPr>
            <w:tcW w:w="1020" w:type="dxa"/>
            <w:gridSpan w:val="2"/>
            <w:tcBorders>
              <w:top w:val="nil"/>
              <w:left w:val="nil"/>
              <w:bottom w:val="nil"/>
              <w:right w:val="nil"/>
            </w:tcBorders>
            <w:shd w:val="clear" w:color="auto" w:fill="auto"/>
            <w:noWrap/>
            <w:vAlign w:val="center"/>
          </w:tcPr>
          <w:p w14:paraId="5BAC086F"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71CC747F" w14:textId="77777777" w:rsidR="0045592F" w:rsidRPr="00C82942" w:rsidRDefault="0045592F" w:rsidP="0045592F">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4B9E14BC"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A8E6005" w14:textId="77777777" w:rsidR="0045592F" w:rsidRPr="00C82942" w:rsidRDefault="0045592F" w:rsidP="0045592F">
            <w:pPr>
              <w:overflowPunct/>
              <w:autoSpaceDE/>
              <w:autoSpaceDN/>
              <w:adjustRightInd/>
              <w:textAlignment w:val="auto"/>
              <w:rPr>
                <w:rFonts w:cs="Times New Roman"/>
                <w:sz w:val="17"/>
                <w:szCs w:val="17"/>
              </w:rPr>
            </w:pPr>
          </w:p>
        </w:tc>
        <w:tc>
          <w:tcPr>
            <w:tcW w:w="1010" w:type="dxa"/>
            <w:gridSpan w:val="2"/>
            <w:tcBorders>
              <w:top w:val="nil"/>
              <w:left w:val="nil"/>
              <w:bottom w:val="nil"/>
              <w:right w:val="nil"/>
            </w:tcBorders>
            <w:shd w:val="clear" w:color="auto" w:fill="auto"/>
            <w:noWrap/>
            <w:vAlign w:val="center"/>
          </w:tcPr>
          <w:p w14:paraId="13064CA0" w14:textId="77777777" w:rsidR="0045592F" w:rsidRPr="00C82942" w:rsidRDefault="0045592F" w:rsidP="0045592F">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3B6616D"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10" w:type="dxa"/>
            <w:tcBorders>
              <w:top w:val="nil"/>
              <w:left w:val="nil"/>
              <w:bottom w:val="nil"/>
              <w:right w:val="nil"/>
            </w:tcBorders>
            <w:shd w:val="clear" w:color="auto" w:fill="auto"/>
            <w:noWrap/>
            <w:vAlign w:val="center"/>
          </w:tcPr>
          <w:p w14:paraId="36C4817E"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BA89205" w14:textId="77777777" w:rsidR="0045592F" w:rsidRPr="00C82942" w:rsidRDefault="0045592F" w:rsidP="0045592F">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CF69C16"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BCEE2C4" w14:textId="77777777" w:rsidR="0045592F" w:rsidRPr="00C82942" w:rsidRDefault="0045592F" w:rsidP="0045592F">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ADE4CE5"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19CAF3AB" w14:textId="77777777" w:rsidTr="0045592F">
        <w:trPr>
          <w:gridBefore w:val="1"/>
          <w:gridAfter w:val="2"/>
          <w:wBefore w:w="130" w:type="dxa"/>
          <w:wAfter w:w="128" w:type="dxa"/>
          <w:trHeight w:hRule="exact" w:val="355"/>
        </w:trPr>
        <w:tc>
          <w:tcPr>
            <w:tcW w:w="3331" w:type="dxa"/>
            <w:gridSpan w:val="2"/>
            <w:tcBorders>
              <w:top w:val="nil"/>
              <w:left w:val="nil"/>
              <w:bottom w:val="nil"/>
              <w:right w:val="nil"/>
            </w:tcBorders>
            <w:shd w:val="clear" w:color="auto" w:fill="auto"/>
            <w:noWrap/>
            <w:vAlign w:val="center"/>
            <w:hideMark/>
          </w:tcPr>
          <w:p w14:paraId="3B59F47A"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r w:rsidRPr="00C82942">
              <w:rPr>
                <w:rFonts w:cs="Times New Roman"/>
                <w:color w:val="000000"/>
                <w:sz w:val="17"/>
                <w:szCs w:val="17"/>
              </w:rPr>
              <w:t>shares to ordinary shares)</w:t>
            </w:r>
          </w:p>
        </w:tc>
        <w:tc>
          <w:tcPr>
            <w:tcW w:w="1020" w:type="dxa"/>
            <w:gridSpan w:val="2"/>
            <w:tcBorders>
              <w:top w:val="nil"/>
              <w:left w:val="nil"/>
              <w:bottom w:val="double" w:sz="6" w:space="0" w:color="auto"/>
              <w:right w:val="nil"/>
            </w:tcBorders>
            <w:shd w:val="clear" w:color="auto" w:fill="auto"/>
            <w:noWrap/>
            <w:vAlign w:val="center"/>
          </w:tcPr>
          <w:p w14:paraId="0504C244" w14:textId="38CAEE09"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(84,157)</w:t>
            </w:r>
          </w:p>
        </w:tc>
        <w:tc>
          <w:tcPr>
            <w:tcW w:w="222" w:type="dxa"/>
            <w:gridSpan w:val="2"/>
            <w:tcBorders>
              <w:top w:val="nil"/>
              <w:left w:val="nil"/>
              <w:bottom w:val="nil"/>
              <w:right w:val="nil"/>
            </w:tcBorders>
            <w:shd w:val="clear" w:color="auto" w:fill="auto"/>
            <w:noWrap/>
            <w:vAlign w:val="center"/>
          </w:tcPr>
          <w:p w14:paraId="229D6B4B"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double" w:sz="6" w:space="0" w:color="auto"/>
              <w:right w:val="nil"/>
            </w:tcBorders>
            <w:shd w:val="clear" w:color="auto" w:fill="auto"/>
            <w:noWrap/>
            <w:vAlign w:val="center"/>
          </w:tcPr>
          <w:p w14:paraId="0C29E5C1" w14:textId="0D60FE8A"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95,134</w:t>
            </w:r>
          </w:p>
        </w:tc>
        <w:tc>
          <w:tcPr>
            <w:tcW w:w="222" w:type="dxa"/>
            <w:gridSpan w:val="2"/>
            <w:tcBorders>
              <w:top w:val="nil"/>
              <w:left w:val="nil"/>
              <w:bottom w:val="nil"/>
              <w:right w:val="nil"/>
            </w:tcBorders>
            <w:shd w:val="clear" w:color="auto" w:fill="auto"/>
            <w:noWrap/>
            <w:vAlign w:val="center"/>
          </w:tcPr>
          <w:p w14:paraId="3E5FD7DC"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10" w:type="dxa"/>
            <w:gridSpan w:val="2"/>
            <w:tcBorders>
              <w:top w:val="nil"/>
              <w:left w:val="nil"/>
              <w:bottom w:val="double" w:sz="6" w:space="0" w:color="auto"/>
              <w:right w:val="nil"/>
            </w:tcBorders>
            <w:shd w:val="clear" w:color="auto" w:fill="auto"/>
            <w:noWrap/>
            <w:vAlign w:val="center"/>
          </w:tcPr>
          <w:p w14:paraId="7DE8D5FB" w14:textId="70832AEF"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6,971,227</w:t>
            </w:r>
          </w:p>
        </w:tc>
        <w:tc>
          <w:tcPr>
            <w:tcW w:w="222" w:type="dxa"/>
            <w:gridSpan w:val="2"/>
            <w:tcBorders>
              <w:top w:val="nil"/>
              <w:left w:val="nil"/>
              <w:bottom w:val="nil"/>
              <w:right w:val="nil"/>
            </w:tcBorders>
            <w:shd w:val="clear" w:color="auto" w:fill="auto"/>
            <w:noWrap/>
            <w:vAlign w:val="center"/>
          </w:tcPr>
          <w:p w14:paraId="6865EDD3"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10" w:type="dxa"/>
            <w:tcBorders>
              <w:top w:val="nil"/>
              <w:left w:val="nil"/>
              <w:bottom w:val="double" w:sz="6" w:space="0" w:color="auto"/>
              <w:right w:val="nil"/>
            </w:tcBorders>
            <w:shd w:val="clear" w:color="auto" w:fill="auto"/>
            <w:noWrap/>
            <w:vAlign w:val="center"/>
          </w:tcPr>
          <w:p w14:paraId="2961AA5F" w14:textId="56D14991"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8,160,983</w:t>
            </w:r>
          </w:p>
        </w:tc>
        <w:tc>
          <w:tcPr>
            <w:tcW w:w="225" w:type="dxa"/>
            <w:tcBorders>
              <w:top w:val="nil"/>
              <w:left w:val="nil"/>
              <w:bottom w:val="nil"/>
              <w:right w:val="nil"/>
            </w:tcBorders>
            <w:shd w:val="clear" w:color="auto" w:fill="auto"/>
            <w:noWrap/>
            <w:vAlign w:val="center"/>
          </w:tcPr>
          <w:p w14:paraId="22D1B583"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58" w:type="dxa"/>
            <w:tcBorders>
              <w:top w:val="nil"/>
              <w:left w:val="nil"/>
              <w:bottom w:val="double" w:sz="6" w:space="0" w:color="auto"/>
              <w:right w:val="nil"/>
            </w:tcBorders>
            <w:shd w:val="clear" w:color="auto" w:fill="auto"/>
            <w:noWrap/>
            <w:vAlign w:val="center"/>
          </w:tcPr>
          <w:p w14:paraId="622D2280" w14:textId="21FE8301"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(0.012)</w:t>
            </w:r>
          </w:p>
        </w:tc>
        <w:tc>
          <w:tcPr>
            <w:tcW w:w="222" w:type="dxa"/>
            <w:gridSpan w:val="2"/>
            <w:tcBorders>
              <w:top w:val="nil"/>
              <w:left w:val="nil"/>
              <w:bottom w:val="nil"/>
              <w:right w:val="nil"/>
            </w:tcBorders>
            <w:shd w:val="clear" w:color="auto" w:fill="auto"/>
            <w:noWrap/>
            <w:vAlign w:val="center"/>
          </w:tcPr>
          <w:p w14:paraId="78918660"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888" w:type="dxa"/>
            <w:gridSpan w:val="2"/>
            <w:tcBorders>
              <w:top w:val="nil"/>
              <w:left w:val="nil"/>
              <w:bottom w:val="double" w:sz="6" w:space="0" w:color="auto"/>
              <w:right w:val="nil"/>
            </w:tcBorders>
            <w:shd w:val="clear" w:color="auto" w:fill="auto"/>
            <w:noWrap/>
            <w:vAlign w:val="center"/>
          </w:tcPr>
          <w:p w14:paraId="01DD1713" w14:textId="30D25DA4"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0.01</w:t>
            </w:r>
            <w:r w:rsidR="00346921">
              <w:rPr>
                <w:rFonts w:cs="Times New Roman"/>
                <w:color w:val="000000"/>
                <w:sz w:val="17"/>
                <w:szCs w:val="17"/>
              </w:rPr>
              <w:t>2</w:t>
            </w:r>
          </w:p>
        </w:tc>
      </w:tr>
      <w:tr w:rsidR="00DB52A4" w:rsidRPr="00C82942" w14:paraId="48B4CEF7" w14:textId="77777777" w:rsidTr="0045592F">
        <w:trPr>
          <w:gridBefore w:val="1"/>
          <w:gridAfter w:val="2"/>
          <w:wBefore w:w="130" w:type="dxa"/>
          <w:wAfter w:w="128" w:type="dxa"/>
          <w:trHeight w:hRule="exact" w:val="355"/>
        </w:trPr>
        <w:tc>
          <w:tcPr>
            <w:tcW w:w="3331" w:type="dxa"/>
            <w:gridSpan w:val="2"/>
            <w:tcBorders>
              <w:top w:val="nil"/>
              <w:left w:val="nil"/>
              <w:right w:val="nil"/>
            </w:tcBorders>
            <w:shd w:val="clear" w:color="auto" w:fill="auto"/>
            <w:noWrap/>
            <w:vAlign w:val="center"/>
          </w:tcPr>
          <w:p w14:paraId="191D18FC" w14:textId="77777777" w:rsidR="00DB52A4" w:rsidRPr="00C82942" w:rsidRDefault="00DB52A4" w:rsidP="001B57BD">
            <w:pPr>
              <w:overflowPunct/>
              <w:autoSpaceDE/>
              <w:autoSpaceDN/>
              <w:adjustRightInd/>
              <w:ind w:firstLineChars="100" w:firstLine="170"/>
              <w:textAlignment w:val="auto"/>
              <w:rPr>
                <w:rFonts w:cs="Times New Roman"/>
                <w:color w:val="000000"/>
                <w:sz w:val="17"/>
                <w:szCs w:val="17"/>
              </w:rPr>
            </w:pPr>
          </w:p>
        </w:tc>
        <w:tc>
          <w:tcPr>
            <w:tcW w:w="1020" w:type="dxa"/>
            <w:gridSpan w:val="2"/>
            <w:tcBorders>
              <w:top w:val="nil"/>
              <w:left w:val="nil"/>
              <w:right w:val="nil"/>
            </w:tcBorders>
            <w:shd w:val="clear" w:color="auto" w:fill="auto"/>
            <w:noWrap/>
            <w:vAlign w:val="center"/>
          </w:tcPr>
          <w:p w14:paraId="0C544C2C"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18FAF88C"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47" w:type="dxa"/>
            <w:gridSpan w:val="2"/>
            <w:tcBorders>
              <w:top w:val="nil"/>
              <w:left w:val="nil"/>
              <w:right w:val="nil"/>
            </w:tcBorders>
            <w:shd w:val="clear" w:color="auto" w:fill="auto"/>
            <w:noWrap/>
            <w:vAlign w:val="center"/>
          </w:tcPr>
          <w:p w14:paraId="6F1DCE0D"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6576B597"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1010" w:type="dxa"/>
            <w:gridSpan w:val="2"/>
            <w:tcBorders>
              <w:top w:val="nil"/>
              <w:left w:val="nil"/>
              <w:right w:val="nil"/>
            </w:tcBorders>
            <w:shd w:val="clear" w:color="auto" w:fill="auto"/>
            <w:noWrap/>
            <w:vAlign w:val="center"/>
          </w:tcPr>
          <w:p w14:paraId="16215F37"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194E700A"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1010" w:type="dxa"/>
            <w:tcBorders>
              <w:top w:val="nil"/>
              <w:left w:val="nil"/>
              <w:right w:val="nil"/>
            </w:tcBorders>
            <w:shd w:val="clear" w:color="auto" w:fill="auto"/>
            <w:noWrap/>
            <w:vAlign w:val="center"/>
          </w:tcPr>
          <w:p w14:paraId="712CE5CE"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5" w:type="dxa"/>
            <w:tcBorders>
              <w:top w:val="nil"/>
              <w:left w:val="nil"/>
              <w:right w:val="nil"/>
            </w:tcBorders>
            <w:shd w:val="clear" w:color="auto" w:fill="auto"/>
            <w:noWrap/>
            <w:vAlign w:val="center"/>
          </w:tcPr>
          <w:p w14:paraId="6278F630"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58" w:type="dxa"/>
            <w:tcBorders>
              <w:top w:val="nil"/>
              <w:left w:val="nil"/>
              <w:right w:val="nil"/>
            </w:tcBorders>
            <w:shd w:val="clear" w:color="auto" w:fill="auto"/>
            <w:noWrap/>
            <w:vAlign w:val="center"/>
          </w:tcPr>
          <w:p w14:paraId="55896E12"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14509231"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888" w:type="dxa"/>
            <w:gridSpan w:val="2"/>
            <w:tcBorders>
              <w:top w:val="nil"/>
              <w:left w:val="nil"/>
              <w:right w:val="nil"/>
            </w:tcBorders>
            <w:shd w:val="clear" w:color="auto" w:fill="auto"/>
            <w:noWrap/>
            <w:vAlign w:val="center"/>
          </w:tcPr>
          <w:p w14:paraId="7205199F"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r>
      <w:tr w:rsidR="00DB52A4" w:rsidRPr="00C82942" w14:paraId="42A2EEE9" w14:textId="77777777" w:rsidTr="0045592F">
        <w:trPr>
          <w:gridBefore w:val="1"/>
          <w:gridAfter w:val="2"/>
          <w:wBefore w:w="130" w:type="dxa"/>
          <w:wAfter w:w="128" w:type="dxa"/>
          <w:trHeight w:hRule="exact" w:val="355"/>
        </w:trPr>
        <w:tc>
          <w:tcPr>
            <w:tcW w:w="3331" w:type="dxa"/>
            <w:gridSpan w:val="2"/>
            <w:tcBorders>
              <w:top w:val="nil"/>
              <w:left w:val="nil"/>
              <w:right w:val="nil"/>
            </w:tcBorders>
            <w:shd w:val="clear" w:color="auto" w:fill="auto"/>
            <w:noWrap/>
            <w:vAlign w:val="center"/>
          </w:tcPr>
          <w:p w14:paraId="74199096" w14:textId="77777777" w:rsidR="00DB52A4" w:rsidRPr="00C82942" w:rsidRDefault="00DB52A4" w:rsidP="001B57BD">
            <w:pPr>
              <w:overflowPunct/>
              <w:autoSpaceDE/>
              <w:autoSpaceDN/>
              <w:adjustRightInd/>
              <w:ind w:firstLineChars="100" w:firstLine="170"/>
              <w:textAlignment w:val="auto"/>
              <w:rPr>
                <w:rFonts w:cs="Times New Roman"/>
                <w:color w:val="000000"/>
                <w:sz w:val="17"/>
                <w:szCs w:val="17"/>
              </w:rPr>
            </w:pPr>
          </w:p>
        </w:tc>
        <w:tc>
          <w:tcPr>
            <w:tcW w:w="1020" w:type="dxa"/>
            <w:gridSpan w:val="2"/>
            <w:tcBorders>
              <w:top w:val="nil"/>
              <w:left w:val="nil"/>
              <w:right w:val="nil"/>
            </w:tcBorders>
            <w:shd w:val="clear" w:color="auto" w:fill="auto"/>
            <w:noWrap/>
            <w:vAlign w:val="center"/>
          </w:tcPr>
          <w:p w14:paraId="13CCCB72"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32A59F1E"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47" w:type="dxa"/>
            <w:gridSpan w:val="2"/>
            <w:tcBorders>
              <w:top w:val="nil"/>
              <w:left w:val="nil"/>
              <w:right w:val="nil"/>
            </w:tcBorders>
            <w:shd w:val="clear" w:color="auto" w:fill="auto"/>
            <w:noWrap/>
            <w:vAlign w:val="center"/>
          </w:tcPr>
          <w:p w14:paraId="16D61F69"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2F7FCCFF"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1010" w:type="dxa"/>
            <w:gridSpan w:val="2"/>
            <w:tcBorders>
              <w:top w:val="nil"/>
              <w:left w:val="nil"/>
              <w:right w:val="nil"/>
            </w:tcBorders>
            <w:shd w:val="clear" w:color="auto" w:fill="auto"/>
            <w:noWrap/>
            <w:vAlign w:val="center"/>
          </w:tcPr>
          <w:p w14:paraId="54E821E9"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6869C83A"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1010" w:type="dxa"/>
            <w:tcBorders>
              <w:top w:val="nil"/>
              <w:left w:val="nil"/>
              <w:right w:val="nil"/>
            </w:tcBorders>
            <w:shd w:val="clear" w:color="auto" w:fill="auto"/>
            <w:noWrap/>
            <w:vAlign w:val="center"/>
          </w:tcPr>
          <w:p w14:paraId="3D333814"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5" w:type="dxa"/>
            <w:tcBorders>
              <w:top w:val="nil"/>
              <w:left w:val="nil"/>
              <w:right w:val="nil"/>
            </w:tcBorders>
            <w:shd w:val="clear" w:color="auto" w:fill="auto"/>
            <w:noWrap/>
            <w:vAlign w:val="center"/>
          </w:tcPr>
          <w:p w14:paraId="70FB3D64"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958" w:type="dxa"/>
            <w:tcBorders>
              <w:top w:val="nil"/>
              <w:left w:val="nil"/>
              <w:right w:val="nil"/>
            </w:tcBorders>
            <w:shd w:val="clear" w:color="auto" w:fill="auto"/>
            <w:noWrap/>
            <w:vAlign w:val="center"/>
          </w:tcPr>
          <w:p w14:paraId="716F1545"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222" w:type="dxa"/>
            <w:gridSpan w:val="2"/>
            <w:tcBorders>
              <w:top w:val="nil"/>
              <w:left w:val="nil"/>
              <w:right w:val="nil"/>
            </w:tcBorders>
            <w:shd w:val="clear" w:color="auto" w:fill="auto"/>
            <w:noWrap/>
            <w:vAlign w:val="center"/>
          </w:tcPr>
          <w:p w14:paraId="4D8FE04B"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c>
          <w:tcPr>
            <w:tcW w:w="888" w:type="dxa"/>
            <w:gridSpan w:val="2"/>
            <w:tcBorders>
              <w:top w:val="nil"/>
              <w:left w:val="nil"/>
              <w:right w:val="nil"/>
            </w:tcBorders>
            <w:shd w:val="clear" w:color="auto" w:fill="auto"/>
            <w:noWrap/>
            <w:vAlign w:val="center"/>
          </w:tcPr>
          <w:p w14:paraId="239C6A33" w14:textId="77777777" w:rsidR="00DB52A4" w:rsidRPr="00C82942" w:rsidRDefault="00DB52A4" w:rsidP="001B57BD">
            <w:pPr>
              <w:overflowPunct/>
              <w:autoSpaceDE/>
              <w:autoSpaceDN/>
              <w:adjustRightInd/>
              <w:jc w:val="right"/>
              <w:textAlignment w:val="auto"/>
              <w:rPr>
                <w:rFonts w:cs="Times New Roman"/>
                <w:color w:val="000000"/>
                <w:sz w:val="17"/>
                <w:szCs w:val="17"/>
              </w:rPr>
            </w:pPr>
          </w:p>
        </w:tc>
      </w:tr>
      <w:tr w:rsidR="005B6015" w:rsidRPr="00C82942" w14:paraId="4AD0F8C1" w14:textId="77777777" w:rsidTr="005B6015">
        <w:trPr>
          <w:trHeight w:val="414"/>
        </w:trPr>
        <w:tc>
          <w:tcPr>
            <w:tcW w:w="3326" w:type="dxa"/>
            <w:gridSpan w:val="2"/>
            <w:tcBorders>
              <w:top w:val="nil"/>
              <w:left w:val="nil"/>
              <w:bottom w:val="nil"/>
              <w:right w:val="nil"/>
            </w:tcBorders>
            <w:shd w:val="clear" w:color="auto" w:fill="auto"/>
            <w:noWrap/>
            <w:vAlign w:val="center"/>
          </w:tcPr>
          <w:p w14:paraId="1E633FD7" w14:textId="77777777" w:rsidR="005B6015" w:rsidRPr="00C82942" w:rsidRDefault="005B6015" w:rsidP="003736CD">
            <w:pPr>
              <w:overflowPunct/>
              <w:autoSpaceDE/>
              <w:autoSpaceDN/>
              <w:adjustRightInd/>
              <w:textAlignment w:val="auto"/>
              <w:rPr>
                <w:rFonts w:cs="Times New Roman"/>
                <w:sz w:val="17"/>
                <w:szCs w:val="17"/>
              </w:rPr>
            </w:pPr>
          </w:p>
        </w:tc>
        <w:tc>
          <w:tcPr>
            <w:tcW w:w="7209" w:type="dxa"/>
            <w:gridSpan w:val="22"/>
            <w:tcBorders>
              <w:top w:val="nil"/>
              <w:left w:val="nil"/>
              <w:bottom w:val="single" w:sz="4" w:space="0" w:color="auto"/>
              <w:right w:val="nil"/>
            </w:tcBorders>
            <w:shd w:val="clear" w:color="auto" w:fill="auto"/>
            <w:noWrap/>
            <w:vAlign w:val="center"/>
          </w:tcPr>
          <w:p w14:paraId="6094E2E3" w14:textId="77777777" w:rsidR="005B6015" w:rsidRPr="00C82942" w:rsidRDefault="005B6015" w:rsidP="003736CD">
            <w:pPr>
              <w:overflowPunct/>
              <w:autoSpaceDE/>
              <w:autoSpaceDN/>
              <w:adjustRightInd/>
              <w:jc w:val="center"/>
              <w:textAlignment w:val="auto"/>
              <w:rPr>
                <w:rFonts w:cs="Times New Roman"/>
                <w:color w:val="000000"/>
                <w:sz w:val="17"/>
                <w:szCs w:val="17"/>
              </w:rPr>
            </w:pPr>
          </w:p>
        </w:tc>
      </w:tr>
      <w:tr w:rsidR="003736CD" w:rsidRPr="00C82942" w14:paraId="36DF37CA" w14:textId="77777777" w:rsidTr="0045592F">
        <w:trPr>
          <w:trHeight w:val="198"/>
        </w:trPr>
        <w:tc>
          <w:tcPr>
            <w:tcW w:w="3326" w:type="dxa"/>
            <w:gridSpan w:val="2"/>
            <w:tcBorders>
              <w:top w:val="nil"/>
              <w:left w:val="nil"/>
              <w:bottom w:val="nil"/>
              <w:right w:val="nil"/>
            </w:tcBorders>
            <w:shd w:val="clear" w:color="auto" w:fill="auto"/>
            <w:noWrap/>
            <w:vAlign w:val="center"/>
            <w:hideMark/>
          </w:tcPr>
          <w:p w14:paraId="79ED4CFF" w14:textId="77777777" w:rsidR="003736CD" w:rsidRPr="00C82942" w:rsidRDefault="003736CD" w:rsidP="003736CD">
            <w:pPr>
              <w:overflowPunct/>
              <w:autoSpaceDE/>
              <w:autoSpaceDN/>
              <w:adjustRightInd/>
              <w:textAlignment w:val="auto"/>
              <w:rPr>
                <w:rFonts w:cs="Times New Roman"/>
                <w:sz w:val="17"/>
                <w:szCs w:val="17"/>
              </w:rPr>
            </w:pPr>
          </w:p>
        </w:tc>
        <w:tc>
          <w:tcPr>
            <w:tcW w:w="7209" w:type="dxa"/>
            <w:gridSpan w:val="22"/>
            <w:tcBorders>
              <w:top w:val="nil"/>
              <w:left w:val="nil"/>
              <w:bottom w:val="single" w:sz="4" w:space="0" w:color="auto"/>
              <w:right w:val="nil"/>
            </w:tcBorders>
            <w:shd w:val="clear" w:color="auto" w:fill="auto"/>
            <w:noWrap/>
            <w:vAlign w:val="center"/>
            <w:hideMark/>
          </w:tcPr>
          <w:p w14:paraId="1FAFD085"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Consolidated Financial Statement</w:t>
            </w:r>
          </w:p>
        </w:tc>
      </w:tr>
      <w:tr w:rsidR="003736CD" w:rsidRPr="00C82942" w14:paraId="5D99DCC9" w14:textId="77777777" w:rsidTr="0045592F">
        <w:trPr>
          <w:cantSplit/>
          <w:trHeight w:hRule="exact" w:val="280"/>
        </w:trPr>
        <w:tc>
          <w:tcPr>
            <w:tcW w:w="3326" w:type="dxa"/>
            <w:gridSpan w:val="2"/>
            <w:tcBorders>
              <w:top w:val="nil"/>
              <w:left w:val="nil"/>
              <w:bottom w:val="nil"/>
              <w:right w:val="nil"/>
            </w:tcBorders>
            <w:shd w:val="clear" w:color="auto" w:fill="auto"/>
            <w:noWrap/>
            <w:vAlign w:val="center"/>
            <w:hideMark/>
          </w:tcPr>
          <w:p w14:paraId="2C6C0013"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7209" w:type="dxa"/>
            <w:gridSpan w:val="22"/>
            <w:tcBorders>
              <w:top w:val="nil"/>
              <w:left w:val="nil"/>
              <w:bottom w:val="single" w:sz="4" w:space="0" w:color="auto"/>
              <w:right w:val="nil"/>
            </w:tcBorders>
            <w:shd w:val="clear" w:color="auto" w:fill="auto"/>
            <w:noWrap/>
            <w:vAlign w:val="center"/>
            <w:hideMark/>
          </w:tcPr>
          <w:p w14:paraId="464B9B83" w14:textId="538723F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 xml:space="preserve">For the </w:t>
            </w:r>
            <w:r w:rsidR="004F6FA5" w:rsidRPr="00C82942">
              <w:rPr>
                <w:rFonts w:cs="Times New Roman"/>
                <w:color w:val="000000"/>
                <w:sz w:val="17"/>
                <w:szCs w:val="17"/>
              </w:rPr>
              <w:t>nine</w:t>
            </w:r>
            <w:r w:rsidRPr="00C82942">
              <w:rPr>
                <w:rFonts w:cs="Times New Roman"/>
                <w:color w:val="000000"/>
                <w:sz w:val="17"/>
                <w:szCs w:val="17"/>
              </w:rPr>
              <w:t xml:space="preserve">-month periods ended </w:t>
            </w:r>
            <w:r w:rsidR="004F6FA5" w:rsidRPr="00C82942">
              <w:rPr>
                <w:rFonts w:cs="Times New Roman"/>
                <w:color w:val="000000"/>
                <w:sz w:val="17"/>
                <w:szCs w:val="17"/>
              </w:rPr>
              <w:t>September</w:t>
            </w:r>
            <w:r w:rsidRPr="00C82942">
              <w:rPr>
                <w:rFonts w:cs="Times New Roman"/>
                <w:color w:val="000000"/>
                <w:sz w:val="17"/>
                <w:szCs w:val="17"/>
              </w:rPr>
              <w:t xml:space="preserve"> 30</w:t>
            </w:r>
          </w:p>
        </w:tc>
      </w:tr>
      <w:tr w:rsidR="003736CD" w:rsidRPr="00C82942" w14:paraId="11D4BB1D" w14:textId="77777777" w:rsidTr="0045592F">
        <w:trPr>
          <w:cantSplit/>
          <w:trHeight w:hRule="exact" w:val="262"/>
        </w:trPr>
        <w:tc>
          <w:tcPr>
            <w:tcW w:w="3326" w:type="dxa"/>
            <w:gridSpan w:val="2"/>
            <w:tcBorders>
              <w:top w:val="nil"/>
              <w:left w:val="nil"/>
              <w:bottom w:val="nil"/>
              <w:right w:val="nil"/>
            </w:tcBorders>
            <w:shd w:val="clear" w:color="auto" w:fill="auto"/>
            <w:noWrap/>
            <w:vAlign w:val="center"/>
            <w:hideMark/>
          </w:tcPr>
          <w:p w14:paraId="72B7EFF2"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259" w:type="dxa"/>
            <w:gridSpan w:val="6"/>
            <w:tcBorders>
              <w:top w:val="nil"/>
              <w:left w:val="nil"/>
              <w:bottom w:val="nil"/>
              <w:right w:val="nil"/>
            </w:tcBorders>
            <w:shd w:val="clear" w:color="auto" w:fill="auto"/>
            <w:noWrap/>
            <w:vAlign w:val="center"/>
            <w:hideMark/>
          </w:tcPr>
          <w:p w14:paraId="157D0A75" w14:textId="77777777" w:rsidR="003736CD" w:rsidRPr="00C82942"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7906E193"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304" w:type="dxa"/>
            <w:gridSpan w:val="6"/>
            <w:tcBorders>
              <w:top w:val="nil"/>
              <w:left w:val="nil"/>
              <w:bottom w:val="nil"/>
              <w:right w:val="nil"/>
            </w:tcBorders>
            <w:shd w:val="clear" w:color="auto" w:fill="auto"/>
            <w:noWrap/>
            <w:vAlign w:val="center"/>
            <w:hideMark/>
          </w:tcPr>
          <w:p w14:paraId="1808B1A7"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209400DA"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96" w:type="dxa"/>
            <w:gridSpan w:val="7"/>
            <w:tcBorders>
              <w:top w:val="nil"/>
              <w:left w:val="nil"/>
              <w:bottom w:val="nil"/>
              <w:right w:val="nil"/>
            </w:tcBorders>
            <w:shd w:val="clear" w:color="auto" w:fill="auto"/>
            <w:noWrap/>
            <w:vAlign w:val="center"/>
            <w:hideMark/>
          </w:tcPr>
          <w:p w14:paraId="68F172F9" w14:textId="77777777" w:rsidR="003736CD" w:rsidRPr="00C82942" w:rsidRDefault="003736CD" w:rsidP="003736CD">
            <w:pPr>
              <w:overflowPunct/>
              <w:autoSpaceDE/>
              <w:autoSpaceDN/>
              <w:adjustRightInd/>
              <w:jc w:val="center"/>
              <w:textAlignment w:val="auto"/>
              <w:rPr>
                <w:rFonts w:cs="Times New Roman"/>
                <w:sz w:val="17"/>
                <w:szCs w:val="17"/>
              </w:rPr>
            </w:pPr>
          </w:p>
        </w:tc>
      </w:tr>
      <w:tr w:rsidR="003736CD" w:rsidRPr="00C82942" w14:paraId="1DDBB1CF" w14:textId="77777777" w:rsidTr="0045592F">
        <w:trPr>
          <w:cantSplit/>
          <w:trHeight w:hRule="exact" w:val="261"/>
        </w:trPr>
        <w:tc>
          <w:tcPr>
            <w:tcW w:w="3326" w:type="dxa"/>
            <w:gridSpan w:val="2"/>
            <w:tcBorders>
              <w:top w:val="nil"/>
              <w:left w:val="nil"/>
              <w:bottom w:val="nil"/>
              <w:right w:val="nil"/>
            </w:tcBorders>
            <w:shd w:val="clear" w:color="auto" w:fill="auto"/>
            <w:noWrap/>
            <w:vAlign w:val="center"/>
            <w:hideMark/>
          </w:tcPr>
          <w:p w14:paraId="291AF64B" w14:textId="77777777" w:rsidR="003736CD" w:rsidRPr="00C82942" w:rsidRDefault="003736CD" w:rsidP="003736CD">
            <w:pPr>
              <w:overflowPunct/>
              <w:autoSpaceDE/>
              <w:autoSpaceDN/>
              <w:adjustRightInd/>
              <w:jc w:val="center"/>
              <w:textAlignment w:val="auto"/>
              <w:rPr>
                <w:rFonts w:cs="Times New Roman"/>
                <w:sz w:val="17"/>
                <w:szCs w:val="17"/>
              </w:rPr>
            </w:pPr>
          </w:p>
        </w:tc>
        <w:tc>
          <w:tcPr>
            <w:tcW w:w="2259" w:type="dxa"/>
            <w:gridSpan w:val="6"/>
            <w:tcBorders>
              <w:top w:val="nil"/>
              <w:left w:val="nil"/>
              <w:bottom w:val="single" w:sz="4" w:space="0" w:color="auto"/>
              <w:right w:val="nil"/>
            </w:tcBorders>
            <w:shd w:val="clear" w:color="auto" w:fill="auto"/>
            <w:noWrap/>
            <w:vAlign w:val="center"/>
            <w:hideMark/>
          </w:tcPr>
          <w:p w14:paraId="0A675BEA"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Net earnings (loss)</w:t>
            </w:r>
          </w:p>
        </w:tc>
        <w:tc>
          <w:tcPr>
            <w:tcW w:w="225" w:type="dxa"/>
            <w:gridSpan w:val="2"/>
            <w:tcBorders>
              <w:top w:val="nil"/>
              <w:left w:val="nil"/>
              <w:bottom w:val="nil"/>
              <w:right w:val="nil"/>
            </w:tcBorders>
            <w:shd w:val="clear" w:color="auto" w:fill="auto"/>
            <w:noWrap/>
            <w:vAlign w:val="center"/>
            <w:hideMark/>
          </w:tcPr>
          <w:p w14:paraId="3A3DCA1E"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304" w:type="dxa"/>
            <w:gridSpan w:val="6"/>
            <w:tcBorders>
              <w:top w:val="nil"/>
              <w:left w:val="nil"/>
              <w:bottom w:val="single" w:sz="4" w:space="0" w:color="auto"/>
              <w:right w:val="nil"/>
            </w:tcBorders>
            <w:shd w:val="clear" w:color="auto" w:fill="auto"/>
            <w:noWrap/>
            <w:vAlign w:val="center"/>
            <w:hideMark/>
          </w:tcPr>
          <w:p w14:paraId="6F7FBDE2"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12A470E7"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196" w:type="dxa"/>
            <w:gridSpan w:val="7"/>
            <w:tcBorders>
              <w:top w:val="nil"/>
              <w:left w:val="nil"/>
              <w:bottom w:val="single" w:sz="4" w:space="0" w:color="auto"/>
              <w:right w:val="nil"/>
            </w:tcBorders>
            <w:shd w:val="clear" w:color="auto" w:fill="auto"/>
            <w:noWrap/>
            <w:vAlign w:val="center"/>
            <w:hideMark/>
          </w:tcPr>
          <w:p w14:paraId="498C13AD" w14:textId="77777777" w:rsidR="003736CD" w:rsidRPr="00C82942" w:rsidRDefault="003736CD" w:rsidP="003736CD">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Earnings (loss) per share</w:t>
            </w:r>
          </w:p>
        </w:tc>
      </w:tr>
      <w:tr w:rsidR="003736CD" w:rsidRPr="00C82942" w14:paraId="3FECE39D" w14:textId="77777777" w:rsidTr="0045592F">
        <w:trPr>
          <w:cantSplit/>
          <w:trHeight w:val="355"/>
        </w:trPr>
        <w:tc>
          <w:tcPr>
            <w:tcW w:w="3326" w:type="dxa"/>
            <w:gridSpan w:val="2"/>
            <w:tcBorders>
              <w:top w:val="nil"/>
              <w:left w:val="nil"/>
              <w:bottom w:val="nil"/>
              <w:right w:val="nil"/>
            </w:tcBorders>
            <w:shd w:val="clear" w:color="auto" w:fill="auto"/>
            <w:noWrap/>
            <w:vAlign w:val="center"/>
            <w:hideMark/>
          </w:tcPr>
          <w:p w14:paraId="10412380" w14:textId="77777777" w:rsidR="003736CD" w:rsidRPr="00C82942" w:rsidRDefault="003736CD" w:rsidP="003736CD">
            <w:pPr>
              <w:overflowPunct/>
              <w:autoSpaceDE/>
              <w:autoSpaceDN/>
              <w:adjustRightInd/>
              <w:jc w:val="center"/>
              <w:textAlignment w:val="auto"/>
              <w:rPr>
                <w:rFonts w:cs="Times New Roman"/>
                <w:color w:val="000000"/>
                <w:sz w:val="17"/>
                <w:szCs w:val="17"/>
              </w:rPr>
            </w:pPr>
          </w:p>
        </w:tc>
        <w:tc>
          <w:tcPr>
            <w:tcW w:w="2259" w:type="dxa"/>
            <w:gridSpan w:val="6"/>
            <w:tcBorders>
              <w:top w:val="single" w:sz="4" w:space="0" w:color="auto"/>
              <w:left w:val="nil"/>
              <w:bottom w:val="nil"/>
              <w:right w:val="nil"/>
            </w:tcBorders>
            <w:shd w:val="clear" w:color="auto" w:fill="auto"/>
            <w:noWrap/>
            <w:vAlign w:val="center"/>
            <w:hideMark/>
          </w:tcPr>
          <w:p w14:paraId="2DFB9C0D"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Baht)</w:t>
            </w:r>
          </w:p>
        </w:tc>
        <w:tc>
          <w:tcPr>
            <w:tcW w:w="225" w:type="dxa"/>
            <w:gridSpan w:val="2"/>
            <w:tcBorders>
              <w:top w:val="nil"/>
              <w:left w:val="nil"/>
              <w:bottom w:val="nil"/>
              <w:right w:val="nil"/>
            </w:tcBorders>
            <w:shd w:val="clear" w:color="auto" w:fill="auto"/>
            <w:noWrap/>
            <w:vAlign w:val="center"/>
            <w:hideMark/>
          </w:tcPr>
          <w:p w14:paraId="289E5B31"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304" w:type="dxa"/>
            <w:gridSpan w:val="6"/>
            <w:tcBorders>
              <w:top w:val="single" w:sz="4" w:space="0" w:color="auto"/>
              <w:left w:val="nil"/>
              <w:bottom w:val="nil"/>
              <w:right w:val="nil"/>
            </w:tcBorders>
            <w:shd w:val="clear" w:color="auto" w:fill="auto"/>
            <w:noWrap/>
            <w:vAlign w:val="center"/>
            <w:hideMark/>
          </w:tcPr>
          <w:p w14:paraId="5E1D30AE"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20E160CC"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p>
        </w:tc>
        <w:tc>
          <w:tcPr>
            <w:tcW w:w="2196" w:type="dxa"/>
            <w:gridSpan w:val="7"/>
            <w:tcBorders>
              <w:top w:val="single" w:sz="4" w:space="0" w:color="auto"/>
              <w:left w:val="nil"/>
              <w:bottom w:val="nil"/>
              <w:right w:val="nil"/>
            </w:tcBorders>
            <w:shd w:val="clear" w:color="auto" w:fill="auto"/>
            <w:noWrap/>
            <w:vAlign w:val="center"/>
            <w:hideMark/>
          </w:tcPr>
          <w:p w14:paraId="014B46EF" w14:textId="77777777" w:rsidR="003736CD" w:rsidRPr="00C82942" w:rsidRDefault="003736CD" w:rsidP="003736CD">
            <w:pPr>
              <w:overflowPunct/>
              <w:autoSpaceDE/>
              <w:autoSpaceDN/>
              <w:adjustRightInd/>
              <w:jc w:val="center"/>
              <w:textAlignment w:val="auto"/>
              <w:rPr>
                <w:rFonts w:cs="Times New Roman"/>
                <w:color w:val="000000"/>
                <w:sz w:val="17"/>
                <w:szCs w:val="17"/>
                <w:u w:val="single"/>
              </w:rPr>
            </w:pPr>
            <w:r w:rsidRPr="00C82942">
              <w:rPr>
                <w:rFonts w:cs="Times New Roman"/>
                <w:color w:val="000000"/>
                <w:sz w:val="17"/>
                <w:szCs w:val="17"/>
                <w:u w:val="single"/>
              </w:rPr>
              <w:t>(Baht)</w:t>
            </w:r>
          </w:p>
        </w:tc>
      </w:tr>
      <w:tr w:rsidR="0045592F" w:rsidRPr="00C82942" w14:paraId="023E1595" w14:textId="77777777" w:rsidTr="0045592F">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7DE4DEFD" w14:textId="77777777" w:rsidR="0045592F" w:rsidRPr="00C82942" w:rsidRDefault="0045592F" w:rsidP="0045592F">
            <w:pPr>
              <w:overflowPunct/>
              <w:autoSpaceDE/>
              <w:autoSpaceDN/>
              <w:adjustRightInd/>
              <w:jc w:val="center"/>
              <w:textAlignment w:val="auto"/>
              <w:rPr>
                <w:rFonts w:cs="Times New Roman"/>
                <w:color w:val="000000"/>
                <w:sz w:val="17"/>
                <w:szCs w:val="17"/>
                <w:u w:val="single"/>
              </w:rPr>
            </w:pPr>
          </w:p>
        </w:tc>
        <w:tc>
          <w:tcPr>
            <w:tcW w:w="1052" w:type="dxa"/>
            <w:gridSpan w:val="2"/>
            <w:tcBorders>
              <w:top w:val="nil"/>
              <w:left w:val="nil"/>
              <w:bottom w:val="nil"/>
              <w:right w:val="nil"/>
            </w:tcBorders>
            <w:shd w:val="clear" w:color="auto" w:fill="auto"/>
            <w:noWrap/>
            <w:vAlign w:val="center"/>
            <w:hideMark/>
          </w:tcPr>
          <w:p w14:paraId="504B9D39" w14:textId="2ED4530C"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w:t>
            </w:r>
            <w:r>
              <w:rPr>
                <w:rFonts w:cs="Times New Roman"/>
                <w:color w:val="000000"/>
                <w:sz w:val="17"/>
                <w:szCs w:val="17"/>
              </w:rPr>
              <w:t>3</w:t>
            </w:r>
          </w:p>
        </w:tc>
        <w:tc>
          <w:tcPr>
            <w:tcW w:w="225" w:type="dxa"/>
            <w:gridSpan w:val="2"/>
            <w:tcBorders>
              <w:top w:val="nil"/>
              <w:left w:val="nil"/>
              <w:bottom w:val="nil"/>
              <w:right w:val="nil"/>
            </w:tcBorders>
            <w:shd w:val="clear" w:color="auto" w:fill="auto"/>
            <w:noWrap/>
            <w:vAlign w:val="center"/>
            <w:hideMark/>
          </w:tcPr>
          <w:p w14:paraId="7FDB83B9"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982" w:type="dxa"/>
            <w:gridSpan w:val="2"/>
            <w:tcBorders>
              <w:top w:val="nil"/>
              <w:left w:val="nil"/>
              <w:bottom w:val="nil"/>
              <w:right w:val="nil"/>
            </w:tcBorders>
            <w:shd w:val="clear" w:color="auto" w:fill="auto"/>
            <w:noWrap/>
            <w:vAlign w:val="center"/>
            <w:hideMark/>
          </w:tcPr>
          <w:p w14:paraId="23593F41" w14:textId="168914D4"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5" w:type="dxa"/>
            <w:gridSpan w:val="2"/>
            <w:tcBorders>
              <w:top w:val="nil"/>
              <w:left w:val="nil"/>
              <w:bottom w:val="nil"/>
              <w:right w:val="nil"/>
            </w:tcBorders>
            <w:shd w:val="clear" w:color="auto" w:fill="auto"/>
            <w:noWrap/>
            <w:vAlign w:val="center"/>
            <w:hideMark/>
          </w:tcPr>
          <w:p w14:paraId="31DC5B95"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1037" w:type="dxa"/>
            <w:gridSpan w:val="2"/>
            <w:tcBorders>
              <w:top w:val="nil"/>
              <w:left w:val="nil"/>
              <w:bottom w:val="nil"/>
              <w:right w:val="nil"/>
            </w:tcBorders>
            <w:shd w:val="clear" w:color="auto" w:fill="auto"/>
            <w:noWrap/>
            <w:vAlign w:val="center"/>
            <w:hideMark/>
          </w:tcPr>
          <w:p w14:paraId="6DB23B18" w14:textId="0AC2A059"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w:t>
            </w:r>
            <w:r>
              <w:rPr>
                <w:rFonts w:cs="Times New Roman"/>
                <w:color w:val="000000"/>
                <w:sz w:val="17"/>
                <w:szCs w:val="17"/>
              </w:rPr>
              <w:t>3</w:t>
            </w:r>
          </w:p>
        </w:tc>
        <w:tc>
          <w:tcPr>
            <w:tcW w:w="227" w:type="dxa"/>
            <w:gridSpan w:val="2"/>
            <w:tcBorders>
              <w:top w:val="nil"/>
              <w:left w:val="nil"/>
              <w:bottom w:val="nil"/>
              <w:right w:val="nil"/>
            </w:tcBorders>
            <w:shd w:val="clear" w:color="auto" w:fill="auto"/>
            <w:noWrap/>
            <w:vAlign w:val="center"/>
            <w:hideMark/>
          </w:tcPr>
          <w:p w14:paraId="6991EAFF"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1040" w:type="dxa"/>
            <w:gridSpan w:val="2"/>
            <w:tcBorders>
              <w:top w:val="nil"/>
              <w:left w:val="nil"/>
              <w:bottom w:val="nil"/>
              <w:right w:val="nil"/>
            </w:tcBorders>
            <w:shd w:val="clear" w:color="auto" w:fill="auto"/>
            <w:noWrap/>
            <w:vAlign w:val="center"/>
            <w:hideMark/>
          </w:tcPr>
          <w:p w14:paraId="1DF12C67" w14:textId="6251F7C3"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c>
          <w:tcPr>
            <w:tcW w:w="225" w:type="dxa"/>
            <w:tcBorders>
              <w:top w:val="nil"/>
              <w:left w:val="nil"/>
              <w:bottom w:val="nil"/>
              <w:right w:val="nil"/>
            </w:tcBorders>
            <w:shd w:val="clear" w:color="auto" w:fill="auto"/>
            <w:noWrap/>
            <w:vAlign w:val="center"/>
            <w:hideMark/>
          </w:tcPr>
          <w:p w14:paraId="4841373F"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991" w:type="dxa"/>
            <w:gridSpan w:val="2"/>
            <w:tcBorders>
              <w:top w:val="nil"/>
              <w:left w:val="nil"/>
              <w:bottom w:val="nil"/>
              <w:right w:val="nil"/>
            </w:tcBorders>
            <w:shd w:val="clear" w:color="auto" w:fill="auto"/>
            <w:noWrap/>
            <w:vAlign w:val="center"/>
            <w:hideMark/>
          </w:tcPr>
          <w:p w14:paraId="08F13ED6" w14:textId="52CD088B"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w:t>
            </w:r>
            <w:r>
              <w:rPr>
                <w:rFonts w:cs="Times New Roman"/>
                <w:color w:val="000000"/>
                <w:sz w:val="17"/>
                <w:szCs w:val="17"/>
              </w:rPr>
              <w:t>3</w:t>
            </w:r>
          </w:p>
        </w:tc>
        <w:tc>
          <w:tcPr>
            <w:tcW w:w="225" w:type="dxa"/>
            <w:gridSpan w:val="2"/>
            <w:tcBorders>
              <w:top w:val="nil"/>
              <w:left w:val="nil"/>
              <w:bottom w:val="nil"/>
              <w:right w:val="nil"/>
            </w:tcBorders>
            <w:shd w:val="clear" w:color="auto" w:fill="auto"/>
            <w:noWrap/>
            <w:vAlign w:val="center"/>
            <w:hideMark/>
          </w:tcPr>
          <w:p w14:paraId="2A044E24" w14:textId="77777777" w:rsidR="0045592F" w:rsidRPr="00C82942" w:rsidRDefault="0045592F" w:rsidP="0045592F">
            <w:pPr>
              <w:overflowPunct/>
              <w:autoSpaceDE/>
              <w:autoSpaceDN/>
              <w:adjustRightInd/>
              <w:jc w:val="center"/>
              <w:textAlignment w:val="auto"/>
              <w:rPr>
                <w:rFonts w:cs="Times New Roman"/>
                <w:color w:val="000000"/>
                <w:sz w:val="17"/>
                <w:szCs w:val="17"/>
              </w:rPr>
            </w:pPr>
          </w:p>
        </w:tc>
        <w:tc>
          <w:tcPr>
            <w:tcW w:w="965" w:type="dxa"/>
            <w:gridSpan w:val="2"/>
            <w:tcBorders>
              <w:top w:val="nil"/>
              <w:left w:val="nil"/>
              <w:bottom w:val="nil"/>
              <w:right w:val="nil"/>
            </w:tcBorders>
            <w:shd w:val="clear" w:color="auto" w:fill="auto"/>
            <w:noWrap/>
            <w:vAlign w:val="center"/>
            <w:hideMark/>
          </w:tcPr>
          <w:p w14:paraId="02368FFA" w14:textId="6DDBEA5F" w:rsidR="0045592F" w:rsidRPr="00C82942" w:rsidRDefault="0045592F" w:rsidP="0045592F">
            <w:pPr>
              <w:overflowPunct/>
              <w:autoSpaceDE/>
              <w:autoSpaceDN/>
              <w:adjustRightInd/>
              <w:jc w:val="center"/>
              <w:textAlignment w:val="auto"/>
              <w:rPr>
                <w:rFonts w:cs="Times New Roman"/>
                <w:color w:val="000000"/>
                <w:sz w:val="17"/>
                <w:szCs w:val="17"/>
              </w:rPr>
            </w:pPr>
            <w:r w:rsidRPr="00C82942">
              <w:rPr>
                <w:rFonts w:cs="Times New Roman"/>
                <w:color w:val="000000"/>
                <w:sz w:val="17"/>
                <w:szCs w:val="17"/>
              </w:rPr>
              <w:t>2022</w:t>
            </w:r>
          </w:p>
        </w:tc>
      </w:tr>
      <w:tr w:rsidR="0045592F" w:rsidRPr="00C82942" w14:paraId="206A1866" w14:textId="77777777" w:rsidTr="0045592F">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22CEAB9B" w14:textId="77777777" w:rsidR="0045592F" w:rsidRPr="00C82942" w:rsidRDefault="0045592F" w:rsidP="0045592F">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Basic earnings (loss) per share</w:t>
            </w:r>
          </w:p>
        </w:tc>
        <w:tc>
          <w:tcPr>
            <w:tcW w:w="1052" w:type="dxa"/>
            <w:gridSpan w:val="2"/>
            <w:tcBorders>
              <w:top w:val="nil"/>
              <w:left w:val="nil"/>
              <w:bottom w:val="nil"/>
              <w:right w:val="nil"/>
            </w:tcBorders>
            <w:shd w:val="clear" w:color="auto" w:fill="auto"/>
            <w:noWrap/>
            <w:vAlign w:val="center"/>
            <w:hideMark/>
          </w:tcPr>
          <w:p w14:paraId="6D9A25CE" w14:textId="77777777" w:rsidR="0045592F" w:rsidRPr="00C82942" w:rsidRDefault="0045592F" w:rsidP="0045592F">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hideMark/>
          </w:tcPr>
          <w:p w14:paraId="4DA9337D" w14:textId="77777777" w:rsidR="0045592F" w:rsidRPr="00C82942" w:rsidRDefault="0045592F" w:rsidP="0045592F">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hideMark/>
          </w:tcPr>
          <w:p w14:paraId="6F2932BA" w14:textId="77777777" w:rsidR="0045592F" w:rsidRPr="00C82942" w:rsidRDefault="0045592F" w:rsidP="0045592F">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1A8BEE20" w14:textId="77777777" w:rsidR="0045592F" w:rsidRPr="00C82942" w:rsidRDefault="0045592F" w:rsidP="0045592F">
            <w:pPr>
              <w:overflowPunct/>
              <w:autoSpaceDE/>
              <w:autoSpaceDN/>
              <w:adjustRightInd/>
              <w:textAlignment w:val="auto"/>
              <w:rPr>
                <w:rFonts w:cs="Times New Roman"/>
                <w:sz w:val="17"/>
                <w:szCs w:val="17"/>
              </w:rPr>
            </w:pPr>
          </w:p>
        </w:tc>
        <w:tc>
          <w:tcPr>
            <w:tcW w:w="1037" w:type="dxa"/>
            <w:gridSpan w:val="2"/>
            <w:tcBorders>
              <w:top w:val="nil"/>
              <w:left w:val="nil"/>
              <w:bottom w:val="nil"/>
              <w:right w:val="nil"/>
            </w:tcBorders>
            <w:shd w:val="clear" w:color="auto" w:fill="auto"/>
            <w:noWrap/>
            <w:vAlign w:val="center"/>
            <w:hideMark/>
          </w:tcPr>
          <w:p w14:paraId="053B127A" w14:textId="77777777" w:rsidR="0045592F" w:rsidRPr="00C82942" w:rsidRDefault="0045592F" w:rsidP="0045592F">
            <w:pPr>
              <w:overflowPunct/>
              <w:autoSpaceDE/>
              <w:autoSpaceDN/>
              <w:adjustRightInd/>
              <w:textAlignment w:val="auto"/>
              <w:rPr>
                <w:rFonts w:cs="Times New Roman"/>
                <w:sz w:val="17"/>
                <w:szCs w:val="17"/>
              </w:rPr>
            </w:pPr>
          </w:p>
        </w:tc>
        <w:tc>
          <w:tcPr>
            <w:tcW w:w="227" w:type="dxa"/>
            <w:gridSpan w:val="2"/>
            <w:tcBorders>
              <w:top w:val="nil"/>
              <w:left w:val="nil"/>
              <w:bottom w:val="nil"/>
              <w:right w:val="nil"/>
            </w:tcBorders>
            <w:shd w:val="clear" w:color="auto" w:fill="auto"/>
            <w:noWrap/>
            <w:vAlign w:val="center"/>
            <w:hideMark/>
          </w:tcPr>
          <w:p w14:paraId="4640856C" w14:textId="77777777" w:rsidR="0045592F" w:rsidRPr="00C82942" w:rsidRDefault="0045592F" w:rsidP="0045592F">
            <w:pPr>
              <w:overflowPunct/>
              <w:autoSpaceDE/>
              <w:autoSpaceDN/>
              <w:adjustRightInd/>
              <w:textAlignment w:val="auto"/>
              <w:rPr>
                <w:rFonts w:cs="Times New Roman"/>
                <w:sz w:val="17"/>
                <w:szCs w:val="17"/>
              </w:rPr>
            </w:pPr>
          </w:p>
        </w:tc>
        <w:tc>
          <w:tcPr>
            <w:tcW w:w="1040" w:type="dxa"/>
            <w:gridSpan w:val="2"/>
            <w:tcBorders>
              <w:top w:val="nil"/>
              <w:left w:val="nil"/>
              <w:bottom w:val="nil"/>
              <w:right w:val="nil"/>
            </w:tcBorders>
            <w:shd w:val="clear" w:color="auto" w:fill="auto"/>
            <w:noWrap/>
            <w:vAlign w:val="center"/>
            <w:hideMark/>
          </w:tcPr>
          <w:p w14:paraId="344B556E" w14:textId="77777777" w:rsidR="0045592F" w:rsidRPr="00C82942" w:rsidRDefault="0045592F" w:rsidP="0045592F">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9192498" w14:textId="77777777" w:rsidR="0045592F" w:rsidRPr="00C82942" w:rsidRDefault="0045592F" w:rsidP="0045592F">
            <w:pPr>
              <w:overflowPunct/>
              <w:autoSpaceDE/>
              <w:autoSpaceDN/>
              <w:adjustRightInd/>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hideMark/>
          </w:tcPr>
          <w:p w14:paraId="649DA792" w14:textId="77777777" w:rsidR="0045592F" w:rsidRPr="00C82942" w:rsidRDefault="0045592F" w:rsidP="0045592F">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0F326967" w14:textId="77777777" w:rsidR="0045592F" w:rsidRPr="00C82942" w:rsidRDefault="0045592F" w:rsidP="0045592F">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hideMark/>
          </w:tcPr>
          <w:p w14:paraId="1C025456"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16230095" w14:textId="77777777" w:rsidTr="0045592F">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2136BA87" w14:textId="77777777"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w:t>
            </w:r>
          </w:p>
        </w:tc>
        <w:tc>
          <w:tcPr>
            <w:tcW w:w="1052" w:type="dxa"/>
            <w:gridSpan w:val="2"/>
            <w:tcBorders>
              <w:top w:val="nil"/>
              <w:left w:val="nil"/>
              <w:bottom w:val="single" w:sz="4" w:space="0" w:color="auto"/>
              <w:right w:val="nil"/>
            </w:tcBorders>
            <w:shd w:val="clear" w:color="auto" w:fill="auto"/>
            <w:noWrap/>
            <w:vAlign w:val="center"/>
          </w:tcPr>
          <w:p w14:paraId="4B9E8CBB" w14:textId="13347EBA"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(11,613)</w:t>
            </w:r>
          </w:p>
        </w:tc>
        <w:tc>
          <w:tcPr>
            <w:tcW w:w="225" w:type="dxa"/>
            <w:gridSpan w:val="2"/>
            <w:tcBorders>
              <w:top w:val="nil"/>
              <w:left w:val="nil"/>
              <w:bottom w:val="nil"/>
              <w:right w:val="nil"/>
            </w:tcBorders>
            <w:shd w:val="clear" w:color="auto" w:fill="auto"/>
            <w:noWrap/>
            <w:vAlign w:val="center"/>
          </w:tcPr>
          <w:p w14:paraId="1C89CAE9"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single" w:sz="4" w:space="0" w:color="auto"/>
              <w:right w:val="nil"/>
            </w:tcBorders>
            <w:shd w:val="clear" w:color="auto" w:fill="auto"/>
            <w:noWrap/>
            <w:vAlign w:val="center"/>
          </w:tcPr>
          <w:p w14:paraId="6D3A127A" w14:textId="6983F104"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(216,676)</w:t>
            </w:r>
          </w:p>
        </w:tc>
        <w:tc>
          <w:tcPr>
            <w:tcW w:w="225" w:type="dxa"/>
            <w:gridSpan w:val="2"/>
            <w:tcBorders>
              <w:top w:val="nil"/>
              <w:left w:val="nil"/>
              <w:bottom w:val="nil"/>
              <w:right w:val="nil"/>
            </w:tcBorders>
            <w:shd w:val="clear" w:color="auto" w:fill="auto"/>
            <w:noWrap/>
            <w:vAlign w:val="center"/>
          </w:tcPr>
          <w:p w14:paraId="67E3B73F"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37" w:type="dxa"/>
            <w:gridSpan w:val="2"/>
            <w:tcBorders>
              <w:top w:val="nil"/>
              <w:left w:val="nil"/>
              <w:bottom w:val="nil"/>
              <w:right w:val="nil"/>
            </w:tcBorders>
            <w:shd w:val="clear" w:color="auto" w:fill="auto"/>
            <w:noWrap/>
            <w:vAlign w:val="center"/>
          </w:tcPr>
          <w:p w14:paraId="25F9DF81" w14:textId="0439FB2D"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9,315,209</w:t>
            </w:r>
          </w:p>
        </w:tc>
        <w:tc>
          <w:tcPr>
            <w:tcW w:w="227" w:type="dxa"/>
            <w:gridSpan w:val="2"/>
            <w:tcBorders>
              <w:top w:val="nil"/>
              <w:left w:val="nil"/>
              <w:bottom w:val="nil"/>
              <w:right w:val="nil"/>
            </w:tcBorders>
            <w:shd w:val="clear" w:color="auto" w:fill="auto"/>
            <w:noWrap/>
            <w:vAlign w:val="center"/>
          </w:tcPr>
          <w:p w14:paraId="7E0015C0"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40" w:type="dxa"/>
            <w:gridSpan w:val="2"/>
            <w:tcBorders>
              <w:top w:val="nil"/>
              <w:left w:val="nil"/>
              <w:bottom w:val="nil"/>
              <w:right w:val="nil"/>
            </w:tcBorders>
            <w:shd w:val="clear" w:color="auto" w:fill="auto"/>
            <w:noWrap/>
            <w:vAlign w:val="center"/>
          </w:tcPr>
          <w:p w14:paraId="644F684D" w14:textId="37165AC8"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8,836,662</w:t>
            </w:r>
          </w:p>
        </w:tc>
        <w:tc>
          <w:tcPr>
            <w:tcW w:w="225" w:type="dxa"/>
            <w:tcBorders>
              <w:top w:val="nil"/>
              <w:left w:val="nil"/>
              <w:bottom w:val="nil"/>
              <w:right w:val="nil"/>
            </w:tcBorders>
            <w:shd w:val="clear" w:color="auto" w:fill="auto"/>
            <w:noWrap/>
            <w:vAlign w:val="center"/>
          </w:tcPr>
          <w:p w14:paraId="55612E0F"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single" w:sz="4" w:space="0" w:color="auto"/>
              <w:right w:val="nil"/>
            </w:tcBorders>
            <w:shd w:val="clear" w:color="auto" w:fill="auto"/>
            <w:noWrap/>
            <w:vAlign w:val="center"/>
          </w:tcPr>
          <w:p w14:paraId="0C30D85C" w14:textId="4043723A"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(0.001)</w:t>
            </w:r>
          </w:p>
        </w:tc>
        <w:tc>
          <w:tcPr>
            <w:tcW w:w="225" w:type="dxa"/>
            <w:gridSpan w:val="2"/>
            <w:tcBorders>
              <w:top w:val="nil"/>
              <w:left w:val="nil"/>
              <w:bottom w:val="nil"/>
              <w:right w:val="nil"/>
            </w:tcBorders>
            <w:shd w:val="clear" w:color="auto" w:fill="auto"/>
            <w:noWrap/>
            <w:vAlign w:val="center"/>
          </w:tcPr>
          <w:p w14:paraId="48E8EBE8"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65" w:type="dxa"/>
            <w:gridSpan w:val="2"/>
            <w:tcBorders>
              <w:top w:val="nil"/>
              <w:left w:val="nil"/>
              <w:bottom w:val="single" w:sz="4" w:space="0" w:color="auto"/>
              <w:right w:val="nil"/>
            </w:tcBorders>
            <w:shd w:val="clear" w:color="auto" w:fill="auto"/>
            <w:noWrap/>
            <w:vAlign w:val="center"/>
          </w:tcPr>
          <w:p w14:paraId="2AAEFCBF" w14:textId="1746B2C4"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(0.02</w:t>
            </w:r>
            <w:r w:rsidR="00346921">
              <w:rPr>
                <w:rFonts w:cs="Times New Roman"/>
                <w:color w:val="000000"/>
                <w:sz w:val="17"/>
                <w:szCs w:val="17"/>
              </w:rPr>
              <w:t>5</w:t>
            </w:r>
            <w:r w:rsidRPr="00C82942">
              <w:rPr>
                <w:rFonts w:cs="Times New Roman"/>
                <w:color w:val="000000"/>
                <w:sz w:val="17"/>
                <w:szCs w:val="17"/>
              </w:rPr>
              <w:t>)</w:t>
            </w:r>
          </w:p>
        </w:tc>
      </w:tr>
      <w:tr w:rsidR="0045592F" w:rsidRPr="00C82942" w14:paraId="52554E64" w14:textId="77777777" w:rsidTr="0045592F">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57DA1BC2" w14:textId="77777777" w:rsidR="0045592F" w:rsidRPr="00C82942" w:rsidRDefault="0045592F" w:rsidP="0045592F">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Effect of dilutive potential ordinary shares</w:t>
            </w:r>
          </w:p>
        </w:tc>
        <w:tc>
          <w:tcPr>
            <w:tcW w:w="1052" w:type="dxa"/>
            <w:gridSpan w:val="2"/>
            <w:tcBorders>
              <w:top w:val="nil"/>
              <w:left w:val="nil"/>
              <w:bottom w:val="nil"/>
              <w:right w:val="nil"/>
            </w:tcBorders>
            <w:shd w:val="clear" w:color="auto" w:fill="auto"/>
            <w:noWrap/>
            <w:vAlign w:val="center"/>
          </w:tcPr>
          <w:p w14:paraId="6567D431" w14:textId="77777777" w:rsidR="0045592F" w:rsidRPr="00C82942" w:rsidRDefault="0045592F" w:rsidP="0045592F">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tcPr>
          <w:p w14:paraId="5B443929" w14:textId="77777777" w:rsidR="0045592F" w:rsidRPr="00C82942" w:rsidRDefault="0045592F" w:rsidP="0045592F">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6351C02B" w14:textId="77777777" w:rsidR="0045592F" w:rsidRPr="00C82942" w:rsidRDefault="0045592F" w:rsidP="0045592F">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2462F80" w14:textId="77777777" w:rsidR="0045592F" w:rsidRPr="00C82942" w:rsidRDefault="0045592F" w:rsidP="0045592F">
            <w:pPr>
              <w:overflowPunct/>
              <w:autoSpaceDE/>
              <w:autoSpaceDN/>
              <w:adjustRightInd/>
              <w:textAlignment w:val="auto"/>
              <w:rPr>
                <w:rFonts w:cs="Times New Roman"/>
                <w:sz w:val="17"/>
                <w:szCs w:val="17"/>
              </w:rPr>
            </w:pPr>
          </w:p>
        </w:tc>
        <w:tc>
          <w:tcPr>
            <w:tcW w:w="1037" w:type="dxa"/>
            <w:gridSpan w:val="2"/>
            <w:tcBorders>
              <w:top w:val="nil"/>
              <w:left w:val="nil"/>
              <w:bottom w:val="nil"/>
              <w:right w:val="nil"/>
            </w:tcBorders>
            <w:shd w:val="clear" w:color="auto" w:fill="auto"/>
            <w:noWrap/>
            <w:vAlign w:val="center"/>
          </w:tcPr>
          <w:p w14:paraId="69992155" w14:textId="77777777" w:rsidR="0045592F" w:rsidRPr="00C82942" w:rsidRDefault="0045592F" w:rsidP="0045592F">
            <w:pPr>
              <w:overflowPunct/>
              <w:autoSpaceDE/>
              <w:autoSpaceDN/>
              <w:adjustRightInd/>
              <w:textAlignment w:val="auto"/>
              <w:rPr>
                <w:rFonts w:cs="Times New Roman"/>
                <w:sz w:val="17"/>
                <w:szCs w:val="17"/>
              </w:rPr>
            </w:pPr>
          </w:p>
        </w:tc>
        <w:tc>
          <w:tcPr>
            <w:tcW w:w="227" w:type="dxa"/>
            <w:gridSpan w:val="2"/>
            <w:tcBorders>
              <w:top w:val="nil"/>
              <w:left w:val="nil"/>
              <w:bottom w:val="nil"/>
              <w:right w:val="nil"/>
            </w:tcBorders>
            <w:shd w:val="clear" w:color="auto" w:fill="auto"/>
            <w:noWrap/>
            <w:vAlign w:val="center"/>
          </w:tcPr>
          <w:p w14:paraId="32A09FEF"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40" w:type="dxa"/>
            <w:gridSpan w:val="2"/>
            <w:tcBorders>
              <w:top w:val="nil"/>
              <w:left w:val="nil"/>
              <w:bottom w:val="nil"/>
              <w:right w:val="nil"/>
            </w:tcBorders>
            <w:shd w:val="clear" w:color="auto" w:fill="auto"/>
            <w:noWrap/>
            <w:vAlign w:val="center"/>
          </w:tcPr>
          <w:p w14:paraId="5724566F"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814CC86" w14:textId="77777777" w:rsidR="0045592F" w:rsidRPr="00C82942" w:rsidRDefault="0045592F" w:rsidP="0045592F">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40F6EF3F"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C451110" w14:textId="77777777" w:rsidR="0045592F" w:rsidRPr="00C82942" w:rsidRDefault="0045592F" w:rsidP="0045592F">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60AC7019"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2DA0FF40" w14:textId="77777777" w:rsidTr="00346921">
        <w:trPr>
          <w:gridAfter w:val="1"/>
          <w:wAfter w:w="15" w:type="dxa"/>
          <w:cantSplit/>
          <w:trHeight w:val="279"/>
        </w:trPr>
        <w:tc>
          <w:tcPr>
            <w:tcW w:w="3326" w:type="dxa"/>
            <w:gridSpan w:val="2"/>
            <w:tcBorders>
              <w:top w:val="nil"/>
              <w:left w:val="nil"/>
              <w:bottom w:val="nil"/>
              <w:right w:val="nil"/>
            </w:tcBorders>
            <w:shd w:val="clear" w:color="auto" w:fill="auto"/>
            <w:noWrap/>
            <w:vAlign w:val="center"/>
            <w:hideMark/>
          </w:tcPr>
          <w:p w14:paraId="2DAD2DF8" w14:textId="77777777"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Warrants</w:t>
            </w:r>
          </w:p>
        </w:tc>
        <w:tc>
          <w:tcPr>
            <w:tcW w:w="1052" w:type="dxa"/>
            <w:gridSpan w:val="2"/>
            <w:tcBorders>
              <w:top w:val="nil"/>
              <w:left w:val="nil"/>
              <w:bottom w:val="nil"/>
              <w:right w:val="nil"/>
            </w:tcBorders>
            <w:shd w:val="clear" w:color="auto" w:fill="auto"/>
            <w:noWrap/>
            <w:vAlign w:val="center"/>
          </w:tcPr>
          <w:p w14:paraId="67C93C30" w14:textId="77777777" w:rsidR="0045592F" w:rsidRPr="00C82942" w:rsidRDefault="0045592F" w:rsidP="0045592F">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2E16E703"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3FA9354F"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96EDBA8"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37" w:type="dxa"/>
            <w:gridSpan w:val="2"/>
            <w:tcBorders>
              <w:top w:val="nil"/>
              <w:left w:val="nil"/>
              <w:bottom w:val="nil"/>
              <w:right w:val="nil"/>
            </w:tcBorders>
            <w:shd w:val="clear" w:color="auto" w:fill="auto"/>
            <w:noWrap/>
            <w:vAlign w:val="center"/>
          </w:tcPr>
          <w:p w14:paraId="0CEDB292"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7" w:type="dxa"/>
            <w:gridSpan w:val="2"/>
            <w:tcBorders>
              <w:top w:val="nil"/>
              <w:left w:val="nil"/>
              <w:bottom w:val="nil"/>
              <w:right w:val="nil"/>
            </w:tcBorders>
            <w:shd w:val="clear" w:color="auto" w:fill="auto"/>
            <w:noWrap/>
            <w:vAlign w:val="center"/>
          </w:tcPr>
          <w:p w14:paraId="15E84C28"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40" w:type="dxa"/>
            <w:gridSpan w:val="2"/>
            <w:tcBorders>
              <w:top w:val="nil"/>
              <w:left w:val="nil"/>
              <w:bottom w:val="nil"/>
              <w:right w:val="nil"/>
            </w:tcBorders>
            <w:shd w:val="clear" w:color="auto" w:fill="auto"/>
            <w:noWrap/>
            <w:vAlign w:val="center"/>
          </w:tcPr>
          <w:p w14:paraId="0BBE4817"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DE05E9E" w14:textId="77777777" w:rsidR="0045592F" w:rsidRPr="00C82942" w:rsidRDefault="0045592F" w:rsidP="0045592F">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439A9915"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1CEF91A0" w14:textId="77777777" w:rsidR="0045592F" w:rsidRPr="00C82942" w:rsidRDefault="0045592F" w:rsidP="0045592F">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2DB2562E"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6EAED52C" w14:textId="77777777" w:rsidTr="0045592F">
        <w:trPr>
          <w:gridAfter w:val="1"/>
          <w:wAfter w:w="15" w:type="dxa"/>
          <w:trHeight w:hRule="exact" w:val="198"/>
        </w:trPr>
        <w:tc>
          <w:tcPr>
            <w:tcW w:w="3326" w:type="dxa"/>
            <w:gridSpan w:val="2"/>
            <w:tcBorders>
              <w:top w:val="nil"/>
              <w:left w:val="nil"/>
              <w:bottom w:val="nil"/>
              <w:right w:val="nil"/>
            </w:tcBorders>
            <w:shd w:val="clear" w:color="auto" w:fill="auto"/>
            <w:noWrap/>
            <w:vAlign w:val="center"/>
            <w:hideMark/>
          </w:tcPr>
          <w:p w14:paraId="146CFA3E" w14:textId="23FF2A2C" w:rsidR="0045592F" w:rsidRPr="00C82942" w:rsidRDefault="0045592F" w:rsidP="0045592F">
            <w:pPr>
              <w:overflowPunct/>
              <w:autoSpaceDE/>
              <w:autoSpaceDN/>
              <w:adjustRightInd/>
              <w:jc w:val="both"/>
              <w:textAlignment w:val="auto"/>
              <w:rPr>
                <w:rFonts w:cs="Times New Roman"/>
                <w:color w:val="000000"/>
                <w:sz w:val="17"/>
                <w:szCs w:val="17"/>
              </w:rPr>
            </w:pPr>
            <w:r w:rsidRPr="00C82942">
              <w:rPr>
                <w:rFonts w:cs="Times New Roman"/>
                <w:color w:val="000000"/>
                <w:sz w:val="17"/>
                <w:szCs w:val="17"/>
              </w:rPr>
              <w:t xml:space="preserve">    (2022 : </w:t>
            </w:r>
            <w:r w:rsidR="00346921" w:rsidRPr="00C82942">
              <w:rPr>
                <w:rFonts w:cs="Times New Roman"/>
                <w:color w:val="000000"/>
                <w:sz w:val="17"/>
                <w:szCs w:val="17"/>
              </w:rPr>
              <w:t>3,</w:t>
            </w:r>
            <w:r w:rsidR="00346921">
              <w:rPr>
                <w:rFonts w:cs="Times New Roman"/>
                <w:color w:val="000000"/>
                <w:sz w:val="17"/>
                <w:szCs w:val="17"/>
              </w:rPr>
              <w:t>413,210,306</w:t>
            </w:r>
            <w:r w:rsidR="00346921" w:rsidRPr="00C82942">
              <w:rPr>
                <w:rFonts w:cs="Times New Roman"/>
                <w:color w:val="000000"/>
                <w:sz w:val="17"/>
                <w:szCs w:val="17"/>
              </w:rPr>
              <w:t xml:space="preserve"> </w:t>
            </w:r>
            <w:r w:rsidRPr="00C82942">
              <w:rPr>
                <w:rFonts w:cs="Times New Roman"/>
                <w:color w:val="000000"/>
                <w:sz w:val="17"/>
                <w:szCs w:val="17"/>
              </w:rPr>
              <w:t>units)</w:t>
            </w:r>
          </w:p>
        </w:tc>
        <w:tc>
          <w:tcPr>
            <w:tcW w:w="1052" w:type="dxa"/>
            <w:gridSpan w:val="2"/>
            <w:tcBorders>
              <w:top w:val="nil"/>
              <w:left w:val="nil"/>
              <w:bottom w:val="nil"/>
              <w:right w:val="nil"/>
            </w:tcBorders>
            <w:shd w:val="clear" w:color="auto" w:fill="auto"/>
            <w:noWrap/>
            <w:vAlign w:val="center"/>
          </w:tcPr>
          <w:p w14:paraId="33C8D4A5" w14:textId="77777777" w:rsidR="0045592F" w:rsidRPr="00C82942" w:rsidRDefault="0045592F" w:rsidP="0045592F">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3A9299A7"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251D8219"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7814B82B"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37" w:type="dxa"/>
            <w:gridSpan w:val="2"/>
            <w:tcBorders>
              <w:top w:val="nil"/>
              <w:left w:val="nil"/>
              <w:bottom w:val="nil"/>
              <w:right w:val="nil"/>
            </w:tcBorders>
            <w:shd w:val="clear" w:color="auto" w:fill="auto"/>
            <w:noWrap/>
            <w:vAlign w:val="center"/>
          </w:tcPr>
          <w:p w14:paraId="4DEA4793"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7" w:type="dxa"/>
            <w:gridSpan w:val="2"/>
            <w:tcBorders>
              <w:top w:val="nil"/>
              <w:left w:val="nil"/>
              <w:bottom w:val="nil"/>
              <w:right w:val="nil"/>
            </w:tcBorders>
            <w:shd w:val="clear" w:color="auto" w:fill="auto"/>
            <w:noWrap/>
            <w:vAlign w:val="center"/>
          </w:tcPr>
          <w:p w14:paraId="2FC8B948"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40" w:type="dxa"/>
            <w:gridSpan w:val="2"/>
            <w:tcBorders>
              <w:top w:val="nil"/>
              <w:left w:val="nil"/>
              <w:bottom w:val="nil"/>
              <w:right w:val="nil"/>
            </w:tcBorders>
            <w:shd w:val="clear" w:color="auto" w:fill="auto"/>
            <w:noWrap/>
            <w:vAlign w:val="center"/>
          </w:tcPr>
          <w:p w14:paraId="4278C1B1"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DAB8888" w14:textId="77777777" w:rsidR="0045592F" w:rsidRPr="00C82942" w:rsidRDefault="0045592F" w:rsidP="0045592F">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28A18C18"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8884185" w14:textId="77777777" w:rsidR="0045592F" w:rsidRPr="00C82942" w:rsidRDefault="0045592F" w:rsidP="0045592F">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7E466C1F"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5D276A29" w14:textId="77777777" w:rsidTr="0045592F">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4434F930" w14:textId="4D17D173" w:rsidR="0045592F" w:rsidRPr="00C82942" w:rsidRDefault="0045592F" w:rsidP="0045592F">
            <w:pPr>
              <w:overflowPunct/>
              <w:autoSpaceDE/>
              <w:autoSpaceDN/>
              <w:adjustRightInd/>
              <w:ind w:firstLineChars="100" w:firstLine="170"/>
              <w:jc w:val="both"/>
              <w:textAlignment w:val="auto"/>
              <w:rPr>
                <w:rFonts w:cs="Times New Roman"/>
                <w:color w:val="000000"/>
                <w:sz w:val="17"/>
                <w:szCs w:val="17"/>
              </w:rPr>
            </w:pPr>
            <w:r w:rsidRPr="00C82942">
              <w:rPr>
                <w:rFonts w:cs="Times New Roman"/>
                <w:color w:val="000000"/>
                <w:sz w:val="17"/>
                <w:szCs w:val="17"/>
              </w:rPr>
              <w:t>(202</w:t>
            </w:r>
            <w:r>
              <w:rPr>
                <w:rFonts w:cs="Times New Roman"/>
                <w:color w:val="000000"/>
                <w:sz w:val="17"/>
                <w:szCs w:val="17"/>
              </w:rPr>
              <w:t>3</w:t>
            </w:r>
            <w:r w:rsidRPr="00C82942">
              <w:rPr>
                <w:rFonts w:cs="Times New Roman"/>
                <w:color w:val="000000"/>
                <w:sz w:val="17"/>
                <w:szCs w:val="17"/>
              </w:rPr>
              <w:t xml:space="preserve"> : </w:t>
            </w:r>
            <w:r w:rsidR="00346921" w:rsidRPr="00C82942">
              <w:rPr>
                <w:rFonts w:cs="Times New Roman"/>
                <w:color w:val="000000"/>
                <w:sz w:val="17"/>
                <w:szCs w:val="17"/>
              </w:rPr>
              <w:t>3,</w:t>
            </w:r>
            <w:r w:rsidR="00346921">
              <w:rPr>
                <w:rFonts w:cs="Times New Roman"/>
                <w:color w:val="000000"/>
                <w:sz w:val="17"/>
                <w:szCs w:val="17"/>
              </w:rPr>
              <w:t>413,210,306</w:t>
            </w:r>
            <w:r w:rsidR="00346921" w:rsidRPr="00C82942">
              <w:rPr>
                <w:rFonts w:cs="Times New Roman"/>
                <w:color w:val="000000"/>
                <w:sz w:val="17"/>
                <w:szCs w:val="17"/>
              </w:rPr>
              <w:t xml:space="preserve"> </w:t>
            </w:r>
            <w:r w:rsidRPr="00C82942">
              <w:rPr>
                <w:rFonts w:cs="Times New Roman"/>
                <w:color w:val="000000"/>
                <w:sz w:val="17"/>
                <w:szCs w:val="17"/>
              </w:rPr>
              <w:t>units)</w:t>
            </w:r>
          </w:p>
        </w:tc>
        <w:tc>
          <w:tcPr>
            <w:tcW w:w="1052" w:type="dxa"/>
            <w:gridSpan w:val="2"/>
            <w:tcBorders>
              <w:top w:val="nil"/>
              <w:left w:val="nil"/>
              <w:bottom w:val="nil"/>
              <w:right w:val="nil"/>
            </w:tcBorders>
            <w:shd w:val="clear" w:color="auto" w:fill="auto"/>
            <w:noWrap/>
            <w:vAlign w:val="center"/>
          </w:tcPr>
          <w:p w14:paraId="3F48782F"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5A37836E"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1EBA036E"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1225F16"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37" w:type="dxa"/>
            <w:gridSpan w:val="2"/>
            <w:tcBorders>
              <w:top w:val="nil"/>
              <w:left w:val="nil"/>
              <w:bottom w:val="single" w:sz="4" w:space="0" w:color="auto"/>
              <w:right w:val="nil"/>
            </w:tcBorders>
            <w:shd w:val="clear" w:color="auto" w:fill="auto"/>
            <w:noWrap/>
            <w:vAlign w:val="center"/>
          </w:tcPr>
          <w:p w14:paraId="7EA6BDCF" w14:textId="6A86DF17"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(2,075,349)</w:t>
            </w:r>
          </w:p>
        </w:tc>
        <w:tc>
          <w:tcPr>
            <w:tcW w:w="227" w:type="dxa"/>
            <w:gridSpan w:val="2"/>
            <w:tcBorders>
              <w:top w:val="nil"/>
              <w:left w:val="nil"/>
              <w:bottom w:val="nil"/>
              <w:right w:val="nil"/>
            </w:tcBorders>
            <w:shd w:val="clear" w:color="auto" w:fill="auto"/>
            <w:noWrap/>
            <w:vAlign w:val="center"/>
          </w:tcPr>
          <w:p w14:paraId="5DCCA0D7"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40" w:type="dxa"/>
            <w:gridSpan w:val="2"/>
            <w:tcBorders>
              <w:top w:val="nil"/>
              <w:left w:val="nil"/>
              <w:bottom w:val="single" w:sz="4" w:space="0" w:color="auto"/>
              <w:right w:val="nil"/>
            </w:tcBorders>
            <w:shd w:val="clear" w:color="auto" w:fill="auto"/>
            <w:noWrap/>
            <w:vAlign w:val="center"/>
          </w:tcPr>
          <w:p w14:paraId="0E432EA7" w14:textId="387A749B"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426,086</w:t>
            </w:r>
          </w:p>
        </w:tc>
        <w:tc>
          <w:tcPr>
            <w:tcW w:w="225" w:type="dxa"/>
            <w:tcBorders>
              <w:top w:val="nil"/>
              <w:left w:val="nil"/>
              <w:bottom w:val="nil"/>
              <w:right w:val="nil"/>
            </w:tcBorders>
            <w:shd w:val="clear" w:color="auto" w:fill="auto"/>
            <w:noWrap/>
            <w:vAlign w:val="center"/>
          </w:tcPr>
          <w:p w14:paraId="42616847"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nil"/>
              <w:right w:val="nil"/>
            </w:tcBorders>
            <w:shd w:val="clear" w:color="auto" w:fill="auto"/>
            <w:noWrap/>
            <w:vAlign w:val="center"/>
          </w:tcPr>
          <w:p w14:paraId="2DEA3AB2"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DDA7C69" w14:textId="77777777" w:rsidR="0045592F" w:rsidRPr="00C82942" w:rsidRDefault="0045592F" w:rsidP="0045592F">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1E36F09"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7FEFFFE4" w14:textId="77777777" w:rsidTr="0045592F">
        <w:trPr>
          <w:gridAfter w:val="1"/>
          <w:wAfter w:w="15" w:type="dxa"/>
          <w:cantSplit/>
          <w:trHeight w:val="355"/>
        </w:trPr>
        <w:tc>
          <w:tcPr>
            <w:tcW w:w="3326" w:type="dxa"/>
            <w:gridSpan w:val="2"/>
            <w:tcBorders>
              <w:top w:val="nil"/>
              <w:left w:val="nil"/>
              <w:bottom w:val="nil"/>
              <w:right w:val="nil"/>
            </w:tcBorders>
            <w:shd w:val="clear" w:color="auto" w:fill="auto"/>
            <w:noWrap/>
            <w:vAlign w:val="center"/>
            <w:hideMark/>
          </w:tcPr>
          <w:p w14:paraId="4C208215" w14:textId="77777777" w:rsidR="0045592F" w:rsidRPr="00C82942" w:rsidRDefault="0045592F" w:rsidP="0045592F">
            <w:pPr>
              <w:overflowPunct/>
              <w:autoSpaceDE/>
              <w:autoSpaceDN/>
              <w:adjustRightInd/>
              <w:textAlignment w:val="auto"/>
              <w:rPr>
                <w:rFonts w:cs="Times New Roman"/>
                <w:b/>
                <w:bCs/>
                <w:color w:val="000000"/>
                <w:sz w:val="17"/>
                <w:szCs w:val="17"/>
              </w:rPr>
            </w:pPr>
            <w:r w:rsidRPr="00C82942">
              <w:rPr>
                <w:rFonts w:cs="Times New Roman"/>
                <w:b/>
                <w:bCs/>
                <w:color w:val="000000"/>
                <w:sz w:val="17"/>
                <w:szCs w:val="17"/>
              </w:rPr>
              <w:t>Diluted earnings (loss) per share</w:t>
            </w:r>
          </w:p>
        </w:tc>
        <w:tc>
          <w:tcPr>
            <w:tcW w:w="1052" w:type="dxa"/>
            <w:gridSpan w:val="2"/>
            <w:tcBorders>
              <w:top w:val="nil"/>
              <w:left w:val="nil"/>
              <w:bottom w:val="nil"/>
              <w:right w:val="nil"/>
            </w:tcBorders>
            <w:shd w:val="clear" w:color="auto" w:fill="auto"/>
            <w:noWrap/>
            <w:vAlign w:val="center"/>
          </w:tcPr>
          <w:p w14:paraId="162B3BA5" w14:textId="77777777" w:rsidR="0045592F" w:rsidRPr="00C82942" w:rsidRDefault="0045592F" w:rsidP="0045592F">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tcPr>
          <w:p w14:paraId="139BDE85" w14:textId="77777777" w:rsidR="0045592F" w:rsidRPr="00C82942" w:rsidRDefault="0045592F" w:rsidP="0045592F">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5DB442EC" w14:textId="77777777" w:rsidR="0045592F" w:rsidRPr="00C82942" w:rsidRDefault="0045592F" w:rsidP="0045592F">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77830D2" w14:textId="77777777" w:rsidR="0045592F" w:rsidRPr="00C82942" w:rsidRDefault="0045592F" w:rsidP="0045592F">
            <w:pPr>
              <w:overflowPunct/>
              <w:autoSpaceDE/>
              <w:autoSpaceDN/>
              <w:adjustRightInd/>
              <w:textAlignment w:val="auto"/>
              <w:rPr>
                <w:rFonts w:cs="Times New Roman"/>
                <w:sz w:val="17"/>
                <w:szCs w:val="17"/>
              </w:rPr>
            </w:pPr>
          </w:p>
        </w:tc>
        <w:tc>
          <w:tcPr>
            <w:tcW w:w="1037" w:type="dxa"/>
            <w:gridSpan w:val="2"/>
            <w:tcBorders>
              <w:top w:val="nil"/>
              <w:left w:val="nil"/>
              <w:bottom w:val="nil"/>
              <w:right w:val="nil"/>
            </w:tcBorders>
            <w:shd w:val="clear" w:color="auto" w:fill="auto"/>
            <w:noWrap/>
            <w:vAlign w:val="center"/>
          </w:tcPr>
          <w:p w14:paraId="08F5E75F" w14:textId="77777777" w:rsidR="0045592F" w:rsidRPr="00C82942" w:rsidRDefault="0045592F" w:rsidP="0045592F">
            <w:pPr>
              <w:overflowPunct/>
              <w:autoSpaceDE/>
              <w:autoSpaceDN/>
              <w:adjustRightInd/>
              <w:textAlignment w:val="auto"/>
              <w:rPr>
                <w:rFonts w:cs="Times New Roman"/>
                <w:sz w:val="17"/>
                <w:szCs w:val="17"/>
              </w:rPr>
            </w:pPr>
          </w:p>
        </w:tc>
        <w:tc>
          <w:tcPr>
            <w:tcW w:w="227" w:type="dxa"/>
            <w:gridSpan w:val="2"/>
            <w:tcBorders>
              <w:top w:val="nil"/>
              <w:left w:val="nil"/>
              <w:bottom w:val="nil"/>
              <w:right w:val="nil"/>
            </w:tcBorders>
            <w:shd w:val="clear" w:color="auto" w:fill="auto"/>
            <w:noWrap/>
            <w:vAlign w:val="center"/>
          </w:tcPr>
          <w:p w14:paraId="5CB9DD62"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40" w:type="dxa"/>
            <w:gridSpan w:val="2"/>
            <w:tcBorders>
              <w:top w:val="nil"/>
              <w:left w:val="nil"/>
              <w:bottom w:val="nil"/>
              <w:right w:val="nil"/>
            </w:tcBorders>
            <w:shd w:val="clear" w:color="auto" w:fill="auto"/>
            <w:noWrap/>
            <w:vAlign w:val="center"/>
          </w:tcPr>
          <w:p w14:paraId="616EE971"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76FE8304" w14:textId="77777777" w:rsidR="0045592F" w:rsidRPr="00C82942" w:rsidRDefault="0045592F" w:rsidP="0045592F">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1CF53108"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566CE0F" w14:textId="77777777" w:rsidR="0045592F" w:rsidRPr="00C82942" w:rsidRDefault="0045592F" w:rsidP="0045592F">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53FBDA3C"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71115DD2" w14:textId="77777777" w:rsidTr="0045592F">
        <w:trPr>
          <w:gridAfter w:val="1"/>
          <w:wAfter w:w="15" w:type="dxa"/>
          <w:cantSplit/>
          <w:trHeight w:val="270"/>
        </w:trPr>
        <w:tc>
          <w:tcPr>
            <w:tcW w:w="3326" w:type="dxa"/>
            <w:gridSpan w:val="2"/>
            <w:tcBorders>
              <w:top w:val="nil"/>
              <w:left w:val="nil"/>
              <w:bottom w:val="nil"/>
              <w:right w:val="nil"/>
            </w:tcBorders>
            <w:shd w:val="clear" w:color="auto" w:fill="auto"/>
            <w:noWrap/>
            <w:vAlign w:val="center"/>
            <w:hideMark/>
          </w:tcPr>
          <w:p w14:paraId="3538D4B3" w14:textId="77777777"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Net earnings (loss) of ordinary shareholders</w:t>
            </w:r>
          </w:p>
        </w:tc>
        <w:tc>
          <w:tcPr>
            <w:tcW w:w="1052" w:type="dxa"/>
            <w:gridSpan w:val="2"/>
            <w:tcBorders>
              <w:top w:val="nil"/>
              <w:left w:val="nil"/>
              <w:bottom w:val="nil"/>
              <w:right w:val="nil"/>
            </w:tcBorders>
            <w:shd w:val="clear" w:color="auto" w:fill="auto"/>
            <w:noWrap/>
            <w:vAlign w:val="center"/>
          </w:tcPr>
          <w:p w14:paraId="6044AF11"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45FD096D" w14:textId="77777777" w:rsidR="0045592F" w:rsidRPr="00C82942" w:rsidRDefault="0045592F" w:rsidP="0045592F">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175F63CE" w14:textId="77777777" w:rsidR="0045592F" w:rsidRPr="00C82942" w:rsidRDefault="0045592F" w:rsidP="0045592F">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1849B12" w14:textId="77777777" w:rsidR="0045592F" w:rsidRPr="00C82942" w:rsidRDefault="0045592F" w:rsidP="0045592F">
            <w:pPr>
              <w:overflowPunct/>
              <w:autoSpaceDE/>
              <w:autoSpaceDN/>
              <w:adjustRightInd/>
              <w:textAlignment w:val="auto"/>
              <w:rPr>
                <w:rFonts w:cs="Times New Roman"/>
                <w:sz w:val="17"/>
                <w:szCs w:val="17"/>
              </w:rPr>
            </w:pPr>
          </w:p>
        </w:tc>
        <w:tc>
          <w:tcPr>
            <w:tcW w:w="1037" w:type="dxa"/>
            <w:gridSpan w:val="2"/>
            <w:tcBorders>
              <w:top w:val="nil"/>
              <w:left w:val="nil"/>
              <w:bottom w:val="nil"/>
              <w:right w:val="nil"/>
            </w:tcBorders>
            <w:shd w:val="clear" w:color="auto" w:fill="auto"/>
            <w:noWrap/>
            <w:vAlign w:val="center"/>
          </w:tcPr>
          <w:p w14:paraId="173DD516" w14:textId="77777777" w:rsidR="0045592F" w:rsidRPr="00C82942" w:rsidRDefault="0045592F" w:rsidP="0045592F">
            <w:pPr>
              <w:overflowPunct/>
              <w:autoSpaceDE/>
              <w:autoSpaceDN/>
              <w:adjustRightInd/>
              <w:textAlignment w:val="auto"/>
              <w:rPr>
                <w:rFonts w:cs="Times New Roman"/>
                <w:sz w:val="17"/>
                <w:szCs w:val="17"/>
              </w:rPr>
            </w:pPr>
          </w:p>
        </w:tc>
        <w:tc>
          <w:tcPr>
            <w:tcW w:w="227" w:type="dxa"/>
            <w:gridSpan w:val="2"/>
            <w:tcBorders>
              <w:top w:val="nil"/>
              <w:left w:val="nil"/>
              <w:bottom w:val="nil"/>
              <w:right w:val="nil"/>
            </w:tcBorders>
            <w:shd w:val="clear" w:color="auto" w:fill="auto"/>
            <w:noWrap/>
            <w:vAlign w:val="center"/>
          </w:tcPr>
          <w:p w14:paraId="3A2474C6" w14:textId="77777777" w:rsidR="0045592F" w:rsidRPr="00C82942" w:rsidRDefault="0045592F" w:rsidP="0045592F">
            <w:pPr>
              <w:overflowPunct/>
              <w:autoSpaceDE/>
              <w:autoSpaceDN/>
              <w:adjustRightInd/>
              <w:jc w:val="center"/>
              <w:textAlignment w:val="auto"/>
              <w:rPr>
                <w:rFonts w:cs="Times New Roman"/>
                <w:sz w:val="17"/>
                <w:szCs w:val="17"/>
              </w:rPr>
            </w:pPr>
          </w:p>
        </w:tc>
        <w:tc>
          <w:tcPr>
            <w:tcW w:w="1040" w:type="dxa"/>
            <w:gridSpan w:val="2"/>
            <w:tcBorders>
              <w:top w:val="nil"/>
              <w:left w:val="nil"/>
              <w:bottom w:val="nil"/>
              <w:right w:val="nil"/>
            </w:tcBorders>
            <w:shd w:val="clear" w:color="auto" w:fill="auto"/>
            <w:noWrap/>
            <w:vAlign w:val="center"/>
          </w:tcPr>
          <w:p w14:paraId="23A0AA38"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65AEFB76"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04F1C4E6" w14:textId="77777777" w:rsidR="0045592F" w:rsidRPr="00C82942" w:rsidRDefault="0045592F" w:rsidP="0045592F">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A1B55AA" w14:textId="77777777" w:rsidR="0045592F" w:rsidRPr="00C82942" w:rsidRDefault="0045592F" w:rsidP="0045592F">
            <w:pPr>
              <w:overflowPunct/>
              <w:autoSpaceDE/>
              <w:autoSpaceDN/>
              <w:adjustRightInd/>
              <w:jc w:val="center"/>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5B237BF" w14:textId="77777777" w:rsidR="0045592F" w:rsidRPr="00C82942" w:rsidRDefault="0045592F" w:rsidP="0045592F">
            <w:pPr>
              <w:overflowPunct/>
              <w:autoSpaceDE/>
              <w:autoSpaceDN/>
              <w:adjustRightInd/>
              <w:jc w:val="center"/>
              <w:textAlignment w:val="auto"/>
              <w:rPr>
                <w:rFonts w:cs="Times New Roman"/>
                <w:sz w:val="17"/>
                <w:szCs w:val="17"/>
              </w:rPr>
            </w:pPr>
          </w:p>
        </w:tc>
      </w:tr>
      <w:tr w:rsidR="0045592F" w:rsidRPr="00C82942" w14:paraId="4CD51B8A" w14:textId="77777777" w:rsidTr="0045592F">
        <w:trPr>
          <w:gridAfter w:val="1"/>
          <w:wAfter w:w="15" w:type="dxa"/>
          <w:cantSplit/>
          <w:trHeight w:val="441"/>
        </w:trPr>
        <w:tc>
          <w:tcPr>
            <w:tcW w:w="3326" w:type="dxa"/>
            <w:gridSpan w:val="2"/>
            <w:tcBorders>
              <w:top w:val="nil"/>
              <w:left w:val="nil"/>
              <w:bottom w:val="nil"/>
              <w:right w:val="nil"/>
            </w:tcBorders>
            <w:shd w:val="clear" w:color="auto" w:fill="auto"/>
            <w:noWrap/>
            <w:vAlign w:val="center"/>
            <w:hideMark/>
          </w:tcPr>
          <w:p w14:paraId="42492D69" w14:textId="671259E3" w:rsidR="0045592F" w:rsidRPr="00C82942" w:rsidRDefault="0045592F" w:rsidP="0045592F">
            <w:pPr>
              <w:overflowPunct/>
              <w:autoSpaceDE/>
              <w:autoSpaceDN/>
              <w:adjustRightInd/>
              <w:textAlignment w:val="auto"/>
              <w:rPr>
                <w:rFonts w:cs="Times New Roman"/>
                <w:color w:val="000000"/>
                <w:sz w:val="17"/>
                <w:szCs w:val="17"/>
              </w:rPr>
            </w:pPr>
            <w:r w:rsidRPr="00C82942">
              <w:rPr>
                <w:rFonts w:cs="Times New Roman"/>
                <w:color w:val="000000"/>
                <w:sz w:val="17"/>
                <w:szCs w:val="17"/>
              </w:rPr>
              <w:t>(</w:t>
            </w:r>
            <w:proofErr w:type="gramStart"/>
            <w:r w:rsidRPr="00C82942">
              <w:rPr>
                <w:rFonts w:cs="Times New Roman"/>
                <w:color w:val="000000"/>
                <w:sz w:val="17"/>
                <w:szCs w:val="17"/>
              </w:rPr>
              <w:t>assuming</w:t>
            </w:r>
            <w:proofErr w:type="gramEnd"/>
            <w:r w:rsidRPr="00C82942">
              <w:rPr>
                <w:rFonts w:cs="Times New Roman"/>
                <w:color w:val="000000"/>
                <w:sz w:val="17"/>
                <w:szCs w:val="17"/>
              </w:rPr>
              <w:t xml:space="preserve"> conversion of potential ordinary- </w:t>
            </w:r>
          </w:p>
        </w:tc>
        <w:tc>
          <w:tcPr>
            <w:tcW w:w="1052" w:type="dxa"/>
            <w:gridSpan w:val="2"/>
            <w:tcBorders>
              <w:top w:val="nil"/>
              <w:left w:val="nil"/>
              <w:bottom w:val="nil"/>
              <w:right w:val="nil"/>
            </w:tcBorders>
            <w:shd w:val="clear" w:color="auto" w:fill="auto"/>
            <w:noWrap/>
            <w:vAlign w:val="center"/>
          </w:tcPr>
          <w:p w14:paraId="0C5FF32F"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580103FA" w14:textId="77777777" w:rsidR="0045592F" w:rsidRPr="00C82942" w:rsidRDefault="0045592F" w:rsidP="0045592F">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3A02669C" w14:textId="77777777" w:rsidR="0045592F" w:rsidRPr="00C82942" w:rsidRDefault="0045592F" w:rsidP="0045592F">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92751E1" w14:textId="77777777" w:rsidR="0045592F" w:rsidRPr="00C82942" w:rsidRDefault="0045592F" w:rsidP="0045592F">
            <w:pPr>
              <w:overflowPunct/>
              <w:autoSpaceDE/>
              <w:autoSpaceDN/>
              <w:adjustRightInd/>
              <w:textAlignment w:val="auto"/>
              <w:rPr>
                <w:rFonts w:cs="Times New Roman"/>
                <w:sz w:val="17"/>
                <w:szCs w:val="17"/>
              </w:rPr>
            </w:pPr>
          </w:p>
        </w:tc>
        <w:tc>
          <w:tcPr>
            <w:tcW w:w="1037" w:type="dxa"/>
            <w:gridSpan w:val="2"/>
            <w:tcBorders>
              <w:top w:val="nil"/>
              <w:left w:val="nil"/>
              <w:bottom w:val="nil"/>
              <w:right w:val="nil"/>
            </w:tcBorders>
            <w:shd w:val="clear" w:color="auto" w:fill="auto"/>
            <w:noWrap/>
            <w:vAlign w:val="center"/>
          </w:tcPr>
          <w:p w14:paraId="447CEB19" w14:textId="77777777" w:rsidR="0045592F" w:rsidRPr="00C82942" w:rsidRDefault="0045592F" w:rsidP="0045592F">
            <w:pPr>
              <w:overflowPunct/>
              <w:autoSpaceDE/>
              <w:autoSpaceDN/>
              <w:adjustRightInd/>
              <w:textAlignment w:val="auto"/>
              <w:rPr>
                <w:rFonts w:cs="Times New Roman"/>
                <w:sz w:val="17"/>
                <w:szCs w:val="17"/>
              </w:rPr>
            </w:pPr>
          </w:p>
        </w:tc>
        <w:tc>
          <w:tcPr>
            <w:tcW w:w="227" w:type="dxa"/>
            <w:gridSpan w:val="2"/>
            <w:tcBorders>
              <w:top w:val="nil"/>
              <w:left w:val="nil"/>
              <w:bottom w:val="nil"/>
              <w:right w:val="nil"/>
            </w:tcBorders>
            <w:shd w:val="clear" w:color="auto" w:fill="auto"/>
            <w:noWrap/>
            <w:vAlign w:val="center"/>
          </w:tcPr>
          <w:p w14:paraId="0753E711" w14:textId="77777777" w:rsidR="0045592F" w:rsidRPr="00C82942" w:rsidRDefault="0045592F" w:rsidP="0045592F">
            <w:pPr>
              <w:overflowPunct/>
              <w:autoSpaceDE/>
              <w:autoSpaceDN/>
              <w:adjustRightInd/>
              <w:jc w:val="right"/>
              <w:textAlignment w:val="auto"/>
              <w:rPr>
                <w:rFonts w:cs="Times New Roman"/>
                <w:sz w:val="17"/>
                <w:szCs w:val="17"/>
              </w:rPr>
            </w:pPr>
          </w:p>
        </w:tc>
        <w:tc>
          <w:tcPr>
            <w:tcW w:w="1040" w:type="dxa"/>
            <w:gridSpan w:val="2"/>
            <w:tcBorders>
              <w:top w:val="nil"/>
              <w:left w:val="nil"/>
              <w:bottom w:val="nil"/>
              <w:right w:val="nil"/>
            </w:tcBorders>
            <w:shd w:val="clear" w:color="auto" w:fill="auto"/>
            <w:noWrap/>
            <w:vAlign w:val="center"/>
          </w:tcPr>
          <w:p w14:paraId="38D42781"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DFC5FC6" w14:textId="77777777" w:rsidR="0045592F" w:rsidRPr="00C82942" w:rsidRDefault="0045592F" w:rsidP="0045592F">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15F2F597" w14:textId="77777777" w:rsidR="0045592F" w:rsidRPr="00C82942" w:rsidRDefault="0045592F" w:rsidP="0045592F">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24C46059" w14:textId="77777777" w:rsidR="0045592F" w:rsidRPr="00C82942" w:rsidRDefault="0045592F" w:rsidP="0045592F">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CB0FC8B" w14:textId="77777777" w:rsidR="0045592F" w:rsidRPr="00C82942" w:rsidRDefault="0045592F" w:rsidP="0045592F">
            <w:pPr>
              <w:overflowPunct/>
              <w:autoSpaceDE/>
              <w:autoSpaceDN/>
              <w:adjustRightInd/>
              <w:textAlignment w:val="auto"/>
              <w:rPr>
                <w:rFonts w:cs="Times New Roman"/>
                <w:sz w:val="17"/>
                <w:szCs w:val="17"/>
              </w:rPr>
            </w:pPr>
          </w:p>
        </w:tc>
      </w:tr>
      <w:tr w:rsidR="0045592F" w:rsidRPr="00C82942" w14:paraId="32336754" w14:textId="77777777" w:rsidTr="0045592F">
        <w:trPr>
          <w:gridAfter w:val="1"/>
          <w:wAfter w:w="15" w:type="dxa"/>
          <w:trHeight w:hRule="exact" w:val="279"/>
        </w:trPr>
        <w:tc>
          <w:tcPr>
            <w:tcW w:w="3326" w:type="dxa"/>
            <w:gridSpan w:val="2"/>
            <w:tcBorders>
              <w:top w:val="nil"/>
              <w:left w:val="nil"/>
              <w:bottom w:val="nil"/>
              <w:right w:val="nil"/>
            </w:tcBorders>
            <w:shd w:val="clear" w:color="auto" w:fill="auto"/>
            <w:noWrap/>
            <w:vAlign w:val="center"/>
            <w:hideMark/>
          </w:tcPr>
          <w:p w14:paraId="268E5C12" w14:textId="77777777" w:rsidR="0045592F" w:rsidRPr="00C82942" w:rsidRDefault="0045592F" w:rsidP="0045592F">
            <w:pPr>
              <w:overflowPunct/>
              <w:autoSpaceDE/>
              <w:autoSpaceDN/>
              <w:adjustRightInd/>
              <w:ind w:firstLineChars="100" w:firstLine="170"/>
              <w:textAlignment w:val="auto"/>
              <w:rPr>
                <w:rFonts w:cs="Times New Roman"/>
                <w:color w:val="000000"/>
                <w:sz w:val="17"/>
                <w:szCs w:val="17"/>
              </w:rPr>
            </w:pPr>
            <w:r w:rsidRPr="00C82942">
              <w:rPr>
                <w:rFonts w:cs="Times New Roman"/>
                <w:color w:val="000000"/>
                <w:sz w:val="17"/>
                <w:szCs w:val="17"/>
              </w:rPr>
              <w:t>shares to ordinary shares)</w:t>
            </w:r>
          </w:p>
        </w:tc>
        <w:tc>
          <w:tcPr>
            <w:tcW w:w="1052" w:type="dxa"/>
            <w:gridSpan w:val="2"/>
            <w:tcBorders>
              <w:top w:val="nil"/>
              <w:left w:val="nil"/>
              <w:bottom w:val="double" w:sz="6" w:space="0" w:color="auto"/>
              <w:right w:val="nil"/>
            </w:tcBorders>
            <w:shd w:val="clear" w:color="auto" w:fill="auto"/>
            <w:noWrap/>
            <w:vAlign w:val="center"/>
          </w:tcPr>
          <w:p w14:paraId="3E6ED756" w14:textId="594B677A"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(11,613)</w:t>
            </w:r>
          </w:p>
        </w:tc>
        <w:tc>
          <w:tcPr>
            <w:tcW w:w="225" w:type="dxa"/>
            <w:gridSpan w:val="2"/>
            <w:tcBorders>
              <w:top w:val="nil"/>
              <w:left w:val="nil"/>
              <w:bottom w:val="nil"/>
              <w:right w:val="nil"/>
            </w:tcBorders>
            <w:shd w:val="clear" w:color="auto" w:fill="auto"/>
            <w:noWrap/>
            <w:vAlign w:val="center"/>
          </w:tcPr>
          <w:p w14:paraId="3D47CBF1"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double" w:sz="6" w:space="0" w:color="auto"/>
              <w:right w:val="nil"/>
            </w:tcBorders>
            <w:shd w:val="clear" w:color="auto" w:fill="auto"/>
            <w:noWrap/>
            <w:vAlign w:val="center"/>
          </w:tcPr>
          <w:p w14:paraId="0667C441" w14:textId="0101D2DC"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(216,676)</w:t>
            </w:r>
          </w:p>
        </w:tc>
        <w:tc>
          <w:tcPr>
            <w:tcW w:w="225" w:type="dxa"/>
            <w:gridSpan w:val="2"/>
            <w:tcBorders>
              <w:top w:val="nil"/>
              <w:left w:val="nil"/>
              <w:bottom w:val="nil"/>
              <w:right w:val="nil"/>
            </w:tcBorders>
            <w:shd w:val="clear" w:color="auto" w:fill="auto"/>
            <w:noWrap/>
            <w:vAlign w:val="center"/>
          </w:tcPr>
          <w:p w14:paraId="55E0B413"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37" w:type="dxa"/>
            <w:gridSpan w:val="2"/>
            <w:tcBorders>
              <w:top w:val="nil"/>
              <w:left w:val="nil"/>
              <w:bottom w:val="double" w:sz="6" w:space="0" w:color="auto"/>
              <w:right w:val="nil"/>
            </w:tcBorders>
            <w:shd w:val="clear" w:color="auto" w:fill="auto"/>
            <w:noWrap/>
            <w:vAlign w:val="center"/>
          </w:tcPr>
          <w:p w14:paraId="28691B2A" w14:textId="3817577E"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7,239,860</w:t>
            </w:r>
          </w:p>
        </w:tc>
        <w:tc>
          <w:tcPr>
            <w:tcW w:w="227" w:type="dxa"/>
            <w:gridSpan w:val="2"/>
            <w:tcBorders>
              <w:top w:val="nil"/>
              <w:left w:val="nil"/>
              <w:bottom w:val="nil"/>
              <w:right w:val="nil"/>
            </w:tcBorders>
            <w:shd w:val="clear" w:color="auto" w:fill="auto"/>
            <w:noWrap/>
            <w:vAlign w:val="center"/>
          </w:tcPr>
          <w:p w14:paraId="6343E110"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1040" w:type="dxa"/>
            <w:gridSpan w:val="2"/>
            <w:tcBorders>
              <w:top w:val="nil"/>
              <w:left w:val="nil"/>
              <w:bottom w:val="double" w:sz="6" w:space="0" w:color="auto"/>
              <w:right w:val="nil"/>
            </w:tcBorders>
            <w:shd w:val="clear" w:color="auto" w:fill="auto"/>
            <w:noWrap/>
            <w:vAlign w:val="center"/>
          </w:tcPr>
          <w:p w14:paraId="3E1E159A" w14:textId="1F30CCFF"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9,262,748</w:t>
            </w:r>
          </w:p>
        </w:tc>
        <w:tc>
          <w:tcPr>
            <w:tcW w:w="225" w:type="dxa"/>
            <w:tcBorders>
              <w:top w:val="nil"/>
              <w:left w:val="nil"/>
              <w:bottom w:val="nil"/>
              <w:right w:val="nil"/>
            </w:tcBorders>
            <w:shd w:val="clear" w:color="auto" w:fill="auto"/>
            <w:noWrap/>
            <w:vAlign w:val="center"/>
          </w:tcPr>
          <w:p w14:paraId="232F9947"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double" w:sz="6" w:space="0" w:color="auto"/>
              <w:right w:val="nil"/>
            </w:tcBorders>
            <w:shd w:val="clear" w:color="auto" w:fill="auto"/>
            <w:noWrap/>
            <w:vAlign w:val="center"/>
          </w:tcPr>
          <w:p w14:paraId="7417F495" w14:textId="4264275B" w:rsidR="0045592F" w:rsidRPr="00C82942" w:rsidRDefault="00346921" w:rsidP="0045592F">
            <w:pPr>
              <w:overflowPunct/>
              <w:autoSpaceDE/>
              <w:autoSpaceDN/>
              <w:adjustRightInd/>
              <w:jc w:val="right"/>
              <w:textAlignment w:val="auto"/>
              <w:rPr>
                <w:rFonts w:cs="Times New Roman"/>
                <w:color w:val="000000"/>
                <w:sz w:val="17"/>
                <w:szCs w:val="17"/>
              </w:rPr>
            </w:pPr>
            <w:r>
              <w:rPr>
                <w:rFonts w:cs="Times New Roman"/>
                <w:color w:val="000000"/>
                <w:sz w:val="17"/>
                <w:szCs w:val="17"/>
              </w:rPr>
              <w:t>(0.002)</w:t>
            </w:r>
          </w:p>
        </w:tc>
        <w:tc>
          <w:tcPr>
            <w:tcW w:w="225" w:type="dxa"/>
            <w:gridSpan w:val="2"/>
            <w:tcBorders>
              <w:top w:val="nil"/>
              <w:left w:val="nil"/>
              <w:bottom w:val="nil"/>
              <w:right w:val="nil"/>
            </w:tcBorders>
            <w:shd w:val="clear" w:color="auto" w:fill="auto"/>
            <w:noWrap/>
            <w:vAlign w:val="center"/>
          </w:tcPr>
          <w:p w14:paraId="560EF662" w14:textId="77777777" w:rsidR="0045592F" w:rsidRPr="00C82942" w:rsidRDefault="0045592F" w:rsidP="0045592F">
            <w:pPr>
              <w:overflowPunct/>
              <w:autoSpaceDE/>
              <w:autoSpaceDN/>
              <w:adjustRightInd/>
              <w:jc w:val="right"/>
              <w:textAlignment w:val="auto"/>
              <w:rPr>
                <w:rFonts w:cs="Times New Roman"/>
                <w:color w:val="000000"/>
                <w:sz w:val="17"/>
                <w:szCs w:val="17"/>
              </w:rPr>
            </w:pPr>
          </w:p>
        </w:tc>
        <w:tc>
          <w:tcPr>
            <w:tcW w:w="965" w:type="dxa"/>
            <w:gridSpan w:val="2"/>
            <w:tcBorders>
              <w:top w:val="nil"/>
              <w:left w:val="nil"/>
              <w:bottom w:val="double" w:sz="6" w:space="0" w:color="auto"/>
              <w:right w:val="nil"/>
            </w:tcBorders>
            <w:shd w:val="clear" w:color="auto" w:fill="auto"/>
            <w:noWrap/>
            <w:vAlign w:val="center"/>
          </w:tcPr>
          <w:p w14:paraId="170EE9FE" w14:textId="0E44C17A" w:rsidR="0045592F" w:rsidRPr="00C82942" w:rsidRDefault="0045592F" w:rsidP="0045592F">
            <w:pPr>
              <w:overflowPunct/>
              <w:autoSpaceDE/>
              <w:autoSpaceDN/>
              <w:adjustRightInd/>
              <w:jc w:val="right"/>
              <w:textAlignment w:val="auto"/>
              <w:rPr>
                <w:rFonts w:cs="Times New Roman"/>
                <w:color w:val="000000"/>
                <w:sz w:val="17"/>
                <w:szCs w:val="17"/>
              </w:rPr>
            </w:pPr>
            <w:r w:rsidRPr="00C82942">
              <w:rPr>
                <w:rFonts w:cs="Times New Roman"/>
                <w:color w:val="000000"/>
                <w:sz w:val="17"/>
                <w:szCs w:val="17"/>
              </w:rPr>
              <w:t>(0.02</w:t>
            </w:r>
            <w:r w:rsidR="00346921">
              <w:rPr>
                <w:rFonts w:cs="Times New Roman"/>
                <w:color w:val="000000"/>
                <w:sz w:val="17"/>
                <w:szCs w:val="17"/>
              </w:rPr>
              <w:t>3</w:t>
            </w:r>
            <w:r w:rsidRPr="00C82942">
              <w:rPr>
                <w:rFonts w:cs="Times New Roman"/>
                <w:color w:val="000000"/>
                <w:sz w:val="17"/>
                <w:szCs w:val="17"/>
              </w:rPr>
              <w:t>)</w:t>
            </w:r>
          </w:p>
        </w:tc>
      </w:tr>
    </w:tbl>
    <w:p w14:paraId="55ED0856" w14:textId="5E45B083" w:rsidR="00B47448" w:rsidRPr="00C82942" w:rsidRDefault="00B47448" w:rsidP="00E15C79">
      <w:pPr>
        <w:ind w:left="425" w:right="-40"/>
        <w:jc w:val="thaiDistribute"/>
        <w:rPr>
          <w:sz w:val="17"/>
          <w:szCs w:val="17"/>
        </w:rPr>
      </w:pPr>
    </w:p>
    <w:p w14:paraId="329177DE" w14:textId="11B0572B" w:rsidR="00DB52A4" w:rsidRDefault="00DB52A4" w:rsidP="00E15C79">
      <w:pPr>
        <w:ind w:left="425" w:right="-40"/>
        <w:jc w:val="thaiDistribute"/>
        <w:rPr>
          <w:sz w:val="17"/>
          <w:szCs w:val="17"/>
        </w:rPr>
      </w:pPr>
    </w:p>
    <w:p w14:paraId="3BC8B8E8" w14:textId="77777777" w:rsidR="005B6015" w:rsidRDefault="005B6015" w:rsidP="00E15C79">
      <w:pPr>
        <w:ind w:left="425" w:right="-40"/>
        <w:jc w:val="thaiDistribute"/>
        <w:rPr>
          <w:sz w:val="17"/>
          <w:szCs w:val="17"/>
        </w:rPr>
      </w:pPr>
    </w:p>
    <w:p w14:paraId="74176261" w14:textId="77777777" w:rsidR="005B6015" w:rsidRDefault="005B6015" w:rsidP="00E15C79">
      <w:pPr>
        <w:ind w:left="425" w:right="-40"/>
        <w:jc w:val="thaiDistribute"/>
        <w:rPr>
          <w:sz w:val="17"/>
          <w:szCs w:val="17"/>
        </w:rPr>
      </w:pPr>
    </w:p>
    <w:p w14:paraId="13162D32" w14:textId="77777777" w:rsidR="005B6015" w:rsidRDefault="005B6015" w:rsidP="00E15C79">
      <w:pPr>
        <w:ind w:left="425" w:right="-40"/>
        <w:jc w:val="thaiDistribute"/>
        <w:rPr>
          <w:sz w:val="17"/>
          <w:szCs w:val="17"/>
        </w:rPr>
      </w:pPr>
    </w:p>
    <w:p w14:paraId="61774F53" w14:textId="77777777" w:rsidR="005B6015" w:rsidRDefault="005B6015" w:rsidP="00E15C79">
      <w:pPr>
        <w:ind w:left="425" w:right="-40"/>
        <w:jc w:val="thaiDistribute"/>
        <w:rPr>
          <w:sz w:val="17"/>
          <w:szCs w:val="17"/>
        </w:rPr>
      </w:pPr>
    </w:p>
    <w:p w14:paraId="41E20651" w14:textId="77777777" w:rsidR="005B6015" w:rsidRDefault="005B6015" w:rsidP="00E15C79">
      <w:pPr>
        <w:ind w:left="425" w:right="-40"/>
        <w:jc w:val="thaiDistribute"/>
        <w:rPr>
          <w:sz w:val="17"/>
          <w:szCs w:val="17"/>
        </w:rPr>
      </w:pPr>
    </w:p>
    <w:p w14:paraId="399B1886" w14:textId="77777777" w:rsidR="005B6015" w:rsidRDefault="005B6015" w:rsidP="00E15C79">
      <w:pPr>
        <w:ind w:left="425" w:right="-40"/>
        <w:jc w:val="thaiDistribute"/>
        <w:rPr>
          <w:sz w:val="17"/>
          <w:szCs w:val="17"/>
        </w:rPr>
      </w:pPr>
    </w:p>
    <w:p w14:paraId="7E281FA1" w14:textId="77777777" w:rsidR="005B6015" w:rsidRDefault="005B6015" w:rsidP="00E15C79">
      <w:pPr>
        <w:ind w:left="425" w:right="-40"/>
        <w:jc w:val="thaiDistribute"/>
        <w:rPr>
          <w:sz w:val="17"/>
          <w:szCs w:val="17"/>
        </w:rPr>
      </w:pPr>
    </w:p>
    <w:p w14:paraId="48262AB4" w14:textId="77777777" w:rsidR="005B6015" w:rsidRDefault="005B6015" w:rsidP="00E15C79">
      <w:pPr>
        <w:ind w:left="425" w:right="-40"/>
        <w:jc w:val="thaiDistribute"/>
        <w:rPr>
          <w:sz w:val="17"/>
          <w:szCs w:val="17"/>
        </w:rPr>
      </w:pPr>
    </w:p>
    <w:p w14:paraId="0D64CCC0" w14:textId="77777777" w:rsidR="005B6015" w:rsidRDefault="005B6015" w:rsidP="00E15C79">
      <w:pPr>
        <w:ind w:left="425" w:right="-40"/>
        <w:jc w:val="thaiDistribute"/>
        <w:rPr>
          <w:sz w:val="17"/>
          <w:szCs w:val="17"/>
        </w:rPr>
      </w:pPr>
    </w:p>
    <w:p w14:paraId="4757BBA7" w14:textId="77777777" w:rsidR="005B6015" w:rsidRDefault="005B6015" w:rsidP="00E15C79">
      <w:pPr>
        <w:ind w:left="425" w:right="-40"/>
        <w:jc w:val="thaiDistribute"/>
        <w:rPr>
          <w:sz w:val="17"/>
          <w:szCs w:val="17"/>
        </w:rPr>
      </w:pPr>
    </w:p>
    <w:p w14:paraId="63479497" w14:textId="77777777" w:rsidR="005B6015" w:rsidRDefault="005B6015" w:rsidP="00E15C79">
      <w:pPr>
        <w:ind w:left="425" w:right="-40"/>
        <w:jc w:val="thaiDistribute"/>
        <w:rPr>
          <w:sz w:val="17"/>
          <w:szCs w:val="17"/>
        </w:rPr>
      </w:pPr>
    </w:p>
    <w:p w14:paraId="73A0B8B2" w14:textId="77777777" w:rsidR="005B6015" w:rsidRDefault="005B6015" w:rsidP="00E15C79">
      <w:pPr>
        <w:ind w:left="425" w:right="-40"/>
        <w:jc w:val="thaiDistribute"/>
        <w:rPr>
          <w:sz w:val="17"/>
          <w:szCs w:val="17"/>
        </w:rPr>
      </w:pPr>
    </w:p>
    <w:p w14:paraId="113FB767" w14:textId="77777777" w:rsidR="005B6015" w:rsidRDefault="005B6015" w:rsidP="00E15C79">
      <w:pPr>
        <w:ind w:left="425" w:right="-40"/>
        <w:jc w:val="thaiDistribute"/>
        <w:rPr>
          <w:sz w:val="17"/>
          <w:szCs w:val="17"/>
        </w:rPr>
      </w:pPr>
    </w:p>
    <w:p w14:paraId="42C58723" w14:textId="77777777" w:rsidR="005B6015" w:rsidRPr="00C82942" w:rsidRDefault="005B6015" w:rsidP="00E15C79">
      <w:pPr>
        <w:ind w:left="425" w:right="-40"/>
        <w:jc w:val="thaiDistribute"/>
        <w:rPr>
          <w:sz w:val="17"/>
          <w:szCs w:val="17"/>
        </w:rPr>
      </w:pPr>
    </w:p>
    <w:tbl>
      <w:tblPr>
        <w:tblW w:w="10554" w:type="dxa"/>
        <w:tblInd w:w="-851" w:type="dxa"/>
        <w:tblLook w:val="04A0" w:firstRow="1" w:lastRow="0" w:firstColumn="1" w:lastColumn="0" w:noHBand="0" w:noVBand="1"/>
      </w:tblPr>
      <w:tblGrid>
        <w:gridCol w:w="3461"/>
        <w:gridCol w:w="1026"/>
        <w:gridCol w:w="222"/>
        <w:gridCol w:w="986"/>
        <w:gridCol w:w="222"/>
        <w:gridCol w:w="1017"/>
        <w:gridCol w:w="222"/>
        <w:gridCol w:w="1017"/>
        <w:gridCol w:w="222"/>
        <w:gridCol w:w="967"/>
        <w:gridCol w:w="222"/>
        <w:gridCol w:w="970"/>
      </w:tblGrid>
      <w:tr w:rsidR="003736CD" w:rsidRPr="00C82942" w14:paraId="2AB616D2" w14:textId="77777777" w:rsidTr="0045592F">
        <w:trPr>
          <w:trHeight w:hRule="exact" w:val="352"/>
        </w:trPr>
        <w:tc>
          <w:tcPr>
            <w:tcW w:w="3461" w:type="dxa"/>
            <w:tcBorders>
              <w:top w:val="nil"/>
              <w:left w:val="nil"/>
              <w:bottom w:val="nil"/>
              <w:right w:val="nil"/>
            </w:tcBorders>
            <w:shd w:val="clear" w:color="auto" w:fill="auto"/>
            <w:noWrap/>
            <w:vAlign w:val="center"/>
            <w:hideMark/>
          </w:tcPr>
          <w:p w14:paraId="6CA1F1E5" w14:textId="7728FEE7" w:rsidR="00DB52A4" w:rsidRPr="00C82942" w:rsidRDefault="00DB52A4" w:rsidP="003736CD">
            <w:pPr>
              <w:overflowPunct/>
              <w:autoSpaceDE/>
              <w:autoSpaceDN/>
              <w:adjustRightInd/>
              <w:textAlignment w:val="auto"/>
              <w:rPr>
                <w:rFonts w:ascii="Angsana New" w:hAnsi="Angsana New"/>
                <w:sz w:val="20"/>
                <w:szCs w:val="20"/>
              </w:rPr>
            </w:pPr>
          </w:p>
        </w:tc>
        <w:tc>
          <w:tcPr>
            <w:tcW w:w="7093" w:type="dxa"/>
            <w:gridSpan w:val="11"/>
            <w:tcBorders>
              <w:top w:val="nil"/>
              <w:left w:val="nil"/>
              <w:bottom w:val="single" w:sz="4" w:space="0" w:color="auto"/>
              <w:right w:val="nil"/>
            </w:tcBorders>
            <w:shd w:val="clear" w:color="auto" w:fill="auto"/>
            <w:noWrap/>
            <w:vAlign w:val="center"/>
            <w:hideMark/>
          </w:tcPr>
          <w:p w14:paraId="1BC9E07F" w14:textId="76DC420A"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 xml:space="preserve">Separate </w:t>
            </w:r>
            <w:r w:rsidR="007C0FC9">
              <w:rPr>
                <w:rFonts w:ascii="Angsana New" w:hAnsi="Angsana New"/>
                <w:color w:val="000000"/>
                <w:sz w:val="26"/>
                <w:szCs w:val="26"/>
              </w:rPr>
              <w:t>F</w:t>
            </w:r>
            <w:r w:rsidRPr="00C82942">
              <w:rPr>
                <w:rFonts w:ascii="Angsana New" w:hAnsi="Angsana New"/>
                <w:color w:val="000000"/>
                <w:sz w:val="26"/>
                <w:szCs w:val="26"/>
              </w:rPr>
              <w:t>inancial Statement</w:t>
            </w:r>
          </w:p>
        </w:tc>
      </w:tr>
      <w:tr w:rsidR="003736CD" w:rsidRPr="00C82942" w14:paraId="3CA160B1" w14:textId="77777777" w:rsidTr="0045592F">
        <w:trPr>
          <w:trHeight w:hRule="exact" w:val="352"/>
        </w:trPr>
        <w:tc>
          <w:tcPr>
            <w:tcW w:w="3461" w:type="dxa"/>
            <w:tcBorders>
              <w:top w:val="nil"/>
              <w:left w:val="nil"/>
              <w:bottom w:val="nil"/>
              <w:right w:val="nil"/>
            </w:tcBorders>
            <w:shd w:val="clear" w:color="auto" w:fill="auto"/>
            <w:noWrap/>
            <w:vAlign w:val="center"/>
            <w:hideMark/>
          </w:tcPr>
          <w:p w14:paraId="26962FFC"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7093" w:type="dxa"/>
            <w:gridSpan w:val="11"/>
            <w:tcBorders>
              <w:top w:val="nil"/>
              <w:left w:val="nil"/>
              <w:bottom w:val="single" w:sz="4" w:space="0" w:color="auto"/>
              <w:right w:val="nil"/>
            </w:tcBorders>
            <w:shd w:val="clear" w:color="auto" w:fill="auto"/>
            <w:noWrap/>
            <w:vAlign w:val="center"/>
            <w:hideMark/>
          </w:tcPr>
          <w:p w14:paraId="6ABBAB23" w14:textId="406848B8"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 xml:space="preserve">For the three-month periods ended </w:t>
            </w:r>
            <w:r w:rsidR="004F6FA5" w:rsidRPr="00C82942">
              <w:rPr>
                <w:rFonts w:ascii="Angsana New" w:hAnsi="Angsana New"/>
                <w:color w:val="000000"/>
                <w:sz w:val="26"/>
                <w:szCs w:val="26"/>
              </w:rPr>
              <w:t>September</w:t>
            </w:r>
            <w:r w:rsidRPr="00C82942">
              <w:rPr>
                <w:rFonts w:ascii="Angsana New" w:hAnsi="Angsana New"/>
                <w:color w:val="000000"/>
                <w:sz w:val="26"/>
                <w:szCs w:val="26"/>
              </w:rPr>
              <w:t xml:space="preserve"> 30</w:t>
            </w:r>
          </w:p>
        </w:tc>
      </w:tr>
      <w:tr w:rsidR="003736CD" w:rsidRPr="00C82942" w14:paraId="10EC64FE" w14:textId="77777777" w:rsidTr="0045592F">
        <w:trPr>
          <w:trHeight w:hRule="exact" w:val="352"/>
        </w:trPr>
        <w:tc>
          <w:tcPr>
            <w:tcW w:w="3461" w:type="dxa"/>
            <w:tcBorders>
              <w:top w:val="nil"/>
              <w:left w:val="nil"/>
              <w:bottom w:val="nil"/>
              <w:right w:val="nil"/>
            </w:tcBorders>
            <w:shd w:val="clear" w:color="auto" w:fill="auto"/>
            <w:noWrap/>
            <w:vAlign w:val="center"/>
            <w:hideMark/>
          </w:tcPr>
          <w:p w14:paraId="16072D4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nil"/>
              <w:left w:val="nil"/>
              <w:bottom w:val="nil"/>
              <w:right w:val="nil"/>
            </w:tcBorders>
            <w:shd w:val="clear" w:color="auto" w:fill="auto"/>
            <w:noWrap/>
            <w:vAlign w:val="center"/>
            <w:hideMark/>
          </w:tcPr>
          <w:p w14:paraId="2C601757" w14:textId="77777777" w:rsidR="003736CD" w:rsidRPr="00C82942"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D6C40B0"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256" w:type="dxa"/>
            <w:gridSpan w:val="3"/>
            <w:tcBorders>
              <w:top w:val="nil"/>
              <w:left w:val="nil"/>
              <w:bottom w:val="nil"/>
              <w:right w:val="nil"/>
            </w:tcBorders>
            <w:shd w:val="clear" w:color="auto" w:fill="auto"/>
            <w:noWrap/>
            <w:vAlign w:val="center"/>
            <w:hideMark/>
          </w:tcPr>
          <w:p w14:paraId="3CFAA93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773A2719"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nil"/>
              <w:right w:val="nil"/>
            </w:tcBorders>
            <w:shd w:val="clear" w:color="auto" w:fill="auto"/>
            <w:noWrap/>
            <w:vAlign w:val="center"/>
            <w:hideMark/>
          </w:tcPr>
          <w:p w14:paraId="0CFAE9EA" w14:textId="77777777" w:rsidR="003736CD" w:rsidRPr="00C82942" w:rsidRDefault="003736CD" w:rsidP="003736CD">
            <w:pPr>
              <w:overflowPunct/>
              <w:autoSpaceDE/>
              <w:autoSpaceDN/>
              <w:adjustRightInd/>
              <w:jc w:val="center"/>
              <w:textAlignment w:val="auto"/>
              <w:rPr>
                <w:rFonts w:cs="Times New Roman"/>
                <w:sz w:val="20"/>
                <w:szCs w:val="20"/>
              </w:rPr>
            </w:pPr>
          </w:p>
        </w:tc>
      </w:tr>
      <w:tr w:rsidR="003736CD" w:rsidRPr="00C82942" w14:paraId="34359131" w14:textId="77777777" w:rsidTr="0045592F">
        <w:trPr>
          <w:trHeight w:hRule="exact" w:val="378"/>
        </w:trPr>
        <w:tc>
          <w:tcPr>
            <w:tcW w:w="3461" w:type="dxa"/>
            <w:tcBorders>
              <w:top w:val="nil"/>
              <w:left w:val="nil"/>
              <w:bottom w:val="nil"/>
              <w:right w:val="nil"/>
            </w:tcBorders>
            <w:shd w:val="clear" w:color="auto" w:fill="auto"/>
            <w:noWrap/>
            <w:vAlign w:val="center"/>
            <w:hideMark/>
          </w:tcPr>
          <w:p w14:paraId="57EB137A"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234" w:type="dxa"/>
            <w:gridSpan w:val="3"/>
            <w:tcBorders>
              <w:top w:val="nil"/>
              <w:left w:val="nil"/>
              <w:bottom w:val="single" w:sz="4" w:space="0" w:color="auto"/>
              <w:right w:val="nil"/>
            </w:tcBorders>
            <w:shd w:val="clear" w:color="auto" w:fill="auto"/>
            <w:noWrap/>
            <w:vAlign w:val="center"/>
            <w:hideMark/>
          </w:tcPr>
          <w:p w14:paraId="705719CA"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58855EDB"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56" w:type="dxa"/>
            <w:gridSpan w:val="3"/>
            <w:tcBorders>
              <w:top w:val="nil"/>
              <w:left w:val="nil"/>
              <w:bottom w:val="single" w:sz="4" w:space="0" w:color="auto"/>
              <w:right w:val="nil"/>
            </w:tcBorders>
            <w:shd w:val="clear" w:color="auto" w:fill="auto"/>
            <w:noWrap/>
            <w:vAlign w:val="center"/>
            <w:hideMark/>
          </w:tcPr>
          <w:p w14:paraId="0F94D6CC"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C00FE6A"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2D2D0C17"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Earnings (loss) per share</w:t>
            </w:r>
          </w:p>
        </w:tc>
      </w:tr>
      <w:tr w:rsidR="003736CD" w:rsidRPr="00C82942" w14:paraId="4872081D" w14:textId="77777777" w:rsidTr="0045592F">
        <w:trPr>
          <w:trHeight w:hRule="exact" w:val="352"/>
        </w:trPr>
        <w:tc>
          <w:tcPr>
            <w:tcW w:w="3461" w:type="dxa"/>
            <w:tcBorders>
              <w:top w:val="nil"/>
              <w:left w:val="nil"/>
              <w:bottom w:val="nil"/>
              <w:right w:val="nil"/>
            </w:tcBorders>
            <w:shd w:val="clear" w:color="auto" w:fill="auto"/>
            <w:noWrap/>
            <w:vAlign w:val="center"/>
            <w:hideMark/>
          </w:tcPr>
          <w:p w14:paraId="060FDF8B"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single" w:sz="4" w:space="0" w:color="auto"/>
              <w:left w:val="nil"/>
              <w:bottom w:val="nil"/>
              <w:right w:val="nil"/>
            </w:tcBorders>
            <w:shd w:val="clear" w:color="auto" w:fill="auto"/>
            <w:noWrap/>
            <w:vAlign w:val="center"/>
            <w:hideMark/>
          </w:tcPr>
          <w:p w14:paraId="29FF89B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4B526654"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256" w:type="dxa"/>
            <w:gridSpan w:val="3"/>
            <w:tcBorders>
              <w:top w:val="single" w:sz="4" w:space="0" w:color="auto"/>
              <w:left w:val="nil"/>
              <w:bottom w:val="nil"/>
              <w:right w:val="nil"/>
            </w:tcBorders>
            <w:shd w:val="clear" w:color="auto" w:fill="auto"/>
            <w:noWrap/>
            <w:vAlign w:val="center"/>
            <w:hideMark/>
          </w:tcPr>
          <w:p w14:paraId="332C773D"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4BE72704"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7DD0A5B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(Baht)</w:t>
            </w:r>
          </w:p>
        </w:tc>
      </w:tr>
      <w:tr w:rsidR="0045592F" w:rsidRPr="00C82942" w14:paraId="54998BAF" w14:textId="77777777" w:rsidTr="0045592F">
        <w:trPr>
          <w:trHeight w:val="352"/>
        </w:trPr>
        <w:tc>
          <w:tcPr>
            <w:tcW w:w="3461" w:type="dxa"/>
            <w:tcBorders>
              <w:top w:val="nil"/>
              <w:left w:val="nil"/>
              <w:bottom w:val="nil"/>
              <w:right w:val="nil"/>
            </w:tcBorders>
            <w:shd w:val="clear" w:color="auto" w:fill="auto"/>
            <w:noWrap/>
            <w:vAlign w:val="center"/>
            <w:hideMark/>
          </w:tcPr>
          <w:p w14:paraId="59AE2803"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u w:val="single"/>
              </w:rPr>
            </w:pPr>
          </w:p>
        </w:tc>
        <w:tc>
          <w:tcPr>
            <w:tcW w:w="1026" w:type="dxa"/>
            <w:tcBorders>
              <w:top w:val="nil"/>
              <w:left w:val="nil"/>
              <w:bottom w:val="nil"/>
              <w:right w:val="nil"/>
            </w:tcBorders>
            <w:shd w:val="clear" w:color="auto" w:fill="auto"/>
            <w:noWrap/>
            <w:vAlign w:val="center"/>
            <w:hideMark/>
          </w:tcPr>
          <w:p w14:paraId="0941CF03" w14:textId="4745CBAB"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w:t>
            </w:r>
            <w:r>
              <w:rPr>
                <w:rFonts w:ascii="Angsana New" w:hAnsi="Angsana New" w:cs="Times New Roman"/>
                <w:color w:val="000000"/>
                <w:sz w:val="26"/>
                <w:szCs w:val="26"/>
              </w:rPr>
              <w:t>3</w:t>
            </w:r>
          </w:p>
        </w:tc>
        <w:tc>
          <w:tcPr>
            <w:tcW w:w="222" w:type="dxa"/>
            <w:tcBorders>
              <w:top w:val="nil"/>
              <w:left w:val="nil"/>
              <w:bottom w:val="nil"/>
              <w:right w:val="nil"/>
            </w:tcBorders>
            <w:shd w:val="clear" w:color="auto" w:fill="auto"/>
            <w:noWrap/>
            <w:vAlign w:val="center"/>
            <w:hideMark/>
          </w:tcPr>
          <w:p w14:paraId="3CAF6A5A"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86" w:type="dxa"/>
            <w:tcBorders>
              <w:top w:val="nil"/>
              <w:left w:val="nil"/>
              <w:bottom w:val="nil"/>
              <w:right w:val="nil"/>
            </w:tcBorders>
            <w:shd w:val="clear" w:color="auto" w:fill="auto"/>
            <w:noWrap/>
            <w:vAlign w:val="center"/>
            <w:hideMark/>
          </w:tcPr>
          <w:p w14:paraId="308FC461" w14:textId="35FBE38D"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166D943C"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1017" w:type="dxa"/>
            <w:tcBorders>
              <w:top w:val="nil"/>
              <w:left w:val="nil"/>
              <w:bottom w:val="nil"/>
              <w:right w:val="nil"/>
            </w:tcBorders>
            <w:shd w:val="clear" w:color="auto" w:fill="auto"/>
            <w:noWrap/>
            <w:vAlign w:val="center"/>
            <w:hideMark/>
          </w:tcPr>
          <w:p w14:paraId="04DC70DB" w14:textId="1DE73CE6"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w:t>
            </w:r>
            <w:r>
              <w:rPr>
                <w:rFonts w:ascii="Angsana New" w:hAnsi="Angsana New" w:cs="Times New Roman"/>
                <w:color w:val="000000"/>
                <w:sz w:val="26"/>
                <w:szCs w:val="26"/>
              </w:rPr>
              <w:t>3</w:t>
            </w:r>
          </w:p>
        </w:tc>
        <w:tc>
          <w:tcPr>
            <w:tcW w:w="222" w:type="dxa"/>
            <w:tcBorders>
              <w:top w:val="nil"/>
              <w:left w:val="nil"/>
              <w:bottom w:val="nil"/>
              <w:right w:val="nil"/>
            </w:tcBorders>
            <w:shd w:val="clear" w:color="auto" w:fill="auto"/>
            <w:noWrap/>
            <w:vAlign w:val="center"/>
            <w:hideMark/>
          </w:tcPr>
          <w:p w14:paraId="17E237BC"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1017" w:type="dxa"/>
            <w:tcBorders>
              <w:top w:val="nil"/>
              <w:left w:val="nil"/>
              <w:bottom w:val="nil"/>
              <w:right w:val="nil"/>
            </w:tcBorders>
            <w:shd w:val="clear" w:color="auto" w:fill="auto"/>
            <w:noWrap/>
            <w:vAlign w:val="center"/>
            <w:hideMark/>
          </w:tcPr>
          <w:p w14:paraId="5C80E749" w14:textId="30494959"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5835BA01"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hideMark/>
          </w:tcPr>
          <w:p w14:paraId="202D9414" w14:textId="723E9622"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w:t>
            </w:r>
            <w:r>
              <w:rPr>
                <w:rFonts w:ascii="Angsana New" w:hAnsi="Angsana New" w:cs="Times New Roman"/>
                <w:color w:val="000000"/>
                <w:sz w:val="26"/>
                <w:szCs w:val="26"/>
              </w:rPr>
              <w:t>3</w:t>
            </w:r>
          </w:p>
        </w:tc>
        <w:tc>
          <w:tcPr>
            <w:tcW w:w="222" w:type="dxa"/>
            <w:tcBorders>
              <w:top w:val="nil"/>
              <w:left w:val="nil"/>
              <w:bottom w:val="nil"/>
              <w:right w:val="nil"/>
            </w:tcBorders>
            <w:shd w:val="clear" w:color="auto" w:fill="auto"/>
            <w:noWrap/>
            <w:vAlign w:val="center"/>
            <w:hideMark/>
          </w:tcPr>
          <w:p w14:paraId="0F968355"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1C3912F9" w14:textId="055EC7AB"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r>
      <w:tr w:rsidR="0045592F" w:rsidRPr="00C82942" w14:paraId="0F18C1E2" w14:textId="77777777" w:rsidTr="0045592F">
        <w:trPr>
          <w:trHeight w:val="352"/>
        </w:trPr>
        <w:tc>
          <w:tcPr>
            <w:tcW w:w="3461" w:type="dxa"/>
            <w:tcBorders>
              <w:top w:val="nil"/>
              <w:left w:val="nil"/>
              <w:bottom w:val="nil"/>
              <w:right w:val="nil"/>
            </w:tcBorders>
            <w:shd w:val="clear" w:color="auto" w:fill="auto"/>
            <w:noWrap/>
            <w:vAlign w:val="center"/>
            <w:hideMark/>
          </w:tcPr>
          <w:p w14:paraId="21909F61"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Basic earnings (loss) per share</w:t>
            </w:r>
          </w:p>
        </w:tc>
        <w:tc>
          <w:tcPr>
            <w:tcW w:w="1026" w:type="dxa"/>
            <w:tcBorders>
              <w:top w:val="nil"/>
              <w:left w:val="nil"/>
              <w:bottom w:val="nil"/>
              <w:right w:val="nil"/>
            </w:tcBorders>
            <w:shd w:val="clear" w:color="auto" w:fill="auto"/>
            <w:noWrap/>
            <w:vAlign w:val="center"/>
            <w:hideMark/>
          </w:tcPr>
          <w:p w14:paraId="443F07CE"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411B532F" w14:textId="77777777" w:rsidR="0045592F" w:rsidRPr="00C82942" w:rsidRDefault="0045592F" w:rsidP="0045592F">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50531AC0"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360813" w14:textId="77777777" w:rsidR="0045592F" w:rsidRPr="00C82942" w:rsidRDefault="0045592F" w:rsidP="0045592F">
            <w:pPr>
              <w:overflowPunct/>
              <w:autoSpaceDE/>
              <w:autoSpaceDN/>
              <w:adjustRightInd/>
              <w:textAlignment w:val="auto"/>
              <w:rPr>
                <w:rFonts w:cs="Times New Roman"/>
                <w:sz w:val="20"/>
                <w:szCs w:val="20"/>
              </w:rPr>
            </w:pPr>
          </w:p>
        </w:tc>
        <w:tc>
          <w:tcPr>
            <w:tcW w:w="1017" w:type="dxa"/>
            <w:tcBorders>
              <w:top w:val="nil"/>
              <w:left w:val="nil"/>
              <w:bottom w:val="nil"/>
              <w:right w:val="nil"/>
            </w:tcBorders>
            <w:shd w:val="clear" w:color="auto" w:fill="auto"/>
            <w:noWrap/>
            <w:vAlign w:val="center"/>
            <w:hideMark/>
          </w:tcPr>
          <w:p w14:paraId="76E08FF3"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FF4F52" w14:textId="77777777" w:rsidR="0045592F" w:rsidRPr="00C82942" w:rsidRDefault="0045592F" w:rsidP="0045592F">
            <w:pPr>
              <w:overflowPunct/>
              <w:autoSpaceDE/>
              <w:autoSpaceDN/>
              <w:adjustRightInd/>
              <w:textAlignment w:val="auto"/>
              <w:rPr>
                <w:rFonts w:cs="Times New Roman"/>
                <w:sz w:val="20"/>
                <w:szCs w:val="20"/>
              </w:rPr>
            </w:pPr>
          </w:p>
        </w:tc>
        <w:tc>
          <w:tcPr>
            <w:tcW w:w="1017" w:type="dxa"/>
            <w:tcBorders>
              <w:top w:val="nil"/>
              <w:left w:val="nil"/>
              <w:bottom w:val="nil"/>
              <w:right w:val="nil"/>
            </w:tcBorders>
            <w:shd w:val="clear" w:color="auto" w:fill="auto"/>
            <w:noWrap/>
            <w:vAlign w:val="center"/>
            <w:hideMark/>
          </w:tcPr>
          <w:p w14:paraId="2092C1F3"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92753DB" w14:textId="77777777" w:rsidR="0045592F" w:rsidRPr="00C82942" w:rsidRDefault="0045592F" w:rsidP="0045592F">
            <w:pPr>
              <w:overflowPunct/>
              <w:autoSpaceDE/>
              <w:autoSpaceDN/>
              <w:adjustRightInd/>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34C8C476"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525BCC9"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63C81D4B"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224A2A34" w14:textId="77777777" w:rsidTr="0045592F">
        <w:trPr>
          <w:trHeight w:val="352"/>
        </w:trPr>
        <w:tc>
          <w:tcPr>
            <w:tcW w:w="3461" w:type="dxa"/>
            <w:tcBorders>
              <w:top w:val="nil"/>
              <w:left w:val="nil"/>
              <w:bottom w:val="nil"/>
              <w:right w:val="nil"/>
            </w:tcBorders>
            <w:shd w:val="clear" w:color="auto" w:fill="auto"/>
            <w:noWrap/>
            <w:vAlign w:val="center"/>
            <w:hideMark/>
          </w:tcPr>
          <w:p w14:paraId="43D2A357" w14:textId="77777777"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1026" w:type="dxa"/>
            <w:tcBorders>
              <w:top w:val="nil"/>
              <w:left w:val="nil"/>
              <w:bottom w:val="single" w:sz="4" w:space="0" w:color="auto"/>
              <w:right w:val="nil"/>
            </w:tcBorders>
            <w:shd w:val="clear" w:color="auto" w:fill="auto"/>
            <w:noWrap/>
            <w:vAlign w:val="center"/>
          </w:tcPr>
          <w:p w14:paraId="02D108D7" w14:textId="60B92F53"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26,560</w:t>
            </w:r>
          </w:p>
        </w:tc>
        <w:tc>
          <w:tcPr>
            <w:tcW w:w="222" w:type="dxa"/>
            <w:tcBorders>
              <w:top w:val="nil"/>
              <w:left w:val="nil"/>
              <w:bottom w:val="nil"/>
              <w:right w:val="nil"/>
            </w:tcBorders>
            <w:shd w:val="clear" w:color="auto" w:fill="auto"/>
            <w:noWrap/>
            <w:vAlign w:val="center"/>
          </w:tcPr>
          <w:p w14:paraId="284CD77B"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single" w:sz="4" w:space="0" w:color="auto"/>
              <w:right w:val="nil"/>
            </w:tcBorders>
            <w:shd w:val="clear" w:color="auto" w:fill="auto"/>
            <w:noWrap/>
            <w:vAlign w:val="center"/>
          </w:tcPr>
          <w:p w14:paraId="26F34614" w14:textId="35707F3B"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113,493</w:t>
            </w:r>
          </w:p>
        </w:tc>
        <w:tc>
          <w:tcPr>
            <w:tcW w:w="222" w:type="dxa"/>
            <w:tcBorders>
              <w:top w:val="nil"/>
              <w:left w:val="nil"/>
              <w:bottom w:val="nil"/>
              <w:right w:val="nil"/>
            </w:tcBorders>
            <w:shd w:val="clear" w:color="auto" w:fill="auto"/>
            <w:noWrap/>
            <w:vAlign w:val="center"/>
          </w:tcPr>
          <w:p w14:paraId="5DD4472E"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1017" w:type="dxa"/>
            <w:tcBorders>
              <w:top w:val="nil"/>
              <w:left w:val="nil"/>
              <w:bottom w:val="nil"/>
              <w:right w:val="nil"/>
            </w:tcBorders>
            <w:shd w:val="clear" w:color="auto" w:fill="auto"/>
            <w:noWrap/>
            <w:vAlign w:val="center"/>
          </w:tcPr>
          <w:p w14:paraId="33BB885A" w14:textId="2C302F0E"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9,315,209</w:t>
            </w:r>
          </w:p>
        </w:tc>
        <w:tc>
          <w:tcPr>
            <w:tcW w:w="222" w:type="dxa"/>
            <w:tcBorders>
              <w:top w:val="nil"/>
              <w:left w:val="nil"/>
              <w:bottom w:val="nil"/>
              <w:right w:val="nil"/>
            </w:tcBorders>
            <w:shd w:val="clear" w:color="auto" w:fill="auto"/>
            <w:noWrap/>
            <w:vAlign w:val="center"/>
          </w:tcPr>
          <w:p w14:paraId="3C6AB9F7"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1017" w:type="dxa"/>
            <w:tcBorders>
              <w:top w:val="nil"/>
              <w:left w:val="nil"/>
              <w:bottom w:val="nil"/>
              <w:right w:val="nil"/>
            </w:tcBorders>
            <w:shd w:val="clear" w:color="auto" w:fill="auto"/>
            <w:noWrap/>
            <w:vAlign w:val="center"/>
          </w:tcPr>
          <w:p w14:paraId="656D0754" w14:textId="5311E00D"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9,315,209</w:t>
            </w:r>
          </w:p>
        </w:tc>
        <w:tc>
          <w:tcPr>
            <w:tcW w:w="222" w:type="dxa"/>
            <w:tcBorders>
              <w:top w:val="nil"/>
              <w:left w:val="nil"/>
              <w:bottom w:val="nil"/>
              <w:right w:val="nil"/>
            </w:tcBorders>
            <w:shd w:val="clear" w:color="auto" w:fill="auto"/>
            <w:noWrap/>
            <w:vAlign w:val="center"/>
          </w:tcPr>
          <w:p w14:paraId="22BF101D"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single" w:sz="4" w:space="0" w:color="auto"/>
              <w:right w:val="nil"/>
            </w:tcBorders>
            <w:shd w:val="clear" w:color="auto" w:fill="auto"/>
            <w:noWrap/>
            <w:vAlign w:val="center"/>
          </w:tcPr>
          <w:p w14:paraId="16D9DFE9" w14:textId="2B23485A"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0.003</w:t>
            </w:r>
          </w:p>
        </w:tc>
        <w:tc>
          <w:tcPr>
            <w:tcW w:w="222" w:type="dxa"/>
            <w:tcBorders>
              <w:top w:val="nil"/>
              <w:left w:val="nil"/>
              <w:bottom w:val="nil"/>
              <w:right w:val="nil"/>
            </w:tcBorders>
            <w:shd w:val="clear" w:color="auto" w:fill="auto"/>
            <w:noWrap/>
            <w:vAlign w:val="center"/>
          </w:tcPr>
          <w:p w14:paraId="3F6FAA09"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tcPr>
          <w:p w14:paraId="39DB048B" w14:textId="34E37951"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0.01</w:t>
            </w:r>
            <w:r w:rsidR="00346921">
              <w:rPr>
                <w:rFonts w:ascii="Angsana New" w:hAnsi="Angsana New"/>
                <w:color w:val="000000"/>
                <w:sz w:val="26"/>
                <w:szCs w:val="26"/>
              </w:rPr>
              <w:t>2</w:t>
            </w:r>
          </w:p>
        </w:tc>
      </w:tr>
      <w:tr w:rsidR="0045592F" w:rsidRPr="00C82942" w14:paraId="18AEA36D" w14:textId="77777777" w:rsidTr="0045592F">
        <w:trPr>
          <w:trHeight w:val="352"/>
        </w:trPr>
        <w:tc>
          <w:tcPr>
            <w:tcW w:w="3461" w:type="dxa"/>
            <w:tcBorders>
              <w:top w:val="nil"/>
              <w:left w:val="nil"/>
              <w:bottom w:val="nil"/>
              <w:right w:val="nil"/>
            </w:tcBorders>
            <w:shd w:val="clear" w:color="auto" w:fill="auto"/>
            <w:noWrap/>
            <w:vAlign w:val="center"/>
            <w:hideMark/>
          </w:tcPr>
          <w:p w14:paraId="1241E157"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Effect of dilutive potential ordinary shares</w:t>
            </w:r>
          </w:p>
        </w:tc>
        <w:tc>
          <w:tcPr>
            <w:tcW w:w="1026" w:type="dxa"/>
            <w:tcBorders>
              <w:top w:val="nil"/>
              <w:left w:val="nil"/>
              <w:bottom w:val="nil"/>
              <w:right w:val="nil"/>
            </w:tcBorders>
            <w:shd w:val="clear" w:color="auto" w:fill="auto"/>
            <w:noWrap/>
            <w:vAlign w:val="center"/>
          </w:tcPr>
          <w:p w14:paraId="046E6EEC"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1BA1FC93" w14:textId="77777777" w:rsidR="0045592F" w:rsidRPr="00C82942" w:rsidRDefault="0045592F" w:rsidP="0045592F">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306346A8"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B9A57CC" w14:textId="77777777" w:rsidR="0045592F" w:rsidRPr="00C82942" w:rsidRDefault="0045592F" w:rsidP="0045592F">
            <w:pPr>
              <w:overflowPunct/>
              <w:autoSpaceDE/>
              <w:autoSpaceDN/>
              <w:adjustRightInd/>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1B2712DD"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50B7589" w14:textId="77777777" w:rsidR="0045592F" w:rsidRPr="00C82942" w:rsidRDefault="0045592F" w:rsidP="0045592F">
            <w:pPr>
              <w:overflowPunct/>
              <w:autoSpaceDE/>
              <w:autoSpaceDN/>
              <w:adjustRightInd/>
              <w:jc w:val="right"/>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63A8ED06"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299DA5E"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35B2429"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A8714D6"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B370459"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284FE3DB" w14:textId="77777777" w:rsidTr="0045592F">
        <w:trPr>
          <w:trHeight w:val="352"/>
        </w:trPr>
        <w:tc>
          <w:tcPr>
            <w:tcW w:w="3461" w:type="dxa"/>
            <w:tcBorders>
              <w:top w:val="nil"/>
              <w:left w:val="nil"/>
              <w:bottom w:val="nil"/>
              <w:right w:val="nil"/>
            </w:tcBorders>
            <w:shd w:val="clear" w:color="auto" w:fill="auto"/>
            <w:noWrap/>
            <w:vAlign w:val="center"/>
            <w:hideMark/>
          </w:tcPr>
          <w:p w14:paraId="7EC03EF2" w14:textId="77777777"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Warrants</w:t>
            </w:r>
          </w:p>
        </w:tc>
        <w:tc>
          <w:tcPr>
            <w:tcW w:w="1026" w:type="dxa"/>
            <w:tcBorders>
              <w:top w:val="nil"/>
              <w:left w:val="nil"/>
              <w:bottom w:val="nil"/>
              <w:right w:val="nil"/>
            </w:tcBorders>
            <w:shd w:val="clear" w:color="auto" w:fill="auto"/>
            <w:noWrap/>
            <w:vAlign w:val="center"/>
          </w:tcPr>
          <w:p w14:paraId="303BCC84" w14:textId="77777777" w:rsidR="0045592F" w:rsidRPr="00C82942" w:rsidRDefault="0045592F" w:rsidP="0045592F">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0121AE83"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043080CE"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3CA0E91" w14:textId="77777777" w:rsidR="0045592F" w:rsidRPr="00C82942" w:rsidRDefault="0045592F" w:rsidP="0045592F">
            <w:pPr>
              <w:overflowPunct/>
              <w:autoSpaceDE/>
              <w:autoSpaceDN/>
              <w:adjustRightInd/>
              <w:jc w:val="center"/>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099DAAB3"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0AA5D56" w14:textId="77777777" w:rsidR="0045592F" w:rsidRPr="00C82942" w:rsidRDefault="0045592F" w:rsidP="0045592F">
            <w:pPr>
              <w:overflowPunct/>
              <w:autoSpaceDE/>
              <w:autoSpaceDN/>
              <w:adjustRightInd/>
              <w:jc w:val="right"/>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22CB6A96"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0C4B4C3"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55791FD"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B8883C8"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F346693"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5608A074" w14:textId="77777777" w:rsidTr="0045592F">
        <w:trPr>
          <w:trHeight w:val="352"/>
        </w:trPr>
        <w:tc>
          <w:tcPr>
            <w:tcW w:w="3461" w:type="dxa"/>
            <w:tcBorders>
              <w:top w:val="nil"/>
              <w:left w:val="nil"/>
              <w:bottom w:val="nil"/>
              <w:right w:val="nil"/>
            </w:tcBorders>
            <w:shd w:val="clear" w:color="auto" w:fill="auto"/>
            <w:noWrap/>
            <w:vAlign w:val="center"/>
            <w:hideMark/>
          </w:tcPr>
          <w:p w14:paraId="1BE502DB" w14:textId="76644DC2"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cs="Times New Roman"/>
                <w:color w:val="000000"/>
                <w:sz w:val="17"/>
                <w:szCs w:val="17"/>
              </w:rPr>
              <w:t xml:space="preserve">    (2022 : </w:t>
            </w:r>
            <w:r w:rsidR="00346921" w:rsidRPr="00C82942">
              <w:rPr>
                <w:rFonts w:cs="Times New Roman"/>
                <w:color w:val="000000"/>
                <w:sz w:val="17"/>
                <w:szCs w:val="17"/>
              </w:rPr>
              <w:t>3,</w:t>
            </w:r>
            <w:r w:rsidR="00346921">
              <w:rPr>
                <w:rFonts w:cs="Times New Roman"/>
                <w:color w:val="000000"/>
                <w:sz w:val="17"/>
                <w:szCs w:val="17"/>
              </w:rPr>
              <w:t>413,210,306</w:t>
            </w:r>
            <w:r w:rsidR="00346921" w:rsidRPr="00C82942">
              <w:rPr>
                <w:rFonts w:cs="Times New Roman"/>
                <w:color w:val="000000"/>
                <w:sz w:val="17"/>
                <w:szCs w:val="17"/>
              </w:rPr>
              <w:t xml:space="preserve"> </w:t>
            </w:r>
            <w:r w:rsidRPr="00C82942">
              <w:rPr>
                <w:rFonts w:cs="Times New Roman"/>
                <w:color w:val="000000"/>
                <w:sz w:val="17"/>
                <w:szCs w:val="17"/>
              </w:rPr>
              <w:t>units)</w:t>
            </w:r>
          </w:p>
        </w:tc>
        <w:tc>
          <w:tcPr>
            <w:tcW w:w="1026" w:type="dxa"/>
            <w:tcBorders>
              <w:top w:val="nil"/>
              <w:left w:val="nil"/>
              <w:bottom w:val="nil"/>
              <w:right w:val="nil"/>
            </w:tcBorders>
            <w:shd w:val="clear" w:color="auto" w:fill="auto"/>
            <w:noWrap/>
            <w:vAlign w:val="center"/>
          </w:tcPr>
          <w:p w14:paraId="3BAB4B2C" w14:textId="77777777" w:rsidR="0045592F" w:rsidRPr="00C82942" w:rsidRDefault="0045592F" w:rsidP="0045592F">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56FB8FE"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1A18B23B"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07A3FA0" w14:textId="77777777" w:rsidR="0045592F" w:rsidRPr="00C82942" w:rsidRDefault="0045592F" w:rsidP="0045592F">
            <w:pPr>
              <w:overflowPunct/>
              <w:autoSpaceDE/>
              <w:autoSpaceDN/>
              <w:adjustRightInd/>
              <w:jc w:val="center"/>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2CE7ADD3"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F04432E" w14:textId="77777777" w:rsidR="0045592F" w:rsidRPr="00C82942" w:rsidRDefault="0045592F" w:rsidP="0045592F">
            <w:pPr>
              <w:overflowPunct/>
              <w:autoSpaceDE/>
              <w:autoSpaceDN/>
              <w:adjustRightInd/>
              <w:jc w:val="right"/>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71921925"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CDB8DB1"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5DD76C7B"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C6998D4"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6A18D74D"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16502EB2" w14:textId="77777777" w:rsidTr="0045592F">
        <w:trPr>
          <w:trHeight w:val="352"/>
        </w:trPr>
        <w:tc>
          <w:tcPr>
            <w:tcW w:w="3461" w:type="dxa"/>
            <w:tcBorders>
              <w:top w:val="nil"/>
              <w:left w:val="nil"/>
              <w:bottom w:val="nil"/>
              <w:right w:val="nil"/>
            </w:tcBorders>
            <w:shd w:val="clear" w:color="auto" w:fill="auto"/>
            <w:noWrap/>
            <w:vAlign w:val="center"/>
            <w:hideMark/>
          </w:tcPr>
          <w:p w14:paraId="2400692B" w14:textId="2DB79852" w:rsidR="0045592F" w:rsidRPr="00C82942" w:rsidRDefault="0045592F" w:rsidP="0045592F">
            <w:pPr>
              <w:overflowPunct/>
              <w:autoSpaceDE/>
              <w:autoSpaceDN/>
              <w:adjustRightInd/>
              <w:ind w:firstLineChars="100" w:firstLine="170"/>
              <w:textAlignment w:val="auto"/>
              <w:rPr>
                <w:rFonts w:ascii="Angsana New" w:hAnsi="Angsana New"/>
                <w:color w:val="000000"/>
                <w:sz w:val="26"/>
                <w:szCs w:val="26"/>
              </w:rPr>
            </w:pPr>
            <w:r w:rsidRPr="00C82942">
              <w:rPr>
                <w:rFonts w:cs="Times New Roman"/>
                <w:color w:val="000000"/>
                <w:sz w:val="17"/>
                <w:szCs w:val="17"/>
              </w:rPr>
              <w:t>(202</w:t>
            </w:r>
            <w:r>
              <w:rPr>
                <w:rFonts w:cs="Times New Roman"/>
                <w:color w:val="000000"/>
                <w:sz w:val="17"/>
                <w:szCs w:val="17"/>
              </w:rPr>
              <w:t>3</w:t>
            </w:r>
            <w:r w:rsidRPr="00C82942">
              <w:rPr>
                <w:rFonts w:cs="Times New Roman"/>
                <w:color w:val="000000"/>
                <w:sz w:val="17"/>
                <w:szCs w:val="17"/>
              </w:rPr>
              <w:t xml:space="preserve"> : </w:t>
            </w:r>
            <w:r w:rsidR="00346921" w:rsidRPr="00C82942">
              <w:rPr>
                <w:rFonts w:cs="Times New Roman"/>
                <w:color w:val="000000"/>
                <w:sz w:val="17"/>
                <w:szCs w:val="17"/>
              </w:rPr>
              <w:t>3,</w:t>
            </w:r>
            <w:r w:rsidR="00346921">
              <w:rPr>
                <w:rFonts w:cs="Times New Roman"/>
                <w:color w:val="000000"/>
                <w:sz w:val="17"/>
                <w:szCs w:val="17"/>
              </w:rPr>
              <w:t>413,210,306</w:t>
            </w:r>
            <w:r w:rsidR="00346921" w:rsidRPr="00C82942">
              <w:rPr>
                <w:rFonts w:cs="Times New Roman"/>
                <w:color w:val="000000"/>
                <w:sz w:val="17"/>
                <w:szCs w:val="17"/>
              </w:rPr>
              <w:t xml:space="preserve"> </w:t>
            </w:r>
            <w:r w:rsidRPr="00C82942">
              <w:rPr>
                <w:rFonts w:cs="Times New Roman"/>
                <w:color w:val="000000"/>
                <w:sz w:val="17"/>
                <w:szCs w:val="17"/>
              </w:rPr>
              <w:t>units)</w:t>
            </w:r>
          </w:p>
        </w:tc>
        <w:tc>
          <w:tcPr>
            <w:tcW w:w="1026" w:type="dxa"/>
            <w:tcBorders>
              <w:top w:val="nil"/>
              <w:left w:val="nil"/>
              <w:bottom w:val="nil"/>
              <w:right w:val="nil"/>
            </w:tcBorders>
            <w:shd w:val="clear" w:color="auto" w:fill="auto"/>
            <w:noWrap/>
            <w:vAlign w:val="center"/>
          </w:tcPr>
          <w:p w14:paraId="3ECF6718"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5B2E0B5"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2A634331"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D15748F" w14:textId="77777777" w:rsidR="0045592F" w:rsidRPr="00C82942" w:rsidRDefault="0045592F" w:rsidP="0045592F">
            <w:pPr>
              <w:overflowPunct/>
              <w:autoSpaceDE/>
              <w:autoSpaceDN/>
              <w:adjustRightInd/>
              <w:jc w:val="center"/>
              <w:textAlignment w:val="auto"/>
              <w:rPr>
                <w:rFonts w:cs="Times New Roman"/>
                <w:sz w:val="20"/>
                <w:szCs w:val="20"/>
              </w:rPr>
            </w:pPr>
          </w:p>
        </w:tc>
        <w:tc>
          <w:tcPr>
            <w:tcW w:w="1017" w:type="dxa"/>
            <w:tcBorders>
              <w:top w:val="nil"/>
              <w:left w:val="nil"/>
              <w:bottom w:val="single" w:sz="4" w:space="0" w:color="auto"/>
              <w:right w:val="nil"/>
            </w:tcBorders>
            <w:shd w:val="clear" w:color="auto" w:fill="auto"/>
            <w:noWrap/>
            <w:vAlign w:val="center"/>
          </w:tcPr>
          <w:p w14:paraId="7B256FE8" w14:textId="0A6F3EA3"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(2,343,982)</w:t>
            </w:r>
          </w:p>
        </w:tc>
        <w:tc>
          <w:tcPr>
            <w:tcW w:w="222" w:type="dxa"/>
            <w:tcBorders>
              <w:top w:val="nil"/>
              <w:left w:val="nil"/>
              <w:bottom w:val="nil"/>
              <w:right w:val="nil"/>
            </w:tcBorders>
            <w:shd w:val="clear" w:color="auto" w:fill="auto"/>
            <w:noWrap/>
            <w:vAlign w:val="center"/>
          </w:tcPr>
          <w:p w14:paraId="66430EF1"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1017" w:type="dxa"/>
            <w:tcBorders>
              <w:top w:val="nil"/>
              <w:left w:val="nil"/>
              <w:bottom w:val="single" w:sz="4" w:space="0" w:color="auto"/>
              <w:right w:val="nil"/>
            </w:tcBorders>
            <w:shd w:val="clear" w:color="auto" w:fill="auto"/>
            <w:noWrap/>
            <w:vAlign w:val="center"/>
          </w:tcPr>
          <w:p w14:paraId="35A1108A" w14:textId="2E3BD616"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(1,154,226)</w:t>
            </w:r>
          </w:p>
        </w:tc>
        <w:tc>
          <w:tcPr>
            <w:tcW w:w="222" w:type="dxa"/>
            <w:tcBorders>
              <w:top w:val="nil"/>
              <w:left w:val="nil"/>
              <w:bottom w:val="nil"/>
              <w:right w:val="nil"/>
            </w:tcBorders>
            <w:shd w:val="clear" w:color="auto" w:fill="auto"/>
            <w:noWrap/>
            <w:vAlign w:val="center"/>
          </w:tcPr>
          <w:p w14:paraId="7F044191"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tcPr>
          <w:p w14:paraId="615443CC"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8B9C724"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A19AEB6"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73DD10C9" w14:textId="77777777" w:rsidTr="0045592F">
        <w:trPr>
          <w:trHeight w:val="352"/>
        </w:trPr>
        <w:tc>
          <w:tcPr>
            <w:tcW w:w="3461" w:type="dxa"/>
            <w:tcBorders>
              <w:top w:val="nil"/>
              <w:left w:val="nil"/>
              <w:bottom w:val="nil"/>
              <w:right w:val="nil"/>
            </w:tcBorders>
            <w:shd w:val="clear" w:color="auto" w:fill="auto"/>
            <w:noWrap/>
            <w:vAlign w:val="center"/>
            <w:hideMark/>
          </w:tcPr>
          <w:p w14:paraId="1D1C2D72"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Diluted earnings (loss) per share</w:t>
            </w:r>
          </w:p>
        </w:tc>
        <w:tc>
          <w:tcPr>
            <w:tcW w:w="1026" w:type="dxa"/>
            <w:tcBorders>
              <w:top w:val="nil"/>
              <w:left w:val="nil"/>
              <w:bottom w:val="nil"/>
              <w:right w:val="nil"/>
            </w:tcBorders>
            <w:shd w:val="clear" w:color="auto" w:fill="auto"/>
            <w:noWrap/>
            <w:vAlign w:val="center"/>
          </w:tcPr>
          <w:p w14:paraId="5D082C87"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1DA12723" w14:textId="77777777" w:rsidR="0045592F" w:rsidRPr="00C82942" w:rsidRDefault="0045592F" w:rsidP="0045592F">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A67395D"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51081D8" w14:textId="77777777" w:rsidR="0045592F" w:rsidRPr="00C82942" w:rsidRDefault="0045592F" w:rsidP="0045592F">
            <w:pPr>
              <w:overflowPunct/>
              <w:autoSpaceDE/>
              <w:autoSpaceDN/>
              <w:adjustRightInd/>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15522C3D"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C77E1E0" w14:textId="77777777" w:rsidR="0045592F" w:rsidRPr="00C82942" w:rsidRDefault="0045592F" w:rsidP="0045592F">
            <w:pPr>
              <w:overflowPunct/>
              <w:autoSpaceDE/>
              <w:autoSpaceDN/>
              <w:adjustRightInd/>
              <w:jc w:val="right"/>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6E210D50"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508A616"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37D83C63"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D9163C0"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DACA905"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7687A48F" w14:textId="77777777" w:rsidTr="0045592F">
        <w:trPr>
          <w:trHeight w:val="352"/>
        </w:trPr>
        <w:tc>
          <w:tcPr>
            <w:tcW w:w="3461" w:type="dxa"/>
            <w:tcBorders>
              <w:top w:val="nil"/>
              <w:left w:val="nil"/>
              <w:bottom w:val="nil"/>
              <w:right w:val="nil"/>
            </w:tcBorders>
            <w:shd w:val="clear" w:color="auto" w:fill="auto"/>
            <w:noWrap/>
            <w:vAlign w:val="center"/>
            <w:hideMark/>
          </w:tcPr>
          <w:p w14:paraId="02D9E569" w14:textId="77777777"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 of ordinary shareholders</w:t>
            </w:r>
          </w:p>
        </w:tc>
        <w:tc>
          <w:tcPr>
            <w:tcW w:w="1026" w:type="dxa"/>
            <w:tcBorders>
              <w:top w:val="nil"/>
              <w:left w:val="nil"/>
              <w:bottom w:val="nil"/>
              <w:right w:val="nil"/>
            </w:tcBorders>
            <w:shd w:val="clear" w:color="auto" w:fill="auto"/>
            <w:noWrap/>
            <w:vAlign w:val="center"/>
          </w:tcPr>
          <w:p w14:paraId="7C42A051"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230D45F5" w14:textId="77777777" w:rsidR="0045592F" w:rsidRPr="00C82942" w:rsidRDefault="0045592F" w:rsidP="0045592F">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F417C3A"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E47AE11" w14:textId="77777777" w:rsidR="0045592F" w:rsidRPr="00C82942" w:rsidRDefault="0045592F" w:rsidP="0045592F">
            <w:pPr>
              <w:overflowPunct/>
              <w:autoSpaceDE/>
              <w:autoSpaceDN/>
              <w:adjustRightInd/>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3EED725B"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648DF08" w14:textId="77777777" w:rsidR="0045592F" w:rsidRPr="00C82942" w:rsidRDefault="0045592F" w:rsidP="0045592F">
            <w:pPr>
              <w:overflowPunct/>
              <w:autoSpaceDE/>
              <w:autoSpaceDN/>
              <w:adjustRightInd/>
              <w:jc w:val="center"/>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24A104CF"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04236F1"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74288CE"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E8704B9"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CCD2EC2" w14:textId="77777777" w:rsidR="0045592F" w:rsidRPr="00C82942" w:rsidRDefault="0045592F" w:rsidP="0045592F">
            <w:pPr>
              <w:overflowPunct/>
              <w:autoSpaceDE/>
              <w:autoSpaceDN/>
              <w:adjustRightInd/>
              <w:jc w:val="center"/>
              <w:textAlignment w:val="auto"/>
              <w:rPr>
                <w:rFonts w:cs="Times New Roman"/>
                <w:sz w:val="20"/>
                <w:szCs w:val="20"/>
              </w:rPr>
            </w:pPr>
          </w:p>
        </w:tc>
      </w:tr>
      <w:tr w:rsidR="0045592F" w:rsidRPr="00C82942" w14:paraId="48EDA54A" w14:textId="77777777" w:rsidTr="0045592F">
        <w:trPr>
          <w:trHeight w:val="352"/>
        </w:trPr>
        <w:tc>
          <w:tcPr>
            <w:tcW w:w="3461" w:type="dxa"/>
            <w:tcBorders>
              <w:top w:val="nil"/>
              <w:left w:val="nil"/>
              <w:bottom w:val="nil"/>
              <w:right w:val="nil"/>
            </w:tcBorders>
            <w:shd w:val="clear" w:color="auto" w:fill="auto"/>
            <w:noWrap/>
            <w:vAlign w:val="center"/>
            <w:hideMark/>
          </w:tcPr>
          <w:p w14:paraId="4CC10B38" w14:textId="7BD2F51D"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w:t>
            </w:r>
            <w:proofErr w:type="gramStart"/>
            <w:r w:rsidRPr="00C82942">
              <w:rPr>
                <w:rFonts w:ascii="Angsana New" w:hAnsi="Angsana New"/>
                <w:color w:val="000000"/>
                <w:sz w:val="26"/>
                <w:szCs w:val="26"/>
              </w:rPr>
              <w:t>assuming</w:t>
            </w:r>
            <w:proofErr w:type="gramEnd"/>
            <w:r w:rsidRPr="00C82942">
              <w:rPr>
                <w:rFonts w:ascii="Angsana New" w:hAnsi="Angsana New"/>
                <w:color w:val="000000"/>
                <w:sz w:val="26"/>
                <w:szCs w:val="26"/>
              </w:rPr>
              <w:t xml:space="preserve"> conversion of potential ordinary- </w:t>
            </w:r>
          </w:p>
        </w:tc>
        <w:tc>
          <w:tcPr>
            <w:tcW w:w="1026" w:type="dxa"/>
            <w:tcBorders>
              <w:top w:val="nil"/>
              <w:left w:val="nil"/>
              <w:bottom w:val="nil"/>
              <w:right w:val="nil"/>
            </w:tcBorders>
            <w:shd w:val="clear" w:color="auto" w:fill="auto"/>
            <w:noWrap/>
            <w:vAlign w:val="center"/>
          </w:tcPr>
          <w:p w14:paraId="24D83432"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15571545" w14:textId="77777777" w:rsidR="0045592F" w:rsidRPr="00C82942" w:rsidRDefault="0045592F" w:rsidP="0045592F">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8D7A6E5"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42A8D30" w14:textId="77777777" w:rsidR="0045592F" w:rsidRPr="00C82942" w:rsidRDefault="0045592F" w:rsidP="0045592F">
            <w:pPr>
              <w:overflowPunct/>
              <w:autoSpaceDE/>
              <w:autoSpaceDN/>
              <w:adjustRightInd/>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3F7736CA"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B7DC0BE" w14:textId="77777777" w:rsidR="0045592F" w:rsidRPr="00C82942" w:rsidRDefault="0045592F" w:rsidP="0045592F">
            <w:pPr>
              <w:overflowPunct/>
              <w:autoSpaceDE/>
              <w:autoSpaceDN/>
              <w:adjustRightInd/>
              <w:jc w:val="right"/>
              <w:textAlignment w:val="auto"/>
              <w:rPr>
                <w:rFonts w:cs="Times New Roman"/>
                <w:sz w:val="20"/>
                <w:szCs w:val="20"/>
              </w:rPr>
            </w:pPr>
          </w:p>
        </w:tc>
        <w:tc>
          <w:tcPr>
            <w:tcW w:w="1017" w:type="dxa"/>
            <w:tcBorders>
              <w:top w:val="nil"/>
              <w:left w:val="nil"/>
              <w:bottom w:val="nil"/>
              <w:right w:val="nil"/>
            </w:tcBorders>
            <w:shd w:val="clear" w:color="auto" w:fill="auto"/>
            <w:noWrap/>
            <w:vAlign w:val="center"/>
          </w:tcPr>
          <w:p w14:paraId="02581F4E"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9B5A47E"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8742F40"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C455A92"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BB063B3"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3E051D39" w14:textId="77777777" w:rsidTr="0045592F">
        <w:trPr>
          <w:trHeight w:val="363"/>
        </w:trPr>
        <w:tc>
          <w:tcPr>
            <w:tcW w:w="3461" w:type="dxa"/>
            <w:tcBorders>
              <w:top w:val="nil"/>
              <w:left w:val="nil"/>
              <w:bottom w:val="nil"/>
              <w:right w:val="nil"/>
            </w:tcBorders>
            <w:shd w:val="clear" w:color="auto" w:fill="auto"/>
            <w:noWrap/>
            <w:vAlign w:val="center"/>
            <w:hideMark/>
          </w:tcPr>
          <w:p w14:paraId="5FEAEADD"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r w:rsidRPr="00C82942">
              <w:rPr>
                <w:rFonts w:ascii="Angsana New" w:hAnsi="Angsana New"/>
                <w:color w:val="000000"/>
                <w:sz w:val="26"/>
                <w:szCs w:val="26"/>
              </w:rPr>
              <w:t>shares to ordinary shares)</w:t>
            </w:r>
          </w:p>
        </w:tc>
        <w:tc>
          <w:tcPr>
            <w:tcW w:w="1026" w:type="dxa"/>
            <w:tcBorders>
              <w:top w:val="nil"/>
              <w:left w:val="nil"/>
              <w:bottom w:val="double" w:sz="6" w:space="0" w:color="auto"/>
              <w:right w:val="nil"/>
            </w:tcBorders>
            <w:shd w:val="clear" w:color="auto" w:fill="auto"/>
            <w:noWrap/>
            <w:vAlign w:val="center"/>
          </w:tcPr>
          <w:p w14:paraId="5240F81A" w14:textId="38D716B6"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26,560</w:t>
            </w:r>
          </w:p>
        </w:tc>
        <w:tc>
          <w:tcPr>
            <w:tcW w:w="222" w:type="dxa"/>
            <w:tcBorders>
              <w:top w:val="nil"/>
              <w:left w:val="nil"/>
              <w:bottom w:val="nil"/>
              <w:right w:val="nil"/>
            </w:tcBorders>
            <w:shd w:val="clear" w:color="auto" w:fill="auto"/>
            <w:noWrap/>
            <w:vAlign w:val="center"/>
          </w:tcPr>
          <w:p w14:paraId="217AD2CA"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double" w:sz="6" w:space="0" w:color="auto"/>
              <w:right w:val="nil"/>
            </w:tcBorders>
            <w:shd w:val="clear" w:color="auto" w:fill="auto"/>
            <w:noWrap/>
            <w:vAlign w:val="center"/>
          </w:tcPr>
          <w:p w14:paraId="7FF564F3" w14:textId="6C94E746"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113,493</w:t>
            </w:r>
          </w:p>
        </w:tc>
        <w:tc>
          <w:tcPr>
            <w:tcW w:w="222" w:type="dxa"/>
            <w:tcBorders>
              <w:top w:val="nil"/>
              <w:left w:val="nil"/>
              <w:bottom w:val="nil"/>
              <w:right w:val="nil"/>
            </w:tcBorders>
            <w:shd w:val="clear" w:color="auto" w:fill="auto"/>
            <w:noWrap/>
            <w:vAlign w:val="center"/>
          </w:tcPr>
          <w:p w14:paraId="042EA8C1"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1017" w:type="dxa"/>
            <w:tcBorders>
              <w:top w:val="nil"/>
              <w:left w:val="nil"/>
              <w:bottom w:val="double" w:sz="6" w:space="0" w:color="auto"/>
              <w:right w:val="nil"/>
            </w:tcBorders>
            <w:shd w:val="clear" w:color="auto" w:fill="auto"/>
            <w:noWrap/>
            <w:vAlign w:val="center"/>
          </w:tcPr>
          <w:p w14:paraId="0D0CABF0" w14:textId="2D9F6C13"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6,971,227</w:t>
            </w:r>
          </w:p>
        </w:tc>
        <w:tc>
          <w:tcPr>
            <w:tcW w:w="222" w:type="dxa"/>
            <w:tcBorders>
              <w:top w:val="nil"/>
              <w:left w:val="nil"/>
              <w:bottom w:val="nil"/>
              <w:right w:val="nil"/>
            </w:tcBorders>
            <w:shd w:val="clear" w:color="auto" w:fill="auto"/>
            <w:noWrap/>
            <w:vAlign w:val="center"/>
          </w:tcPr>
          <w:p w14:paraId="3A2CD607"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1017" w:type="dxa"/>
            <w:tcBorders>
              <w:top w:val="nil"/>
              <w:left w:val="nil"/>
              <w:bottom w:val="double" w:sz="6" w:space="0" w:color="auto"/>
              <w:right w:val="nil"/>
            </w:tcBorders>
            <w:shd w:val="clear" w:color="auto" w:fill="auto"/>
            <w:noWrap/>
            <w:vAlign w:val="center"/>
          </w:tcPr>
          <w:p w14:paraId="651B9B17" w14:textId="7A222CCE"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8,160,983</w:t>
            </w:r>
          </w:p>
        </w:tc>
        <w:tc>
          <w:tcPr>
            <w:tcW w:w="222" w:type="dxa"/>
            <w:tcBorders>
              <w:top w:val="nil"/>
              <w:left w:val="nil"/>
              <w:bottom w:val="nil"/>
              <w:right w:val="nil"/>
            </w:tcBorders>
            <w:shd w:val="clear" w:color="auto" w:fill="auto"/>
            <w:noWrap/>
            <w:vAlign w:val="center"/>
          </w:tcPr>
          <w:p w14:paraId="6F19A54F"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double" w:sz="6" w:space="0" w:color="auto"/>
              <w:right w:val="nil"/>
            </w:tcBorders>
            <w:shd w:val="clear" w:color="auto" w:fill="auto"/>
            <w:noWrap/>
            <w:vAlign w:val="center"/>
          </w:tcPr>
          <w:p w14:paraId="45E7AD60" w14:textId="12A04131"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0.004</w:t>
            </w:r>
          </w:p>
        </w:tc>
        <w:tc>
          <w:tcPr>
            <w:tcW w:w="222" w:type="dxa"/>
            <w:tcBorders>
              <w:top w:val="nil"/>
              <w:left w:val="nil"/>
              <w:bottom w:val="nil"/>
              <w:right w:val="nil"/>
            </w:tcBorders>
            <w:shd w:val="clear" w:color="auto" w:fill="auto"/>
            <w:noWrap/>
            <w:vAlign w:val="center"/>
          </w:tcPr>
          <w:p w14:paraId="63F32872"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tcPr>
          <w:p w14:paraId="02637ED3" w14:textId="15B1E65B"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0.01</w:t>
            </w:r>
            <w:r w:rsidR="00346921">
              <w:rPr>
                <w:rFonts w:ascii="Angsana New" w:hAnsi="Angsana New"/>
                <w:color w:val="000000"/>
                <w:sz w:val="26"/>
                <w:szCs w:val="26"/>
              </w:rPr>
              <w:t>4</w:t>
            </w:r>
          </w:p>
        </w:tc>
      </w:tr>
    </w:tbl>
    <w:p w14:paraId="0A360115" w14:textId="13033378" w:rsidR="0095520C" w:rsidRPr="00C82942" w:rsidRDefault="0095520C" w:rsidP="0095520C">
      <w:pPr>
        <w:ind w:left="425" w:right="-40"/>
        <w:jc w:val="thaiDistribute"/>
        <w:rPr>
          <w:sz w:val="17"/>
          <w:szCs w:val="17"/>
        </w:rPr>
      </w:pPr>
    </w:p>
    <w:p w14:paraId="7CDA3B3C" w14:textId="0D47D3A6" w:rsidR="00794797" w:rsidRPr="00C82942" w:rsidRDefault="00794797" w:rsidP="0095520C">
      <w:pPr>
        <w:ind w:left="425" w:right="-40"/>
        <w:jc w:val="thaiDistribute"/>
        <w:rPr>
          <w:sz w:val="17"/>
          <w:szCs w:val="17"/>
        </w:rPr>
      </w:pPr>
    </w:p>
    <w:p w14:paraId="178F2C52" w14:textId="6AA41549" w:rsidR="002179F0" w:rsidRPr="00C82942" w:rsidRDefault="002179F0" w:rsidP="0095520C">
      <w:pPr>
        <w:ind w:left="425" w:right="-40"/>
        <w:jc w:val="thaiDistribute"/>
        <w:rPr>
          <w:sz w:val="17"/>
          <w:szCs w:val="17"/>
        </w:rPr>
      </w:pPr>
    </w:p>
    <w:p w14:paraId="33D18702" w14:textId="08352A60" w:rsidR="002179F0" w:rsidRPr="00C82942" w:rsidRDefault="002179F0" w:rsidP="0095520C">
      <w:pPr>
        <w:ind w:left="425" w:right="-40"/>
        <w:jc w:val="thaiDistribute"/>
        <w:rPr>
          <w:sz w:val="17"/>
          <w:szCs w:val="17"/>
        </w:rPr>
      </w:pPr>
    </w:p>
    <w:tbl>
      <w:tblPr>
        <w:tblW w:w="10373" w:type="dxa"/>
        <w:tblInd w:w="-851" w:type="dxa"/>
        <w:tblLook w:val="04A0" w:firstRow="1" w:lastRow="0" w:firstColumn="1" w:lastColumn="0" w:noHBand="0" w:noVBand="1"/>
      </w:tblPr>
      <w:tblGrid>
        <w:gridCol w:w="3378"/>
        <w:gridCol w:w="1030"/>
        <w:gridCol w:w="222"/>
        <w:gridCol w:w="983"/>
        <w:gridCol w:w="222"/>
        <w:gridCol w:w="1017"/>
        <w:gridCol w:w="222"/>
        <w:gridCol w:w="968"/>
        <w:gridCol w:w="222"/>
        <w:gridCol w:w="970"/>
        <w:gridCol w:w="222"/>
        <w:gridCol w:w="968"/>
      </w:tblGrid>
      <w:tr w:rsidR="003736CD" w:rsidRPr="00C82942" w14:paraId="1CB1460D" w14:textId="77777777" w:rsidTr="0064127E">
        <w:trPr>
          <w:trHeight w:hRule="exact" w:val="352"/>
        </w:trPr>
        <w:tc>
          <w:tcPr>
            <w:tcW w:w="3378" w:type="dxa"/>
            <w:tcBorders>
              <w:top w:val="nil"/>
              <w:left w:val="nil"/>
              <w:bottom w:val="nil"/>
              <w:right w:val="nil"/>
            </w:tcBorders>
            <w:shd w:val="clear" w:color="auto" w:fill="auto"/>
            <w:noWrap/>
            <w:vAlign w:val="center"/>
            <w:hideMark/>
          </w:tcPr>
          <w:p w14:paraId="1C620BDB" w14:textId="77777777" w:rsidR="003736CD" w:rsidRPr="00C82942" w:rsidRDefault="003736CD" w:rsidP="003736CD">
            <w:pPr>
              <w:overflowPunct/>
              <w:autoSpaceDE/>
              <w:autoSpaceDN/>
              <w:adjustRightInd/>
              <w:textAlignment w:val="auto"/>
              <w:rPr>
                <w:rFonts w:ascii="Angsana New" w:hAnsi="Angsana New"/>
                <w:sz w:val="20"/>
                <w:szCs w:val="20"/>
              </w:rPr>
            </w:pPr>
          </w:p>
          <w:p w14:paraId="6D2945CD" w14:textId="4B3070BE" w:rsidR="00794797" w:rsidRPr="00C82942" w:rsidRDefault="00794797" w:rsidP="003736CD">
            <w:pPr>
              <w:overflowPunct/>
              <w:autoSpaceDE/>
              <w:autoSpaceDN/>
              <w:adjustRightInd/>
              <w:textAlignment w:val="auto"/>
              <w:rPr>
                <w:rFonts w:ascii="Angsana New" w:hAnsi="Angsana New"/>
                <w:sz w:val="20"/>
                <w:szCs w:val="20"/>
              </w:rPr>
            </w:pPr>
          </w:p>
        </w:tc>
        <w:tc>
          <w:tcPr>
            <w:tcW w:w="6995" w:type="dxa"/>
            <w:gridSpan w:val="11"/>
            <w:tcBorders>
              <w:top w:val="nil"/>
              <w:left w:val="nil"/>
              <w:bottom w:val="single" w:sz="4" w:space="0" w:color="auto"/>
              <w:right w:val="nil"/>
            </w:tcBorders>
            <w:shd w:val="clear" w:color="auto" w:fill="auto"/>
            <w:noWrap/>
            <w:vAlign w:val="center"/>
            <w:hideMark/>
          </w:tcPr>
          <w:p w14:paraId="6367B5AB"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Separate  Financial Statement</w:t>
            </w:r>
          </w:p>
        </w:tc>
      </w:tr>
      <w:tr w:rsidR="003736CD" w:rsidRPr="00C82942" w14:paraId="6493F06A" w14:textId="77777777" w:rsidTr="0064127E">
        <w:trPr>
          <w:trHeight w:hRule="exact" w:val="352"/>
        </w:trPr>
        <w:tc>
          <w:tcPr>
            <w:tcW w:w="3378" w:type="dxa"/>
            <w:tcBorders>
              <w:top w:val="nil"/>
              <w:left w:val="nil"/>
              <w:bottom w:val="nil"/>
              <w:right w:val="nil"/>
            </w:tcBorders>
            <w:shd w:val="clear" w:color="auto" w:fill="auto"/>
            <w:noWrap/>
            <w:vAlign w:val="center"/>
            <w:hideMark/>
          </w:tcPr>
          <w:p w14:paraId="57D92DE6"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6995" w:type="dxa"/>
            <w:gridSpan w:val="11"/>
            <w:tcBorders>
              <w:top w:val="nil"/>
              <w:left w:val="nil"/>
              <w:bottom w:val="single" w:sz="4" w:space="0" w:color="auto"/>
              <w:right w:val="nil"/>
            </w:tcBorders>
            <w:shd w:val="clear" w:color="auto" w:fill="auto"/>
            <w:noWrap/>
            <w:vAlign w:val="center"/>
            <w:hideMark/>
          </w:tcPr>
          <w:p w14:paraId="41C2ADD7" w14:textId="0636D4FF"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 xml:space="preserve">For the </w:t>
            </w:r>
            <w:r w:rsidR="004F6FA5" w:rsidRPr="00C82942">
              <w:rPr>
                <w:rFonts w:ascii="Angsana New" w:hAnsi="Angsana New"/>
                <w:color w:val="000000"/>
                <w:sz w:val="26"/>
                <w:szCs w:val="26"/>
              </w:rPr>
              <w:t>nine</w:t>
            </w:r>
            <w:r w:rsidRPr="00C82942">
              <w:rPr>
                <w:rFonts w:ascii="Angsana New" w:hAnsi="Angsana New"/>
                <w:color w:val="000000"/>
                <w:sz w:val="26"/>
                <w:szCs w:val="26"/>
              </w:rPr>
              <w:t xml:space="preserve">-month periods ended </w:t>
            </w:r>
            <w:r w:rsidR="004F6FA5" w:rsidRPr="00C82942">
              <w:rPr>
                <w:rFonts w:ascii="Angsana New" w:hAnsi="Angsana New"/>
                <w:color w:val="000000"/>
                <w:sz w:val="26"/>
                <w:szCs w:val="26"/>
              </w:rPr>
              <w:t>September</w:t>
            </w:r>
            <w:r w:rsidRPr="00C82942">
              <w:rPr>
                <w:rFonts w:ascii="Angsana New" w:hAnsi="Angsana New"/>
                <w:color w:val="000000"/>
                <w:sz w:val="26"/>
                <w:szCs w:val="26"/>
              </w:rPr>
              <w:t xml:space="preserve"> 30</w:t>
            </w:r>
          </w:p>
        </w:tc>
      </w:tr>
      <w:tr w:rsidR="003736CD" w:rsidRPr="00C82942" w14:paraId="6557C0D8" w14:textId="77777777" w:rsidTr="002179F0">
        <w:trPr>
          <w:trHeight w:hRule="exact" w:val="289"/>
        </w:trPr>
        <w:tc>
          <w:tcPr>
            <w:tcW w:w="3378" w:type="dxa"/>
            <w:tcBorders>
              <w:top w:val="nil"/>
              <w:left w:val="nil"/>
              <w:bottom w:val="nil"/>
              <w:right w:val="nil"/>
            </w:tcBorders>
            <w:shd w:val="clear" w:color="auto" w:fill="auto"/>
            <w:noWrap/>
            <w:vAlign w:val="center"/>
            <w:hideMark/>
          </w:tcPr>
          <w:p w14:paraId="1A7AEE26"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nil"/>
              <w:left w:val="nil"/>
              <w:bottom w:val="nil"/>
              <w:right w:val="nil"/>
            </w:tcBorders>
            <w:shd w:val="clear" w:color="auto" w:fill="auto"/>
            <w:noWrap/>
            <w:vAlign w:val="center"/>
            <w:hideMark/>
          </w:tcPr>
          <w:p w14:paraId="790EE0E6" w14:textId="77777777" w:rsidR="003736CD" w:rsidRPr="00C82942"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AD6C121"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156" w:type="dxa"/>
            <w:gridSpan w:val="3"/>
            <w:tcBorders>
              <w:top w:val="nil"/>
              <w:left w:val="nil"/>
              <w:bottom w:val="nil"/>
              <w:right w:val="nil"/>
            </w:tcBorders>
            <w:shd w:val="clear" w:color="auto" w:fill="auto"/>
            <w:noWrap/>
            <w:vAlign w:val="center"/>
            <w:hideMark/>
          </w:tcPr>
          <w:p w14:paraId="2BBBE648"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627E231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nil"/>
              <w:right w:val="nil"/>
            </w:tcBorders>
            <w:shd w:val="clear" w:color="auto" w:fill="auto"/>
            <w:noWrap/>
            <w:vAlign w:val="center"/>
            <w:hideMark/>
          </w:tcPr>
          <w:p w14:paraId="1C14CF0C" w14:textId="77777777" w:rsidR="003736CD" w:rsidRPr="00C82942" w:rsidRDefault="003736CD" w:rsidP="003736CD">
            <w:pPr>
              <w:overflowPunct/>
              <w:autoSpaceDE/>
              <w:autoSpaceDN/>
              <w:adjustRightInd/>
              <w:jc w:val="center"/>
              <w:textAlignment w:val="auto"/>
              <w:rPr>
                <w:rFonts w:cs="Times New Roman"/>
                <w:sz w:val="20"/>
                <w:szCs w:val="20"/>
              </w:rPr>
            </w:pPr>
          </w:p>
        </w:tc>
      </w:tr>
      <w:tr w:rsidR="003736CD" w:rsidRPr="00C82942" w14:paraId="3FC53395" w14:textId="77777777" w:rsidTr="0064127E">
        <w:trPr>
          <w:trHeight w:hRule="exact" w:val="352"/>
        </w:trPr>
        <w:tc>
          <w:tcPr>
            <w:tcW w:w="3378" w:type="dxa"/>
            <w:tcBorders>
              <w:top w:val="nil"/>
              <w:left w:val="nil"/>
              <w:bottom w:val="nil"/>
              <w:right w:val="nil"/>
            </w:tcBorders>
            <w:shd w:val="clear" w:color="auto" w:fill="auto"/>
            <w:noWrap/>
            <w:vAlign w:val="center"/>
            <w:hideMark/>
          </w:tcPr>
          <w:p w14:paraId="728E153A" w14:textId="77777777" w:rsidR="003736CD" w:rsidRPr="00C82942" w:rsidRDefault="003736CD" w:rsidP="003736CD">
            <w:pPr>
              <w:overflowPunct/>
              <w:autoSpaceDE/>
              <w:autoSpaceDN/>
              <w:adjustRightInd/>
              <w:jc w:val="center"/>
              <w:textAlignment w:val="auto"/>
              <w:rPr>
                <w:rFonts w:cs="Times New Roman"/>
                <w:sz w:val="20"/>
                <w:szCs w:val="20"/>
              </w:rPr>
            </w:pPr>
          </w:p>
        </w:tc>
        <w:tc>
          <w:tcPr>
            <w:tcW w:w="2235" w:type="dxa"/>
            <w:gridSpan w:val="3"/>
            <w:tcBorders>
              <w:top w:val="nil"/>
              <w:left w:val="nil"/>
              <w:bottom w:val="single" w:sz="4" w:space="0" w:color="auto"/>
              <w:right w:val="nil"/>
            </w:tcBorders>
            <w:shd w:val="clear" w:color="auto" w:fill="auto"/>
            <w:noWrap/>
            <w:vAlign w:val="center"/>
            <w:hideMark/>
          </w:tcPr>
          <w:p w14:paraId="4FD14E7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2BBB7FB3"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56" w:type="dxa"/>
            <w:gridSpan w:val="3"/>
            <w:tcBorders>
              <w:top w:val="nil"/>
              <w:left w:val="nil"/>
              <w:bottom w:val="single" w:sz="4" w:space="0" w:color="auto"/>
              <w:right w:val="nil"/>
            </w:tcBorders>
            <w:shd w:val="clear" w:color="auto" w:fill="auto"/>
            <w:noWrap/>
            <w:vAlign w:val="center"/>
            <w:hideMark/>
          </w:tcPr>
          <w:p w14:paraId="531EBB69"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D088CA0"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single" w:sz="4" w:space="0" w:color="auto"/>
              <w:right w:val="nil"/>
            </w:tcBorders>
            <w:shd w:val="clear" w:color="auto" w:fill="auto"/>
            <w:noWrap/>
            <w:vAlign w:val="center"/>
            <w:hideMark/>
          </w:tcPr>
          <w:p w14:paraId="2C07BC07"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r w:rsidRPr="00C82942">
              <w:rPr>
                <w:rFonts w:ascii="Angsana New" w:hAnsi="Angsana New"/>
                <w:color w:val="000000"/>
                <w:sz w:val="26"/>
                <w:szCs w:val="26"/>
              </w:rPr>
              <w:t>Earnings (loss) per share</w:t>
            </w:r>
          </w:p>
        </w:tc>
      </w:tr>
      <w:tr w:rsidR="003736CD" w:rsidRPr="00C82942" w14:paraId="71EAC61A" w14:textId="77777777" w:rsidTr="0064127E">
        <w:trPr>
          <w:trHeight w:hRule="exact" w:val="352"/>
        </w:trPr>
        <w:tc>
          <w:tcPr>
            <w:tcW w:w="3378" w:type="dxa"/>
            <w:tcBorders>
              <w:top w:val="nil"/>
              <w:left w:val="nil"/>
              <w:bottom w:val="nil"/>
              <w:right w:val="nil"/>
            </w:tcBorders>
            <w:shd w:val="clear" w:color="auto" w:fill="auto"/>
            <w:noWrap/>
            <w:vAlign w:val="center"/>
            <w:hideMark/>
          </w:tcPr>
          <w:p w14:paraId="0B58A935"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single" w:sz="4" w:space="0" w:color="auto"/>
              <w:left w:val="nil"/>
              <w:bottom w:val="nil"/>
              <w:right w:val="nil"/>
            </w:tcBorders>
            <w:shd w:val="clear" w:color="auto" w:fill="auto"/>
            <w:noWrap/>
            <w:vAlign w:val="center"/>
            <w:hideMark/>
          </w:tcPr>
          <w:p w14:paraId="63601411"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77EECAC1"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6" w:type="dxa"/>
            <w:gridSpan w:val="3"/>
            <w:tcBorders>
              <w:top w:val="single" w:sz="4" w:space="0" w:color="auto"/>
              <w:left w:val="nil"/>
              <w:bottom w:val="nil"/>
              <w:right w:val="nil"/>
            </w:tcBorders>
            <w:shd w:val="clear" w:color="auto" w:fill="auto"/>
            <w:noWrap/>
            <w:vAlign w:val="center"/>
            <w:hideMark/>
          </w:tcPr>
          <w:p w14:paraId="1EE5549D"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5EEBC04F"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60" w:type="dxa"/>
            <w:gridSpan w:val="3"/>
            <w:tcBorders>
              <w:top w:val="single" w:sz="4" w:space="0" w:color="auto"/>
              <w:left w:val="nil"/>
              <w:bottom w:val="nil"/>
              <w:right w:val="nil"/>
            </w:tcBorders>
            <w:shd w:val="clear" w:color="auto" w:fill="auto"/>
            <w:noWrap/>
            <w:vAlign w:val="center"/>
            <w:hideMark/>
          </w:tcPr>
          <w:p w14:paraId="153D7629" w14:textId="77777777" w:rsidR="003736CD" w:rsidRPr="00C82942" w:rsidRDefault="003736CD" w:rsidP="003736CD">
            <w:pPr>
              <w:overflowPunct/>
              <w:autoSpaceDE/>
              <w:autoSpaceDN/>
              <w:adjustRightInd/>
              <w:jc w:val="center"/>
              <w:textAlignment w:val="auto"/>
              <w:rPr>
                <w:rFonts w:ascii="Angsana New" w:hAnsi="Angsana New"/>
                <w:color w:val="000000"/>
                <w:sz w:val="26"/>
                <w:szCs w:val="26"/>
                <w:u w:val="single"/>
              </w:rPr>
            </w:pPr>
            <w:r w:rsidRPr="00C82942">
              <w:rPr>
                <w:rFonts w:ascii="Angsana New" w:hAnsi="Angsana New"/>
                <w:color w:val="000000"/>
                <w:sz w:val="26"/>
                <w:szCs w:val="26"/>
                <w:u w:val="single"/>
              </w:rPr>
              <w:t>(Baht)</w:t>
            </w:r>
          </w:p>
        </w:tc>
      </w:tr>
      <w:tr w:rsidR="0045592F" w:rsidRPr="00C82942" w14:paraId="75CE5ED2" w14:textId="77777777" w:rsidTr="0064127E">
        <w:trPr>
          <w:trHeight w:val="352"/>
        </w:trPr>
        <w:tc>
          <w:tcPr>
            <w:tcW w:w="3378" w:type="dxa"/>
            <w:tcBorders>
              <w:top w:val="nil"/>
              <w:left w:val="nil"/>
              <w:bottom w:val="nil"/>
              <w:right w:val="nil"/>
            </w:tcBorders>
            <w:shd w:val="clear" w:color="auto" w:fill="auto"/>
            <w:noWrap/>
            <w:vAlign w:val="center"/>
            <w:hideMark/>
          </w:tcPr>
          <w:p w14:paraId="56BED106"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u w:val="single"/>
              </w:rPr>
            </w:pPr>
          </w:p>
        </w:tc>
        <w:tc>
          <w:tcPr>
            <w:tcW w:w="1030" w:type="dxa"/>
            <w:tcBorders>
              <w:top w:val="nil"/>
              <w:left w:val="nil"/>
              <w:bottom w:val="nil"/>
              <w:right w:val="nil"/>
            </w:tcBorders>
            <w:shd w:val="clear" w:color="auto" w:fill="auto"/>
            <w:noWrap/>
            <w:vAlign w:val="center"/>
            <w:hideMark/>
          </w:tcPr>
          <w:p w14:paraId="7165BD80" w14:textId="089504FF"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w:t>
            </w:r>
            <w:r>
              <w:rPr>
                <w:rFonts w:ascii="Angsana New" w:hAnsi="Angsana New" w:cs="Times New Roman"/>
                <w:color w:val="000000"/>
                <w:sz w:val="26"/>
                <w:szCs w:val="26"/>
              </w:rPr>
              <w:t>3</w:t>
            </w:r>
          </w:p>
        </w:tc>
        <w:tc>
          <w:tcPr>
            <w:tcW w:w="222" w:type="dxa"/>
            <w:tcBorders>
              <w:top w:val="nil"/>
              <w:left w:val="nil"/>
              <w:bottom w:val="nil"/>
              <w:right w:val="nil"/>
            </w:tcBorders>
            <w:shd w:val="clear" w:color="auto" w:fill="auto"/>
            <w:noWrap/>
            <w:vAlign w:val="center"/>
            <w:hideMark/>
          </w:tcPr>
          <w:p w14:paraId="6723CE09"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83" w:type="dxa"/>
            <w:tcBorders>
              <w:top w:val="nil"/>
              <w:left w:val="nil"/>
              <w:bottom w:val="nil"/>
              <w:right w:val="nil"/>
            </w:tcBorders>
            <w:shd w:val="clear" w:color="auto" w:fill="auto"/>
            <w:noWrap/>
            <w:vAlign w:val="center"/>
            <w:hideMark/>
          </w:tcPr>
          <w:p w14:paraId="63A416E5" w14:textId="1F2FE162"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290F310D"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hideMark/>
          </w:tcPr>
          <w:p w14:paraId="46D97BBD" w14:textId="4A6DF71E"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w:t>
            </w:r>
            <w:r>
              <w:rPr>
                <w:rFonts w:ascii="Angsana New" w:hAnsi="Angsana New" w:cs="Times New Roman"/>
                <w:color w:val="000000"/>
                <w:sz w:val="26"/>
                <w:szCs w:val="26"/>
              </w:rPr>
              <w:t>3</w:t>
            </w:r>
          </w:p>
        </w:tc>
        <w:tc>
          <w:tcPr>
            <w:tcW w:w="222" w:type="dxa"/>
            <w:tcBorders>
              <w:top w:val="nil"/>
              <w:left w:val="nil"/>
              <w:bottom w:val="nil"/>
              <w:right w:val="nil"/>
            </w:tcBorders>
            <w:shd w:val="clear" w:color="auto" w:fill="auto"/>
            <w:noWrap/>
            <w:vAlign w:val="center"/>
            <w:hideMark/>
          </w:tcPr>
          <w:p w14:paraId="206CEE75"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0E04CE75" w14:textId="08668DD9"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c>
          <w:tcPr>
            <w:tcW w:w="222" w:type="dxa"/>
            <w:tcBorders>
              <w:top w:val="nil"/>
              <w:left w:val="nil"/>
              <w:bottom w:val="nil"/>
              <w:right w:val="nil"/>
            </w:tcBorders>
            <w:shd w:val="clear" w:color="auto" w:fill="auto"/>
            <w:noWrap/>
            <w:vAlign w:val="center"/>
            <w:hideMark/>
          </w:tcPr>
          <w:p w14:paraId="69710AB6"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30B4C867" w14:textId="6D128180"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w:t>
            </w:r>
            <w:r>
              <w:rPr>
                <w:rFonts w:ascii="Angsana New" w:hAnsi="Angsana New" w:cs="Times New Roman"/>
                <w:color w:val="000000"/>
                <w:sz w:val="26"/>
                <w:szCs w:val="26"/>
              </w:rPr>
              <w:t>3</w:t>
            </w:r>
          </w:p>
        </w:tc>
        <w:tc>
          <w:tcPr>
            <w:tcW w:w="222" w:type="dxa"/>
            <w:tcBorders>
              <w:top w:val="nil"/>
              <w:left w:val="nil"/>
              <w:bottom w:val="nil"/>
              <w:right w:val="nil"/>
            </w:tcBorders>
            <w:shd w:val="clear" w:color="auto" w:fill="auto"/>
            <w:noWrap/>
            <w:vAlign w:val="center"/>
            <w:hideMark/>
          </w:tcPr>
          <w:p w14:paraId="2278DA8E" w14:textId="77777777" w:rsidR="0045592F" w:rsidRPr="00C82942" w:rsidRDefault="0045592F" w:rsidP="0045592F">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116549D6" w14:textId="0C15C6DD" w:rsidR="0045592F" w:rsidRPr="00C82942" w:rsidRDefault="0045592F" w:rsidP="0045592F">
            <w:pPr>
              <w:overflowPunct/>
              <w:autoSpaceDE/>
              <w:autoSpaceDN/>
              <w:adjustRightInd/>
              <w:jc w:val="center"/>
              <w:textAlignment w:val="auto"/>
              <w:rPr>
                <w:rFonts w:ascii="Angsana New" w:hAnsi="Angsana New"/>
                <w:color w:val="000000"/>
                <w:sz w:val="26"/>
                <w:szCs w:val="26"/>
              </w:rPr>
            </w:pPr>
            <w:r w:rsidRPr="00C82942">
              <w:rPr>
                <w:rFonts w:ascii="Angsana New" w:hAnsi="Angsana New" w:cs="Times New Roman"/>
                <w:color w:val="000000"/>
                <w:sz w:val="26"/>
                <w:szCs w:val="26"/>
              </w:rPr>
              <w:t>2022</w:t>
            </w:r>
          </w:p>
        </w:tc>
      </w:tr>
      <w:tr w:rsidR="0045592F" w:rsidRPr="00C82942" w14:paraId="7FA20A00" w14:textId="77777777" w:rsidTr="0064127E">
        <w:trPr>
          <w:trHeight w:val="352"/>
        </w:trPr>
        <w:tc>
          <w:tcPr>
            <w:tcW w:w="3378" w:type="dxa"/>
            <w:tcBorders>
              <w:top w:val="nil"/>
              <w:left w:val="nil"/>
              <w:bottom w:val="nil"/>
              <w:right w:val="nil"/>
            </w:tcBorders>
            <w:shd w:val="clear" w:color="auto" w:fill="auto"/>
            <w:noWrap/>
            <w:vAlign w:val="center"/>
            <w:hideMark/>
          </w:tcPr>
          <w:p w14:paraId="09189474"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Basic earnings (loss) per share</w:t>
            </w:r>
          </w:p>
        </w:tc>
        <w:tc>
          <w:tcPr>
            <w:tcW w:w="1030" w:type="dxa"/>
            <w:tcBorders>
              <w:top w:val="nil"/>
              <w:left w:val="nil"/>
              <w:bottom w:val="nil"/>
              <w:right w:val="nil"/>
            </w:tcBorders>
            <w:shd w:val="clear" w:color="auto" w:fill="auto"/>
            <w:noWrap/>
            <w:vAlign w:val="center"/>
            <w:hideMark/>
          </w:tcPr>
          <w:p w14:paraId="0F03EADA"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24557654" w14:textId="77777777" w:rsidR="0045592F" w:rsidRPr="00C82942" w:rsidRDefault="0045592F" w:rsidP="0045592F">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7DA932C7"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F0DFA52" w14:textId="77777777" w:rsidR="0045592F" w:rsidRPr="00C82942" w:rsidRDefault="0045592F" w:rsidP="0045592F">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364909B6"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B065081"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C4B1FFC"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916C616" w14:textId="77777777" w:rsidR="0045592F" w:rsidRPr="00C82942" w:rsidRDefault="0045592F" w:rsidP="0045592F">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59BA1507"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2C5A1FB"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2E3FE5E"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55CDE52E" w14:textId="77777777" w:rsidTr="004F6FA5">
        <w:trPr>
          <w:trHeight w:val="352"/>
        </w:trPr>
        <w:tc>
          <w:tcPr>
            <w:tcW w:w="3378" w:type="dxa"/>
            <w:tcBorders>
              <w:top w:val="nil"/>
              <w:left w:val="nil"/>
              <w:bottom w:val="nil"/>
              <w:right w:val="nil"/>
            </w:tcBorders>
            <w:shd w:val="clear" w:color="auto" w:fill="auto"/>
            <w:noWrap/>
            <w:vAlign w:val="center"/>
            <w:hideMark/>
          </w:tcPr>
          <w:p w14:paraId="0666A881" w14:textId="77777777"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w:t>
            </w:r>
          </w:p>
        </w:tc>
        <w:tc>
          <w:tcPr>
            <w:tcW w:w="1030" w:type="dxa"/>
            <w:tcBorders>
              <w:top w:val="nil"/>
              <w:left w:val="nil"/>
              <w:bottom w:val="single" w:sz="4" w:space="0" w:color="auto"/>
              <w:right w:val="nil"/>
            </w:tcBorders>
            <w:shd w:val="clear" w:color="auto" w:fill="auto"/>
            <w:noWrap/>
            <w:vAlign w:val="center"/>
          </w:tcPr>
          <w:p w14:paraId="2B5B02B4" w14:textId="7A7B9853"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57,429</w:t>
            </w:r>
          </w:p>
        </w:tc>
        <w:tc>
          <w:tcPr>
            <w:tcW w:w="222" w:type="dxa"/>
            <w:tcBorders>
              <w:top w:val="nil"/>
              <w:left w:val="nil"/>
              <w:bottom w:val="nil"/>
              <w:right w:val="nil"/>
            </w:tcBorders>
            <w:shd w:val="clear" w:color="auto" w:fill="auto"/>
            <w:noWrap/>
            <w:vAlign w:val="center"/>
          </w:tcPr>
          <w:p w14:paraId="5D8382D0"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single" w:sz="4" w:space="0" w:color="auto"/>
              <w:right w:val="nil"/>
            </w:tcBorders>
            <w:shd w:val="clear" w:color="auto" w:fill="auto"/>
            <w:noWrap/>
            <w:vAlign w:val="center"/>
          </w:tcPr>
          <w:p w14:paraId="193E5416" w14:textId="3AD96062"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189,560</w:t>
            </w:r>
          </w:p>
        </w:tc>
        <w:tc>
          <w:tcPr>
            <w:tcW w:w="222" w:type="dxa"/>
            <w:tcBorders>
              <w:top w:val="nil"/>
              <w:left w:val="nil"/>
              <w:bottom w:val="nil"/>
              <w:right w:val="nil"/>
            </w:tcBorders>
            <w:shd w:val="clear" w:color="auto" w:fill="auto"/>
            <w:noWrap/>
            <w:vAlign w:val="center"/>
          </w:tcPr>
          <w:p w14:paraId="072C8066"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tcPr>
          <w:p w14:paraId="51468991" w14:textId="77AB4326"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9,315,209</w:t>
            </w:r>
          </w:p>
        </w:tc>
        <w:tc>
          <w:tcPr>
            <w:tcW w:w="222" w:type="dxa"/>
            <w:tcBorders>
              <w:top w:val="nil"/>
              <w:left w:val="nil"/>
              <w:bottom w:val="nil"/>
              <w:right w:val="nil"/>
            </w:tcBorders>
            <w:shd w:val="clear" w:color="auto" w:fill="auto"/>
            <w:noWrap/>
            <w:vAlign w:val="center"/>
          </w:tcPr>
          <w:p w14:paraId="1A186894"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tcPr>
          <w:p w14:paraId="3570B4A2" w14:textId="309F2A74"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8,836,662</w:t>
            </w:r>
          </w:p>
        </w:tc>
        <w:tc>
          <w:tcPr>
            <w:tcW w:w="222" w:type="dxa"/>
            <w:tcBorders>
              <w:top w:val="nil"/>
              <w:left w:val="nil"/>
              <w:bottom w:val="nil"/>
              <w:right w:val="nil"/>
            </w:tcBorders>
            <w:shd w:val="clear" w:color="auto" w:fill="auto"/>
            <w:noWrap/>
            <w:vAlign w:val="center"/>
          </w:tcPr>
          <w:p w14:paraId="3FCE6D8A"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tcPr>
          <w:p w14:paraId="6D4D13EF" w14:textId="54D1E5A5"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0.006</w:t>
            </w:r>
          </w:p>
        </w:tc>
        <w:tc>
          <w:tcPr>
            <w:tcW w:w="222" w:type="dxa"/>
            <w:tcBorders>
              <w:top w:val="nil"/>
              <w:left w:val="nil"/>
              <w:bottom w:val="nil"/>
              <w:right w:val="nil"/>
            </w:tcBorders>
            <w:shd w:val="clear" w:color="auto" w:fill="auto"/>
            <w:noWrap/>
            <w:vAlign w:val="center"/>
          </w:tcPr>
          <w:p w14:paraId="410298A2"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1BA64C68" w14:textId="1363C083"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0.02</w:t>
            </w:r>
            <w:r w:rsidR="00346921">
              <w:rPr>
                <w:rFonts w:ascii="Angsana New" w:hAnsi="Angsana New"/>
                <w:color w:val="000000"/>
                <w:sz w:val="26"/>
                <w:szCs w:val="26"/>
              </w:rPr>
              <w:t>1</w:t>
            </w:r>
          </w:p>
        </w:tc>
      </w:tr>
      <w:tr w:rsidR="0045592F" w:rsidRPr="00C82942" w14:paraId="5D933DCF" w14:textId="77777777" w:rsidTr="004F6FA5">
        <w:trPr>
          <w:trHeight w:val="352"/>
        </w:trPr>
        <w:tc>
          <w:tcPr>
            <w:tcW w:w="3378" w:type="dxa"/>
            <w:tcBorders>
              <w:top w:val="nil"/>
              <w:left w:val="nil"/>
              <w:bottom w:val="nil"/>
              <w:right w:val="nil"/>
            </w:tcBorders>
            <w:shd w:val="clear" w:color="auto" w:fill="auto"/>
            <w:noWrap/>
            <w:vAlign w:val="center"/>
            <w:hideMark/>
          </w:tcPr>
          <w:p w14:paraId="56DE06C7"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Effect of dilutive potential ordinary shares</w:t>
            </w:r>
          </w:p>
        </w:tc>
        <w:tc>
          <w:tcPr>
            <w:tcW w:w="1030" w:type="dxa"/>
            <w:tcBorders>
              <w:top w:val="nil"/>
              <w:left w:val="nil"/>
              <w:bottom w:val="nil"/>
              <w:right w:val="nil"/>
            </w:tcBorders>
            <w:shd w:val="clear" w:color="auto" w:fill="auto"/>
            <w:noWrap/>
            <w:vAlign w:val="center"/>
          </w:tcPr>
          <w:p w14:paraId="1EB6DDCE"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6867F5AF" w14:textId="77777777" w:rsidR="0045592F" w:rsidRPr="00C82942" w:rsidRDefault="0045592F" w:rsidP="0045592F">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77493035"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DCB6833" w14:textId="77777777" w:rsidR="0045592F" w:rsidRPr="00C82942" w:rsidRDefault="0045592F" w:rsidP="0045592F">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F694B9D"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5868CC4"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5D32707"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08CF9A2" w14:textId="77777777" w:rsidR="0045592F" w:rsidRPr="00C82942" w:rsidRDefault="0045592F" w:rsidP="0045592F">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517745"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F596D7A"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54C9D23C"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60978355" w14:textId="77777777" w:rsidTr="004F6FA5">
        <w:trPr>
          <w:trHeight w:val="352"/>
        </w:trPr>
        <w:tc>
          <w:tcPr>
            <w:tcW w:w="3378" w:type="dxa"/>
            <w:tcBorders>
              <w:top w:val="nil"/>
              <w:left w:val="nil"/>
              <w:bottom w:val="nil"/>
              <w:right w:val="nil"/>
            </w:tcBorders>
            <w:shd w:val="clear" w:color="auto" w:fill="auto"/>
            <w:noWrap/>
            <w:vAlign w:val="center"/>
            <w:hideMark/>
          </w:tcPr>
          <w:p w14:paraId="74B70B42" w14:textId="77777777"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Warrants</w:t>
            </w:r>
          </w:p>
        </w:tc>
        <w:tc>
          <w:tcPr>
            <w:tcW w:w="1030" w:type="dxa"/>
            <w:tcBorders>
              <w:top w:val="nil"/>
              <w:left w:val="nil"/>
              <w:bottom w:val="nil"/>
              <w:right w:val="nil"/>
            </w:tcBorders>
            <w:shd w:val="clear" w:color="auto" w:fill="auto"/>
            <w:noWrap/>
            <w:vAlign w:val="center"/>
          </w:tcPr>
          <w:p w14:paraId="2D37D3BF" w14:textId="77777777" w:rsidR="0045592F" w:rsidRPr="00C82942" w:rsidRDefault="0045592F" w:rsidP="0045592F">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51C30819"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421A8C63"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F887B9F"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1FB4B72"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8A0F3C"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B773AD3"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818B32D" w14:textId="77777777" w:rsidR="0045592F" w:rsidRPr="00C82942" w:rsidRDefault="0045592F" w:rsidP="0045592F">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69EAF5F"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0BAAA2D"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41F51F2"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20C176A1" w14:textId="77777777" w:rsidTr="004F6FA5">
        <w:trPr>
          <w:trHeight w:val="352"/>
        </w:trPr>
        <w:tc>
          <w:tcPr>
            <w:tcW w:w="3378" w:type="dxa"/>
            <w:tcBorders>
              <w:top w:val="nil"/>
              <w:left w:val="nil"/>
              <w:bottom w:val="nil"/>
              <w:right w:val="nil"/>
            </w:tcBorders>
            <w:shd w:val="clear" w:color="auto" w:fill="auto"/>
            <w:noWrap/>
            <w:vAlign w:val="center"/>
            <w:hideMark/>
          </w:tcPr>
          <w:p w14:paraId="2F964C97" w14:textId="03FA0DA5"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cs="Times New Roman"/>
                <w:color w:val="000000"/>
                <w:sz w:val="17"/>
                <w:szCs w:val="17"/>
              </w:rPr>
              <w:t xml:space="preserve">    (2022 : </w:t>
            </w:r>
            <w:r w:rsidR="00346921" w:rsidRPr="00C82942">
              <w:rPr>
                <w:rFonts w:cs="Times New Roman"/>
                <w:color w:val="000000"/>
                <w:sz w:val="17"/>
                <w:szCs w:val="17"/>
              </w:rPr>
              <w:t>3,</w:t>
            </w:r>
            <w:r w:rsidR="00346921">
              <w:rPr>
                <w:rFonts w:cs="Times New Roman"/>
                <w:color w:val="000000"/>
                <w:sz w:val="17"/>
                <w:szCs w:val="17"/>
              </w:rPr>
              <w:t>413,210,306</w:t>
            </w:r>
            <w:r w:rsidR="00346921" w:rsidRPr="00C82942">
              <w:rPr>
                <w:rFonts w:cs="Times New Roman"/>
                <w:color w:val="000000"/>
                <w:sz w:val="17"/>
                <w:szCs w:val="17"/>
              </w:rPr>
              <w:t xml:space="preserve"> </w:t>
            </w:r>
            <w:r w:rsidRPr="00C82942">
              <w:rPr>
                <w:rFonts w:cs="Times New Roman"/>
                <w:color w:val="000000"/>
                <w:sz w:val="17"/>
                <w:szCs w:val="17"/>
              </w:rPr>
              <w:t>units)</w:t>
            </w:r>
          </w:p>
        </w:tc>
        <w:tc>
          <w:tcPr>
            <w:tcW w:w="1030" w:type="dxa"/>
            <w:tcBorders>
              <w:top w:val="nil"/>
              <w:left w:val="nil"/>
              <w:bottom w:val="nil"/>
              <w:right w:val="nil"/>
            </w:tcBorders>
            <w:shd w:val="clear" w:color="auto" w:fill="auto"/>
            <w:noWrap/>
            <w:vAlign w:val="center"/>
          </w:tcPr>
          <w:p w14:paraId="3405083C" w14:textId="77777777" w:rsidR="0045592F" w:rsidRPr="00C82942" w:rsidRDefault="0045592F" w:rsidP="0045592F">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4019B54C"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354CF3BC"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42F45F1"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49B15CE"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CA03EDA"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3A9801D2"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48A99D8" w14:textId="77777777" w:rsidR="0045592F" w:rsidRPr="00C82942" w:rsidRDefault="0045592F" w:rsidP="0045592F">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43CFB65"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284F1FD"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31443567"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4D577363" w14:textId="77777777" w:rsidTr="004F6FA5">
        <w:trPr>
          <w:trHeight w:val="352"/>
        </w:trPr>
        <w:tc>
          <w:tcPr>
            <w:tcW w:w="3378" w:type="dxa"/>
            <w:tcBorders>
              <w:top w:val="nil"/>
              <w:left w:val="nil"/>
              <w:bottom w:val="nil"/>
              <w:right w:val="nil"/>
            </w:tcBorders>
            <w:shd w:val="clear" w:color="auto" w:fill="auto"/>
            <w:noWrap/>
            <w:vAlign w:val="center"/>
            <w:hideMark/>
          </w:tcPr>
          <w:p w14:paraId="38F0B988" w14:textId="7277B80F"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cs="Times New Roman"/>
                <w:color w:val="000000"/>
                <w:sz w:val="17"/>
                <w:szCs w:val="17"/>
              </w:rPr>
              <w:t xml:space="preserve">    (202</w:t>
            </w:r>
            <w:r>
              <w:rPr>
                <w:rFonts w:cs="Times New Roman"/>
                <w:color w:val="000000"/>
                <w:sz w:val="17"/>
                <w:szCs w:val="17"/>
              </w:rPr>
              <w:t>3</w:t>
            </w:r>
            <w:r w:rsidRPr="00C82942">
              <w:rPr>
                <w:rFonts w:cs="Times New Roman"/>
                <w:color w:val="000000"/>
                <w:sz w:val="17"/>
                <w:szCs w:val="17"/>
              </w:rPr>
              <w:t xml:space="preserve"> : </w:t>
            </w:r>
            <w:r w:rsidR="00346921" w:rsidRPr="00C82942">
              <w:rPr>
                <w:rFonts w:cs="Times New Roman"/>
                <w:color w:val="000000"/>
                <w:sz w:val="17"/>
                <w:szCs w:val="17"/>
              </w:rPr>
              <w:t>3,</w:t>
            </w:r>
            <w:r w:rsidR="00346921">
              <w:rPr>
                <w:rFonts w:cs="Times New Roman"/>
                <w:color w:val="000000"/>
                <w:sz w:val="17"/>
                <w:szCs w:val="17"/>
              </w:rPr>
              <w:t>413,210,306</w:t>
            </w:r>
            <w:r w:rsidR="00346921" w:rsidRPr="00C82942">
              <w:rPr>
                <w:rFonts w:cs="Times New Roman"/>
                <w:color w:val="000000"/>
                <w:sz w:val="17"/>
                <w:szCs w:val="17"/>
              </w:rPr>
              <w:t xml:space="preserve"> </w:t>
            </w:r>
            <w:r w:rsidRPr="00C82942">
              <w:rPr>
                <w:rFonts w:cs="Times New Roman"/>
                <w:color w:val="000000"/>
                <w:sz w:val="17"/>
                <w:szCs w:val="17"/>
              </w:rPr>
              <w:t>units)</w:t>
            </w:r>
          </w:p>
        </w:tc>
        <w:tc>
          <w:tcPr>
            <w:tcW w:w="1030" w:type="dxa"/>
            <w:tcBorders>
              <w:top w:val="nil"/>
              <w:left w:val="nil"/>
              <w:bottom w:val="nil"/>
              <w:right w:val="nil"/>
            </w:tcBorders>
            <w:shd w:val="clear" w:color="auto" w:fill="auto"/>
            <w:noWrap/>
            <w:vAlign w:val="center"/>
          </w:tcPr>
          <w:p w14:paraId="060A7558"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5A4469C3"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0D9A51E8"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444F29E"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66" w:type="dxa"/>
            <w:tcBorders>
              <w:top w:val="nil"/>
              <w:left w:val="nil"/>
              <w:bottom w:val="single" w:sz="4" w:space="0" w:color="auto"/>
              <w:right w:val="nil"/>
            </w:tcBorders>
            <w:shd w:val="clear" w:color="auto" w:fill="auto"/>
            <w:noWrap/>
            <w:vAlign w:val="center"/>
          </w:tcPr>
          <w:p w14:paraId="141C803A" w14:textId="7129EFA9"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(2,075,349)</w:t>
            </w:r>
          </w:p>
        </w:tc>
        <w:tc>
          <w:tcPr>
            <w:tcW w:w="222" w:type="dxa"/>
            <w:tcBorders>
              <w:top w:val="nil"/>
              <w:left w:val="nil"/>
              <w:bottom w:val="nil"/>
              <w:right w:val="nil"/>
            </w:tcBorders>
            <w:shd w:val="clear" w:color="auto" w:fill="auto"/>
            <w:noWrap/>
            <w:vAlign w:val="center"/>
          </w:tcPr>
          <w:p w14:paraId="246FE90B"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744C18C5" w14:textId="74071917"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426,086</w:t>
            </w:r>
          </w:p>
        </w:tc>
        <w:tc>
          <w:tcPr>
            <w:tcW w:w="222" w:type="dxa"/>
            <w:tcBorders>
              <w:top w:val="nil"/>
              <w:left w:val="nil"/>
              <w:bottom w:val="nil"/>
              <w:right w:val="nil"/>
            </w:tcBorders>
            <w:shd w:val="clear" w:color="auto" w:fill="auto"/>
            <w:noWrap/>
            <w:vAlign w:val="center"/>
          </w:tcPr>
          <w:p w14:paraId="265F2C3D"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tcPr>
          <w:p w14:paraId="2C30DE94"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9D79301"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E2F72E5"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5A5C3367" w14:textId="77777777" w:rsidTr="004F6FA5">
        <w:trPr>
          <w:trHeight w:val="352"/>
        </w:trPr>
        <w:tc>
          <w:tcPr>
            <w:tcW w:w="3378" w:type="dxa"/>
            <w:tcBorders>
              <w:top w:val="nil"/>
              <w:left w:val="nil"/>
              <w:bottom w:val="nil"/>
              <w:right w:val="nil"/>
            </w:tcBorders>
            <w:shd w:val="clear" w:color="auto" w:fill="auto"/>
            <w:noWrap/>
            <w:vAlign w:val="center"/>
            <w:hideMark/>
          </w:tcPr>
          <w:p w14:paraId="2EF27FA6"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r w:rsidRPr="00C82942">
              <w:rPr>
                <w:rFonts w:ascii="Angsana New" w:hAnsi="Angsana New"/>
                <w:b/>
                <w:bCs/>
                <w:color w:val="000000"/>
                <w:sz w:val="26"/>
                <w:szCs w:val="26"/>
              </w:rPr>
              <w:t>Diluted earnings (loss) per share</w:t>
            </w:r>
          </w:p>
        </w:tc>
        <w:tc>
          <w:tcPr>
            <w:tcW w:w="1030" w:type="dxa"/>
            <w:tcBorders>
              <w:top w:val="nil"/>
              <w:left w:val="nil"/>
              <w:bottom w:val="nil"/>
              <w:right w:val="nil"/>
            </w:tcBorders>
            <w:shd w:val="clear" w:color="auto" w:fill="auto"/>
            <w:noWrap/>
            <w:vAlign w:val="center"/>
          </w:tcPr>
          <w:p w14:paraId="2817BF40" w14:textId="77777777" w:rsidR="0045592F" w:rsidRPr="00C82942" w:rsidRDefault="0045592F" w:rsidP="0045592F">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3210B9B7" w14:textId="77777777" w:rsidR="0045592F" w:rsidRPr="00C82942" w:rsidRDefault="0045592F" w:rsidP="0045592F">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46B1758D"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F7746C" w14:textId="77777777" w:rsidR="0045592F" w:rsidRPr="00C82942" w:rsidRDefault="0045592F" w:rsidP="0045592F">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03A10AD"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E9E9496"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4B7333C"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3353820" w14:textId="77777777" w:rsidR="0045592F" w:rsidRPr="00C82942" w:rsidRDefault="0045592F" w:rsidP="0045592F">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B6E75D"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2D6960F"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1D477B91"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49A7359F" w14:textId="77777777" w:rsidTr="004F6FA5">
        <w:trPr>
          <w:trHeight w:val="352"/>
        </w:trPr>
        <w:tc>
          <w:tcPr>
            <w:tcW w:w="3378" w:type="dxa"/>
            <w:tcBorders>
              <w:top w:val="nil"/>
              <w:left w:val="nil"/>
              <w:bottom w:val="nil"/>
              <w:right w:val="nil"/>
            </w:tcBorders>
            <w:shd w:val="clear" w:color="auto" w:fill="auto"/>
            <w:noWrap/>
            <w:vAlign w:val="center"/>
            <w:hideMark/>
          </w:tcPr>
          <w:p w14:paraId="1E2CEC6F" w14:textId="77777777"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Net earnings (loss) of ordinary shareholders</w:t>
            </w:r>
          </w:p>
        </w:tc>
        <w:tc>
          <w:tcPr>
            <w:tcW w:w="1030" w:type="dxa"/>
            <w:tcBorders>
              <w:top w:val="nil"/>
              <w:left w:val="nil"/>
              <w:bottom w:val="nil"/>
              <w:right w:val="nil"/>
            </w:tcBorders>
            <w:shd w:val="clear" w:color="auto" w:fill="auto"/>
            <w:noWrap/>
            <w:vAlign w:val="center"/>
          </w:tcPr>
          <w:p w14:paraId="3C771506"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F6E5195" w14:textId="77777777" w:rsidR="0045592F" w:rsidRPr="00C82942" w:rsidRDefault="0045592F" w:rsidP="0045592F">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063CA922"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0313552" w14:textId="77777777" w:rsidR="0045592F" w:rsidRPr="00C82942" w:rsidRDefault="0045592F" w:rsidP="0045592F">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AD77EED"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82D38C5"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19E79BE9"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554F1EA"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6D187A9" w14:textId="77777777" w:rsidR="0045592F" w:rsidRPr="00C82942" w:rsidRDefault="0045592F" w:rsidP="0045592F">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F4E1638" w14:textId="77777777" w:rsidR="0045592F" w:rsidRPr="00C82942" w:rsidRDefault="0045592F" w:rsidP="0045592F">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1B7222E" w14:textId="77777777" w:rsidR="0045592F" w:rsidRPr="00C82942" w:rsidRDefault="0045592F" w:rsidP="0045592F">
            <w:pPr>
              <w:overflowPunct/>
              <w:autoSpaceDE/>
              <w:autoSpaceDN/>
              <w:adjustRightInd/>
              <w:jc w:val="center"/>
              <w:textAlignment w:val="auto"/>
              <w:rPr>
                <w:rFonts w:cs="Times New Roman"/>
                <w:sz w:val="20"/>
                <w:szCs w:val="20"/>
              </w:rPr>
            </w:pPr>
          </w:p>
        </w:tc>
      </w:tr>
      <w:tr w:rsidR="0045592F" w:rsidRPr="00C82942" w14:paraId="4EA58F23" w14:textId="77777777" w:rsidTr="004F6FA5">
        <w:trPr>
          <w:trHeight w:val="352"/>
        </w:trPr>
        <w:tc>
          <w:tcPr>
            <w:tcW w:w="3378" w:type="dxa"/>
            <w:tcBorders>
              <w:top w:val="nil"/>
              <w:left w:val="nil"/>
              <w:bottom w:val="nil"/>
              <w:right w:val="nil"/>
            </w:tcBorders>
            <w:shd w:val="clear" w:color="auto" w:fill="auto"/>
            <w:noWrap/>
            <w:vAlign w:val="center"/>
            <w:hideMark/>
          </w:tcPr>
          <w:p w14:paraId="2EC0F8B8" w14:textId="51103EEB" w:rsidR="0045592F" w:rsidRPr="00C82942" w:rsidRDefault="0045592F" w:rsidP="0045592F">
            <w:pPr>
              <w:overflowPunct/>
              <w:autoSpaceDE/>
              <w:autoSpaceDN/>
              <w:adjustRightInd/>
              <w:textAlignment w:val="auto"/>
              <w:rPr>
                <w:rFonts w:ascii="Angsana New" w:hAnsi="Angsana New"/>
                <w:color w:val="000000"/>
                <w:sz w:val="26"/>
                <w:szCs w:val="26"/>
              </w:rPr>
            </w:pPr>
            <w:r w:rsidRPr="00C82942">
              <w:rPr>
                <w:rFonts w:ascii="Angsana New" w:hAnsi="Angsana New"/>
                <w:color w:val="000000"/>
                <w:sz w:val="26"/>
                <w:szCs w:val="26"/>
              </w:rPr>
              <w:t>(</w:t>
            </w:r>
            <w:proofErr w:type="gramStart"/>
            <w:r w:rsidRPr="00C82942">
              <w:rPr>
                <w:rFonts w:ascii="Angsana New" w:hAnsi="Angsana New"/>
                <w:color w:val="000000"/>
                <w:sz w:val="26"/>
                <w:szCs w:val="26"/>
              </w:rPr>
              <w:t>assuming</w:t>
            </w:r>
            <w:proofErr w:type="gramEnd"/>
            <w:r w:rsidRPr="00C82942">
              <w:rPr>
                <w:rFonts w:ascii="Angsana New" w:hAnsi="Angsana New"/>
                <w:color w:val="000000"/>
                <w:sz w:val="26"/>
                <w:szCs w:val="26"/>
              </w:rPr>
              <w:t xml:space="preserve"> conversion of potential ordinary- </w:t>
            </w:r>
          </w:p>
        </w:tc>
        <w:tc>
          <w:tcPr>
            <w:tcW w:w="1030" w:type="dxa"/>
            <w:tcBorders>
              <w:top w:val="nil"/>
              <w:left w:val="nil"/>
              <w:bottom w:val="nil"/>
              <w:right w:val="nil"/>
            </w:tcBorders>
            <w:shd w:val="clear" w:color="auto" w:fill="auto"/>
            <w:noWrap/>
            <w:vAlign w:val="center"/>
          </w:tcPr>
          <w:p w14:paraId="3C126A29"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297F6D07" w14:textId="77777777" w:rsidR="0045592F" w:rsidRPr="00C82942" w:rsidRDefault="0045592F" w:rsidP="0045592F">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18867FFC"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AE8A33C" w14:textId="77777777" w:rsidR="0045592F" w:rsidRPr="00C82942" w:rsidRDefault="0045592F" w:rsidP="0045592F">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49CB39F2" w14:textId="77777777" w:rsidR="0045592F" w:rsidRPr="00C82942" w:rsidRDefault="0045592F" w:rsidP="0045592F">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47ACA37" w14:textId="77777777" w:rsidR="0045592F" w:rsidRPr="00C82942" w:rsidRDefault="0045592F" w:rsidP="0045592F">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45AC5687"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F805BDF" w14:textId="77777777" w:rsidR="0045592F" w:rsidRPr="00C82942" w:rsidRDefault="0045592F" w:rsidP="0045592F">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7A516A40" w14:textId="77777777" w:rsidR="0045592F" w:rsidRPr="00C82942" w:rsidRDefault="0045592F" w:rsidP="0045592F">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661D5A" w14:textId="77777777" w:rsidR="0045592F" w:rsidRPr="00C82942" w:rsidRDefault="0045592F" w:rsidP="0045592F">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880C22B" w14:textId="77777777" w:rsidR="0045592F" w:rsidRPr="00C82942" w:rsidRDefault="0045592F" w:rsidP="0045592F">
            <w:pPr>
              <w:overflowPunct/>
              <w:autoSpaceDE/>
              <w:autoSpaceDN/>
              <w:adjustRightInd/>
              <w:textAlignment w:val="auto"/>
              <w:rPr>
                <w:rFonts w:cs="Times New Roman"/>
                <w:sz w:val="20"/>
                <w:szCs w:val="20"/>
              </w:rPr>
            </w:pPr>
          </w:p>
        </w:tc>
      </w:tr>
      <w:tr w:rsidR="0045592F" w:rsidRPr="00C82942" w14:paraId="1BB97568" w14:textId="77777777" w:rsidTr="004F6FA5">
        <w:trPr>
          <w:trHeight w:val="364"/>
        </w:trPr>
        <w:tc>
          <w:tcPr>
            <w:tcW w:w="3378" w:type="dxa"/>
            <w:tcBorders>
              <w:top w:val="nil"/>
              <w:left w:val="nil"/>
              <w:bottom w:val="nil"/>
              <w:right w:val="nil"/>
            </w:tcBorders>
            <w:shd w:val="clear" w:color="auto" w:fill="auto"/>
            <w:noWrap/>
            <w:vAlign w:val="center"/>
            <w:hideMark/>
          </w:tcPr>
          <w:p w14:paraId="40710F4D" w14:textId="77777777" w:rsidR="0045592F" w:rsidRPr="00C82942" w:rsidRDefault="0045592F" w:rsidP="0045592F">
            <w:pPr>
              <w:overflowPunct/>
              <w:autoSpaceDE/>
              <w:autoSpaceDN/>
              <w:adjustRightInd/>
              <w:ind w:firstLineChars="100" w:firstLine="260"/>
              <w:textAlignment w:val="auto"/>
              <w:rPr>
                <w:rFonts w:ascii="Angsana New" w:hAnsi="Angsana New"/>
                <w:color w:val="000000"/>
                <w:sz w:val="26"/>
                <w:szCs w:val="26"/>
              </w:rPr>
            </w:pPr>
            <w:r w:rsidRPr="00C82942">
              <w:rPr>
                <w:rFonts w:ascii="Angsana New" w:hAnsi="Angsana New"/>
                <w:color w:val="000000"/>
                <w:sz w:val="26"/>
                <w:szCs w:val="26"/>
              </w:rPr>
              <w:t>shares to ordinary shares)</w:t>
            </w:r>
          </w:p>
        </w:tc>
        <w:tc>
          <w:tcPr>
            <w:tcW w:w="1030" w:type="dxa"/>
            <w:tcBorders>
              <w:top w:val="nil"/>
              <w:left w:val="nil"/>
              <w:bottom w:val="double" w:sz="6" w:space="0" w:color="auto"/>
              <w:right w:val="nil"/>
            </w:tcBorders>
            <w:shd w:val="clear" w:color="auto" w:fill="auto"/>
            <w:noWrap/>
            <w:vAlign w:val="center"/>
          </w:tcPr>
          <w:p w14:paraId="4C64D1CB" w14:textId="4E035E7E"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57,429</w:t>
            </w:r>
          </w:p>
        </w:tc>
        <w:tc>
          <w:tcPr>
            <w:tcW w:w="222" w:type="dxa"/>
            <w:tcBorders>
              <w:top w:val="nil"/>
              <w:left w:val="nil"/>
              <w:bottom w:val="nil"/>
              <w:right w:val="nil"/>
            </w:tcBorders>
            <w:shd w:val="clear" w:color="auto" w:fill="auto"/>
            <w:noWrap/>
            <w:vAlign w:val="center"/>
          </w:tcPr>
          <w:p w14:paraId="52D123E6"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double" w:sz="6" w:space="0" w:color="auto"/>
              <w:right w:val="nil"/>
            </w:tcBorders>
            <w:shd w:val="clear" w:color="auto" w:fill="auto"/>
            <w:noWrap/>
            <w:vAlign w:val="center"/>
          </w:tcPr>
          <w:p w14:paraId="3C5B0F83" w14:textId="5C5F95F2"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189,560</w:t>
            </w:r>
          </w:p>
        </w:tc>
        <w:tc>
          <w:tcPr>
            <w:tcW w:w="222" w:type="dxa"/>
            <w:tcBorders>
              <w:top w:val="nil"/>
              <w:left w:val="nil"/>
              <w:bottom w:val="nil"/>
              <w:right w:val="nil"/>
            </w:tcBorders>
            <w:shd w:val="clear" w:color="auto" w:fill="auto"/>
            <w:noWrap/>
            <w:vAlign w:val="center"/>
          </w:tcPr>
          <w:p w14:paraId="0C6EF015"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double" w:sz="6" w:space="0" w:color="auto"/>
              <w:right w:val="nil"/>
            </w:tcBorders>
            <w:shd w:val="clear" w:color="auto" w:fill="auto"/>
            <w:noWrap/>
            <w:vAlign w:val="center"/>
          </w:tcPr>
          <w:p w14:paraId="16FD00CA" w14:textId="197530F1"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7,239,860</w:t>
            </w:r>
          </w:p>
        </w:tc>
        <w:tc>
          <w:tcPr>
            <w:tcW w:w="222" w:type="dxa"/>
            <w:tcBorders>
              <w:top w:val="nil"/>
              <w:left w:val="nil"/>
              <w:bottom w:val="nil"/>
              <w:right w:val="nil"/>
            </w:tcBorders>
            <w:shd w:val="clear" w:color="auto" w:fill="auto"/>
            <w:noWrap/>
            <w:vAlign w:val="center"/>
          </w:tcPr>
          <w:p w14:paraId="031410D7"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33D6B836" w14:textId="5CBC4564"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9,262,748</w:t>
            </w:r>
          </w:p>
        </w:tc>
        <w:tc>
          <w:tcPr>
            <w:tcW w:w="222" w:type="dxa"/>
            <w:tcBorders>
              <w:top w:val="nil"/>
              <w:left w:val="nil"/>
              <w:bottom w:val="nil"/>
              <w:right w:val="nil"/>
            </w:tcBorders>
            <w:shd w:val="clear" w:color="auto" w:fill="auto"/>
            <w:noWrap/>
            <w:vAlign w:val="center"/>
          </w:tcPr>
          <w:p w14:paraId="4F65BA9F"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tcPr>
          <w:p w14:paraId="0CB54FCA" w14:textId="7E671CA4" w:rsidR="0045592F" w:rsidRPr="00C82942" w:rsidRDefault="00346921" w:rsidP="0045592F">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0.008</w:t>
            </w:r>
          </w:p>
        </w:tc>
        <w:tc>
          <w:tcPr>
            <w:tcW w:w="222" w:type="dxa"/>
            <w:tcBorders>
              <w:top w:val="nil"/>
              <w:left w:val="nil"/>
              <w:bottom w:val="nil"/>
              <w:right w:val="nil"/>
            </w:tcBorders>
            <w:shd w:val="clear" w:color="auto" w:fill="auto"/>
            <w:noWrap/>
            <w:vAlign w:val="center"/>
          </w:tcPr>
          <w:p w14:paraId="22C2ACAF" w14:textId="77777777" w:rsidR="0045592F" w:rsidRPr="00C82942" w:rsidRDefault="0045592F" w:rsidP="0045592F">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2167872C" w14:textId="54C2B6B7" w:rsidR="0045592F" w:rsidRPr="00C82942" w:rsidRDefault="0045592F" w:rsidP="0045592F">
            <w:pPr>
              <w:overflowPunct/>
              <w:autoSpaceDE/>
              <w:autoSpaceDN/>
              <w:adjustRightInd/>
              <w:jc w:val="right"/>
              <w:textAlignment w:val="auto"/>
              <w:rPr>
                <w:rFonts w:ascii="Angsana New" w:hAnsi="Angsana New"/>
                <w:color w:val="000000"/>
                <w:sz w:val="26"/>
                <w:szCs w:val="26"/>
              </w:rPr>
            </w:pPr>
            <w:r w:rsidRPr="00C82942">
              <w:rPr>
                <w:rFonts w:ascii="Angsana New" w:hAnsi="Angsana New"/>
                <w:color w:val="000000"/>
                <w:sz w:val="26"/>
                <w:szCs w:val="26"/>
              </w:rPr>
              <w:t>0.02</w:t>
            </w:r>
            <w:r w:rsidR="00346921">
              <w:rPr>
                <w:rFonts w:ascii="Angsana New" w:hAnsi="Angsana New"/>
                <w:color w:val="000000"/>
                <w:sz w:val="26"/>
                <w:szCs w:val="26"/>
              </w:rPr>
              <w:t>0</w:t>
            </w:r>
          </w:p>
        </w:tc>
      </w:tr>
    </w:tbl>
    <w:p w14:paraId="1300231D" w14:textId="77777777" w:rsidR="005B6015" w:rsidRDefault="005B6015" w:rsidP="00AD6A20">
      <w:pPr>
        <w:spacing w:before="240" w:after="120"/>
        <w:ind w:left="432" w:hanging="432"/>
        <w:jc w:val="thaiDistribute"/>
        <w:rPr>
          <w:rFonts w:cs="Times New Roman"/>
          <w:b/>
          <w:bCs/>
          <w:sz w:val="17"/>
          <w:szCs w:val="17"/>
        </w:rPr>
      </w:pPr>
    </w:p>
    <w:p w14:paraId="1A9A1486" w14:textId="77777777" w:rsidR="005B6015" w:rsidRDefault="005B6015" w:rsidP="00AD6A20">
      <w:pPr>
        <w:spacing w:before="240" w:after="120"/>
        <w:ind w:left="432" w:hanging="432"/>
        <w:jc w:val="thaiDistribute"/>
        <w:rPr>
          <w:rFonts w:cs="Times New Roman"/>
          <w:b/>
          <w:bCs/>
          <w:sz w:val="17"/>
          <w:szCs w:val="17"/>
        </w:rPr>
      </w:pPr>
    </w:p>
    <w:p w14:paraId="6340EE03" w14:textId="77777777" w:rsidR="005B6015" w:rsidRDefault="005B6015" w:rsidP="00AD6A20">
      <w:pPr>
        <w:spacing w:before="240" w:after="120"/>
        <w:ind w:left="432" w:hanging="432"/>
        <w:jc w:val="thaiDistribute"/>
        <w:rPr>
          <w:rFonts w:cs="Times New Roman"/>
          <w:b/>
          <w:bCs/>
          <w:sz w:val="17"/>
          <w:szCs w:val="17"/>
        </w:rPr>
      </w:pPr>
    </w:p>
    <w:p w14:paraId="5AD2558B" w14:textId="77777777" w:rsidR="005B6015" w:rsidRDefault="005B6015" w:rsidP="00AD6A20">
      <w:pPr>
        <w:spacing w:before="240" w:after="120"/>
        <w:ind w:left="432" w:hanging="432"/>
        <w:jc w:val="thaiDistribute"/>
        <w:rPr>
          <w:rFonts w:cs="Times New Roman"/>
          <w:b/>
          <w:bCs/>
          <w:sz w:val="17"/>
          <w:szCs w:val="17"/>
        </w:rPr>
      </w:pPr>
    </w:p>
    <w:p w14:paraId="26B02B2F" w14:textId="52288C30" w:rsidR="00E1060F" w:rsidRDefault="007600BA" w:rsidP="00AD6A20">
      <w:pPr>
        <w:spacing w:before="240" w:after="120"/>
        <w:ind w:left="432" w:hanging="432"/>
        <w:jc w:val="thaiDistribute"/>
        <w:rPr>
          <w:rFonts w:cs="Times New Roman"/>
          <w:b/>
          <w:bCs/>
          <w:sz w:val="17"/>
          <w:szCs w:val="17"/>
        </w:rPr>
      </w:pPr>
      <w:r w:rsidRPr="00C82942">
        <w:rPr>
          <w:rFonts w:cs="Times New Roman"/>
          <w:b/>
          <w:bCs/>
          <w:sz w:val="17"/>
          <w:szCs w:val="17"/>
        </w:rPr>
        <w:lastRenderedPageBreak/>
        <w:t>2</w:t>
      </w:r>
      <w:r w:rsidR="00392D73" w:rsidRPr="00C82942">
        <w:rPr>
          <w:rFonts w:cs="Times New Roman"/>
          <w:b/>
          <w:bCs/>
          <w:sz w:val="17"/>
          <w:szCs w:val="17"/>
        </w:rPr>
        <w:t>4</w:t>
      </w:r>
      <w:r w:rsidR="00E1060F" w:rsidRPr="00C82942">
        <w:rPr>
          <w:rFonts w:cs="Times New Roman"/>
          <w:b/>
          <w:bCs/>
          <w:sz w:val="17"/>
          <w:szCs w:val="17"/>
        </w:rPr>
        <w:t>.</w:t>
      </w:r>
      <w:r w:rsidR="00E1060F" w:rsidRPr="00C82942">
        <w:rPr>
          <w:rFonts w:cs="Times New Roman"/>
          <w:b/>
          <w:bCs/>
          <w:sz w:val="17"/>
          <w:szCs w:val="17"/>
        </w:rPr>
        <w:tab/>
      </w:r>
      <w:r w:rsidR="00CE0F6A" w:rsidRPr="00C82942">
        <w:rPr>
          <w:rFonts w:cs="Times New Roman"/>
          <w:b/>
          <w:bCs/>
          <w:sz w:val="17"/>
          <w:szCs w:val="17"/>
        </w:rPr>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876D8C" w:rsidRPr="001264A6" w14:paraId="50705DC9" w14:textId="77777777" w:rsidTr="00F378E8">
        <w:trPr>
          <w:tblHeader/>
        </w:trPr>
        <w:tc>
          <w:tcPr>
            <w:tcW w:w="2430" w:type="dxa"/>
          </w:tcPr>
          <w:p w14:paraId="14EE472B"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800" w:type="dxa"/>
            <w:vAlign w:val="bottom"/>
            <w:hideMark/>
          </w:tcPr>
          <w:p w14:paraId="142CF532" w14:textId="77777777" w:rsidR="00876D8C" w:rsidRPr="001264A6" w:rsidRDefault="00876D8C" w:rsidP="00F378E8">
            <w:pPr>
              <w:overflowPunct/>
              <w:autoSpaceDE/>
              <w:autoSpaceDN/>
              <w:adjustRightInd/>
              <w:jc w:val="center"/>
              <w:textAlignment w:val="auto"/>
              <w:rPr>
                <w:sz w:val="17"/>
                <w:szCs w:val="17"/>
                <w:lang w:val="en-AU" w:eastAsia="en-GB" w:bidi="ar-SA"/>
              </w:rPr>
            </w:pPr>
            <w:r w:rsidRPr="001264A6">
              <w:rPr>
                <w:sz w:val="17"/>
                <w:szCs w:val="17"/>
                <w:lang w:val="en-AU" w:eastAsia="en-GB" w:bidi="ar-SA"/>
              </w:rPr>
              <w:t>Approval date</w:t>
            </w:r>
          </w:p>
        </w:tc>
        <w:tc>
          <w:tcPr>
            <w:tcW w:w="1890" w:type="dxa"/>
            <w:vAlign w:val="bottom"/>
            <w:hideMark/>
          </w:tcPr>
          <w:p w14:paraId="1BC737F6" w14:textId="77777777" w:rsidR="00876D8C" w:rsidRPr="001264A6" w:rsidRDefault="00876D8C" w:rsidP="00F378E8">
            <w:pPr>
              <w:overflowPunct/>
              <w:autoSpaceDE/>
              <w:autoSpaceDN/>
              <w:adjustRightInd/>
              <w:jc w:val="center"/>
              <w:textAlignment w:val="auto"/>
              <w:rPr>
                <w:sz w:val="17"/>
                <w:szCs w:val="17"/>
                <w:lang w:val="en-AU" w:eastAsia="en-GB" w:bidi="ar-SA"/>
              </w:rPr>
            </w:pPr>
            <w:r w:rsidRPr="001264A6">
              <w:rPr>
                <w:sz w:val="17"/>
                <w:szCs w:val="17"/>
                <w:lang w:val="en-AU" w:eastAsia="en-GB" w:bidi="ar-SA"/>
              </w:rPr>
              <w:t>Payment schedule</w:t>
            </w:r>
          </w:p>
        </w:tc>
        <w:tc>
          <w:tcPr>
            <w:tcW w:w="1170" w:type="dxa"/>
            <w:vAlign w:val="bottom"/>
            <w:hideMark/>
          </w:tcPr>
          <w:p w14:paraId="44BAA611" w14:textId="77777777" w:rsidR="00876D8C" w:rsidRPr="001264A6" w:rsidRDefault="00876D8C" w:rsidP="00F378E8">
            <w:pPr>
              <w:overflowPunct/>
              <w:autoSpaceDE/>
              <w:autoSpaceDN/>
              <w:adjustRightInd/>
              <w:ind w:left="-83" w:right="-108"/>
              <w:jc w:val="center"/>
              <w:textAlignment w:val="auto"/>
              <w:rPr>
                <w:i/>
                <w:iCs/>
                <w:sz w:val="17"/>
                <w:szCs w:val="17"/>
                <w:lang w:val="en-AU" w:eastAsia="en-GB" w:bidi="ar-SA"/>
              </w:rPr>
            </w:pPr>
            <w:r w:rsidRPr="001264A6">
              <w:rPr>
                <w:sz w:val="17"/>
                <w:szCs w:val="17"/>
                <w:lang w:val="en-AU" w:eastAsia="en-GB" w:bidi="ar-SA"/>
              </w:rPr>
              <w:t>Dividend rate per share</w:t>
            </w:r>
            <w:r w:rsidRPr="001264A6">
              <w:rPr>
                <w:i/>
                <w:iCs/>
                <w:sz w:val="17"/>
                <w:szCs w:val="17"/>
                <w:lang w:val="en-AU" w:eastAsia="en-GB" w:bidi="ar-SA"/>
              </w:rPr>
              <w:t xml:space="preserve"> </w:t>
            </w:r>
          </w:p>
        </w:tc>
        <w:tc>
          <w:tcPr>
            <w:tcW w:w="270" w:type="dxa"/>
            <w:vAlign w:val="bottom"/>
          </w:tcPr>
          <w:p w14:paraId="4781C1E0" w14:textId="77777777" w:rsidR="00876D8C" w:rsidRPr="001264A6" w:rsidRDefault="00876D8C" w:rsidP="00F378E8">
            <w:pPr>
              <w:overflowPunct/>
              <w:autoSpaceDE/>
              <w:autoSpaceDN/>
              <w:adjustRightInd/>
              <w:jc w:val="center"/>
              <w:textAlignment w:val="auto"/>
              <w:rPr>
                <w:i/>
                <w:iCs/>
                <w:sz w:val="17"/>
                <w:szCs w:val="17"/>
                <w:lang w:val="en-AU" w:eastAsia="en-GB" w:bidi="ar-SA"/>
              </w:rPr>
            </w:pPr>
          </w:p>
        </w:tc>
        <w:tc>
          <w:tcPr>
            <w:tcW w:w="1530" w:type="dxa"/>
            <w:vAlign w:val="bottom"/>
            <w:hideMark/>
          </w:tcPr>
          <w:p w14:paraId="57F79733" w14:textId="77777777" w:rsidR="00876D8C" w:rsidRPr="001264A6" w:rsidRDefault="00876D8C" w:rsidP="00F378E8">
            <w:pPr>
              <w:overflowPunct/>
              <w:autoSpaceDE/>
              <w:autoSpaceDN/>
              <w:adjustRightInd/>
              <w:ind w:left="-96" w:right="-83"/>
              <w:jc w:val="center"/>
              <w:textAlignment w:val="auto"/>
              <w:rPr>
                <w:i/>
                <w:iCs/>
                <w:sz w:val="17"/>
                <w:szCs w:val="17"/>
                <w:lang w:eastAsia="en-GB"/>
              </w:rPr>
            </w:pPr>
            <w:r w:rsidRPr="001264A6">
              <w:rPr>
                <w:sz w:val="17"/>
                <w:szCs w:val="17"/>
                <w:lang w:eastAsia="en-GB"/>
              </w:rPr>
              <w:t>Amount</w:t>
            </w:r>
          </w:p>
        </w:tc>
      </w:tr>
      <w:tr w:rsidR="00876D8C" w:rsidRPr="001264A6" w14:paraId="1E95C8FB" w14:textId="77777777" w:rsidTr="00F378E8">
        <w:trPr>
          <w:tblHeader/>
        </w:trPr>
        <w:tc>
          <w:tcPr>
            <w:tcW w:w="2430" w:type="dxa"/>
          </w:tcPr>
          <w:p w14:paraId="01CAD532" w14:textId="77777777" w:rsidR="00876D8C" w:rsidRPr="001264A6" w:rsidRDefault="00876D8C" w:rsidP="00F378E8">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5D61853A" w14:textId="77777777" w:rsidR="00876D8C" w:rsidRPr="001264A6" w:rsidRDefault="00876D8C" w:rsidP="00F378E8">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0140E668" w14:textId="77777777" w:rsidR="00876D8C" w:rsidRPr="001264A6" w:rsidRDefault="00876D8C" w:rsidP="00F378E8">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31D3D037" w14:textId="77777777" w:rsidR="00876D8C" w:rsidRPr="001264A6" w:rsidRDefault="00876D8C" w:rsidP="00F378E8">
            <w:pPr>
              <w:overflowPunct/>
              <w:autoSpaceDE/>
              <w:autoSpaceDN/>
              <w:adjustRightInd/>
              <w:jc w:val="center"/>
              <w:textAlignment w:val="auto"/>
              <w:rPr>
                <w:sz w:val="17"/>
                <w:szCs w:val="17"/>
                <w:lang w:val="en-AU" w:eastAsia="en-GB" w:bidi="ar-SA"/>
              </w:rPr>
            </w:pPr>
            <w:r w:rsidRPr="001264A6">
              <w:rPr>
                <w:sz w:val="17"/>
                <w:szCs w:val="17"/>
                <w:lang w:val="en-AU" w:eastAsia="en-GB" w:bidi="ar-SA"/>
              </w:rPr>
              <w:t>(Baht)</w:t>
            </w:r>
          </w:p>
        </w:tc>
        <w:tc>
          <w:tcPr>
            <w:tcW w:w="270" w:type="dxa"/>
            <w:tcBorders>
              <w:bottom w:val="single" w:sz="4" w:space="0" w:color="auto"/>
            </w:tcBorders>
            <w:vAlign w:val="bottom"/>
          </w:tcPr>
          <w:p w14:paraId="25E79CCF"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41777379" w14:textId="77777777" w:rsidR="00876D8C" w:rsidRPr="001264A6" w:rsidRDefault="00876D8C" w:rsidP="00F378E8">
            <w:pPr>
              <w:overflowPunct/>
              <w:autoSpaceDE/>
              <w:autoSpaceDN/>
              <w:adjustRightInd/>
              <w:ind w:left="-194" w:right="-164"/>
              <w:jc w:val="center"/>
              <w:textAlignment w:val="auto"/>
              <w:rPr>
                <w:sz w:val="17"/>
                <w:szCs w:val="17"/>
                <w:lang w:val="en-AU" w:eastAsia="en-GB" w:bidi="ar-SA"/>
              </w:rPr>
            </w:pPr>
            <w:r w:rsidRPr="001264A6">
              <w:rPr>
                <w:sz w:val="17"/>
                <w:szCs w:val="17"/>
                <w:lang w:val="en-AU" w:eastAsia="en-GB" w:bidi="ar-SA"/>
              </w:rPr>
              <w:t>(in million Baht)</w:t>
            </w:r>
          </w:p>
        </w:tc>
      </w:tr>
      <w:tr w:rsidR="00876D8C" w:rsidRPr="001264A6" w14:paraId="04CE6235" w14:textId="77777777" w:rsidTr="00D2267B">
        <w:trPr>
          <w:tblHeader/>
        </w:trPr>
        <w:tc>
          <w:tcPr>
            <w:tcW w:w="2430" w:type="dxa"/>
          </w:tcPr>
          <w:p w14:paraId="5132D658" w14:textId="742E9779" w:rsidR="00876D8C" w:rsidRPr="001264A6" w:rsidRDefault="00876D8C" w:rsidP="00876D8C">
            <w:pPr>
              <w:overflowPunct/>
              <w:autoSpaceDE/>
              <w:autoSpaceDN/>
              <w:adjustRightInd/>
              <w:ind w:left="-13" w:right="-146"/>
              <w:textAlignment w:val="auto"/>
              <w:rPr>
                <w:rFonts w:cs="Times New Roman"/>
                <w:sz w:val="17"/>
                <w:szCs w:val="17"/>
                <w:lang w:val="en-GB" w:eastAsia="en-GB" w:bidi="ar-SA"/>
              </w:rPr>
            </w:pPr>
            <w:r w:rsidRPr="001264A6">
              <w:rPr>
                <w:rFonts w:cs="Times New Roman"/>
                <w:b/>
                <w:bCs/>
                <w:sz w:val="17"/>
                <w:szCs w:val="17"/>
                <w:lang w:val="en-GB" w:eastAsia="en-GB" w:bidi="ar-SA"/>
              </w:rPr>
              <w:t>202</w:t>
            </w:r>
            <w:r>
              <w:rPr>
                <w:rFonts w:cs="Times New Roman"/>
                <w:b/>
                <w:bCs/>
                <w:sz w:val="17"/>
                <w:szCs w:val="17"/>
                <w:lang w:val="en-GB" w:eastAsia="en-GB" w:bidi="ar-SA"/>
              </w:rPr>
              <w:t>3</w:t>
            </w:r>
          </w:p>
        </w:tc>
        <w:tc>
          <w:tcPr>
            <w:tcW w:w="1800" w:type="dxa"/>
            <w:tcBorders>
              <w:top w:val="single" w:sz="4" w:space="0" w:color="auto"/>
            </w:tcBorders>
            <w:vAlign w:val="bottom"/>
          </w:tcPr>
          <w:p w14:paraId="2655C75C" w14:textId="77777777" w:rsidR="00876D8C" w:rsidRPr="001264A6" w:rsidRDefault="00876D8C" w:rsidP="00876D8C">
            <w:pPr>
              <w:overflowPunct/>
              <w:autoSpaceDE/>
              <w:autoSpaceDN/>
              <w:adjustRightInd/>
              <w:ind w:left="-135" w:right="-146"/>
              <w:jc w:val="center"/>
              <w:textAlignment w:val="auto"/>
              <w:rPr>
                <w:sz w:val="17"/>
                <w:szCs w:val="17"/>
                <w:lang w:val="en-AU" w:eastAsia="en-GB" w:bidi="ar-SA"/>
              </w:rPr>
            </w:pPr>
          </w:p>
        </w:tc>
        <w:tc>
          <w:tcPr>
            <w:tcW w:w="1890" w:type="dxa"/>
            <w:tcBorders>
              <w:top w:val="single" w:sz="4" w:space="0" w:color="auto"/>
            </w:tcBorders>
            <w:vAlign w:val="bottom"/>
          </w:tcPr>
          <w:p w14:paraId="43CDE2A6" w14:textId="77777777" w:rsidR="00876D8C" w:rsidRPr="001264A6" w:rsidRDefault="00876D8C" w:rsidP="00876D8C">
            <w:pPr>
              <w:overflowPunct/>
              <w:autoSpaceDE/>
              <w:autoSpaceDN/>
              <w:adjustRightInd/>
              <w:ind w:left="-70" w:right="-146"/>
              <w:jc w:val="center"/>
              <w:textAlignment w:val="auto"/>
              <w:rPr>
                <w:sz w:val="17"/>
                <w:szCs w:val="17"/>
                <w:lang w:val="en-AU" w:eastAsia="en-GB" w:bidi="ar-SA"/>
              </w:rPr>
            </w:pPr>
          </w:p>
        </w:tc>
        <w:tc>
          <w:tcPr>
            <w:tcW w:w="1170" w:type="dxa"/>
            <w:tcBorders>
              <w:top w:val="single" w:sz="4" w:space="0" w:color="auto"/>
            </w:tcBorders>
            <w:vAlign w:val="bottom"/>
          </w:tcPr>
          <w:p w14:paraId="4C7CC60F" w14:textId="77777777" w:rsidR="00876D8C" w:rsidRPr="001264A6" w:rsidRDefault="00876D8C" w:rsidP="00876D8C">
            <w:pPr>
              <w:overflowPunct/>
              <w:autoSpaceDE/>
              <w:autoSpaceDN/>
              <w:adjustRightInd/>
              <w:jc w:val="center"/>
              <w:textAlignment w:val="auto"/>
              <w:rPr>
                <w:sz w:val="17"/>
                <w:szCs w:val="17"/>
                <w:lang w:val="en-AU" w:eastAsia="en-GB" w:bidi="ar-SA"/>
              </w:rPr>
            </w:pPr>
          </w:p>
        </w:tc>
        <w:tc>
          <w:tcPr>
            <w:tcW w:w="270" w:type="dxa"/>
            <w:tcBorders>
              <w:top w:val="single" w:sz="4" w:space="0" w:color="auto"/>
            </w:tcBorders>
            <w:vAlign w:val="bottom"/>
          </w:tcPr>
          <w:p w14:paraId="69C6F96D" w14:textId="77777777" w:rsidR="00876D8C" w:rsidRPr="001264A6" w:rsidRDefault="00876D8C" w:rsidP="00876D8C">
            <w:pPr>
              <w:overflowPunct/>
              <w:autoSpaceDE/>
              <w:autoSpaceDN/>
              <w:adjustRightInd/>
              <w:jc w:val="center"/>
              <w:textAlignment w:val="auto"/>
              <w:rPr>
                <w:sz w:val="17"/>
                <w:szCs w:val="17"/>
                <w:lang w:val="en-AU" w:eastAsia="en-GB" w:bidi="ar-SA"/>
              </w:rPr>
            </w:pPr>
          </w:p>
        </w:tc>
        <w:tc>
          <w:tcPr>
            <w:tcW w:w="1530" w:type="dxa"/>
            <w:tcBorders>
              <w:top w:val="single" w:sz="4" w:space="0" w:color="auto"/>
            </w:tcBorders>
            <w:vAlign w:val="bottom"/>
          </w:tcPr>
          <w:p w14:paraId="115BAB7C" w14:textId="77777777" w:rsidR="00876D8C" w:rsidRPr="001264A6" w:rsidRDefault="00876D8C" w:rsidP="00876D8C">
            <w:pPr>
              <w:overflowPunct/>
              <w:autoSpaceDE/>
              <w:autoSpaceDN/>
              <w:adjustRightInd/>
              <w:ind w:left="-194" w:right="-164"/>
              <w:jc w:val="center"/>
              <w:textAlignment w:val="auto"/>
              <w:rPr>
                <w:sz w:val="17"/>
                <w:szCs w:val="17"/>
                <w:lang w:val="en-AU" w:eastAsia="en-GB" w:bidi="ar-SA"/>
              </w:rPr>
            </w:pPr>
          </w:p>
        </w:tc>
      </w:tr>
      <w:tr w:rsidR="00876D8C" w:rsidRPr="001264A6" w14:paraId="6163407D" w14:textId="77777777" w:rsidTr="00876D8C">
        <w:trPr>
          <w:tblHeader/>
        </w:trPr>
        <w:tc>
          <w:tcPr>
            <w:tcW w:w="2430" w:type="dxa"/>
          </w:tcPr>
          <w:p w14:paraId="751FBCBA" w14:textId="7CD02441" w:rsidR="00876D8C" w:rsidRPr="001264A6" w:rsidRDefault="00876D8C" w:rsidP="00876D8C">
            <w:pPr>
              <w:overflowPunct/>
              <w:autoSpaceDE/>
              <w:autoSpaceDN/>
              <w:adjustRightInd/>
              <w:ind w:left="-13" w:right="-146"/>
              <w:textAlignment w:val="auto"/>
              <w:rPr>
                <w:rFonts w:cs="Times New Roman"/>
                <w:sz w:val="17"/>
                <w:szCs w:val="17"/>
                <w:lang w:val="en-GB" w:eastAsia="en-GB" w:bidi="ar-SA"/>
              </w:rPr>
            </w:pPr>
            <w:r w:rsidRPr="001264A6">
              <w:rPr>
                <w:sz w:val="17"/>
                <w:szCs w:val="17"/>
                <w:lang w:val="en-AU" w:eastAsia="en-GB" w:bidi="ar-SA"/>
              </w:rPr>
              <w:t>Interim dividend</w:t>
            </w:r>
          </w:p>
        </w:tc>
        <w:tc>
          <w:tcPr>
            <w:tcW w:w="1800" w:type="dxa"/>
            <w:vAlign w:val="bottom"/>
          </w:tcPr>
          <w:p w14:paraId="5D982BEC" w14:textId="663D24A1" w:rsidR="00876D8C" w:rsidRPr="001264A6" w:rsidRDefault="00876D8C" w:rsidP="00876D8C">
            <w:pPr>
              <w:overflowPunct/>
              <w:autoSpaceDE/>
              <w:autoSpaceDN/>
              <w:adjustRightInd/>
              <w:ind w:left="-135" w:right="-146"/>
              <w:jc w:val="center"/>
              <w:textAlignment w:val="auto"/>
              <w:rPr>
                <w:sz w:val="17"/>
                <w:szCs w:val="17"/>
                <w:lang w:val="en-AU" w:eastAsia="en-GB" w:bidi="ar-SA"/>
              </w:rPr>
            </w:pPr>
            <w:r w:rsidRPr="001264A6">
              <w:rPr>
                <w:sz w:val="17"/>
                <w:szCs w:val="17"/>
                <w:lang w:val="en-AU" w:eastAsia="en-GB" w:bidi="ar-SA"/>
              </w:rPr>
              <w:t>1</w:t>
            </w:r>
            <w:r>
              <w:rPr>
                <w:sz w:val="17"/>
                <w:szCs w:val="17"/>
                <w:lang w:val="en-AU" w:eastAsia="en-GB" w:bidi="ar-SA"/>
              </w:rPr>
              <w:t>0</w:t>
            </w:r>
            <w:r w:rsidRPr="001264A6">
              <w:rPr>
                <w:sz w:val="17"/>
                <w:szCs w:val="17"/>
                <w:lang w:val="en-AU" w:eastAsia="en-GB" w:bidi="ar-SA"/>
              </w:rPr>
              <w:t xml:space="preserve"> August 202</w:t>
            </w:r>
            <w:r>
              <w:rPr>
                <w:sz w:val="17"/>
                <w:szCs w:val="17"/>
                <w:lang w:val="en-AU" w:eastAsia="en-GB" w:bidi="ar-SA"/>
              </w:rPr>
              <w:t>3</w:t>
            </w:r>
          </w:p>
        </w:tc>
        <w:tc>
          <w:tcPr>
            <w:tcW w:w="1890" w:type="dxa"/>
            <w:vAlign w:val="bottom"/>
          </w:tcPr>
          <w:p w14:paraId="31D9DC6B" w14:textId="29ECA0E7" w:rsidR="00876D8C" w:rsidRPr="001264A6" w:rsidRDefault="00876D8C" w:rsidP="00876D8C">
            <w:pPr>
              <w:overflowPunct/>
              <w:autoSpaceDE/>
              <w:autoSpaceDN/>
              <w:adjustRightInd/>
              <w:ind w:left="-70" w:right="-146"/>
              <w:jc w:val="center"/>
              <w:textAlignment w:val="auto"/>
              <w:rPr>
                <w:sz w:val="17"/>
                <w:szCs w:val="17"/>
                <w:lang w:val="en-AU" w:eastAsia="en-GB" w:bidi="ar-SA"/>
              </w:rPr>
            </w:pPr>
            <w:r>
              <w:rPr>
                <w:sz w:val="17"/>
                <w:szCs w:val="17"/>
                <w:lang w:val="en-GB" w:eastAsia="en-GB" w:bidi="ar-SA"/>
              </w:rPr>
              <w:t>8</w:t>
            </w:r>
            <w:r w:rsidRPr="001264A6">
              <w:rPr>
                <w:sz w:val="17"/>
                <w:szCs w:val="17"/>
                <w:lang w:val="en-GB" w:eastAsia="en-GB" w:bidi="ar-SA"/>
              </w:rPr>
              <w:t xml:space="preserve"> September 202</w:t>
            </w:r>
            <w:r>
              <w:rPr>
                <w:sz w:val="17"/>
                <w:szCs w:val="17"/>
                <w:lang w:val="en-GB" w:eastAsia="en-GB" w:bidi="ar-SA"/>
              </w:rPr>
              <w:t>3</w:t>
            </w:r>
          </w:p>
        </w:tc>
        <w:tc>
          <w:tcPr>
            <w:tcW w:w="1170" w:type="dxa"/>
            <w:vAlign w:val="bottom"/>
          </w:tcPr>
          <w:p w14:paraId="0DE9CCFD" w14:textId="5F3E9C25" w:rsidR="00876D8C" w:rsidRPr="001264A6" w:rsidRDefault="00876D8C" w:rsidP="00876D8C">
            <w:pPr>
              <w:overflowPunct/>
              <w:autoSpaceDE/>
              <w:autoSpaceDN/>
              <w:adjustRightInd/>
              <w:jc w:val="center"/>
              <w:textAlignment w:val="auto"/>
              <w:rPr>
                <w:sz w:val="17"/>
                <w:szCs w:val="17"/>
                <w:lang w:val="en-AU" w:eastAsia="en-GB" w:bidi="ar-SA"/>
              </w:rPr>
            </w:pPr>
            <w:r w:rsidRPr="001264A6">
              <w:rPr>
                <w:sz w:val="17"/>
                <w:szCs w:val="17"/>
                <w:lang w:val="en-AU" w:eastAsia="en-GB" w:bidi="ar-SA"/>
              </w:rPr>
              <w:t>0.005</w:t>
            </w:r>
          </w:p>
        </w:tc>
        <w:tc>
          <w:tcPr>
            <w:tcW w:w="270" w:type="dxa"/>
            <w:vAlign w:val="bottom"/>
          </w:tcPr>
          <w:p w14:paraId="5D69D0C3" w14:textId="77777777" w:rsidR="00876D8C" w:rsidRPr="001264A6" w:rsidRDefault="00876D8C" w:rsidP="00876D8C">
            <w:pPr>
              <w:overflowPunct/>
              <w:autoSpaceDE/>
              <w:autoSpaceDN/>
              <w:adjustRightInd/>
              <w:jc w:val="center"/>
              <w:textAlignment w:val="auto"/>
              <w:rPr>
                <w:sz w:val="17"/>
                <w:szCs w:val="17"/>
                <w:lang w:val="en-AU" w:eastAsia="en-GB" w:bidi="ar-SA"/>
              </w:rPr>
            </w:pPr>
          </w:p>
        </w:tc>
        <w:tc>
          <w:tcPr>
            <w:tcW w:w="1530" w:type="dxa"/>
            <w:vAlign w:val="bottom"/>
          </w:tcPr>
          <w:p w14:paraId="3F7AB44A" w14:textId="7FF9103A" w:rsidR="00876D8C" w:rsidRPr="001264A6" w:rsidRDefault="00876D8C" w:rsidP="00876D8C">
            <w:pPr>
              <w:overflowPunct/>
              <w:autoSpaceDE/>
              <w:autoSpaceDN/>
              <w:adjustRightInd/>
              <w:ind w:left="-194" w:right="-164"/>
              <w:jc w:val="center"/>
              <w:textAlignment w:val="auto"/>
              <w:rPr>
                <w:sz w:val="17"/>
                <w:szCs w:val="17"/>
                <w:lang w:val="en-AU" w:eastAsia="en-GB" w:bidi="ar-SA"/>
              </w:rPr>
            </w:pPr>
            <w:r w:rsidRPr="001264A6">
              <w:rPr>
                <w:sz w:val="17"/>
                <w:szCs w:val="17"/>
                <w:lang w:val="en-AU" w:eastAsia="en-GB" w:bidi="ar-SA"/>
              </w:rPr>
              <w:t>46.58</w:t>
            </w:r>
          </w:p>
        </w:tc>
      </w:tr>
      <w:tr w:rsidR="00876D8C" w:rsidRPr="001264A6" w14:paraId="7B8FD298" w14:textId="77777777" w:rsidTr="00876D8C">
        <w:trPr>
          <w:tblHeader/>
        </w:trPr>
        <w:tc>
          <w:tcPr>
            <w:tcW w:w="2430" w:type="dxa"/>
          </w:tcPr>
          <w:p w14:paraId="5612270E" w14:textId="77777777" w:rsidR="00876D8C" w:rsidRPr="001264A6" w:rsidRDefault="00876D8C" w:rsidP="00876D8C">
            <w:pPr>
              <w:overflowPunct/>
              <w:autoSpaceDE/>
              <w:autoSpaceDN/>
              <w:adjustRightInd/>
              <w:ind w:left="-13" w:right="-146"/>
              <w:textAlignment w:val="auto"/>
              <w:rPr>
                <w:sz w:val="17"/>
                <w:szCs w:val="17"/>
                <w:lang w:val="en-AU" w:eastAsia="en-GB" w:bidi="ar-SA"/>
              </w:rPr>
            </w:pPr>
          </w:p>
        </w:tc>
        <w:tc>
          <w:tcPr>
            <w:tcW w:w="1800" w:type="dxa"/>
            <w:vAlign w:val="bottom"/>
          </w:tcPr>
          <w:p w14:paraId="11711B61" w14:textId="77777777" w:rsidR="00876D8C" w:rsidRPr="001264A6" w:rsidRDefault="00876D8C" w:rsidP="00876D8C">
            <w:pPr>
              <w:overflowPunct/>
              <w:autoSpaceDE/>
              <w:autoSpaceDN/>
              <w:adjustRightInd/>
              <w:ind w:left="-135" w:right="-146"/>
              <w:jc w:val="center"/>
              <w:textAlignment w:val="auto"/>
              <w:rPr>
                <w:sz w:val="17"/>
                <w:szCs w:val="17"/>
                <w:lang w:val="en-AU" w:eastAsia="en-GB" w:bidi="ar-SA"/>
              </w:rPr>
            </w:pPr>
          </w:p>
        </w:tc>
        <w:tc>
          <w:tcPr>
            <w:tcW w:w="1890" w:type="dxa"/>
            <w:vAlign w:val="bottom"/>
          </w:tcPr>
          <w:p w14:paraId="3B34232B" w14:textId="77777777" w:rsidR="00876D8C" w:rsidRPr="001264A6" w:rsidRDefault="00876D8C" w:rsidP="00876D8C">
            <w:pPr>
              <w:overflowPunct/>
              <w:autoSpaceDE/>
              <w:autoSpaceDN/>
              <w:adjustRightInd/>
              <w:ind w:left="-70" w:right="-146"/>
              <w:jc w:val="center"/>
              <w:textAlignment w:val="auto"/>
              <w:rPr>
                <w:sz w:val="17"/>
                <w:szCs w:val="17"/>
                <w:lang w:val="en-GB" w:eastAsia="en-GB" w:bidi="ar-SA"/>
              </w:rPr>
            </w:pPr>
          </w:p>
        </w:tc>
        <w:tc>
          <w:tcPr>
            <w:tcW w:w="1170" w:type="dxa"/>
            <w:vAlign w:val="bottom"/>
          </w:tcPr>
          <w:p w14:paraId="5A35F4AC" w14:textId="77777777" w:rsidR="00876D8C" w:rsidRPr="001264A6" w:rsidRDefault="00876D8C" w:rsidP="00876D8C">
            <w:pPr>
              <w:overflowPunct/>
              <w:autoSpaceDE/>
              <w:autoSpaceDN/>
              <w:adjustRightInd/>
              <w:jc w:val="center"/>
              <w:textAlignment w:val="auto"/>
              <w:rPr>
                <w:sz w:val="17"/>
                <w:szCs w:val="17"/>
                <w:lang w:val="en-AU" w:eastAsia="en-GB" w:bidi="ar-SA"/>
              </w:rPr>
            </w:pPr>
          </w:p>
        </w:tc>
        <w:tc>
          <w:tcPr>
            <w:tcW w:w="270" w:type="dxa"/>
            <w:vAlign w:val="bottom"/>
          </w:tcPr>
          <w:p w14:paraId="62F85255" w14:textId="77777777" w:rsidR="00876D8C" w:rsidRPr="001264A6" w:rsidRDefault="00876D8C" w:rsidP="00876D8C">
            <w:pPr>
              <w:overflowPunct/>
              <w:autoSpaceDE/>
              <w:autoSpaceDN/>
              <w:adjustRightInd/>
              <w:jc w:val="center"/>
              <w:textAlignment w:val="auto"/>
              <w:rPr>
                <w:sz w:val="17"/>
                <w:szCs w:val="17"/>
                <w:lang w:val="en-AU" w:eastAsia="en-GB" w:bidi="ar-SA"/>
              </w:rPr>
            </w:pPr>
          </w:p>
        </w:tc>
        <w:tc>
          <w:tcPr>
            <w:tcW w:w="1530" w:type="dxa"/>
            <w:vAlign w:val="bottom"/>
          </w:tcPr>
          <w:p w14:paraId="6B7B7DA3" w14:textId="77777777" w:rsidR="00876D8C" w:rsidRPr="001264A6" w:rsidRDefault="00876D8C" w:rsidP="00876D8C">
            <w:pPr>
              <w:overflowPunct/>
              <w:autoSpaceDE/>
              <w:autoSpaceDN/>
              <w:adjustRightInd/>
              <w:ind w:left="-194" w:right="-164"/>
              <w:jc w:val="center"/>
              <w:textAlignment w:val="auto"/>
              <w:rPr>
                <w:sz w:val="17"/>
                <w:szCs w:val="17"/>
                <w:lang w:val="en-AU" w:eastAsia="en-GB" w:bidi="ar-SA"/>
              </w:rPr>
            </w:pPr>
          </w:p>
        </w:tc>
      </w:tr>
      <w:tr w:rsidR="00876D8C" w:rsidRPr="001264A6" w14:paraId="5EF9CD96" w14:textId="77777777" w:rsidTr="00876D8C">
        <w:trPr>
          <w:tblHeader/>
        </w:trPr>
        <w:tc>
          <w:tcPr>
            <w:tcW w:w="2430" w:type="dxa"/>
          </w:tcPr>
          <w:p w14:paraId="734C0312" w14:textId="77777777" w:rsidR="00876D8C" w:rsidRPr="001264A6" w:rsidRDefault="00876D8C" w:rsidP="00F378E8">
            <w:pPr>
              <w:overflowPunct/>
              <w:autoSpaceDE/>
              <w:autoSpaceDN/>
              <w:adjustRightInd/>
              <w:ind w:right="-146"/>
              <w:textAlignment w:val="auto"/>
              <w:rPr>
                <w:rFonts w:cs="Times New Roman"/>
                <w:b/>
                <w:bCs/>
                <w:sz w:val="17"/>
                <w:szCs w:val="17"/>
                <w:lang w:val="en-GB" w:eastAsia="en-GB" w:bidi="ar-SA"/>
              </w:rPr>
            </w:pPr>
            <w:r w:rsidRPr="001264A6">
              <w:rPr>
                <w:rFonts w:cs="Times New Roman"/>
                <w:b/>
                <w:bCs/>
                <w:sz w:val="17"/>
                <w:szCs w:val="17"/>
                <w:lang w:val="en-GB" w:eastAsia="en-GB" w:bidi="ar-SA"/>
              </w:rPr>
              <w:t>2022</w:t>
            </w:r>
          </w:p>
        </w:tc>
        <w:tc>
          <w:tcPr>
            <w:tcW w:w="1800" w:type="dxa"/>
            <w:vAlign w:val="bottom"/>
          </w:tcPr>
          <w:p w14:paraId="461ECB17" w14:textId="77777777" w:rsidR="00876D8C" w:rsidRPr="001264A6" w:rsidRDefault="00876D8C" w:rsidP="00F378E8">
            <w:pPr>
              <w:overflowPunct/>
              <w:autoSpaceDE/>
              <w:autoSpaceDN/>
              <w:adjustRightInd/>
              <w:ind w:left="-135" w:right="-146"/>
              <w:jc w:val="center"/>
              <w:textAlignment w:val="auto"/>
              <w:rPr>
                <w:sz w:val="17"/>
                <w:szCs w:val="17"/>
                <w:lang w:val="en-AU" w:eastAsia="en-GB" w:bidi="ar-SA"/>
              </w:rPr>
            </w:pPr>
          </w:p>
        </w:tc>
        <w:tc>
          <w:tcPr>
            <w:tcW w:w="1890" w:type="dxa"/>
            <w:vAlign w:val="bottom"/>
          </w:tcPr>
          <w:p w14:paraId="26620D72" w14:textId="77777777" w:rsidR="00876D8C" w:rsidRPr="001264A6" w:rsidRDefault="00876D8C" w:rsidP="00F378E8">
            <w:pPr>
              <w:overflowPunct/>
              <w:autoSpaceDE/>
              <w:autoSpaceDN/>
              <w:adjustRightInd/>
              <w:ind w:left="-70" w:right="-146"/>
              <w:jc w:val="center"/>
              <w:textAlignment w:val="auto"/>
              <w:rPr>
                <w:sz w:val="17"/>
                <w:szCs w:val="17"/>
                <w:lang w:val="en-AU" w:eastAsia="en-GB" w:bidi="ar-SA"/>
              </w:rPr>
            </w:pPr>
          </w:p>
        </w:tc>
        <w:tc>
          <w:tcPr>
            <w:tcW w:w="1170" w:type="dxa"/>
            <w:vAlign w:val="bottom"/>
          </w:tcPr>
          <w:p w14:paraId="1AAA8AF5" w14:textId="77777777" w:rsidR="00876D8C" w:rsidRPr="001264A6" w:rsidRDefault="00876D8C" w:rsidP="00F378E8">
            <w:pPr>
              <w:overflowPunct/>
              <w:autoSpaceDE/>
              <w:autoSpaceDN/>
              <w:adjustRightInd/>
              <w:jc w:val="center"/>
              <w:textAlignment w:val="auto"/>
              <w:rPr>
                <w:i/>
                <w:iCs/>
                <w:sz w:val="17"/>
                <w:szCs w:val="17"/>
                <w:lang w:val="en-AU" w:eastAsia="en-GB" w:bidi="ar-SA"/>
              </w:rPr>
            </w:pPr>
          </w:p>
        </w:tc>
        <w:tc>
          <w:tcPr>
            <w:tcW w:w="270" w:type="dxa"/>
            <w:vAlign w:val="bottom"/>
          </w:tcPr>
          <w:p w14:paraId="1BA1A9DB"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tcPr>
          <w:p w14:paraId="23FDE9A9" w14:textId="77777777" w:rsidR="00876D8C" w:rsidRPr="001264A6" w:rsidRDefault="00876D8C" w:rsidP="00F378E8">
            <w:pPr>
              <w:overflowPunct/>
              <w:autoSpaceDE/>
              <w:autoSpaceDN/>
              <w:adjustRightInd/>
              <w:ind w:left="-194" w:right="-164"/>
              <w:jc w:val="center"/>
              <w:textAlignment w:val="auto"/>
              <w:rPr>
                <w:i/>
                <w:iCs/>
                <w:sz w:val="17"/>
                <w:szCs w:val="17"/>
                <w:lang w:val="en-AU" w:eastAsia="en-GB" w:bidi="ar-SA"/>
              </w:rPr>
            </w:pPr>
          </w:p>
        </w:tc>
      </w:tr>
      <w:tr w:rsidR="00876D8C" w:rsidRPr="001264A6" w14:paraId="48830F18" w14:textId="77777777" w:rsidTr="00F378E8">
        <w:tc>
          <w:tcPr>
            <w:tcW w:w="2430" w:type="dxa"/>
            <w:hideMark/>
          </w:tcPr>
          <w:p w14:paraId="3050E17D" w14:textId="77777777" w:rsidR="00876D8C" w:rsidRPr="001264A6" w:rsidRDefault="00876D8C" w:rsidP="00F378E8">
            <w:pPr>
              <w:overflowPunct/>
              <w:autoSpaceDE/>
              <w:autoSpaceDN/>
              <w:adjustRightInd/>
              <w:ind w:right="-146"/>
              <w:textAlignment w:val="auto"/>
              <w:rPr>
                <w:sz w:val="17"/>
                <w:szCs w:val="17"/>
                <w:lang w:val="en-AU" w:eastAsia="en-GB" w:bidi="ar-SA"/>
              </w:rPr>
            </w:pPr>
            <w:r w:rsidRPr="001264A6">
              <w:rPr>
                <w:sz w:val="17"/>
                <w:szCs w:val="17"/>
                <w:lang w:val="en-AU" w:eastAsia="en-GB" w:bidi="ar-SA"/>
              </w:rPr>
              <w:t>Interim dividend</w:t>
            </w:r>
          </w:p>
        </w:tc>
        <w:tc>
          <w:tcPr>
            <w:tcW w:w="1800" w:type="dxa"/>
            <w:vAlign w:val="bottom"/>
            <w:hideMark/>
          </w:tcPr>
          <w:p w14:paraId="29E744C4" w14:textId="77777777" w:rsidR="00876D8C" w:rsidRPr="001264A6" w:rsidRDefault="00876D8C" w:rsidP="00F378E8">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15 August 2022</w:t>
            </w:r>
          </w:p>
        </w:tc>
        <w:tc>
          <w:tcPr>
            <w:tcW w:w="1890" w:type="dxa"/>
            <w:vAlign w:val="bottom"/>
            <w:hideMark/>
          </w:tcPr>
          <w:p w14:paraId="2845CA34" w14:textId="77777777" w:rsidR="00876D8C" w:rsidRPr="001264A6" w:rsidRDefault="00876D8C" w:rsidP="00F378E8">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14 September 2022</w:t>
            </w:r>
          </w:p>
        </w:tc>
        <w:tc>
          <w:tcPr>
            <w:tcW w:w="1170" w:type="dxa"/>
            <w:vAlign w:val="bottom"/>
            <w:hideMark/>
          </w:tcPr>
          <w:p w14:paraId="186AECCF" w14:textId="77777777" w:rsidR="00876D8C" w:rsidRPr="001264A6" w:rsidRDefault="00876D8C" w:rsidP="00F378E8">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0.005</w:t>
            </w:r>
          </w:p>
        </w:tc>
        <w:tc>
          <w:tcPr>
            <w:tcW w:w="270" w:type="dxa"/>
            <w:vAlign w:val="bottom"/>
          </w:tcPr>
          <w:p w14:paraId="590B725A"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hideMark/>
          </w:tcPr>
          <w:p w14:paraId="272EC688" w14:textId="77777777" w:rsidR="00876D8C" w:rsidRPr="001264A6" w:rsidRDefault="00876D8C" w:rsidP="00F378E8">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46.58</w:t>
            </w:r>
          </w:p>
        </w:tc>
      </w:tr>
      <w:tr w:rsidR="00876D8C" w:rsidRPr="001264A6" w14:paraId="288E426A" w14:textId="77777777" w:rsidTr="00F378E8">
        <w:tc>
          <w:tcPr>
            <w:tcW w:w="2430" w:type="dxa"/>
          </w:tcPr>
          <w:p w14:paraId="66E6F4B1" w14:textId="77777777" w:rsidR="00876D8C" w:rsidRPr="001264A6" w:rsidRDefault="00876D8C" w:rsidP="00F378E8">
            <w:pPr>
              <w:overflowPunct/>
              <w:autoSpaceDE/>
              <w:autoSpaceDN/>
              <w:adjustRightInd/>
              <w:ind w:right="-146"/>
              <w:textAlignment w:val="auto"/>
              <w:rPr>
                <w:sz w:val="17"/>
                <w:szCs w:val="17"/>
                <w:lang w:val="en-AU" w:eastAsia="en-GB" w:bidi="ar-SA"/>
              </w:rPr>
            </w:pPr>
            <w:r w:rsidRPr="001264A6">
              <w:rPr>
                <w:sz w:val="17"/>
                <w:szCs w:val="17"/>
                <w:lang w:val="en-AU" w:eastAsia="en-GB" w:bidi="ar-SA"/>
              </w:rPr>
              <w:t>Annual dividend</w:t>
            </w:r>
          </w:p>
        </w:tc>
        <w:tc>
          <w:tcPr>
            <w:tcW w:w="1800" w:type="dxa"/>
            <w:vAlign w:val="bottom"/>
          </w:tcPr>
          <w:p w14:paraId="4546167F" w14:textId="77777777" w:rsidR="00876D8C" w:rsidRPr="001264A6" w:rsidRDefault="00876D8C" w:rsidP="00F378E8">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27 April 2023</w:t>
            </w:r>
          </w:p>
        </w:tc>
        <w:tc>
          <w:tcPr>
            <w:tcW w:w="1890" w:type="dxa"/>
            <w:vAlign w:val="bottom"/>
          </w:tcPr>
          <w:p w14:paraId="2CD9EB11" w14:textId="77777777" w:rsidR="00876D8C" w:rsidRPr="001264A6" w:rsidRDefault="00876D8C" w:rsidP="00F378E8">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25 May 2023</w:t>
            </w:r>
          </w:p>
        </w:tc>
        <w:tc>
          <w:tcPr>
            <w:tcW w:w="1170" w:type="dxa"/>
            <w:vAlign w:val="bottom"/>
          </w:tcPr>
          <w:p w14:paraId="3F1BB85A" w14:textId="77777777" w:rsidR="00876D8C" w:rsidRPr="001264A6" w:rsidRDefault="00876D8C" w:rsidP="00F378E8">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0.0075</w:t>
            </w:r>
          </w:p>
        </w:tc>
        <w:tc>
          <w:tcPr>
            <w:tcW w:w="270" w:type="dxa"/>
            <w:vAlign w:val="bottom"/>
          </w:tcPr>
          <w:p w14:paraId="257C31FC"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tcPr>
          <w:p w14:paraId="2896497E" w14:textId="77777777" w:rsidR="00876D8C" w:rsidRPr="001264A6" w:rsidRDefault="00876D8C" w:rsidP="00F378E8">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69.86</w:t>
            </w:r>
          </w:p>
        </w:tc>
      </w:tr>
      <w:tr w:rsidR="00876D8C" w:rsidRPr="001264A6" w14:paraId="1724FAD0" w14:textId="77777777" w:rsidTr="00F378E8">
        <w:tc>
          <w:tcPr>
            <w:tcW w:w="2430" w:type="dxa"/>
          </w:tcPr>
          <w:p w14:paraId="7496959A" w14:textId="77777777" w:rsidR="00876D8C" w:rsidRPr="001264A6" w:rsidRDefault="00876D8C" w:rsidP="00F378E8">
            <w:pPr>
              <w:overflowPunct/>
              <w:autoSpaceDE/>
              <w:autoSpaceDN/>
              <w:adjustRightInd/>
              <w:ind w:left="-18" w:right="-146"/>
              <w:textAlignment w:val="auto"/>
              <w:rPr>
                <w:sz w:val="17"/>
                <w:szCs w:val="17"/>
                <w:lang w:val="en-AU" w:eastAsia="en-GB" w:bidi="ar-SA"/>
              </w:rPr>
            </w:pPr>
          </w:p>
        </w:tc>
        <w:tc>
          <w:tcPr>
            <w:tcW w:w="1800" w:type="dxa"/>
            <w:vAlign w:val="bottom"/>
          </w:tcPr>
          <w:p w14:paraId="4FF61E85" w14:textId="77777777" w:rsidR="00876D8C" w:rsidRPr="001264A6" w:rsidRDefault="00876D8C" w:rsidP="00F378E8">
            <w:pPr>
              <w:overflowPunct/>
              <w:autoSpaceDE/>
              <w:autoSpaceDN/>
              <w:adjustRightInd/>
              <w:ind w:left="-18" w:right="-146"/>
              <w:textAlignment w:val="auto"/>
              <w:rPr>
                <w:sz w:val="17"/>
                <w:szCs w:val="17"/>
                <w:lang w:val="en-AU" w:eastAsia="en-GB" w:bidi="ar-SA"/>
              </w:rPr>
            </w:pPr>
          </w:p>
        </w:tc>
        <w:tc>
          <w:tcPr>
            <w:tcW w:w="1890" w:type="dxa"/>
            <w:vAlign w:val="bottom"/>
          </w:tcPr>
          <w:p w14:paraId="2FFDAB9C" w14:textId="77777777" w:rsidR="00876D8C" w:rsidRPr="001264A6" w:rsidRDefault="00876D8C" w:rsidP="00F378E8">
            <w:pPr>
              <w:overflowPunct/>
              <w:autoSpaceDE/>
              <w:autoSpaceDN/>
              <w:adjustRightInd/>
              <w:ind w:left="191" w:hanging="191"/>
              <w:jc w:val="center"/>
              <w:textAlignment w:val="auto"/>
              <w:rPr>
                <w:sz w:val="17"/>
                <w:szCs w:val="17"/>
                <w:lang w:val="en-GB" w:eastAsia="en-GB" w:bidi="ar-SA"/>
              </w:rPr>
            </w:pPr>
          </w:p>
        </w:tc>
        <w:tc>
          <w:tcPr>
            <w:tcW w:w="1170" w:type="dxa"/>
            <w:vAlign w:val="bottom"/>
          </w:tcPr>
          <w:p w14:paraId="31AD4A9A" w14:textId="77777777" w:rsidR="00876D8C" w:rsidRPr="001264A6" w:rsidRDefault="00876D8C" w:rsidP="00F378E8">
            <w:pPr>
              <w:overflowPunct/>
              <w:autoSpaceDE/>
              <w:autoSpaceDN/>
              <w:adjustRightInd/>
              <w:ind w:right="-105"/>
              <w:jc w:val="center"/>
              <w:textAlignment w:val="auto"/>
              <w:rPr>
                <w:sz w:val="17"/>
                <w:szCs w:val="17"/>
                <w:lang w:val="en-AU" w:eastAsia="en-GB" w:bidi="ar-SA"/>
              </w:rPr>
            </w:pPr>
          </w:p>
        </w:tc>
        <w:tc>
          <w:tcPr>
            <w:tcW w:w="270" w:type="dxa"/>
            <w:vAlign w:val="bottom"/>
          </w:tcPr>
          <w:p w14:paraId="6013C1FF"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tcPr>
          <w:p w14:paraId="71063B7C" w14:textId="77777777" w:rsidR="00876D8C" w:rsidRPr="001264A6" w:rsidRDefault="00876D8C" w:rsidP="00F378E8">
            <w:pPr>
              <w:tabs>
                <w:tab w:val="decimal" w:pos="700"/>
              </w:tabs>
              <w:overflowPunct/>
              <w:autoSpaceDE/>
              <w:autoSpaceDN/>
              <w:adjustRightInd/>
              <w:ind w:left="-96" w:right="-83"/>
              <w:textAlignment w:val="auto"/>
              <w:rPr>
                <w:sz w:val="17"/>
                <w:szCs w:val="17"/>
                <w:lang w:val="en-AU" w:eastAsia="en-GB" w:bidi="ar-SA"/>
              </w:rPr>
            </w:pPr>
          </w:p>
        </w:tc>
      </w:tr>
      <w:tr w:rsidR="00876D8C" w:rsidRPr="001264A6" w14:paraId="14DB79EF" w14:textId="77777777" w:rsidTr="00F378E8">
        <w:tc>
          <w:tcPr>
            <w:tcW w:w="2430" w:type="dxa"/>
          </w:tcPr>
          <w:p w14:paraId="00B6AD4C" w14:textId="77777777" w:rsidR="00876D8C" w:rsidRPr="001264A6" w:rsidRDefault="00876D8C" w:rsidP="00F378E8">
            <w:pPr>
              <w:overflowPunct/>
              <w:autoSpaceDE/>
              <w:autoSpaceDN/>
              <w:adjustRightInd/>
              <w:ind w:left="-18" w:right="-146"/>
              <w:textAlignment w:val="auto"/>
              <w:rPr>
                <w:sz w:val="17"/>
                <w:szCs w:val="17"/>
                <w:lang w:val="en-AU" w:eastAsia="en-GB" w:bidi="ar-SA"/>
              </w:rPr>
            </w:pPr>
            <w:r w:rsidRPr="001264A6">
              <w:rPr>
                <w:rFonts w:cs="Times New Roman"/>
                <w:b/>
                <w:bCs/>
                <w:sz w:val="17"/>
                <w:szCs w:val="17"/>
                <w:lang w:val="en-GB" w:eastAsia="en-GB" w:bidi="ar-SA"/>
              </w:rPr>
              <w:t>2021</w:t>
            </w:r>
          </w:p>
        </w:tc>
        <w:tc>
          <w:tcPr>
            <w:tcW w:w="1800" w:type="dxa"/>
            <w:vAlign w:val="bottom"/>
          </w:tcPr>
          <w:p w14:paraId="7B22E4C5" w14:textId="77777777" w:rsidR="00876D8C" w:rsidRPr="001264A6" w:rsidRDefault="00876D8C" w:rsidP="00F378E8">
            <w:pPr>
              <w:overflowPunct/>
              <w:autoSpaceDE/>
              <w:autoSpaceDN/>
              <w:adjustRightInd/>
              <w:ind w:left="-18" w:right="-146"/>
              <w:textAlignment w:val="auto"/>
              <w:rPr>
                <w:sz w:val="17"/>
                <w:szCs w:val="17"/>
                <w:lang w:val="en-AU" w:eastAsia="en-GB" w:bidi="ar-SA"/>
              </w:rPr>
            </w:pPr>
          </w:p>
        </w:tc>
        <w:tc>
          <w:tcPr>
            <w:tcW w:w="1890" w:type="dxa"/>
            <w:vAlign w:val="bottom"/>
          </w:tcPr>
          <w:p w14:paraId="04AF4133" w14:textId="77777777" w:rsidR="00876D8C" w:rsidRPr="001264A6" w:rsidRDefault="00876D8C" w:rsidP="00F378E8">
            <w:pPr>
              <w:overflowPunct/>
              <w:autoSpaceDE/>
              <w:autoSpaceDN/>
              <w:adjustRightInd/>
              <w:ind w:left="191" w:hanging="191"/>
              <w:jc w:val="center"/>
              <w:textAlignment w:val="auto"/>
              <w:rPr>
                <w:sz w:val="17"/>
                <w:szCs w:val="17"/>
                <w:lang w:val="en-GB" w:eastAsia="en-GB" w:bidi="ar-SA"/>
              </w:rPr>
            </w:pPr>
          </w:p>
        </w:tc>
        <w:tc>
          <w:tcPr>
            <w:tcW w:w="1170" w:type="dxa"/>
            <w:vAlign w:val="bottom"/>
          </w:tcPr>
          <w:p w14:paraId="5264E245" w14:textId="77777777" w:rsidR="00876D8C" w:rsidRPr="001264A6" w:rsidRDefault="00876D8C" w:rsidP="00F378E8">
            <w:pPr>
              <w:overflowPunct/>
              <w:autoSpaceDE/>
              <w:autoSpaceDN/>
              <w:adjustRightInd/>
              <w:ind w:right="-105"/>
              <w:jc w:val="center"/>
              <w:textAlignment w:val="auto"/>
              <w:rPr>
                <w:sz w:val="17"/>
                <w:szCs w:val="17"/>
                <w:lang w:val="en-AU" w:eastAsia="en-GB" w:bidi="ar-SA"/>
              </w:rPr>
            </w:pPr>
          </w:p>
        </w:tc>
        <w:tc>
          <w:tcPr>
            <w:tcW w:w="270" w:type="dxa"/>
            <w:vAlign w:val="bottom"/>
          </w:tcPr>
          <w:p w14:paraId="0349595F"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tcPr>
          <w:p w14:paraId="2FF63EFF" w14:textId="77777777" w:rsidR="00876D8C" w:rsidRPr="001264A6" w:rsidRDefault="00876D8C" w:rsidP="00F378E8">
            <w:pPr>
              <w:tabs>
                <w:tab w:val="decimal" w:pos="700"/>
              </w:tabs>
              <w:overflowPunct/>
              <w:autoSpaceDE/>
              <w:autoSpaceDN/>
              <w:adjustRightInd/>
              <w:ind w:left="-96" w:right="-83"/>
              <w:textAlignment w:val="auto"/>
              <w:rPr>
                <w:sz w:val="17"/>
                <w:szCs w:val="17"/>
                <w:lang w:val="en-AU" w:eastAsia="en-GB" w:bidi="ar-SA"/>
              </w:rPr>
            </w:pPr>
          </w:p>
        </w:tc>
      </w:tr>
      <w:tr w:rsidR="00876D8C" w:rsidRPr="001264A6" w14:paraId="7DF13F20" w14:textId="77777777" w:rsidTr="00F378E8">
        <w:tc>
          <w:tcPr>
            <w:tcW w:w="2430" w:type="dxa"/>
          </w:tcPr>
          <w:p w14:paraId="42E18045" w14:textId="77777777" w:rsidR="00876D8C" w:rsidRPr="001264A6" w:rsidRDefault="00876D8C" w:rsidP="00F378E8">
            <w:pPr>
              <w:overflowPunct/>
              <w:autoSpaceDE/>
              <w:autoSpaceDN/>
              <w:adjustRightInd/>
              <w:ind w:left="-18" w:right="-146"/>
              <w:textAlignment w:val="auto"/>
              <w:rPr>
                <w:sz w:val="17"/>
                <w:szCs w:val="17"/>
                <w:lang w:val="en-AU" w:eastAsia="en-GB" w:bidi="ar-SA"/>
              </w:rPr>
            </w:pPr>
            <w:r w:rsidRPr="001264A6">
              <w:rPr>
                <w:sz w:val="17"/>
                <w:szCs w:val="17"/>
                <w:lang w:val="en-AU" w:eastAsia="en-GB" w:bidi="ar-SA"/>
              </w:rPr>
              <w:t>Interim dividend</w:t>
            </w:r>
          </w:p>
        </w:tc>
        <w:tc>
          <w:tcPr>
            <w:tcW w:w="1800" w:type="dxa"/>
            <w:vAlign w:val="bottom"/>
          </w:tcPr>
          <w:p w14:paraId="6002A49E" w14:textId="77777777" w:rsidR="00876D8C" w:rsidRPr="001264A6" w:rsidRDefault="00876D8C" w:rsidP="00F378E8">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16 August 2021</w:t>
            </w:r>
          </w:p>
        </w:tc>
        <w:tc>
          <w:tcPr>
            <w:tcW w:w="1890" w:type="dxa"/>
            <w:vAlign w:val="bottom"/>
          </w:tcPr>
          <w:p w14:paraId="60721B29" w14:textId="77777777" w:rsidR="00876D8C" w:rsidRPr="001264A6" w:rsidRDefault="00876D8C" w:rsidP="00F378E8">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15 September 2021</w:t>
            </w:r>
          </w:p>
        </w:tc>
        <w:tc>
          <w:tcPr>
            <w:tcW w:w="1170" w:type="dxa"/>
            <w:vAlign w:val="bottom"/>
          </w:tcPr>
          <w:p w14:paraId="1488E4F7" w14:textId="77777777" w:rsidR="00876D8C" w:rsidRPr="001264A6" w:rsidRDefault="00876D8C" w:rsidP="00F378E8">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0.015</w:t>
            </w:r>
          </w:p>
        </w:tc>
        <w:tc>
          <w:tcPr>
            <w:tcW w:w="270" w:type="dxa"/>
            <w:vAlign w:val="bottom"/>
          </w:tcPr>
          <w:p w14:paraId="62C48EE0"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tcPr>
          <w:p w14:paraId="29AA1B97" w14:textId="77777777" w:rsidR="00876D8C" w:rsidRPr="001264A6" w:rsidRDefault="00876D8C" w:rsidP="00F378E8">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123.42</w:t>
            </w:r>
          </w:p>
        </w:tc>
      </w:tr>
      <w:tr w:rsidR="00876D8C" w:rsidRPr="001264A6" w14:paraId="703D2BC1" w14:textId="77777777" w:rsidTr="00F378E8">
        <w:tc>
          <w:tcPr>
            <w:tcW w:w="2430" w:type="dxa"/>
          </w:tcPr>
          <w:p w14:paraId="2B0FB593" w14:textId="77777777" w:rsidR="00876D8C" w:rsidRPr="001264A6" w:rsidRDefault="00876D8C" w:rsidP="00F378E8">
            <w:pPr>
              <w:overflowPunct/>
              <w:autoSpaceDE/>
              <w:autoSpaceDN/>
              <w:adjustRightInd/>
              <w:ind w:left="-18" w:right="-146"/>
              <w:textAlignment w:val="auto"/>
              <w:rPr>
                <w:sz w:val="17"/>
                <w:szCs w:val="17"/>
                <w:lang w:val="en-AU" w:eastAsia="en-GB" w:bidi="ar-SA"/>
              </w:rPr>
            </w:pPr>
            <w:r w:rsidRPr="001264A6">
              <w:rPr>
                <w:sz w:val="17"/>
                <w:szCs w:val="17"/>
                <w:lang w:val="en-AU" w:eastAsia="en-GB" w:bidi="ar-SA"/>
              </w:rPr>
              <w:t>Annual dividend (Cash)</w:t>
            </w:r>
          </w:p>
        </w:tc>
        <w:tc>
          <w:tcPr>
            <w:tcW w:w="1800" w:type="dxa"/>
            <w:vAlign w:val="bottom"/>
          </w:tcPr>
          <w:p w14:paraId="14B58120" w14:textId="77777777" w:rsidR="00876D8C" w:rsidRPr="001264A6" w:rsidRDefault="00876D8C" w:rsidP="00F378E8">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27 April 2022</w:t>
            </w:r>
          </w:p>
        </w:tc>
        <w:tc>
          <w:tcPr>
            <w:tcW w:w="1890" w:type="dxa"/>
            <w:vAlign w:val="bottom"/>
          </w:tcPr>
          <w:p w14:paraId="12276F5C" w14:textId="77777777" w:rsidR="00876D8C" w:rsidRPr="001264A6" w:rsidRDefault="00876D8C" w:rsidP="00F378E8">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20 May 2022</w:t>
            </w:r>
          </w:p>
        </w:tc>
        <w:tc>
          <w:tcPr>
            <w:tcW w:w="1170" w:type="dxa"/>
            <w:vAlign w:val="bottom"/>
          </w:tcPr>
          <w:p w14:paraId="0DE7E1E2" w14:textId="77777777" w:rsidR="00876D8C" w:rsidRPr="001264A6" w:rsidRDefault="00876D8C" w:rsidP="00F378E8">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0.005</w:t>
            </w:r>
          </w:p>
        </w:tc>
        <w:tc>
          <w:tcPr>
            <w:tcW w:w="270" w:type="dxa"/>
            <w:vAlign w:val="bottom"/>
          </w:tcPr>
          <w:p w14:paraId="13D15D31"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tcPr>
          <w:p w14:paraId="61F0DC38" w14:textId="77777777" w:rsidR="00876D8C" w:rsidRPr="001264A6" w:rsidRDefault="00876D8C" w:rsidP="00F378E8">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41.93</w:t>
            </w:r>
          </w:p>
        </w:tc>
      </w:tr>
      <w:tr w:rsidR="00876D8C" w:rsidRPr="001264A6" w14:paraId="04C96DED" w14:textId="77777777" w:rsidTr="00F378E8">
        <w:tc>
          <w:tcPr>
            <w:tcW w:w="2430" w:type="dxa"/>
          </w:tcPr>
          <w:p w14:paraId="75C47C07" w14:textId="77777777" w:rsidR="00876D8C" w:rsidRPr="001264A6" w:rsidRDefault="00876D8C" w:rsidP="00F378E8">
            <w:pPr>
              <w:overflowPunct/>
              <w:autoSpaceDE/>
              <w:autoSpaceDN/>
              <w:adjustRightInd/>
              <w:ind w:left="-18" w:right="-146"/>
              <w:textAlignment w:val="auto"/>
              <w:rPr>
                <w:sz w:val="17"/>
                <w:szCs w:val="17"/>
                <w:lang w:val="en-AU" w:eastAsia="en-GB" w:bidi="ar-SA"/>
              </w:rPr>
            </w:pPr>
            <w:r w:rsidRPr="001264A6">
              <w:rPr>
                <w:sz w:val="17"/>
                <w:szCs w:val="17"/>
                <w:lang w:val="en-AU" w:eastAsia="en-GB" w:bidi="ar-SA"/>
              </w:rPr>
              <w:t>Annual dividend (Stock 10:1)</w:t>
            </w:r>
          </w:p>
        </w:tc>
        <w:tc>
          <w:tcPr>
            <w:tcW w:w="1800" w:type="dxa"/>
            <w:vAlign w:val="bottom"/>
          </w:tcPr>
          <w:p w14:paraId="0DD70E8F" w14:textId="77777777" w:rsidR="00876D8C" w:rsidRPr="001264A6" w:rsidRDefault="00876D8C" w:rsidP="00F378E8">
            <w:pPr>
              <w:overflowPunct/>
              <w:autoSpaceDE/>
              <w:autoSpaceDN/>
              <w:adjustRightInd/>
              <w:ind w:left="-18" w:right="-146"/>
              <w:jc w:val="center"/>
              <w:textAlignment w:val="auto"/>
              <w:rPr>
                <w:sz w:val="17"/>
                <w:szCs w:val="17"/>
                <w:lang w:val="en-AU" w:eastAsia="en-GB" w:bidi="ar-SA"/>
              </w:rPr>
            </w:pPr>
            <w:r w:rsidRPr="001264A6">
              <w:rPr>
                <w:sz w:val="17"/>
                <w:szCs w:val="17"/>
                <w:lang w:val="en-AU" w:eastAsia="en-GB" w:bidi="ar-SA"/>
              </w:rPr>
              <w:t>27 April 2022</w:t>
            </w:r>
          </w:p>
        </w:tc>
        <w:tc>
          <w:tcPr>
            <w:tcW w:w="1890" w:type="dxa"/>
            <w:vAlign w:val="bottom"/>
          </w:tcPr>
          <w:p w14:paraId="0E563ABA" w14:textId="77777777" w:rsidR="00876D8C" w:rsidRPr="001264A6" w:rsidRDefault="00876D8C" w:rsidP="00F378E8">
            <w:pPr>
              <w:overflowPunct/>
              <w:autoSpaceDE/>
              <w:autoSpaceDN/>
              <w:adjustRightInd/>
              <w:ind w:left="191" w:hanging="191"/>
              <w:jc w:val="center"/>
              <w:textAlignment w:val="auto"/>
              <w:rPr>
                <w:sz w:val="17"/>
                <w:szCs w:val="17"/>
                <w:lang w:val="en-GB" w:eastAsia="en-GB" w:bidi="ar-SA"/>
              </w:rPr>
            </w:pPr>
            <w:r w:rsidRPr="001264A6">
              <w:rPr>
                <w:sz w:val="17"/>
                <w:szCs w:val="17"/>
                <w:lang w:val="en-GB" w:eastAsia="en-GB" w:bidi="ar-SA"/>
              </w:rPr>
              <w:t>20 May 2022</w:t>
            </w:r>
          </w:p>
        </w:tc>
        <w:tc>
          <w:tcPr>
            <w:tcW w:w="1170" w:type="dxa"/>
            <w:vAlign w:val="bottom"/>
          </w:tcPr>
          <w:p w14:paraId="1D179C95" w14:textId="77777777" w:rsidR="00876D8C" w:rsidRPr="001264A6" w:rsidRDefault="00876D8C" w:rsidP="00F378E8">
            <w:pPr>
              <w:overflowPunct/>
              <w:autoSpaceDE/>
              <w:autoSpaceDN/>
              <w:adjustRightInd/>
              <w:ind w:right="-105"/>
              <w:jc w:val="center"/>
              <w:textAlignment w:val="auto"/>
              <w:rPr>
                <w:sz w:val="17"/>
                <w:szCs w:val="17"/>
                <w:lang w:val="en-AU" w:eastAsia="en-GB" w:bidi="ar-SA"/>
              </w:rPr>
            </w:pPr>
            <w:r w:rsidRPr="001264A6">
              <w:rPr>
                <w:sz w:val="17"/>
                <w:szCs w:val="17"/>
                <w:lang w:val="en-AU" w:eastAsia="en-GB" w:bidi="ar-SA"/>
              </w:rPr>
              <w:t>0.0125</w:t>
            </w:r>
          </w:p>
        </w:tc>
        <w:tc>
          <w:tcPr>
            <w:tcW w:w="270" w:type="dxa"/>
            <w:vAlign w:val="bottom"/>
          </w:tcPr>
          <w:p w14:paraId="2DDEBDA5" w14:textId="77777777" w:rsidR="00876D8C" w:rsidRPr="001264A6" w:rsidRDefault="00876D8C" w:rsidP="00F378E8">
            <w:pPr>
              <w:overflowPunct/>
              <w:autoSpaceDE/>
              <w:autoSpaceDN/>
              <w:adjustRightInd/>
              <w:jc w:val="center"/>
              <w:textAlignment w:val="auto"/>
              <w:rPr>
                <w:sz w:val="17"/>
                <w:szCs w:val="17"/>
                <w:lang w:val="en-AU" w:eastAsia="en-GB" w:bidi="ar-SA"/>
              </w:rPr>
            </w:pPr>
          </w:p>
        </w:tc>
        <w:tc>
          <w:tcPr>
            <w:tcW w:w="1530" w:type="dxa"/>
            <w:vAlign w:val="bottom"/>
          </w:tcPr>
          <w:p w14:paraId="551E41A6" w14:textId="77777777" w:rsidR="00876D8C" w:rsidRPr="001264A6" w:rsidRDefault="00876D8C" w:rsidP="00F378E8">
            <w:pPr>
              <w:tabs>
                <w:tab w:val="decimal" w:pos="700"/>
              </w:tabs>
              <w:overflowPunct/>
              <w:autoSpaceDE/>
              <w:autoSpaceDN/>
              <w:adjustRightInd/>
              <w:ind w:left="-96" w:right="-83"/>
              <w:textAlignment w:val="auto"/>
              <w:rPr>
                <w:sz w:val="17"/>
                <w:szCs w:val="17"/>
                <w:lang w:val="en-AU" w:eastAsia="en-GB" w:bidi="ar-SA"/>
              </w:rPr>
            </w:pPr>
            <w:r w:rsidRPr="001264A6">
              <w:rPr>
                <w:sz w:val="17"/>
                <w:szCs w:val="17"/>
                <w:lang w:val="en-AU" w:eastAsia="en-GB" w:bidi="ar-SA"/>
              </w:rPr>
              <w:t>104.84</w:t>
            </w:r>
          </w:p>
        </w:tc>
      </w:tr>
    </w:tbl>
    <w:p w14:paraId="693DAD40" w14:textId="77777777" w:rsidR="00BF69F5" w:rsidRDefault="00BF69F5" w:rsidP="004F6FA5">
      <w:pPr>
        <w:adjustRightInd/>
        <w:spacing w:before="120"/>
        <w:ind w:left="450"/>
        <w:jc w:val="thaiDistribute"/>
        <w:textAlignment w:val="auto"/>
        <w:rPr>
          <w:rFonts w:cstheme="minorBidi"/>
          <w:b/>
          <w:bCs/>
          <w:sz w:val="17"/>
          <w:szCs w:val="17"/>
        </w:rPr>
      </w:pPr>
    </w:p>
    <w:p w14:paraId="0E8BB4FF" w14:textId="52965D24" w:rsidR="0092172C" w:rsidRPr="00C82942" w:rsidRDefault="00EF1A99" w:rsidP="00BF69F5">
      <w:pPr>
        <w:adjustRightInd/>
        <w:spacing w:before="120"/>
        <w:ind w:left="450" w:hanging="450"/>
        <w:jc w:val="thaiDistribute"/>
        <w:textAlignment w:val="auto"/>
        <w:rPr>
          <w:rFonts w:cs="Times New Roman"/>
          <w:b/>
          <w:bCs/>
          <w:sz w:val="17"/>
          <w:szCs w:val="17"/>
        </w:rPr>
      </w:pPr>
      <w:r w:rsidRPr="00C82942">
        <w:rPr>
          <w:rFonts w:cs="Times New Roman"/>
          <w:b/>
          <w:bCs/>
          <w:sz w:val="17"/>
          <w:szCs w:val="17"/>
        </w:rPr>
        <w:t>2</w:t>
      </w:r>
      <w:r w:rsidR="00392D73" w:rsidRPr="00C82942">
        <w:rPr>
          <w:rFonts w:cs="Times New Roman"/>
          <w:b/>
          <w:bCs/>
          <w:sz w:val="17"/>
          <w:szCs w:val="17"/>
        </w:rPr>
        <w:t>5</w:t>
      </w:r>
      <w:r w:rsidR="009C2A7B" w:rsidRPr="00C82942">
        <w:rPr>
          <w:rFonts w:cs="Times New Roman"/>
          <w:b/>
          <w:bCs/>
          <w:sz w:val="17"/>
          <w:szCs w:val="17"/>
        </w:rPr>
        <w:t>.</w:t>
      </w:r>
      <w:r w:rsidR="00BF69F5" w:rsidRPr="00C82942">
        <w:rPr>
          <w:rFonts w:cs="Times New Roman"/>
          <w:b/>
          <w:bCs/>
          <w:sz w:val="17"/>
          <w:szCs w:val="17"/>
        </w:rPr>
        <w:tab/>
      </w:r>
      <w:r w:rsidR="0092172C" w:rsidRPr="00C82942">
        <w:rPr>
          <w:rFonts w:cs="Times New Roman"/>
          <w:b/>
          <w:bCs/>
          <w:sz w:val="17"/>
          <w:szCs w:val="17"/>
        </w:rPr>
        <w:t>EXPENSES BY NATURE</w:t>
      </w:r>
    </w:p>
    <w:p w14:paraId="20AB475F" w14:textId="09012D06" w:rsidR="0092172C" w:rsidRPr="00C82942" w:rsidRDefault="0092172C" w:rsidP="00470664">
      <w:pPr>
        <w:spacing w:after="120"/>
        <w:ind w:left="425" w:hanging="425"/>
        <w:jc w:val="both"/>
        <w:rPr>
          <w:rFonts w:cs="Times New Roman"/>
          <w:sz w:val="16"/>
          <w:szCs w:val="16"/>
        </w:rPr>
      </w:pPr>
      <w:r w:rsidRPr="00C82942">
        <w:rPr>
          <w:rFonts w:cs="Times New Roman"/>
          <w:sz w:val="17"/>
          <w:szCs w:val="17"/>
        </w:rPr>
        <w:tab/>
      </w:r>
      <w:r w:rsidRPr="00C82942">
        <w:rPr>
          <w:rFonts w:cs="Times New Roman"/>
          <w:sz w:val="16"/>
          <w:szCs w:val="16"/>
        </w:rPr>
        <w:t xml:space="preserve">The material expenses for </w:t>
      </w:r>
      <w:r w:rsidR="007B4520" w:rsidRPr="00C82942">
        <w:rPr>
          <w:sz w:val="16"/>
          <w:szCs w:val="16"/>
        </w:rPr>
        <w:t xml:space="preserve">the </w:t>
      </w:r>
      <w:r w:rsidR="00212014" w:rsidRPr="00C82942">
        <w:rPr>
          <w:sz w:val="16"/>
          <w:szCs w:val="16"/>
        </w:rPr>
        <w:t>nine</w:t>
      </w:r>
      <w:r w:rsidR="007B4520" w:rsidRPr="00C82942">
        <w:rPr>
          <w:sz w:val="16"/>
          <w:szCs w:val="16"/>
        </w:rPr>
        <w:t xml:space="preserve">-month periods </w:t>
      </w:r>
      <w:proofErr w:type="gramStart"/>
      <w:r w:rsidR="007B4520" w:rsidRPr="00C82942">
        <w:rPr>
          <w:sz w:val="16"/>
          <w:szCs w:val="16"/>
        </w:rPr>
        <w:t>ended</w:t>
      </w:r>
      <w:proofErr w:type="gramEnd"/>
      <w:r w:rsidR="007B4520" w:rsidRPr="00C82942">
        <w:rPr>
          <w:sz w:val="16"/>
          <w:szCs w:val="16"/>
        </w:rPr>
        <w:t xml:space="preserve"> </w:t>
      </w:r>
      <w:r w:rsidR="00934797" w:rsidRPr="00C82942">
        <w:rPr>
          <w:sz w:val="16"/>
          <w:szCs w:val="16"/>
        </w:rPr>
        <w:t>September</w:t>
      </w:r>
      <w:r w:rsidR="00586694" w:rsidRPr="00C82942">
        <w:rPr>
          <w:sz w:val="16"/>
          <w:szCs w:val="16"/>
        </w:rPr>
        <w:t xml:space="preserve"> 30</w:t>
      </w:r>
      <w:r w:rsidR="007B4520" w:rsidRPr="00C82942">
        <w:rPr>
          <w:sz w:val="16"/>
          <w:szCs w:val="16"/>
        </w:rPr>
        <w:t xml:space="preserve">, </w:t>
      </w:r>
      <w:proofErr w:type="gramStart"/>
      <w:r w:rsidR="007B4520" w:rsidRPr="00C82942">
        <w:rPr>
          <w:sz w:val="16"/>
          <w:szCs w:val="16"/>
        </w:rPr>
        <w:t>20</w:t>
      </w:r>
      <w:r w:rsidR="00824900" w:rsidRPr="00C82942">
        <w:rPr>
          <w:sz w:val="16"/>
          <w:szCs w:val="16"/>
        </w:rPr>
        <w:t>2</w:t>
      </w:r>
      <w:r w:rsidR="00876D8C">
        <w:rPr>
          <w:sz w:val="16"/>
          <w:szCs w:val="16"/>
        </w:rPr>
        <w:t>3</w:t>
      </w:r>
      <w:proofErr w:type="gramEnd"/>
      <w:r w:rsidR="00824900" w:rsidRPr="00C82942">
        <w:rPr>
          <w:sz w:val="16"/>
          <w:szCs w:val="16"/>
        </w:rPr>
        <w:t xml:space="preserve"> </w:t>
      </w:r>
      <w:r w:rsidR="007B4520" w:rsidRPr="00C82942">
        <w:rPr>
          <w:sz w:val="16"/>
          <w:szCs w:val="16"/>
        </w:rPr>
        <w:t xml:space="preserve">and </w:t>
      </w:r>
      <w:r w:rsidRPr="00C82942">
        <w:rPr>
          <w:rFonts w:cs="Times New Roman"/>
          <w:sz w:val="16"/>
          <w:szCs w:val="16"/>
        </w:rPr>
        <w:t>20</w:t>
      </w:r>
      <w:r w:rsidR="003F49EA" w:rsidRPr="00C82942">
        <w:rPr>
          <w:rFonts w:cs="Times New Roman"/>
          <w:sz w:val="16"/>
          <w:szCs w:val="16"/>
        </w:rPr>
        <w:t>2</w:t>
      </w:r>
      <w:r w:rsidR="00876D8C">
        <w:rPr>
          <w:rFonts w:cs="Times New Roman"/>
          <w:sz w:val="16"/>
          <w:szCs w:val="16"/>
        </w:rPr>
        <w:t>2</w:t>
      </w:r>
      <w:r w:rsidRPr="00C82942">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C82942" w14:paraId="639F37EA" w14:textId="77777777" w:rsidTr="002179F0">
        <w:trPr>
          <w:gridAfter w:val="1"/>
          <w:wAfter w:w="141" w:type="dxa"/>
          <w:trHeight w:val="243"/>
        </w:trPr>
        <w:tc>
          <w:tcPr>
            <w:tcW w:w="4057" w:type="dxa"/>
            <w:vAlign w:val="bottom"/>
          </w:tcPr>
          <w:p w14:paraId="65DDCBD8" w14:textId="77777777" w:rsidR="0092172C" w:rsidRPr="00C82942"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C82942" w:rsidRDefault="0092172C" w:rsidP="0082133A">
            <w:pPr>
              <w:ind w:left="-108" w:right="-108"/>
              <w:jc w:val="center"/>
              <w:rPr>
                <w:sz w:val="16"/>
                <w:szCs w:val="16"/>
                <w:cs/>
              </w:rPr>
            </w:pPr>
            <w:r w:rsidRPr="00C82942">
              <w:rPr>
                <w:rFonts w:cs="Times New Roman"/>
                <w:sz w:val="16"/>
                <w:szCs w:val="16"/>
              </w:rPr>
              <w:t>BAHT</w:t>
            </w:r>
          </w:p>
        </w:tc>
      </w:tr>
      <w:tr w:rsidR="0092172C" w:rsidRPr="00C82942" w14:paraId="1E1B9303" w14:textId="77777777" w:rsidTr="0020147F">
        <w:trPr>
          <w:gridAfter w:val="1"/>
          <w:wAfter w:w="141" w:type="dxa"/>
          <w:trHeight w:val="312"/>
        </w:trPr>
        <w:tc>
          <w:tcPr>
            <w:tcW w:w="4057" w:type="dxa"/>
          </w:tcPr>
          <w:p w14:paraId="6E310829" w14:textId="77777777" w:rsidR="0092172C" w:rsidRPr="00C82942"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C82942" w:rsidRDefault="0092172C" w:rsidP="00B309D5">
            <w:pPr>
              <w:jc w:val="center"/>
              <w:rPr>
                <w:sz w:val="16"/>
                <w:szCs w:val="16"/>
                <w:cs/>
                <w:lang w:val="th-TH"/>
              </w:rPr>
            </w:pPr>
            <w:r w:rsidRPr="00C82942">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C82942"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C82942" w:rsidRDefault="0092172C" w:rsidP="00B309D5">
            <w:pPr>
              <w:ind w:left="-108" w:right="-108"/>
              <w:jc w:val="center"/>
              <w:rPr>
                <w:rFonts w:cs="Times New Roman"/>
                <w:sz w:val="16"/>
                <w:szCs w:val="16"/>
                <w:cs/>
                <w:lang w:val="th-TH"/>
              </w:rPr>
            </w:pPr>
            <w:r w:rsidRPr="00C82942">
              <w:rPr>
                <w:rFonts w:cs="Times New Roman"/>
                <w:sz w:val="16"/>
                <w:szCs w:val="16"/>
              </w:rPr>
              <w:t>Separate Financial Statement</w:t>
            </w:r>
          </w:p>
        </w:tc>
      </w:tr>
      <w:tr w:rsidR="00824900" w:rsidRPr="00C82942" w14:paraId="74B9AD60" w14:textId="77777777" w:rsidTr="00F2529E">
        <w:trPr>
          <w:gridAfter w:val="1"/>
          <w:wAfter w:w="141" w:type="dxa"/>
          <w:trHeight w:val="226"/>
        </w:trPr>
        <w:tc>
          <w:tcPr>
            <w:tcW w:w="4057" w:type="dxa"/>
          </w:tcPr>
          <w:p w14:paraId="22E38DCB" w14:textId="77777777" w:rsidR="00824900" w:rsidRPr="00C82942"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39E0435E" w:rsidR="00824900" w:rsidRPr="00C82942" w:rsidRDefault="00824900" w:rsidP="00824900">
            <w:pPr>
              <w:jc w:val="center"/>
              <w:rPr>
                <w:rFonts w:cs="Cordia New"/>
                <w:sz w:val="16"/>
                <w:szCs w:val="16"/>
                <w:cs/>
                <w:lang w:val="th-TH"/>
              </w:rPr>
            </w:pPr>
            <w:r w:rsidRPr="00C82942">
              <w:rPr>
                <w:rFonts w:cs="Times New Roman"/>
                <w:sz w:val="16"/>
                <w:szCs w:val="16"/>
                <w:cs/>
                <w:lang w:val="th-TH"/>
              </w:rPr>
              <w:t>2</w:t>
            </w:r>
            <w:r w:rsidRPr="00C82942">
              <w:rPr>
                <w:rFonts w:cs="Cordia New"/>
                <w:sz w:val="16"/>
                <w:szCs w:val="16"/>
              </w:rPr>
              <w:t>02</w:t>
            </w:r>
            <w:r w:rsidR="00876D8C">
              <w:rPr>
                <w:rFonts w:cs="Cordia New"/>
                <w:sz w:val="16"/>
                <w:szCs w:val="16"/>
              </w:rPr>
              <w:t>3</w:t>
            </w:r>
          </w:p>
        </w:tc>
        <w:tc>
          <w:tcPr>
            <w:tcW w:w="236" w:type="dxa"/>
            <w:tcBorders>
              <w:top w:val="single" w:sz="4" w:space="0" w:color="auto"/>
            </w:tcBorders>
            <w:vAlign w:val="bottom"/>
          </w:tcPr>
          <w:p w14:paraId="7904FE64" w14:textId="77777777" w:rsidR="00824900" w:rsidRPr="00C82942"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6FE20D88" w:rsidR="00824900" w:rsidRPr="00C82942" w:rsidRDefault="00824900" w:rsidP="00824900">
            <w:pPr>
              <w:jc w:val="center"/>
              <w:rPr>
                <w:rFonts w:cs="Cordia New"/>
                <w:sz w:val="16"/>
                <w:szCs w:val="16"/>
                <w:cs/>
              </w:rPr>
            </w:pPr>
            <w:r w:rsidRPr="00C82942">
              <w:rPr>
                <w:rFonts w:cs="Times New Roman"/>
                <w:sz w:val="16"/>
                <w:szCs w:val="16"/>
                <w:cs/>
                <w:lang w:val="th-TH"/>
              </w:rPr>
              <w:t>2</w:t>
            </w:r>
            <w:r w:rsidRPr="00C82942">
              <w:rPr>
                <w:rFonts w:cs="Cordia New"/>
                <w:sz w:val="16"/>
                <w:szCs w:val="16"/>
              </w:rPr>
              <w:t>0</w:t>
            </w:r>
            <w:r w:rsidR="003F49EA" w:rsidRPr="00C82942">
              <w:rPr>
                <w:rFonts w:cs="Cordia New"/>
                <w:sz w:val="16"/>
                <w:szCs w:val="16"/>
              </w:rPr>
              <w:t>2</w:t>
            </w:r>
            <w:r w:rsidR="00876D8C">
              <w:rPr>
                <w:rFonts w:cs="Cordia New"/>
                <w:sz w:val="16"/>
                <w:szCs w:val="16"/>
              </w:rPr>
              <w:t>2</w:t>
            </w:r>
          </w:p>
        </w:tc>
        <w:tc>
          <w:tcPr>
            <w:tcW w:w="236" w:type="dxa"/>
            <w:gridSpan w:val="2"/>
            <w:vAlign w:val="bottom"/>
          </w:tcPr>
          <w:p w14:paraId="5092BF42" w14:textId="77777777" w:rsidR="00824900" w:rsidRPr="00C82942"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58E52E3F" w:rsidR="00824900" w:rsidRPr="00C82942" w:rsidRDefault="00824900" w:rsidP="00824900">
            <w:pPr>
              <w:jc w:val="center"/>
              <w:rPr>
                <w:rFonts w:cs="Cordia New"/>
                <w:sz w:val="16"/>
                <w:szCs w:val="16"/>
                <w:cs/>
                <w:lang w:val="th-TH"/>
              </w:rPr>
            </w:pPr>
            <w:r w:rsidRPr="00C82942">
              <w:rPr>
                <w:rFonts w:cs="Times New Roman"/>
                <w:sz w:val="16"/>
                <w:szCs w:val="16"/>
                <w:cs/>
                <w:lang w:val="th-TH"/>
              </w:rPr>
              <w:t>2</w:t>
            </w:r>
            <w:r w:rsidRPr="00C82942">
              <w:rPr>
                <w:rFonts w:cs="Cordia New"/>
                <w:sz w:val="16"/>
                <w:szCs w:val="16"/>
              </w:rPr>
              <w:t>02</w:t>
            </w:r>
            <w:r w:rsidR="00876D8C">
              <w:rPr>
                <w:rFonts w:cs="Cordia New"/>
                <w:sz w:val="16"/>
                <w:szCs w:val="16"/>
              </w:rPr>
              <w:t>3</w:t>
            </w:r>
          </w:p>
        </w:tc>
        <w:tc>
          <w:tcPr>
            <w:tcW w:w="236" w:type="dxa"/>
            <w:gridSpan w:val="3"/>
            <w:tcBorders>
              <w:top w:val="single" w:sz="4" w:space="0" w:color="auto"/>
            </w:tcBorders>
            <w:vAlign w:val="bottom"/>
          </w:tcPr>
          <w:p w14:paraId="6EEB55C2" w14:textId="77777777" w:rsidR="00824900" w:rsidRPr="00C82942"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14103B21" w:rsidR="00824900" w:rsidRPr="00C82942" w:rsidRDefault="00824900" w:rsidP="00824900">
            <w:pPr>
              <w:jc w:val="center"/>
              <w:rPr>
                <w:rFonts w:cs="Cordia New"/>
                <w:sz w:val="16"/>
                <w:szCs w:val="16"/>
                <w:cs/>
              </w:rPr>
            </w:pPr>
            <w:r w:rsidRPr="00C82942">
              <w:rPr>
                <w:rFonts w:cs="Times New Roman"/>
                <w:sz w:val="16"/>
                <w:szCs w:val="16"/>
                <w:cs/>
                <w:lang w:val="th-TH"/>
              </w:rPr>
              <w:t>2</w:t>
            </w:r>
            <w:r w:rsidRPr="00C82942">
              <w:rPr>
                <w:rFonts w:cs="Cordia New"/>
                <w:sz w:val="16"/>
                <w:szCs w:val="16"/>
              </w:rPr>
              <w:t>0</w:t>
            </w:r>
            <w:r w:rsidR="003F49EA" w:rsidRPr="00C82942">
              <w:rPr>
                <w:rFonts w:cs="Cordia New"/>
                <w:sz w:val="16"/>
                <w:szCs w:val="16"/>
              </w:rPr>
              <w:t>2</w:t>
            </w:r>
            <w:r w:rsidR="00876D8C">
              <w:rPr>
                <w:rFonts w:cs="Cordia New"/>
                <w:sz w:val="16"/>
                <w:szCs w:val="16"/>
              </w:rPr>
              <w:t>2</w:t>
            </w:r>
          </w:p>
        </w:tc>
      </w:tr>
      <w:tr w:rsidR="00876D8C" w:rsidRPr="00C82942" w14:paraId="23FDDBED" w14:textId="77777777" w:rsidTr="00B46709">
        <w:tc>
          <w:tcPr>
            <w:tcW w:w="4057" w:type="dxa"/>
          </w:tcPr>
          <w:p w14:paraId="123D34D0" w14:textId="77777777" w:rsidR="00876D8C" w:rsidRPr="00C82942" w:rsidRDefault="00876D8C" w:rsidP="00876D8C">
            <w:pPr>
              <w:pStyle w:val="a0"/>
              <w:tabs>
                <w:tab w:val="clear" w:pos="1080"/>
              </w:tabs>
              <w:rPr>
                <w:rFonts w:cs="Cordia New"/>
                <w:sz w:val="16"/>
                <w:szCs w:val="16"/>
                <w:lang w:val="en-US"/>
              </w:rPr>
            </w:pPr>
            <w:r w:rsidRPr="00C82942">
              <w:rPr>
                <w:rFonts w:cs="Angsana New"/>
                <w:sz w:val="16"/>
                <w:szCs w:val="16"/>
                <w:lang w:val="en-US"/>
              </w:rPr>
              <w:t xml:space="preserve">Personnel expenses </w:t>
            </w:r>
          </w:p>
          <w:p w14:paraId="511FC9A2" w14:textId="77777777" w:rsidR="00876D8C" w:rsidRPr="00C82942" w:rsidRDefault="00876D8C" w:rsidP="00876D8C">
            <w:pPr>
              <w:pStyle w:val="a0"/>
              <w:tabs>
                <w:tab w:val="clear" w:pos="1080"/>
              </w:tabs>
              <w:rPr>
                <w:rFonts w:cs="Cordia New"/>
                <w:sz w:val="16"/>
                <w:szCs w:val="16"/>
                <w:lang w:val="en-US"/>
              </w:rPr>
            </w:pPr>
            <w:r w:rsidRPr="00C82942">
              <w:rPr>
                <w:rFonts w:cs="Cordia New"/>
                <w:sz w:val="16"/>
                <w:szCs w:val="16"/>
                <w:lang w:val="en-US"/>
              </w:rPr>
              <w:t>(Excluded Management benefit expenses)</w:t>
            </w:r>
          </w:p>
        </w:tc>
        <w:tc>
          <w:tcPr>
            <w:tcW w:w="1276" w:type="dxa"/>
            <w:vAlign w:val="bottom"/>
          </w:tcPr>
          <w:p w14:paraId="4B871CEC" w14:textId="5AE2FB93" w:rsidR="00876D8C" w:rsidRPr="00C82942" w:rsidRDefault="00346921" w:rsidP="00876D8C">
            <w:pPr>
              <w:pStyle w:val="a0"/>
              <w:tabs>
                <w:tab w:val="clear" w:pos="1080"/>
                <w:tab w:val="left" w:pos="1842"/>
              </w:tabs>
              <w:jc w:val="right"/>
              <w:rPr>
                <w:rFonts w:cs="Times New Roman"/>
                <w:sz w:val="16"/>
                <w:szCs w:val="16"/>
                <w:lang w:val="en-US"/>
              </w:rPr>
            </w:pPr>
            <w:r>
              <w:rPr>
                <w:rFonts w:cs="Times New Roman"/>
                <w:sz w:val="16"/>
                <w:szCs w:val="16"/>
                <w:lang w:val="en-US"/>
              </w:rPr>
              <w:t>20,445,537.95</w:t>
            </w:r>
          </w:p>
        </w:tc>
        <w:tc>
          <w:tcPr>
            <w:tcW w:w="236" w:type="dxa"/>
          </w:tcPr>
          <w:p w14:paraId="196D781B" w14:textId="77777777" w:rsidR="00876D8C" w:rsidRPr="00C82942" w:rsidRDefault="00876D8C" w:rsidP="00876D8C">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7EA22489" w:rsidR="00876D8C" w:rsidRPr="00C82942" w:rsidRDefault="00346921" w:rsidP="00876D8C">
            <w:pPr>
              <w:pStyle w:val="a0"/>
              <w:tabs>
                <w:tab w:val="clear" w:pos="1080"/>
                <w:tab w:val="left" w:pos="1842"/>
              </w:tabs>
              <w:ind w:right="125"/>
              <w:jc w:val="right"/>
              <w:rPr>
                <w:rFonts w:cstheme="minorBidi"/>
                <w:sz w:val="16"/>
                <w:szCs w:val="16"/>
                <w:lang w:val="en-US"/>
              </w:rPr>
            </w:pPr>
            <w:r>
              <w:rPr>
                <w:rFonts w:cs="Times New Roman"/>
                <w:sz w:val="16"/>
                <w:szCs w:val="16"/>
                <w:lang w:val="en-US"/>
              </w:rPr>
              <w:t>19,352,717.03</w:t>
            </w:r>
          </w:p>
        </w:tc>
        <w:tc>
          <w:tcPr>
            <w:tcW w:w="236" w:type="dxa"/>
            <w:gridSpan w:val="2"/>
          </w:tcPr>
          <w:p w14:paraId="40459855" w14:textId="77777777" w:rsidR="00876D8C" w:rsidRPr="00C82942" w:rsidRDefault="00876D8C" w:rsidP="00876D8C">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35D7855C" w:rsidR="00876D8C" w:rsidRPr="00C82942" w:rsidRDefault="00346921" w:rsidP="00876D8C">
            <w:pPr>
              <w:tabs>
                <w:tab w:val="left" w:pos="3330"/>
              </w:tabs>
              <w:ind w:left="-108"/>
              <w:jc w:val="right"/>
              <w:rPr>
                <w:rFonts w:cs="Times New Roman"/>
                <w:sz w:val="16"/>
                <w:szCs w:val="16"/>
              </w:rPr>
            </w:pPr>
            <w:r>
              <w:rPr>
                <w:rFonts w:cs="Times New Roman"/>
                <w:sz w:val="16"/>
                <w:szCs w:val="16"/>
              </w:rPr>
              <w:t>19,407,691.65</w:t>
            </w:r>
          </w:p>
        </w:tc>
        <w:tc>
          <w:tcPr>
            <w:tcW w:w="236" w:type="dxa"/>
            <w:gridSpan w:val="3"/>
          </w:tcPr>
          <w:p w14:paraId="01B941D2" w14:textId="2125577B" w:rsidR="00876D8C" w:rsidRPr="00C82942" w:rsidRDefault="00876D8C" w:rsidP="00876D8C">
            <w:pPr>
              <w:ind w:right="72"/>
              <w:jc w:val="right"/>
              <w:rPr>
                <w:rFonts w:cs="Times New Roman"/>
                <w:sz w:val="16"/>
                <w:szCs w:val="16"/>
              </w:rPr>
            </w:pPr>
          </w:p>
        </w:tc>
        <w:tc>
          <w:tcPr>
            <w:tcW w:w="1190" w:type="dxa"/>
            <w:gridSpan w:val="3"/>
            <w:vAlign w:val="bottom"/>
          </w:tcPr>
          <w:p w14:paraId="3B1EB476" w14:textId="27B11752" w:rsidR="00876D8C" w:rsidRPr="00C82942" w:rsidRDefault="00876D8C" w:rsidP="00876D8C">
            <w:pPr>
              <w:tabs>
                <w:tab w:val="left" w:pos="3330"/>
              </w:tabs>
              <w:ind w:left="-108" w:right="100"/>
              <w:jc w:val="right"/>
              <w:rPr>
                <w:rFonts w:cs="Times New Roman"/>
                <w:sz w:val="16"/>
                <w:szCs w:val="16"/>
              </w:rPr>
            </w:pPr>
            <w:r w:rsidRPr="00C82942">
              <w:rPr>
                <w:rFonts w:cs="Times New Roman"/>
                <w:sz w:val="16"/>
                <w:szCs w:val="16"/>
              </w:rPr>
              <w:t>18,313,521.23</w:t>
            </w:r>
          </w:p>
        </w:tc>
      </w:tr>
      <w:tr w:rsidR="00876D8C" w:rsidRPr="00C82942" w14:paraId="499F4464" w14:textId="77777777" w:rsidTr="00B46709">
        <w:tc>
          <w:tcPr>
            <w:tcW w:w="4057" w:type="dxa"/>
          </w:tcPr>
          <w:p w14:paraId="5CEAE165" w14:textId="77777777" w:rsidR="00876D8C" w:rsidRPr="00C82942" w:rsidRDefault="00876D8C" w:rsidP="00876D8C">
            <w:pPr>
              <w:pStyle w:val="a0"/>
              <w:tabs>
                <w:tab w:val="clear" w:pos="1080"/>
                <w:tab w:val="left" w:pos="297"/>
                <w:tab w:val="left" w:pos="1842"/>
              </w:tabs>
              <w:rPr>
                <w:rFonts w:cs="Angsana New"/>
                <w:sz w:val="16"/>
                <w:szCs w:val="16"/>
                <w:lang w:val="en-US"/>
              </w:rPr>
            </w:pPr>
            <w:r w:rsidRPr="00C82942">
              <w:rPr>
                <w:rFonts w:cs="Angsana New"/>
                <w:sz w:val="16"/>
                <w:szCs w:val="16"/>
                <w:lang w:val="en-US"/>
              </w:rPr>
              <w:t xml:space="preserve">Management remunerations </w:t>
            </w:r>
          </w:p>
          <w:p w14:paraId="39D5D8C7" w14:textId="77777777" w:rsidR="00876D8C" w:rsidRPr="00C82942" w:rsidRDefault="00876D8C" w:rsidP="00876D8C">
            <w:pPr>
              <w:pStyle w:val="a0"/>
              <w:tabs>
                <w:tab w:val="clear" w:pos="1080"/>
              </w:tabs>
              <w:ind w:right="-249"/>
              <w:rPr>
                <w:rFonts w:cs="Angsana New"/>
                <w:sz w:val="16"/>
                <w:szCs w:val="16"/>
                <w:lang w:val="en-US"/>
              </w:rPr>
            </w:pPr>
            <w:r w:rsidRPr="00C82942">
              <w:rPr>
                <w:rFonts w:cs="Angsana New"/>
                <w:sz w:val="16"/>
                <w:szCs w:val="16"/>
                <w:lang w:val="en-US"/>
              </w:rPr>
              <w:t>(Included in Cost of service and administrative expenses)</w:t>
            </w:r>
          </w:p>
        </w:tc>
        <w:tc>
          <w:tcPr>
            <w:tcW w:w="1276" w:type="dxa"/>
            <w:vAlign w:val="bottom"/>
          </w:tcPr>
          <w:p w14:paraId="5BEA1226" w14:textId="4BFF569D" w:rsidR="00876D8C" w:rsidRPr="00C82942" w:rsidRDefault="00346921" w:rsidP="00876D8C">
            <w:pPr>
              <w:pStyle w:val="a0"/>
              <w:tabs>
                <w:tab w:val="clear" w:pos="1080"/>
                <w:tab w:val="left" w:pos="1842"/>
              </w:tabs>
              <w:jc w:val="right"/>
              <w:rPr>
                <w:rFonts w:cs="Times New Roman"/>
                <w:sz w:val="16"/>
                <w:szCs w:val="16"/>
                <w:lang w:val="en-US"/>
              </w:rPr>
            </w:pPr>
            <w:r>
              <w:rPr>
                <w:rFonts w:cs="Times New Roman"/>
                <w:sz w:val="16"/>
                <w:szCs w:val="16"/>
                <w:lang w:val="en-US"/>
              </w:rPr>
              <w:t>49,689,158.63</w:t>
            </w:r>
          </w:p>
        </w:tc>
        <w:tc>
          <w:tcPr>
            <w:tcW w:w="236" w:type="dxa"/>
          </w:tcPr>
          <w:p w14:paraId="3DC71D10" w14:textId="77777777" w:rsidR="00876D8C" w:rsidRPr="00C82942" w:rsidRDefault="00876D8C" w:rsidP="00876D8C">
            <w:pPr>
              <w:tabs>
                <w:tab w:val="left" w:pos="3330"/>
              </w:tabs>
              <w:ind w:left="-108"/>
              <w:jc w:val="right"/>
              <w:rPr>
                <w:rFonts w:cs="Times New Roman"/>
                <w:sz w:val="16"/>
                <w:szCs w:val="16"/>
                <w:cs/>
              </w:rPr>
            </w:pPr>
          </w:p>
        </w:tc>
        <w:tc>
          <w:tcPr>
            <w:tcW w:w="1323" w:type="dxa"/>
            <w:gridSpan w:val="2"/>
            <w:vAlign w:val="bottom"/>
          </w:tcPr>
          <w:p w14:paraId="1AB2BFD0" w14:textId="4BB0AE01" w:rsidR="00876D8C" w:rsidRPr="00C82942" w:rsidRDefault="00346921" w:rsidP="00876D8C">
            <w:pPr>
              <w:pStyle w:val="a0"/>
              <w:tabs>
                <w:tab w:val="clear" w:pos="1080"/>
                <w:tab w:val="left" w:pos="1842"/>
              </w:tabs>
              <w:ind w:right="125"/>
              <w:jc w:val="right"/>
              <w:rPr>
                <w:rFonts w:cs="Times New Roman"/>
                <w:sz w:val="16"/>
                <w:szCs w:val="16"/>
                <w:lang w:val="en-US"/>
              </w:rPr>
            </w:pPr>
            <w:r>
              <w:rPr>
                <w:rFonts w:cs="Times New Roman"/>
                <w:sz w:val="16"/>
                <w:szCs w:val="16"/>
                <w:lang w:val="en-US"/>
              </w:rPr>
              <w:t>39,661,561.00</w:t>
            </w:r>
          </w:p>
        </w:tc>
        <w:tc>
          <w:tcPr>
            <w:tcW w:w="236" w:type="dxa"/>
            <w:gridSpan w:val="2"/>
          </w:tcPr>
          <w:p w14:paraId="56754F99" w14:textId="77777777" w:rsidR="00876D8C" w:rsidRPr="00C82942" w:rsidRDefault="00876D8C" w:rsidP="00876D8C">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42FBC1E9" w:rsidR="00876D8C" w:rsidRPr="00C82942" w:rsidRDefault="00346921" w:rsidP="00876D8C">
            <w:pPr>
              <w:tabs>
                <w:tab w:val="left" w:pos="3330"/>
              </w:tabs>
              <w:ind w:left="-108"/>
              <w:jc w:val="right"/>
              <w:rPr>
                <w:rFonts w:cs="Times New Roman"/>
                <w:sz w:val="16"/>
                <w:szCs w:val="16"/>
              </w:rPr>
            </w:pPr>
            <w:r>
              <w:rPr>
                <w:rFonts w:cs="Times New Roman"/>
                <w:sz w:val="16"/>
                <w:szCs w:val="16"/>
              </w:rPr>
              <w:t>48,831,128.63</w:t>
            </w:r>
          </w:p>
        </w:tc>
        <w:tc>
          <w:tcPr>
            <w:tcW w:w="236" w:type="dxa"/>
            <w:gridSpan w:val="3"/>
          </w:tcPr>
          <w:p w14:paraId="38E5A6F0" w14:textId="77777777" w:rsidR="00876D8C" w:rsidRPr="00C82942" w:rsidRDefault="00876D8C" w:rsidP="00876D8C">
            <w:pPr>
              <w:ind w:right="72"/>
              <w:jc w:val="right"/>
              <w:rPr>
                <w:rFonts w:cs="Times New Roman"/>
                <w:sz w:val="16"/>
                <w:szCs w:val="16"/>
              </w:rPr>
            </w:pPr>
          </w:p>
        </w:tc>
        <w:tc>
          <w:tcPr>
            <w:tcW w:w="1190" w:type="dxa"/>
            <w:gridSpan w:val="3"/>
            <w:vAlign w:val="bottom"/>
          </w:tcPr>
          <w:p w14:paraId="5D420AA5" w14:textId="3A93B0CE" w:rsidR="00876D8C" w:rsidRPr="00C82942" w:rsidRDefault="00876D8C" w:rsidP="00876D8C">
            <w:pPr>
              <w:tabs>
                <w:tab w:val="left" w:pos="3330"/>
              </w:tabs>
              <w:ind w:left="-108" w:right="100"/>
              <w:jc w:val="right"/>
              <w:rPr>
                <w:rFonts w:cs="Times New Roman"/>
                <w:sz w:val="16"/>
                <w:szCs w:val="16"/>
              </w:rPr>
            </w:pPr>
            <w:r w:rsidRPr="00C82942">
              <w:rPr>
                <w:rFonts w:cs="Times New Roman"/>
                <w:sz w:val="16"/>
                <w:szCs w:val="16"/>
              </w:rPr>
              <w:t>36,772,541.00</w:t>
            </w:r>
          </w:p>
        </w:tc>
      </w:tr>
      <w:tr w:rsidR="00876D8C" w:rsidRPr="00C82942" w14:paraId="26CF180A" w14:textId="77777777" w:rsidTr="00EF1A99">
        <w:tc>
          <w:tcPr>
            <w:tcW w:w="4057" w:type="dxa"/>
          </w:tcPr>
          <w:p w14:paraId="7E0F921B" w14:textId="77777777" w:rsidR="00876D8C" w:rsidRPr="00C82942" w:rsidRDefault="00876D8C" w:rsidP="00876D8C">
            <w:pPr>
              <w:pStyle w:val="a0"/>
              <w:tabs>
                <w:tab w:val="clear" w:pos="1080"/>
                <w:tab w:val="left" w:pos="297"/>
                <w:tab w:val="left" w:pos="1842"/>
              </w:tabs>
              <w:rPr>
                <w:rFonts w:cs="Angsana New"/>
                <w:sz w:val="16"/>
                <w:szCs w:val="16"/>
                <w:cs/>
              </w:rPr>
            </w:pPr>
            <w:r w:rsidRPr="00C82942">
              <w:rPr>
                <w:rFonts w:cs="Angsana New"/>
                <w:sz w:val="16"/>
                <w:szCs w:val="16"/>
                <w:lang w:val="en-US"/>
              </w:rPr>
              <w:t>Depreciation and amortization</w:t>
            </w:r>
          </w:p>
        </w:tc>
        <w:tc>
          <w:tcPr>
            <w:tcW w:w="1276" w:type="dxa"/>
          </w:tcPr>
          <w:p w14:paraId="36651796" w14:textId="501635AF" w:rsidR="00876D8C" w:rsidRPr="00C82942" w:rsidRDefault="00346921" w:rsidP="00876D8C">
            <w:pPr>
              <w:pStyle w:val="a0"/>
              <w:tabs>
                <w:tab w:val="clear" w:pos="1080"/>
                <w:tab w:val="left" w:pos="1842"/>
              </w:tabs>
              <w:jc w:val="right"/>
              <w:rPr>
                <w:rFonts w:cs="Times New Roman"/>
                <w:sz w:val="16"/>
                <w:szCs w:val="16"/>
                <w:lang w:val="en-US"/>
              </w:rPr>
            </w:pPr>
            <w:r>
              <w:rPr>
                <w:rFonts w:cs="Times New Roman"/>
                <w:sz w:val="16"/>
                <w:szCs w:val="16"/>
                <w:lang w:val="en-US"/>
              </w:rPr>
              <w:t>19,047,345.75</w:t>
            </w:r>
          </w:p>
        </w:tc>
        <w:tc>
          <w:tcPr>
            <w:tcW w:w="236" w:type="dxa"/>
          </w:tcPr>
          <w:p w14:paraId="5F46A00B" w14:textId="77777777" w:rsidR="00876D8C" w:rsidRPr="00C82942" w:rsidRDefault="00876D8C" w:rsidP="00876D8C">
            <w:pPr>
              <w:tabs>
                <w:tab w:val="left" w:pos="3330"/>
              </w:tabs>
              <w:ind w:left="-108"/>
              <w:jc w:val="right"/>
              <w:rPr>
                <w:rFonts w:cs="Times New Roman"/>
                <w:sz w:val="16"/>
                <w:szCs w:val="16"/>
                <w:cs/>
              </w:rPr>
            </w:pPr>
          </w:p>
        </w:tc>
        <w:tc>
          <w:tcPr>
            <w:tcW w:w="1323" w:type="dxa"/>
            <w:gridSpan w:val="2"/>
          </w:tcPr>
          <w:p w14:paraId="3376BBEF" w14:textId="6E4D0E6B" w:rsidR="00876D8C" w:rsidRPr="00C82942" w:rsidRDefault="00876D8C" w:rsidP="00876D8C">
            <w:pPr>
              <w:pStyle w:val="a0"/>
              <w:tabs>
                <w:tab w:val="clear" w:pos="1080"/>
                <w:tab w:val="left" w:pos="1842"/>
              </w:tabs>
              <w:ind w:right="125"/>
              <w:jc w:val="right"/>
              <w:rPr>
                <w:rFonts w:cs="Times New Roman"/>
                <w:sz w:val="16"/>
                <w:szCs w:val="16"/>
                <w:lang w:val="en-US"/>
              </w:rPr>
            </w:pPr>
            <w:r w:rsidRPr="00C82942">
              <w:rPr>
                <w:rFonts w:cs="Times New Roman"/>
                <w:sz w:val="16"/>
                <w:szCs w:val="16"/>
                <w:lang w:val="en-US"/>
              </w:rPr>
              <w:t>14,485,564.89</w:t>
            </w:r>
          </w:p>
        </w:tc>
        <w:tc>
          <w:tcPr>
            <w:tcW w:w="236" w:type="dxa"/>
            <w:gridSpan w:val="2"/>
          </w:tcPr>
          <w:p w14:paraId="6D1495EA" w14:textId="77777777" w:rsidR="00876D8C" w:rsidRPr="00C82942" w:rsidRDefault="00876D8C" w:rsidP="00876D8C">
            <w:pPr>
              <w:pStyle w:val="a0"/>
              <w:tabs>
                <w:tab w:val="clear" w:pos="1080"/>
                <w:tab w:val="left" w:pos="297"/>
                <w:tab w:val="left" w:pos="1842"/>
              </w:tabs>
              <w:jc w:val="right"/>
              <w:rPr>
                <w:rFonts w:cs="Times New Roman"/>
                <w:sz w:val="16"/>
                <w:szCs w:val="16"/>
                <w:cs/>
              </w:rPr>
            </w:pPr>
          </w:p>
        </w:tc>
        <w:tc>
          <w:tcPr>
            <w:tcW w:w="1175" w:type="dxa"/>
            <w:gridSpan w:val="2"/>
          </w:tcPr>
          <w:p w14:paraId="49C826E5" w14:textId="1EF56D60" w:rsidR="00876D8C" w:rsidRPr="00C82942" w:rsidRDefault="00346921" w:rsidP="00876D8C">
            <w:pPr>
              <w:tabs>
                <w:tab w:val="left" w:pos="3330"/>
              </w:tabs>
              <w:ind w:left="-108"/>
              <w:jc w:val="right"/>
              <w:rPr>
                <w:rFonts w:cs="Times New Roman"/>
                <w:sz w:val="16"/>
                <w:szCs w:val="16"/>
              </w:rPr>
            </w:pPr>
            <w:r>
              <w:rPr>
                <w:rFonts w:cs="Times New Roman"/>
                <w:sz w:val="16"/>
                <w:szCs w:val="16"/>
              </w:rPr>
              <w:t>5,396,819.24</w:t>
            </w:r>
          </w:p>
        </w:tc>
        <w:tc>
          <w:tcPr>
            <w:tcW w:w="236" w:type="dxa"/>
            <w:gridSpan w:val="3"/>
          </w:tcPr>
          <w:p w14:paraId="1E8906D2" w14:textId="77777777" w:rsidR="00876D8C" w:rsidRPr="00C82942" w:rsidRDefault="00876D8C" w:rsidP="00876D8C">
            <w:pPr>
              <w:ind w:right="72"/>
              <w:jc w:val="right"/>
              <w:rPr>
                <w:rFonts w:cs="Times New Roman"/>
                <w:sz w:val="16"/>
                <w:szCs w:val="16"/>
              </w:rPr>
            </w:pPr>
          </w:p>
        </w:tc>
        <w:tc>
          <w:tcPr>
            <w:tcW w:w="1190" w:type="dxa"/>
            <w:gridSpan w:val="3"/>
          </w:tcPr>
          <w:p w14:paraId="09D761C9" w14:textId="4E7743EF" w:rsidR="00876D8C" w:rsidRPr="00C82942" w:rsidRDefault="00876D8C" w:rsidP="00876D8C">
            <w:pPr>
              <w:tabs>
                <w:tab w:val="left" w:pos="3330"/>
              </w:tabs>
              <w:ind w:left="-108" w:right="100"/>
              <w:jc w:val="right"/>
              <w:rPr>
                <w:rFonts w:cs="Times New Roman"/>
                <w:sz w:val="16"/>
                <w:szCs w:val="16"/>
              </w:rPr>
            </w:pPr>
            <w:r w:rsidRPr="00C82942">
              <w:rPr>
                <w:rFonts w:cs="Times New Roman"/>
                <w:sz w:val="16"/>
                <w:szCs w:val="16"/>
              </w:rPr>
              <w:t>4,711,188.53</w:t>
            </w:r>
          </w:p>
        </w:tc>
      </w:tr>
      <w:tr w:rsidR="00876D8C" w:rsidRPr="00C82942" w14:paraId="16171C31" w14:textId="77777777" w:rsidTr="00EF1A99">
        <w:tc>
          <w:tcPr>
            <w:tcW w:w="4057" w:type="dxa"/>
          </w:tcPr>
          <w:p w14:paraId="71D9FE10" w14:textId="77777777" w:rsidR="00876D8C" w:rsidRPr="00C82942" w:rsidRDefault="00876D8C" w:rsidP="00876D8C">
            <w:pPr>
              <w:pStyle w:val="a0"/>
              <w:tabs>
                <w:tab w:val="clear" w:pos="1080"/>
                <w:tab w:val="left" w:pos="297"/>
                <w:tab w:val="left" w:pos="1842"/>
              </w:tabs>
              <w:rPr>
                <w:rFonts w:cs="Angsana New"/>
                <w:sz w:val="16"/>
                <w:szCs w:val="16"/>
                <w:lang w:val="en-US"/>
              </w:rPr>
            </w:pPr>
            <w:r w:rsidRPr="00C82942">
              <w:rPr>
                <w:rFonts w:cs="Angsana New"/>
                <w:sz w:val="16"/>
                <w:szCs w:val="16"/>
                <w:lang w:val="en-US"/>
              </w:rPr>
              <w:t>Consulting fee</w:t>
            </w:r>
          </w:p>
        </w:tc>
        <w:tc>
          <w:tcPr>
            <w:tcW w:w="1276" w:type="dxa"/>
          </w:tcPr>
          <w:p w14:paraId="52F4A220" w14:textId="55B90B04" w:rsidR="00876D8C" w:rsidRPr="00C82942" w:rsidRDefault="00346921" w:rsidP="00876D8C">
            <w:pPr>
              <w:pStyle w:val="a0"/>
              <w:tabs>
                <w:tab w:val="clear" w:pos="1080"/>
                <w:tab w:val="left" w:pos="1842"/>
              </w:tabs>
              <w:jc w:val="right"/>
              <w:rPr>
                <w:rFonts w:cs="Times New Roman"/>
                <w:sz w:val="16"/>
                <w:szCs w:val="16"/>
                <w:lang w:val="en-US"/>
              </w:rPr>
            </w:pPr>
            <w:r>
              <w:rPr>
                <w:rFonts w:cs="Times New Roman"/>
                <w:sz w:val="16"/>
                <w:szCs w:val="16"/>
                <w:lang w:val="en-US"/>
              </w:rPr>
              <w:t>6,270,500.00</w:t>
            </w:r>
          </w:p>
        </w:tc>
        <w:tc>
          <w:tcPr>
            <w:tcW w:w="236" w:type="dxa"/>
          </w:tcPr>
          <w:p w14:paraId="0DFC7846" w14:textId="77777777" w:rsidR="00876D8C" w:rsidRPr="00C82942" w:rsidRDefault="00876D8C" w:rsidP="00876D8C">
            <w:pPr>
              <w:tabs>
                <w:tab w:val="left" w:pos="3330"/>
              </w:tabs>
              <w:ind w:left="-108"/>
              <w:jc w:val="right"/>
              <w:rPr>
                <w:rFonts w:cs="Times New Roman"/>
                <w:sz w:val="16"/>
                <w:szCs w:val="16"/>
                <w:cs/>
              </w:rPr>
            </w:pPr>
          </w:p>
        </w:tc>
        <w:tc>
          <w:tcPr>
            <w:tcW w:w="1323" w:type="dxa"/>
            <w:gridSpan w:val="2"/>
          </w:tcPr>
          <w:p w14:paraId="299ED652" w14:textId="2ED446C2" w:rsidR="00876D8C" w:rsidRPr="00C82942" w:rsidRDefault="00876D8C" w:rsidP="00876D8C">
            <w:pPr>
              <w:pStyle w:val="a0"/>
              <w:tabs>
                <w:tab w:val="clear" w:pos="1080"/>
                <w:tab w:val="left" w:pos="1842"/>
              </w:tabs>
              <w:ind w:right="125"/>
              <w:jc w:val="right"/>
              <w:rPr>
                <w:rFonts w:cs="Times New Roman"/>
                <w:sz w:val="16"/>
                <w:szCs w:val="16"/>
                <w:lang w:val="en-US"/>
              </w:rPr>
            </w:pPr>
            <w:r w:rsidRPr="00C82942">
              <w:rPr>
                <w:rFonts w:cs="Times New Roman"/>
                <w:sz w:val="16"/>
                <w:szCs w:val="16"/>
                <w:lang w:val="en-US"/>
              </w:rPr>
              <w:t>1,517,564.10</w:t>
            </w:r>
          </w:p>
        </w:tc>
        <w:tc>
          <w:tcPr>
            <w:tcW w:w="236" w:type="dxa"/>
            <w:gridSpan w:val="2"/>
          </w:tcPr>
          <w:p w14:paraId="4D90C6CE" w14:textId="77777777" w:rsidR="00876D8C" w:rsidRPr="00C82942" w:rsidRDefault="00876D8C" w:rsidP="00876D8C">
            <w:pPr>
              <w:pStyle w:val="a0"/>
              <w:tabs>
                <w:tab w:val="clear" w:pos="1080"/>
                <w:tab w:val="left" w:pos="297"/>
                <w:tab w:val="left" w:pos="1842"/>
              </w:tabs>
              <w:jc w:val="right"/>
              <w:rPr>
                <w:rFonts w:cs="Times New Roman"/>
                <w:sz w:val="16"/>
                <w:szCs w:val="16"/>
                <w:cs/>
              </w:rPr>
            </w:pPr>
          </w:p>
        </w:tc>
        <w:tc>
          <w:tcPr>
            <w:tcW w:w="1175" w:type="dxa"/>
            <w:gridSpan w:val="2"/>
          </w:tcPr>
          <w:p w14:paraId="46279D75" w14:textId="27AAB1B5" w:rsidR="00876D8C" w:rsidRPr="00C82942" w:rsidRDefault="00346921" w:rsidP="00876D8C">
            <w:pPr>
              <w:tabs>
                <w:tab w:val="left" w:pos="3330"/>
              </w:tabs>
              <w:ind w:left="-108"/>
              <w:jc w:val="right"/>
              <w:rPr>
                <w:rFonts w:cs="Times New Roman"/>
                <w:sz w:val="16"/>
                <w:szCs w:val="16"/>
              </w:rPr>
            </w:pPr>
            <w:r>
              <w:rPr>
                <w:rFonts w:cs="Times New Roman"/>
                <w:sz w:val="16"/>
                <w:szCs w:val="16"/>
              </w:rPr>
              <w:t>4,409,500.00</w:t>
            </w:r>
          </w:p>
        </w:tc>
        <w:tc>
          <w:tcPr>
            <w:tcW w:w="236" w:type="dxa"/>
            <w:gridSpan w:val="3"/>
          </w:tcPr>
          <w:p w14:paraId="78D07C6C" w14:textId="77777777" w:rsidR="00876D8C" w:rsidRPr="00C82942" w:rsidRDefault="00876D8C" w:rsidP="00876D8C">
            <w:pPr>
              <w:ind w:right="72"/>
              <w:jc w:val="right"/>
              <w:rPr>
                <w:rFonts w:cs="Times New Roman"/>
                <w:sz w:val="16"/>
                <w:szCs w:val="16"/>
              </w:rPr>
            </w:pPr>
          </w:p>
        </w:tc>
        <w:tc>
          <w:tcPr>
            <w:tcW w:w="1190" w:type="dxa"/>
            <w:gridSpan w:val="3"/>
          </w:tcPr>
          <w:p w14:paraId="71424327" w14:textId="593EF308" w:rsidR="00876D8C" w:rsidRPr="00C82942" w:rsidRDefault="00876D8C" w:rsidP="00876D8C">
            <w:pPr>
              <w:tabs>
                <w:tab w:val="left" w:pos="3330"/>
              </w:tabs>
              <w:ind w:left="-108" w:right="100"/>
              <w:jc w:val="right"/>
              <w:rPr>
                <w:rFonts w:cs="Times New Roman"/>
                <w:sz w:val="16"/>
                <w:szCs w:val="16"/>
              </w:rPr>
            </w:pPr>
            <w:r w:rsidRPr="00C82942">
              <w:rPr>
                <w:rFonts w:cs="Times New Roman"/>
                <w:sz w:val="16"/>
                <w:szCs w:val="16"/>
              </w:rPr>
              <w:t>1,507,564.10</w:t>
            </w:r>
          </w:p>
        </w:tc>
      </w:tr>
      <w:tr w:rsidR="00876D8C" w:rsidRPr="00C82942" w14:paraId="23FA7868" w14:textId="77777777" w:rsidTr="00EF1A99">
        <w:tc>
          <w:tcPr>
            <w:tcW w:w="4057" w:type="dxa"/>
          </w:tcPr>
          <w:p w14:paraId="0FA1425F" w14:textId="702BCABE" w:rsidR="00876D8C" w:rsidRPr="00C82942" w:rsidRDefault="00346921" w:rsidP="00876D8C">
            <w:pPr>
              <w:pStyle w:val="a0"/>
              <w:tabs>
                <w:tab w:val="clear" w:pos="1080"/>
                <w:tab w:val="left" w:pos="297"/>
                <w:tab w:val="left" w:pos="1842"/>
              </w:tabs>
              <w:rPr>
                <w:rFonts w:cs="Cordia New"/>
                <w:sz w:val="16"/>
                <w:szCs w:val="16"/>
                <w:lang w:val="en-US"/>
              </w:rPr>
            </w:pPr>
            <w:r>
              <w:rPr>
                <w:rFonts w:cs="Angsana New"/>
                <w:sz w:val="16"/>
                <w:szCs w:val="16"/>
                <w:lang w:val="en-US"/>
              </w:rPr>
              <w:t>Advertising</w:t>
            </w:r>
            <w:r w:rsidR="00876D8C" w:rsidRPr="00C82942">
              <w:rPr>
                <w:rFonts w:cs="Angsana New"/>
                <w:sz w:val="16"/>
                <w:szCs w:val="16"/>
                <w:lang w:val="en-US"/>
              </w:rPr>
              <w:t xml:space="preserve"> fee</w:t>
            </w:r>
          </w:p>
        </w:tc>
        <w:tc>
          <w:tcPr>
            <w:tcW w:w="1276" w:type="dxa"/>
          </w:tcPr>
          <w:p w14:paraId="387BDD53" w14:textId="7D89408F" w:rsidR="00876D8C" w:rsidRPr="00C82942" w:rsidRDefault="00346921" w:rsidP="00876D8C">
            <w:pPr>
              <w:pStyle w:val="a0"/>
              <w:tabs>
                <w:tab w:val="clear" w:pos="1080"/>
                <w:tab w:val="left" w:pos="1842"/>
              </w:tabs>
              <w:jc w:val="right"/>
              <w:rPr>
                <w:rFonts w:cs="Times New Roman"/>
                <w:sz w:val="16"/>
                <w:szCs w:val="16"/>
                <w:lang w:val="en-US"/>
              </w:rPr>
            </w:pPr>
            <w:r>
              <w:rPr>
                <w:rFonts w:cs="Times New Roman"/>
                <w:sz w:val="16"/>
                <w:szCs w:val="16"/>
                <w:lang w:val="en-US"/>
              </w:rPr>
              <w:t>7,727,226.14</w:t>
            </w:r>
          </w:p>
        </w:tc>
        <w:tc>
          <w:tcPr>
            <w:tcW w:w="236" w:type="dxa"/>
          </w:tcPr>
          <w:p w14:paraId="02E69671" w14:textId="77777777" w:rsidR="00876D8C" w:rsidRPr="00C82942" w:rsidRDefault="00876D8C" w:rsidP="00876D8C">
            <w:pPr>
              <w:pStyle w:val="a0"/>
              <w:tabs>
                <w:tab w:val="clear" w:pos="1080"/>
                <w:tab w:val="left" w:pos="297"/>
                <w:tab w:val="left" w:pos="1842"/>
              </w:tabs>
              <w:jc w:val="right"/>
              <w:rPr>
                <w:rFonts w:cs="Times New Roman"/>
                <w:sz w:val="16"/>
                <w:szCs w:val="16"/>
                <w:cs/>
              </w:rPr>
            </w:pPr>
          </w:p>
        </w:tc>
        <w:tc>
          <w:tcPr>
            <w:tcW w:w="1323" w:type="dxa"/>
            <w:gridSpan w:val="2"/>
          </w:tcPr>
          <w:p w14:paraId="632625FF" w14:textId="6727DF66" w:rsidR="00876D8C" w:rsidRPr="00C82942" w:rsidRDefault="00346921" w:rsidP="00876D8C">
            <w:pPr>
              <w:pStyle w:val="a0"/>
              <w:tabs>
                <w:tab w:val="clear" w:pos="1080"/>
                <w:tab w:val="left" w:pos="1842"/>
              </w:tabs>
              <w:ind w:right="125"/>
              <w:jc w:val="right"/>
              <w:rPr>
                <w:rFonts w:cs="Times New Roman"/>
                <w:sz w:val="16"/>
                <w:szCs w:val="16"/>
                <w:lang w:val="en-US"/>
              </w:rPr>
            </w:pPr>
            <w:r>
              <w:rPr>
                <w:rFonts w:cs="Times New Roman"/>
                <w:sz w:val="16"/>
                <w:szCs w:val="16"/>
                <w:lang w:val="en-US"/>
              </w:rPr>
              <w:t>273,184.22</w:t>
            </w:r>
          </w:p>
        </w:tc>
        <w:tc>
          <w:tcPr>
            <w:tcW w:w="236" w:type="dxa"/>
            <w:gridSpan w:val="2"/>
          </w:tcPr>
          <w:p w14:paraId="498C8347" w14:textId="77777777" w:rsidR="00876D8C" w:rsidRPr="00C82942" w:rsidRDefault="00876D8C" w:rsidP="00876D8C">
            <w:pPr>
              <w:pStyle w:val="a0"/>
              <w:tabs>
                <w:tab w:val="clear" w:pos="1080"/>
                <w:tab w:val="left" w:pos="297"/>
                <w:tab w:val="left" w:pos="1842"/>
              </w:tabs>
              <w:jc w:val="right"/>
              <w:rPr>
                <w:rFonts w:cs="Times New Roman"/>
                <w:sz w:val="16"/>
                <w:szCs w:val="16"/>
                <w:cs/>
              </w:rPr>
            </w:pPr>
          </w:p>
        </w:tc>
        <w:tc>
          <w:tcPr>
            <w:tcW w:w="1175" w:type="dxa"/>
            <w:gridSpan w:val="2"/>
          </w:tcPr>
          <w:p w14:paraId="2E950AE5" w14:textId="435021FC" w:rsidR="00876D8C" w:rsidRPr="00C82942" w:rsidRDefault="00346921" w:rsidP="00876D8C">
            <w:pPr>
              <w:tabs>
                <w:tab w:val="left" w:pos="3330"/>
              </w:tabs>
              <w:ind w:left="-108"/>
              <w:jc w:val="right"/>
              <w:rPr>
                <w:rFonts w:cs="Times New Roman"/>
                <w:sz w:val="16"/>
                <w:szCs w:val="16"/>
              </w:rPr>
            </w:pPr>
            <w:r>
              <w:rPr>
                <w:rFonts w:cs="Times New Roman"/>
                <w:sz w:val="16"/>
                <w:szCs w:val="16"/>
              </w:rPr>
              <w:t>7,712,348.16</w:t>
            </w:r>
          </w:p>
        </w:tc>
        <w:tc>
          <w:tcPr>
            <w:tcW w:w="236" w:type="dxa"/>
            <w:gridSpan w:val="3"/>
          </w:tcPr>
          <w:p w14:paraId="26CFAD56" w14:textId="77777777" w:rsidR="00876D8C" w:rsidRPr="00C82942" w:rsidRDefault="00876D8C" w:rsidP="00876D8C">
            <w:pPr>
              <w:ind w:right="72"/>
              <w:jc w:val="right"/>
              <w:rPr>
                <w:rFonts w:cs="Times New Roman"/>
                <w:sz w:val="16"/>
                <w:szCs w:val="16"/>
              </w:rPr>
            </w:pPr>
          </w:p>
        </w:tc>
        <w:tc>
          <w:tcPr>
            <w:tcW w:w="1190" w:type="dxa"/>
            <w:gridSpan w:val="3"/>
          </w:tcPr>
          <w:p w14:paraId="08399449" w14:textId="149B0C97" w:rsidR="00876D8C" w:rsidRPr="00C82942" w:rsidRDefault="00346921" w:rsidP="00876D8C">
            <w:pPr>
              <w:tabs>
                <w:tab w:val="left" w:pos="3330"/>
              </w:tabs>
              <w:ind w:left="-108" w:right="100"/>
              <w:jc w:val="right"/>
              <w:rPr>
                <w:rFonts w:cs="Times New Roman"/>
                <w:sz w:val="16"/>
                <w:szCs w:val="16"/>
              </w:rPr>
            </w:pPr>
            <w:r>
              <w:rPr>
                <w:rFonts w:cs="Times New Roman"/>
                <w:sz w:val="16"/>
                <w:szCs w:val="16"/>
              </w:rPr>
              <w:t>272,249.66</w:t>
            </w:r>
          </w:p>
        </w:tc>
      </w:tr>
      <w:tr w:rsidR="00876D8C" w:rsidRPr="00C82942" w14:paraId="585F704D" w14:textId="77777777" w:rsidTr="003167CC">
        <w:trPr>
          <w:trHeight w:val="306"/>
        </w:trPr>
        <w:tc>
          <w:tcPr>
            <w:tcW w:w="4057" w:type="dxa"/>
          </w:tcPr>
          <w:p w14:paraId="5AE9F6FC" w14:textId="77777777" w:rsidR="00876D8C" w:rsidRPr="00C82942" w:rsidRDefault="00876D8C" w:rsidP="00876D8C">
            <w:pPr>
              <w:pStyle w:val="a0"/>
              <w:tabs>
                <w:tab w:val="clear" w:pos="1080"/>
                <w:tab w:val="left" w:pos="342"/>
                <w:tab w:val="left" w:pos="1857"/>
              </w:tabs>
              <w:rPr>
                <w:rFonts w:cs="Cordia New"/>
                <w:sz w:val="16"/>
                <w:szCs w:val="16"/>
                <w:cs/>
                <w:lang w:val="en-US"/>
              </w:rPr>
            </w:pPr>
            <w:r w:rsidRPr="00C82942">
              <w:rPr>
                <w:rFonts w:cs="Angsana New"/>
                <w:sz w:val="16"/>
                <w:szCs w:val="16"/>
                <w:lang w:val="en-US"/>
              </w:rPr>
              <w:t>Foreign Business Information fees</w:t>
            </w:r>
          </w:p>
        </w:tc>
        <w:tc>
          <w:tcPr>
            <w:tcW w:w="1276" w:type="dxa"/>
          </w:tcPr>
          <w:p w14:paraId="5CB50D24" w14:textId="5CD79ECC" w:rsidR="00876D8C" w:rsidRPr="00C82942" w:rsidRDefault="00346921" w:rsidP="00876D8C">
            <w:pPr>
              <w:jc w:val="right"/>
              <w:rPr>
                <w:rFonts w:cs="Times New Roman"/>
                <w:sz w:val="16"/>
                <w:szCs w:val="16"/>
              </w:rPr>
            </w:pPr>
            <w:r>
              <w:rPr>
                <w:rFonts w:cs="Times New Roman"/>
                <w:sz w:val="16"/>
                <w:szCs w:val="16"/>
              </w:rPr>
              <w:t>1,716,032.16</w:t>
            </w:r>
          </w:p>
        </w:tc>
        <w:tc>
          <w:tcPr>
            <w:tcW w:w="236" w:type="dxa"/>
          </w:tcPr>
          <w:p w14:paraId="28C617FD" w14:textId="77777777" w:rsidR="00876D8C" w:rsidRPr="00C82942" w:rsidRDefault="00876D8C" w:rsidP="00876D8C">
            <w:pPr>
              <w:pStyle w:val="a0"/>
              <w:tabs>
                <w:tab w:val="clear" w:pos="1080"/>
              </w:tabs>
              <w:ind w:right="72"/>
              <w:jc w:val="right"/>
              <w:rPr>
                <w:rFonts w:cs="Times New Roman"/>
                <w:sz w:val="16"/>
                <w:szCs w:val="16"/>
                <w:cs/>
              </w:rPr>
            </w:pPr>
          </w:p>
        </w:tc>
        <w:tc>
          <w:tcPr>
            <w:tcW w:w="1323" w:type="dxa"/>
            <w:gridSpan w:val="2"/>
          </w:tcPr>
          <w:p w14:paraId="52930CB1" w14:textId="43D01A98" w:rsidR="00876D8C" w:rsidRPr="00C82942" w:rsidRDefault="00876D8C" w:rsidP="00876D8C">
            <w:pPr>
              <w:ind w:right="125"/>
              <w:jc w:val="right"/>
              <w:rPr>
                <w:rFonts w:cs="Times New Roman"/>
                <w:sz w:val="16"/>
                <w:szCs w:val="16"/>
              </w:rPr>
            </w:pPr>
            <w:r w:rsidRPr="00C82942">
              <w:rPr>
                <w:rFonts w:cs="Times New Roman"/>
                <w:sz w:val="16"/>
                <w:szCs w:val="16"/>
              </w:rPr>
              <w:t>1,070,290.49</w:t>
            </w:r>
          </w:p>
        </w:tc>
        <w:tc>
          <w:tcPr>
            <w:tcW w:w="236" w:type="dxa"/>
            <w:gridSpan w:val="2"/>
          </w:tcPr>
          <w:p w14:paraId="6E5ABC96" w14:textId="77777777" w:rsidR="00876D8C" w:rsidRPr="00C82942" w:rsidRDefault="00876D8C" w:rsidP="00876D8C">
            <w:pPr>
              <w:ind w:right="72"/>
              <w:jc w:val="right"/>
              <w:rPr>
                <w:rFonts w:cs="Times New Roman"/>
                <w:sz w:val="16"/>
                <w:szCs w:val="16"/>
              </w:rPr>
            </w:pPr>
          </w:p>
        </w:tc>
        <w:tc>
          <w:tcPr>
            <w:tcW w:w="1182" w:type="dxa"/>
            <w:gridSpan w:val="3"/>
          </w:tcPr>
          <w:p w14:paraId="2A01C1FA" w14:textId="49F4B512" w:rsidR="00876D8C" w:rsidRPr="00C82942" w:rsidRDefault="00346921" w:rsidP="00876D8C">
            <w:pPr>
              <w:ind w:left="-108"/>
              <w:jc w:val="right"/>
              <w:rPr>
                <w:rFonts w:cs="Times New Roman"/>
                <w:sz w:val="16"/>
                <w:szCs w:val="16"/>
              </w:rPr>
            </w:pPr>
            <w:r>
              <w:rPr>
                <w:rFonts w:cs="Times New Roman"/>
                <w:sz w:val="16"/>
                <w:szCs w:val="16"/>
              </w:rPr>
              <w:t>1,716,032.16</w:t>
            </w:r>
          </w:p>
        </w:tc>
        <w:tc>
          <w:tcPr>
            <w:tcW w:w="236" w:type="dxa"/>
            <w:gridSpan w:val="3"/>
          </w:tcPr>
          <w:p w14:paraId="207B547C" w14:textId="77777777" w:rsidR="00876D8C" w:rsidRPr="00C82942" w:rsidRDefault="00876D8C" w:rsidP="00876D8C">
            <w:pPr>
              <w:ind w:right="72"/>
              <w:jc w:val="right"/>
              <w:rPr>
                <w:rFonts w:cs="Times New Roman"/>
                <w:sz w:val="16"/>
                <w:szCs w:val="16"/>
              </w:rPr>
            </w:pPr>
          </w:p>
        </w:tc>
        <w:tc>
          <w:tcPr>
            <w:tcW w:w="1183" w:type="dxa"/>
            <w:gridSpan w:val="2"/>
          </w:tcPr>
          <w:p w14:paraId="3664E985" w14:textId="58BC71BE" w:rsidR="00876D8C" w:rsidRPr="00C82942" w:rsidRDefault="00876D8C" w:rsidP="00876D8C">
            <w:pPr>
              <w:ind w:left="-108" w:right="100"/>
              <w:jc w:val="right"/>
              <w:rPr>
                <w:rFonts w:cs="Times New Roman"/>
                <w:sz w:val="16"/>
                <w:szCs w:val="16"/>
              </w:rPr>
            </w:pPr>
            <w:r w:rsidRPr="00C82942">
              <w:rPr>
                <w:rFonts w:cs="Times New Roman"/>
                <w:sz w:val="16"/>
                <w:szCs w:val="16"/>
              </w:rPr>
              <w:t>1,028,102.58</w:t>
            </w:r>
          </w:p>
        </w:tc>
      </w:tr>
    </w:tbl>
    <w:p w14:paraId="606423C5" w14:textId="1E04AFBF" w:rsidR="00DA1EED" w:rsidRPr="00C82942" w:rsidRDefault="00680363" w:rsidP="00831BE4">
      <w:pPr>
        <w:spacing w:before="240" w:after="60"/>
        <w:ind w:left="425" w:hanging="425"/>
        <w:rPr>
          <w:b/>
          <w:bCs/>
          <w:sz w:val="17"/>
          <w:szCs w:val="17"/>
        </w:rPr>
      </w:pPr>
      <w:r w:rsidRPr="00C82942">
        <w:rPr>
          <w:b/>
          <w:bCs/>
          <w:sz w:val="17"/>
          <w:szCs w:val="17"/>
        </w:rPr>
        <w:t>2</w:t>
      </w:r>
      <w:r w:rsidR="00392D73" w:rsidRPr="00C82942">
        <w:rPr>
          <w:b/>
          <w:bCs/>
          <w:sz w:val="17"/>
          <w:szCs w:val="17"/>
        </w:rPr>
        <w:t>6</w:t>
      </w:r>
      <w:r w:rsidR="00DA1EED" w:rsidRPr="00C82942">
        <w:rPr>
          <w:b/>
          <w:bCs/>
          <w:sz w:val="17"/>
          <w:szCs w:val="17"/>
        </w:rPr>
        <w:t>.</w:t>
      </w:r>
      <w:r w:rsidR="00DA1EED" w:rsidRPr="00C82942">
        <w:rPr>
          <w:b/>
          <w:bCs/>
          <w:sz w:val="17"/>
          <w:szCs w:val="17"/>
        </w:rPr>
        <w:tab/>
        <w:t>FINANCIAL INFORMATION BY SEGMENT OF BUSINESS</w:t>
      </w:r>
    </w:p>
    <w:p w14:paraId="7CBD28AF" w14:textId="77777777" w:rsidR="00095E2F" w:rsidRPr="00C82942" w:rsidRDefault="00095E2F" w:rsidP="00041605">
      <w:pPr>
        <w:spacing w:before="120" w:after="120"/>
        <w:ind w:left="425" w:right="23"/>
        <w:jc w:val="thaiDistribute"/>
        <w:rPr>
          <w:rFonts w:cs="Times New Roman"/>
          <w:sz w:val="16"/>
          <w:szCs w:val="16"/>
        </w:rPr>
      </w:pPr>
      <w:r w:rsidRPr="00C82942">
        <w:rPr>
          <w:rFonts w:cs="Times New Roman"/>
          <w:sz w:val="16"/>
          <w:szCs w:val="16"/>
        </w:rPr>
        <w:t>The major operation of the Company is in Thailand</w:t>
      </w:r>
      <w:r w:rsidR="009B4C61" w:rsidRPr="00C82942">
        <w:rPr>
          <w:rFonts w:cs="Times New Roman"/>
          <w:sz w:val="16"/>
          <w:szCs w:val="16"/>
        </w:rPr>
        <w:t xml:space="preserve"> </w:t>
      </w:r>
      <w:r w:rsidR="00371772" w:rsidRPr="00C82942">
        <w:rPr>
          <w:sz w:val="16"/>
          <w:szCs w:val="16"/>
        </w:rPr>
        <w:t>and in a foreign country</w:t>
      </w:r>
      <w:r w:rsidRPr="00C82942">
        <w:rPr>
          <w:rFonts w:cs="Times New Roman"/>
          <w:sz w:val="16"/>
          <w:szCs w:val="16"/>
        </w:rPr>
        <w:t xml:space="preserve">. The Company </w:t>
      </w:r>
      <w:proofErr w:type="gramStart"/>
      <w:r w:rsidRPr="00C82942">
        <w:rPr>
          <w:rFonts w:cs="Times New Roman"/>
          <w:sz w:val="16"/>
          <w:szCs w:val="16"/>
        </w:rPr>
        <w:t>had classified</w:t>
      </w:r>
      <w:proofErr w:type="gramEnd"/>
      <w:r w:rsidRPr="00C82942">
        <w:rPr>
          <w:rFonts w:cs="Times New Roman"/>
          <w:sz w:val="16"/>
          <w:szCs w:val="16"/>
        </w:rPr>
        <w:t xml:space="preserve"> its segment operation as </w:t>
      </w:r>
      <w:proofErr w:type="gramStart"/>
      <w:r w:rsidRPr="00C82942">
        <w:rPr>
          <w:rFonts w:cs="Times New Roman"/>
          <w:sz w:val="16"/>
          <w:szCs w:val="16"/>
        </w:rPr>
        <w:t>follow;</w:t>
      </w:r>
      <w:proofErr w:type="gramEnd"/>
      <w:r w:rsidRPr="00C82942">
        <w:rPr>
          <w:rFonts w:cs="Times New Roman"/>
          <w:sz w:val="16"/>
          <w:szCs w:val="16"/>
        </w:rPr>
        <w:t xml:space="preserve"> </w:t>
      </w:r>
    </w:p>
    <w:p w14:paraId="0489D093" w14:textId="77777777" w:rsidR="002179F0" w:rsidRPr="00C82942" w:rsidRDefault="002179F0" w:rsidP="00860843">
      <w:pPr>
        <w:ind w:left="862" w:hanging="431"/>
        <w:jc w:val="thaiDistribute"/>
        <w:rPr>
          <w:b/>
          <w:bCs/>
          <w:sz w:val="17"/>
          <w:szCs w:val="17"/>
        </w:rPr>
      </w:pPr>
    </w:p>
    <w:p w14:paraId="3A8ADA01" w14:textId="3567E800" w:rsidR="00D46206" w:rsidRPr="00C82942" w:rsidRDefault="00680363" w:rsidP="00860843">
      <w:pPr>
        <w:ind w:left="862" w:hanging="431"/>
        <w:jc w:val="thaiDistribute"/>
        <w:rPr>
          <w:b/>
          <w:bCs/>
          <w:sz w:val="17"/>
          <w:szCs w:val="17"/>
        </w:rPr>
      </w:pPr>
      <w:r w:rsidRPr="00C82942">
        <w:rPr>
          <w:b/>
          <w:bCs/>
          <w:sz w:val="17"/>
          <w:szCs w:val="17"/>
        </w:rPr>
        <w:t>2</w:t>
      </w:r>
      <w:r w:rsidR="00392D73" w:rsidRPr="00C82942">
        <w:rPr>
          <w:b/>
          <w:bCs/>
          <w:sz w:val="17"/>
          <w:szCs w:val="17"/>
        </w:rPr>
        <w:t>6</w:t>
      </w:r>
      <w:r w:rsidR="00D46206" w:rsidRPr="00C82942">
        <w:rPr>
          <w:b/>
          <w:bCs/>
          <w:sz w:val="17"/>
          <w:szCs w:val="17"/>
        </w:rPr>
        <w:t>.1</w:t>
      </w:r>
      <w:r w:rsidR="00D46206" w:rsidRPr="00C82942">
        <w:rPr>
          <w:b/>
          <w:bCs/>
          <w:sz w:val="17"/>
          <w:szCs w:val="17"/>
          <w:cs/>
        </w:rPr>
        <w:t xml:space="preserve"> </w:t>
      </w:r>
      <w:r w:rsidR="00D46206" w:rsidRPr="00C82942">
        <w:rPr>
          <w:b/>
          <w:bCs/>
          <w:sz w:val="17"/>
          <w:szCs w:val="17"/>
        </w:rPr>
        <w:t>The results of operations by segment</w:t>
      </w:r>
    </w:p>
    <w:p w14:paraId="79946B4A" w14:textId="23CBF14D" w:rsidR="00D46206" w:rsidRPr="00C82942" w:rsidRDefault="00D46206" w:rsidP="00647F8C">
      <w:pPr>
        <w:ind w:right="41" w:firstLine="709"/>
        <w:jc w:val="right"/>
        <w:rPr>
          <w:sz w:val="16"/>
          <w:szCs w:val="16"/>
        </w:rPr>
      </w:pPr>
      <w:bookmarkStart w:id="8" w:name="_Hlk77162819"/>
      <w:r w:rsidRPr="00C82942">
        <w:rPr>
          <w:sz w:val="16"/>
          <w:szCs w:val="16"/>
        </w:rPr>
        <w:t xml:space="preserve"> (Unit: Thousand Baht)</w:t>
      </w:r>
    </w:p>
    <w:tbl>
      <w:tblPr>
        <w:tblW w:w="10094" w:type="dxa"/>
        <w:tblInd w:w="-672" w:type="dxa"/>
        <w:tblLayout w:type="fixed"/>
        <w:tblLook w:val="0000" w:firstRow="0" w:lastRow="0" w:firstColumn="0" w:lastColumn="0" w:noHBand="0" w:noVBand="0"/>
      </w:tblPr>
      <w:tblGrid>
        <w:gridCol w:w="2562"/>
        <w:gridCol w:w="688"/>
        <w:gridCol w:w="742"/>
        <w:gridCol w:w="720"/>
        <w:gridCol w:w="696"/>
        <w:gridCol w:w="785"/>
        <w:gridCol w:w="720"/>
        <w:gridCol w:w="810"/>
        <w:gridCol w:w="722"/>
        <w:gridCol w:w="806"/>
        <w:gridCol w:w="806"/>
        <w:gridCol w:w="37"/>
      </w:tblGrid>
      <w:tr w:rsidR="00654D0E" w:rsidRPr="00C82942" w14:paraId="4A4AFE02" w14:textId="77777777" w:rsidTr="00617CCA">
        <w:trPr>
          <w:cantSplit/>
          <w:trHeight w:hRule="exact" w:val="342"/>
        </w:trPr>
        <w:tc>
          <w:tcPr>
            <w:tcW w:w="2562" w:type="dxa"/>
            <w:vAlign w:val="bottom"/>
          </w:tcPr>
          <w:p w14:paraId="4DE4E2E7" w14:textId="77777777" w:rsidR="00654D0E" w:rsidRPr="00C82942" w:rsidRDefault="00654D0E" w:rsidP="00DD433C">
            <w:pPr>
              <w:spacing w:line="280" w:lineRule="exact"/>
              <w:ind w:right="-36"/>
              <w:rPr>
                <w:u w:val="single"/>
              </w:rPr>
            </w:pPr>
          </w:p>
        </w:tc>
        <w:tc>
          <w:tcPr>
            <w:tcW w:w="7532" w:type="dxa"/>
            <w:gridSpan w:val="11"/>
          </w:tcPr>
          <w:p w14:paraId="60E19CD8" w14:textId="612D6C6C" w:rsidR="00654D0E" w:rsidRPr="00C82942" w:rsidRDefault="00654D0E" w:rsidP="00DD433C">
            <w:pPr>
              <w:pBdr>
                <w:bottom w:val="single" w:sz="4" w:space="1" w:color="auto"/>
              </w:pBdr>
              <w:spacing w:line="280" w:lineRule="exact"/>
              <w:ind w:right="-36"/>
              <w:jc w:val="center"/>
              <w:rPr>
                <w:sz w:val="16"/>
                <w:szCs w:val="16"/>
              </w:rPr>
            </w:pPr>
            <w:r w:rsidRPr="00C82942">
              <w:rPr>
                <w:rFonts w:cs="Times New Roman"/>
                <w:sz w:val="16"/>
                <w:szCs w:val="16"/>
              </w:rPr>
              <w:t>Consolidated Financial Statement</w:t>
            </w:r>
          </w:p>
        </w:tc>
      </w:tr>
      <w:tr w:rsidR="00654D0E" w:rsidRPr="00C82942" w14:paraId="185DDEB2" w14:textId="77777777" w:rsidTr="0008668E">
        <w:trPr>
          <w:cantSplit/>
          <w:trHeight w:val="99"/>
        </w:trPr>
        <w:tc>
          <w:tcPr>
            <w:tcW w:w="2562" w:type="dxa"/>
            <w:vAlign w:val="bottom"/>
          </w:tcPr>
          <w:p w14:paraId="39FF7003" w14:textId="77777777" w:rsidR="00654D0E" w:rsidRPr="00C82942" w:rsidRDefault="00654D0E" w:rsidP="00DD433C">
            <w:pPr>
              <w:spacing w:line="280" w:lineRule="exact"/>
              <w:ind w:right="-36"/>
              <w:rPr>
                <w:u w:val="single"/>
              </w:rPr>
            </w:pPr>
          </w:p>
        </w:tc>
        <w:tc>
          <w:tcPr>
            <w:tcW w:w="7532" w:type="dxa"/>
            <w:gridSpan w:val="11"/>
          </w:tcPr>
          <w:p w14:paraId="17790267" w14:textId="09241986" w:rsidR="00654D0E" w:rsidRPr="00C82942" w:rsidRDefault="00654D0E" w:rsidP="00234F65">
            <w:pPr>
              <w:pBdr>
                <w:bottom w:val="single" w:sz="4" w:space="1" w:color="auto"/>
              </w:pBdr>
              <w:spacing w:line="280" w:lineRule="exact"/>
              <w:ind w:right="-36"/>
              <w:jc w:val="center"/>
              <w:rPr>
                <w:u w:val="single"/>
              </w:rPr>
            </w:pPr>
            <w:r w:rsidRPr="00C82942">
              <w:t xml:space="preserve">For three-month periods ended </w:t>
            </w:r>
            <w:r w:rsidR="00934797" w:rsidRPr="00C82942">
              <w:t>September</w:t>
            </w:r>
            <w:r w:rsidRPr="00C82942">
              <w:t xml:space="preserve"> 30, </w:t>
            </w:r>
            <w:proofErr w:type="gramStart"/>
            <w:r w:rsidRPr="00C82942">
              <w:t>202</w:t>
            </w:r>
            <w:r w:rsidR="00876D8C">
              <w:t>3</w:t>
            </w:r>
            <w:proofErr w:type="gramEnd"/>
            <w:r w:rsidRPr="00C82942">
              <w:t xml:space="preserve"> and 202</w:t>
            </w:r>
            <w:r w:rsidR="00876D8C">
              <w:t>2</w:t>
            </w:r>
          </w:p>
        </w:tc>
      </w:tr>
      <w:tr w:rsidR="00AC4ECB" w:rsidRPr="00C82942" w14:paraId="1962AE78" w14:textId="77777777" w:rsidTr="0008668E">
        <w:trPr>
          <w:cantSplit/>
          <w:trHeight w:val="153"/>
        </w:trPr>
        <w:tc>
          <w:tcPr>
            <w:tcW w:w="2562" w:type="dxa"/>
            <w:vAlign w:val="bottom"/>
          </w:tcPr>
          <w:p w14:paraId="64350BC2" w14:textId="77777777" w:rsidR="00BE2590" w:rsidRPr="00C82942" w:rsidRDefault="00BE2590" w:rsidP="00DD433C">
            <w:pPr>
              <w:spacing w:line="280" w:lineRule="exact"/>
              <w:ind w:right="-36"/>
              <w:rPr>
                <w:u w:val="single"/>
              </w:rPr>
            </w:pPr>
          </w:p>
        </w:tc>
        <w:tc>
          <w:tcPr>
            <w:tcW w:w="1430" w:type="dxa"/>
            <w:gridSpan w:val="2"/>
            <w:vAlign w:val="bottom"/>
          </w:tcPr>
          <w:p w14:paraId="6210FB0C" w14:textId="77777777" w:rsidR="00BE2590" w:rsidRPr="00C82942" w:rsidRDefault="00BE2590" w:rsidP="00DD433C">
            <w:pPr>
              <w:pBdr>
                <w:bottom w:val="single" w:sz="4" w:space="1" w:color="auto"/>
              </w:pBdr>
              <w:spacing w:line="280" w:lineRule="exact"/>
              <w:ind w:right="-36"/>
              <w:jc w:val="center"/>
            </w:pPr>
            <w:r w:rsidRPr="00C82942">
              <w:t>Business Consulting</w:t>
            </w:r>
          </w:p>
        </w:tc>
        <w:tc>
          <w:tcPr>
            <w:tcW w:w="1416" w:type="dxa"/>
            <w:gridSpan w:val="2"/>
            <w:vAlign w:val="bottom"/>
          </w:tcPr>
          <w:p w14:paraId="407BF8F1" w14:textId="77777777" w:rsidR="00BE2590" w:rsidRPr="00C82942" w:rsidRDefault="00BE2590" w:rsidP="00DD433C">
            <w:pPr>
              <w:pBdr>
                <w:bottom w:val="single" w:sz="4" w:space="1" w:color="auto"/>
              </w:pBdr>
              <w:spacing w:line="280" w:lineRule="exact"/>
              <w:ind w:right="-36"/>
              <w:jc w:val="center"/>
            </w:pPr>
            <w:r w:rsidRPr="00C82942">
              <w:t>Investments</w:t>
            </w:r>
          </w:p>
        </w:tc>
        <w:tc>
          <w:tcPr>
            <w:tcW w:w="1505" w:type="dxa"/>
            <w:gridSpan w:val="2"/>
          </w:tcPr>
          <w:p w14:paraId="2301E82C" w14:textId="30075179" w:rsidR="00BE2590" w:rsidRPr="00C82942" w:rsidRDefault="00BE2590" w:rsidP="00DD433C">
            <w:pPr>
              <w:pBdr>
                <w:bottom w:val="single" w:sz="4" w:space="1" w:color="auto"/>
              </w:pBdr>
              <w:spacing w:line="280" w:lineRule="exact"/>
              <w:ind w:right="-36"/>
              <w:jc w:val="center"/>
            </w:pPr>
            <w:r w:rsidRPr="00C82942">
              <w:t>Digital Asset</w:t>
            </w:r>
          </w:p>
        </w:tc>
        <w:tc>
          <w:tcPr>
            <w:tcW w:w="1532" w:type="dxa"/>
            <w:gridSpan w:val="2"/>
            <w:vAlign w:val="bottom"/>
          </w:tcPr>
          <w:p w14:paraId="6F09F982" w14:textId="430E9F4B" w:rsidR="00BE2590" w:rsidRPr="00C82942" w:rsidRDefault="00BE2590" w:rsidP="00DD433C">
            <w:pPr>
              <w:pBdr>
                <w:bottom w:val="single" w:sz="4" w:space="1" w:color="auto"/>
              </w:pBdr>
              <w:spacing w:line="280" w:lineRule="exact"/>
              <w:ind w:right="-36"/>
              <w:jc w:val="center"/>
            </w:pPr>
            <w:r w:rsidRPr="00C82942">
              <w:t>Eliminated</w:t>
            </w:r>
          </w:p>
        </w:tc>
        <w:tc>
          <w:tcPr>
            <w:tcW w:w="1649" w:type="dxa"/>
            <w:gridSpan w:val="3"/>
            <w:vAlign w:val="bottom"/>
          </w:tcPr>
          <w:p w14:paraId="6CB5E6C3" w14:textId="77777777" w:rsidR="00BE2590" w:rsidRPr="00C82942" w:rsidRDefault="00BE2590" w:rsidP="00DD433C">
            <w:pPr>
              <w:pBdr>
                <w:bottom w:val="single" w:sz="4" w:space="1" w:color="auto"/>
              </w:pBdr>
              <w:spacing w:line="280" w:lineRule="exact"/>
              <w:ind w:right="-36"/>
              <w:jc w:val="center"/>
            </w:pPr>
            <w:r w:rsidRPr="00C82942">
              <w:t>Consolidated</w:t>
            </w:r>
          </w:p>
        </w:tc>
      </w:tr>
      <w:tr w:rsidR="00876D8C" w:rsidRPr="00C82942" w14:paraId="14CF7BA9" w14:textId="77777777" w:rsidTr="00AC4ECB">
        <w:trPr>
          <w:gridAfter w:val="1"/>
          <w:wAfter w:w="37" w:type="dxa"/>
          <w:trHeight w:val="249"/>
        </w:trPr>
        <w:tc>
          <w:tcPr>
            <w:tcW w:w="2562" w:type="dxa"/>
            <w:vAlign w:val="bottom"/>
          </w:tcPr>
          <w:p w14:paraId="79CBED29" w14:textId="77777777" w:rsidR="00876D8C" w:rsidRPr="00C82942" w:rsidRDefault="00876D8C" w:rsidP="00876D8C">
            <w:pPr>
              <w:spacing w:line="280" w:lineRule="exact"/>
              <w:ind w:right="-36"/>
              <w:rPr>
                <w:u w:val="single"/>
              </w:rPr>
            </w:pPr>
          </w:p>
        </w:tc>
        <w:tc>
          <w:tcPr>
            <w:tcW w:w="688" w:type="dxa"/>
          </w:tcPr>
          <w:p w14:paraId="1F56273F" w14:textId="33582D41" w:rsidR="00876D8C" w:rsidRPr="00C82942" w:rsidRDefault="00876D8C" w:rsidP="00876D8C">
            <w:pPr>
              <w:pBdr>
                <w:bottom w:val="single" w:sz="4" w:space="1" w:color="auto"/>
              </w:pBdr>
              <w:spacing w:line="280" w:lineRule="exact"/>
              <w:jc w:val="center"/>
            </w:pPr>
            <w:r w:rsidRPr="00C82942">
              <w:t>202</w:t>
            </w:r>
            <w:r>
              <w:t>3</w:t>
            </w:r>
          </w:p>
        </w:tc>
        <w:tc>
          <w:tcPr>
            <w:tcW w:w="742" w:type="dxa"/>
          </w:tcPr>
          <w:p w14:paraId="472C5E59" w14:textId="58E2A0DD" w:rsidR="00876D8C" w:rsidRPr="00C82942" w:rsidRDefault="00876D8C" w:rsidP="00876D8C">
            <w:pPr>
              <w:pBdr>
                <w:bottom w:val="single" w:sz="4" w:space="1" w:color="auto"/>
              </w:pBdr>
              <w:spacing w:line="280" w:lineRule="exact"/>
              <w:jc w:val="center"/>
            </w:pPr>
            <w:r w:rsidRPr="00C82942">
              <w:t>2022</w:t>
            </w:r>
          </w:p>
        </w:tc>
        <w:tc>
          <w:tcPr>
            <w:tcW w:w="720" w:type="dxa"/>
          </w:tcPr>
          <w:p w14:paraId="0C2C5A98" w14:textId="1412314A" w:rsidR="00876D8C" w:rsidRPr="00C82942" w:rsidRDefault="00876D8C" w:rsidP="00876D8C">
            <w:pPr>
              <w:pBdr>
                <w:bottom w:val="single" w:sz="4" w:space="1" w:color="auto"/>
              </w:pBdr>
              <w:spacing w:line="280" w:lineRule="exact"/>
              <w:jc w:val="center"/>
            </w:pPr>
            <w:r w:rsidRPr="00C82942">
              <w:t>202</w:t>
            </w:r>
            <w:r>
              <w:t>3</w:t>
            </w:r>
          </w:p>
        </w:tc>
        <w:tc>
          <w:tcPr>
            <w:tcW w:w="696" w:type="dxa"/>
          </w:tcPr>
          <w:p w14:paraId="1C9C4007" w14:textId="64E1D508" w:rsidR="00876D8C" w:rsidRPr="00C82942" w:rsidRDefault="00876D8C" w:rsidP="00876D8C">
            <w:pPr>
              <w:pBdr>
                <w:bottom w:val="single" w:sz="4" w:space="1" w:color="auto"/>
              </w:pBdr>
              <w:spacing w:line="280" w:lineRule="exact"/>
              <w:jc w:val="center"/>
            </w:pPr>
            <w:r w:rsidRPr="00C82942">
              <w:t>2022</w:t>
            </w:r>
          </w:p>
        </w:tc>
        <w:tc>
          <w:tcPr>
            <w:tcW w:w="785" w:type="dxa"/>
          </w:tcPr>
          <w:p w14:paraId="315118F9" w14:textId="3BF98188" w:rsidR="00876D8C" w:rsidRPr="00C82942" w:rsidRDefault="00876D8C" w:rsidP="00876D8C">
            <w:pPr>
              <w:pBdr>
                <w:bottom w:val="single" w:sz="4" w:space="1" w:color="auto"/>
              </w:pBdr>
              <w:spacing w:line="280" w:lineRule="exact"/>
              <w:jc w:val="center"/>
            </w:pPr>
            <w:r w:rsidRPr="00C82942">
              <w:t>202</w:t>
            </w:r>
            <w:r>
              <w:t>3</w:t>
            </w:r>
          </w:p>
        </w:tc>
        <w:tc>
          <w:tcPr>
            <w:tcW w:w="720" w:type="dxa"/>
          </w:tcPr>
          <w:p w14:paraId="506AC997" w14:textId="3A5818F0" w:rsidR="00876D8C" w:rsidRPr="00C82942" w:rsidRDefault="00876D8C" w:rsidP="00876D8C">
            <w:pPr>
              <w:pBdr>
                <w:bottom w:val="single" w:sz="4" w:space="1" w:color="auto"/>
              </w:pBdr>
              <w:spacing w:line="280" w:lineRule="exact"/>
              <w:jc w:val="center"/>
            </w:pPr>
            <w:r w:rsidRPr="00C82942">
              <w:t>2022</w:t>
            </w:r>
          </w:p>
        </w:tc>
        <w:tc>
          <w:tcPr>
            <w:tcW w:w="810" w:type="dxa"/>
          </w:tcPr>
          <w:p w14:paraId="46D037AB" w14:textId="6E86E0A2" w:rsidR="00876D8C" w:rsidRPr="00C82942" w:rsidRDefault="00876D8C" w:rsidP="00876D8C">
            <w:pPr>
              <w:pBdr>
                <w:bottom w:val="single" w:sz="4" w:space="1" w:color="auto"/>
              </w:pBdr>
              <w:spacing w:line="280" w:lineRule="exact"/>
              <w:jc w:val="center"/>
            </w:pPr>
            <w:r w:rsidRPr="00C82942">
              <w:t>202</w:t>
            </w:r>
            <w:r>
              <w:t>3</w:t>
            </w:r>
          </w:p>
        </w:tc>
        <w:tc>
          <w:tcPr>
            <w:tcW w:w="722" w:type="dxa"/>
          </w:tcPr>
          <w:p w14:paraId="0F37C66D" w14:textId="781AC11A" w:rsidR="00876D8C" w:rsidRPr="00C82942" w:rsidRDefault="00876D8C" w:rsidP="00876D8C">
            <w:pPr>
              <w:pBdr>
                <w:bottom w:val="single" w:sz="4" w:space="1" w:color="auto"/>
              </w:pBdr>
              <w:spacing w:line="280" w:lineRule="exact"/>
              <w:jc w:val="center"/>
            </w:pPr>
            <w:r w:rsidRPr="00C82942">
              <w:t>2022</w:t>
            </w:r>
          </w:p>
        </w:tc>
        <w:tc>
          <w:tcPr>
            <w:tcW w:w="806" w:type="dxa"/>
          </w:tcPr>
          <w:p w14:paraId="69C3FF63" w14:textId="7BA3133E" w:rsidR="00876D8C" w:rsidRPr="00C82942" w:rsidRDefault="00876D8C" w:rsidP="00876D8C">
            <w:pPr>
              <w:pBdr>
                <w:bottom w:val="single" w:sz="4" w:space="1" w:color="auto"/>
              </w:pBdr>
              <w:spacing w:line="280" w:lineRule="exact"/>
              <w:jc w:val="center"/>
            </w:pPr>
            <w:r w:rsidRPr="00C82942">
              <w:t>202</w:t>
            </w:r>
            <w:r>
              <w:t>3</w:t>
            </w:r>
          </w:p>
        </w:tc>
        <w:tc>
          <w:tcPr>
            <w:tcW w:w="806" w:type="dxa"/>
          </w:tcPr>
          <w:p w14:paraId="1F297739" w14:textId="4B207C77" w:rsidR="00876D8C" w:rsidRPr="00C82942" w:rsidRDefault="00876D8C" w:rsidP="00876D8C">
            <w:pPr>
              <w:pBdr>
                <w:bottom w:val="single" w:sz="4" w:space="1" w:color="auto"/>
              </w:pBdr>
              <w:spacing w:line="280" w:lineRule="exact"/>
              <w:jc w:val="center"/>
            </w:pPr>
            <w:r w:rsidRPr="00C82942">
              <w:t>2022</w:t>
            </w:r>
          </w:p>
        </w:tc>
      </w:tr>
      <w:tr w:rsidR="00876D8C" w:rsidRPr="00C82942" w14:paraId="066F2EE8" w14:textId="77777777" w:rsidTr="00AC4ECB">
        <w:trPr>
          <w:gridAfter w:val="1"/>
          <w:wAfter w:w="37" w:type="dxa"/>
          <w:trHeight w:val="251"/>
        </w:trPr>
        <w:tc>
          <w:tcPr>
            <w:tcW w:w="2562" w:type="dxa"/>
            <w:vAlign w:val="center"/>
          </w:tcPr>
          <w:p w14:paraId="76C7AD7A" w14:textId="77777777" w:rsidR="00876D8C" w:rsidRPr="00C82942" w:rsidRDefault="00876D8C" w:rsidP="00876D8C">
            <w:pPr>
              <w:spacing w:line="280" w:lineRule="exact"/>
              <w:ind w:right="-129"/>
              <w:rPr>
                <w:cs/>
              </w:rPr>
            </w:pPr>
            <w:r w:rsidRPr="00C82942">
              <w:t>Sales and services income</w:t>
            </w:r>
          </w:p>
        </w:tc>
        <w:tc>
          <w:tcPr>
            <w:tcW w:w="688" w:type="dxa"/>
            <w:vAlign w:val="center"/>
          </w:tcPr>
          <w:p w14:paraId="65570C2B" w14:textId="285FBA95" w:rsidR="00876D8C" w:rsidRPr="00C82942" w:rsidRDefault="006F38E0" w:rsidP="00876D8C">
            <w:pPr>
              <w:ind w:left="-18"/>
              <w:jc w:val="right"/>
            </w:pPr>
            <w:r>
              <w:t>35,590</w:t>
            </w:r>
          </w:p>
        </w:tc>
        <w:tc>
          <w:tcPr>
            <w:tcW w:w="742" w:type="dxa"/>
            <w:vAlign w:val="center"/>
          </w:tcPr>
          <w:p w14:paraId="577AA85C" w14:textId="4781D6D9" w:rsidR="00876D8C" w:rsidRPr="00C82942" w:rsidRDefault="00876D8C" w:rsidP="00876D8C">
            <w:pPr>
              <w:jc w:val="right"/>
            </w:pPr>
            <w:r w:rsidRPr="00C82942">
              <w:t>45,172</w:t>
            </w:r>
          </w:p>
        </w:tc>
        <w:tc>
          <w:tcPr>
            <w:tcW w:w="720" w:type="dxa"/>
            <w:vAlign w:val="center"/>
          </w:tcPr>
          <w:p w14:paraId="1799A9FD" w14:textId="412CB1A6" w:rsidR="00876D8C" w:rsidRPr="00C82942" w:rsidRDefault="006F38E0" w:rsidP="00876D8C">
            <w:pPr>
              <w:jc w:val="right"/>
            </w:pPr>
            <w:r>
              <w:t>-</w:t>
            </w:r>
          </w:p>
        </w:tc>
        <w:tc>
          <w:tcPr>
            <w:tcW w:w="696" w:type="dxa"/>
            <w:vAlign w:val="center"/>
          </w:tcPr>
          <w:p w14:paraId="7D1B1D35" w14:textId="6431D54B" w:rsidR="00876D8C" w:rsidRPr="00C82942" w:rsidRDefault="00876D8C" w:rsidP="00876D8C">
            <w:pPr>
              <w:jc w:val="right"/>
            </w:pPr>
            <w:r w:rsidRPr="00C82942">
              <w:t>17</w:t>
            </w:r>
          </w:p>
        </w:tc>
        <w:tc>
          <w:tcPr>
            <w:tcW w:w="785" w:type="dxa"/>
            <w:vAlign w:val="center"/>
          </w:tcPr>
          <w:p w14:paraId="143C7357" w14:textId="471ECF33" w:rsidR="00876D8C" w:rsidRPr="00C82942" w:rsidRDefault="006F38E0" w:rsidP="00876D8C">
            <w:pPr>
              <w:jc w:val="right"/>
            </w:pPr>
            <w:r>
              <w:t>5</w:t>
            </w:r>
          </w:p>
        </w:tc>
        <w:tc>
          <w:tcPr>
            <w:tcW w:w="720" w:type="dxa"/>
            <w:vAlign w:val="center"/>
          </w:tcPr>
          <w:p w14:paraId="2F745E08" w14:textId="7848CA87" w:rsidR="00876D8C" w:rsidRPr="00C82942" w:rsidRDefault="00876D8C" w:rsidP="00876D8C">
            <w:pPr>
              <w:jc w:val="right"/>
            </w:pPr>
            <w:r w:rsidRPr="00C82942">
              <w:t>495</w:t>
            </w:r>
          </w:p>
        </w:tc>
        <w:tc>
          <w:tcPr>
            <w:tcW w:w="810" w:type="dxa"/>
            <w:vAlign w:val="center"/>
          </w:tcPr>
          <w:p w14:paraId="09F58A82" w14:textId="734B8A96" w:rsidR="00876D8C" w:rsidRPr="00C82942" w:rsidRDefault="006F38E0" w:rsidP="00876D8C">
            <w:pPr>
              <w:jc w:val="right"/>
            </w:pPr>
            <w:r>
              <w:t>(21,867)</w:t>
            </w:r>
          </w:p>
        </w:tc>
        <w:tc>
          <w:tcPr>
            <w:tcW w:w="722" w:type="dxa"/>
            <w:vAlign w:val="center"/>
          </w:tcPr>
          <w:p w14:paraId="6E219876" w14:textId="7DBCF7F2" w:rsidR="00876D8C" w:rsidRPr="00C82942" w:rsidRDefault="00876D8C" w:rsidP="00876D8C">
            <w:pPr>
              <w:jc w:val="right"/>
            </w:pPr>
            <w:r w:rsidRPr="00C82942">
              <w:t>(24,337)</w:t>
            </w:r>
          </w:p>
        </w:tc>
        <w:tc>
          <w:tcPr>
            <w:tcW w:w="806" w:type="dxa"/>
            <w:vAlign w:val="center"/>
          </w:tcPr>
          <w:p w14:paraId="19E2C820" w14:textId="70251F58" w:rsidR="00876D8C" w:rsidRPr="00C82942" w:rsidRDefault="006F38E0" w:rsidP="00876D8C">
            <w:pPr>
              <w:jc w:val="right"/>
            </w:pPr>
            <w:r>
              <w:t>13,728</w:t>
            </w:r>
          </w:p>
        </w:tc>
        <w:tc>
          <w:tcPr>
            <w:tcW w:w="806" w:type="dxa"/>
            <w:vAlign w:val="center"/>
          </w:tcPr>
          <w:p w14:paraId="2C2444C6" w14:textId="7E33FF1B" w:rsidR="00876D8C" w:rsidRPr="00C82942" w:rsidRDefault="00876D8C" w:rsidP="00876D8C">
            <w:pPr>
              <w:jc w:val="right"/>
            </w:pPr>
            <w:r w:rsidRPr="00C82942">
              <w:t>21,347</w:t>
            </w:r>
          </w:p>
        </w:tc>
      </w:tr>
      <w:tr w:rsidR="00876D8C" w:rsidRPr="00C82942" w14:paraId="085100A5" w14:textId="77777777" w:rsidTr="00AC4ECB">
        <w:trPr>
          <w:gridAfter w:val="1"/>
          <w:wAfter w:w="37" w:type="dxa"/>
          <w:trHeight w:val="251"/>
        </w:trPr>
        <w:tc>
          <w:tcPr>
            <w:tcW w:w="2562" w:type="dxa"/>
            <w:vAlign w:val="center"/>
          </w:tcPr>
          <w:p w14:paraId="72673EFD" w14:textId="77777777" w:rsidR="00876D8C" w:rsidRPr="00C82942" w:rsidRDefault="00876D8C" w:rsidP="00876D8C">
            <w:pPr>
              <w:spacing w:line="280" w:lineRule="exact"/>
              <w:ind w:right="-127"/>
            </w:pPr>
            <w:r w:rsidRPr="00C82942">
              <w:t>Cost of sales and services</w:t>
            </w:r>
          </w:p>
        </w:tc>
        <w:tc>
          <w:tcPr>
            <w:tcW w:w="688" w:type="dxa"/>
            <w:vAlign w:val="center"/>
          </w:tcPr>
          <w:p w14:paraId="7DE85F66" w14:textId="3D48F6D2" w:rsidR="00876D8C" w:rsidRPr="00C82942" w:rsidRDefault="006F38E0" w:rsidP="00876D8C">
            <w:pPr>
              <w:pBdr>
                <w:bottom w:val="single" w:sz="6" w:space="1" w:color="auto"/>
              </w:pBdr>
              <w:ind w:left="-18"/>
              <w:jc w:val="right"/>
            </w:pPr>
            <w:r>
              <w:t>(7,113)</w:t>
            </w:r>
          </w:p>
        </w:tc>
        <w:tc>
          <w:tcPr>
            <w:tcW w:w="742" w:type="dxa"/>
            <w:vAlign w:val="center"/>
          </w:tcPr>
          <w:p w14:paraId="56A0D70C" w14:textId="621CF1CA" w:rsidR="00876D8C" w:rsidRPr="00C82942" w:rsidRDefault="00876D8C" w:rsidP="00876D8C">
            <w:pPr>
              <w:pBdr>
                <w:bottom w:val="single" w:sz="6" w:space="1" w:color="auto"/>
              </w:pBdr>
              <w:jc w:val="right"/>
            </w:pPr>
            <w:r w:rsidRPr="00C82942">
              <w:t>(6,927)</w:t>
            </w:r>
          </w:p>
        </w:tc>
        <w:tc>
          <w:tcPr>
            <w:tcW w:w="720" w:type="dxa"/>
            <w:vAlign w:val="center"/>
          </w:tcPr>
          <w:p w14:paraId="7366BF19" w14:textId="19755DBD" w:rsidR="00876D8C" w:rsidRPr="00C82942" w:rsidRDefault="006F38E0" w:rsidP="00876D8C">
            <w:pPr>
              <w:pBdr>
                <w:bottom w:val="single" w:sz="6" w:space="1" w:color="auto"/>
              </w:pBdr>
              <w:jc w:val="right"/>
            </w:pPr>
            <w:r>
              <w:t>(9,486)</w:t>
            </w:r>
          </w:p>
        </w:tc>
        <w:tc>
          <w:tcPr>
            <w:tcW w:w="696" w:type="dxa"/>
            <w:vAlign w:val="center"/>
          </w:tcPr>
          <w:p w14:paraId="47BE16D2" w14:textId="67876B0F" w:rsidR="00876D8C" w:rsidRPr="00C82942" w:rsidRDefault="00876D8C" w:rsidP="00876D8C">
            <w:pPr>
              <w:pBdr>
                <w:bottom w:val="single" w:sz="6" w:space="1" w:color="auto"/>
              </w:pBdr>
              <w:jc w:val="right"/>
            </w:pPr>
            <w:r w:rsidRPr="00C82942">
              <w:t>(10,406)</w:t>
            </w:r>
          </w:p>
        </w:tc>
        <w:tc>
          <w:tcPr>
            <w:tcW w:w="785" w:type="dxa"/>
            <w:vAlign w:val="center"/>
          </w:tcPr>
          <w:p w14:paraId="627E5020" w14:textId="18FBC0C2" w:rsidR="00876D8C" w:rsidRPr="00C82942" w:rsidRDefault="006F38E0" w:rsidP="00876D8C">
            <w:pPr>
              <w:pBdr>
                <w:bottom w:val="single" w:sz="6" w:space="1" w:color="auto"/>
              </w:pBdr>
              <w:jc w:val="right"/>
            </w:pPr>
            <w:r>
              <w:t>(5,324)</w:t>
            </w:r>
          </w:p>
        </w:tc>
        <w:tc>
          <w:tcPr>
            <w:tcW w:w="720" w:type="dxa"/>
            <w:vAlign w:val="center"/>
          </w:tcPr>
          <w:p w14:paraId="50DE516E" w14:textId="4728232C" w:rsidR="00876D8C" w:rsidRPr="00C82942" w:rsidRDefault="00876D8C" w:rsidP="00876D8C">
            <w:pPr>
              <w:pBdr>
                <w:bottom w:val="single" w:sz="6" w:space="1" w:color="auto"/>
              </w:pBdr>
              <w:jc w:val="right"/>
            </w:pPr>
            <w:r w:rsidRPr="00C82942">
              <w:t>(3,029)</w:t>
            </w:r>
          </w:p>
        </w:tc>
        <w:tc>
          <w:tcPr>
            <w:tcW w:w="810" w:type="dxa"/>
            <w:vAlign w:val="center"/>
          </w:tcPr>
          <w:p w14:paraId="4AC261C9" w14:textId="02C5BDAA" w:rsidR="00876D8C" w:rsidRPr="00C82942" w:rsidRDefault="006F38E0" w:rsidP="00876D8C">
            <w:pPr>
              <w:pBdr>
                <w:bottom w:val="single" w:sz="6" w:space="1" w:color="auto"/>
              </w:pBdr>
              <w:jc w:val="right"/>
            </w:pPr>
            <w:r>
              <w:t>5,616</w:t>
            </w:r>
          </w:p>
        </w:tc>
        <w:tc>
          <w:tcPr>
            <w:tcW w:w="722" w:type="dxa"/>
            <w:vAlign w:val="center"/>
          </w:tcPr>
          <w:p w14:paraId="22D4D3AA" w14:textId="5115903A" w:rsidR="00876D8C" w:rsidRPr="00C82942" w:rsidRDefault="00876D8C" w:rsidP="00876D8C">
            <w:pPr>
              <w:pBdr>
                <w:bottom w:val="single" w:sz="6" w:space="1" w:color="auto"/>
              </w:pBdr>
              <w:jc w:val="right"/>
            </w:pPr>
            <w:r w:rsidRPr="00C82942">
              <w:t>5,545</w:t>
            </w:r>
          </w:p>
        </w:tc>
        <w:tc>
          <w:tcPr>
            <w:tcW w:w="806" w:type="dxa"/>
            <w:vAlign w:val="center"/>
          </w:tcPr>
          <w:p w14:paraId="59C8D3C8" w14:textId="3AEF1985" w:rsidR="00876D8C" w:rsidRPr="00C82942" w:rsidRDefault="006F38E0" w:rsidP="00876D8C">
            <w:pPr>
              <w:pBdr>
                <w:bottom w:val="single" w:sz="6" w:space="1" w:color="auto"/>
              </w:pBdr>
              <w:jc w:val="right"/>
            </w:pPr>
            <w:r>
              <w:t>(16,307)</w:t>
            </w:r>
          </w:p>
        </w:tc>
        <w:tc>
          <w:tcPr>
            <w:tcW w:w="806" w:type="dxa"/>
            <w:vAlign w:val="center"/>
          </w:tcPr>
          <w:p w14:paraId="08719440" w14:textId="325F2060" w:rsidR="00876D8C" w:rsidRPr="00C82942" w:rsidRDefault="00876D8C" w:rsidP="00876D8C">
            <w:pPr>
              <w:pBdr>
                <w:bottom w:val="single" w:sz="6" w:space="1" w:color="auto"/>
              </w:pBdr>
              <w:jc w:val="right"/>
            </w:pPr>
            <w:r w:rsidRPr="00C82942">
              <w:t>(14,817)</w:t>
            </w:r>
          </w:p>
        </w:tc>
      </w:tr>
      <w:tr w:rsidR="00876D8C" w:rsidRPr="00C82942" w14:paraId="219785F9" w14:textId="77777777" w:rsidTr="00AC4ECB">
        <w:trPr>
          <w:gridAfter w:val="1"/>
          <w:wAfter w:w="37" w:type="dxa"/>
          <w:trHeight w:val="251"/>
        </w:trPr>
        <w:tc>
          <w:tcPr>
            <w:tcW w:w="2562" w:type="dxa"/>
            <w:vAlign w:val="center"/>
          </w:tcPr>
          <w:p w14:paraId="26925F8F" w14:textId="77777777" w:rsidR="00876D8C" w:rsidRPr="00C82942" w:rsidRDefault="00876D8C" w:rsidP="00876D8C">
            <w:pPr>
              <w:spacing w:line="280" w:lineRule="exact"/>
              <w:ind w:right="-36"/>
            </w:pPr>
            <w:r w:rsidRPr="00C82942">
              <w:t xml:space="preserve">Gross earnings (loss) </w:t>
            </w:r>
          </w:p>
        </w:tc>
        <w:tc>
          <w:tcPr>
            <w:tcW w:w="688" w:type="dxa"/>
            <w:vAlign w:val="center"/>
          </w:tcPr>
          <w:p w14:paraId="5868AB78" w14:textId="452896C4" w:rsidR="00876D8C" w:rsidRPr="00C82942" w:rsidRDefault="006F38E0" w:rsidP="00876D8C">
            <w:pPr>
              <w:pBdr>
                <w:bottom w:val="double" w:sz="6" w:space="1" w:color="auto"/>
              </w:pBdr>
              <w:ind w:left="-18"/>
              <w:jc w:val="right"/>
            </w:pPr>
            <w:r>
              <w:t>28,477</w:t>
            </w:r>
          </w:p>
        </w:tc>
        <w:tc>
          <w:tcPr>
            <w:tcW w:w="742" w:type="dxa"/>
            <w:vAlign w:val="center"/>
          </w:tcPr>
          <w:p w14:paraId="4286EF1D" w14:textId="1A38A7C1" w:rsidR="00876D8C" w:rsidRPr="00C82942" w:rsidRDefault="00876D8C" w:rsidP="00876D8C">
            <w:pPr>
              <w:pBdr>
                <w:bottom w:val="double" w:sz="6" w:space="1" w:color="auto"/>
              </w:pBdr>
              <w:jc w:val="right"/>
            </w:pPr>
            <w:r w:rsidRPr="00C82942">
              <w:t>38,245</w:t>
            </w:r>
          </w:p>
        </w:tc>
        <w:tc>
          <w:tcPr>
            <w:tcW w:w="720" w:type="dxa"/>
            <w:vAlign w:val="center"/>
          </w:tcPr>
          <w:p w14:paraId="4D90012D" w14:textId="7C1B8734" w:rsidR="00876D8C" w:rsidRPr="00C82942" w:rsidRDefault="006F38E0" w:rsidP="00876D8C">
            <w:pPr>
              <w:pBdr>
                <w:bottom w:val="double" w:sz="6" w:space="1" w:color="auto"/>
              </w:pBdr>
              <w:jc w:val="right"/>
            </w:pPr>
            <w:r>
              <w:t>(9,486)</w:t>
            </w:r>
          </w:p>
        </w:tc>
        <w:tc>
          <w:tcPr>
            <w:tcW w:w="696" w:type="dxa"/>
            <w:vAlign w:val="center"/>
          </w:tcPr>
          <w:p w14:paraId="288A0CCA" w14:textId="46A474A8" w:rsidR="00876D8C" w:rsidRPr="00C82942" w:rsidRDefault="00876D8C" w:rsidP="00876D8C">
            <w:pPr>
              <w:pBdr>
                <w:bottom w:val="double" w:sz="6" w:space="1" w:color="auto"/>
              </w:pBdr>
              <w:jc w:val="right"/>
            </w:pPr>
            <w:r w:rsidRPr="00C82942">
              <w:t>(10,389)</w:t>
            </w:r>
          </w:p>
        </w:tc>
        <w:tc>
          <w:tcPr>
            <w:tcW w:w="785" w:type="dxa"/>
            <w:vAlign w:val="center"/>
          </w:tcPr>
          <w:p w14:paraId="53197B5F" w14:textId="1BD0927E" w:rsidR="00876D8C" w:rsidRPr="00C82942" w:rsidRDefault="006F38E0" w:rsidP="00876D8C">
            <w:pPr>
              <w:pBdr>
                <w:bottom w:val="double" w:sz="6" w:space="1" w:color="auto"/>
              </w:pBdr>
              <w:jc w:val="right"/>
            </w:pPr>
            <w:r>
              <w:t>(5,319)</w:t>
            </w:r>
          </w:p>
        </w:tc>
        <w:tc>
          <w:tcPr>
            <w:tcW w:w="720" w:type="dxa"/>
            <w:vAlign w:val="center"/>
          </w:tcPr>
          <w:p w14:paraId="62163E40" w14:textId="6FC1EAD1" w:rsidR="00876D8C" w:rsidRPr="00C82942" w:rsidRDefault="00876D8C" w:rsidP="00876D8C">
            <w:pPr>
              <w:pBdr>
                <w:bottom w:val="double" w:sz="6" w:space="1" w:color="auto"/>
              </w:pBdr>
              <w:jc w:val="right"/>
            </w:pPr>
            <w:r w:rsidRPr="00C82942">
              <w:t>(2,534)</w:t>
            </w:r>
          </w:p>
        </w:tc>
        <w:tc>
          <w:tcPr>
            <w:tcW w:w="810" w:type="dxa"/>
            <w:vAlign w:val="center"/>
          </w:tcPr>
          <w:p w14:paraId="71222492" w14:textId="7256FAE6" w:rsidR="00876D8C" w:rsidRPr="00C82942" w:rsidRDefault="006F38E0" w:rsidP="00876D8C">
            <w:pPr>
              <w:pBdr>
                <w:bottom w:val="double" w:sz="6" w:space="1" w:color="auto"/>
              </w:pBdr>
              <w:jc w:val="right"/>
            </w:pPr>
            <w:r>
              <w:t>(16,251)</w:t>
            </w:r>
          </w:p>
        </w:tc>
        <w:tc>
          <w:tcPr>
            <w:tcW w:w="722" w:type="dxa"/>
            <w:vAlign w:val="center"/>
          </w:tcPr>
          <w:p w14:paraId="139ECB20" w14:textId="2C54F072" w:rsidR="00876D8C" w:rsidRPr="00C82942" w:rsidRDefault="00876D8C" w:rsidP="00876D8C">
            <w:pPr>
              <w:pBdr>
                <w:bottom w:val="double" w:sz="6" w:space="1" w:color="auto"/>
              </w:pBdr>
              <w:jc w:val="right"/>
            </w:pPr>
            <w:r w:rsidRPr="00C82942">
              <w:t>(18,792)</w:t>
            </w:r>
          </w:p>
        </w:tc>
        <w:tc>
          <w:tcPr>
            <w:tcW w:w="806" w:type="dxa"/>
            <w:vAlign w:val="center"/>
          </w:tcPr>
          <w:p w14:paraId="4DE33569" w14:textId="105865DA" w:rsidR="00876D8C" w:rsidRPr="00C82942" w:rsidRDefault="006F38E0" w:rsidP="00876D8C">
            <w:pPr>
              <w:jc w:val="right"/>
            </w:pPr>
            <w:r>
              <w:t>(2,579)</w:t>
            </w:r>
          </w:p>
        </w:tc>
        <w:tc>
          <w:tcPr>
            <w:tcW w:w="806" w:type="dxa"/>
            <w:vAlign w:val="center"/>
          </w:tcPr>
          <w:p w14:paraId="2084CC1F" w14:textId="2203BB2B" w:rsidR="00876D8C" w:rsidRPr="00C82942" w:rsidRDefault="00876D8C" w:rsidP="00876D8C">
            <w:pPr>
              <w:jc w:val="right"/>
            </w:pPr>
            <w:r w:rsidRPr="00C82942">
              <w:t>6,530</w:t>
            </w:r>
          </w:p>
        </w:tc>
      </w:tr>
      <w:tr w:rsidR="00876D8C" w:rsidRPr="00C82942" w14:paraId="0AEE6AA5" w14:textId="77777777" w:rsidTr="00AC4ECB">
        <w:trPr>
          <w:gridAfter w:val="1"/>
          <w:wAfter w:w="37" w:type="dxa"/>
          <w:trHeight w:val="251"/>
        </w:trPr>
        <w:tc>
          <w:tcPr>
            <w:tcW w:w="2562" w:type="dxa"/>
            <w:vAlign w:val="center"/>
          </w:tcPr>
          <w:p w14:paraId="4CFB6A96" w14:textId="77777777" w:rsidR="00876D8C" w:rsidRPr="00C82942" w:rsidRDefault="00876D8C" w:rsidP="00876D8C">
            <w:pPr>
              <w:spacing w:line="280" w:lineRule="exact"/>
              <w:ind w:right="-127"/>
            </w:pPr>
            <w:r w:rsidRPr="00C82942">
              <w:t>Other income</w:t>
            </w:r>
          </w:p>
        </w:tc>
        <w:tc>
          <w:tcPr>
            <w:tcW w:w="688" w:type="dxa"/>
            <w:vAlign w:val="center"/>
          </w:tcPr>
          <w:p w14:paraId="6434E11E" w14:textId="77777777" w:rsidR="00876D8C" w:rsidRPr="00C82942" w:rsidRDefault="00876D8C" w:rsidP="00876D8C">
            <w:pPr>
              <w:tabs>
                <w:tab w:val="decimal" w:pos="111"/>
              </w:tabs>
              <w:ind w:left="-36" w:right="-57"/>
              <w:jc w:val="right"/>
            </w:pPr>
          </w:p>
        </w:tc>
        <w:tc>
          <w:tcPr>
            <w:tcW w:w="742" w:type="dxa"/>
            <w:vAlign w:val="center"/>
          </w:tcPr>
          <w:p w14:paraId="5BAD39ED" w14:textId="77777777" w:rsidR="00876D8C" w:rsidRPr="00C82942" w:rsidRDefault="00876D8C" w:rsidP="00876D8C">
            <w:pPr>
              <w:tabs>
                <w:tab w:val="decimal" w:pos="414"/>
              </w:tabs>
              <w:ind w:left="-36" w:right="-57"/>
              <w:jc w:val="right"/>
            </w:pPr>
          </w:p>
        </w:tc>
        <w:tc>
          <w:tcPr>
            <w:tcW w:w="720" w:type="dxa"/>
            <w:vAlign w:val="center"/>
          </w:tcPr>
          <w:p w14:paraId="1F9426DF" w14:textId="77777777" w:rsidR="00876D8C" w:rsidRPr="00C82942" w:rsidRDefault="00876D8C" w:rsidP="00876D8C">
            <w:pPr>
              <w:tabs>
                <w:tab w:val="decimal" w:pos="414"/>
              </w:tabs>
              <w:ind w:left="-36" w:right="-57"/>
              <w:jc w:val="right"/>
              <w:rPr>
                <w:b/>
                <w:bCs/>
              </w:rPr>
            </w:pPr>
          </w:p>
        </w:tc>
        <w:tc>
          <w:tcPr>
            <w:tcW w:w="696" w:type="dxa"/>
            <w:vAlign w:val="center"/>
          </w:tcPr>
          <w:p w14:paraId="11A3F076" w14:textId="77777777" w:rsidR="00876D8C" w:rsidRPr="00C82942" w:rsidRDefault="00876D8C" w:rsidP="00876D8C">
            <w:pPr>
              <w:tabs>
                <w:tab w:val="decimal" w:pos="414"/>
              </w:tabs>
              <w:ind w:left="-36" w:right="-57"/>
              <w:jc w:val="right"/>
            </w:pPr>
          </w:p>
        </w:tc>
        <w:tc>
          <w:tcPr>
            <w:tcW w:w="785" w:type="dxa"/>
            <w:vAlign w:val="center"/>
          </w:tcPr>
          <w:p w14:paraId="594CA23A" w14:textId="77777777" w:rsidR="00876D8C" w:rsidRPr="00C82942" w:rsidRDefault="00876D8C" w:rsidP="00876D8C">
            <w:pPr>
              <w:tabs>
                <w:tab w:val="decimal" w:pos="414"/>
              </w:tabs>
              <w:ind w:left="-36" w:right="-57"/>
              <w:jc w:val="right"/>
            </w:pPr>
          </w:p>
        </w:tc>
        <w:tc>
          <w:tcPr>
            <w:tcW w:w="720" w:type="dxa"/>
          </w:tcPr>
          <w:p w14:paraId="7B30DCE2" w14:textId="77777777" w:rsidR="00876D8C" w:rsidRPr="00C82942" w:rsidRDefault="00876D8C" w:rsidP="00876D8C">
            <w:pPr>
              <w:tabs>
                <w:tab w:val="decimal" w:pos="414"/>
              </w:tabs>
              <w:ind w:left="-36" w:right="-57"/>
              <w:jc w:val="right"/>
            </w:pPr>
          </w:p>
        </w:tc>
        <w:tc>
          <w:tcPr>
            <w:tcW w:w="810" w:type="dxa"/>
          </w:tcPr>
          <w:p w14:paraId="05204497" w14:textId="0A5F0AE0" w:rsidR="00876D8C" w:rsidRPr="00C82942" w:rsidRDefault="00876D8C" w:rsidP="00876D8C">
            <w:pPr>
              <w:tabs>
                <w:tab w:val="decimal" w:pos="414"/>
              </w:tabs>
              <w:ind w:left="-36" w:right="-57"/>
              <w:jc w:val="right"/>
            </w:pPr>
          </w:p>
        </w:tc>
        <w:tc>
          <w:tcPr>
            <w:tcW w:w="722" w:type="dxa"/>
            <w:vAlign w:val="center"/>
          </w:tcPr>
          <w:p w14:paraId="6BF87039" w14:textId="45E1DE77" w:rsidR="00876D8C" w:rsidRPr="00C82942" w:rsidRDefault="00876D8C" w:rsidP="00876D8C">
            <w:pPr>
              <w:tabs>
                <w:tab w:val="decimal" w:pos="414"/>
              </w:tabs>
              <w:ind w:left="-36" w:right="-57"/>
              <w:jc w:val="right"/>
            </w:pPr>
          </w:p>
        </w:tc>
        <w:tc>
          <w:tcPr>
            <w:tcW w:w="806" w:type="dxa"/>
            <w:vAlign w:val="center"/>
          </w:tcPr>
          <w:p w14:paraId="34F61CCA" w14:textId="552117EB" w:rsidR="00876D8C" w:rsidRPr="00C82942" w:rsidRDefault="006F38E0" w:rsidP="00876D8C">
            <w:pPr>
              <w:jc w:val="right"/>
            </w:pPr>
            <w:r>
              <w:t>43,198</w:t>
            </w:r>
          </w:p>
        </w:tc>
        <w:tc>
          <w:tcPr>
            <w:tcW w:w="806" w:type="dxa"/>
            <w:vAlign w:val="center"/>
          </w:tcPr>
          <w:p w14:paraId="60BB4261" w14:textId="4787C653" w:rsidR="00876D8C" w:rsidRPr="00C82942" w:rsidRDefault="00876D8C" w:rsidP="00876D8C">
            <w:pPr>
              <w:jc w:val="right"/>
            </w:pPr>
            <w:r w:rsidRPr="00C82942">
              <w:t>164,753</w:t>
            </w:r>
          </w:p>
        </w:tc>
      </w:tr>
      <w:tr w:rsidR="00876D8C" w:rsidRPr="00C82942" w14:paraId="780EBC12" w14:textId="77777777" w:rsidTr="00AC4ECB">
        <w:trPr>
          <w:gridAfter w:val="1"/>
          <w:wAfter w:w="37" w:type="dxa"/>
          <w:trHeight w:val="251"/>
        </w:trPr>
        <w:tc>
          <w:tcPr>
            <w:tcW w:w="2562" w:type="dxa"/>
            <w:vAlign w:val="center"/>
          </w:tcPr>
          <w:p w14:paraId="777DE287" w14:textId="77777777" w:rsidR="00876D8C" w:rsidRPr="00C82942" w:rsidRDefault="00876D8C" w:rsidP="00876D8C">
            <w:pPr>
              <w:spacing w:line="280" w:lineRule="exact"/>
              <w:ind w:right="-37"/>
              <w:rPr>
                <w:cs/>
              </w:rPr>
            </w:pPr>
            <w:r w:rsidRPr="00C82942">
              <w:t>Administrative expenses</w:t>
            </w:r>
          </w:p>
        </w:tc>
        <w:tc>
          <w:tcPr>
            <w:tcW w:w="688" w:type="dxa"/>
            <w:vAlign w:val="center"/>
          </w:tcPr>
          <w:p w14:paraId="336843CA" w14:textId="77777777" w:rsidR="00876D8C" w:rsidRPr="00C82942" w:rsidRDefault="00876D8C" w:rsidP="00876D8C">
            <w:pPr>
              <w:tabs>
                <w:tab w:val="decimal" w:pos="231"/>
              </w:tabs>
              <w:ind w:left="-36" w:right="-57"/>
              <w:jc w:val="right"/>
            </w:pPr>
          </w:p>
        </w:tc>
        <w:tc>
          <w:tcPr>
            <w:tcW w:w="742" w:type="dxa"/>
            <w:vAlign w:val="center"/>
          </w:tcPr>
          <w:p w14:paraId="41FD61D7" w14:textId="77777777" w:rsidR="00876D8C" w:rsidRPr="00C82942" w:rsidRDefault="00876D8C" w:rsidP="00876D8C">
            <w:pPr>
              <w:tabs>
                <w:tab w:val="decimal" w:pos="414"/>
              </w:tabs>
              <w:ind w:left="-36" w:right="-57"/>
              <w:jc w:val="right"/>
            </w:pPr>
          </w:p>
        </w:tc>
        <w:tc>
          <w:tcPr>
            <w:tcW w:w="720" w:type="dxa"/>
            <w:vAlign w:val="center"/>
          </w:tcPr>
          <w:p w14:paraId="309F5D8F" w14:textId="77777777" w:rsidR="00876D8C" w:rsidRPr="00C82942" w:rsidRDefault="00876D8C" w:rsidP="00876D8C">
            <w:pPr>
              <w:tabs>
                <w:tab w:val="decimal" w:pos="414"/>
              </w:tabs>
              <w:ind w:left="-36" w:right="-57"/>
              <w:jc w:val="right"/>
            </w:pPr>
          </w:p>
        </w:tc>
        <w:tc>
          <w:tcPr>
            <w:tcW w:w="696" w:type="dxa"/>
            <w:vAlign w:val="center"/>
          </w:tcPr>
          <w:p w14:paraId="6CD4F25D" w14:textId="77777777" w:rsidR="00876D8C" w:rsidRPr="00C82942" w:rsidRDefault="00876D8C" w:rsidP="00876D8C">
            <w:pPr>
              <w:tabs>
                <w:tab w:val="decimal" w:pos="414"/>
              </w:tabs>
              <w:ind w:left="-36" w:right="-57"/>
              <w:jc w:val="right"/>
            </w:pPr>
          </w:p>
        </w:tc>
        <w:tc>
          <w:tcPr>
            <w:tcW w:w="785" w:type="dxa"/>
            <w:vAlign w:val="center"/>
          </w:tcPr>
          <w:p w14:paraId="4062DB90" w14:textId="77777777" w:rsidR="00876D8C" w:rsidRPr="00C82942" w:rsidRDefault="00876D8C" w:rsidP="00876D8C">
            <w:pPr>
              <w:tabs>
                <w:tab w:val="decimal" w:pos="414"/>
              </w:tabs>
              <w:ind w:left="-36" w:right="-57"/>
              <w:jc w:val="right"/>
            </w:pPr>
          </w:p>
        </w:tc>
        <w:tc>
          <w:tcPr>
            <w:tcW w:w="720" w:type="dxa"/>
          </w:tcPr>
          <w:p w14:paraId="5DB9BCA7" w14:textId="77777777" w:rsidR="00876D8C" w:rsidRPr="00C82942" w:rsidRDefault="00876D8C" w:rsidP="00876D8C">
            <w:pPr>
              <w:tabs>
                <w:tab w:val="decimal" w:pos="414"/>
              </w:tabs>
              <w:ind w:left="-36" w:right="-57"/>
              <w:jc w:val="right"/>
            </w:pPr>
          </w:p>
        </w:tc>
        <w:tc>
          <w:tcPr>
            <w:tcW w:w="810" w:type="dxa"/>
          </w:tcPr>
          <w:p w14:paraId="48F0A20F" w14:textId="1C96BC12" w:rsidR="00876D8C" w:rsidRPr="00C82942" w:rsidRDefault="00876D8C" w:rsidP="00876D8C">
            <w:pPr>
              <w:tabs>
                <w:tab w:val="decimal" w:pos="414"/>
              </w:tabs>
              <w:ind w:left="-36" w:right="-57"/>
              <w:jc w:val="right"/>
            </w:pPr>
          </w:p>
        </w:tc>
        <w:tc>
          <w:tcPr>
            <w:tcW w:w="722" w:type="dxa"/>
            <w:vAlign w:val="center"/>
          </w:tcPr>
          <w:p w14:paraId="2B8DEDDE" w14:textId="41F401AA" w:rsidR="00876D8C" w:rsidRPr="00C82942" w:rsidRDefault="00876D8C" w:rsidP="00876D8C">
            <w:pPr>
              <w:tabs>
                <w:tab w:val="decimal" w:pos="414"/>
              </w:tabs>
              <w:ind w:left="-36" w:right="-57"/>
              <w:jc w:val="right"/>
            </w:pPr>
          </w:p>
        </w:tc>
        <w:tc>
          <w:tcPr>
            <w:tcW w:w="806" w:type="dxa"/>
            <w:vAlign w:val="center"/>
          </w:tcPr>
          <w:p w14:paraId="7EEB2D38" w14:textId="633F6074" w:rsidR="00876D8C" w:rsidRPr="00C82942" w:rsidRDefault="006F38E0" w:rsidP="00876D8C">
            <w:pPr>
              <w:jc w:val="right"/>
            </w:pPr>
            <w:r>
              <w:t>(25,693)</w:t>
            </w:r>
          </w:p>
        </w:tc>
        <w:tc>
          <w:tcPr>
            <w:tcW w:w="806" w:type="dxa"/>
            <w:vAlign w:val="center"/>
          </w:tcPr>
          <w:p w14:paraId="1F32B9CD" w14:textId="5770A0E1" w:rsidR="00876D8C" w:rsidRPr="00C82942" w:rsidRDefault="00876D8C" w:rsidP="00876D8C">
            <w:pPr>
              <w:jc w:val="right"/>
            </w:pPr>
            <w:r w:rsidRPr="00C82942">
              <w:t>(19,484)</w:t>
            </w:r>
          </w:p>
        </w:tc>
      </w:tr>
      <w:tr w:rsidR="00876D8C" w:rsidRPr="00C82942" w14:paraId="56E89B89" w14:textId="77777777" w:rsidTr="00AC4ECB">
        <w:trPr>
          <w:gridAfter w:val="1"/>
          <w:wAfter w:w="37" w:type="dxa"/>
          <w:trHeight w:val="251"/>
        </w:trPr>
        <w:tc>
          <w:tcPr>
            <w:tcW w:w="2562" w:type="dxa"/>
            <w:vAlign w:val="center"/>
          </w:tcPr>
          <w:p w14:paraId="1349ED71" w14:textId="1C51805D" w:rsidR="00876D8C" w:rsidRPr="00C82942" w:rsidRDefault="00876D8C" w:rsidP="00876D8C">
            <w:pPr>
              <w:spacing w:line="280" w:lineRule="exact"/>
              <w:ind w:right="-37"/>
            </w:pPr>
            <w:r w:rsidRPr="00C82942">
              <w:t xml:space="preserve">Unrealized loss from measurement- </w:t>
            </w:r>
          </w:p>
        </w:tc>
        <w:tc>
          <w:tcPr>
            <w:tcW w:w="688" w:type="dxa"/>
            <w:vAlign w:val="center"/>
          </w:tcPr>
          <w:p w14:paraId="1626BE9A" w14:textId="77777777" w:rsidR="00876D8C" w:rsidRPr="00C82942" w:rsidRDefault="00876D8C" w:rsidP="00876D8C">
            <w:pPr>
              <w:tabs>
                <w:tab w:val="decimal" w:pos="111"/>
              </w:tabs>
              <w:ind w:left="-36" w:right="-57"/>
              <w:jc w:val="right"/>
            </w:pPr>
          </w:p>
        </w:tc>
        <w:tc>
          <w:tcPr>
            <w:tcW w:w="742" w:type="dxa"/>
            <w:vAlign w:val="center"/>
          </w:tcPr>
          <w:p w14:paraId="676AD669" w14:textId="77777777" w:rsidR="00876D8C" w:rsidRPr="00C82942" w:rsidRDefault="00876D8C" w:rsidP="00876D8C">
            <w:pPr>
              <w:tabs>
                <w:tab w:val="decimal" w:pos="414"/>
              </w:tabs>
              <w:ind w:left="-36" w:right="-57"/>
              <w:jc w:val="right"/>
            </w:pPr>
          </w:p>
        </w:tc>
        <w:tc>
          <w:tcPr>
            <w:tcW w:w="720" w:type="dxa"/>
            <w:vAlign w:val="center"/>
          </w:tcPr>
          <w:p w14:paraId="08B06A64" w14:textId="77777777" w:rsidR="00876D8C" w:rsidRPr="00C82942" w:rsidRDefault="00876D8C" w:rsidP="00876D8C">
            <w:pPr>
              <w:tabs>
                <w:tab w:val="decimal" w:pos="414"/>
              </w:tabs>
              <w:ind w:left="-36" w:right="-57"/>
              <w:jc w:val="right"/>
            </w:pPr>
          </w:p>
        </w:tc>
        <w:tc>
          <w:tcPr>
            <w:tcW w:w="696" w:type="dxa"/>
            <w:vAlign w:val="center"/>
          </w:tcPr>
          <w:p w14:paraId="72EE358C" w14:textId="77777777" w:rsidR="00876D8C" w:rsidRPr="00C82942" w:rsidRDefault="00876D8C" w:rsidP="00876D8C">
            <w:pPr>
              <w:tabs>
                <w:tab w:val="decimal" w:pos="414"/>
              </w:tabs>
              <w:ind w:left="-36" w:right="-57"/>
              <w:jc w:val="right"/>
            </w:pPr>
          </w:p>
        </w:tc>
        <w:tc>
          <w:tcPr>
            <w:tcW w:w="785" w:type="dxa"/>
            <w:vAlign w:val="center"/>
          </w:tcPr>
          <w:p w14:paraId="3789370B" w14:textId="77777777" w:rsidR="00876D8C" w:rsidRPr="00C82942" w:rsidRDefault="00876D8C" w:rsidP="00876D8C">
            <w:pPr>
              <w:tabs>
                <w:tab w:val="decimal" w:pos="414"/>
              </w:tabs>
              <w:ind w:left="-36" w:right="-57"/>
              <w:jc w:val="right"/>
            </w:pPr>
          </w:p>
        </w:tc>
        <w:tc>
          <w:tcPr>
            <w:tcW w:w="720" w:type="dxa"/>
          </w:tcPr>
          <w:p w14:paraId="26116C27" w14:textId="77777777" w:rsidR="00876D8C" w:rsidRPr="00C82942" w:rsidRDefault="00876D8C" w:rsidP="00876D8C">
            <w:pPr>
              <w:tabs>
                <w:tab w:val="decimal" w:pos="414"/>
              </w:tabs>
              <w:ind w:left="-36" w:right="-57"/>
              <w:jc w:val="right"/>
            </w:pPr>
          </w:p>
        </w:tc>
        <w:tc>
          <w:tcPr>
            <w:tcW w:w="810" w:type="dxa"/>
          </w:tcPr>
          <w:p w14:paraId="056ECEC4" w14:textId="77777777" w:rsidR="00876D8C" w:rsidRPr="00C82942" w:rsidRDefault="00876D8C" w:rsidP="00876D8C">
            <w:pPr>
              <w:tabs>
                <w:tab w:val="decimal" w:pos="414"/>
              </w:tabs>
              <w:ind w:left="-36" w:right="-57"/>
              <w:jc w:val="right"/>
            </w:pPr>
          </w:p>
        </w:tc>
        <w:tc>
          <w:tcPr>
            <w:tcW w:w="722" w:type="dxa"/>
            <w:vAlign w:val="center"/>
          </w:tcPr>
          <w:p w14:paraId="06FEEA55" w14:textId="77777777" w:rsidR="00876D8C" w:rsidRPr="00C82942" w:rsidRDefault="00876D8C" w:rsidP="00876D8C">
            <w:pPr>
              <w:tabs>
                <w:tab w:val="decimal" w:pos="414"/>
              </w:tabs>
              <w:ind w:left="-36" w:right="-57"/>
              <w:jc w:val="right"/>
            </w:pPr>
          </w:p>
        </w:tc>
        <w:tc>
          <w:tcPr>
            <w:tcW w:w="806" w:type="dxa"/>
            <w:vAlign w:val="center"/>
          </w:tcPr>
          <w:p w14:paraId="7C706A09" w14:textId="77777777" w:rsidR="00876D8C" w:rsidRPr="00C82942" w:rsidRDefault="00876D8C" w:rsidP="00876D8C">
            <w:pPr>
              <w:jc w:val="right"/>
            </w:pPr>
          </w:p>
        </w:tc>
        <w:tc>
          <w:tcPr>
            <w:tcW w:w="806" w:type="dxa"/>
            <w:vAlign w:val="center"/>
          </w:tcPr>
          <w:p w14:paraId="7FA0CD15" w14:textId="77777777" w:rsidR="00876D8C" w:rsidRPr="00C82942" w:rsidRDefault="00876D8C" w:rsidP="00876D8C">
            <w:pPr>
              <w:jc w:val="right"/>
            </w:pPr>
          </w:p>
        </w:tc>
      </w:tr>
      <w:tr w:rsidR="00876D8C" w:rsidRPr="00C82942" w14:paraId="3B0D8184" w14:textId="77777777" w:rsidTr="00AC4ECB">
        <w:trPr>
          <w:gridAfter w:val="1"/>
          <w:wAfter w:w="37" w:type="dxa"/>
          <w:trHeight w:val="251"/>
        </w:trPr>
        <w:tc>
          <w:tcPr>
            <w:tcW w:w="2562" w:type="dxa"/>
            <w:vAlign w:val="center"/>
          </w:tcPr>
          <w:p w14:paraId="4A570408" w14:textId="3D4651A1" w:rsidR="00876D8C" w:rsidRPr="00C82942" w:rsidRDefault="00876D8C" w:rsidP="00876D8C">
            <w:pPr>
              <w:spacing w:line="280" w:lineRule="exact"/>
              <w:ind w:right="-37"/>
            </w:pPr>
            <w:r w:rsidRPr="00C82942">
              <w:t xml:space="preserve"> -of other current financial assets</w:t>
            </w:r>
          </w:p>
        </w:tc>
        <w:tc>
          <w:tcPr>
            <w:tcW w:w="688" w:type="dxa"/>
            <w:vAlign w:val="center"/>
          </w:tcPr>
          <w:p w14:paraId="074276DC" w14:textId="77777777" w:rsidR="00876D8C" w:rsidRPr="00C82942" w:rsidRDefault="00876D8C" w:rsidP="00876D8C">
            <w:pPr>
              <w:tabs>
                <w:tab w:val="decimal" w:pos="111"/>
              </w:tabs>
              <w:ind w:left="-36" w:right="-57"/>
              <w:jc w:val="right"/>
            </w:pPr>
          </w:p>
        </w:tc>
        <w:tc>
          <w:tcPr>
            <w:tcW w:w="742" w:type="dxa"/>
            <w:vAlign w:val="center"/>
          </w:tcPr>
          <w:p w14:paraId="1BD68222" w14:textId="77777777" w:rsidR="00876D8C" w:rsidRPr="00C82942" w:rsidRDefault="00876D8C" w:rsidP="00876D8C">
            <w:pPr>
              <w:tabs>
                <w:tab w:val="decimal" w:pos="414"/>
              </w:tabs>
              <w:ind w:left="-36" w:right="-57"/>
              <w:jc w:val="right"/>
            </w:pPr>
          </w:p>
        </w:tc>
        <w:tc>
          <w:tcPr>
            <w:tcW w:w="720" w:type="dxa"/>
            <w:vAlign w:val="center"/>
          </w:tcPr>
          <w:p w14:paraId="0F4B0C46" w14:textId="77777777" w:rsidR="00876D8C" w:rsidRPr="00C82942" w:rsidRDefault="00876D8C" w:rsidP="00876D8C">
            <w:pPr>
              <w:tabs>
                <w:tab w:val="decimal" w:pos="414"/>
              </w:tabs>
              <w:ind w:left="-36" w:right="-57"/>
              <w:jc w:val="right"/>
            </w:pPr>
          </w:p>
        </w:tc>
        <w:tc>
          <w:tcPr>
            <w:tcW w:w="696" w:type="dxa"/>
            <w:vAlign w:val="center"/>
          </w:tcPr>
          <w:p w14:paraId="4D229C91" w14:textId="77777777" w:rsidR="00876D8C" w:rsidRPr="00C82942" w:rsidRDefault="00876D8C" w:rsidP="00876D8C">
            <w:pPr>
              <w:tabs>
                <w:tab w:val="decimal" w:pos="414"/>
              </w:tabs>
              <w:ind w:left="-36" w:right="-57"/>
              <w:jc w:val="right"/>
            </w:pPr>
          </w:p>
        </w:tc>
        <w:tc>
          <w:tcPr>
            <w:tcW w:w="785" w:type="dxa"/>
            <w:vAlign w:val="center"/>
          </w:tcPr>
          <w:p w14:paraId="43DD36ED" w14:textId="77777777" w:rsidR="00876D8C" w:rsidRPr="00C82942" w:rsidRDefault="00876D8C" w:rsidP="00876D8C">
            <w:pPr>
              <w:tabs>
                <w:tab w:val="decimal" w:pos="414"/>
              </w:tabs>
              <w:ind w:left="-36" w:right="-57"/>
              <w:jc w:val="right"/>
            </w:pPr>
          </w:p>
        </w:tc>
        <w:tc>
          <w:tcPr>
            <w:tcW w:w="720" w:type="dxa"/>
          </w:tcPr>
          <w:p w14:paraId="1890EA2E" w14:textId="77777777" w:rsidR="00876D8C" w:rsidRPr="00C82942" w:rsidRDefault="00876D8C" w:rsidP="00876D8C">
            <w:pPr>
              <w:tabs>
                <w:tab w:val="decimal" w:pos="414"/>
              </w:tabs>
              <w:ind w:left="-36" w:right="-57"/>
              <w:jc w:val="right"/>
            </w:pPr>
          </w:p>
        </w:tc>
        <w:tc>
          <w:tcPr>
            <w:tcW w:w="810" w:type="dxa"/>
          </w:tcPr>
          <w:p w14:paraId="0A74B683" w14:textId="77777777" w:rsidR="00876D8C" w:rsidRPr="00C82942" w:rsidRDefault="00876D8C" w:rsidP="00876D8C">
            <w:pPr>
              <w:tabs>
                <w:tab w:val="decimal" w:pos="414"/>
              </w:tabs>
              <w:ind w:left="-36" w:right="-57"/>
              <w:jc w:val="right"/>
            </w:pPr>
          </w:p>
        </w:tc>
        <w:tc>
          <w:tcPr>
            <w:tcW w:w="722" w:type="dxa"/>
            <w:vAlign w:val="center"/>
          </w:tcPr>
          <w:p w14:paraId="3A8A843A" w14:textId="77777777" w:rsidR="00876D8C" w:rsidRPr="00C82942" w:rsidRDefault="00876D8C" w:rsidP="00876D8C">
            <w:pPr>
              <w:tabs>
                <w:tab w:val="decimal" w:pos="414"/>
              </w:tabs>
              <w:ind w:left="-36" w:right="-57"/>
              <w:jc w:val="right"/>
            </w:pPr>
          </w:p>
        </w:tc>
        <w:tc>
          <w:tcPr>
            <w:tcW w:w="806" w:type="dxa"/>
            <w:vAlign w:val="center"/>
          </w:tcPr>
          <w:p w14:paraId="6EFF673B" w14:textId="58747F71" w:rsidR="00876D8C" w:rsidRPr="00C82942" w:rsidRDefault="006F38E0" w:rsidP="00876D8C">
            <w:pPr>
              <w:jc w:val="right"/>
            </w:pPr>
            <w:r>
              <w:t>(7,756)</w:t>
            </w:r>
          </w:p>
        </w:tc>
        <w:tc>
          <w:tcPr>
            <w:tcW w:w="806" w:type="dxa"/>
            <w:vAlign w:val="center"/>
          </w:tcPr>
          <w:p w14:paraId="57282B2F" w14:textId="1606BF90" w:rsidR="00876D8C" w:rsidRPr="00C82942" w:rsidRDefault="00876D8C" w:rsidP="00876D8C">
            <w:pPr>
              <w:jc w:val="right"/>
            </w:pPr>
            <w:r w:rsidRPr="00C82942">
              <w:t>(617)</w:t>
            </w:r>
          </w:p>
        </w:tc>
      </w:tr>
      <w:tr w:rsidR="00876D8C" w:rsidRPr="00C82942" w14:paraId="302C4C33" w14:textId="77777777" w:rsidTr="00AC4ECB">
        <w:trPr>
          <w:gridAfter w:val="1"/>
          <w:wAfter w:w="37" w:type="dxa"/>
          <w:trHeight w:val="251"/>
        </w:trPr>
        <w:tc>
          <w:tcPr>
            <w:tcW w:w="2562" w:type="dxa"/>
            <w:vAlign w:val="center"/>
          </w:tcPr>
          <w:p w14:paraId="18798F51" w14:textId="199276A6" w:rsidR="00876D8C" w:rsidRPr="00C82942" w:rsidRDefault="00876D8C" w:rsidP="00876D8C">
            <w:pPr>
              <w:spacing w:line="280" w:lineRule="exact"/>
              <w:ind w:right="-37"/>
            </w:pPr>
            <w:r w:rsidRPr="00C82942">
              <w:t>Loss on sales of other current</w:t>
            </w:r>
          </w:p>
        </w:tc>
        <w:tc>
          <w:tcPr>
            <w:tcW w:w="688" w:type="dxa"/>
            <w:vAlign w:val="center"/>
          </w:tcPr>
          <w:p w14:paraId="0A7BC449" w14:textId="77777777" w:rsidR="00876D8C" w:rsidRPr="00C82942" w:rsidRDefault="00876D8C" w:rsidP="00876D8C">
            <w:pPr>
              <w:tabs>
                <w:tab w:val="decimal" w:pos="111"/>
              </w:tabs>
              <w:ind w:left="-36" w:right="-57"/>
              <w:jc w:val="right"/>
            </w:pPr>
          </w:p>
        </w:tc>
        <w:tc>
          <w:tcPr>
            <w:tcW w:w="742" w:type="dxa"/>
            <w:vAlign w:val="center"/>
          </w:tcPr>
          <w:p w14:paraId="4925DE4A" w14:textId="77777777" w:rsidR="00876D8C" w:rsidRPr="00C82942" w:rsidRDefault="00876D8C" w:rsidP="00876D8C">
            <w:pPr>
              <w:tabs>
                <w:tab w:val="decimal" w:pos="414"/>
              </w:tabs>
              <w:ind w:left="-36" w:right="-57"/>
              <w:jc w:val="right"/>
            </w:pPr>
          </w:p>
        </w:tc>
        <w:tc>
          <w:tcPr>
            <w:tcW w:w="720" w:type="dxa"/>
            <w:vAlign w:val="center"/>
          </w:tcPr>
          <w:p w14:paraId="4CCD9872" w14:textId="77777777" w:rsidR="00876D8C" w:rsidRPr="00C82942" w:rsidRDefault="00876D8C" w:rsidP="00876D8C">
            <w:pPr>
              <w:tabs>
                <w:tab w:val="decimal" w:pos="414"/>
              </w:tabs>
              <w:ind w:left="-36" w:right="-57"/>
              <w:jc w:val="right"/>
            </w:pPr>
          </w:p>
        </w:tc>
        <w:tc>
          <w:tcPr>
            <w:tcW w:w="696" w:type="dxa"/>
            <w:vAlign w:val="center"/>
          </w:tcPr>
          <w:p w14:paraId="065E25E9" w14:textId="77777777" w:rsidR="00876D8C" w:rsidRPr="00C82942" w:rsidRDefault="00876D8C" w:rsidP="00876D8C">
            <w:pPr>
              <w:tabs>
                <w:tab w:val="decimal" w:pos="414"/>
              </w:tabs>
              <w:ind w:left="-36" w:right="-57"/>
              <w:jc w:val="right"/>
            </w:pPr>
          </w:p>
        </w:tc>
        <w:tc>
          <w:tcPr>
            <w:tcW w:w="785" w:type="dxa"/>
            <w:vAlign w:val="center"/>
          </w:tcPr>
          <w:p w14:paraId="64E0FC9C" w14:textId="77777777" w:rsidR="00876D8C" w:rsidRPr="00C82942" w:rsidRDefault="00876D8C" w:rsidP="00876D8C">
            <w:pPr>
              <w:tabs>
                <w:tab w:val="decimal" w:pos="414"/>
              </w:tabs>
              <w:ind w:left="-36" w:right="-57"/>
              <w:jc w:val="right"/>
            </w:pPr>
          </w:p>
        </w:tc>
        <w:tc>
          <w:tcPr>
            <w:tcW w:w="720" w:type="dxa"/>
          </w:tcPr>
          <w:p w14:paraId="2647E9E1" w14:textId="77777777" w:rsidR="00876D8C" w:rsidRPr="00C82942" w:rsidRDefault="00876D8C" w:rsidP="00876D8C">
            <w:pPr>
              <w:tabs>
                <w:tab w:val="decimal" w:pos="414"/>
              </w:tabs>
              <w:ind w:left="-36" w:right="-57"/>
              <w:jc w:val="right"/>
            </w:pPr>
          </w:p>
        </w:tc>
        <w:tc>
          <w:tcPr>
            <w:tcW w:w="810" w:type="dxa"/>
          </w:tcPr>
          <w:p w14:paraId="2FE42439" w14:textId="77777777" w:rsidR="00876D8C" w:rsidRPr="00C82942" w:rsidRDefault="00876D8C" w:rsidP="00876D8C">
            <w:pPr>
              <w:tabs>
                <w:tab w:val="decimal" w:pos="414"/>
              </w:tabs>
              <w:ind w:left="-36" w:right="-57"/>
              <w:jc w:val="right"/>
            </w:pPr>
          </w:p>
        </w:tc>
        <w:tc>
          <w:tcPr>
            <w:tcW w:w="722" w:type="dxa"/>
            <w:vAlign w:val="center"/>
          </w:tcPr>
          <w:p w14:paraId="5E4E5D1F" w14:textId="77777777" w:rsidR="00876D8C" w:rsidRPr="00C82942" w:rsidRDefault="00876D8C" w:rsidP="00876D8C">
            <w:pPr>
              <w:tabs>
                <w:tab w:val="decimal" w:pos="414"/>
              </w:tabs>
              <w:ind w:left="-36" w:right="-57"/>
              <w:jc w:val="right"/>
            </w:pPr>
          </w:p>
        </w:tc>
        <w:tc>
          <w:tcPr>
            <w:tcW w:w="806" w:type="dxa"/>
            <w:vAlign w:val="center"/>
          </w:tcPr>
          <w:p w14:paraId="7F5753DC" w14:textId="77777777" w:rsidR="00876D8C" w:rsidRPr="00C82942" w:rsidRDefault="00876D8C" w:rsidP="00876D8C">
            <w:pPr>
              <w:jc w:val="right"/>
            </w:pPr>
          </w:p>
        </w:tc>
        <w:tc>
          <w:tcPr>
            <w:tcW w:w="806" w:type="dxa"/>
            <w:vAlign w:val="center"/>
          </w:tcPr>
          <w:p w14:paraId="54392AD0" w14:textId="77777777" w:rsidR="00876D8C" w:rsidRPr="00C82942" w:rsidRDefault="00876D8C" w:rsidP="00876D8C">
            <w:pPr>
              <w:jc w:val="right"/>
            </w:pPr>
          </w:p>
        </w:tc>
      </w:tr>
      <w:tr w:rsidR="00876D8C" w:rsidRPr="00C82942" w14:paraId="6B6ACF7F" w14:textId="77777777" w:rsidTr="00AC4ECB">
        <w:trPr>
          <w:gridAfter w:val="1"/>
          <w:wAfter w:w="37" w:type="dxa"/>
          <w:trHeight w:val="251"/>
        </w:trPr>
        <w:tc>
          <w:tcPr>
            <w:tcW w:w="2562" w:type="dxa"/>
            <w:vAlign w:val="center"/>
          </w:tcPr>
          <w:p w14:paraId="22EB1C0D" w14:textId="0181DD81" w:rsidR="00876D8C" w:rsidRPr="00C82942" w:rsidRDefault="00876D8C" w:rsidP="00876D8C">
            <w:pPr>
              <w:spacing w:line="280" w:lineRule="exact"/>
              <w:ind w:right="-37"/>
            </w:pPr>
            <w:r w:rsidRPr="00C82942">
              <w:t xml:space="preserve"> - financial assets</w:t>
            </w:r>
          </w:p>
        </w:tc>
        <w:tc>
          <w:tcPr>
            <w:tcW w:w="688" w:type="dxa"/>
            <w:vAlign w:val="center"/>
          </w:tcPr>
          <w:p w14:paraId="309FF292" w14:textId="77777777" w:rsidR="00876D8C" w:rsidRPr="00C82942" w:rsidRDefault="00876D8C" w:rsidP="00876D8C">
            <w:pPr>
              <w:tabs>
                <w:tab w:val="decimal" w:pos="111"/>
              </w:tabs>
              <w:ind w:left="-36" w:right="-57"/>
              <w:jc w:val="right"/>
            </w:pPr>
          </w:p>
        </w:tc>
        <w:tc>
          <w:tcPr>
            <w:tcW w:w="742" w:type="dxa"/>
            <w:vAlign w:val="center"/>
          </w:tcPr>
          <w:p w14:paraId="03298856" w14:textId="77777777" w:rsidR="00876D8C" w:rsidRPr="00C82942" w:rsidRDefault="00876D8C" w:rsidP="00876D8C">
            <w:pPr>
              <w:tabs>
                <w:tab w:val="decimal" w:pos="414"/>
              </w:tabs>
              <w:ind w:left="-36" w:right="-57"/>
              <w:jc w:val="right"/>
            </w:pPr>
          </w:p>
        </w:tc>
        <w:tc>
          <w:tcPr>
            <w:tcW w:w="720" w:type="dxa"/>
            <w:vAlign w:val="center"/>
          </w:tcPr>
          <w:p w14:paraId="6B5FEEAE" w14:textId="77777777" w:rsidR="00876D8C" w:rsidRPr="00C82942" w:rsidRDefault="00876D8C" w:rsidP="00876D8C">
            <w:pPr>
              <w:tabs>
                <w:tab w:val="decimal" w:pos="414"/>
              </w:tabs>
              <w:ind w:left="-36" w:right="-57"/>
              <w:jc w:val="right"/>
            </w:pPr>
          </w:p>
        </w:tc>
        <w:tc>
          <w:tcPr>
            <w:tcW w:w="696" w:type="dxa"/>
            <w:vAlign w:val="center"/>
          </w:tcPr>
          <w:p w14:paraId="5A548631" w14:textId="77777777" w:rsidR="00876D8C" w:rsidRPr="00C82942" w:rsidRDefault="00876D8C" w:rsidP="00876D8C">
            <w:pPr>
              <w:tabs>
                <w:tab w:val="decimal" w:pos="414"/>
              </w:tabs>
              <w:ind w:left="-36" w:right="-57"/>
              <w:jc w:val="right"/>
            </w:pPr>
          </w:p>
        </w:tc>
        <w:tc>
          <w:tcPr>
            <w:tcW w:w="785" w:type="dxa"/>
            <w:vAlign w:val="center"/>
          </w:tcPr>
          <w:p w14:paraId="77ACF5D1" w14:textId="77777777" w:rsidR="00876D8C" w:rsidRPr="00C82942" w:rsidRDefault="00876D8C" w:rsidP="00876D8C">
            <w:pPr>
              <w:tabs>
                <w:tab w:val="decimal" w:pos="414"/>
              </w:tabs>
              <w:ind w:left="-36" w:right="-57"/>
              <w:jc w:val="right"/>
            </w:pPr>
          </w:p>
        </w:tc>
        <w:tc>
          <w:tcPr>
            <w:tcW w:w="720" w:type="dxa"/>
          </w:tcPr>
          <w:p w14:paraId="415F41F8" w14:textId="77777777" w:rsidR="00876D8C" w:rsidRPr="00C82942" w:rsidRDefault="00876D8C" w:rsidP="00876D8C">
            <w:pPr>
              <w:tabs>
                <w:tab w:val="decimal" w:pos="414"/>
              </w:tabs>
              <w:ind w:left="-36" w:right="-57"/>
              <w:jc w:val="right"/>
            </w:pPr>
          </w:p>
        </w:tc>
        <w:tc>
          <w:tcPr>
            <w:tcW w:w="810" w:type="dxa"/>
          </w:tcPr>
          <w:p w14:paraId="7E72A86C" w14:textId="77777777" w:rsidR="00876D8C" w:rsidRPr="00C82942" w:rsidRDefault="00876D8C" w:rsidP="00876D8C">
            <w:pPr>
              <w:tabs>
                <w:tab w:val="decimal" w:pos="414"/>
              </w:tabs>
              <w:ind w:left="-36" w:right="-57"/>
              <w:jc w:val="right"/>
            </w:pPr>
          </w:p>
        </w:tc>
        <w:tc>
          <w:tcPr>
            <w:tcW w:w="722" w:type="dxa"/>
            <w:vAlign w:val="center"/>
          </w:tcPr>
          <w:p w14:paraId="0FB43591" w14:textId="77777777" w:rsidR="00876D8C" w:rsidRPr="00C82942" w:rsidRDefault="00876D8C" w:rsidP="00876D8C">
            <w:pPr>
              <w:tabs>
                <w:tab w:val="decimal" w:pos="414"/>
              </w:tabs>
              <w:ind w:left="-36" w:right="-57"/>
              <w:jc w:val="right"/>
            </w:pPr>
          </w:p>
        </w:tc>
        <w:tc>
          <w:tcPr>
            <w:tcW w:w="806" w:type="dxa"/>
            <w:vAlign w:val="center"/>
          </w:tcPr>
          <w:p w14:paraId="0F77B8BF" w14:textId="0849EA52" w:rsidR="00876D8C" w:rsidRPr="00C82942" w:rsidRDefault="006F38E0" w:rsidP="00876D8C">
            <w:pPr>
              <w:jc w:val="right"/>
            </w:pPr>
            <w:r>
              <w:t>-</w:t>
            </w:r>
          </w:p>
        </w:tc>
        <w:tc>
          <w:tcPr>
            <w:tcW w:w="806" w:type="dxa"/>
            <w:vAlign w:val="center"/>
          </w:tcPr>
          <w:p w14:paraId="7EF72C48" w14:textId="589109D9" w:rsidR="00876D8C" w:rsidRPr="00C82942" w:rsidRDefault="00876D8C" w:rsidP="00876D8C">
            <w:pPr>
              <w:jc w:val="right"/>
            </w:pPr>
            <w:r w:rsidRPr="00C82942">
              <w:t>(10)</w:t>
            </w:r>
          </w:p>
        </w:tc>
      </w:tr>
      <w:tr w:rsidR="006F38E0" w:rsidRPr="00C82942" w14:paraId="144EAD58" w14:textId="77777777" w:rsidTr="00AC4ECB">
        <w:trPr>
          <w:gridAfter w:val="1"/>
          <w:wAfter w:w="37" w:type="dxa"/>
          <w:trHeight w:val="251"/>
        </w:trPr>
        <w:tc>
          <w:tcPr>
            <w:tcW w:w="2562" w:type="dxa"/>
            <w:vAlign w:val="center"/>
          </w:tcPr>
          <w:p w14:paraId="54ED91BC" w14:textId="0DC6C7AF" w:rsidR="006F38E0" w:rsidRPr="00C82942" w:rsidRDefault="006F38E0" w:rsidP="00876D8C">
            <w:pPr>
              <w:spacing w:line="280" w:lineRule="exact"/>
              <w:ind w:right="-37"/>
            </w:pPr>
            <w:r>
              <w:t>Loss from digital assets inventory - net</w:t>
            </w:r>
          </w:p>
        </w:tc>
        <w:tc>
          <w:tcPr>
            <w:tcW w:w="688" w:type="dxa"/>
            <w:vAlign w:val="center"/>
          </w:tcPr>
          <w:p w14:paraId="38FCCD5D" w14:textId="77777777" w:rsidR="006F38E0" w:rsidRPr="00C82942" w:rsidRDefault="006F38E0" w:rsidP="00876D8C">
            <w:pPr>
              <w:tabs>
                <w:tab w:val="decimal" w:pos="111"/>
              </w:tabs>
              <w:ind w:left="-36" w:right="-57"/>
              <w:jc w:val="right"/>
            </w:pPr>
          </w:p>
        </w:tc>
        <w:tc>
          <w:tcPr>
            <w:tcW w:w="742" w:type="dxa"/>
            <w:vAlign w:val="center"/>
          </w:tcPr>
          <w:p w14:paraId="555F2A1F" w14:textId="77777777" w:rsidR="006F38E0" w:rsidRPr="00C82942" w:rsidRDefault="006F38E0" w:rsidP="00876D8C">
            <w:pPr>
              <w:tabs>
                <w:tab w:val="decimal" w:pos="414"/>
              </w:tabs>
              <w:ind w:left="-36" w:right="-57"/>
              <w:jc w:val="right"/>
            </w:pPr>
          </w:p>
        </w:tc>
        <w:tc>
          <w:tcPr>
            <w:tcW w:w="720" w:type="dxa"/>
            <w:vAlign w:val="center"/>
          </w:tcPr>
          <w:p w14:paraId="3EDFD016" w14:textId="77777777" w:rsidR="006F38E0" w:rsidRPr="00C82942" w:rsidRDefault="006F38E0" w:rsidP="00876D8C">
            <w:pPr>
              <w:tabs>
                <w:tab w:val="decimal" w:pos="414"/>
              </w:tabs>
              <w:ind w:left="-36" w:right="-57"/>
              <w:jc w:val="right"/>
            </w:pPr>
          </w:p>
        </w:tc>
        <w:tc>
          <w:tcPr>
            <w:tcW w:w="696" w:type="dxa"/>
            <w:vAlign w:val="center"/>
          </w:tcPr>
          <w:p w14:paraId="2B3EBA41" w14:textId="77777777" w:rsidR="006F38E0" w:rsidRPr="00C82942" w:rsidRDefault="006F38E0" w:rsidP="00876D8C">
            <w:pPr>
              <w:tabs>
                <w:tab w:val="decimal" w:pos="414"/>
              </w:tabs>
              <w:ind w:left="-36" w:right="-57"/>
              <w:jc w:val="right"/>
            </w:pPr>
          </w:p>
        </w:tc>
        <w:tc>
          <w:tcPr>
            <w:tcW w:w="785" w:type="dxa"/>
            <w:vAlign w:val="center"/>
          </w:tcPr>
          <w:p w14:paraId="207C166C" w14:textId="77777777" w:rsidR="006F38E0" w:rsidRPr="00C82942" w:rsidRDefault="006F38E0" w:rsidP="00876D8C">
            <w:pPr>
              <w:tabs>
                <w:tab w:val="decimal" w:pos="414"/>
              </w:tabs>
              <w:ind w:left="-36" w:right="-57"/>
              <w:jc w:val="right"/>
            </w:pPr>
          </w:p>
        </w:tc>
        <w:tc>
          <w:tcPr>
            <w:tcW w:w="720" w:type="dxa"/>
          </w:tcPr>
          <w:p w14:paraId="5374F9A9" w14:textId="77777777" w:rsidR="006F38E0" w:rsidRPr="00C82942" w:rsidRDefault="006F38E0" w:rsidP="00876D8C">
            <w:pPr>
              <w:tabs>
                <w:tab w:val="decimal" w:pos="414"/>
              </w:tabs>
              <w:ind w:left="-36" w:right="-57"/>
              <w:jc w:val="right"/>
            </w:pPr>
          </w:p>
        </w:tc>
        <w:tc>
          <w:tcPr>
            <w:tcW w:w="810" w:type="dxa"/>
          </w:tcPr>
          <w:p w14:paraId="499AACB9" w14:textId="77777777" w:rsidR="006F38E0" w:rsidRPr="00C82942" w:rsidRDefault="006F38E0" w:rsidP="00876D8C">
            <w:pPr>
              <w:tabs>
                <w:tab w:val="decimal" w:pos="414"/>
              </w:tabs>
              <w:ind w:left="-36" w:right="-57"/>
              <w:jc w:val="right"/>
            </w:pPr>
          </w:p>
        </w:tc>
        <w:tc>
          <w:tcPr>
            <w:tcW w:w="722" w:type="dxa"/>
            <w:vAlign w:val="center"/>
          </w:tcPr>
          <w:p w14:paraId="4DE1175D" w14:textId="77777777" w:rsidR="006F38E0" w:rsidRPr="00C82942" w:rsidRDefault="006F38E0" w:rsidP="00876D8C">
            <w:pPr>
              <w:tabs>
                <w:tab w:val="decimal" w:pos="414"/>
              </w:tabs>
              <w:ind w:left="-36" w:right="-57"/>
              <w:jc w:val="right"/>
            </w:pPr>
          </w:p>
        </w:tc>
        <w:tc>
          <w:tcPr>
            <w:tcW w:w="806" w:type="dxa"/>
            <w:vAlign w:val="center"/>
          </w:tcPr>
          <w:p w14:paraId="4F4A22AD" w14:textId="043DE981" w:rsidR="006F38E0" w:rsidRDefault="006F38E0" w:rsidP="00876D8C">
            <w:pPr>
              <w:jc w:val="right"/>
            </w:pPr>
            <w:r>
              <w:t>(9,902)</w:t>
            </w:r>
          </w:p>
        </w:tc>
        <w:tc>
          <w:tcPr>
            <w:tcW w:w="806" w:type="dxa"/>
            <w:vAlign w:val="center"/>
          </w:tcPr>
          <w:p w14:paraId="6A212328" w14:textId="5C08F214" w:rsidR="006F38E0" w:rsidRPr="00C82942" w:rsidRDefault="006F38E0" w:rsidP="00876D8C">
            <w:pPr>
              <w:jc w:val="right"/>
            </w:pPr>
            <w:r>
              <w:t>(4,030)</w:t>
            </w:r>
          </w:p>
        </w:tc>
      </w:tr>
      <w:tr w:rsidR="00876D8C" w:rsidRPr="00C82942" w14:paraId="636D26B9" w14:textId="77777777" w:rsidTr="00AC4ECB">
        <w:trPr>
          <w:gridAfter w:val="1"/>
          <w:wAfter w:w="37" w:type="dxa"/>
          <w:trHeight w:val="251"/>
        </w:trPr>
        <w:tc>
          <w:tcPr>
            <w:tcW w:w="2562" w:type="dxa"/>
            <w:vAlign w:val="center"/>
          </w:tcPr>
          <w:p w14:paraId="16579CE0" w14:textId="54325C58" w:rsidR="00876D8C" w:rsidRPr="00C82942" w:rsidRDefault="00876D8C" w:rsidP="00876D8C">
            <w:pPr>
              <w:spacing w:line="280" w:lineRule="exact"/>
              <w:ind w:right="-37"/>
            </w:pPr>
            <w:r w:rsidRPr="00C82942">
              <w:t>Loss on reduced value of inventory</w:t>
            </w:r>
          </w:p>
        </w:tc>
        <w:tc>
          <w:tcPr>
            <w:tcW w:w="688" w:type="dxa"/>
            <w:vAlign w:val="center"/>
          </w:tcPr>
          <w:p w14:paraId="3A29EE4E" w14:textId="77777777" w:rsidR="00876D8C" w:rsidRPr="00C82942" w:rsidRDefault="00876D8C" w:rsidP="00876D8C">
            <w:pPr>
              <w:tabs>
                <w:tab w:val="decimal" w:pos="111"/>
              </w:tabs>
              <w:ind w:left="-36" w:right="-57"/>
              <w:jc w:val="right"/>
            </w:pPr>
          </w:p>
        </w:tc>
        <w:tc>
          <w:tcPr>
            <w:tcW w:w="742" w:type="dxa"/>
            <w:vAlign w:val="center"/>
          </w:tcPr>
          <w:p w14:paraId="75A7F143" w14:textId="77777777" w:rsidR="00876D8C" w:rsidRPr="00C82942" w:rsidRDefault="00876D8C" w:rsidP="00876D8C">
            <w:pPr>
              <w:tabs>
                <w:tab w:val="decimal" w:pos="414"/>
              </w:tabs>
              <w:ind w:left="-36" w:right="-57"/>
              <w:jc w:val="right"/>
            </w:pPr>
          </w:p>
        </w:tc>
        <w:tc>
          <w:tcPr>
            <w:tcW w:w="720" w:type="dxa"/>
            <w:vAlign w:val="center"/>
          </w:tcPr>
          <w:p w14:paraId="46DF89C1" w14:textId="77777777" w:rsidR="00876D8C" w:rsidRPr="00C82942" w:rsidRDefault="00876D8C" w:rsidP="00876D8C">
            <w:pPr>
              <w:tabs>
                <w:tab w:val="decimal" w:pos="414"/>
              </w:tabs>
              <w:ind w:left="-36" w:right="-57"/>
              <w:jc w:val="right"/>
            </w:pPr>
          </w:p>
        </w:tc>
        <w:tc>
          <w:tcPr>
            <w:tcW w:w="696" w:type="dxa"/>
            <w:vAlign w:val="center"/>
          </w:tcPr>
          <w:p w14:paraId="08B4990B" w14:textId="77777777" w:rsidR="00876D8C" w:rsidRPr="00C82942" w:rsidRDefault="00876D8C" w:rsidP="00876D8C">
            <w:pPr>
              <w:tabs>
                <w:tab w:val="decimal" w:pos="414"/>
              </w:tabs>
              <w:ind w:left="-36" w:right="-57"/>
              <w:jc w:val="right"/>
            </w:pPr>
          </w:p>
        </w:tc>
        <w:tc>
          <w:tcPr>
            <w:tcW w:w="785" w:type="dxa"/>
            <w:vAlign w:val="center"/>
          </w:tcPr>
          <w:p w14:paraId="135FEC01" w14:textId="77777777" w:rsidR="00876D8C" w:rsidRPr="00C82942" w:rsidRDefault="00876D8C" w:rsidP="00876D8C">
            <w:pPr>
              <w:tabs>
                <w:tab w:val="decimal" w:pos="414"/>
              </w:tabs>
              <w:ind w:left="-36" w:right="-57"/>
              <w:jc w:val="right"/>
            </w:pPr>
          </w:p>
        </w:tc>
        <w:tc>
          <w:tcPr>
            <w:tcW w:w="720" w:type="dxa"/>
          </w:tcPr>
          <w:p w14:paraId="61ED8DE5" w14:textId="77777777" w:rsidR="00876D8C" w:rsidRPr="00C82942" w:rsidRDefault="00876D8C" w:rsidP="00876D8C">
            <w:pPr>
              <w:tabs>
                <w:tab w:val="decimal" w:pos="414"/>
              </w:tabs>
              <w:ind w:left="-36" w:right="-57"/>
              <w:jc w:val="right"/>
            </w:pPr>
          </w:p>
        </w:tc>
        <w:tc>
          <w:tcPr>
            <w:tcW w:w="810" w:type="dxa"/>
          </w:tcPr>
          <w:p w14:paraId="7169787C" w14:textId="77777777" w:rsidR="00876D8C" w:rsidRPr="00C82942" w:rsidRDefault="00876D8C" w:rsidP="00876D8C">
            <w:pPr>
              <w:tabs>
                <w:tab w:val="decimal" w:pos="414"/>
              </w:tabs>
              <w:ind w:left="-36" w:right="-57"/>
              <w:jc w:val="right"/>
            </w:pPr>
          </w:p>
        </w:tc>
        <w:tc>
          <w:tcPr>
            <w:tcW w:w="722" w:type="dxa"/>
            <w:vAlign w:val="center"/>
          </w:tcPr>
          <w:p w14:paraId="76401545" w14:textId="77777777" w:rsidR="00876D8C" w:rsidRPr="00C82942" w:rsidRDefault="00876D8C" w:rsidP="00876D8C">
            <w:pPr>
              <w:tabs>
                <w:tab w:val="decimal" w:pos="414"/>
              </w:tabs>
              <w:ind w:left="-36" w:right="-57"/>
              <w:jc w:val="right"/>
            </w:pPr>
          </w:p>
        </w:tc>
        <w:tc>
          <w:tcPr>
            <w:tcW w:w="806" w:type="dxa"/>
            <w:vAlign w:val="center"/>
          </w:tcPr>
          <w:p w14:paraId="137CEB62" w14:textId="3D2DF5C6" w:rsidR="00876D8C" w:rsidRPr="00C82942" w:rsidRDefault="006F38E0" w:rsidP="00876D8C">
            <w:pPr>
              <w:jc w:val="right"/>
            </w:pPr>
            <w:r>
              <w:t>(65,019)</w:t>
            </w:r>
          </w:p>
        </w:tc>
        <w:tc>
          <w:tcPr>
            <w:tcW w:w="806" w:type="dxa"/>
            <w:vAlign w:val="center"/>
          </w:tcPr>
          <w:p w14:paraId="3A5ED70F" w14:textId="193A1D79" w:rsidR="00876D8C" w:rsidRPr="00C82942" w:rsidRDefault="00876D8C" w:rsidP="00876D8C">
            <w:pPr>
              <w:jc w:val="right"/>
            </w:pPr>
            <w:r w:rsidRPr="00C82942">
              <w:t>(7)</w:t>
            </w:r>
          </w:p>
        </w:tc>
      </w:tr>
      <w:tr w:rsidR="00876D8C" w:rsidRPr="00C82942" w14:paraId="456928F1" w14:textId="77777777" w:rsidTr="00AC4ECB">
        <w:trPr>
          <w:gridAfter w:val="1"/>
          <w:wAfter w:w="37" w:type="dxa"/>
          <w:trHeight w:val="251"/>
        </w:trPr>
        <w:tc>
          <w:tcPr>
            <w:tcW w:w="2562" w:type="dxa"/>
            <w:vAlign w:val="center"/>
          </w:tcPr>
          <w:p w14:paraId="10649DAB" w14:textId="77777777" w:rsidR="00876D8C" w:rsidRPr="00C82942" w:rsidRDefault="00876D8C" w:rsidP="00876D8C">
            <w:pPr>
              <w:ind w:right="66"/>
            </w:pPr>
            <w:r w:rsidRPr="00C82942">
              <w:t>Financial costs</w:t>
            </w:r>
          </w:p>
        </w:tc>
        <w:tc>
          <w:tcPr>
            <w:tcW w:w="688" w:type="dxa"/>
            <w:vAlign w:val="center"/>
          </w:tcPr>
          <w:p w14:paraId="7F015626" w14:textId="77777777" w:rsidR="00876D8C" w:rsidRPr="00C82942" w:rsidRDefault="00876D8C" w:rsidP="00876D8C">
            <w:pPr>
              <w:tabs>
                <w:tab w:val="decimal" w:pos="111"/>
              </w:tabs>
              <w:ind w:left="-36" w:right="-57"/>
              <w:jc w:val="right"/>
            </w:pPr>
          </w:p>
        </w:tc>
        <w:tc>
          <w:tcPr>
            <w:tcW w:w="742" w:type="dxa"/>
            <w:vAlign w:val="center"/>
          </w:tcPr>
          <w:p w14:paraId="7152F660" w14:textId="77777777" w:rsidR="00876D8C" w:rsidRPr="00C82942" w:rsidRDefault="00876D8C" w:rsidP="00876D8C">
            <w:pPr>
              <w:tabs>
                <w:tab w:val="decimal" w:pos="414"/>
              </w:tabs>
              <w:ind w:left="-36" w:right="-57"/>
              <w:jc w:val="right"/>
            </w:pPr>
          </w:p>
        </w:tc>
        <w:tc>
          <w:tcPr>
            <w:tcW w:w="720" w:type="dxa"/>
            <w:vAlign w:val="center"/>
          </w:tcPr>
          <w:p w14:paraId="16C2A369" w14:textId="77777777" w:rsidR="00876D8C" w:rsidRPr="00C82942" w:rsidRDefault="00876D8C" w:rsidP="00876D8C">
            <w:pPr>
              <w:tabs>
                <w:tab w:val="decimal" w:pos="414"/>
              </w:tabs>
              <w:ind w:left="-36" w:right="-57"/>
              <w:jc w:val="right"/>
            </w:pPr>
          </w:p>
        </w:tc>
        <w:tc>
          <w:tcPr>
            <w:tcW w:w="696" w:type="dxa"/>
            <w:vAlign w:val="center"/>
          </w:tcPr>
          <w:p w14:paraId="4403A13A" w14:textId="77777777" w:rsidR="00876D8C" w:rsidRPr="00C82942" w:rsidRDefault="00876D8C" w:rsidP="00876D8C">
            <w:pPr>
              <w:tabs>
                <w:tab w:val="decimal" w:pos="414"/>
              </w:tabs>
              <w:ind w:left="-36" w:right="-57"/>
              <w:jc w:val="right"/>
            </w:pPr>
          </w:p>
        </w:tc>
        <w:tc>
          <w:tcPr>
            <w:tcW w:w="785" w:type="dxa"/>
            <w:vAlign w:val="center"/>
          </w:tcPr>
          <w:p w14:paraId="5A4CFCBE" w14:textId="77777777" w:rsidR="00876D8C" w:rsidRPr="00C82942" w:rsidRDefault="00876D8C" w:rsidP="00876D8C">
            <w:pPr>
              <w:tabs>
                <w:tab w:val="decimal" w:pos="414"/>
              </w:tabs>
              <w:ind w:left="-36" w:right="-57"/>
              <w:jc w:val="right"/>
            </w:pPr>
          </w:p>
        </w:tc>
        <w:tc>
          <w:tcPr>
            <w:tcW w:w="720" w:type="dxa"/>
          </w:tcPr>
          <w:p w14:paraId="25322071" w14:textId="77777777" w:rsidR="00876D8C" w:rsidRPr="00C82942" w:rsidRDefault="00876D8C" w:rsidP="00876D8C">
            <w:pPr>
              <w:tabs>
                <w:tab w:val="decimal" w:pos="414"/>
              </w:tabs>
              <w:ind w:left="-36" w:right="-57"/>
              <w:jc w:val="right"/>
            </w:pPr>
          </w:p>
        </w:tc>
        <w:tc>
          <w:tcPr>
            <w:tcW w:w="810" w:type="dxa"/>
          </w:tcPr>
          <w:p w14:paraId="1D20CD02" w14:textId="2C71CF80" w:rsidR="00876D8C" w:rsidRPr="00C82942" w:rsidRDefault="00876D8C" w:rsidP="00876D8C">
            <w:pPr>
              <w:tabs>
                <w:tab w:val="decimal" w:pos="414"/>
              </w:tabs>
              <w:ind w:left="-36" w:right="-57"/>
              <w:jc w:val="right"/>
            </w:pPr>
          </w:p>
        </w:tc>
        <w:tc>
          <w:tcPr>
            <w:tcW w:w="722" w:type="dxa"/>
            <w:vAlign w:val="center"/>
          </w:tcPr>
          <w:p w14:paraId="5688FA96" w14:textId="2964DA8B" w:rsidR="00876D8C" w:rsidRPr="00C82942" w:rsidRDefault="00876D8C" w:rsidP="00876D8C">
            <w:pPr>
              <w:tabs>
                <w:tab w:val="decimal" w:pos="414"/>
              </w:tabs>
              <w:ind w:left="-36" w:right="-57"/>
              <w:jc w:val="right"/>
            </w:pPr>
          </w:p>
        </w:tc>
        <w:tc>
          <w:tcPr>
            <w:tcW w:w="806" w:type="dxa"/>
            <w:vAlign w:val="center"/>
          </w:tcPr>
          <w:p w14:paraId="6002261B" w14:textId="3A1EEC04" w:rsidR="00876D8C" w:rsidRPr="00C82942" w:rsidRDefault="006F38E0" w:rsidP="00876D8C">
            <w:pPr>
              <w:jc w:val="right"/>
            </w:pPr>
            <w:r>
              <w:t>(2,977)</w:t>
            </w:r>
          </w:p>
        </w:tc>
        <w:tc>
          <w:tcPr>
            <w:tcW w:w="806" w:type="dxa"/>
            <w:vAlign w:val="center"/>
          </w:tcPr>
          <w:p w14:paraId="4D7CBCF0" w14:textId="54C2CEDD" w:rsidR="00876D8C" w:rsidRPr="00C82942" w:rsidRDefault="00876D8C" w:rsidP="00876D8C">
            <w:pPr>
              <w:jc w:val="right"/>
            </w:pPr>
            <w:r w:rsidRPr="00C82942">
              <w:t>(2,809)</w:t>
            </w:r>
          </w:p>
        </w:tc>
      </w:tr>
      <w:tr w:rsidR="00876D8C" w:rsidRPr="00C82942" w14:paraId="77E18E7A" w14:textId="77777777" w:rsidTr="00AC4ECB">
        <w:trPr>
          <w:gridAfter w:val="1"/>
          <w:wAfter w:w="37" w:type="dxa"/>
          <w:trHeight w:val="251"/>
        </w:trPr>
        <w:tc>
          <w:tcPr>
            <w:tcW w:w="2562" w:type="dxa"/>
            <w:vAlign w:val="center"/>
          </w:tcPr>
          <w:p w14:paraId="6E5472A6" w14:textId="77777777" w:rsidR="00876D8C" w:rsidRPr="00C82942" w:rsidRDefault="00876D8C" w:rsidP="00876D8C">
            <w:pPr>
              <w:spacing w:line="280" w:lineRule="exact"/>
              <w:ind w:right="-36"/>
            </w:pPr>
            <w:r w:rsidRPr="00C82942">
              <w:t>Income tax</w:t>
            </w:r>
          </w:p>
        </w:tc>
        <w:tc>
          <w:tcPr>
            <w:tcW w:w="688" w:type="dxa"/>
            <w:vAlign w:val="center"/>
          </w:tcPr>
          <w:p w14:paraId="38BF46FC" w14:textId="77777777" w:rsidR="00876D8C" w:rsidRPr="00C82942" w:rsidRDefault="00876D8C" w:rsidP="00876D8C">
            <w:pPr>
              <w:tabs>
                <w:tab w:val="decimal" w:pos="111"/>
              </w:tabs>
              <w:ind w:left="-36" w:right="-57"/>
              <w:jc w:val="right"/>
            </w:pPr>
          </w:p>
        </w:tc>
        <w:tc>
          <w:tcPr>
            <w:tcW w:w="742" w:type="dxa"/>
            <w:vAlign w:val="center"/>
          </w:tcPr>
          <w:p w14:paraId="1D1314FB" w14:textId="77777777" w:rsidR="00876D8C" w:rsidRPr="00C82942" w:rsidRDefault="00876D8C" w:rsidP="00876D8C">
            <w:pPr>
              <w:tabs>
                <w:tab w:val="decimal" w:pos="414"/>
              </w:tabs>
              <w:ind w:left="-36" w:right="-57"/>
              <w:jc w:val="right"/>
            </w:pPr>
          </w:p>
        </w:tc>
        <w:tc>
          <w:tcPr>
            <w:tcW w:w="720" w:type="dxa"/>
            <w:vAlign w:val="center"/>
          </w:tcPr>
          <w:p w14:paraId="00189616" w14:textId="77777777" w:rsidR="00876D8C" w:rsidRPr="00C82942" w:rsidRDefault="00876D8C" w:rsidP="00876D8C">
            <w:pPr>
              <w:tabs>
                <w:tab w:val="decimal" w:pos="414"/>
              </w:tabs>
              <w:ind w:left="-36" w:right="-57"/>
              <w:jc w:val="right"/>
            </w:pPr>
          </w:p>
        </w:tc>
        <w:tc>
          <w:tcPr>
            <w:tcW w:w="696" w:type="dxa"/>
            <w:vAlign w:val="center"/>
          </w:tcPr>
          <w:p w14:paraId="4A42869C" w14:textId="77777777" w:rsidR="00876D8C" w:rsidRPr="00C82942" w:rsidRDefault="00876D8C" w:rsidP="00876D8C">
            <w:pPr>
              <w:tabs>
                <w:tab w:val="decimal" w:pos="414"/>
              </w:tabs>
              <w:ind w:left="-36" w:right="-57"/>
              <w:jc w:val="right"/>
            </w:pPr>
          </w:p>
        </w:tc>
        <w:tc>
          <w:tcPr>
            <w:tcW w:w="785" w:type="dxa"/>
            <w:vAlign w:val="center"/>
          </w:tcPr>
          <w:p w14:paraId="7532E67C" w14:textId="77777777" w:rsidR="00876D8C" w:rsidRPr="00C82942" w:rsidRDefault="00876D8C" w:rsidP="00876D8C">
            <w:pPr>
              <w:tabs>
                <w:tab w:val="decimal" w:pos="414"/>
              </w:tabs>
              <w:ind w:left="-36" w:right="-57"/>
              <w:jc w:val="right"/>
            </w:pPr>
          </w:p>
        </w:tc>
        <w:tc>
          <w:tcPr>
            <w:tcW w:w="720" w:type="dxa"/>
          </w:tcPr>
          <w:p w14:paraId="743EE06E" w14:textId="77777777" w:rsidR="00876D8C" w:rsidRPr="00C82942" w:rsidRDefault="00876D8C" w:rsidP="00876D8C">
            <w:pPr>
              <w:tabs>
                <w:tab w:val="decimal" w:pos="414"/>
              </w:tabs>
              <w:ind w:left="-36" w:right="-57"/>
              <w:jc w:val="right"/>
            </w:pPr>
          </w:p>
        </w:tc>
        <w:tc>
          <w:tcPr>
            <w:tcW w:w="810" w:type="dxa"/>
          </w:tcPr>
          <w:p w14:paraId="6577769B" w14:textId="0F1358B5" w:rsidR="00876D8C" w:rsidRPr="00C82942" w:rsidRDefault="00876D8C" w:rsidP="00876D8C">
            <w:pPr>
              <w:tabs>
                <w:tab w:val="decimal" w:pos="414"/>
              </w:tabs>
              <w:ind w:left="-36" w:right="-57"/>
              <w:jc w:val="right"/>
            </w:pPr>
          </w:p>
        </w:tc>
        <w:tc>
          <w:tcPr>
            <w:tcW w:w="722" w:type="dxa"/>
            <w:vAlign w:val="center"/>
          </w:tcPr>
          <w:p w14:paraId="3CC12C64" w14:textId="0E657649" w:rsidR="00876D8C" w:rsidRPr="00C82942" w:rsidRDefault="00876D8C" w:rsidP="00876D8C">
            <w:pPr>
              <w:tabs>
                <w:tab w:val="decimal" w:pos="414"/>
              </w:tabs>
              <w:ind w:left="-36" w:right="-57"/>
              <w:jc w:val="right"/>
            </w:pPr>
          </w:p>
        </w:tc>
        <w:tc>
          <w:tcPr>
            <w:tcW w:w="806" w:type="dxa"/>
            <w:vAlign w:val="center"/>
          </w:tcPr>
          <w:p w14:paraId="59D0D038" w14:textId="29C9DC28" w:rsidR="00876D8C" w:rsidRPr="00C82942" w:rsidRDefault="006F38E0" w:rsidP="00876D8C">
            <w:pPr>
              <w:jc w:val="right"/>
            </w:pPr>
            <w:r>
              <w:t>(13,501)</w:t>
            </w:r>
          </w:p>
        </w:tc>
        <w:tc>
          <w:tcPr>
            <w:tcW w:w="806" w:type="dxa"/>
            <w:vAlign w:val="center"/>
          </w:tcPr>
          <w:p w14:paraId="3AD0D0A8" w14:textId="5EA9F2C7" w:rsidR="00876D8C" w:rsidRPr="00C82942" w:rsidRDefault="00876D8C" w:rsidP="00876D8C">
            <w:pPr>
              <w:jc w:val="right"/>
            </w:pPr>
            <w:r w:rsidRPr="00C82942">
              <w:t>(49,286)</w:t>
            </w:r>
          </w:p>
        </w:tc>
      </w:tr>
      <w:tr w:rsidR="00876D8C" w:rsidRPr="00C82942" w14:paraId="0E978825" w14:textId="77777777" w:rsidTr="00AC4ECB">
        <w:trPr>
          <w:gridAfter w:val="1"/>
          <w:wAfter w:w="37" w:type="dxa"/>
          <w:trHeight w:val="251"/>
        </w:trPr>
        <w:tc>
          <w:tcPr>
            <w:tcW w:w="2562" w:type="dxa"/>
            <w:vAlign w:val="center"/>
          </w:tcPr>
          <w:p w14:paraId="2323C92C" w14:textId="3C3648D4" w:rsidR="00876D8C" w:rsidRPr="00C82942" w:rsidRDefault="00876D8C" w:rsidP="00876D8C">
            <w:pPr>
              <w:spacing w:line="280" w:lineRule="exact"/>
              <w:ind w:right="-36"/>
            </w:pPr>
            <w:r w:rsidRPr="00C82942">
              <w:t>Loss (gain) of non-controlling interest</w:t>
            </w:r>
          </w:p>
        </w:tc>
        <w:tc>
          <w:tcPr>
            <w:tcW w:w="688" w:type="dxa"/>
            <w:vAlign w:val="center"/>
          </w:tcPr>
          <w:p w14:paraId="2EE9515C" w14:textId="77777777" w:rsidR="00876D8C" w:rsidRPr="00C82942" w:rsidRDefault="00876D8C" w:rsidP="00876D8C">
            <w:pPr>
              <w:tabs>
                <w:tab w:val="decimal" w:pos="351"/>
              </w:tabs>
              <w:ind w:left="-36" w:right="-57"/>
              <w:jc w:val="right"/>
            </w:pPr>
          </w:p>
        </w:tc>
        <w:tc>
          <w:tcPr>
            <w:tcW w:w="742" w:type="dxa"/>
            <w:vAlign w:val="center"/>
          </w:tcPr>
          <w:p w14:paraId="47E30EFD" w14:textId="77777777" w:rsidR="00876D8C" w:rsidRPr="00C82942" w:rsidRDefault="00876D8C" w:rsidP="00876D8C">
            <w:pPr>
              <w:tabs>
                <w:tab w:val="decimal" w:pos="414"/>
              </w:tabs>
              <w:ind w:left="-36" w:right="-57"/>
              <w:jc w:val="right"/>
            </w:pPr>
          </w:p>
        </w:tc>
        <w:tc>
          <w:tcPr>
            <w:tcW w:w="720" w:type="dxa"/>
            <w:vAlign w:val="center"/>
          </w:tcPr>
          <w:p w14:paraId="6CC2CE35" w14:textId="77777777" w:rsidR="00876D8C" w:rsidRPr="00C82942" w:rsidRDefault="00876D8C" w:rsidP="00876D8C">
            <w:pPr>
              <w:tabs>
                <w:tab w:val="decimal" w:pos="414"/>
              </w:tabs>
              <w:ind w:left="-36" w:right="-57"/>
              <w:jc w:val="right"/>
            </w:pPr>
          </w:p>
        </w:tc>
        <w:tc>
          <w:tcPr>
            <w:tcW w:w="696" w:type="dxa"/>
            <w:vAlign w:val="center"/>
          </w:tcPr>
          <w:p w14:paraId="086DC057" w14:textId="77777777" w:rsidR="00876D8C" w:rsidRPr="00C82942" w:rsidRDefault="00876D8C" w:rsidP="00876D8C">
            <w:pPr>
              <w:tabs>
                <w:tab w:val="decimal" w:pos="414"/>
              </w:tabs>
              <w:ind w:left="-36" w:right="-57"/>
              <w:jc w:val="right"/>
            </w:pPr>
          </w:p>
        </w:tc>
        <w:tc>
          <w:tcPr>
            <w:tcW w:w="785" w:type="dxa"/>
            <w:vAlign w:val="center"/>
          </w:tcPr>
          <w:p w14:paraId="75789175" w14:textId="77777777" w:rsidR="00876D8C" w:rsidRPr="00C82942" w:rsidRDefault="00876D8C" w:rsidP="00876D8C">
            <w:pPr>
              <w:tabs>
                <w:tab w:val="decimal" w:pos="414"/>
              </w:tabs>
              <w:ind w:left="-36" w:right="-57"/>
              <w:jc w:val="right"/>
            </w:pPr>
          </w:p>
        </w:tc>
        <w:tc>
          <w:tcPr>
            <w:tcW w:w="720" w:type="dxa"/>
          </w:tcPr>
          <w:p w14:paraId="2708BC55" w14:textId="77777777" w:rsidR="00876D8C" w:rsidRPr="00C82942" w:rsidRDefault="00876D8C" w:rsidP="00876D8C">
            <w:pPr>
              <w:tabs>
                <w:tab w:val="decimal" w:pos="414"/>
              </w:tabs>
              <w:ind w:left="-36" w:right="-57"/>
              <w:jc w:val="right"/>
            </w:pPr>
          </w:p>
        </w:tc>
        <w:tc>
          <w:tcPr>
            <w:tcW w:w="810" w:type="dxa"/>
          </w:tcPr>
          <w:p w14:paraId="3A1501B5" w14:textId="2B34E382" w:rsidR="00876D8C" w:rsidRPr="00C82942" w:rsidRDefault="00876D8C" w:rsidP="00876D8C">
            <w:pPr>
              <w:tabs>
                <w:tab w:val="decimal" w:pos="414"/>
              </w:tabs>
              <w:ind w:left="-36" w:right="-57"/>
              <w:jc w:val="right"/>
            </w:pPr>
          </w:p>
        </w:tc>
        <w:tc>
          <w:tcPr>
            <w:tcW w:w="722" w:type="dxa"/>
            <w:vAlign w:val="center"/>
          </w:tcPr>
          <w:p w14:paraId="2D713D20" w14:textId="330DF8F8" w:rsidR="00876D8C" w:rsidRPr="00C82942" w:rsidRDefault="00876D8C" w:rsidP="00876D8C">
            <w:pPr>
              <w:tabs>
                <w:tab w:val="decimal" w:pos="414"/>
              </w:tabs>
              <w:ind w:left="-36" w:right="-57"/>
              <w:jc w:val="right"/>
            </w:pPr>
          </w:p>
        </w:tc>
        <w:tc>
          <w:tcPr>
            <w:tcW w:w="806" w:type="dxa"/>
            <w:vAlign w:val="center"/>
          </w:tcPr>
          <w:p w14:paraId="6C42C5C5" w14:textId="33B752AF" w:rsidR="00876D8C" w:rsidRPr="00C82942" w:rsidRDefault="006F38E0" w:rsidP="00876D8C">
            <w:pPr>
              <w:pBdr>
                <w:bottom w:val="single" w:sz="4" w:space="1" w:color="auto"/>
              </w:pBdr>
              <w:jc w:val="right"/>
            </w:pPr>
            <w:r>
              <w:t>72</w:t>
            </w:r>
          </w:p>
        </w:tc>
        <w:tc>
          <w:tcPr>
            <w:tcW w:w="806" w:type="dxa"/>
            <w:vAlign w:val="center"/>
          </w:tcPr>
          <w:p w14:paraId="58AA0BE7" w14:textId="2B69830A" w:rsidR="00876D8C" w:rsidRPr="00C82942" w:rsidRDefault="00876D8C" w:rsidP="00876D8C">
            <w:pPr>
              <w:pBdr>
                <w:bottom w:val="single" w:sz="4" w:space="1" w:color="auto"/>
              </w:pBdr>
              <w:jc w:val="right"/>
            </w:pPr>
            <w:r w:rsidRPr="00C82942">
              <w:t>94</w:t>
            </w:r>
          </w:p>
        </w:tc>
      </w:tr>
      <w:tr w:rsidR="00876D8C" w:rsidRPr="00C82942" w14:paraId="0CE27CA2" w14:textId="77777777" w:rsidTr="00AC4ECB">
        <w:trPr>
          <w:gridAfter w:val="1"/>
          <w:wAfter w:w="37" w:type="dxa"/>
          <w:trHeight w:val="251"/>
        </w:trPr>
        <w:tc>
          <w:tcPr>
            <w:tcW w:w="2562" w:type="dxa"/>
            <w:vAlign w:val="center"/>
          </w:tcPr>
          <w:p w14:paraId="664EA425" w14:textId="77777777" w:rsidR="00876D8C" w:rsidRPr="00C82942" w:rsidRDefault="00876D8C" w:rsidP="00876D8C">
            <w:pPr>
              <w:spacing w:line="280" w:lineRule="exact"/>
              <w:ind w:right="-36"/>
              <w:rPr>
                <w:rFonts w:hint="cs"/>
                <w:cs/>
              </w:rPr>
            </w:pPr>
            <w:r w:rsidRPr="00C82942">
              <w:t>Net profit (loss)</w:t>
            </w:r>
          </w:p>
        </w:tc>
        <w:tc>
          <w:tcPr>
            <w:tcW w:w="688" w:type="dxa"/>
            <w:vAlign w:val="center"/>
          </w:tcPr>
          <w:p w14:paraId="71FBFBD3" w14:textId="77777777" w:rsidR="00876D8C" w:rsidRPr="00C82942" w:rsidRDefault="00876D8C" w:rsidP="00876D8C">
            <w:pPr>
              <w:tabs>
                <w:tab w:val="decimal" w:pos="111"/>
              </w:tabs>
              <w:ind w:right="-57"/>
              <w:jc w:val="right"/>
            </w:pPr>
          </w:p>
        </w:tc>
        <w:tc>
          <w:tcPr>
            <w:tcW w:w="742" w:type="dxa"/>
            <w:vAlign w:val="center"/>
          </w:tcPr>
          <w:p w14:paraId="6AF8CC6E" w14:textId="77777777" w:rsidR="00876D8C" w:rsidRPr="00C82942" w:rsidRDefault="00876D8C" w:rsidP="00876D8C">
            <w:pPr>
              <w:tabs>
                <w:tab w:val="decimal" w:pos="414"/>
              </w:tabs>
              <w:ind w:right="-57"/>
              <w:jc w:val="right"/>
            </w:pPr>
          </w:p>
        </w:tc>
        <w:tc>
          <w:tcPr>
            <w:tcW w:w="720" w:type="dxa"/>
            <w:vAlign w:val="center"/>
          </w:tcPr>
          <w:p w14:paraId="65C77EB0" w14:textId="77777777" w:rsidR="00876D8C" w:rsidRPr="00C82942" w:rsidRDefault="00876D8C" w:rsidP="00876D8C">
            <w:pPr>
              <w:tabs>
                <w:tab w:val="decimal" w:pos="414"/>
              </w:tabs>
              <w:ind w:right="-57"/>
              <w:jc w:val="right"/>
            </w:pPr>
          </w:p>
        </w:tc>
        <w:tc>
          <w:tcPr>
            <w:tcW w:w="696" w:type="dxa"/>
            <w:vAlign w:val="center"/>
          </w:tcPr>
          <w:p w14:paraId="315400FA" w14:textId="77777777" w:rsidR="00876D8C" w:rsidRPr="00C82942" w:rsidRDefault="00876D8C" w:rsidP="00876D8C">
            <w:pPr>
              <w:tabs>
                <w:tab w:val="decimal" w:pos="414"/>
              </w:tabs>
              <w:ind w:right="-57"/>
              <w:jc w:val="right"/>
            </w:pPr>
          </w:p>
        </w:tc>
        <w:tc>
          <w:tcPr>
            <w:tcW w:w="785" w:type="dxa"/>
            <w:vAlign w:val="center"/>
          </w:tcPr>
          <w:p w14:paraId="7EB644E4" w14:textId="77777777" w:rsidR="00876D8C" w:rsidRPr="00C82942" w:rsidRDefault="00876D8C" w:rsidP="00876D8C">
            <w:pPr>
              <w:tabs>
                <w:tab w:val="decimal" w:pos="414"/>
              </w:tabs>
              <w:ind w:right="-57"/>
              <w:jc w:val="right"/>
            </w:pPr>
          </w:p>
        </w:tc>
        <w:tc>
          <w:tcPr>
            <w:tcW w:w="720" w:type="dxa"/>
          </w:tcPr>
          <w:p w14:paraId="1A51762F" w14:textId="77777777" w:rsidR="00876D8C" w:rsidRPr="00C82942" w:rsidRDefault="00876D8C" w:rsidP="00876D8C">
            <w:pPr>
              <w:tabs>
                <w:tab w:val="decimal" w:pos="414"/>
              </w:tabs>
              <w:ind w:right="-57"/>
              <w:jc w:val="right"/>
            </w:pPr>
          </w:p>
        </w:tc>
        <w:tc>
          <w:tcPr>
            <w:tcW w:w="810" w:type="dxa"/>
          </w:tcPr>
          <w:p w14:paraId="441328CB" w14:textId="152DD502" w:rsidR="00876D8C" w:rsidRPr="00C82942" w:rsidRDefault="00876D8C" w:rsidP="00876D8C">
            <w:pPr>
              <w:tabs>
                <w:tab w:val="decimal" w:pos="414"/>
              </w:tabs>
              <w:ind w:right="-57"/>
              <w:jc w:val="right"/>
            </w:pPr>
          </w:p>
        </w:tc>
        <w:tc>
          <w:tcPr>
            <w:tcW w:w="722" w:type="dxa"/>
            <w:vAlign w:val="center"/>
          </w:tcPr>
          <w:p w14:paraId="317DE95F" w14:textId="52EF5EC2" w:rsidR="00876D8C" w:rsidRPr="00C82942" w:rsidRDefault="00876D8C" w:rsidP="00876D8C">
            <w:pPr>
              <w:tabs>
                <w:tab w:val="decimal" w:pos="414"/>
              </w:tabs>
              <w:ind w:right="-57"/>
              <w:jc w:val="right"/>
            </w:pPr>
          </w:p>
        </w:tc>
        <w:tc>
          <w:tcPr>
            <w:tcW w:w="806" w:type="dxa"/>
            <w:vAlign w:val="center"/>
          </w:tcPr>
          <w:p w14:paraId="466EB5CE" w14:textId="29C618C9" w:rsidR="00876D8C" w:rsidRPr="00C82942" w:rsidRDefault="006F38E0" w:rsidP="00876D8C">
            <w:pPr>
              <w:pBdr>
                <w:bottom w:val="double" w:sz="4" w:space="1" w:color="auto"/>
              </w:pBdr>
              <w:jc w:val="right"/>
              <w:rPr>
                <w:cs/>
              </w:rPr>
            </w:pPr>
            <w:r>
              <w:t>(84,157)</w:t>
            </w:r>
          </w:p>
        </w:tc>
        <w:tc>
          <w:tcPr>
            <w:tcW w:w="806" w:type="dxa"/>
            <w:vAlign w:val="center"/>
          </w:tcPr>
          <w:p w14:paraId="204186F1" w14:textId="44E15441" w:rsidR="00876D8C" w:rsidRPr="00C82942" w:rsidRDefault="00876D8C" w:rsidP="00876D8C">
            <w:pPr>
              <w:pBdr>
                <w:bottom w:val="double" w:sz="4" w:space="1" w:color="auto"/>
              </w:pBdr>
              <w:jc w:val="right"/>
            </w:pPr>
            <w:r w:rsidRPr="00C82942">
              <w:t>95,134</w:t>
            </w:r>
          </w:p>
        </w:tc>
      </w:tr>
      <w:bookmarkEnd w:id="8"/>
    </w:tbl>
    <w:p w14:paraId="5E48F1EB" w14:textId="77777777" w:rsidR="005B6015" w:rsidRDefault="005B6015" w:rsidP="00AC4ECB">
      <w:pPr>
        <w:ind w:right="41" w:firstLine="709"/>
        <w:jc w:val="right"/>
        <w:rPr>
          <w:sz w:val="16"/>
          <w:szCs w:val="16"/>
        </w:rPr>
      </w:pPr>
    </w:p>
    <w:p w14:paraId="6CBC6404" w14:textId="644C4D93" w:rsidR="00BE2590" w:rsidRPr="00C82942" w:rsidRDefault="00BE2590" w:rsidP="00AC4ECB">
      <w:pPr>
        <w:ind w:right="41" w:firstLine="709"/>
        <w:jc w:val="right"/>
        <w:rPr>
          <w:sz w:val="16"/>
          <w:szCs w:val="16"/>
        </w:rPr>
      </w:pPr>
      <w:r w:rsidRPr="00C82942">
        <w:rPr>
          <w:sz w:val="16"/>
          <w:szCs w:val="16"/>
        </w:rPr>
        <w:lastRenderedPageBreak/>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BE2590" w:rsidRPr="00C82942" w14:paraId="0BA0D77F" w14:textId="77777777" w:rsidTr="00AC4ECB">
        <w:trPr>
          <w:cantSplit/>
          <w:trHeight w:hRule="exact" w:val="313"/>
        </w:trPr>
        <w:tc>
          <w:tcPr>
            <w:tcW w:w="2589" w:type="dxa"/>
            <w:vAlign w:val="bottom"/>
          </w:tcPr>
          <w:p w14:paraId="1255D502" w14:textId="77777777" w:rsidR="00BE2590" w:rsidRPr="00C82942" w:rsidRDefault="00BE2590" w:rsidP="000B32F1">
            <w:pPr>
              <w:spacing w:line="280" w:lineRule="exact"/>
              <w:ind w:right="-36"/>
              <w:rPr>
                <w:u w:val="single"/>
              </w:rPr>
            </w:pPr>
          </w:p>
        </w:tc>
        <w:tc>
          <w:tcPr>
            <w:tcW w:w="7500" w:type="dxa"/>
            <w:gridSpan w:val="11"/>
          </w:tcPr>
          <w:p w14:paraId="01D96268" w14:textId="77777777" w:rsidR="00BE2590" w:rsidRPr="00C82942" w:rsidRDefault="00BE2590" w:rsidP="000B32F1">
            <w:pPr>
              <w:pBdr>
                <w:bottom w:val="single" w:sz="4" w:space="1" w:color="auto"/>
              </w:pBdr>
              <w:spacing w:line="280" w:lineRule="exact"/>
              <w:ind w:right="-36"/>
              <w:jc w:val="center"/>
              <w:rPr>
                <w:sz w:val="16"/>
                <w:szCs w:val="16"/>
              </w:rPr>
            </w:pPr>
            <w:r w:rsidRPr="00C82942">
              <w:rPr>
                <w:rFonts w:cs="Times New Roman"/>
                <w:sz w:val="16"/>
                <w:szCs w:val="16"/>
              </w:rPr>
              <w:t>Consolidated Financial Statement</w:t>
            </w:r>
          </w:p>
        </w:tc>
      </w:tr>
      <w:tr w:rsidR="00BE2590" w:rsidRPr="00C82942" w14:paraId="26E82861" w14:textId="77777777" w:rsidTr="006F38E0">
        <w:trPr>
          <w:cantSplit/>
          <w:trHeight w:val="225"/>
        </w:trPr>
        <w:tc>
          <w:tcPr>
            <w:tcW w:w="2589" w:type="dxa"/>
            <w:vAlign w:val="bottom"/>
          </w:tcPr>
          <w:p w14:paraId="3477E0F5" w14:textId="77777777" w:rsidR="00BE2590" w:rsidRPr="00C82942" w:rsidRDefault="00BE2590" w:rsidP="000B32F1">
            <w:pPr>
              <w:spacing w:line="280" w:lineRule="exact"/>
              <w:ind w:right="-36"/>
              <w:rPr>
                <w:u w:val="single"/>
              </w:rPr>
            </w:pPr>
          </w:p>
        </w:tc>
        <w:tc>
          <w:tcPr>
            <w:tcW w:w="7500" w:type="dxa"/>
            <w:gridSpan w:val="11"/>
          </w:tcPr>
          <w:p w14:paraId="75FDDBDA" w14:textId="04E7CA40" w:rsidR="00BE2590" w:rsidRPr="00C82942" w:rsidRDefault="00BE2590" w:rsidP="000B32F1">
            <w:pPr>
              <w:pBdr>
                <w:bottom w:val="single" w:sz="4" w:space="1" w:color="auto"/>
              </w:pBdr>
              <w:spacing w:line="280" w:lineRule="exact"/>
              <w:ind w:right="-36"/>
              <w:jc w:val="center"/>
              <w:rPr>
                <w:u w:val="single"/>
              </w:rPr>
            </w:pPr>
            <w:r w:rsidRPr="00C82942">
              <w:t xml:space="preserve">For </w:t>
            </w:r>
            <w:r w:rsidR="006E7E24" w:rsidRPr="00C82942">
              <w:t>nine</w:t>
            </w:r>
            <w:r w:rsidRPr="00C82942">
              <w:t xml:space="preserve">-month periods ended </w:t>
            </w:r>
            <w:r w:rsidR="006E7E24" w:rsidRPr="00C82942">
              <w:t>September</w:t>
            </w:r>
            <w:r w:rsidRPr="00C82942">
              <w:t xml:space="preserve"> 30, </w:t>
            </w:r>
            <w:proofErr w:type="gramStart"/>
            <w:r w:rsidRPr="00C82942">
              <w:t>202</w:t>
            </w:r>
            <w:r w:rsidR="00876D8C">
              <w:t>3</w:t>
            </w:r>
            <w:proofErr w:type="gramEnd"/>
            <w:r w:rsidR="003167CC" w:rsidRPr="00C82942">
              <w:t xml:space="preserve"> </w:t>
            </w:r>
            <w:r w:rsidRPr="00C82942">
              <w:t>and 202</w:t>
            </w:r>
            <w:r w:rsidR="00876D8C">
              <w:t>2</w:t>
            </w:r>
          </w:p>
        </w:tc>
      </w:tr>
      <w:tr w:rsidR="00BE2590" w:rsidRPr="00C82942" w14:paraId="326A7DDF" w14:textId="77777777" w:rsidTr="006F38E0">
        <w:trPr>
          <w:cantSplit/>
          <w:trHeight w:val="171"/>
        </w:trPr>
        <w:tc>
          <w:tcPr>
            <w:tcW w:w="2589" w:type="dxa"/>
            <w:vAlign w:val="bottom"/>
          </w:tcPr>
          <w:p w14:paraId="3361DBF1" w14:textId="77777777" w:rsidR="00BE2590" w:rsidRPr="00C82942" w:rsidRDefault="00BE2590" w:rsidP="000B32F1">
            <w:pPr>
              <w:spacing w:line="280" w:lineRule="exact"/>
              <w:ind w:right="-36"/>
              <w:rPr>
                <w:u w:val="single"/>
              </w:rPr>
            </w:pPr>
          </w:p>
        </w:tc>
        <w:tc>
          <w:tcPr>
            <w:tcW w:w="1485" w:type="dxa"/>
            <w:gridSpan w:val="2"/>
            <w:vAlign w:val="bottom"/>
          </w:tcPr>
          <w:p w14:paraId="4C3F8A10" w14:textId="77777777" w:rsidR="00BE2590" w:rsidRPr="00C82942" w:rsidRDefault="00BE2590" w:rsidP="000B32F1">
            <w:pPr>
              <w:pBdr>
                <w:bottom w:val="single" w:sz="4" w:space="1" w:color="auto"/>
              </w:pBdr>
              <w:spacing w:line="280" w:lineRule="exact"/>
              <w:ind w:right="-36"/>
              <w:jc w:val="center"/>
            </w:pPr>
            <w:r w:rsidRPr="00C82942">
              <w:t>Business Consulting</w:t>
            </w:r>
          </w:p>
        </w:tc>
        <w:tc>
          <w:tcPr>
            <w:tcW w:w="1472" w:type="dxa"/>
            <w:gridSpan w:val="2"/>
            <w:vAlign w:val="bottom"/>
          </w:tcPr>
          <w:p w14:paraId="3CA055AA" w14:textId="77777777" w:rsidR="00BE2590" w:rsidRPr="00C82942" w:rsidRDefault="00BE2590" w:rsidP="000B32F1">
            <w:pPr>
              <w:pBdr>
                <w:bottom w:val="single" w:sz="4" w:space="1" w:color="auto"/>
              </w:pBdr>
              <w:spacing w:line="280" w:lineRule="exact"/>
              <w:ind w:right="-36"/>
              <w:jc w:val="center"/>
            </w:pPr>
            <w:r w:rsidRPr="00C82942">
              <w:t>Investments</w:t>
            </w:r>
          </w:p>
        </w:tc>
        <w:tc>
          <w:tcPr>
            <w:tcW w:w="1416" w:type="dxa"/>
            <w:gridSpan w:val="2"/>
          </w:tcPr>
          <w:p w14:paraId="6E032A08" w14:textId="77777777" w:rsidR="00BE2590" w:rsidRPr="00C82942" w:rsidRDefault="00BE2590" w:rsidP="000B32F1">
            <w:pPr>
              <w:pBdr>
                <w:bottom w:val="single" w:sz="4" w:space="1" w:color="auto"/>
              </w:pBdr>
              <w:spacing w:line="280" w:lineRule="exact"/>
              <w:ind w:right="-36"/>
              <w:jc w:val="center"/>
            </w:pPr>
            <w:r w:rsidRPr="00C82942">
              <w:t>Digital Asset</w:t>
            </w:r>
          </w:p>
        </w:tc>
        <w:tc>
          <w:tcPr>
            <w:tcW w:w="1412" w:type="dxa"/>
            <w:gridSpan w:val="2"/>
            <w:vAlign w:val="bottom"/>
          </w:tcPr>
          <w:p w14:paraId="0A70557E" w14:textId="77777777" w:rsidR="00BE2590" w:rsidRPr="00C82942" w:rsidRDefault="00BE2590" w:rsidP="000B32F1">
            <w:pPr>
              <w:pBdr>
                <w:bottom w:val="single" w:sz="4" w:space="1" w:color="auto"/>
              </w:pBdr>
              <w:spacing w:line="280" w:lineRule="exact"/>
              <w:ind w:right="-36"/>
              <w:jc w:val="center"/>
            </w:pPr>
            <w:r w:rsidRPr="00C82942">
              <w:t>Eliminated</w:t>
            </w:r>
          </w:p>
        </w:tc>
        <w:tc>
          <w:tcPr>
            <w:tcW w:w="1715" w:type="dxa"/>
            <w:gridSpan w:val="3"/>
            <w:vAlign w:val="bottom"/>
          </w:tcPr>
          <w:p w14:paraId="128C7B7F" w14:textId="77777777" w:rsidR="00BE2590" w:rsidRPr="00C82942" w:rsidRDefault="00BE2590" w:rsidP="000B32F1">
            <w:pPr>
              <w:pBdr>
                <w:bottom w:val="single" w:sz="4" w:space="1" w:color="auto"/>
              </w:pBdr>
              <w:spacing w:line="280" w:lineRule="exact"/>
              <w:ind w:right="-36"/>
              <w:jc w:val="center"/>
            </w:pPr>
            <w:r w:rsidRPr="00C82942">
              <w:t>Consolidated</w:t>
            </w:r>
          </w:p>
        </w:tc>
      </w:tr>
      <w:tr w:rsidR="00876D8C" w:rsidRPr="00C82942" w14:paraId="132F5350" w14:textId="77777777" w:rsidTr="00CB2EB5">
        <w:trPr>
          <w:gridAfter w:val="1"/>
          <w:wAfter w:w="41" w:type="dxa"/>
          <w:trHeight w:val="234"/>
        </w:trPr>
        <w:tc>
          <w:tcPr>
            <w:tcW w:w="2589" w:type="dxa"/>
            <w:vAlign w:val="bottom"/>
          </w:tcPr>
          <w:p w14:paraId="3A6B9979" w14:textId="77777777" w:rsidR="00876D8C" w:rsidRPr="00C82942" w:rsidRDefault="00876D8C" w:rsidP="00876D8C">
            <w:pPr>
              <w:spacing w:line="280" w:lineRule="exact"/>
              <w:ind w:right="-36"/>
              <w:rPr>
                <w:u w:val="single"/>
              </w:rPr>
            </w:pPr>
          </w:p>
        </w:tc>
        <w:tc>
          <w:tcPr>
            <w:tcW w:w="713" w:type="dxa"/>
          </w:tcPr>
          <w:p w14:paraId="4CEB790B" w14:textId="0BF5A26E" w:rsidR="00876D8C" w:rsidRPr="00C82942" w:rsidRDefault="00876D8C" w:rsidP="00876D8C">
            <w:pPr>
              <w:pBdr>
                <w:bottom w:val="single" w:sz="4" w:space="1" w:color="auto"/>
              </w:pBdr>
              <w:spacing w:line="280" w:lineRule="exact"/>
              <w:jc w:val="center"/>
            </w:pPr>
            <w:r>
              <w:t>2023</w:t>
            </w:r>
          </w:p>
        </w:tc>
        <w:tc>
          <w:tcPr>
            <w:tcW w:w="772" w:type="dxa"/>
          </w:tcPr>
          <w:p w14:paraId="008F7CC8" w14:textId="4DD76A84" w:rsidR="00876D8C" w:rsidRPr="00C82942" w:rsidRDefault="00876D8C" w:rsidP="00876D8C">
            <w:pPr>
              <w:pBdr>
                <w:bottom w:val="single" w:sz="4" w:space="1" w:color="auto"/>
              </w:pBdr>
              <w:spacing w:line="280" w:lineRule="exact"/>
              <w:jc w:val="center"/>
            </w:pPr>
            <w:r w:rsidRPr="00C82942">
              <w:t>2022</w:t>
            </w:r>
          </w:p>
        </w:tc>
        <w:tc>
          <w:tcPr>
            <w:tcW w:w="747" w:type="dxa"/>
          </w:tcPr>
          <w:p w14:paraId="1BB2B9B5" w14:textId="3859E921" w:rsidR="00876D8C" w:rsidRPr="00C82942" w:rsidRDefault="00876D8C" w:rsidP="00876D8C">
            <w:pPr>
              <w:pBdr>
                <w:bottom w:val="single" w:sz="4" w:space="1" w:color="auto"/>
              </w:pBdr>
              <w:spacing w:line="280" w:lineRule="exact"/>
              <w:jc w:val="center"/>
            </w:pPr>
            <w:r>
              <w:t>2023</w:t>
            </w:r>
          </w:p>
        </w:tc>
        <w:tc>
          <w:tcPr>
            <w:tcW w:w="725" w:type="dxa"/>
          </w:tcPr>
          <w:p w14:paraId="328B1F4F" w14:textId="3A499C0F" w:rsidR="00876D8C" w:rsidRPr="00C82942" w:rsidRDefault="00876D8C" w:rsidP="00876D8C">
            <w:pPr>
              <w:pBdr>
                <w:bottom w:val="single" w:sz="4" w:space="1" w:color="auto"/>
              </w:pBdr>
              <w:spacing w:line="280" w:lineRule="exact"/>
              <w:jc w:val="center"/>
            </w:pPr>
            <w:r w:rsidRPr="00C82942">
              <w:t>2022</w:t>
            </w:r>
          </w:p>
        </w:tc>
        <w:tc>
          <w:tcPr>
            <w:tcW w:w="691" w:type="dxa"/>
          </w:tcPr>
          <w:p w14:paraId="1E3CF4C7" w14:textId="28F9625C" w:rsidR="00876D8C" w:rsidRPr="00C82942" w:rsidRDefault="00876D8C" w:rsidP="00876D8C">
            <w:pPr>
              <w:pBdr>
                <w:bottom w:val="single" w:sz="4" w:space="1" w:color="auto"/>
              </w:pBdr>
              <w:spacing w:line="280" w:lineRule="exact"/>
              <w:jc w:val="center"/>
            </w:pPr>
            <w:r>
              <w:t>2023</w:t>
            </w:r>
          </w:p>
        </w:tc>
        <w:tc>
          <w:tcPr>
            <w:tcW w:w="725" w:type="dxa"/>
          </w:tcPr>
          <w:p w14:paraId="238734AC" w14:textId="33674FC5" w:rsidR="00876D8C" w:rsidRPr="00C82942" w:rsidRDefault="00876D8C" w:rsidP="00876D8C">
            <w:pPr>
              <w:pBdr>
                <w:bottom w:val="single" w:sz="4" w:space="1" w:color="auto"/>
              </w:pBdr>
              <w:spacing w:line="280" w:lineRule="exact"/>
              <w:jc w:val="center"/>
            </w:pPr>
            <w:r w:rsidRPr="00C82942">
              <w:t>2022</w:t>
            </w:r>
          </w:p>
        </w:tc>
        <w:tc>
          <w:tcPr>
            <w:tcW w:w="664" w:type="dxa"/>
          </w:tcPr>
          <w:p w14:paraId="14FC796D" w14:textId="62655CDF" w:rsidR="00876D8C" w:rsidRPr="00C82942" w:rsidRDefault="00876D8C" w:rsidP="00876D8C">
            <w:pPr>
              <w:pBdr>
                <w:bottom w:val="single" w:sz="4" w:space="1" w:color="auto"/>
              </w:pBdr>
              <w:spacing w:line="280" w:lineRule="exact"/>
              <w:jc w:val="center"/>
            </w:pPr>
            <w:r>
              <w:t>2023</w:t>
            </w:r>
          </w:p>
        </w:tc>
        <w:tc>
          <w:tcPr>
            <w:tcW w:w="748" w:type="dxa"/>
          </w:tcPr>
          <w:p w14:paraId="34CAF8A4" w14:textId="56018B03" w:rsidR="00876D8C" w:rsidRPr="00C82942" w:rsidRDefault="00876D8C" w:rsidP="00876D8C">
            <w:pPr>
              <w:pBdr>
                <w:bottom w:val="single" w:sz="4" w:space="1" w:color="auto"/>
              </w:pBdr>
              <w:spacing w:line="280" w:lineRule="exact"/>
              <w:jc w:val="center"/>
            </w:pPr>
            <w:r w:rsidRPr="00C82942">
              <w:t>2022</w:t>
            </w:r>
          </w:p>
        </w:tc>
        <w:tc>
          <w:tcPr>
            <w:tcW w:w="837" w:type="dxa"/>
          </w:tcPr>
          <w:p w14:paraId="69B189F3" w14:textId="74667D82" w:rsidR="00876D8C" w:rsidRPr="00C82942" w:rsidRDefault="00876D8C" w:rsidP="00876D8C">
            <w:pPr>
              <w:pBdr>
                <w:bottom w:val="single" w:sz="4" w:space="1" w:color="auto"/>
              </w:pBdr>
              <w:spacing w:line="280" w:lineRule="exact"/>
              <w:jc w:val="center"/>
            </w:pPr>
            <w:r>
              <w:t>2023</w:t>
            </w:r>
          </w:p>
        </w:tc>
        <w:tc>
          <w:tcPr>
            <w:tcW w:w="837" w:type="dxa"/>
          </w:tcPr>
          <w:p w14:paraId="5B0613B8" w14:textId="6079A919" w:rsidR="00876D8C" w:rsidRPr="00C82942" w:rsidRDefault="00876D8C" w:rsidP="00876D8C">
            <w:pPr>
              <w:pBdr>
                <w:bottom w:val="single" w:sz="4" w:space="1" w:color="auto"/>
              </w:pBdr>
              <w:spacing w:line="280" w:lineRule="exact"/>
              <w:jc w:val="center"/>
            </w:pPr>
            <w:r w:rsidRPr="00C82942">
              <w:t>2022</w:t>
            </w:r>
          </w:p>
        </w:tc>
      </w:tr>
      <w:tr w:rsidR="00876D8C" w:rsidRPr="00C82942" w14:paraId="696B0707" w14:textId="77777777" w:rsidTr="00AC4ECB">
        <w:trPr>
          <w:gridAfter w:val="1"/>
          <w:wAfter w:w="41" w:type="dxa"/>
          <w:trHeight w:val="260"/>
        </w:trPr>
        <w:tc>
          <w:tcPr>
            <w:tcW w:w="2589" w:type="dxa"/>
            <w:vAlign w:val="center"/>
          </w:tcPr>
          <w:p w14:paraId="199BD2E5" w14:textId="77777777" w:rsidR="00876D8C" w:rsidRPr="00C82942" w:rsidRDefault="00876D8C" w:rsidP="00876D8C">
            <w:pPr>
              <w:spacing w:line="280" w:lineRule="exact"/>
              <w:ind w:right="-129"/>
              <w:rPr>
                <w:cs/>
              </w:rPr>
            </w:pPr>
            <w:r w:rsidRPr="00C82942">
              <w:t>Sales and services income</w:t>
            </w:r>
          </w:p>
        </w:tc>
        <w:tc>
          <w:tcPr>
            <w:tcW w:w="713" w:type="dxa"/>
            <w:vAlign w:val="center"/>
          </w:tcPr>
          <w:p w14:paraId="09F662D4" w14:textId="0DA3B722" w:rsidR="00876D8C" w:rsidRPr="00C82942" w:rsidRDefault="00FF4BDF" w:rsidP="00876D8C">
            <w:pPr>
              <w:jc w:val="right"/>
            </w:pPr>
            <w:r>
              <w:t>130,917</w:t>
            </w:r>
          </w:p>
        </w:tc>
        <w:tc>
          <w:tcPr>
            <w:tcW w:w="772" w:type="dxa"/>
            <w:vAlign w:val="center"/>
          </w:tcPr>
          <w:p w14:paraId="4C3A0501" w14:textId="0B78329C" w:rsidR="00876D8C" w:rsidRPr="00C82942" w:rsidRDefault="00876D8C" w:rsidP="00876D8C">
            <w:pPr>
              <w:jc w:val="right"/>
            </w:pPr>
            <w:r w:rsidRPr="00C82942">
              <w:t>147,090</w:t>
            </w:r>
          </w:p>
        </w:tc>
        <w:tc>
          <w:tcPr>
            <w:tcW w:w="747" w:type="dxa"/>
            <w:vAlign w:val="center"/>
          </w:tcPr>
          <w:p w14:paraId="68DED4B9" w14:textId="1FF327DF" w:rsidR="00876D8C" w:rsidRPr="00C82942" w:rsidRDefault="00FF4BDF" w:rsidP="00876D8C">
            <w:pPr>
              <w:jc w:val="right"/>
            </w:pPr>
            <w:r>
              <w:t>8,219</w:t>
            </w:r>
          </w:p>
        </w:tc>
        <w:tc>
          <w:tcPr>
            <w:tcW w:w="725" w:type="dxa"/>
            <w:vAlign w:val="center"/>
          </w:tcPr>
          <w:p w14:paraId="4793A37C" w14:textId="2C1F269E" w:rsidR="00876D8C" w:rsidRPr="00C82942" w:rsidRDefault="00876D8C" w:rsidP="00876D8C">
            <w:pPr>
              <w:jc w:val="right"/>
            </w:pPr>
            <w:r w:rsidRPr="00C82942">
              <w:t>6,551</w:t>
            </w:r>
          </w:p>
        </w:tc>
        <w:tc>
          <w:tcPr>
            <w:tcW w:w="691" w:type="dxa"/>
            <w:vAlign w:val="center"/>
          </w:tcPr>
          <w:p w14:paraId="05F3A391" w14:textId="56756D2F" w:rsidR="00876D8C" w:rsidRPr="00C82942" w:rsidRDefault="00FF4BDF" w:rsidP="00FF4BDF">
            <w:pPr>
              <w:ind w:right="-57"/>
              <w:jc w:val="right"/>
            </w:pPr>
            <w:r>
              <w:t>7</w:t>
            </w:r>
          </w:p>
        </w:tc>
        <w:tc>
          <w:tcPr>
            <w:tcW w:w="725" w:type="dxa"/>
            <w:vAlign w:val="center"/>
          </w:tcPr>
          <w:p w14:paraId="6ED6AB25" w14:textId="55D453E9" w:rsidR="00876D8C" w:rsidRPr="00C82942" w:rsidRDefault="00876D8C" w:rsidP="00876D8C">
            <w:pPr>
              <w:jc w:val="right"/>
            </w:pPr>
            <w:r w:rsidRPr="00C82942">
              <w:t>114,706</w:t>
            </w:r>
          </w:p>
        </w:tc>
        <w:tc>
          <w:tcPr>
            <w:tcW w:w="664" w:type="dxa"/>
            <w:vAlign w:val="center"/>
          </w:tcPr>
          <w:p w14:paraId="3C70907F" w14:textId="5FD409B7" w:rsidR="00876D8C" w:rsidRPr="00C82942" w:rsidRDefault="00FF4BDF" w:rsidP="00876D8C">
            <w:pPr>
              <w:ind w:right="-110"/>
              <w:jc w:val="right"/>
            </w:pPr>
            <w:r>
              <w:t>(62,938)</w:t>
            </w:r>
          </w:p>
        </w:tc>
        <w:tc>
          <w:tcPr>
            <w:tcW w:w="748" w:type="dxa"/>
            <w:vAlign w:val="center"/>
          </w:tcPr>
          <w:p w14:paraId="45641AE6" w14:textId="46CF0A65" w:rsidR="00876D8C" w:rsidRPr="00C82942" w:rsidRDefault="00876D8C" w:rsidP="00876D8C">
            <w:pPr>
              <w:jc w:val="right"/>
            </w:pPr>
            <w:r w:rsidRPr="00C82942">
              <w:t>(63,924)</w:t>
            </w:r>
          </w:p>
        </w:tc>
        <w:tc>
          <w:tcPr>
            <w:tcW w:w="837" w:type="dxa"/>
            <w:vAlign w:val="center"/>
          </w:tcPr>
          <w:p w14:paraId="2C68BD53" w14:textId="3693AAB7" w:rsidR="00876D8C" w:rsidRPr="00C82942" w:rsidRDefault="00FF4BDF" w:rsidP="00876D8C">
            <w:pPr>
              <w:jc w:val="right"/>
            </w:pPr>
            <w:r>
              <w:t>76,205</w:t>
            </w:r>
          </w:p>
        </w:tc>
        <w:tc>
          <w:tcPr>
            <w:tcW w:w="837" w:type="dxa"/>
            <w:vAlign w:val="center"/>
          </w:tcPr>
          <w:p w14:paraId="4933F5D7" w14:textId="13E0610F" w:rsidR="00876D8C" w:rsidRPr="00C82942" w:rsidRDefault="00876D8C" w:rsidP="00876D8C">
            <w:pPr>
              <w:jc w:val="right"/>
            </w:pPr>
            <w:r w:rsidRPr="00C82942">
              <w:t>204,423</w:t>
            </w:r>
          </w:p>
        </w:tc>
      </w:tr>
      <w:tr w:rsidR="00876D8C" w:rsidRPr="00C82942" w14:paraId="6164458A" w14:textId="77777777" w:rsidTr="00AC4ECB">
        <w:trPr>
          <w:gridAfter w:val="1"/>
          <w:wAfter w:w="41" w:type="dxa"/>
          <w:trHeight w:val="260"/>
        </w:trPr>
        <w:tc>
          <w:tcPr>
            <w:tcW w:w="2589" w:type="dxa"/>
            <w:vAlign w:val="center"/>
          </w:tcPr>
          <w:p w14:paraId="49F99426" w14:textId="77777777" w:rsidR="00876D8C" w:rsidRPr="00C82942" w:rsidRDefault="00876D8C" w:rsidP="00876D8C">
            <w:pPr>
              <w:spacing w:line="280" w:lineRule="exact"/>
              <w:ind w:right="-127"/>
            </w:pPr>
            <w:r w:rsidRPr="00C82942">
              <w:t>Cost of sales and services</w:t>
            </w:r>
          </w:p>
        </w:tc>
        <w:tc>
          <w:tcPr>
            <w:tcW w:w="713" w:type="dxa"/>
            <w:vAlign w:val="center"/>
          </w:tcPr>
          <w:p w14:paraId="06B55245" w14:textId="58EE996A" w:rsidR="00876D8C" w:rsidRPr="00C82942" w:rsidRDefault="00FF4BDF" w:rsidP="00876D8C">
            <w:pPr>
              <w:pBdr>
                <w:bottom w:val="single" w:sz="6" w:space="1" w:color="auto"/>
              </w:pBdr>
              <w:jc w:val="right"/>
            </w:pPr>
            <w:r>
              <w:t>(23,087)</w:t>
            </w:r>
          </w:p>
        </w:tc>
        <w:tc>
          <w:tcPr>
            <w:tcW w:w="772" w:type="dxa"/>
            <w:vAlign w:val="center"/>
          </w:tcPr>
          <w:p w14:paraId="7521DA15" w14:textId="6137E967" w:rsidR="00876D8C" w:rsidRPr="00C82942" w:rsidRDefault="00876D8C" w:rsidP="00876D8C">
            <w:pPr>
              <w:pBdr>
                <w:bottom w:val="single" w:sz="6" w:space="1" w:color="auto"/>
              </w:pBdr>
              <w:jc w:val="right"/>
            </w:pPr>
            <w:r w:rsidRPr="00C82942">
              <w:t>(20,540)</w:t>
            </w:r>
          </w:p>
        </w:tc>
        <w:tc>
          <w:tcPr>
            <w:tcW w:w="747" w:type="dxa"/>
            <w:vAlign w:val="center"/>
          </w:tcPr>
          <w:p w14:paraId="2EB86099" w14:textId="4C65B221" w:rsidR="00876D8C" w:rsidRPr="00C82942" w:rsidRDefault="00FF4BDF" w:rsidP="00876D8C">
            <w:pPr>
              <w:pBdr>
                <w:bottom w:val="single" w:sz="6" w:space="1" w:color="auto"/>
              </w:pBdr>
              <w:jc w:val="right"/>
            </w:pPr>
            <w:r>
              <w:t>(25,104)</w:t>
            </w:r>
          </w:p>
        </w:tc>
        <w:tc>
          <w:tcPr>
            <w:tcW w:w="725" w:type="dxa"/>
            <w:vAlign w:val="center"/>
          </w:tcPr>
          <w:p w14:paraId="725EA8EB" w14:textId="5FF94190" w:rsidR="00876D8C" w:rsidRPr="00C82942" w:rsidRDefault="00876D8C" w:rsidP="00876D8C">
            <w:pPr>
              <w:pBdr>
                <w:bottom w:val="single" w:sz="6" w:space="1" w:color="auto"/>
              </w:pBdr>
              <w:jc w:val="right"/>
            </w:pPr>
            <w:r w:rsidRPr="00C82942">
              <w:t>(36,211)</w:t>
            </w:r>
          </w:p>
        </w:tc>
        <w:tc>
          <w:tcPr>
            <w:tcW w:w="691" w:type="dxa"/>
            <w:vAlign w:val="center"/>
          </w:tcPr>
          <w:p w14:paraId="34832952" w14:textId="69F3DB62" w:rsidR="00876D8C" w:rsidRPr="00C82942" w:rsidRDefault="00FF4BDF" w:rsidP="00FF4BDF">
            <w:pPr>
              <w:pBdr>
                <w:bottom w:val="single" w:sz="6" w:space="1" w:color="auto"/>
              </w:pBdr>
              <w:ind w:right="-57"/>
              <w:jc w:val="right"/>
            </w:pPr>
            <w:r>
              <w:t>(13,951)</w:t>
            </w:r>
          </w:p>
        </w:tc>
        <w:tc>
          <w:tcPr>
            <w:tcW w:w="725" w:type="dxa"/>
            <w:vAlign w:val="center"/>
          </w:tcPr>
          <w:p w14:paraId="26D502A3" w14:textId="24B8E3C8" w:rsidR="00876D8C" w:rsidRPr="00C82942" w:rsidRDefault="00876D8C" w:rsidP="00876D8C">
            <w:pPr>
              <w:pBdr>
                <w:bottom w:val="single" w:sz="6" w:space="1" w:color="auto"/>
              </w:pBdr>
              <w:jc w:val="right"/>
            </w:pPr>
            <w:r w:rsidRPr="00C82942">
              <w:t>(8,731)</w:t>
            </w:r>
          </w:p>
        </w:tc>
        <w:tc>
          <w:tcPr>
            <w:tcW w:w="664" w:type="dxa"/>
            <w:vAlign w:val="center"/>
          </w:tcPr>
          <w:p w14:paraId="54D2E481" w14:textId="47F23321" w:rsidR="00876D8C" w:rsidRPr="00C82942" w:rsidRDefault="00FF4BDF" w:rsidP="00876D8C">
            <w:pPr>
              <w:pBdr>
                <w:bottom w:val="single" w:sz="6" w:space="1" w:color="auto"/>
              </w:pBdr>
              <w:ind w:right="-110"/>
              <w:jc w:val="right"/>
            </w:pPr>
            <w:r>
              <w:t>15,973</w:t>
            </w:r>
          </w:p>
        </w:tc>
        <w:tc>
          <w:tcPr>
            <w:tcW w:w="748" w:type="dxa"/>
            <w:vAlign w:val="center"/>
          </w:tcPr>
          <w:p w14:paraId="39951908" w14:textId="02B62F54" w:rsidR="00876D8C" w:rsidRPr="00C82942" w:rsidRDefault="00876D8C" w:rsidP="00876D8C">
            <w:pPr>
              <w:pBdr>
                <w:bottom w:val="single" w:sz="6" w:space="1" w:color="auto"/>
              </w:pBdr>
              <w:jc w:val="right"/>
            </w:pPr>
            <w:r w:rsidRPr="00C82942">
              <w:t>12,246</w:t>
            </w:r>
          </w:p>
        </w:tc>
        <w:tc>
          <w:tcPr>
            <w:tcW w:w="837" w:type="dxa"/>
            <w:vAlign w:val="center"/>
          </w:tcPr>
          <w:p w14:paraId="27EE1E86" w14:textId="7BAEEB66" w:rsidR="00876D8C" w:rsidRPr="00C82942" w:rsidRDefault="00FF4BDF" w:rsidP="00876D8C">
            <w:pPr>
              <w:pBdr>
                <w:bottom w:val="single" w:sz="6" w:space="1" w:color="auto"/>
              </w:pBdr>
              <w:jc w:val="right"/>
            </w:pPr>
            <w:r>
              <w:t>(46,169)</w:t>
            </w:r>
          </w:p>
        </w:tc>
        <w:tc>
          <w:tcPr>
            <w:tcW w:w="837" w:type="dxa"/>
            <w:vAlign w:val="center"/>
          </w:tcPr>
          <w:p w14:paraId="7515D39E" w14:textId="4964A7FE" w:rsidR="00876D8C" w:rsidRPr="00C82942" w:rsidRDefault="00876D8C" w:rsidP="00876D8C">
            <w:pPr>
              <w:pBdr>
                <w:bottom w:val="single" w:sz="6" w:space="1" w:color="auto"/>
              </w:pBdr>
              <w:jc w:val="right"/>
            </w:pPr>
            <w:r w:rsidRPr="00C82942">
              <w:t>(53,236)</w:t>
            </w:r>
          </w:p>
        </w:tc>
      </w:tr>
      <w:tr w:rsidR="00876D8C" w:rsidRPr="00C82942" w14:paraId="00F88BB0" w14:textId="77777777" w:rsidTr="00AC4ECB">
        <w:trPr>
          <w:gridAfter w:val="1"/>
          <w:wAfter w:w="41" w:type="dxa"/>
          <w:trHeight w:val="260"/>
        </w:trPr>
        <w:tc>
          <w:tcPr>
            <w:tcW w:w="2589" w:type="dxa"/>
            <w:vAlign w:val="center"/>
          </w:tcPr>
          <w:p w14:paraId="5ECCA3C3" w14:textId="77777777" w:rsidR="00876D8C" w:rsidRPr="00C82942" w:rsidRDefault="00876D8C" w:rsidP="00876D8C">
            <w:pPr>
              <w:spacing w:line="280" w:lineRule="exact"/>
              <w:ind w:right="-36"/>
            </w:pPr>
            <w:r w:rsidRPr="00C82942">
              <w:t xml:space="preserve">Gross earnings (loss) </w:t>
            </w:r>
          </w:p>
        </w:tc>
        <w:tc>
          <w:tcPr>
            <w:tcW w:w="713" w:type="dxa"/>
            <w:vAlign w:val="center"/>
          </w:tcPr>
          <w:p w14:paraId="6BB34781" w14:textId="00DFA50C" w:rsidR="00876D8C" w:rsidRPr="00C82942" w:rsidRDefault="00FF4BDF" w:rsidP="00876D8C">
            <w:pPr>
              <w:pBdr>
                <w:bottom w:val="double" w:sz="6" w:space="1" w:color="auto"/>
              </w:pBdr>
              <w:jc w:val="right"/>
            </w:pPr>
            <w:r>
              <w:t>107,830</w:t>
            </w:r>
          </w:p>
        </w:tc>
        <w:tc>
          <w:tcPr>
            <w:tcW w:w="772" w:type="dxa"/>
            <w:vAlign w:val="center"/>
          </w:tcPr>
          <w:p w14:paraId="57CB0DA2" w14:textId="1C1DD4A2" w:rsidR="00876D8C" w:rsidRPr="00C82942" w:rsidRDefault="00876D8C" w:rsidP="00876D8C">
            <w:pPr>
              <w:pBdr>
                <w:bottom w:val="double" w:sz="6" w:space="1" w:color="auto"/>
              </w:pBdr>
              <w:jc w:val="right"/>
            </w:pPr>
            <w:r w:rsidRPr="00C82942">
              <w:t>126,550</w:t>
            </w:r>
          </w:p>
        </w:tc>
        <w:tc>
          <w:tcPr>
            <w:tcW w:w="747" w:type="dxa"/>
            <w:vAlign w:val="center"/>
          </w:tcPr>
          <w:p w14:paraId="23D6DDBD" w14:textId="49442612" w:rsidR="00876D8C" w:rsidRPr="00C82942" w:rsidRDefault="00FF4BDF" w:rsidP="00876D8C">
            <w:pPr>
              <w:pBdr>
                <w:bottom w:val="double" w:sz="6" w:space="1" w:color="auto"/>
              </w:pBdr>
              <w:jc w:val="right"/>
            </w:pPr>
            <w:r>
              <w:t>(16,885)</w:t>
            </w:r>
          </w:p>
        </w:tc>
        <w:tc>
          <w:tcPr>
            <w:tcW w:w="725" w:type="dxa"/>
            <w:vAlign w:val="center"/>
          </w:tcPr>
          <w:p w14:paraId="050565FE" w14:textId="76CC8CF5" w:rsidR="00876D8C" w:rsidRPr="00C82942" w:rsidRDefault="00876D8C" w:rsidP="00876D8C">
            <w:pPr>
              <w:pBdr>
                <w:bottom w:val="double" w:sz="6" w:space="1" w:color="auto"/>
              </w:pBdr>
              <w:jc w:val="right"/>
            </w:pPr>
            <w:r w:rsidRPr="00C82942">
              <w:t>(29,660)</w:t>
            </w:r>
          </w:p>
        </w:tc>
        <w:tc>
          <w:tcPr>
            <w:tcW w:w="691" w:type="dxa"/>
            <w:vAlign w:val="center"/>
          </w:tcPr>
          <w:p w14:paraId="3B267BF1" w14:textId="5E375BD6" w:rsidR="00876D8C" w:rsidRPr="00C82942" w:rsidRDefault="00FF4BDF" w:rsidP="00FF4BDF">
            <w:pPr>
              <w:pBdr>
                <w:bottom w:val="double" w:sz="6" w:space="1" w:color="auto"/>
              </w:pBdr>
              <w:ind w:right="-57"/>
              <w:jc w:val="right"/>
            </w:pPr>
            <w:r>
              <w:t>(13,944)</w:t>
            </w:r>
          </w:p>
        </w:tc>
        <w:tc>
          <w:tcPr>
            <w:tcW w:w="725" w:type="dxa"/>
            <w:vAlign w:val="center"/>
          </w:tcPr>
          <w:p w14:paraId="4E6DAF02" w14:textId="03066811" w:rsidR="00876D8C" w:rsidRPr="00C82942" w:rsidRDefault="00876D8C" w:rsidP="00876D8C">
            <w:pPr>
              <w:pBdr>
                <w:bottom w:val="double" w:sz="6" w:space="1" w:color="auto"/>
              </w:pBdr>
              <w:jc w:val="right"/>
            </w:pPr>
            <w:r w:rsidRPr="00C82942">
              <w:t>105,975</w:t>
            </w:r>
          </w:p>
        </w:tc>
        <w:tc>
          <w:tcPr>
            <w:tcW w:w="664" w:type="dxa"/>
            <w:vAlign w:val="center"/>
          </w:tcPr>
          <w:p w14:paraId="60DFAD20" w14:textId="731254D4" w:rsidR="00876D8C" w:rsidRPr="00C82942" w:rsidRDefault="00FF4BDF" w:rsidP="00876D8C">
            <w:pPr>
              <w:pBdr>
                <w:bottom w:val="double" w:sz="6" w:space="1" w:color="auto"/>
              </w:pBdr>
              <w:ind w:right="-110"/>
              <w:jc w:val="right"/>
            </w:pPr>
            <w:r>
              <w:t>(46,965)</w:t>
            </w:r>
          </w:p>
        </w:tc>
        <w:tc>
          <w:tcPr>
            <w:tcW w:w="748" w:type="dxa"/>
            <w:vAlign w:val="center"/>
          </w:tcPr>
          <w:p w14:paraId="000196D2" w14:textId="63E2B162" w:rsidR="00876D8C" w:rsidRPr="00C82942" w:rsidRDefault="00876D8C" w:rsidP="00876D8C">
            <w:pPr>
              <w:pBdr>
                <w:bottom w:val="double" w:sz="6" w:space="1" w:color="auto"/>
              </w:pBdr>
              <w:jc w:val="right"/>
            </w:pPr>
            <w:r w:rsidRPr="00C82942">
              <w:t>(51,678)</w:t>
            </w:r>
          </w:p>
        </w:tc>
        <w:tc>
          <w:tcPr>
            <w:tcW w:w="837" w:type="dxa"/>
            <w:vAlign w:val="center"/>
          </w:tcPr>
          <w:p w14:paraId="5803A2DF" w14:textId="7E9BF324" w:rsidR="00876D8C" w:rsidRPr="00C82942" w:rsidRDefault="00FF4BDF" w:rsidP="00876D8C">
            <w:pPr>
              <w:jc w:val="right"/>
            </w:pPr>
            <w:r>
              <w:t>30,036</w:t>
            </w:r>
          </w:p>
        </w:tc>
        <w:tc>
          <w:tcPr>
            <w:tcW w:w="837" w:type="dxa"/>
            <w:vAlign w:val="center"/>
          </w:tcPr>
          <w:p w14:paraId="1E8C21C7" w14:textId="15983473" w:rsidR="00876D8C" w:rsidRPr="00C82942" w:rsidRDefault="00876D8C" w:rsidP="00876D8C">
            <w:pPr>
              <w:jc w:val="right"/>
            </w:pPr>
            <w:r w:rsidRPr="00C82942">
              <w:t>151,187</w:t>
            </w:r>
          </w:p>
        </w:tc>
      </w:tr>
      <w:tr w:rsidR="00876D8C" w:rsidRPr="00C82942" w14:paraId="71653EA2" w14:textId="77777777" w:rsidTr="006F38E0">
        <w:trPr>
          <w:gridAfter w:val="1"/>
          <w:wAfter w:w="41" w:type="dxa"/>
          <w:trHeight w:val="153"/>
        </w:trPr>
        <w:tc>
          <w:tcPr>
            <w:tcW w:w="2589" w:type="dxa"/>
            <w:vAlign w:val="center"/>
          </w:tcPr>
          <w:p w14:paraId="5A13A1D9" w14:textId="77777777" w:rsidR="00876D8C" w:rsidRPr="00C82942" w:rsidRDefault="00876D8C" w:rsidP="00876D8C">
            <w:pPr>
              <w:spacing w:line="280" w:lineRule="exact"/>
              <w:ind w:right="-127"/>
            </w:pPr>
            <w:r w:rsidRPr="00C82942">
              <w:t>Other income</w:t>
            </w:r>
          </w:p>
        </w:tc>
        <w:tc>
          <w:tcPr>
            <w:tcW w:w="713" w:type="dxa"/>
            <w:vAlign w:val="center"/>
          </w:tcPr>
          <w:p w14:paraId="3E34E38A" w14:textId="77777777" w:rsidR="00876D8C" w:rsidRPr="00C82942" w:rsidRDefault="00876D8C" w:rsidP="00876D8C">
            <w:pPr>
              <w:tabs>
                <w:tab w:val="decimal" w:pos="111"/>
              </w:tabs>
              <w:ind w:left="-36" w:right="-57"/>
              <w:jc w:val="right"/>
            </w:pPr>
          </w:p>
        </w:tc>
        <w:tc>
          <w:tcPr>
            <w:tcW w:w="772" w:type="dxa"/>
            <w:vAlign w:val="center"/>
          </w:tcPr>
          <w:p w14:paraId="0E0A050B" w14:textId="77777777" w:rsidR="00876D8C" w:rsidRPr="00C82942" w:rsidRDefault="00876D8C" w:rsidP="00876D8C">
            <w:pPr>
              <w:tabs>
                <w:tab w:val="decimal" w:pos="414"/>
              </w:tabs>
              <w:ind w:left="-36" w:right="-57"/>
              <w:jc w:val="right"/>
            </w:pPr>
          </w:p>
        </w:tc>
        <w:tc>
          <w:tcPr>
            <w:tcW w:w="747" w:type="dxa"/>
            <w:vAlign w:val="center"/>
          </w:tcPr>
          <w:p w14:paraId="31703DA8" w14:textId="77777777" w:rsidR="00876D8C" w:rsidRPr="00C82942" w:rsidRDefault="00876D8C" w:rsidP="00876D8C">
            <w:pPr>
              <w:tabs>
                <w:tab w:val="decimal" w:pos="414"/>
              </w:tabs>
              <w:ind w:left="-36" w:right="-57"/>
              <w:jc w:val="right"/>
              <w:rPr>
                <w:b/>
                <w:bCs/>
              </w:rPr>
            </w:pPr>
          </w:p>
        </w:tc>
        <w:tc>
          <w:tcPr>
            <w:tcW w:w="725" w:type="dxa"/>
            <w:vAlign w:val="center"/>
          </w:tcPr>
          <w:p w14:paraId="39FA1486" w14:textId="77777777" w:rsidR="00876D8C" w:rsidRPr="00C82942" w:rsidRDefault="00876D8C" w:rsidP="00876D8C">
            <w:pPr>
              <w:tabs>
                <w:tab w:val="decimal" w:pos="414"/>
              </w:tabs>
              <w:ind w:left="-36" w:right="-57"/>
              <w:jc w:val="right"/>
            </w:pPr>
          </w:p>
        </w:tc>
        <w:tc>
          <w:tcPr>
            <w:tcW w:w="691" w:type="dxa"/>
            <w:vAlign w:val="center"/>
          </w:tcPr>
          <w:p w14:paraId="49F21EE3" w14:textId="77777777" w:rsidR="00876D8C" w:rsidRPr="00C82942" w:rsidRDefault="00876D8C" w:rsidP="00876D8C">
            <w:pPr>
              <w:tabs>
                <w:tab w:val="decimal" w:pos="414"/>
              </w:tabs>
              <w:ind w:left="-36" w:right="-57"/>
              <w:jc w:val="right"/>
            </w:pPr>
          </w:p>
        </w:tc>
        <w:tc>
          <w:tcPr>
            <w:tcW w:w="725" w:type="dxa"/>
          </w:tcPr>
          <w:p w14:paraId="6897CBDF" w14:textId="77777777" w:rsidR="00876D8C" w:rsidRPr="00C82942" w:rsidRDefault="00876D8C" w:rsidP="00876D8C">
            <w:pPr>
              <w:tabs>
                <w:tab w:val="decimal" w:pos="414"/>
              </w:tabs>
              <w:ind w:left="-36" w:right="-57"/>
              <w:jc w:val="right"/>
            </w:pPr>
          </w:p>
        </w:tc>
        <w:tc>
          <w:tcPr>
            <w:tcW w:w="664" w:type="dxa"/>
          </w:tcPr>
          <w:p w14:paraId="227508F3" w14:textId="77777777" w:rsidR="00876D8C" w:rsidRPr="00C82942" w:rsidRDefault="00876D8C" w:rsidP="00876D8C">
            <w:pPr>
              <w:tabs>
                <w:tab w:val="decimal" w:pos="414"/>
              </w:tabs>
              <w:ind w:left="-36" w:right="-57"/>
              <w:jc w:val="right"/>
            </w:pPr>
          </w:p>
        </w:tc>
        <w:tc>
          <w:tcPr>
            <w:tcW w:w="748" w:type="dxa"/>
            <w:vAlign w:val="center"/>
          </w:tcPr>
          <w:p w14:paraId="7EE50B12" w14:textId="77777777" w:rsidR="00876D8C" w:rsidRPr="00C82942" w:rsidRDefault="00876D8C" w:rsidP="00876D8C">
            <w:pPr>
              <w:tabs>
                <w:tab w:val="decimal" w:pos="414"/>
              </w:tabs>
              <w:ind w:left="-36" w:right="-57"/>
              <w:jc w:val="right"/>
            </w:pPr>
          </w:p>
        </w:tc>
        <w:tc>
          <w:tcPr>
            <w:tcW w:w="837" w:type="dxa"/>
            <w:vAlign w:val="center"/>
          </w:tcPr>
          <w:p w14:paraId="33E6A59B" w14:textId="7B297CA5" w:rsidR="00876D8C" w:rsidRPr="00C82942" w:rsidRDefault="00FF4BDF" w:rsidP="00876D8C">
            <w:pPr>
              <w:jc w:val="right"/>
            </w:pPr>
            <w:r>
              <w:t>132,109</w:t>
            </w:r>
          </w:p>
        </w:tc>
        <w:tc>
          <w:tcPr>
            <w:tcW w:w="837" w:type="dxa"/>
            <w:vAlign w:val="center"/>
          </w:tcPr>
          <w:p w14:paraId="326BECB9" w14:textId="05CDF0DB" w:rsidR="00876D8C" w:rsidRPr="00C82942" w:rsidRDefault="00876D8C" w:rsidP="00876D8C">
            <w:pPr>
              <w:jc w:val="right"/>
            </w:pPr>
            <w:r w:rsidRPr="00C82942">
              <w:t>276,473</w:t>
            </w:r>
          </w:p>
        </w:tc>
      </w:tr>
      <w:tr w:rsidR="00876D8C" w:rsidRPr="00C82942" w14:paraId="5D933DAA" w14:textId="77777777" w:rsidTr="006F38E0">
        <w:trPr>
          <w:gridAfter w:val="1"/>
          <w:wAfter w:w="41" w:type="dxa"/>
          <w:trHeight w:val="153"/>
        </w:trPr>
        <w:tc>
          <w:tcPr>
            <w:tcW w:w="2589" w:type="dxa"/>
            <w:vAlign w:val="center"/>
          </w:tcPr>
          <w:p w14:paraId="5420CD5A" w14:textId="77777777" w:rsidR="00876D8C" w:rsidRPr="00C82942" w:rsidRDefault="00876D8C" w:rsidP="00876D8C">
            <w:pPr>
              <w:spacing w:line="280" w:lineRule="exact"/>
              <w:ind w:right="-37"/>
              <w:rPr>
                <w:cs/>
              </w:rPr>
            </w:pPr>
            <w:r w:rsidRPr="00C82942">
              <w:t>Administrative expenses</w:t>
            </w:r>
          </w:p>
        </w:tc>
        <w:tc>
          <w:tcPr>
            <w:tcW w:w="713" w:type="dxa"/>
            <w:vAlign w:val="center"/>
          </w:tcPr>
          <w:p w14:paraId="0972E352" w14:textId="77777777" w:rsidR="00876D8C" w:rsidRPr="00C82942" w:rsidRDefault="00876D8C" w:rsidP="00876D8C">
            <w:pPr>
              <w:tabs>
                <w:tab w:val="decimal" w:pos="231"/>
              </w:tabs>
              <w:ind w:left="-36" w:right="-57"/>
              <w:jc w:val="right"/>
            </w:pPr>
          </w:p>
        </w:tc>
        <w:tc>
          <w:tcPr>
            <w:tcW w:w="772" w:type="dxa"/>
            <w:vAlign w:val="center"/>
          </w:tcPr>
          <w:p w14:paraId="17876A4D" w14:textId="77777777" w:rsidR="00876D8C" w:rsidRPr="00C82942" w:rsidRDefault="00876D8C" w:rsidP="00876D8C">
            <w:pPr>
              <w:tabs>
                <w:tab w:val="decimal" w:pos="414"/>
              </w:tabs>
              <w:ind w:left="-36" w:right="-57"/>
              <w:jc w:val="right"/>
            </w:pPr>
          </w:p>
        </w:tc>
        <w:tc>
          <w:tcPr>
            <w:tcW w:w="747" w:type="dxa"/>
            <w:vAlign w:val="center"/>
          </w:tcPr>
          <w:p w14:paraId="4105D793" w14:textId="77777777" w:rsidR="00876D8C" w:rsidRPr="00C82942" w:rsidRDefault="00876D8C" w:rsidP="00876D8C">
            <w:pPr>
              <w:tabs>
                <w:tab w:val="decimal" w:pos="414"/>
              </w:tabs>
              <w:ind w:left="-36" w:right="-57"/>
              <w:jc w:val="right"/>
            </w:pPr>
          </w:p>
        </w:tc>
        <w:tc>
          <w:tcPr>
            <w:tcW w:w="725" w:type="dxa"/>
            <w:vAlign w:val="center"/>
          </w:tcPr>
          <w:p w14:paraId="182C06CF" w14:textId="77777777" w:rsidR="00876D8C" w:rsidRPr="00C82942" w:rsidRDefault="00876D8C" w:rsidP="00876D8C">
            <w:pPr>
              <w:tabs>
                <w:tab w:val="decimal" w:pos="414"/>
              </w:tabs>
              <w:ind w:left="-36" w:right="-57"/>
              <w:jc w:val="right"/>
            </w:pPr>
          </w:p>
        </w:tc>
        <w:tc>
          <w:tcPr>
            <w:tcW w:w="691" w:type="dxa"/>
            <w:vAlign w:val="center"/>
          </w:tcPr>
          <w:p w14:paraId="6C0DF5F5" w14:textId="77777777" w:rsidR="00876D8C" w:rsidRPr="00C82942" w:rsidRDefault="00876D8C" w:rsidP="00876D8C">
            <w:pPr>
              <w:tabs>
                <w:tab w:val="decimal" w:pos="414"/>
              </w:tabs>
              <w:ind w:left="-36" w:right="-57"/>
              <w:jc w:val="right"/>
            </w:pPr>
          </w:p>
        </w:tc>
        <w:tc>
          <w:tcPr>
            <w:tcW w:w="725" w:type="dxa"/>
          </w:tcPr>
          <w:p w14:paraId="6EA1B222" w14:textId="77777777" w:rsidR="00876D8C" w:rsidRPr="00C82942" w:rsidRDefault="00876D8C" w:rsidP="00876D8C">
            <w:pPr>
              <w:tabs>
                <w:tab w:val="decimal" w:pos="414"/>
              </w:tabs>
              <w:ind w:left="-36" w:right="-57"/>
              <w:jc w:val="right"/>
            </w:pPr>
          </w:p>
        </w:tc>
        <w:tc>
          <w:tcPr>
            <w:tcW w:w="664" w:type="dxa"/>
          </w:tcPr>
          <w:p w14:paraId="4C3BC58D" w14:textId="77777777" w:rsidR="00876D8C" w:rsidRPr="00C82942" w:rsidRDefault="00876D8C" w:rsidP="00876D8C">
            <w:pPr>
              <w:tabs>
                <w:tab w:val="decimal" w:pos="414"/>
              </w:tabs>
              <w:ind w:left="-36" w:right="-57"/>
              <w:jc w:val="right"/>
            </w:pPr>
          </w:p>
        </w:tc>
        <w:tc>
          <w:tcPr>
            <w:tcW w:w="748" w:type="dxa"/>
            <w:vAlign w:val="center"/>
          </w:tcPr>
          <w:p w14:paraId="2C168E29" w14:textId="77777777" w:rsidR="00876D8C" w:rsidRPr="00C82942" w:rsidRDefault="00876D8C" w:rsidP="00876D8C">
            <w:pPr>
              <w:tabs>
                <w:tab w:val="decimal" w:pos="414"/>
              </w:tabs>
              <w:ind w:left="-36" w:right="-57"/>
              <w:jc w:val="right"/>
            </w:pPr>
          </w:p>
        </w:tc>
        <w:tc>
          <w:tcPr>
            <w:tcW w:w="837" w:type="dxa"/>
            <w:vAlign w:val="center"/>
          </w:tcPr>
          <w:p w14:paraId="78588FDC" w14:textId="640AA9AA" w:rsidR="00876D8C" w:rsidRPr="00C82942" w:rsidRDefault="00FF4BDF" w:rsidP="00876D8C">
            <w:pPr>
              <w:jc w:val="right"/>
            </w:pPr>
            <w:r>
              <w:t>(77,887)</w:t>
            </w:r>
          </w:p>
        </w:tc>
        <w:tc>
          <w:tcPr>
            <w:tcW w:w="837" w:type="dxa"/>
            <w:vAlign w:val="center"/>
          </w:tcPr>
          <w:p w14:paraId="7893EA5F" w14:textId="67F44C62" w:rsidR="00876D8C" w:rsidRPr="00C82942" w:rsidRDefault="00876D8C" w:rsidP="00876D8C">
            <w:pPr>
              <w:jc w:val="right"/>
            </w:pPr>
            <w:r w:rsidRPr="00C82942">
              <w:t>(67,958)</w:t>
            </w:r>
          </w:p>
        </w:tc>
      </w:tr>
      <w:tr w:rsidR="00876D8C" w:rsidRPr="00C82942" w14:paraId="7D7822DF" w14:textId="77777777" w:rsidTr="004E4190">
        <w:trPr>
          <w:gridAfter w:val="1"/>
          <w:wAfter w:w="41" w:type="dxa"/>
          <w:trHeight w:val="243"/>
        </w:trPr>
        <w:tc>
          <w:tcPr>
            <w:tcW w:w="2589" w:type="dxa"/>
            <w:vAlign w:val="center"/>
          </w:tcPr>
          <w:p w14:paraId="74B18609" w14:textId="122C972C" w:rsidR="00876D8C" w:rsidRPr="00C82942" w:rsidRDefault="00876D8C" w:rsidP="00876D8C">
            <w:pPr>
              <w:ind w:right="66"/>
            </w:pPr>
            <w:r w:rsidRPr="00C82942">
              <w:t xml:space="preserve">Unrealized loss from measurement- </w:t>
            </w:r>
          </w:p>
        </w:tc>
        <w:tc>
          <w:tcPr>
            <w:tcW w:w="713" w:type="dxa"/>
            <w:vAlign w:val="center"/>
          </w:tcPr>
          <w:p w14:paraId="596FFAF5" w14:textId="77777777" w:rsidR="00876D8C" w:rsidRPr="00C82942" w:rsidRDefault="00876D8C" w:rsidP="00876D8C">
            <w:pPr>
              <w:tabs>
                <w:tab w:val="decimal" w:pos="111"/>
              </w:tabs>
              <w:ind w:left="-36" w:right="-57"/>
              <w:jc w:val="right"/>
            </w:pPr>
          </w:p>
        </w:tc>
        <w:tc>
          <w:tcPr>
            <w:tcW w:w="772" w:type="dxa"/>
            <w:vAlign w:val="center"/>
          </w:tcPr>
          <w:p w14:paraId="37FB743A" w14:textId="77777777" w:rsidR="00876D8C" w:rsidRPr="00C82942" w:rsidRDefault="00876D8C" w:rsidP="00876D8C">
            <w:pPr>
              <w:tabs>
                <w:tab w:val="decimal" w:pos="414"/>
              </w:tabs>
              <w:ind w:left="-36" w:right="-57"/>
              <w:jc w:val="right"/>
            </w:pPr>
          </w:p>
        </w:tc>
        <w:tc>
          <w:tcPr>
            <w:tcW w:w="747" w:type="dxa"/>
            <w:vAlign w:val="center"/>
          </w:tcPr>
          <w:p w14:paraId="44A6AC23" w14:textId="77777777" w:rsidR="00876D8C" w:rsidRPr="00C82942" w:rsidRDefault="00876D8C" w:rsidP="00876D8C">
            <w:pPr>
              <w:tabs>
                <w:tab w:val="decimal" w:pos="414"/>
              </w:tabs>
              <w:ind w:left="-36" w:right="-57"/>
              <w:jc w:val="right"/>
            </w:pPr>
          </w:p>
        </w:tc>
        <w:tc>
          <w:tcPr>
            <w:tcW w:w="725" w:type="dxa"/>
            <w:vAlign w:val="center"/>
          </w:tcPr>
          <w:p w14:paraId="4926971A" w14:textId="77777777" w:rsidR="00876D8C" w:rsidRPr="00C82942" w:rsidRDefault="00876D8C" w:rsidP="00876D8C">
            <w:pPr>
              <w:tabs>
                <w:tab w:val="decimal" w:pos="414"/>
              </w:tabs>
              <w:ind w:left="-36" w:right="-57"/>
              <w:jc w:val="right"/>
            </w:pPr>
          </w:p>
        </w:tc>
        <w:tc>
          <w:tcPr>
            <w:tcW w:w="691" w:type="dxa"/>
            <w:vAlign w:val="center"/>
          </w:tcPr>
          <w:p w14:paraId="687F98DC" w14:textId="77777777" w:rsidR="00876D8C" w:rsidRPr="00C82942" w:rsidRDefault="00876D8C" w:rsidP="00876D8C">
            <w:pPr>
              <w:tabs>
                <w:tab w:val="decimal" w:pos="414"/>
              </w:tabs>
              <w:ind w:left="-36" w:right="-57"/>
              <w:jc w:val="right"/>
            </w:pPr>
          </w:p>
        </w:tc>
        <w:tc>
          <w:tcPr>
            <w:tcW w:w="725" w:type="dxa"/>
          </w:tcPr>
          <w:p w14:paraId="021816A7" w14:textId="77777777" w:rsidR="00876D8C" w:rsidRPr="00C82942" w:rsidRDefault="00876D8C" w:rsidP="00876D8C">
            <w:pPr>
              <w:tabs>
                <w:tab w:val="decimal" w:pos="414"/>
              </w:tabs>
              <w:ind w:left="-36" w:right="-57"/>
              <w:jc w:val="right"/>
            </w:pPr>
          </w:p>
        </w:tc>
        <w:tc>
          <w:tcPr>
            <w:tcW w:w="664" w:type="dxa"/>
          </w:tcPr>
          <w:p w14:paraId="7129B944" w14:textId="77777777" w:rsidR="00876D8C" w:rsidRPr="00C82942" w:rsidRDefault="00876D8C" w:rsidP="00876D8C">
            <w:pPr>
              <w:tabs>
                <w:tab w:val="decimal" w:pos="414"/>
              </w:tabs>
              <w:ind w:left="-36" w:right="-57"/>
              <w:jc w:val="right"/>
            </w:pPr>
          </w:p>
        </w:tc>
        <w:tc>
          <w:tcPr>
            <w:tcW w:w="748" w:type="dxa"/>
            <w:vAlign w:val="center"/>
          </w:tcPr>
          <w:p w14:paraId="68B5532C" w14:textId="77777777" w:rsidR="00876D8C" w:rsidRPr="00C82942" w:rsidRDefault="00876D8C" w:rsidP="00876D8C">
            <w:pPr>
              <w:tabs>
                <w:tab w:val="decimal" w:pos="414"/>
              </w:tabs>
              <w:ind w:left="-36" w:right="-57"/>
              <w:jc w:val="right"/>
            </w:pPr>
          </w:p>
        </w:tc>
        <w:tc>
          <w:tcPr>
            <w:tcW w:w="837" w:type="dxa"/>
            <w:vAlign w:val="center"/>
          </w:tcPr>
          <w:p w14:paraId="0F44BE4A" w14:textId="6A37D20A" w:rsidR="00876D8C" w:rsidRPr="00C82942" w:rsidRDefault="00876D8C" w:rsidP="00876D8C">
            <w:pPr>
              <w:jc w:val="right"/>
            </w:pPr>
          </w:p>
        </w:tc>
        <w:tc>
          <w:tcPr>
            <w:tcW w:w="837" w:type="dxa"/>
            <w:vAlign w:val="center"/>
          </w:tcPr>
          <w:p w14:paraId="5B44E7A9" w14:textId="3142C978" w:rsidR="00876D8C" w:rsidRPr="00C82942" w:rsidRDefault="00876D8C" w:rsidP="00876D8C">
            <w:pPr>
              <w:jc w:val="right"/>
            </w:pPr>
          </w:p>
        </w:tc>
      </w:tr>
      <w:tr w:rsidR="00876D8C" w:rsidRPr="00C82942" w14:paraId="4FF91134" w14:textId="77777777" w:rsidTr="006F38E0">
        <w:trPr>
          <w:gridAfter w:val="1"/>
          <w:wAfter w:w="41" w:type="dxa"/>
          <w:trHeight w:val="55"/>
        </w:trPr>
        <w:tc>
          <w:tcPr>
            <w:tcW w:w="2589" w:type="dxa"/>
            <w:vAlign w:val="center"/>
          </w:tcPr>
          <w:p w14:paraId="38479DE4" w14:textId="2A49F150" w:rsidR="00876D8C" w:rsidRPr="00C82942" w:rsidRDefault="00876D8C" w:rsidP="00876D8C">
            <w:pPr>
              <w:ind w:right="66"/>
            </w:pPr>
            <w:r w:rsidRPr="00C82942">
              <w:t xml:space="preserve"> -of other current financial assets</w:t>
            </w:r>
          </w:p>
        </w:tc>
        <w:tc>
          <w:tcPr>
            <w:tcW w:w="713" w:type="dxa"/>
            <w:vAlign w:val="center"/>
          </w:tcPr>
          <w:p w14:paraId="2E810008" w14:textId="77777777" w:rsidR="00876D8C" w:rsidRPr="00C82942" w:rsidRDefault="00876D8C" w:rsidP="00876D8C">
            <w:pPr>
              <w:tabs>
                <w:tab w:val="decimal" w:pos="111"/>
              </w:tabs>
              <w:ind w:left="-36" w:right="-57"/>
              <w:jc w:val="right"/>
            </w:pPr>
          </w:p>
        </w:tc>
        <w:tc>
          <w:tcPr>
            <w:tcW w:w="772" w:type="dxa"/>
            <w:vAlign w:val="center"/>
          </w:tcPr>
          <w:p w14:paraId="25EB0255" w14:textId="77777777" w:rsidR="00876D8C" w:rsidRPr="00C82942" w:rsidRDefault="00876D8C" w:rsidP="00876D8C">
            <w:pPr>
              <w:tabs>
                <w:tab w:val="decimal" w:pos="414"/>
              </w:tabs>
              <w:ind w:left="-36" w:right="-57"/>
              <w:jc w:val="right"/>
            </w:pPr>
          </w:p>
        </w:tc>
        <w:tc>
          <w:tcPr>
            <w:tcW w:w="747" w:type="dxa"/>
            <w:vAlign w:val="center"/>
          </w:tcPr>
          <w:p w14:paraId="43C53F09" w14:textId="77777777" w:rsidR="00876D8C" w:rsidRPr="00C82942" w:rsidRDefault="00876D8C" w:rsidP="00876D8C">
            <w:pPr>
              <w:tabs>
                <w:tab w:val="decimal" w:pos="414"/>
              </w:tabs>
              <w:ind w:left="-36" w:right="-57"/>
              <w:jc w:val="right"/>
            </w:pPr>
          </w:p>
        </w:tc>
        <w:tc>
          <w:tcPr>
            <w:tcW w:w="725" w:type="dxa"/>
            <w:vAlign w:val="center"/>
          </w:tcPr>
          <w:p w14:paraId="0110130A" w14:textId="77777777" w:rsidR="00876D8C" w:rsidRPr="00C82942" w:rsidRDefault="00876D8C" w:rsidP="00876D8C">
            <w:pPr>
              <w:tabs>
                <w:tab w:val="decimal" w:pos="414"/>
              </w:tabs>
              <w:ind w:left="-36" w:right="-57"/>
              <w:jc w:val="right"/>
            </w:pPr>
          </w:p>
        </w:tc>
        <w:tc>
          <w:tcPr>
            <w:tcW w:w="691" w:type="dxa"/>
            <w:vAlign w:val="center"/>
          </w:tcPr>
          <w:p w14:paraId="60B72725" w14:textId="77777777" w:rsidR="00876D8C" w:rsidRPr="00C82942" w:rsidRDefault="00876D8C" w:rsidP="00876D8C">
            <w:pPr>
              <w:tabs>
                <w:tab w:val="decimal" w:pos="414"/>
              </w:tabs>
              <w:ind w:left="-36" w:right="-57"/>
              <w:jc w:val="right"/>
            </w:pPr>
          </w:p>
        </w:tc>
        <w:tc>
          <w:tcPr>
            <w:tcW w:w="725" w:type="dxa"/>
          </w:tcPr>
          <w:p w14:paraId="6D659F57" w14:textId="77777777" w:rsidR="00876D8C" w:rsidRPr="00C82942" w:rsidRDefault="00876D8C" w:rsidP="00876D8C">
            <w:pPr>
              <w:tabs>
                <w:tab w:val="decimal" w:pos="414"/>
              </w:tabs>
              <w:ind w:left="-36" w:right="-57"/>
              <w:jc w:val="right"/>
            </w:pPr>
          </w:p>
        </w:tc>
        <w:tc>
          <w:tcPr>
            <w:tcW w:w="664" w:type="dxa"/>
          </w:tcPr>
          <w:p w14:paraId="6E9EBD4C" w14:textId="77777777" w:rsidR="00876D8C" w:rsidRPr="00C82942" w:rsidRDefault="00876D8C" w:rsidP="00876D8C">
            <w:pPr>
              <w:tabs>
                <w:tab w:val="decimal" w:pos="414"/>
              </w:tabs>
              <w:ind w:left="-36" w:right="-57"/>
              <w:jc w:val="right"/>
            </w:pPr>
          </w:p>
        </w:tc>
        <w:tc>
          <w:tcPr>
            <w:tcW w:w="748" w:type="dxa"/>
            <w:vAlign w:val="center"/>
          </w:tcPr>
          <w:p w14:paraId="5AD0EDA4" w14:textId="77777777" w:rsidR="00876D8C" w:rsidRPr="00C82942" w:rsidRDefault="00876D8C" w:rsidP="00876D8C">
            <w:pPr>
              <w:tabs>
                <w:tab w:val="decimal" w:pos="414"/>
              </w:tabs>
              <w:ind w:left="-36" w:right="-57"/>
              <w:jc w:val="right"/>
            </w:pPr>
          </w:p>
        </w:tc>
        <w:tc>
          <w:tcPr>
            <w:tcW w:w="837" w:type="dxa"/>
            <w:vAlign w:val="center"/>
          </w:tcPr>
          <w:p w14:paraId="1C398F1D" w14:textId="3CE70B6B" w:rsidR="00876D8C" w:rsidRPr="00C82942" w:rsidRDefault="00FF4BDF" w:rsidP="00876D8C">
            <w:pPr>
              <w:jc w:val="right"/>
            </w:pPr>
            <w:r>
              <w:t>(62,304)</w:t>
            </w:r>
          </w:p>
        </w:tc>
        <w:tc>
          <w:tcPr>
            <w:tcW w:w="837" w:type="dxa"/>
            <w:vAlign w:val="center"/>
          </w:tcPr>
          <w:p w14:paraId="6733F98A" w14:textId="3DD83E40" w:rsidR="00876D8C" w:rsidRPr="00C82942" w:rsidRDefault="00876D8C" w:rsidP="00876D8C">
            <w:pPr>
              <w:jc w:val="right"/>
            </w:pPr>
            <w:r w:rsidRPr="00C82942">
              <w:t>(93,046)</w:t>
            </w:r>
          </w:p>
        </w:tc>
      </w:tr>
      <w:tr w:rsidR="006F38E0" w:rsidRPr="00C82942" w14:paraId="271926CE" w14:textId="77777777" w:rsidTr="006F38E0">
        <w:trPr>
          <w:gridAfter w:val="1"/>
          <w:wAfter w:w="41" w:type="dxa"/>
          <w:trHeight w:val="270"/>
        </w:trPr>
        <w:tc>
          <w:tcPr>
            <w:tcW w:w="2589" w:type="dxa"/>
            <w:vAlign w:val="center"/>
          </w:tcPr>
          <w:p w14:paraId="3CC9790E" w14:textId="2F74468C" w:rsidR="006F38E0" w:rsidRPr="00C82942" w:rsidRDefault="006F38E0" w:rsidP="00876D8C">
            <w:pPr>
              <w:ind w:right="66"/>
            </w:pPr>
            <w:r>
              <w:t>Loss from digital assets inventory - net</w:t>
            </w:r>
          </w:p>
        </w:tc>
        <w:tc>
          <w:tcPr>
            <w:tcW w:w="713" w:type="dxa"/>
            <w:vAlign w:val="center"/>
          </w:tcPr>
          <w:p w14:paraId="1835D8CB" w14:textId="77777777" w:rsidR="006F38E0" w:rsidRPr="00C82942" w:rsidRDefault="006F38E0" w:rsidP="00876D8C">
            <w:pPr>
              <w:tabs>
                <w:tab w:val="decimal" w:pos="111"/>
              </w:tabs>
              <w:ind w:left="-36" w:right="-57"/>
              <w:jc w:val="right"/>
            </w:pPr>
          </w:p>
        </w:tc>
        <w:tc>
          <w:tcPr>
            <w:tcW w:w="772" w:type="dxa"/>
            <w:vAlign w:val="center"/>
          </w:tcPr>
          <w:p w14:paraId="64CA9AE4" w14:textId="77777777" w:rsidR="006F38E0" w:rsidRPr="00C82942" w:rsidRDefault="006F38E0" w:rsidP="00876D8C">
            <w:pPr>
              <w:tabs>
                <w:tab w:val="decimal" w:pos="414"/>
              </w:tabs>
              <w:ind w:left="-36" w:right="-57"/>
              <w:jc w:val="right"/>
            </w:pPr>
          </w:p>
        </w:tc>
        <w:tc>
          <w:tcPr>
            <w:tcW w:w="747" w:type="dxa"/>
            <w:vAlign w:val="center"/>
          </w:tcPr>
          <w:p w14:paraId="4BA5110B" w14:textId="77777777" w:rsidR="006F38E0" w:rsidRPr="00C82942" w:rsidRDefault="006F38E0" w:rsidP="00876D8C">
            <w:pPr>
              <w:tabs>
                <w:tab w:val="decimal" w:pos="414"/>
              </w:tabs>
              <w:ind w:left="-36" w:right="-57"/>
              <w:jc w:val="right"/>
            </w:pPr>
          </w:p>
        </w:tc>
        <w:tc>
          <w:tcPr>
            <w:tcW w:w="725" w:type="dxa"/>
            <w:vAlign w:val="center"/>
          </w:tcPr>
          <w:p w14:paraId="168BA246" w14:textId="77777777" w:rsidR="006F38E0" w:rsidRPr="00C82942" w:rsidRDefault="006F38E0" w:rsidP="00876D8C">
            <w:pPr>
              <w:tabs>
                <w:tab w:val="decimal" w:pos="414"/>
              </w:tabs>
              <w:ind w:left="-36" w:right="-57"/>
              <w:jc w:val="right"/>
            </w:pPr>
          </w:p>
        </w:tc>
        <w:tc>
          <w:tcPr>
            <w:tcW w:w="691" w:type="dxa"/>
            <w:vAlign w:val="center"/>
          </w:tcPr>
          <w:p w14:paraId="05DD11A7" w14:textId="77777777" w:rsidR="006F38E0" w:rsidRPr="00C82942" w:rsidRDefault="006F38E0" w:rsidP="00876D8C">
            <w:pPr>
              <w:tabs>
                <w:tab w:val="decimal" w:pos="414"/>
              </w:tabs>
              <w:ind w:left="-36" w:right="-57"/>
              <w:jc w:val="right"/>
            </w:pPr>
          </w:p>
        </w:tc>
        <w:tc>
          <w:tcPr>
            <w:tcW w:w="725" w:type="dxa"/>
          </w:tcPr>
          <w:p w14:paraId="0CFAEC51" w14:textId="77777777" w:rsidR="006F38E0" w:rsidRPr="00C82942" w:rsidRDefault="006F38E0" w:rsidP="00876D8C">
            <w:pPr>
              <w:tabs>
                <w:tab w:val="decimal" w:pos="414"/>
              </w:tabs>
              <w:ind w:left="-36" w:right="-57"/>
              <w:jc w:val="right"/>
            </w:pPr>
          </w:p>
        </w:tc>
        <w:tc>
          <w:tcPr>
            <w:tcW w:w="664" w:type="dxa"/>
          </w:tcPr>
          <w:p w14:paraId="11489F31" w14:textId="77777777" w:rsidR="006F38E0" w:rsidRPr="00C82942" w:rsidRDefault="006F38E0" w:rsidP="00876D8C">
            <w:pPr>
              <w:tabs>
                <w:tab w:val="decimal" w:pos="414"/>
              </w:tabs>
              <w:ind w:left="-36" w:right="-57"/>
              <w:jc w:val="right"/>
            </w:pPr>
          </w:p>
        </w:tc>
        <w:tc>
          <w:tcPr>
            <w:tcW w:w="748" w:type="dxa"/>
            <w:vAlign w:val="center"/>
          </w:tcPr>
          <w:p w14:paraId="2A0FE462" w14:textId="77777777" w:rsidR="006F38E0" w:rsidRPr="00C82942" w:rsidRDefault="006F38E0" w:rsidP="00876D8C">
            <w:pPr>
              <w:tabs>
                <w:tab w:val="decimal" w:pos="414"/>
              </w:tabs>
              <w:ind w:left="-36" w:right="-57"/>
              <w:jc w:val="right"/>
            </w:pPr>
          </w:p>
        </w:tc>
        <w:tc>
          <w:tcPr>
            <w:tcW w:w="837" w:type="dxa"/>
            <w:vAlign w:val="center"/>
          </w:tcPr>
          <w:p w14:paraId="3EB94550" w14:textId="097D0044" w:rsidR="006F38E0" w:rsidRPr="00C82942" w:rsidRDefault="00FF4BDF" w:rsidP="00876D8C">
            <w:pPr>
              <w:jc w:val="right"/>
            </w:pPr>
            <w:r>
              <w:t>(10,809)</w:t>
            </w:r>
          </w:p>
        </w:tc>
        <w:tc>
          <w:tcPr>
            <w:tcW w:w="837" w:type="dxa"/>
            <w:vAlign w:val="center"/>
          </w:tcPr>
          <w:p w14:paraId="64A4F35D" w14:textId="0AF27585" w:rsidR="006F38E0" w:rsidRPr="00C82942" w:rsidRDefault="006F38E0" w:rsidP="00876D8C">
            <w:pPr>
              <w:jc w:val="right"/>
            </w:pPr>
            <w:r>
              <w:t>-</w:t>
            </w:r>
          </w:p>
        </w:tc>
      </w:tr>
      <w:tr w:rsidR="00876D8C" w:rsidRPr="00C82942" w14:paraId="0084D576" w14:textId="77777777" w:rsidTr="006F38E0">
        <w:trPr>
          <w:gridAfter w:val="1"/>
          <w:wAfter w:w="41" w:type="dxa"/>
          <w:trHeight w:val="81"/>
        </w:trPr>
        <w:tc>
          <w:tcPr>
            <w:tcW w:w="2589" w:type="dxa"/>
            <w:vAlign w:val="center"/>
          </w:tcPr>
          <w:p w14:paraId="63C697D1" w14:textId="3F58A81D" w:rsidR="00876D8C" w:rsidRPr="00C82942" w:rsidRDefault="00876D8C" w:rsidP="00876D8C">
            <w:pPr>
              <w:ind w:right="66"/>
            </w:pPr>
            <w:r w:rsidRPr="00C82942">
              <w:t>Loss on reduced value of inventory</w:t>
            </w:r>
          </w:p>
        </w:tc>
        <w:tc>
          <w:tcPr>
            <w:tcW w:w="713" w:type="dxa"/>
            <w:vAlign w:val="center"/>
          </w:tcPr>
          <w:p w14:paraId="54BB20D7" w14:textId="77777777" w:rsidR="00876D8C" w:rsidRPr="00C82942" w:rsidRDefault="00876D8C" w:rsidP="00876D8C">
            <w:pPr>
              <w:tabs>
                <w:tab w:val="decimal" w:pos="111"/>
              </w:tabs>
              <w:ind w:left="-36" w:right="-57"/>
              <w:jc w:val="right"/>
            </w:pPr>
          </w:p>
        </w:tc>
        <w:tc>
          <w:tcPr>
            <w:tcW w:w="772" w:type="dxa"/>
            <w:vAlign w:val="center"/>
          </w:tcPr>
          <w:p w14:paraId="29E7B1DF" w14:textId="77777777" w:rsidR="00876D8C" w:rsidRPr="00C82942" w:rsidRDefault="00876D8C" w:rsidP="00876D8C">
            <w:pPr>
              <w:tabs>
                <w:tab w:val="decimal" w:pos="414"/>
              </w:tabs>
              <w:ind w:left="-36" w:right="-57"/>
              <w:jc w:val="right"/>
            </w:pPr>
          </w:p>
        </w:tc>
        <w:tc>
          <w:tcPr>
            <w:tcW w:w="747" w:type="dxa"/>
            <w:vAlign w:val="center"/>
          </w:tcPr>
          <w:p w14:paraId="389F82B7" w14:textId="77777777" w:rsidR="00876D8C" w:rsidRPr="00C82942" w:rsidRDefault="00876D8C" w:rsidP="00876D8C">
            <w:pPr>
              <w:tabs>
                <w:tab w:val="decimal" w:pos="414"/>
              </w:tabs>
              <w:ind w:left="-36" w:right="-57"/>
              <w:jc w:val="right"/>
            </w:pPr>
          </w:p>
        </w:tc>
        <w:tc>
          <w:tcPr>
            <w:tcW w:w="725" w:type="dxa"/>
            <w:vAlign w:val="center"/>
          </w:tcPr>
          <w:p w14:paraId="5A6683FD" w14:textId="77777777" w:rsidR="00876D8C" w:rsidRPr="00C82942" w:rsidRDefault="00876D8C" w:rsidP="00876D8C">
            <w:pPr>
              <w:tabs>
                <w:tab w:val="decimal" w:pos="414"/>
              </w:tabs>
              <w:ind w:left="-36" w:right="-57"/>
              <w:jc w:val="right"/>
            </w:pPr>
          </w:p>
        </w:tc>
        <w:tc>
          <w:tcPr>
            <w:tcW w:w="691" w:type="dxa"/>
            <w:vAlign w:val="center"/>
          </w:tcPr>
          <w:p w14:paraId="29E27520" w14:textId="77777777" w:rsidR="00876D8C" w:rsidRPr="00C82942" w:rsidRDefault="00876D8C" w:rsidP="00876D8C">
            <w:pPr>
              <w:tabs>
                <w:tab w:val="decimal" w:pos="414"/>
              </w:tabs>
              <w:ind w:left="-36" w:right="-57"/>
              <w:jc w:val="right"/>
            </w:pPr>
          </w:p>
        </w:tc>
        <w:tc>
          <w:tcPr>
            <w:tcW w:w="725" w:type="dxa"/>
          </w:tcPr>
          <w:p w14:paraId="6FB41BE6" w14:textId="77777777" w:rsidR="00876D8C" w:rsidRPr="00C82942" w:rsidRDefault="00876D8C" w:rsidP="00876D8C">
            <w:pPr>
              <w:tabs>
                <w:tab w:val="decimal" w:pos="414"/>
              </w:tabs>
              <w:ind w:left="-36" w:right="-57"/>
              <w:jc w:val="right"/>
            </w:pPr>
          </w:p>
        </w:tc>
        <w:tc>
          <w:tcPr>
            <w:tcW w:w="664" w:type="dxa"/>
          </w:tcPr>
          <w:p w14:paraId="6B9F2723" w14:textId="77777777" w:rsidR="00876D8C" w:rsidRPr="00C82942" w:rsidRDefault="00876D8C" w:rsidP="00876D8C">
            <w:pPr>
              <w:tabs>
                <w:tab w:val="decimal" w:pos="414"/>
              </w:tabs>
              <w:ind w:left="-36" w:right="-57"/>
              <w:jc w:val="right"/>
            </w:pPr>
          </w:p>
        </w:tc>
        <w:tc>
          <w:tcPr>
            <w:tcW w:w="748" w:type="dxa"/>
            <w:vAlign w:val="center"/>
          </w:tcPr>
          <w:p w14:paraId="53AD48CC" w14:textId="77777777" w:rsidR="00876D8C" w:rsidRPr="00C82942" w:rsidRDefault="00876D8C" w:rsidP="00876D8C">
            <w:pPr>
              <w:tabs>
                <w:tab w:val="decimal" w:pos="414"/>
              </w:tabs>
              <w:ind w:left="-36" w:right="-57"/>
              <w:jc w:val="right"/>
            </w:pPr>
          </w:p>
        </w:tc>
        <w:tc>
          <w:tcPr>
            <w:tcW w:w="837" w:type="dxa"/>
            <w:vAlign w:val="center"/>
          </w:tcPr>
          <w:p w14:paraId="39CEA748" w14:textId="1B7FDD4A" w:rsidR="00876D8C" w:rsidRPr="00C82942" w:rsidRDefault="00FF4BDF" w:rsidP="00876D8C">
            <w:pPr>
              <w:jc w:val="right"/>
            </w:pPr>
            <w:r>
              <w:t>-</w:t>
            </w:r>
          </w:p>
        </w:tc>
        <w:tc>
          <w:tcPr>
            <w:tcW w:w="837" w:type="dxa"/>
            <w:vAlign w:val="center"/>
          </w:tcPr>
          <w:p w14:paraId="47F44195" w14:textId="3EE4EF82" w:rsidR="00876D8C" w:rsidRPr="00C82942" w:rsidRDefault="00876D8C" w:rsidP="00876D8C">
            <w:pPr>
              <w:jc w:val="right"/>
            </w:pPr>
            <w:r w:rsidRPr="00C82942">
              <w:t>(425,149)</w:t>
            </w:r>
          </w:p>
        </w:tc>
      </w:tr>
      <w:tr w:rsidR="00876D8C" w:rsidRPr="00C82942" w14:paraId="1253315A" w14:textId="77777777" w:rsidTr="006F38E0">
        <w:trPr>
          <w:gridAfter w:val="1"/>
          <w:wAfter w:w="41" w:type="dxa"/>
          <w:trHeight w:val="270"/>
        </w:trPr>
        <w:tc>
          <w:tcPr>
            <w:tcW w:w="2589" w:type="dxa"/>
            <w:vAlign w:val="center"/>
          </w:tcPr>
          <w:p w14:paraId="047BE18E" w14:textId="77777777" w:rsidR="00876D8C" w:rsidRPr="00C82942" w:rsidRDefault="00876D8C" w:rsidP="00876D8C">
            <w:pPr>
              <w:ind w:right="66"/>
            </w:pPr>
            <w:r w:rsidRPr="00C82942">
              <w:t>Financial costs</w:t>
            </w:r>
          </w:p>
        </w:tc>
        <w:tc>
          <w:tcPr>
            <w:tcW w:w="713" w:type="dxa"/>
            <w:vAlign w:val="center"/>
          </w:tcPr>
          <w:p w14:paraId="1F88B777" w14:textId="77777777" w:rsidR="00876D8C" w:rsidRPr="00C82942" w:rsidRDefault="00876D8C" w:rsidP="00876D8C">
            <w:pPr>
              <w:tabs>
                <w:tab w:val="decimal" w:pos="111"/>
              </w:tabs>
              <w:ind w:left="-36" w:right="-57"/>
              <w:jc w:val="right"/>
            </w:pPr>
          </w:p>
        </w:tc>
        <w:tc>
          <w:tcPr>
            <w:tcW w:w="772" w:type="dxa"/>
            <w:vAlign w:val="center"/>
          </w:tcPr>
          <w:p w14:paraId="5AF31085" w14:textId="77777777" w:rsidR="00876D8C" w:rsidRPr="00C82942" w:rsidRDefault="00876D8C" w:rsidP="00876D8C">
            <w:pPr>
              <w:tabs>
                <w:tab w:val="decimal" w:pos="414"/>
              </w:tabs>
              <w:ind w:left="-36" w:right="-57"/>
              <w:jc w:val="right"/>
            </w:pPr>
          </w:p>
        </w:tc>
        <w:tc>
          <w:tcPr>
            <w:tcW w:w="747" w:type="dxa"/>
            <w:vAlign w:val="center"/>
          </w:tcPr>
          <w:p w14:paraId="39CD9250" w14:textId="77777777" w:rsidR="00876D8C" w:rsidRPr="00C82942" w:rsidRDefault="00876D8C" w:rsidP="00876D8C">
            <w:pPr>
              <w:tabs>
                <w:tab w:val="decimal" w:pos="414"/>
              </w:tabs>
              <w:ind w:left="-36" w:right="-57"/>
              <w:jc w:val="right"/>
            </w:pPr>
          </w:p>
        </w:tc>
        <w:tc>
          <w:tcPr>
            <w:tcW w:w="725" w:type="dxa"/>
            <w:vAlign w:val="center"/>
          </w:tcPr>
          <w:p w14:paraId="1E72D24B" w14:textId="77777777" w:rsidR="00876D8C" w:rsidRPr="00C82942" w:rsidRDefault="00876D8C" w:rsidP="00876D8C">
            <w:pPr>
              <w:tabs>
                <w:tab w:val="decimal" w:pos="414"/>
              </w:tabs>
              <w:ind w:left="-36" w:right="-57"/>
              <w:jc w:val="right"/>
            </w:pPr>
          </w:p>
        </w:tc>
        <w:tc>
          <w:tcPr>
            <w:tcW w:w="691" w:type="dxa"/>
            <w:vAlign w:val="center"/>
          </w:tcPr>
          <w:p w14:paraId="35FA48CF" w14:textId="77777777" w:rsidR="00876D8C" w:rsidRPr="00C82942" w:rsidRDefault="00876D8C" w:rsidP="00876D8C">
            <w:pPr>
              <w:tabs>
                <w:tab w:val="decimal" w:pos="414"/>
              </w:tabs>
              <w:ind w:left="-36" w:right="-57"/>
              <w:jc w:val="right"/>
            </w:pPr>
          </w:p>
        </w:tc>
        <w:tc>
          <w:tcPr>
            <w:tcW w:w="725" w:type="dxa"/>
          </w:tcPr>
          <w:p w14:paraId="5DC80490" w14:textId="77777777" w:rsidR="00876D8C" w:rsidRPr="00C82942" w:rsidRDefault="00876D8C" w:rsidP="00876D8C">
            <w:pPr>
              <w:tabs>
                <w:tab w:val="decimal" w:pos="414"/>
              </w:tabs>
              <w:ind w:left="-36" w:right="-57"/>
              <w:jc w:val="right"/>
            </w:pPr>
          </w:p>
        </w:tc>
        <w:tc>
          <w:tcPr>
            <w:tcW w:w="664" w:type="dxa"/>
          </w:tcPr>
          <w:p w14:paraId="5D640092" w14:textId="77777777" w:rsidR="00876D8C" w:rsidRPr="00C82942" w:rsidRDefault="00876D8C" w:rsidP="00876D8C">
            <w:pPr>
              <w:tabs>
                <w:tab w:val="decimal" w:pos="414"/>
              </w:tabs>
              <w:ind w:left="-36" w:right="-57"/>
              <w:jc w:val="right"/>
            </w:pPr>
          </w:p>
        </w:tc>
        <w:tc>
          <w:tcPr>
            <w:tcW w:w="748" w:type="dxa"/>
            <w:vAlign w:val="center"/>
          </w:tcPr>
          <w:p w14:paraId="6076CF55" w14:textId="77777777" w:rsidR="00876D8C" w:rsidRPr="00C82942" w:rsidRDefault="00876D8C" w:rsidP="00876D8C">
            <w:pPr>
              <w:tabs>
                <w:tab w:val="decimal" w:pos="414"/>
              </w:tabs>
              <w:ind w:left="-36" w:right="-57"/>
              <w:jc w:val="right"/>
            </w:pPr>
          </w:p>
        </w:tc>
        <w:tc>
          <w:tcPr>
            <w:tcW w:w="837" w:type="dxa"/>
            <w:vAlign w:val="center"/>
          </w:tcPr>
          <w:p w14:paraId="48FCD81B" w14:textId="0E35F255" w:rsidR="00876D8C" w:rsidRPr="00C82942" w:rsidRDefault="00FF4BDF" w:rsidP="00876D8C">
            <w:pPr>
              <w:jc w:val="right"/>
            </w:pPr>
            <w:r>
              <w:t>(8,196)</w:t>
            </w:r>
          </w:p>
        </w:tc>
        <w:tc>
          <w:tcPr>
            <w:tcW w:w="837" w:type="dxa"/>
            <w:vAlign w:val="center"/>
          </w:tcPr>
          <w:p w14:paraId="26FB50B0" w14:textId="7A2E9F61" w:rsidR="00876D8C" w:rsidRPr="00C82942" w:rsidRDefault="00876D8C" w:rsidP="00876D8C">
            <w:pPr>
              <w:jc w:val="right"/>
            </w:pPr>
            <w:r w:rsidRPr="00C82942">
              <w:t>(8,042)</w:t>
            </w:r>
          </w:p>
        </w:tc>
      </w:tr>
      <w:tr w:rsidR="00876D8C" w:rsidRPr="00C82942" w14:paraId="7D6AED77" w14:textId="77777777" w:rsidTr="006F38E0">
        <w:trPr>
          <w:gridAfter w:val="1"/>
          <w:wAfter w:w="41" w:type="dxa"/>
          <w:trHeight w:val="180"/>
        </w:trPr>
        <w:tc>
          <w:tcPr>
            <w:tcW w:w="2589" w:type="dxa"/>
            <w:vAlign w:val="center"/>
          </w:tcPr>
          <w:p w14:paraId="1C991321" w14:textId="77777777" w:rsidR="00876D8C" w:rsidRPr="00C82942" w:rsidRDefault="00876D8C" w:rsidP="00876D8C">
            <w:pPr>
              <w:ind w:right="66"/>
            </w:pPr>
            <w:r w:rsidRPr="00C82942">
              <w:t>Income tax</w:t>
            </w:r>
          </w:p>
        </w:tc>
        <w:tc>
          <w:tcPr>
            <w:tcW w:w="713" w:type="dxa"/>
            <w:vAlign w:val="center"/>
          </w:tcPr>
          <w:p w14:paraId="377F8CC4" w14:textId="77777777" w:rsidR="00876D8C" w:rsidRPr="00C82942" w:rsidRDefault="00876D8C" w:rsidP="00876D8C">
            <w:pPr>
              <w:tabs>
                <w:tab w:val="decimal" w:pos="111"/>
              </w:tabs>
              <w:ind w:left="-36" w:right="-57"/>
              <w:jc w:val="right"/>
            </w:pPr>
          </w:p>
        </w:tc>
        <w:tc>
          <w:tcPr>
            <w:tcW w:w="772" w:type="dxa"/>
            <w:vAlign w:val="center"/>
          </w:tcPr>
          <w:p w14:paraId="33480263" w14:textId="77777777" w:rsidR="00876D8C" w:rsidRPr="00C82942" w:rsidRDefault="00876D8C" w:rsidP="00876D8C">
            <w:pPr>
              <w:tabs>
                <w:tab w:val="decimal" w:pos="414"/>
              </w:tabs>
              <w:ind w:left="-36" w:right="-57"/>
              <w:jc w:val="right"/>
            </w:pPr>
          </w:p>
        </w:tc>
        <w:tc>
          <w:tcPr>
            <w:tcW w:w="747" w:type="dxa"/>
            <w:vAlign w:val="center"/>
          </w:tcPr>
          <w:p w14:paraId="6C9058DE" w14:textId="77777777" w:rsidR="00876D8C" w:rsidRPr="00C82942" w:rsidRDefault="00876D8C" w:rsidP="00876D8C">
            <w:pPr>
              <w:tabs>
                <w:tab w:val="decimal" w:pos="414"/>
              </w:tabs>
              <w:ind w:left="-36" w:right="-57"/>
              <w:jc w:val="right"/>
            </w:pPr>
          </w:p>
        </w:tc>
        <w:tc>
          <w:tcPr>
            <w:tcW w:w="725" w:type="dxa"/>
            <w:vAlign w:val="center"/>
          </w:tcPr>
          <w:p w14:paraId="78AE32BB" w14:textId="77777777" w:rsidR="00876D8C" w:rsidRPr="00C82942" w:rsidRDefault="00876D8C" w:rsidP="00876D8C">
            <w:pPr>
              <w:tabs>
                <w:tab w:val="decimal" w:pos="414"/>
              </w:tabs>
              <w:ind w:left="-36" w:right="-57"/>
              <w:jc w:val="right"/>
            </w:pPr>
          </w:p>
        </w:tc>
        <w:tc>
          <w:tcPr>
            <w:tcW w:w="691" w:type="dxa"/>
            <w:vAlign w:val="center"/>
          </w:tcPr>
          <w:p w14:paraId="4DDD3A53" w14:textId="77777777" w:rsidR="00876D8C" w:rsidRPr="00C82942" w:rsidRDefault="00876D8C" w:rsidP="00876D8C">
            <w:pPr>
              <w:tabs>
                <w:tab w:val="decimal" w:pos="414"/>
              </w:tabs>
              <w:ind w:left="-36" w:right="-57"/>
              <w:jc w:val="right"/>
            </w:pPr>
          </w:p>
        </w:tc>
        <w:tc>
          <w:tcPr>
            <w:tcW w:w="725" w:type="dxa"/>
          </w:tcPr>
          <w:p w14:paraId="3B136EE0" w14:textId="77777777" w:rsidR="00876D8C" w:rsidRPr="00C82942" w:rsidRDefault="00876D8C" w:rsidP="00876D8C">
            <w:pPr>
              <w:tabs>
                <w:tab w:val="decimal" w:pos="414"/>
              </w:tabs>
              <w:ind w:left="-36" w:right="-57"/>
              <w:jc w:val="right"/>
            </w:pPr>
          </w:p>
        </w:tc>
        <w:tc>
          <w:tcPr>
            <w:tcW w:w="664" w:type="dxa"/>
          </w:tcPr>
          <w:p w14:paraId="7391505A" w14:textId="77777777" w:rsidR="00876D8C" w:rsidRPr="00C82942" w:rsidRDefault="00876D8C" w:rsidP="00876D8C">
            <w:pPr>
              <w:tabs>
                <w:tab w:val="decimal" w:pos="414"/>
              </w:tabs>
              <w:ind w:left="-36" w:right="-57"/>
              <w:jc w:val="right"/>
            </w:pPr>
          </w:p>
        </w:tc>
        <w:tc>
          <w:tcPr>
            <w:tcW w:w="748" w:type="dxa"/>
            <w:vAlign w:val="center"/>
          </w:tcPr>
          <w:p w14:paraId="28C489C1" w14:textId="77777777" w:rsidR="00876D8C" w:rsidRPr="00C82942" w:rsidRDefault="00876D8C" w:rsidP="00876D8C">
            <w:pPr>
              <w:tabs>
                <w:tab w:val="decimal" w:pos="414"/>
              </w:tabs>
              <w:ind w:left="-36" w:right="-57"/>
              <w:jc w:val="right"/>
            </w:pPr>
          </w:p>
        </w:tc>
        <w:tc>
          <w:tcPr>
            <w:tcW w:w="837" w:type="dxa"/>
            <w:vAlign w:val="center"/>
          </w:tcPr>
          <w:p w14:paraId="16E56ABC" w14:textId="2AC7FB42" w:rsidR="00876D8C" w:rsidRPr="00C82942" w:rsidRDefault="00FF4BDF" w:rsidP="00876D8C">
            <w:pPr>
              <w:jc w:val="right"/>
            </w:pPr>
            <w:r>
              <w:t>(15,007)</w:t>
            </w:r>
          </w:p>
        </w:tc>
        <w:tc>
          <w:tcPr>
            <w:tcW w:w="837" w:type="dxa"/>
            <w:vAlign w:val="center"/>
          </w:tcPr>
          <w:p w14:paraId="7A3C7BEB" w14:textId="033EF626" w:rsidR="00876D8C" w:rsidRPr="00C82942" w:rsidRDefault="00876D8C" w:rsidP="00876D8C">
            <w:pPr>
              <w:jc w:val="right"/>
            </w:pPr>
            <w:r w:rsidRPr="00C82942">
              <w:t>(50,534)</w:t>
            </w:r>
          </w:p>
        </w:tc>
      </w:tr>
      <w:tr w:rsidR="00876D8C" w:rsidRPr="00C82942" w14:paraId="326C9E2E" w14:textId="77777777" w:rsidTr="006F38E0">
        <w:trPr>
          <w:gridAfter w:val="1"/>
          <w:wAfter w:w="41" w:type="dxa"/>
          <w:trHeight w:val="270"/>
        </w:trPr>
        <w:tc>
          <w:tcPr>
            <w:tcW w:w="2589" w:type="dxa"/>
            <w:vAlign w:val="center"/>
          </w:tcPr>
          <w:p w14:paraId="0A24DB41" w14:textId="77777777" w:rsidR="00876D8C" w:rsidRPr="00C82942" w:rsidRDefault="00876D8C" w:rsidP="00876D8C">
            <w:pPr>
              <w:ind w:right="66"/>
            </w:pPr>
            <w:r w:rsidRPr="00C82942">
              <w:t>Loss (gain) of non-controlling interest</w:t>
            </w:r>
          </w:p>
        </w:tc>
        <w:tc>
          <w:tcPr>
            <w:tcW w:w="713" w:type="dxa"/>
            <w:vAlign w:val="center"/>
          </w:tcPr>
          <w:p w14:paraId="42FC0B2E" w14:textId="77777777" w:rsidR="00876D8C" w:rsidRPr="00C82942" w:rsidRDefault="00876D8C" w:rsidP="00876D8C">
            <w:pPr>
              <w:tabs>
                <w:tab w:val="decimal" w:pos="351"/>
              </w:tabs>
              <w:ind w:left="-36" w:right="-57"/>
              <w:jc w:val="right"/>
            </w:pPr>
          </w:p>
        </w:tc>
        <w:tc>
          <w:tcPr>
            <w:tcW w:w="772" w:type="dxa"/>
            <w:vAlign w:val="center"/>
          </w:tcPr>
          <w:p w14:paraId="5A45B0E3" w14:textId="77777777" w:rsidR="00876D8C" w:rsidRPr="00C82942" w:rsidRDefault="00876D8C" w:rsidP="00876D8C">
            <w:pPr>
              <w:tabs>
                <w:tab w:val="decimal" w:pos="414"/>
              </w:tabs>
              <w:ind w:left="-36" w:right="-57"/>
              <w:jc w:val="right"/>
            </w:pPr>
          </w:p>
        </w:tc>
        <w:tc>
          <w:tcPr>
            <w:tcW w:w="747" w:type="dxa"/>
            <w:vAlign w:val="center"/>
          </w:tcPr>
          <w:p w14:paraId="3E9FD1C0" w14:textId="77777777" w:rsidR="00876D8C" w:rsidRPr="00C82942" w:rsidRDefault="00876D8C" w:rsidP="00876D8C">
            <w:pPr>
              <w:tabs>
                <w:tab w:val="decimal" w:pos="414"/>
              </w:tabs>
              <w:ind w:left="-36" w:right="-57"/>
              <w:jc w:val="right"/>
            </w:pPr>
          </w:p>
        </w:tc>
        <w:tc>
          <w:tcPr>
            <w:tcW w:w="725" w:type="dxa"/>
            <w:vAlign w:val="center"/>
          </w:tcPr>
          <w:p w14:paraId="143E9210" w14:textId="77777777" w:rsidR="00876D8C" w:rsidRPr="00C82942" w:rsidRDefault="00876D8C" w:rsidP="00876D8C">
            <w:pPr>
              <w:tabs>
                <w:tab w:val="decimal" w:pos="414"/>
              </w:tabs>
              <w:ind w:left="-36" w:right="-57"/>
              <w:jc w:val="right"/>
            </w:pPr>
          </w:p>
        </w:tc>
        <w:tc>
          <w:tcPr>
            <w:tcW w:w="691" w:type="dxa"/>
            <w:vAlign w:val="center"/>
          </w:tcPr>
          <w:p w14:paraId="3F762516" w14:textId="77777777" w:rsidR="00876D8C" w:rsidRPr="00C82942" w:rsidRDefault="00876D8C" w:rsidP="00876D8C">
            <w:pPr>
              <w:tabs>
                <w:tab w:val="decimal" w:pos="414"/>
              </w:tabs>
              <w:ind w:left="-36" w:right="-57"/>
              <w:jc w:val="right"/>
            </w:pPr>
          </w:p>
        </w:tc>
        <w:tc>
          <w:tcPr>
            <w:tcW w:w="725" w:type="dxa"/>
          </w:tcPr>
          <w:p w14:paraId="32799C74" w14:textId="77777777" w:rsidR="00876D8C" w:rsidRPr="00C82942" w:rsidRDefault="00876D8C" w:rsidP="00876D8C">
            <w:pPr>
              <w:tabs>
                <w:tab w:val="decimal" w:pos="414"/>
              </w:tabs>
              <w:ind w:left="-36" w:right="-57"/>
              <w:jc w:val="right"/>
            </w:pPr>
          </w:p>
        </w:tc>
        <w:tc>
          <w:tcPr>
            <w:tcW w:w="664" w:type="dxa"/>
          </w:tcPr>
          <w:p w14:paraId="7E73D159" w14:textId="77777777" w:rsidR="00876D8C" w:rsidRPr="00C82942" w:rsidRDefault="00876D8C" w:rsidP="00876D8C">
            <w:pPr>
              <w:tabs>
                <w:tab w:val="decimal" w:pos="414"/>
              </w:tabs>
              <w:ind w:left="-36" w:right="-57"/>
              <w:jc w:val="right"/>
            </w:pPr>
          </w:p>
        </w:tc>
        <w:tc>
          <w:tcPr>
            <w:tcW w:w="748" w:type="dxa"/>
            <w:vAlign w:val="center"/>
          </w:tcPr>
          <w:p w14:paraId="3C3340EA" w14:textId="77777777" w:rsidR="00876D8C" w:rsidRPr="00C82942" w:rsidRDefault="00876D8C" w:rsidP="00876D8C">
            <w:pPr>
              <w:tabs>
                <w:tab w:val="decimal" w:pos="414"/>
              </w:tabs>
              <w:ind w:left="-36" w:right="-57"/>
              <w:jc w:val="right"/>
            </w:pPr>
          </w:p>
        </w:tc>
        <w:tc>
          <w:tcPr>
            <w:tcW w:w="837" w:type="dxa"/>
            <w:vAlign w:val="center"/>
          </w:tcPr>
          <w:p w14:paraId="154E14F9" w14:textId="04071C9D" w:rsidR="00876D8C" w:rsidRPr="00C82942" w:rsidRDefault="00FF4BDF" w:rsidP="00876D8C">
            <w:pPr>
              <w:pBdr>
                <w:bottom w:val="single" w:sz="4" w:space="1" w:color="auto"/>
              </w:pBdr>
              <w:jc w:val="right"/>
            </w:pPr>
            <w:r>
              <w:t>445</w:t>
            </w:r>
          </w:p>
        </w:tc>
        <w:tc>
          <w:tcPr>
            <w:tcW w:w="837" w:type="dxa"/>
            <w:vAlign w:val="center"/>
          </w:tcPr>
          <w:p w14:paraId="6F873E44" w14:textId="3F1C03F5" w:rsidR="00876D8C" w:rsidRPr="00C82942" w:rsidRDefault="00876D8C" w:rsidP="00876D8C">
            <w:pPr>
              <w:pBdr>
                <w:bottom w:val="single" w:sz="4" w:space="1" w:color="auto"/>
              </w:pBdr>
              <w:jc w:val="right"/>
            </w:pPr>
            <w:r w:rsidRPr="00C82942">
              <w:t>393</w:t>
            </w:r>
          </w:p>
        </w:tc>
      </w:tr>
      <w:tr w:rsidR="00876D8C" w:rsidRPr="00C82942" w14:paraId="62370700" w14:textId="77777777" w:rsidTr="006F38E0">
        <w:trPr>
          <w:gridAfter w:val="1"/>
          <w:wAfter w:w="41" w:type="dxa"/>
          <w:trHeight w:val="90"/>
        </w:trPr>
        <w:tc>
          <w:tcPr>
            <w:tcW w:w="2589" w:type="dxa"/>
            <w:vAlign w:val="center"/>
          </w:tcPr>
          <w:p w14:paraId="0BFD1EB6" w14:textId="77777777" w:rsidR="00876D8C" w:rsidRPr="00C82942" w:rsidRDefault="00876D8C" w:rsidP="00876D8C">
            <w:pPr>
              <w:spacing w:line="280" w:lineRule="exact"/>
              <w:ind w:right="-36"/>
              <w:rPr>
                <w:cs/>
              </w:rPr>
            </w:pPr>
            <w:r w:rsidRPr="00C82942">
              <w:t>Net profit (loss)</w:t>
            </w:r>
          </w:p>
        </w:tc>
        <w:tc>
          <w:tcPr>
            <w:tcW w:w="713" w:type="dxa"/>
            <w:vAlign w:val="center"/>
          </w:tcPr>
          <w:p w14:paraId="088FD0FC" w14:textId="77777777" w:rsidR="00876D8C" w:rsidRPr="00C82942" w:rsidRDefault="00876D8C" w:rsidP="00876D8C">
            <w:pPr>
              <w:tabs>
                <w:tab w:val="decimal" w:pos="111"/>
              </w:tabs>
              <w:ind w:right="-57"/>
              <w:jc w:val="right"/>
            </w:pPr>
          </w:p>
        </w:tc>
        <w:tc>
          <w:tcPr>
            <w:tcW w:w="772" w:type="dxa"/>
            <w:vAlign w:val="center"/>
          </w:tcPr>
          <w:p w14:paraId="1051151D" w14:textId="77777777" w:rsidR="00876D8C" w:rsidRPr="00C82942" w:rsidRDefault="00876D8C" w:rsidP="00876D8C">
            <w:pPr>
              <w:tabs>
                <w:tab w:val="decimal" w:pos="414"/>
              </w:tabs>
              <w:ind w:right="-57"/>
              <w:jc w:val="right"/>
            </w:pPr>
          </w:p>
        </w:tc>
        <w:tc>
          <w:tcPr>
            <w:tcW w:w="747" w:type="dxa"/>
            <w:vAlign w:val="center"/>
          </w:tcPr>
          <w:p w14:paraId="11A3AA8B" w14:textId="77777777" w:rsidR="00876D8C" w:rsidRPr="00C82942" w:rsidRDefault="00876D8C" w:rsidP="00876D8C">
            <w:pPr>
              <w:tabs>
                <w:tab w:val="decimal" w:pos="414"/>
              </w:tabs>
              <w:ind w:right="-57"/>
              <w:jc w:val="right"/>
            </w:pPr>
          </w:p>
        </w:tc>
        <w:tc>
          <w:tcPr>
            <w:tcW w:w="725" w:type="dxa"/>
            <w:vAlign w:val="center"/>
          </w:tcPr>
          <w:p w14:paraId="4ED24207" w14:textId="77777777" w:rsidR="00876D8C" w:rsidRPr="00C82942" w:rsidRDefault="00876D8C" w:rsidP="00876D8C">
            <w:pPr>
              <w:tabs>
                <w:tab w:val="decimal" w:pos="414"/>
              </w:tabs>
              <w:ind w:right="-57"/>
              <w:jc w:val="right"/>
            </w:pPr>
          </w:p>
        </w:tc>
        <w:tc>
          <w:tcPr>
            <w:tcW w:w="691" w:type="dxa"/>
            <w:vAlign w:val="center"/>
          </w:tcPr>
          <w:p w14:paraId="733BF4D6" w14:textId="77777777" w:rsidR="00876D8C" w:rsidRPr="00C82942" w:rsidRDefault="00876D8C" w:rsidP="00876D8C">
            <w:pPr>
              <w:tabs>
                <w:tab w:val="decimal" w:pos="414"/>
              </w:tabs>
              <w:ind w:right="-57"/>
              <w:jc w:val="right"/>
            </w:pPr>
          </w:p>
        </w:tc>
        <w:tc>
          <w:tcPr>
            <w:tcW w:w="725" w:type="dxa"/>
          </w:tcPr>
          <w:p w14:paraId="5E2C9DF7" w14:textId="77777777" w:rsidR="00876D8C" w:rsidRPr="00C82942" w:rsidRDefault="00876D8C" w:rsidP="00876D8C">
            <w:pPr>
              <w:tabs>
                <w:tab w:val="decimal" w:pos="414"/>
              </w:tabs>
              <w:ind w:right="-57"/>
              <w:jc w:val="right"/>
            </w:pPr>
          </w:p>
        </w:tc>
        <w:tc>
          <w:tcPr>
            <w:tcW w:w="664" w:type="dxa"/>
          </w:tcPr>
          <w:p w14:paraId="70B5000B" w14:textId="77777777" w:rsidR="00876D8C" w:rsidRPr="00C82942" w:rsidRDefault="00876D8C" w:rsidP="00876D8C">
            <w:pPr>
              <w:tabs>
                <w:tab w:val="decimal" w:pos="414"/>
              </w:tabs>
              <w:ind w:right="-57"/>
              <w:jc w:val="right"/>
            </w:pPr>
          </w:p>
        </w:tc>
        <w:tc>
          <w:tcPr>
            <w:tcW w:w="748" w:type="dxa"/>
            <w:vAlign w:val="center"/>
          </w:tcPr>
          <w:p w14:paraId="6ACF94BD" w14:textId="77777777" w:rsidR="00876D8C" w:rsidRPr="00C82942" w:rsidRDefault="00876D8C" w:rsidP="00876D8C">
            <w:pPr>
              <w:tabs>
                <w:tab w:val="decimal" w:pos="414"/>
              </w:tabs>
              <w:ind w:right="-57"/>
              <w:jc w:val="right"/>
            </w:pPr>
          </w:p>
        </w:tc>
        <w:tc>
          <w:tcPr>
            <w:tcW w:w="837" w:type="dxa"/>
            <w:vAlign w:val="center"/>
          </w:tcPr>
          <w:p w14:paraId="388A027C" w14:textId="24D4F87B" w:rsidR="00876D8C" w:rsidRPr="00C82942" w:rsidRDefault="00FF4BDF" w:rsidP="00876D8C">
            <w:pPr>
              <w:pBdr>
                <w:bottom w:val="double" w:sz="4" w:space="1" w:color="auto"/>
              </w:pBdr>
              <w:jc w:val="right"/>
              <w:rPr>
                <w:cs/>
              </w:rPr>
            </w:pPr>
            <w:r>
              <w:t>(11,613)</w:t>
            </w:r>
          </w:p>
        </w:tc>
        <w:tc>
          <w:tcPr>
            <w:tcW w:w="837" w:type="dxa"/>
            <w:vAlign w:val="center"/>
          </w:tcPr>
          <w:p w14:paraId="218E1136" w14:textId="511CCB9F" w:rsidR="00876D8C" w:rsidRPr="00C82942" w:rsidRDefault="00876D8C" w:rsidP="00876D8C">
            <w:pPr>
              <w:pBdr>
                <w:bottom w:val="double" w:sz="4" w:space="1" w:color="auto"/>
              </w:pBdr>
              <w:jc w:val="right"/>
            </w:pPr>
            <w:r w:rsidRPr="00C82942">
              <w:t>(216,676)</w:t>
            </w:r>
          </w:p>
        </w:tc>
      </w:tr>
    </w:tbl>
    <w:p w14:paraId="06982CFD" w14:textId="1702A620" w:rsidR="00BE2590" w:rsidRPr="00C82942" w:rsidRDefault="00BE2590" w:rsidP="007F5336">
      <w:pPr>
        <w:ind w:right="221" w:firstLine="709"/>
        <w:jc w:val="right"/>
        <w:rPr>
          <w:sz w:val="16"/>
          <w:szCs w:val="16"/>
        </w:rPr>
      </w:pPr>
    </w:p>
    <w:p w14:paraId="5F981C30" w14:textId="697E36E6" w:rsidR="00486D04" w:rsidRPr="00C82942" w:rsidRDefault="00486D04" w:rsidP="00AC4ECB">
      <w:pPr>
        <w:ind w:right="221"/>
        <w:jc w:val="right"/>
        <w:rPr>
          <w:sz w:val="16"/>
          <w:szCs w:val="16"/>
        </w:rPr>
      </w:pPr>
    </w:p>
    <w:p w14:paraId="0E47E42F" w14:textId="4DFB5CA7" w:rsidR="00605CC6" w:rsidRPr="00C82942" w:rsidRDefault="00605CC6" w:rsidP="00AC4ECB">
      <w:pPr>
        <w:ind w:right="221"/>
        <w:jc w:val="right"/>
        <w:rPr>
          <w:sz w:val="16"/>
          <w:szCs w:val="16"/>
        </w:rPr>
      </w:pPr>
      <w:r w:rsidRPr="00C82942">
        <w:rPr>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AC4ECB" w:rsidRPr="00C82942" w14:paraId="381B9840" w14:textId="77777777" w:rsidTr="003167CC">
        <w:trPr>
          <w:cantSplit/>
          <w:trHeight w:val="207"/>
        </w:trPr>
        <w:tc>
          <w:tcPr>
            <w:tcW w:w="2747" w:type="dxa"/>
            <w:vAlign w:val="bottom"/>
          </w:tcPr>
          <w:p w14:paraId="7709AA13" w14:textId="77777777" w:rsidR="00AC4ECB" w:rsidRPr="00C82942" w:rsidRDefault="00AC4ECB" w:rsidP="003B0BFC">
            <w:pPr>
              <w:spacing w:line="280" w:lineRule="exact"/>
              <w:ind w:right="-36"/>
              <w:rPr>
                <w:u w:val="single"/>
              </w:rPr>
            </w:pPr>
          </w:p>
        </w:tc>
        <w:tc>
          <w:tcPr>
            <w:tcW w:w="7137" w:type="dxa"/>
            <w:gridSpan w:val="8"/>
          </w:tcPr>
          <w:p w14:paraId="48CE9449" w14:textId="5F19035C" w:rsidR="00AC4ECB" w:rsidRPr="00C82942" w:rsidRDefault="00AC4ECB" w:rsidP="003B0BFC">
            <w:pPr>
              <w:pBdr>
                <w:bottom w:val="single" w:sz="4" w:space="1" w:color="auto"/>
              </w:pBdr>
              <w:spacing w:line="280" w:lineRule="exact"/>
              <w:ind w:right="-36"/>
              <w:jc w:val="center"/>
              <w:rPr>
                <w:sz w:val="16"/>
                <w:szCs w:val="16"/>
              </w:rPr>
            </w:pPr>
            <w:r w:rsidRPr="00C82942">
              <w:rPr>
                <w:rFonts w:cs="Times New Roman"/>
                <w:sz w:val="16"/>
                <w:szCs w:val="16"/>
              </w:rPr>
              <w:t>Separate Financial Statement</w:t>
            </w:r>
          </w:p>
        </w:tc>
      </w:tr>
      <w:tr w:rsidR="00AC4ECB" w:rsidRPr="00C82942" w14:paraId="4F1C3E29" w14:textId="77777777" w:rsidTr="00AC4ECB">
        <w:trPr>
          <w:cantSplit/>
          <w:trHeight w:val="171"/>
        </w:trPr>
        <w:tc>
          <w:tcPr>
            <w:tcW w:w="2747" w:type="dxa"/>
            <w:vAlign w:val="bottom"/>
          </w:tcPr>
          <w:p w14:paraId="15ACA007" w14:textId="77777777" w:rsidR="00AC4ECB" w:rsidRPr="00C82942" w:rsidRDefault="00AC4ECB" w:rsidP="003B0BFC">
            <w:pPr>
              <w:spacing w:line="280" w:lineRule="exact"/>
              <w:ind w:right="-36"/>
              <w:rPr>
                <w:u w:val="single"/>
              </w:rPr>
            </w:pPr>
          </w:p>
        </w:tc>
        <w:tc>
          <w:tcPr>
            <w:tcW w:w="7137" w:type="dxa"/>
            <w:gridSpan w:val="8"/>
          </w:tcPr>
          <w:p w14:paraId="1A83D8AE" w14:textId="3F409647" w:rsidR="00AC4ECB" w:rsidRPr="00C82942" w:rsidRDefault="00AC4ECB" w:rsidP="00234F65">
            <w:pPr>
              <w:pBdr>
                <w:bottom w:val="single" w:sz="4" w:space="1" w:color="auto"/>
              </w:pBdr>
              <w:spacing w:line="280" w:lineRule="exact"/>
              <w:ind w:right="-36"/>
              <w:jc w:val="center"/>
              <w:rPr>
                <w:u w:val="single"/>
              </w:rPr>
            </w:pPr>
            <w:r w:rsidRPr="00C82942">
              <w:t xml:space="preserve">For three-month periods ended </w:t>
            </w:r>
            <w:r w:rsidR="001B1D59" w:rsidRPr="00C82942">
              <w:t>September</w:t>
            </w:r>
            <w:r w:rsidRPr="00C82942">
              <w:t xml:space="preserve"> 30, </w:t>
            </w:r>
            <w:proofErr w:type="gramStart"/>
            <w:r w:rsidRPr="00C82942">
              <w:t>202</w:t>
            </w:r>
            <w:r w:rsidR="00876D8C">
              <w:t>3</w:t>
            </w:r>
            <w:proofErr w:type="gramEnd"/>
            <w:r w:rsidR="003167CC" w:rsidRPr="00C82942">
              <w:t xml:space="preserve"> </w:t>
            </w:r>
            <w:r w:rsidRPr="00C82942">
              <w:t>and 202</w:t>
            </w:r>
            <w:r w:rsidR="00876D8C">
              <w:t>2</w:t>
            </w:r>
          </w:p>
        </w:tc>
      </w:tr>
      <w:tr w:rsidR="00AC4ECB" w:rsidRPr="00C82942" w14:paraId="29624978" w14:textId="77777777" w:rsidTr="00FF4BDF">
        <w:trPr>
          <w:cantSplit/>
          <w:trHeight w:val="198"/>
        </w:trPr>
        <w:tc>
          <w:tcPr>
            <w:tcW w:w="2747" w:type="dxa"/>
            <w:vAlign w:val="bottom"/>
          </w:tcPr>
          <w:p w14:paraId="09899885" w14:textId="77777777" w:rsidR="00AC4ECB" w:rsidRPr="00C82942" w:rsidRDefault="00AC4ECB" w:rsidP="003B0BFC">
            <w:pPr>
              <w:spacing w:line="280" w:lineRule="exact"/>
              <w:ind w:right="-36"/>
              <w:rPr>
                <w:u w:val="single"/>
              </w:rPr>
            </w:pPr>
          </w:p>
        </w:tc>
        <w:tc>
          <w:tcPr>
            <w:tcW w:w="1685" w:type="dxa"/>
            <w:gridSpan w:val="2"/>
            <w:vAlign w:val="bottom"/>
          </w:tcPr>
          <w:p w14:paraId="7EACCFD3" w14:textId="77777777" w:rsidR="00AC4ECB" w:rsidRPr="00C82942" w:rsidRDefault="00AC4ECB" w:rsidP="003B0BFC">
            <w:pPr>
              <w:pBdr>
                <w:bottom w:val="single" w:sz="4" w:space="1" w:color="auto"/>
              </w:pBdr>
              <w:spacing w:line="280" w:lineRule="exact"/>
              <w:ind w:right="-36"/>
              <w:jc w:val="center"/>
            </w:pPr>
            <w:r w:rsidRPr="00C82942">
              <w:t>Business Consulting</w:t>
            </w:r>
          </w:p>
        </w:tc>
        <w:tc>
          <w:tcPr>
            <w:tcW w:w="1673" w:type="dxa"/>
            <w:gridSpan w:val="2"/>
          </w:tcPr>
          <w:p w14:paraId="2B5B56C5" w14:textId="7F180E2D" w:rsidR="00AC4ECB" w:rsidRPr="00C82942" w:rsidRDefault="00AC4ECB" w:rsidP="003B0BFC">
            <w:pPr>
              <w:pBdr>
                <w:bottom w:val="single" w:sz="4" w:space="1" w:color="auto"/>
              </w:pBdr>
              <w:spacing w:line="280" w:lineRule="exact"/>
              <w:ind w:right="-36"/>
              <w:jc w:val="center"/>
            </w:pPr>
            <w:r w:rsidRPr="00C82942">
              <w:t>Investments</w:t>
            </w:r>
          </w:p>
        </w:tc>
        <w:tc>
          <w:tcPr>
            <w:tcW w:w="1800" w:type="dxa"/>
            <w:gridSpan w:val="2"/>
            <w:vAlign w:val="bottom"/>
          </w:tcPr>
          <w:p w14:paraId="46ADC39E" w14:textId="66BEE48C" w:rsidR="00AC4ECB" w:rsidRPr="00C82942" w:rsidRDefault="00AC4ECB" w:rsidP="00AC4ECB">
            <w:pPr>
              <w:pBdr>
                <w:bottom w:val="single" w:sz="4" w:space="1" w:color="auto"/>
              </w:pBdr>
              <w:spacing w:line="280" w:lineRule="exact"/>
              <w:ind w:right="-36"/>
              <w:jc w:val="center"/>
            </w:pPr>
            <w:r w:rsidRPr="00C82942">
              <w:t>Digital Assets</w:t>
            </w:r>
          </w:p>
        </w:tc>
        <w:tc>
          <w:tcPr>
            <w:tcW w:w="1979" w:type="dxa"/>
            <w:gridSpan w:val="2"/>
            <w:vAlign w:val="bottom"/>
          </w:tcPr>
          <w:p w14:paraId="133668E1" w14:textId="77777777" w:rsidR="00AC4ECB" w:rsidRPr="00C82942" w:rsidRDefault="00AC4ECB" w:rsidP="003B0BFC">
            <w:pPr>
              <w:pBdr>
                <w:bottom w:val="single" w:sz="4" w:space="1" w:color="auto"/>
              </w:pBdr>
              <w:spacing w:line="280" w:lineRule="exact"/>
              <w:ind w:right="-36"/>
              <w:jc w:val="center"/>
            </w:pPr>
            <w:r w:rsidRPr="00C82942">
              <w:t>Separate</w:t>
            </w:r>
          </w:p>
        </w:tc>
      </w:tr>
      <w:tr w:rsidR="00876D8C" w:rsidRPr="00C82942" w14:paraId="0AE8FBF9" w14:textId="77777777" w:rsidTr="00FF4BDF">
        <w:trPr>
          <w:trHeight w:val="153"/>
        </w:trPr>
        <w:tc>
          <w:tcPr>
            <w:tcW w:w="2747" w:type="dxa"/>
            <w:vAlign w:val="bottom"/>
          </w:tcPr>
          <w:p w14:paraId="3AA9503E" w14:textId="77777777" w:rsidR="00876D8C" w:rsidRPr="00C82942" w:rsidRDefault="00876D8C" w:rsidP="00876D8C">
            <w:pPr>
              <w:spacing w:line="280" w:lineRule="exact"/>
              <w:ind w:right="-36"/>
              <w:rPr>
                <w:u w:val="single"/>
              </w:rPr>
            </w:pPr>
          </w:p>
        </w:tc>
        <w:tc>
          <w:tcPr>
            <w:tcW w:w="841" w:type="dxa"/>
          </w:tcPr>
          <w:p w14:paraId="0C783796" w14:textId="3B8D22A6" w:rsidR="00876D8C" w:rsidRPr="00C82942" w:rsidRDefault="00876D8C" w:rsidP="00876D8C">
            <w:pPr>
              <w:pBdr>
                <w:bottom w:val="single" w:sz="4" w:space="1" w:color="auto"/>
              </w:pBdr>
              <w:spacing w:line="280" w:lineRule="exact"/>
              <w:jc w:val="center"/>
            </w:pPr>
            <w:r>
              <w:t>2023</w:t>
            </w:r>
          </w:p>
        </w:tc>
        <w:tc>
          <w:tcPr>
            <w:tcW w:w="844" w:type="dxa"/>
          </w:tcPr>
          <w:p w14:paraId="7AF93FE5" w14:textId="7883812A" w:rsidR="00876D8C" w:rsidRPr="00C82942" w:rsidRDefault="00876D8C" w:rsidP="00876D8C">
            <w:pPr>
              <w:pBdr>
                <w:bottom w:val="single" w:sz="4" w:space="1" w:color="auto"/>
              </w:pBdr>
              <w:spacing w:line="280" w:lineRule="exact"/>
              <w:jc w:val="center"/>
            </w:pPr>
            <w:r w:rsidRPr="00C82942">
              <w:t>2022</w:t>
            </w:r>
          </w:p>
        </w:tc>
        <w:tc>
          <w:tcPr>
            <w:tcW w:w="835" w:type="dxa"/>
          </w:tcPr>
          <w:p w14:paraId="064FAA70" w14:textId="6179F410" w:rsidR="00876D8C" w:rsidRPr="00C82942" w:rsidRDefault="00876D8C" w:rsidP="00876D8C">
            <w:pPr>
              <w:pBdr>
                <w:bottom w:val="single" w:sz="4" w:space="1" w:color="auto"/>
              </w:pBdr>
              <w:spacing w:line="280" w:lineRule="exact"/>
              <w:jc w:val="center"/>
            </w:pPr>
            <w:r>
              <w:t>2023</w:t>
            </w:r>
          </w:p>
        </w:tc>
        <w:tc>
          <w:tcPr>
            <w:tcW w:w="838" w:type="dxa"/>
          </w:tcPr>
          <w:p w14:paraId="659BDE4A" w14:textId="47DBAB80" w:rsidR="00876D8C" w:rsidRPr="00C82942" w:rsidRDefault="00876D8C" w:rsidP="00876D8C">
            <w:pPr>
              <w:pBdr>
                <w:bottom w:val="single" w:sz="4" w:space="1" w:color="auto"/>
              </w:pBdr>
              <w:spacing w:line="280" w:lineRule="exact"/>
              <w:jc w:val="center"/>
            </w:pPr>
            <w:r w:rsidRPr="00C82942">
              <w:t>2022</w:t>
            </w:r>
          </w:p>
        </w:tc>
        <w:tc>
          <w:tcPr>
            <w:tcW w:w="900" w:type="dxa"/>
          </w:tcPr>
          <w:p w14:paraId="47151C31" w14:textId="28940C7E" w:rsidR="00876D8C" w:rsidRPr="00C82942" w:rsidRDefault="00876D8C" w:rsidP="00876D8C">
            <w:pPr>
              <w:pBdr>
                <w:bottom w:val="single" w:sz="4" w:space="1" w:color="auto"/>
              </w:pBdr>
              <w:spacing w:line="280" w:lineRule="exact"/>
              <w:jc w:val="center"/>
            </w:pPr>
            <w:r>
              <w:t>2023</w:t>
            </w:r>
          </w:p>
        </w:tc>
        <w:tc>
          <w:tcPr>
            <w:tcW w:w="900" w:type="dxa"/>
          </w:tcPr>
          <w:p w14:paraId="0FE76224" w14:textId="16FEA395" w:rsidR="00876D8C" w:rsidRPr="00C82942" w:rsidRDefault="00876D8C" w:rsidP="00876D8C">
            <w:pPr>
              <w:pBdr>
                <w:bottom w:val="single" w:sz="4" w:space="1" w:color="auto"/>
              </w:pBdr>
              <w:spacing w:line="280" w:lineRule="exact"/>
              <w:jc w:val="center"/>
            </w:pPr>
            <w:r w:rsidRPr="00C82942">
              <w:t>2022</w:t>
            </w:r>
          </w:p>
        </w:tc>
        <w:tc>
          <w:tcPr>
            <w:tcW w:w="990" w:type="dxa"/>
          </w:tcPr>
          <w:p w14:paraId="3AACA67E" w14:textId="215CAF75" w:rsidR="00876D8C" w:rsidRPr="00C82942" w:rsidRDefault="00876D8C" w:rsidP="00876D8C">
            <w:pPr>
              <w:pBdr>
                <w:bottom w:val="single" w:sz="4" w:space="1" w:color="auto"/>
              </w:pBdr>
              <w:spacing w:line="280" w:lineRule="exact"/>
              <w:jc w:val="center"/>
            </w:pPr>
            <w:r>
              <w:t>2023</w:t>
            </w:r>
          </w:p>
        </w:tc>
        <w:tc>
          <w:tcPr>
            <w:tcW w:w="989" w:type="dxa"/>
          </w:tcPr>
          <w:p w14:paraId="0C7BF815" w14:textId="3293C9CF" w:rsidR="00876D8C" w:rsidRPr="00C82942" w:rsidRDefault="00876D8C" w:rsidP="00876D8C">
            <w:pPr>
              <w:pBdr>
                <w:bottom w:val="single" w:sz="4" w:space="1" w:color="auto"/>
              </w:pBdr>
              <w:spacing w:line="280" w:lineRule="exact"/>
              <w:jc w:val="center"/>
            </w:pPr>
            <w:r w:rsidRPr="00C82942">
              <w:t>2022</w:t>
            </w:r>
          </w:p>
        </w:tc>
      </w:tr>
      <w:tr w:rsidR="00876D8C" w:rsidRPr="00C82942" w14:paraId="39FA572A" w14:textId="77777777" w:rsidTr="009B5B89">
        <w:trPr>
          <w:trHeight w:val="246"/>
        </w:trPr>
        <w:tc>
          <w:tcPr>
            <w:tcW w:w="2747" w:type="dxa"/>
            <w:vAlign w:val="center"/>
          </w:tcPr>
          <w:p w14:paraId="271737BB" w14:textId="77777777" w:rsidR="00876D8C" w:rsidRPr="00C82942" w:rsidRDefault="00876D8C" w:rsidP="00876D8C">
            <w:pPr>
              <w:spacing w:line="280" w:lineRule="exact"/>
              <w:ind w:right="-129"/>
              <w:rPr>
                <w:cs/>
              </w:rPr>
            </w:pPr>
            <w:r w:rsidRPr="00C82942">
              <w:t>Sales and services income</w:t>
            </w:r>
          </w:p>
        </w:tc>
        <w:tc>
          <w:tcPr>
            <w:tcW w:w="841" w:type="dxa"/>
            <w:vAlign w:val="center"/>
          </w:tcPr>
          <w:p w14:paraId="40C1C438" w14:textId="08F18A48" w:rsidR="00876D8C" w:rsidRPr="00C82942" w:rsidRDefault="00FF4BDF" w:rsidP="00876D8C">
            <w:pPr>
              <w:jc w:val="right"/>
            </w:pPr>
            <w:r>
              <w:t>31,581</w:t>
            </w:r>
          </w:p>
        </w:tc>
        <w:tc>
          <w:tcPr>
            <w:tcW w:w="844" w:type="dxa"/>
            <w:vAlign w:val="center"/>
          </w:tcPr>
          <w:p w14:paraId="64917687" w14:textId="42A909A6" w:rsidR="00876D8C" w:rsidRPr="00C82942" w:rsidRDefault="00876D8C" w:rsidP="00876D8C">
            <w:pPr>
              <w:jc w:val="right"/>
            </w:pPr>
            <w:r w:rsidRPr="00C82942">
              <w:t>36,809</w:t>
            </w:r>
          </w:p>
        </w:tc>
        <w:tc>
          <w:tcPr>
            <w:tcW w:w="835" w:type="dxa"/>
            <w:vAlign w:val="center"/>
          </w:tcPr>
          <w:p w14:paraId="6F0EF0A3" w14:textId="27A7BDC8" w:rsidR="00876D8C" w:rsidRPr="00C82942" w:rsidRDefault="00FF4BDF" w:rsidP="00876D8C">
            <w:pPr>
              <w:jc w:val="right"/>
            </w:pPr>
            <w:r>
              <w:t>4,550</w:t>
            </w:r>
          </w:p>
        </w:tc>
        <w:tc>
          <w:tcPr>
            <w:tcW w:w="838" w:type="dxa"/>
            <w:vAlign w:val="center"/>
          </w:tcPr>
          <w:p w14:paraId="7F8808EF" w14:textId="64B09CC3" w:rsidR="00876D8C" w:rsidRPr="00C82942" w:rsidRDefault="00876D8C" w:rsidP="00876D8C">
            <w:pPr>
              <w:jc w:val="right"/>
            </w:pPr>
            <w:r w:rsidRPr="00C82942">
              <w:t>-</w:t>
            </w:r>
          </w:p>
        </w:tc>
        <w:tc>
          <w:tcPr>
            <w:tcW w:w="900" w:type="dxa"/>
            <w:vAlign w:val="center"/>
          </w:tcPr>
          <w:p w14:paraId="3B7CFF3F" w14:textId="7258FD3B" w:rsidR="00876D8C" w:rsidRPr="00C82942" w:rsidRDefault="00FF4BDF" w:rsidP="00876D8C">
            <w:pPr>
              <w:jc w:val="right"/>
            </w:pPr>
            <w:r>
              <w:t>-</w:t>
            </w:r>
          </w:p>
        </w:tc>
        <w:tc>
          <w:tcPr>
            <w:tcW w:w="900" w:type="dxa"/>
            <w:vAlign w:val="center"/>
          </w:tcPr>
          <w:p w14:paraId="4558E46F" w14:textId="719512C8" w:rsidR="00876D8C" w:rsidRPr="00C82942" w:rsidRDefault="00876D8C" w:rsidP="00876D8C">
            <w:pPr>
              <w:jc w:val="right"/>
            </w:pPr>
            <w:r w:rsidRPr="00C82942">
              <w:t>4</w:t>
            </w:r>
            <w:r w:rsidR="006F38E0">
              <w:t>94</w:t>
            </w:r>
          </w:p>
        </w:tc>
        <w:tc>
          <w:tcPr>
            <w:tcW w:w="990" w:type="dxa"/>
            <w:vAlign w:val="center"/>
          </w:tcPr>
          <w:p w14:paraId="7E405A46" w14:textId="017FF74B" w:rsidR="00876D8C" w:rsidRPr="00C82942" w:rsidRDefault="00FF4BDF" w:rsidP="00876D8C">
            <w:pPr>
              <w:ind w:right="33"/>
              <w:jc w:val="right"/>
            </w:pPr>
            <w:r>
              <w:t>36,131</w:t>
            </w:r>
          </w:p>
        </w:tc>
        <w:tc>
          <w:tcPr>
            <w:tcW w:w="989" w:type="dxa"/>
            <w:vAlign w:val="center"/>
          </w:tcPr>
          <w:p w14:paraId="05D43B79" w14:textId="73D66267" w:rsidR="00876D8C" w:rsidRPr="00C82942" w:rsidRDefault="00876D8C" w:rsidP="00876D8C">
            <w:pPr>
              <w:ind w:right="33"/>
              <w:jc w:val="right"/>
            </w:pPr>
            <w:r w:rsidRPr="00C82942">
              <w:t>37,</w:t>
            </w:r>
            <w:r w:rsidR="006F38E0">
              <w:t>303</w:t>
            </w:r>
          </w:p>
        </w:tc>
      </w:tr>
      <w:tr w:rsidR="00876D8C" w:rsidRPr="00C82942" w14:paraId="147CDFB1" w14:textId="77777777" w:rsidTr="003167CC">
        <w:trPr>
          <w:trHeight w:val="126"/>
        </w:trPr>
        <w:tc>
          <w:tcPr>
            <w:tcW w:w="2747" w:type="dxa"/>
            <w:vAlign w:val="center"/>
          </w:tcPr>
          <w:p w14:paraId="53EEC7AA" w14:textId="77777777" w:rsidR="00876D8C" w:rsidRPr="00C82942" w:rsidRDefault="00876D8C" w:rsidP="00876D8C">
            <w:pPr>
              <w:spacing w:line="280" w:lineRule="exact"/>
              <w:ind w:right="-127"/>
            </w:pPr>
            <w:r w:rsidRPr="00C82942">
              <w:t>Cost of sales and services</w:t>
            </w:r>
          </w:p>
        </w:tc>
        <w:tc>
          <w:tcPr>
            <w:tcW w:w="841" w:type="dxa"/>
            <w:vAlign w:val="center"/>
          </w:tcPr>
          <w:p w14:paraId="0A6EA3B2" w14:textId="66B6D8CC" w:rsidR="00876D8C" w:rsidRPr="00C82942" w:rsidRDefault="00FF4BDF" w:rsidP="00876D8C">
            <w:pPr>
              <w:pBdr>
                <w:bottom w:val="single" w:sz="6" w:space="1" w:color="auto"/>
              </w:pBdr>
              <w:jc w:val="right"/>
            </w:pPr>
            <w:r>
              <w:t>(6,806)</w:t>
            </w:r>
          </w:p>
        </w:tc>
        <w:tc>
          <w:tcPr>
            <w:tcW w:w="844" w:type="dxa"/>
            <w:vAlign w:val="center"/>
          </w:tcPr>
          <w:p w14:paraId="518A9C75" w14:textId="6AEB1E2C" w:rsidR="00876D8C" w:rsidRPr="00C82942" w:rsidRDefault="00876D8C" w:rsidP="00876D8C">
            <w:pPr>
              <w:pBdr>
                <w:bottom w:val="single" w:sz="6" w:space="1" w:color="auto"/>
              </w:pBdr>
              <w:jc w:val="right"/>
            </w:pPr>
            <w:r w:rsidRPr="00C82942">
              <w:t>(6,620)</w:t>
            </w:r>
          </w:p>
        </w:tc>
        <w:tc>
          <w:tcPr>
            <w:tcW w:w="835" w:type="dxa"/>
            <w:vAlign w:val="center"/>
          </w:tcPr>
          <w:p w14:paraId="4C360D00" w14:textId="21D64FE5" w:rsidR="00876D8C" w:rsidRPr="00C82942" w:rsidRDefault="00FF4BDF" w:rsidP="00876D8C">
            <w:pPr>
              <w:pBdr>
                <w:bottom w:val="single" w:sz="6" w:space="1" w:color="auto"/>
              </w:pBdr>
              <w:jc w:val="right"/>
            </w:pPr>
            <w:r>
              <w:t>(3,710)</w:t>
            </w:r>
          </w:p>
        </w:tc>
        <w:tc>
          <w:tcPr>
            <w:tcW w:w="838" w:type="dxa"/>
            <w:vAlign w:val="center"/>
          </w:tcPr>
          <w:p w14:paraId="3F64174C" w14:textId="0FCC358C" w:rsidR="00876D8C" w:rsidRPr="00C82942" w:rsidRDefault="00876D8C" w:rsidP="00876D8C">
            <w:pPr>
              <w:pBdr>
                <w:bottom w:val="single" w:sz="6" w:space="1" w:color="auto"/>
              </w:pBdr>
              <w:jc w:val="right"/>
            </w:pPr>
            <w:r w:rsidRPr="00C82942">
              <w:t>(3,689)</w:t>
            </w:r>
          </w:p>
        </w:tc>
        <w:tc>
          <w:tcPr>
            <w:tcW w:w="900" w:type="dxa"/>
            <w:vAlign w:val="center"/>
          </w:tcPr>
          <w:p w14:paraId="4DA12891" w14:textId="4CE70E4A" w:rsidR="00876D8C" w:rsidRPr="00C82942" w:rsidRDefault="00FF4BDF" w:rsidP="00876D8C">
            <w:pPr>
              <w:pBdr>
                <w:bottom w:val="single" w:sz="6" w:space="1" w:color="auto"/>
              </w:pBdr>
              <w:jc w:val="right"/>
            </w:pPr>
            <w:r>
              <w:t>(5,278)</w:t>
            </w:r>
          </w:p>
        </w:tc>
        <w:tc>
          <w:tcPr>
            <w:tcW w:w="900" w:type="dxa"/>
            <w:vAlign w:val="center"/>
          </w:tcPr>
          <w:p w14:paraId="3A9E2A61" w14:textId="387EAA95" w:rsidR="00876D8C" w:rsidRPr="00C82942" w:rsidRDefault="00876D8C" w:rsidP="00876D8C">
            <w:pPr>
              <w:pBdr>
                <w:bottom w:val="single" w:sz="6" w:space="1" w:color="auto"/>
              </w:pBdr>
              <w:jc w:val="right"/>
            </w:pPr>
            <w:r w:rsidRPr="00C82942">
              <w:t>(3,029)</w:t>
            </w:r>
          </w:p>
        </w:tc>
        <w:tc>
          <w:tcPr>
            <w:tcW w:w="990" w:type="dxa"/>
            <w:vAlign w:val="center"/>
          </w:tcPr>
          <w:p w14:paraId="60CC8DB3" w14:textId="136C1950" w:rsidR="00876D8C" w:rsidRPr="00C82942" w:rsidRDefault="00FF4BDF" w:rsidP="00876D8C">
            <w:pPr>
              <w:pBdr>
                <w:bottom w:val="single" w:sz="6" w:space="1" w:color="auto"/>
              </w:pBdr>
              <w:ind w:right="33"/>
              <w:jc w:val="right"/>
            </w:pPr>
            <w:r>
              <w:t>(15,794)</w:t>
            </w:r>
          </w:p>
        </w:tc>
        <w:tc>
          <w:tcPr>
            <w:tcW w:w="989" w:type="dxa"/>
            <w:vAlign w:val="center"/>
          </w:tcPr>
          <w:p w14:paraId="2264EA4A" w14:textId="487E0083" w:rsidR="00876D8C" w:rsidRPr="00C82942" w:rsidRDefault="00876D8C" w:rsidP="00876D8C">
            <w:pPr>
              <w:pBdr>
                <w:bottom w:val="single" w:sz="6" w:space="1" w:color="auto"/>
              </w:pBdr>
              <w:ind w:right="33"/>
              <w:jc w:val="right"/>
            </w:pPr>
            <w:r w:rsidRPr="00C82942">
              <w:t>(13,338)</w:t>
            </w:r>
          </w:p>
        </w:tc>
      </w:tr>
      <w:tr w:rsidR="00876D8C" w:rsidRPr="00C82942" w14:paraId="67D230DC" w14:textId="77777777" w:rsidTr="009B5B89">
        <w:trPr>
          <w:trHeight w:val="178"/>
        </w:trPr>
        <w:tc>
          <w:tcPr>
            <w:tcW w:w="2747" w:type="dxa"/>
            <w:vAlign w:val="center"/>
          </w:tcPr>
          <w:p w14:paraId="159E55BB" w14:textId="77777777" w:rsidR="00876D8C" w:rsidRPr="00C82942" w:rsidRDefault="00876D8C" w:rsidP="00876D8C">
            <w:pPr>
              <w:spacing w:line="280" w:lineRule="exact"/>
              <w:ind w:right="-36"/>
            </w:pPr>
            <w:r w:rsidRPr="00C82942">
              <w:t xml:space="preserve">Gross earnings (loss) </w:t>
            </w:r>
          </w:p>
        </w:tc>
        <w:tc>
          <w:tcPr>
            <w:tcW w:w="841" w:type="dxa"/>
            <w:vAlign w:val="center"/>
          </w:tcPr>
          <w:p w14:paraId="764BA4E5" w14:textId="0E4C0FB8" w:rsidR="00876D8C" w:rsidRPr="00C82942" w:rsidRDefault="00FF4BDF" w:rsidP="00876D8C">
            <w:pPr>
              <w:pBdr>
                <w:bottom w:val="double" w:sz="6" w:space="1" w:color="auto"/>
              </w:pBdr>
              <w:jc w:val="right"/>
            </w:pPr>
            <w:r>
              <w:t>24,775</w:t>
            </w:r>
          </w:p>
        </w:tc>
        <w:tc>
          <w:tcPr>
            <w:tcW w:w="844" w:type="dxa"/>
            <w:vAlign w:val="center"/>
          </w:tcPr>
          <w:p w14:paraId="4F01EDB6" w14:textId="3FEDD25D" w:rsidR="00876D8C" w:rsidRPr="00C82942" w:rsidRDefault="00876D8C" w:rsidP="00876D8C">
            <w:pPr>
              <w:pBdr>
                <w:bottom w:val="double" w:sz="6" w:space="1" w:color="auto"/>
              </w:pBdr>
              <w:jc w:val="right"/>
            </w:pPr>
            <w:r w:rsidRPr="00C82942">
              <w:t>30,189</w:t>
            </w:r>
          </w:p>
        </w:tc>
        <w:tc>
          <w:tcPr>
            <w:tcW w:w="835" w:type="dxa"/>
            <w:vAlign w:val="center"/>
          </w:tcPr>
          <w:p w14:paraId="4B390FB2" w14:textId="64A03D35" w:rsidR="00876D8C" w:rsidRPr="00C82942" w:rsidRDefault="00FF4BDF" w:rsidP="00876D8C">
            <w:pPr>
              <w:pBdr>
                <w:bottom w:val="double" w:sz="6" w:space="1" w:color="auto"/>
              </w:pBdr>
              <w:jc w:val="right"/>
            </w:pPr>
            <w:r>
              <w:t>840</w:t>
            </w:r>
          </w:p>
        </w:tc>
        <w:tc>
          <w:tcPr>
            <w:tcW w:w="838" w:type="dxa"/>
            <w:vAlign w:val="center"/>
          </w:tcPr>
          <w:p w14:paraId="5F4EE82A" w14:textId="2D249675" w:rsidR="00876D8C" w:rsidRPr="00C82942" w:rsidRDefault="00876D8C" w:rsidP="00876D8C">
            <w:pPr>
              <w:pBdr>
                <w:bottom w:val="double" w:sz="6" w:space="1" w:color="auto"/>
              </w:pBdr>
              <w:jc w:val="right"/>
            </w:pPr>
            <w:r w:rsidRPr="00C82942">
              <w:t>(3,689)</w:t>
            </w:r>
          </w:p>
        </w:tc>
        <w:tc>
          <w:tcPr>
            <w:tcW w:w="900" w:type="dxa"/>
            <w:vAlign w:val="center"/>
          </w:tcPr>
          <w:p w14:paraId="18093729" w14:textId="1375C6A6" w:rsidR="00876D8C" w:rsidRPr="00C82942" w:rsidRDefault="00FF4BDF" w:rsidP="00876D8C">
            <w:pPr>
              <w:pBdr>
                <w:bottom w:val="double" w:sz="6" w:space="1" w:color="auto"/>
              </w:pBdr>
              <w:jc w:val="right"/>
            </w:pPr>
            <w:r>
              <w:t>(5,278)</w:t>
            </w:r>
          </w:p>
        </w:tc>
        <w:tc>
          <w:tcPr>
            <w:tcW w:w="900" w:type="dxa"/>
            <w:vAlign w:val="center"/>
          </w:tcPr>
          <w:p w14:paraId="3495E3C8" w14:textId="6C6E02C2" w:rsidR="00876D8C" w:rsidRPr="00C82942" w:rsidRDefault="00876D8C" w:rsidP="00876D8C">
            <w:pPr>
              <w:pBdr>
                <w:bottom w:val="double" w:sz="6" w:space="1" w:color="auto"/>
              </w:pBdr>
              <w:jc w:val="right"/>
            </w:pPr>
            <w:r w:rsidRPr="00C82942">
              <w:t>(2,5</w:t>
            </w:r>
            <w:r w:rsidR="00585D9A">
              <w:t>35</w:t>
            </w:r>
            <w:r w:rsidRPr="00C82942">
              <w:t>)</w:t>
            </w:r>
          </w:p>
        </w:tc>
        <w:tc>
          <w:tcPr>
            <w:tcW w:w="990" w:type="dxa"/>
            <w:vAlign w:val="center"/>
          </w:tcPr>
          <w:p w14:paraId="755038DC" w14:textId="3DCE3E9E" w:rsidR="00876D8C" w:rsidRPr="00C82942" w:rsidRDefault="00FF4BDF" w:rsidP="00876D8C">
            <w:pPr>
              <w:ind w:right="33"/>
              <w:jc w:val="right"/>
            </w:pPr>
            <w:r>
              <w:t>20,337</w:t>
            </w:r>
          </w:p>
        </w:tc>
        <w:tc>
          <w:tcPr>
            <w:tcW w:w="989" w:type="dxa"/>
            <w:vAlign w:val="center"/>
          </w:tcPr>
          <w:p w14:paraId="21A23B85" w14:textId="085F4234" w:rsidR="00876D8C" w:rsidRPr="00C82942" w:rsidRDefault="00876D8C" w:rsidP="00876D8C">
            <w:pPr>
              <w:ind w:right="33"/>
              <w:jc w:val="right"/>
            </w:pPr>
            <w:r w:rsidRPr="00C82942">
              <w:t>23,9</w:t>
            </w:r>
            <w:r w:rsidR="00585D9A">
              <w:t>65</w:t>
            </w:r>
          </w:p>
        </w:tc>
      </w:tr>
      <w:tr w:rsidR="00876D8C" w:rsidRPr="00C82942" w14:paraId="1E35CD91" w14:textId="77777777" w:rsidTr="006F38E0">
        <w:trPr>
          <w:trHeight w:val="171"/>
        </w:trPr>
        <w:tc>
          <w:tcPr>
            <w:tcW w:w="2747" w:type="dxa"/>
            <w:vAlign w:val="center"/>
          </w:tcPr>
          <w:p w14:paraId="05A95612" w14:textId="77777777" w:rsidR="00876D8C" w:rsidRPr="00C82942" w:rsidRDefault="00876D8C" w:rsidP="00876D8C">
            <w:pPr>
              <w:spacing w:line="280" w:lineRule="exact"/>
              <w:ind w:right="-127"/>
            </w:pPr>
            <w:r w:rsidRPr="00C82942">
              <w:t>Other income</w:t>
            </w:r>
          </w:p>
        </w:tc>
        <w:tc>
          <w:tcPr>
            <w:tcW w:w="841" w:type="dxa"/>
            <w:vAlign w:val="center"/>
          </w:tcPr>
          <w:p w14:paraId="4C57A477" w14:textId="77777777" w:rsidR="00876D8C" w:rsidRPr="00C82942" w:rsidRDefault="00876D8C" w:rsidP="00876D8C">
            <w:pPr>
              <w:tabs>
                <w:tab w:val="decimal" w:pos="111"/>
              </w:tabs>
              <w:ind w:left="-36" w:right="-57"/>
              <w:jc w:val="right"/>
            </w:pPr>
          </w:p>
        </w:tc>
        <w:tc>
          <w:tcPr>
            <w:tcW w:w="844" w:type="dxa"/>
            <w:vAlign w:val="center"/>
          </w:tcPr>
          <w:p w14:paraId="594D3E59" w14:textId="77777777" w:rsidR="00876D8C" w:rsidRPr="00C82942" w:rsidRDefault="00876D8C" w:rsidP="00876D8C">
            <w:pPr>
              <w:tabs>
                <w:tab w:val="decimal" w:pos="414"/>
              </w:tabs>
              <w:ind w:left="-36" w:right="-57"/>
              <w:jc w:val="right"/>
            </w:pPr>
          </w:p>
        </w:tc>
        <w:tc>
          <w:tcPr>
            <w:tcW w:w="835" w:type="dxa"/>
          </w:tcPr>
          <w:p w14:paraId="37597A5F" w14:textId="77777777" w:rsidR="00876D8C" w:rsidRPr="00C82942" w:rsidRDefault="00876D8C" w:rsidP="00876D8C">
            <w:pPr>
              <w:tabs>
                <w:tab w:val="decimal" w:pos="414"/>
              </w:tabs>
              <w:ind w:left="-36" w:right="-57"/>
              <w:jc w:val="right"/>
              <w:rPr>
                <w:b/>
                <w:bCs/>
              </w:rPr>
            </w:pPr>
          </w:p>
        </w:tc>
        <w:tc>
          <w:tcPr>
            <w:tcW w:w="838" w:type="dxa"/>
          </w:tcPr>
          <w:p w14:paraId="78295975" w14:textId="671BFA2D" w:rsidR="00876D8C" w:rsidRPr="00C82942" w:rsidRDefault="00876D8C" w:rsidP="00876D8C">
            <w:pPr>
              <w:tabs>
                <w:tab w:val="decimal" w:pos="414"/>
              </w:tabs>
              <w:ind w:left="-36" w:right="-57"/>
              <w:jc w:val="right"/>
              <w:rPr>
                <w:b/>
                <w:bCs/>
              </w:rPr>
            </w:pPr>
          </w:p>
        </w:tc>
        <w:tc>
          <w:tcPr>
            <w:tcW w:w="900" w:type="dxa"/>
            <w:vAlign w:val="center"/>
          </w:tcPr>
          <w:p w14:paraId="035DC35D" w14:textId="712D7689" w:rsidR="00876D8C" w:rsidRPr="00C82942" w:rsidRDefault="00876D8C" w:rsidP="00876D8C">
            <w:pPr>
              <w:tabs>
                <w:tab w:val="decimal" w:pos="414"/>
              </w:tabs>
              <w:ind w:left="-36" w:right="-57"/>
              <w:jc w:val="right"/>
              <w:rPr>
                <w:b/>
                <w:bCs/>
              </w:rPr>
            </w:pPr>
          </w:p>
        </w:tc>
        <w:tc>
          <w:tcPr>
            <w:tcW w:w="900" w:type="dxa"/>
            <w:vAlign w:val="center"/>
          </w:tcPr>
          <w:p w14:paraId="3F1C70E5" w14:textId="77777777" w:rsidR="00876D8C" w:rsidRPr="00C82942" w:rsidRDefault="00876D8C" w:rsidP="00876D8C">
            <w:pPr>
              <w:tabs>
                <w:tab w:val="decimal" w:pos="414"/>
              </w:tabs>
              <w:ind w:left="-36" w:right="-57"/>
              <w:jc w:val="right"/>
            </w:pPr>
          </w:p>
        </w:tc>
        <w:tc>
          <w:tcPr>
            <w:tcW w:w="990" w:type="dxa"/>
            <w:vAlign w:val="center"/>
          </w:tcPr>
          <w:p w14:paraId="4123DE2D" w14:textId="267BB1E4" w:rsidR="00876D8C" w:rsidRPr="00C82942" w:rsidRDefault="00FF4BDF" w:rsidP="00876D8C">
            <w:pPr>
              <w:ind w:right="33"/>
              <w:jc w:val="right"/>
            </w:pPr>
            <w:r>
              <w:t>41,994</w:t>
            </w:r>
          </w:p>
        </w:tc>
        <w:tc>
          <w:tcPr>
            <w:tcW w:w="989" w:type="dxa"/>
            <w:vAlign w:val="center"/>
          </w:tcPr>
          <w:p w14:paraId="180F4E26" w14:textId="79F5DB4A" w:rsidR="00876D8C" w:rsidRPr="00C82942" w:rsidRDefault="00876D8C" w:rsidP="00876D8C">
            <w:pPr>
              <w:ind w:right="33"/>
              <w:jc w:val="right"/>
            </w:pPr>
            <w:r w:rsidRPr="00C82942">
              <w:t>158,125</w:t>
            </w:r>
          </w:p>
        </w:tc>
      </w:tr>
      <w:tr w:rsidR="00876D8C" w:rsidRPr="00C82942" w14:paraId="506D5360" w14:textId="77777777" w:rsidTr="00617CCA">
        <w:trPr>
          <w:trHeight w:val="306"/>
        </w:trPr>
        <w:tc>
          <w:tcPr>
            <w:tcW w:w="2747" w:type="dxa"/>
            <w:vAlign w:val="center"/>
          </w:tcPr>
          <w:p w14:paraId="111BEB47" w14:textId="77777777" w:rsidR="00876D8C" w:rsidRPr="00C82942" w:rsidRDefault="00876D8C" w:rsidP="00876D8C">
            <w:pPr>
              <w:spacing w:line="280" w:lineRule="exact"/>
              <w:ind w:right="-37"/>
              <w:rPr>
                <w:cs/>
              </w:rPr>
            </w:pPr>
            <w:r w:rsidRPr="00C82942">
              <w:t>Administrative expenses</w:t>
            </w:r>
          </w:p>
        </w:tc>
        <w:tc>
          <w:tcPr>
            <w:tcW w:w="841" w:type="dxa"/>
            <w:vAlign w:val="center"/>
          </w:tcPr>
          <w:p w14:paraId="771DADB9" w14:textId="77777777" w:rsidR="00876D8C" w:rsidRPr="00C82942" w:rsidRDefault="00876D8C" w:rsidP="00876D8C">
            <w:pPr>
              <w:tabs>
                <w:tab w:val="decimal" w:pos="231"/>
              </w:tabs>
              <w:ind w:left="-36" w:right="-57"/>
              <w:jc w:val="right"/>
            </w:pPr>
          </w:p>
        </w:tc>
        <w:tc>
          <w:tcPr>
            <w:tcW w:w="844" w:type="dxa"/>
            <w:vAlign w:val="center"/>
          </w:tcPr>
          <w:p w14:paraId="489E957B" w14:textId="77777777" w:rsidR="00876D8C" w:rsidRPr="00C82942" w:rsidRDefault="00876D8C" w:rsidP="00876D8C">
            <w:pPr>
              <w:tabs>
                <w:tab w:val="decimal" w:pos="414"/>
              </w:tabs>
              <w:ind w:left="-36" w:right="-57"/>
              <w:jc w:val="right"/>
            </w:pPr>
          </w:p>
        </w:tc>
        <w:tc>
          <w:tcPr>
            <w:tcW w:w="835" w:type="dxa"/>
          </w:tcPr>
          <w:p w14:paraId="03A7B4F3" w14:textId="77777777" w:rsidR="00876D8C" w:rsidRPr="00C82942" w:rsidRDefault="00876D8C" w:rsidP="00876D8C">
            <w:pPr>
              <w:tabs>
                <w:tab w:val="decimal" w:pos="414"/>
              </w:tabs>
              <w:ind w:left="-36" w:right="-57"/>
              <w:jc w:val="right"/>
            </w:pPr>
          </w:p>
        </w:tc>
        <w:tc>
          <w:tcPr>
            <w:tcW w:w="838" w:type="dxa"/>
          </w:tcPr>
          <w:p w14:paraId="40765EB6" w14:textId="7EB8692C" w:rsidR="00876D8C" w:rsidRPr="00C82942" w:rsidRDefault="00876D8C" w:rsidP="00876D8C">
            <w:pPr>
              <w:tabs>
                <w:tab w:val="decimal" w:pos="414"/>
              </w:tabs>
              <w:ind w:left="-36" w:right="-57"/>
              <w:jc w:val="right"/>
            </w:pPr>
          </w:p>
        </w:tc>
        <w:tc>
          <w:tcPr>
            <w:tcW w:w="900" w:type="dxa"/>
            <w:vAlign w:val="center"/>
          </w:tcPr>
          <w:p w14:paraId="06D97285" w14:textId="6559C8B9" w:rsidR="00876D8C" w:rsidRPr="00C82942" w:rsidRDefault="00876D8C" w:rsidP="00876D8C">
            <w:pPr>
              <w:tabs>
                <w:tab w:val="decimal" w:pos="414"/>
              </w:tabs>
              <w:ind w:left="-36" w:right="-57"/>
              <w:jc w:val="right"/>
            </w:pPr>
          </w:p>
        </w:tc>
        <w:tc>
          <w:tcPr>
            <w:tcW w:w="900" w:type="dxa"/>
            <w:vAlign w:val="center"/>
          </w:tcPr>
          <w:p w14:paraId="5F0AFBD5" w14:textId="77777777" w:rsidR="00876D8C" w:rsidRPr="00C82942" w:rsidRDefault="00876D8C" w:rsidP="00876D8C">
            <w:pPr>
              <w:tabs>
                <w:tab w:val="decimal" w:pos="414"/>
              </w:tabs>
              <w:ind w:left="-36" w:right="-57"/>
              <w:jc w:val="right"/>
            </w:pPr>
          </w:p>
        </w:tc>
        <w:tc>
          <w:tcPr>
            <w:tcW w:w="990" w:type="dxa"/>
            <w:vAlign w:val="center"/>
          </w:tcPr>
          <w:p w14:paraId="436BF7F7" w14:textId="0C22FC7A" w:rsidR="00876D8C" w:rsidRPr="00C82942" w:rsidRDefault="00FF4BDF" w:rsidP="00876D8C">
            <w:pPr>
              <w:ind w:right="33"/>
              <w:jc w:val="right"/>
            </w:pPr>
            <w:r>
              <w:t>(20,263)</w:t>
            </w:r>
          </w:p>
        </w:tc>
        <w:tc>
          <w:tcPr>
            <w:tcW w:w="989" w:type="dxa"/>
            <w:vAlign w:val="center"/>
          </w:tcPr>
          <w:p w14:paraId="2014938D" w14:textId="2F994FAD" w:rsidR="00876D8C" w:rsidRPr="00C82942" w:rsidRDefault="00876D8C" w:rsidP="00876D8C">
            <w:pPr>
              <w:ind w:right="33"/>
              <w:jc w:val="right"/>
            </w:pPr>
            <w:r w:rsidRPr="00C82942">
              <w:t>(13,377)</w:t>
            </w:r>
          </w:p>
        </w:tc>
      </w:tr>
      <w:tr w:rsidR="00876D8C" w:rsidRPr="00C82942" w14:paraId="31757869" w14:textId="77777777" w:rsidTr="004E4190">
        <w:trPr>
          <w:trHeight w:val="171"/>
        </w:trPr>
        <w:tc>
          <w:tcPr>
            <w:tcW w:w="2747" w:type="dxa"/>
            <w:vAlign w:val="center"/>
          </w:tcPr>
          <w:p w14:paraId="0D246AD6" w14:textId="5D4BE1E4" w:rsidR="00876D8C" w:rsidRPr="00C82942" w:rsidRDefault="00876D8C" w:rsidP="00876D8C">
            <w:pPr>
              <w:ind w:right="66"/>
            </w:pPr>
            <w:r w:rsidRPr="00C82942">
              <w:t xml:space="preserve">Unrealized loss from measurement- </w:t>
            </w:r>
          </w:p>
        </w:tc>
        <w:tc>
          <w:tcPr>
            <w:tcW w:w="841" w:type="dxa"/>
            <w:vAlign w:val="center"/>
          </w:tcPr>
          <w:p w14:paraId="492348DE" w14:textId="77777777" w:rsidR="00876D8C" w:rsidRPr="00C82942" w:rsidRDefault="00876D8C" w:rsidP="00876D8C">
            <w:pPr>
              <w:tabs>
                <w:tab w:val="decimal" w:pos="111"/>
              </w:tabs>
              <w:ind w:left="-36" w:right="-57"/>
              <w:jc w:val="right"/>
            </w:pPr>
          </w:p>
        </w:tc>
        <w:tc>
          <w:tcPr>
            <w:tcW w:w="844" w:type="dxa"/>
            <w:vAlign w:val="center"/>
          </w:tcPr>
          <w:p w14:paraId="69AF3E2B" w14:textId="77777777" w:rsidR="00876D8C" w:rsidRPr="00C82942" w:rsidRDefault="00876D8C" w:rsidP="00876D8C">
            <w:pPr>
              <w:tabs>
                <w:tab w:val="decimal" w:pos="414"/>
              </w:tabs>
              <w:ind w:left="-36" w:right="-57"/>
              <w:jc w:val="right"/>
            </w:pPr>
          </w:p>
        </w:tc>
        <w:tc>
          <w:tcPr>
            <w:tcW w:w="835" w:type="dxa"/>
          </w:tcPr>
          <w:p w14:paraId="3FC5E776" w14:textId="77777777" w:rsidR="00876D8C" w:rsidRPr="00C82942" w:rsidRDefault="00876D8C" w:rsidP="00876D8C">
            <w:pPr>
              <w:tabs>
                <w:tab w:val="decimal" w:pos="414"/>
              </w:tabs>
              <w:ind w:left="-36" w:right="-57"/>
              <w:jc w:val="right"/>
            </w:pPr>
          </w:p>
        </w:tc>
        <w:tc>
          <w:tcPr>
            <w:tcW w:w="838" w:type="dxa"/>
          </w:tcPr>
          <w:p w14:paraId="1121A941" w14:textId="53D57A69" w:rsidR="00876D8C" w:rsidRPr="00C82942" w:rsidRDefault="00876D8C" w:rsidP="00876D8C">
            <w:pPr>
              <w:tabs>
                <w:tab w:val="decimal" w:pos="414"/>
              </w:tabs>
              <w:ind w:left="-36" w:right="-57"/>
              <w:jc w:val="right"/>
            </w:pPr>
          </w:p>
        </w:tc>
        <w:tc>
          <w:tcPr>
            <w:tcW w:w="900" w:type="dxa"/>
            <w:vAlign w:val="center"/>
          </w:tcPr>
          <w:p w14:paraId="02F0E971" w14:textId="181C4F7A" w:rsidR="00876D8C" w:rsidRPr="00C82942" w:rsidRDefault="00876D8C" w:rsidP="00876D8C">
            <w:pPr>
              <w:tabs>
                <w:tab w:val="decimal" w:pos="414"/>
              </w:tabs>
              <w:ind w:left="-36" w:right="-57"/>
              <w:jc w:val="right"/>
            </w:pPr>
          </w:p>
        </w:tc>
        <w:tc>
          <w:tcPr>
            <w:tcW w:w="900" w:type="dxa"/>
            <w:vAlign w:val="center"/>
          </w:tcPr>
          <w:p w14:paraId="6F384427" w14:textId="77777777" w:rsidR="00876D8C" w:rsidRPr="00C82942" w:rsidRDefault="00876D8C" w:rsidP="00876D8C">
            <w:pPr>
              <w:tabs>
                <w:tab w:val="decimal" w:pos="414"/>
              </w:tabs>
              <w:ind w:left="-36" w:right="-57"/>
              <w:jc w:val="right"/>
            </w:pPr>
          </w:p>
        </w:tc>
        <w:tc>
          <w:tcPr>
            <w:tcW w:w="990" w:type="dxa"/>
            <w:vAlign w:val="center"/>
          </w:tcPr>
          <w:p w14:paraId="5C9B7D89" w14:textId="4ECDF820" w:rsidR="00876D8C" w:rsidRPr="00C82942" w:rsidRDefault="00876D8C" w:rsidP="00876D8C">
            <w:pPr>
              <w:ind w:right="33"/>
              <w:jc w:val="right"/>
            </w:pPr>
          </w:p>
        </w:tc>
        <w:tc>
          <w:tcPr>
            <w:tcW w:w="989" w:type="dxa"/>
            <w:vAlign w:val="center"/>
          </w:tcPr>
          <w:p w14:paraId="542BDACB" w14:textId="3650A4C5" w:rsidR="00876D8C" w:rsidRPr="00C82942" w:rsidRDefault="00876D8C" w:rsidP="00876D8C">
            <w:pPr>
              <w:ind w:right="33"/>
              <w:jc w:val="right"/>
            </w:pPr>
          </w:p>
        </w:tc>
      </w:tr>
      <w:tr w:rsidR="00876D8C" w:rsidRPr="00C82942" w14:paraId="620643CC" w14:textId="77777777" w:rsidTr="004E4190">
        <w:trPr>
          <w:trHeight w:val="180"/>
        </w:trPr>
        <w:tc>
          <w:tcPr>
            <w:tcW w:w="2747" w:type="dxa"/>
            <w:vAlign w:val="center"/>
          </w:tcPr>
          <w:p w14:paraId="53B31032" w14:textId="1C476723" w:rsidR="00876D8C" w:rsidRPr="00C82942" w:rsidRDefault="00876D8C" w:rsidP="00876D8C">
            <w:pPr>
              <w:ind w:right="66"/>
            </w:pPr>
            <w:r w:rsidRPr="00C82942">
              <w:t xml:space="preserve"> - of other current financial assets</w:t>
            </w:r>
          </w:p>
        </w:tc>
        <w:tc>
          <w:tcPr>
            <w:tcW w:w="841" w:type="dxa"/>
            <w:vAlign w:val="center"/>
          </w:tcPr>
          <w:p w14:paraId="17814155" w14:textId="77777777" w:rsidR="00876D8C" w:rsidRPr="00C82942" w:rsidRDefault="00876D8C" w:rsidP="00876D8C">
            <w:pPr>
              <w:tabs>
                <w:tab w:val="decimal" w:pos="111"/>
              </w:tabs>
              <w:ind w:left="-36" w:right="-57"/>
              <w:jc w:val="right"/>
            </w:pPr>
          </w:p>
        </w:tc>
        <w:tc>
          <w:tcPr>
            <w:tcW w:w="844" w:type="dxa"/>
            <w:vAlign w:val="center"/>
          </w:tcPr>
          <w:p w14:paraId="54B41452" w14:textId="77777777" w:rsidR="00876D8C" w:rsidRPr="00C82942" w:rsidRDefault="00876D8C" w:rsidP="00876D8C">
            <w:pPr>
              <w:tabs>
                <w:tab w:val="decimal" w:pos="414"/>
              </w:tabs>
              <w:ind w:left="-36" w:right="-57"/>
              <w:jc w:val="right"/>
            </w:pPr>
          </w:p>
        </w:tc>
        <w:tc>
          <w:tcPr>
            <w:tcW w:w="835" w:type="dxa"/>
          </w:tcPr>
          <w:p w14:paraId="1B7C81B5" w14:textId="77777777" w:rsidR="00876D8C" w:rsidRPr="00C82942" w:rsidRDefault="00876D8C" w:rsidP="00876D8C">
            <w:pPr>
              <w:tabs>
                <w:tab w:val="decimal" w:pos="414"/>
              </w:tabs>
              <w:ind w:left="-36" w:right="-57"/>
              <w:jc w:val="right"/>
            </w:pPr>
          </w:p>
        </w:tc>
        <w:tc>
          <w:tcPr>
            <w:tcW w:w="838" w:type="dxa"/>
          </w:tcPr>
          <w:p w14:paraId="1288B028" w14:textId="77777777" w:rsidR="00876D8C" w:rsidRPr="00C82942" w:rsidRDefault="00876D8C" w:rsidP="00876D8C">
            <w:pPr>
              <w:tabs>
                <w:tab w:val="decimal" w:pos="414"/>
              </w:tabs>
              <w:ind w:left="-36" w:right="-57"/>
              <w:jc w:val="right"/>
            </w:pPr>
          </w:p>
        </w:tc>
        <w:tc>
          <w:tcPr>
            <w:tcW w:w="900" w:type="dxa"/>
            <w:vAlign w:val="center"/>
          </w:tcPr>
          <w:p w14:paraId="20DAB93D" w14:textId="77777777" w:rsidR="00876D8C" w:rsidRPr="00C82942" w:rsidRDefault="00876D8C" w:rsidP="00876D8C">
            <w:pPr>
              <w:tabs>
                <w:tab w:val="decimal" w:pos="414"/>
              </w:tabs>
              <w:ind w:left="-36" w:right="-57"/>
              <w:jc w:val="right"/>
            </w:pPr>
          </w:p>
        </w:tc>
        <w:tc>
          <w:tcPr>
            <w:tcW w:w="900" w:type="dxa"/>
            <w:vAlign w:val="center"/>
          </w:tcPr>
          <w:p w14:paraId="02011050" w14:textId="77777777" w:rsidR="00876D8C" w:rsidRPr="00C82942" w:rsidRDefault="00876D8C" w:rsidP="00876D8C">
            <w:pPr>
              <w:tabs>
                <w:tab w:val="decimal" w:pos="414"/>
              </w:tabs>
              <w:ind w:left="-36" w:right="-57"/>
              <w:jc w:val="right"/>
            </w:pPr>
          </w:p>
        </w:tc>
        <w:tc>
          <w:tcPr>
            <w:tcW w:w="990" w:type="dxa"/>
            <w:vAlign w:val="center"/>
          </w:tcPr>
          <w:p w14:paraId="7DDB748C" w14:textId="353C840D" w:rsidR="00876D8C" w:rsidRPr="00C82942" w:rsidRDefault="00FF4BDF" w:rsidP="00876D8C">
            <w:pPr>
              <w:ind w:right="33"/>
              <w:jc w:val="right"/>
            </w:pPr>
            <w:r>
              <w:t>-</w:t>
            </w:r>
          </w:p>
        </w:tc>
        <w:tc>
          <w:tcPr>
            <w:tcW w:w="989" w:type="dxa"/>
            <w:vAlign w:val="center"/>
          </w:tcPr>
          <w:p w14:paraId="6713147F" w14:textId="3567F3BF" w:rsidR="00876D8C" w:rsidRPr="00C82942" w:rsidRDefault="00876D8C" w:rsidP="00876D8C">
            <w:pPr>
              <w:ind w:right="33"/>
              <w:jc w:val="right"/>
            </w:pPr>
            <w:r w:rsidRPr="00C82942">
              <w:t>(2,290)</w:t>
            </w:r>
          </w:p>
        </w:tc>
      </w:tr>
      <w:tr w:rsidR="00876D8C" w:rsidRPr="00C82942" w14:paraId="22B9CF9B" w14:textId="77777777" w:rsidTr="004E4190">
        <w:trPr>
          <w:trHeight w:val="180"/>
        </w:trPr>
        <w:tc>
          <w:tcPr>
            <w:tcW w:w="2747" w:type="dxa"/>
            <w:vAlign w:val="center"/>
          </w:tcPr>
          <w:p w14:paraId="72A455CD" w14:textId="50F5D8C5" w:rsidR="00876D8C" w:rsidRPr="00C82942" w:rsidRDefault="00876D8C" w:rsidP="00876D8C">
            <w:pPr>
              <w:ind w:right="66"/>
            </w:pPr>
            <w:r w:rsidRPr="00C82942">
              <w:t>Loss on sales of other current</w:t>
            </w:r>
          </w:p>
        </w:tc>
        <w:tc>
          <w:tcPr>
            <w:tcW w:w="841" w:type="dxa"/>
            <w:vAlign w:val="center"/>
          </w:tcPr>
          <w:p w14:paraId="257C9B8D" w14:textId="77777777" w:rsidR="00876D8C" w:rsidRPr="00C82942" w:rsidRDefault="00876D8C" w:rsidP="00876D8C">
            <w:pPr>
              <w:tabs>
                <w:tab w:val="decimal" w:pos="111"/>
              </w:tabs>
              <w:ind w:left="-36" w:right="-57"/>
              <w:jc w:val="right"/>
            </w:pPr>
          </w:p>
        </w:tc>
        <w:tc>
          <w:tcPr>
            <w:tcW w:w="844" w:type="dxa"/>
            <w:vAlign w:val="center"/>
          </w:tcPr>
          <w:p w14:paraId="3868304A" w14:textId="77777777" w:rsidR="00876D8C" w:rsidRPr="00C82942" w:rsidRDefault="00876D8C" w:rsidP="00876D8C">
            <w:pPr>
              <w:tabs>
                <w:tab w:val="decimal" w:pos="414"/>
              </w:tabs>
              <w:ind w:left="-36" w:right="-57"/>
              <w:jc w:val="right"/>
            </w:pPr>
          </w:p>
        </w:tc>
        <w:tc>
          <w:tcPr>
            <w:tcW w:w="835" w:type="dxa"/>
          </w:tcPr>
          <w:p w14:paraId="101145FA" w14:textId="77777777" w:rsidR="00876D8C" w:rsidRPr="00C82942" w:rsidRDefault="00876D8C" w:rsidP="00876D8C">
            <w:pPr>
              <w:tabs>
                <w:tab w:val="decimal" w:pos="414"/>
              </w:tabs>
              <w:ind w:left="-36" w:right="-57"/>
              <w:jc w:val="right"/>
            </w:pPr>
          </w:p>
        </w:tc>
        <w:tc>
          <w:tcPr>
            <w:tcW w:w="838" w:type="dxa"/>
          </w:tcPr>
          <w:p w14:paraId="01B6390D" w14:textId="77777777" w:rsidR="00876D8C" w:rsidRPr="00C82942" w:rsidRDefault="00876D8C" w:rsidP="00876D8C">
            <w:pPr>
              <w:tabs>
                <w:tab w:val="decimal" w:pos="414"/>
              </w:tabs>
              <w:ind w:left="-36" w:right="-57"/>
              <w:jc w:val="right"/>
            </w:pPr>
          </w:p>
        </w:tc>
        <w:tc>
          <w:tcPr>
            <w:tcW w:w="900" w:type="dxa"/>
            <w:vAlign w:val="center"/>
          </w:tcPr>
          <w:p w14:paraId="46B76829" w14:textId="77777777" w:rsidR="00876D8C" w:rsidRPr="00C82942" w:rsidRDefault="00876D8C" w:rsidP="00876D8C">
            <w:pPr>
              <w:tabs>
                <w:tab w:val="decimal" w:pos="414"/>
              </w:tabs>
              <w:ind w:left="-36" w:right="-57"/>
              <w:jc w:val="right"/>
            </w:pPr>
          </w:p>
        </w:tc>
        <w:tc>
          <w:tcPr>
            <w:tcW w:w="900" w:type="dxa"/>
            <w:vAlign w:val="center"/>
          </w:tcPr>
          <w:p w14:paraId="0523CED5" w14:textId="77777777" w:rsidR="00876D8C" w:rsidRPr="00C82942" w:rsidRDefault="00876D8C" w:rsidP="00876D8C">
            <w:pPr>
              <w:tabs>
                <w:tab w:val="decimal" w:pos="414"/>
              </w:tabs>
              <w:ind w:left="-36" w:right="-57"/>
              <w:jc w:val="right"/>
            </w:pPr>
          </w:p>
        </w:tc>
        <w:tc>
          <w:tcPr>
            <w:tcW w:w="990" w:type="dxa"/>
            <w:vAlign w:val="center"/>
          </w:tcPr>
          <w:p w14:paraId="49C27501" w14:textId="77777777" w:rsidR="00876D8C" w:rsidRPr="00C82942" w:rsidRDefault="00876D8C" w:rsidP="00876D8C">
            <w:pPr>
              <w:ind w:right="33"/>
              <w:jc w:val="right"/>
            </w:pPr>
          </w:p>
        </w:tc>
        <w:tc>
          <w:tcPr>
            <w:tcW w:w="989" w:type="dxa"/>
            <w:vAlign w:val="center"/>
          </w:tcPr>
          <w:p w14:paraId="440F86F9" w14:textId="77777777" w:rsidR="00876D8C" w:rsidRPr="00C82942" w:rsidRDefault="00876D8C" w:rsidP="00876D8C">
            <w:pPr>
              <w:ind w:right="33"/>
              <w:jc w:val="right"/>
            </w:pPr>
          </w:p>
        </w:tc>
      </w:tr>
      <w:tr w:rsidR="00876D8C" w:rsidRPr="00C82942" w14:paraId="250CA1B4" w14:textId="77777777" w:rsidTr="004E4190">
        <w:trPr>
          <w:trHeight w:val="180"/>
        </w:trPr>
        <w:tc>
          <w:tcPr>
            <w:tcW w:w="2747" w:type="dxa"/>
            <w:vAlign w:val="center"/>
          </w:tcPr>
          <w:p w14:paraId="333518EC" w14:textId="0289EBA4" w:rsidR="00876D8C" w:rsidRPr="00C82942" w:rsidRDefault="00876D8C" w:rsidP="00876D8C">
            <w:pPr>
              <w:ind w:right="66"/>
            </w:pPr>
            <w:r w:rsidRPr="00C82942">
              <w:t xml:space="preserve"> - financial assets</w:t>
            </w:r>
          </w:p>
        </w:tc>
        <w:tc>
          <w:tcPr>
            <w:tcW w:w="841" w:type="dxa"/>
            <w:vAlign w:val="center"/>
          </w:tcPr>
          <w:p w14:paraId="1709E0D1" w14:textId="77777777" w:rsidR="00876D8C" w:rsidRPr="00C82942" w:rsidRDefault="00876D8C" w:rsidP="00876D8C">
            <w:pPr>
              <w:tabs>
                <w:tab w:val="decimal" w:pos="111"/>
              </w:tabs>
              <w:ind w:left="-36" w:right="-57"/>
              <w:jc w:val="right"/>
            </w:pPr>
          </w:p>
        </w:tc>
        <w:tc>
          <w:tcPr>
            <w:tcW w:w="844" w:type="dxa"/>
            <w:vAlign w:val="center"/>
          </w:tcPr>
          <w:p w14:paraId="7102658C" w14:textId="77777777" w:rsidR="00876D8C" w:rsidRPr="00C82942" w:rsidRDefault="00876D8C" w:rsidP="00876D8C">
            <w:pPr>
              <w:tabs>
                <w:tab w:val="decimal" w:pos="414"/>
              </w:tabs>
              <w:ind w:left="-36" w:right="-57"/>
              <w:jc w:val="right"/>
            </w:pPr>
          </w:p>
        </w:tc>
        <w:tc>
          <w:tcPr>
            <w:tcW w:w="835" w:type="dxa"/>
          </w:tcPr>
          <w:p w14:paraId="03FEB1D6" w14:textId="77777777" w:rsidR="00876D8C" w:rsidRPr="00C82942" w:rsidRDefault="00876D8C" w:rsidP="00876D8C">
            <w:pPr>
              <w:tabs>
                <w:tab w:val="decimal" w:pos="414"/>
              </w:tabs>
              <w:ind w:left="-36" w:right="-57"/>
              <w:jc w:val="right"/>
            </w:pPr>
          </w:p>
        </w:tc>
        <w:tc>
          <w:tcPr>
            <w:tcW w:w="838" w:type="dxa"/>
          </w:tcPr>
          <w:p w14:paraId="5CF90986" w14:textId="77777777" w:rsidR="00876D8C" w:rsidRPr="00C82942" w:rsidRDefault="00876D8C" w:rsidP="00876D8C">
            <w:pPr>
              <w:tabs>
                <w:tab w:val="decimal" w:pos="414"/>
              </w:tabs>
              <w:ind w:left="-36" w:right="-57"/>
              <w:jc w:val="right"/>
            </w:pPr>
          </w:p>
        </w:tc>
        <w:tc>
          <w:tcPr>
            <w:tcW w:w="900" w:type="dxa"/>
            <w:vAlign w:val="center"/>
          </w:tcPr>
          <w:p w14:paraId="58EF4F04" w14:textId="77777777" w:rsidR="00876D8C" w:rsidRPr="00C82942" w:rsidRDefault="00876D8C" w:rsidP="00876D8C">
            <w:pPr>
              <w:tabs>
                <w:tab w:val="decimal" w:pos="414"/>
              </w:tabs>
              <w:ind w:left="-36" w:right="-57"/>
              <w:jc w:val="right"/>
            </w:pPr>
          </w:p>
        </w:tc>
        <w:tc>
          <w:tcPr>
            <w:tcW w:w="900" w:type="dxa"/>
            <w:vAlign w:val="center"/>
          </w:tcPr>
          <w:p w14:paraId="6FB73786" w14:textId="77777777" w:rsidR="00876D8C" w:rsidRPr="00C82942" w:rsidRDefault="00876D8C" w:rsidP="00876D8C">
            <w:pPr>
              <w:tabs>
                <w:tab w:val="decimal" w:pos="414"/>
              </w:tabs>
              <w:ind w:left="-36" w:right="-57"/>
              <w:jc w:val="right"/>
            </w:pPr>
          </w:p>
        </w:tc>
        <w:tc>
          <w:tcPr>
            <w:tcW w:w="990" w:type="dxa"/>
            <w:vAlign w:val="center"/>
          </w:tcPr>
          <w:p w14:paraId="62D9FF2C" w14:textId="6DA2B53F" w:rsidR="00876D8C" w:rsidRPr="00C82942" w:rsidRDefault="00FF4BDF" w:rsidP="00876D8C">
            <w:pPr>
              <w:ind w:right="33"/>
              <w:jc w:val="right"/>
            </w:pPr>
            <w:r>
              <w:t>-</w:t>
            </w:r>
          </w:p>
        </w:tc>
        <w:tc>
          <w:tcPr>
            <w:tcW w:w="989" w:type="dxa"/>
            <w:vAlign w:val="center"/>
          </w:tcPr>
          <w:p w14:paraId="601F1F9D" w14:textId="1821C546" w:rsidR="00876D8C" w:rsidRPr="00C82942" w:rsidRDefault="00876D8C" w:rsidP="00876D8C">
            <w:pPr>
              <w:ind w:right="33"/>
              <w:jc w:val="right"/>
            </w:pPr>
            <w:r w:rsidRPr="00C82942">
              <w:t>(10)</w:t>
            </w:r>
          </w:p>
        </w:tc>
      </w:tr>
      <w:tr w:rsidR="006F38E0" w:rsidRPr="00C82942" w14:paraId="2D53CC1E" w14:textId="77777777" w:rsidTr="004E4190">
        <w:trPr>
          <w:trHeight w:val="180"/>
        </w:trPr>
        <w:tc>
          <w:tcPr>
            <w:tcW w:w="2747" w:type="dxa"/>
            <w:vAlign w:val="center"/>
          </w:tcPr>
          <w:p w14:paraId="0830FDC4" w14:textId="39C59DC3" w:rsidR="006F38E0" w:rsidRPr="00C82942" w:rsidRDefault="006F38E0" w:rsidP="00876D8C">
            <w:pPr>
              <w:ind w:right="66"/>
            </w:pPr>
            <w:r>
              <w:t>Loss from digital assets inventory - net</w:t>
            </w:r>
          </w:p>
        </w:tc>
        <w:tc>
          <w:tcPr>
            <w:tcW w:w="841" w:type="dxa"/>
            <w:vAlign w:val="center"/>
          </w:tcPr>
          <w:p w14:paraId="5A83FF80" w14:textId="77777777" w:rsidR="006F38E0" w:rsidRPr="00C82942" w:rsidRDefault="006F38E0" w:rsidP="00876D8C">
            <w:pPr>
              <w:tabs>
                <w:tab w:val="decimal" w:pos="111"/>
              </w:tabs>
              <w:ind w:left="-36" w:right="-57"/>
              <w:jc w:val="right"/>
            </w:pPr>
          </w:p>
        </w:tc>
        <w:tc>
          <w:tcPr>
            <w:tcW w:w="844" w:type="dxa"/>
            <w:vAlign w:val="center"/>
          </w:tcPr>
          <w:p w14:paraId="14EDAD4A" w14:textId="77777777" w:rsidR="006F38E0" w:rsidRPr="00C82942" w:rsidRDefault="006F38E0" w:rsidP="00876D8C">
            <w:pPr>
              <w:tabs>
                <w:tab w:val="decimal" w:pos="414"/>
              </w:tabs>
              <w:ind w:left="-36" w:right="-57"/>
              <w:jc w:val="right"/>
            </w:pPr>
          </w:p>
        </w:tc>
        <w:tc>
          <w:tcPr>
            <w:tcW w:w="835" w:type="dxa"/>
          </w:tcPr>
          <w:p w14:paraId="7D1DB6E9" w14:textId="77777777" w:rsidR="006F38E0" w:rsidRPr="00C82942" w:rsidRDefault="006F38E0" w:rsidP="00876D8C">
            <w:pPr>
              <w:tabs>
                <w:tab w:val="decimal" w:pos="414"/>
              </w:tabs>
              <w:ind w:left="-36" w:right="-57"/>
              <w:jc w:val="right"/>
            </w:pPr>
          </w:p>
        </w:tc>
        <w:tc>
          <w:tcPr>
            <w:tcW w:w="838" w:type="dxa"/>
          </w:tcPr>
          <w:p w14:paraId="77FF1056" w14:textId="77777777" w:rsidR="006F38E0" w:rsidRPr="00C82942" w:rsidRDefault="006F38E0" w:rsidP="00876D8C">
            <w:pPr>
              <w:tabs>
                <w:tab w:val="decimal" w:pos="414"/>
              </w:tabs>
              <w:ind w:left="-36" w:right="-57"/>
              <w:jc w:val="right"/>
            </w:pPr>
          </w:p>
        </w:tc>
        <w:tc>
          <w:tcPr>
            <w:tcW w:w="900" w:type="dxa"/>
            <w:vAlign w:val="center"/>
          </w:tcPr>
          <w:p w14:paraId="0F22B1A6" w14:textId="77777777" w:rsidR="006F38E0" w:rsidRPr="00C82942" w:rsidRDefault="006F38E0" w:rsidP="00876D8C">
            <w:pPr>
              <w:tabs>
                <w:tab w:val="decimal" w:pos="414"/>
              </w:tabs>
              <w:ind w:left="-36" w:right="-57"/>
              <w:jc w:val="right"/>
            </w:pPr>
          </w:p>
        </w:tc>
        <w:tc>
          <w:tcPr>
            <w:tcW w:w="900" w:type="dxa"/>
            <w:vAlign w:val="center"/>
          </w:tcPr>
          <w:p w14:paraId="4105F144" w14:textId="77777777" w:rsidR="006F38E0" w:rsidRPr="00C82942" w:rsidRDefault="006F38E0" w:rsidP="00876D8C">
            <w:pPr>
              <w:tabs>
                <w:tab w:val="decimal" w:pos="414"/>
              </w:tabs>
              <w:ind w:left="-36" w:right="-57"/>
              <w:jc w:val="right"/>
            </w:pPr>
          </w:p>
        </w:tc>
        <w:tc>
          <w:tcPr>
            <w:tcW w:w="990" w:type="dxa"/>
            <w:vAlign w:val="center"/>
          </w:tcPr>
          <w:p w14:paraId="1C058DE1" w14:textId="16101984" w:rsidR="006F38E0" w:rsidRPr="00C82942" w:rsidRDefault="00FF4BDF" w:rsidP="00876D8C">
            <w:pPr>
              <w:ind w:right="33"/>
              <w:jc w:val="right"/>
            </w:pPr>
            <w:r>
              <w:t>-</w:t>
            </w:r>
          </w:p>
        </w:tc>
        <w:tc>
          <w:tcPr>
            <w:tcW w:w="989" w:type="dxa"/>
            <w:vAlign w:val="center"/>
          </w:tcPr>
          <w:p w14:paraId="1C20B1DA" w14:textId="41608B82" w:rsidR="006F38E0" w:rsidRPr="00C82942" w:rsidRDefault="006F38E0" w:rsidP="00876D8C">
            <w:pPr>
              <w:ind w:right="33"/>
              <w:jc w:val="right"/>
            </w:pPr>
            <w:r>
              <w:t>(8)</w:t>
            </w:r>
          </w:p>
        </w:tc>
      </w:tr>
      <w:tr w:rsidR="00876D8C" w:rsidRPr="00C82942" w14:paraId="47D61BA2" w14:textId="77777777" w:rsidTr="00617CCA">
        <w:trPr>
          <w:trHeight w:val="261"/>
        </w:trPr>
        <w:tc>
          <w:tcPr>
            <w:tcW w:w="2747" w:type="dxa"/>
            <w:vAlign w:val="center"/>
          </w:tcPr>
          <w:p w14:paraId="458F77AF" w14:textId="16AE5A10" w:rsidR="00876D8C" w:rsidRPr="00C82942" w:rsidRDefault="00876D8C" w:rsidP="00876D8C">
            <w:pPr>
              <w:ind w:right="66"/>
            </w:pPr>
            <w:r w:rsidRPr="00C82942">
              <w:t>Loss on reduced value of inventory</w:t>
            </w:r>
          </w:p>
        </w:tc>
        <w:tc>
          <w:tcPr>
            <w:tcW w:w="841" w:type="dxa"/>
            <w:vAlign w:val="center"/>
          </w:tcPr>
          <w:p w14:paraId="2BEF3BAF" w14:textId="77777777" w:rsidR="00876D8C" w:rsidRPr="00C82942" w:rsidRDefault="00876D8C" w:rsidP="00876D8C">
            <w:pPr>
              <w:tabs>
                <w:tab w:val="decimal" w:pos="111"/>
              </w:tabs>
              <w:ind w:left="-36" w:right="-57"/>
              <w:jc w:val="right"/>
            </w:pPr>
          </w:p>
        </w:tc>
        <w:tc>
          <w:tcPr>
            <w:tcW w:w="844" w:type="dxa"/>
            <w:vAlign w:val="center"/>
          </w:tcPr>
          <w:p w14:paraId="13D16A84" w14:textId="77777777" w:rsidR="00876D8C" w:rsidRPr="00C82942" w:rsidRDefault="00876D8C" w:rsidP="00876D8C">
            <w:pPr>
              <w:tabs>
                <w:tab w:val="decimal" w:pos="414"/>
              </w:tabs>
              <w:ind w:left="-36" w:right="-57"/>
              <w:jc w:val="right"/>
            </w:pPr>
          </w:p>
        </w:tc>
        <w:tc>
          <w:tcPr>
            <w:tcW w:w="835" w:type="dxa"/>
          </w:tcPr>
          <w:p w14:paraId="63EFF76F" w14:textId="77777777" w:rsidR="00876D8C" w:rsidRPr="00C82942" w:rsidRDefault="00876D8C" w:rsidP="00876D8C">
            <w:pPr>
              <w:tabs>
                <w:tab w:val="decimal" w:pos="414"/>
              </w:tabs>
              <w:ind w:left="-36" w:right="-57"/>
              <w:jc w:val="right"/>
            </w:pPr>
          </w:p>
        </w:tc>
        <w:tc>
          <w:tcPr>
            <w:tcW w:w="838" w:type="dxa"/>
          </w:tcPr>
          <w:p w14:paraId="07F440FC" w14:textId="77777777" w:rsidR="00876D8C" w:rsidRPr="00C82942" w:rsidRDefault="00876D8C" w:rsidP="00876D8C">
            <w:pPr>
              <w:tabs>
                <w:tab w:val="decimal" w:pos="414"/>
              </w:tabs>
              <w:ind w:left="-36" w:right="-57"/>
              <w:jc w:val="right"/>
            </w:pPr>
          </w:p>
        </w:tc>
        <w:tc>
          <w:tcPr>
            <w:tcW w:w="900" w:type="dxa"/>
            <w:vAlign w:val="center"/>
          </w:tcPr>
          <w:p w14:paraId="406DA6FD" w14:textId="77777777" w:rsidR="00876D8C" w:rsidRPr="00C82942" w:rsidRDefault="00876D8C" w:rsidP="00876D8C">
            <w:pPr>
              <w:tabs>
                <w:tab w:val="decimal" w:pos="414"/>
              </w:tabs>
              <w:ind w:left="-36" w:right="-57"/>
              <w:jc w:val="right"/>
            </w:pPr>
          </w:p>
        </w:tc>
        <w:tc>
          <w:tcPr>
            <w:tcW w:w="900" w:type="dxa"/>
            <w:vAlign w:val="center"/>
          </w:tcPr>
          <w:p w14:paraId="49AC0E87" w14:textId="77777777" w:rsidR="00876D8C" w:rsidRPr="00C82942" w:rsidRDefault="00876D8C" w:rsidP="00876D8C">
            <w:pPr>
              <w:tabs>
                <w:tab w:val="decimal" w:pos="414"/>
              </w:tabs>
              <w:ind w:left="-36" w:right="-57"/>
              <w:jc w:val="right"/>
            </w:pPr>
          </w:p>
        </w:tc>
        <w:tc>
          <w:tcPr>
            <w:tcW w:w="990" w:type="dxa"/>
            <w:vAlign w:val="center"/>
          </w:tcPr>
          <w:p w14:paraId="68B629FB" w14:textId="234CEAA7" w:rsidR="00876D8C" w:rsidRPr="00C82942" w:rsidRDefault="00FF4BDF" w:rsidP="00876D8C">
            <w:pPr>
              <w:ind w:right="33"/>
              <w:jc w:val="right"/>
            </w:pPr>
            <w:r>
              <w:t>(94)</w:t>
            </w:r>
          </w:p>
        </w:tc>
        <w:tc>
          <w:tcPr>
            <w:tcW w:w="989" w:type="dxa"/>
            <w:vAlign w:val="center"/>
          </w:tcPr>
          <w:p w14:paraId="2F757354" w14:textId="438D8677" w:rsidR="00876D8C" w:rsidRPr="00C82942" w:rsidRDefault="00876D8C" w:rsidP="00876D8C">
            <w:pPr>
              <w:ind w:right="33"/>
              <w:jc w:val="right"/>
            </w:pPr>
            <w:r w:rsidRPr="00C82942">
              <w:t>(7)</w:t>
            </w:r>
          </w:p>
        </w:tc>
      </w:tr>
      <w:tr w:rsidR="00876D8C" w:rsidRPr="00C82942" w14:paraId="5F37A337" w14:textId="77777777" w:rsidTr="00AC4ECB">
        <w:trPr>
          <w:trHeight w:val="161"/>
        </w:trPr>
        <w:tc>
          <w:tcPr>
            <w:tcW w:w="2747" w:type="dxa"/>
            <w:vAlign w:val="center"/>
          </w:tcPr>
          <w:p w14:paraId="429490CE" w14:textId="77777777" w:rsidR="00876D8C" w:rsidRPr="00C82942" w:rsidRDefault="00876D8C" w:rsidP="00876D8C">
            <w:pPr>
              <w:ind w:right="66"/>
            </w:pPr>
            <w:r w:rsidRPr="00C82942">
              <w:t>Financial costs</w:t>
            </w:r>
          </w:p>
        </w:tc>
        <w:tc>
          <w:tcPr>
            <w:tcW w:w="841" w:type="dxa"/>
            <w:vAlign w:val="center"/>
          </w:tcPr>
          <w:p w14:paraId="58840CA5" w14:textId="77777777" w:rsidR="00876D8C" w:rsidRPr="00C82942" w:rsidRDefault="00876D8C" w:rsidP="00876D8C">
            <w:pPr>
              <w:tabs>
                <w:tab w:val="decimal" w:pos="111"/>
              </w:tabs>
              <w:ind w:left="-36" w:right="-57"/>
              <w:jc w:val="right"/>
            </w:pPr>
          </w:p>
        </w:tc>
        <w:tc>
          <w:tcPr>
            <w:tcW w:w="844" w:type="dxa"/>
            <w:vAlign w:val="center"/>
          </w:tcPr>
          <w:p w14:paraId="5CE5FFAA" w14:textId="77777777" w:rsidR="00876D8C" w:rsidRPr="00C82942" w:rsidRDefault="00876D8C" w:rsidP="00876D8C">
            <w:pPr>
              <w:tabs>
                <w:tab w:val="decimal" w:pos="414"/>
              </w:tabs>
              <w:ind w:left="-36" w:right="-57"/>
              <w:jc w:val="right"/>
            </w:pPr>
          </w:p>
        </w:tc>
        <w:tc>
          <w:tcPr>
            <w:tcW w:w="835" w:type="dxa"/>
          </w:tcPr>
          <w:p w14:paraId="405733DA" w14:textId="77777777" w:rsidR="00876D8C" w:rsidRPr="00C82942" w:rsidRDefault="00876D8C" w:rsidP="00876D8C">
            <w:pPr>
              <w:tabs>
                <w:tab w:val="decimal" w:pos="414"/>
              </w:tabs>
              <w:ind w:left="-36" w:right="-57"/>
              <w:jc w:val="right"/>
            </w:pPr>
          </w:p>
        </w:tc>
        <w:tc>
          <w:tcPr>
            <w:tcW w:w="838" w:type="dxa"/>
          </w:tcPr>
          <w:p w14:paraId="1F29D5F1" w14:textId="1FE5721B" w:rsidR="00876D8C" w:rsidRPr="00C82942" w:rsidRDefault="00876D8C" w:rsidP="00876D8C">
            <w:pPr>
              <w:tabs>
                <w:tab w:val="decimal" w:pos="414"/>
              </w:tabs>
              <w:ind w:left="-36" w:right="-57"/>
              <w:jc w:val="right"/>
            </w:pPr>
          </w:p>
        </w:tc>
        <w:tc>
          <w:tcPr>
            <w:tcW w:w="900" w:type="dxa"/>
            <w:vAlign w:val="center"/>
          </w:tcPr>
          <w:p w14:paraId="7E8E01E8" w14:textId="2A79D695" w:rsidR="00876D8C" w:rsidRPr="00C82942" w:rsidRDefault="00876D8C" w:rsidP="00876D8C">
            <w:pPr>
              <w:tabs>
                <w:tab w:val="decimal" w:pos="414"/>
              </w:tabs>
              <w:ind w:left="-36" w:right="-57"/>
              <w:jc w:val="right"/>
            </w:pPr>
          </w:p>
        </w:tc>
        <w:tc>
          <w:tcPr>
            <w:tcW w:w="900" w:type="dxa"/>
            <w:vAlign w:val="center"/>
          </w:tcPr>
          <w:p w14:paraId="28EC29BA" w14:textId="77777777" w:rsidR="00876D8C" w:rsidRPr="00C82942" w:rsidRDefault="00876D8C" w:rsidP="00876D8C">
            <w:pPr>
              <w:tabs>
                <w:tab w:val="decimal" w:pos="414"/>
              </w:tabs>
              <w:ind w:left="-36" w:right="-57"/>
              <w:jc w:val="right"/>
            </w:pPr>
          </w:p>
        </w:tc>
        <w:tc>
          <w:tcPr>
            <w:tcW w:w="990" w:type="dxa"/>
            <w:vAlign w:val="center"/>
          </w:tcPr>
          <w:p w14:paraId="07099592" w14:textId="08989E2B" w:rsidR="00876D8C" w:rsidRPr="00C82942" w:rsidRDefault="00FF4BDF" w:rsidP="00876D8C">
            <w:pPr>
              <w:ind w:right="33"/>
              <w:jc w:val="right"/>
            </w:pPr>
            <w:r>
              <w:t>(3,187)</w:t>
            </w:r>
          </w:p>
        </w:tc>
        <w:tc>
          <w:tcPr>
            <w:tcW w:w="989" w:type="dxa"/>
            <w:vAlign w:val="center"/>
          </w:tcPr>
          <w:p w14:paraId="15BBC314" w14:textId="036F0AE3" w:rsidR="00876D8C" w:rsidRPr="00C82942" w:rsidRDefault="00876D8C" w:rsidP="00876D8C">
            <w:pPr>
              <w:ind w:right="33"/>
              <w:jc w:val="right"/>
            </w:pPr>
            <w:r w:rsidRPr="00C82942">
              <w:t>(3,013)</w:t>
            </w:r>
          </w:p>
        </w:tc>
      </w:tr>
      <w:tr w:rsidR="00876D8C" w:rsidRPr="00C82942" w14:paraId="35062B16" w14:textId="77777777" w:rsidTr="006F38E0">
        <w:trPr>
          <w:trHeight w:val="162"/>
        </w:trPr>
        <w:tc>
          <w:tcPr>
            <w:tcW w:w="2747" w:type="dxa"/>
            <w:vAlign w:val="center"/>
          </w:tcPr>
          <w:p w14:paraId="747D63B9" w14:textId="77777777" w:rsidR="00876D8C" w:rsidRPr="00C82942" w:rsidRDefault="00876D8C" w:rsidP="00876D8C">
            <w:pPr>
              <w:spacing w:line="280" w:lineRule="exact"/>
              <w:ind w:right="-36"/>
            </w:pPr>
            <w:r w:rsidRPr="00C82942">
              <w:t>Income tax</w:t>
            </w:r>
          </w:p>
        </w:tc>
        <w:tc>
          <w:tcPr>
            <w:tcW w:w="841" w:type="dxa"/>
            <w:vAlign w:val="center"/>
          </w:tcPr>
          <w:p w14:paraId="09679BE2" w14:textId="77777777" w:rsidR="00876D8C" w:rsidRPr="00C82942" w:rsidRDefault="00876D8C" w:rsidP="00876D8C">
            <w:pPr>
              <w:tabs>
                <w:tab w:val="decimal" w:pos="351"/>
              </w:tabs>
              <w:ind w:left="-36" w:right="-57"/>
              <w:jc w:val="right"/>
            </w:pPr>
          </w:p>
        </w:tc>
        <w:tc>
          <w:tcPr>
            <w:tcW w:w="844" w:type="dxa"/>
            <w:vAlign w:val="center"/>
          </w:tcPr>
          <w:p w14:paraId="66D3E153" w14:textId="77777777" w:rsidR="00876D8C" w:rsidRPr="00C82942" w:rsidRDefault="00876D8C" w:rsidP="00876D8C">
            <w:pPr>
              <w:tabs>
                <w:tab w:val="decimal" w:pos="414"/>
              </w:tabs>
              <w:ind w:left="-36" w:right="-57"/>
              <w:jc w:val="right"/>
            </w:pPr>
          </w:p>
        </w:tc>
        <w:tc>
          <w:tcPr>
            <w:tcW w:w="835" w:type="dxa"/>
          </w:tcPr>
          <w:p w14:paraId="2CB76AF6" w14:textId="77777777" w:rsidR="00876D8C" w:rsidRPr="00C82942" w:rsidRDefault="00876D8C" w:rsidP="00876D8C">
            <w:pPr>
              <w:tabs>
                <w:tab w:val="decimal" w:pos="414"/>
              </w:tabs>
              <w:ind w:left="-36" w:right="-57"/>
              <w:jc w:val="right"/>
            </w:pPr>
          </w:p>
        </w:tc>
        <w:tc>
          <w:tcPr>
            <w:tcW w:w="838" w:type="dxa"/>
          </w:tcPr>
          <w:p w14:paraId="021F4EBE" w14:textId="6C6D0075" w:rsidR="00876D8C" w:rsidRPr="00C82942" w:rsidRDefault="00876D8C" w:rsidP="00876D8C">
            <w:pPr>
              <w:tabs>
                <w:tab w:val="decimal" w:pos="414"/>
              </w:tabs>
              <w:ind w:left="-36" w:right="-57"/>
              <w:jc w:val="right"/>
            </w:pPr>
          </w:p>
        </w:tc>
        <w:tc>
          <w:tcPr>
            <w:tcW w:w="900" w:type="dxa"/>
            <w:vAlign w:val="center"/>
          </w:tcPr>
          <w:p w14:paraId="69781E24" w14:textId="230140CA" w:rsidR="00876D8C" w:rsidRPr="00C82942" w:rsidRDefault="00876D8C" w:rsidP="00876D8C">
            <w:pPr>
              <w:tabs>
                <w:tab w:val="decimal" w:pos="414"/>
              </w:tabs>
              <w:ind w:left="-36" w:right="-57"/>
              <w:jc w:val="right"/>
            </w:pPr>
          </w:p>
        </w:tc>
        <w:tc>
          <w:tcPr>
            <w:tcW w:w="900" w:type="dxa"/>
            <w:vAlign w:val="center"/>
          </w:tcPr>
          <w:p w14:paraId="402947FC" w14:textId="77777777" w:rsidR="00876D8C" w:rsidRPr="00C82942" w:rsidRDefault="00876D8C" w:rsidP="00876D8C">
            <w:pPr>
              <w:tabs>
                <w:tab w:val="decimal" w:pos="414"/>
              </w:tabs>
              <w:ind w:left="-36" w:right="-57"/>
              <w:jc w:val="right"/>
            </w:pPr>
          </w:p>
        </w:tc>
        <w:tc>
          <w:tcPr>
            <w:tcW w:w="990" w:type="dxa"/>
            <w:vAlign w:val="center"/>
          </w:tcPr>
          <w:p w14:paraId="0ABB6086" w14:textId="1FCAC927" w:rsidR="00876D8C" w:rsidRPr="00C82942" w:rsidRDefault="00FF4BDF" w:rsidP="00876D8C">
            <w:pPr>
              <w:pBdr>
                <w:bottom w:val="single" w:sz="4" w:space="1" w:color="auto"/>
              </w:pBdr>
              <w:ind w:right="33"/>
              <w:jc w:val="right"/>
            </w:pPr>
            <w:r>
              <w:t>(12,227)</w:t>
            </w:r>
          </w:p>
        </w:tc>
        <w:tc>
          <w:tcPr>
            <w:tcW w:w="989" w:type="dxa"/>
            <w:vAlign w:val="center"/>
          </w:tcPr>
          <w:p w14:paraId="51729D37" w14:textId="0D34C09B" w:rsidR="00876D8C" w:rsidRPr="00C82942" w:rsidRDefault="00876D8C" w:rsidP="00876D8C">
            <w:pPr>
              <w:pBdr>
                <w:bottom w:val="single" w:sz="4" w:space="1" w:color="auto"/>
              </w:pBdr>
              <w:ind w:right="33"/>
              <w:jc w:val="right"/>
            </w:pPr>
            <w:r w:rsidRPr="00C82942">
              <w:t>(49,892)</w:t>
            </w:r>
          </w:p>
        </w:tc>
      </w:tr>
      <w:tr w:rsidR="00876D8C" w:rsidRPr="00C82942" w14:paraId="534F92CC" w14:textId="77777777" w:rsidTr="006F38E0">
        <w:trPr>
          <w:trHeight w:val="63"/>
        </w:trPr>
        <w:tc>
          <w:tcPr>
            <w:tcW w:w="2747" w:type="dxa"/>
            <w:vAlign w:val="center"/>
          </w:tcPr>
          <w:p w14:paraId="48AFB83E" w14:textId="77777777" w:rsidR="00876D8C" w:rsidRPr="00C82942" w:rsidRDefault="00876D8C" w:rsidP="00876D8C">
            <w:pPr>
              <w:spacing w:line="280" w:lineRule="exact"/>
              <w:ind w:right="-36"/>
              <w:rPr>
                <w:cs/>
              </w:rPr>
            </w:pPr>
            <w:r w:rsidRPr="00C82942">
              <w:t>Net profit (loss)</w:t>
            </w:r>
          </w:p>
        </w:tc>
        <w:tc>
          <w:tcPr>
            <w:tcW w:w="841" w:type="dxa"/>
            <w:vAlign w:val="center"/>
          </w:tcPr>
          <w:p w14:paraId="183C06C8" w14:textId="77777777" w:rsidR="00876D8C" w:rsidRPr="00C82942" w:rsidRDefault="00876D8C" w:rsidP="00876D8C">
            <w:pPr>
              <w:tabs>
                <w:tab w:val="decimal" w:pos="111"/>
              </w:tabs>
              <w:ind w:right="-57"/>
              <w:jc w:val="right"/>
            </w:pPr>
          </w:p>
        </w:tc>
        <w:tc>
          <w:tcPr>
            <w:tcW w:w="844" w:type="dxa"/>
            <w:vAlign w:val="center"/>
          </w:tcPr>
          <w:p w14:paraId="51DCDB7B" w14:textId="77777777" w:rsidR="00876D8C" w:rsidRPr="00C82942" w:rsidRDefault="00876D8C" w:rsidP="00876D8C">
            <w:pPr>
              <w:tabs>
                <w:tab w:val="decimal" w:pos="414"/>
              </w:tabs>
              <w:ind w:right="-57"/>
              <w:jc w:val="right"/>
            </w:pPr>
          </w:p>
        </w:tc>
        <w:tc>
          <w:tcPr>
            <w:tcW w:w="835" w:type="dxa"/>
          </w:tcPr>
          <w:p w14:paraId="76BB0D22" w14:textId="77777777" w:rsidR="00876D8C" w:rsidRPr="00C82942" w:rsidRDefault="00876D8C" w:rsidP="00876D8C">
            <w:pPr>
              <w:tabs>
                <w:tab w:val="decimal" w:pos="414"/>
              </w:tabs>
              <w:ind w:right="-57"/>
              <w:jc w:val="right"/>
            </w:pPr>
          </w:p>
        </w:tc>
        <w:tc>
          <w:tcPr>
            <w:tcW w:w="838" w:type="dxa"/>
          </w:tcPr>
          <w:p w14:paraId="0DC765B0" w14:textId="138F2CEC" w:rsidR="00876D8C" w:rsidRPr="00C82942" w:rsidRDefault="00876D8C" w:rsidP="00876D8C">
            <w:pPr>
              <w:tabs>
                <w:tab w:val="decimal" w:pos="414"/>
              </w:tabs>
              <w:ind w:right="-57"/>
              <w:jc w:val="right"/>
            </w:pPr>
          </w:p>
        </w:tc>
        <w:tc>
          <w:tcPr>
            <w:tcW w:w="900" w:type="dxa"/>
            <w:vAlign w:val="center"/>
          </w:tcPr>
          <w:p w14:paraId="20DCD9B3" w14:textId="061C7BD6" w:rsidR="00876D8C" w:rsidRPr="00C82942" w:rsidRDefault="00876D8C" w:rsidP="00876D8C">
            <w:pPr>
              <w:tabs>
                <w:tab w:val="decimal" w:pos="414"/>
              </w:tabs>
              <w:ind w:right="-57"/>
              <w:jc w:val="right"/>
            </w:pPr>
          </w:p>
        </w:tc>
        <w:tc>
          <w:tcPr>
            <w:tcW w:w="900" w:type="dxa"/>
            <w:vAlign w:val="center"/>
          </w:tcPr>
          <w:p w14:paraId="53985D9A" w14:textId="77777777" w:rsidR="00876D8C" w:rsidRPr="00C82942" w:rsidRDefault="00876D8C" w:rsidP="00876D8C">
            <w:pPr>
              <w:tabs>
                <w:tab w:val="decimal" w:pos="414"/>
              </w:tabs>
              <w:ind w:right="-57"/>
              <w:jc w:val="right"/>
            </w:pPr>
          </w:p>
        </w:tc>
        <w:tc>
          <w:tcPr>
            <w:tcW w:w="990" w:type="dxa"/>
            <w:tcBorders>
              <w:bottom w:val="nil"/>
            </w:tcBorders>
            <w:vAlign w:val="center"/>
          </w:tcPr>
          <w:p w14:paraId="174BB1EB" w14:textId="5EADA970" w:rsidR="00876D8C" w:rsidRPr="00C82942" w:rsidRDefault="00FF4BDF" w:rsidP="00876D8C">
            <w:pPr>
              <w:pBdr>
                <w:bottom w:val="double" w:sz="6" w:space="1" w:color="auto"/>
              </w:pBdr>
              <w:ind w:left="-105" w:right="33"/>
              <w:jc w:val="right"/>
            </w:pPr>
            <w:r>
              <w:t>26,560</w:t>
            </w:r>
          </w:p>
        </w:tc>
        <w:tc>
          <w:tcPr>
            <w:tcW w:w="989" w:type="dxa"/>
            <w:tcBorders>
              <w:bottom w:val="nil"/>
            </w:tcBorders>
            <w:vAlign w:val="center"/>
          </w:tcPr>
          <w:p w14:paraId="4DF53719" w14:textId="5C740AFC" w:rsidR="00876D8C" w:rsidRPr="00C82942" w:rsidRDefault="00876D8C" w:rsidP="00876D8C">
            <w:pPr>
              <w:pBdr>
                <w:bottom w:val="double" w:sz="6" w:space="1" w:color="auto"/>
              </w:pBdr>
              <w:ind w:left="-105" w:right="33"/>
              <w:jc w:val="right"/>
            </w:pPr>
            <w:r w:rsidRPr="00C82942">
              <w:t>113,493</w:t>
            </w:r>
          </w:p>
        </w:tc>
      </w:tr>
    </w:tbl>
    <w:p w14:paraId="4BD1AB11" w14:textId="77777777" w:rsidR="00B51495" w:rsidRPr="00C82942" w:rsidRDefault="00B724AE" w:rsidP="00B724AE">
      <w:pPr>
        <w:ind w:right="221"/>
        <w:jc w:val="right"/>
        <w:rPr>
          <w:sz w:val="16"/>
          <w:szCs w:val="16"/>
        </w:rPr>
      </w:pPr>
      <w:r w:rsidRPr="00C82942">
        <w:rPr>
          <w:sz w:val="16"/>
          <w:szCs w:val="16"/>
        </w:rPr>
        <w:t xml:space="preserve">                                                                                                                      </w:t>
      </w:r>
    </w:p>
    <w:p w14:paraId="3C6A1267" w14:textId="77777777" w:rsidR="00486D04" w:rsidRPr="00C82942" w:rsidRDefault="00B724AE" w:rsidP="00B724AE">
      <w:pPr>
        <w:ind w:right="221"/>
        <w:jc w:val="right"/>
        <w:rPr>
          <w:sz w:val="16"/>
          <w:szCs w:val="16"/>
        </w:rPr>
      </w:pPr>
      <w:r w:rsidRPr="00C82942">
        <w:rPr>
          <w:sz w:val="16"/>
          <w:szCs w:val="16"/>
        </w:rPr>
        <w:t xml:space="preserve">  </w:t>
      </w:r>
    </w:p>
    <w:p w14:paraId="18D4F229" w14:textId="2B7180E1" w:rsidR="00B724AE" w:rsidRPr="00C82942" w:rsidRDefault="00B724AE" w:rsidP="00B724AE">
      <w:pPr>
        <w:ind w:right="221"/>
        <w:jc w:val="right"/>
        <w:rPr>
          <w:sz w:val="16"/>
          <w:szCs w:val="16"/>
        </w:rPr>
      </w:pPr>
      <w:r w:rsidRPr="00C82942">
        <w:rPr>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B724AE" w:rsidRPr="00C82942" w14:paraId="7482AAA5" w14:textId="77777777" w:rsidTr="00FF4BDF">
        <w:trPr>
          <w:cantSplit/>
          <w:trHeight w:val="225"/>
        </w:trPr>
        <w:tc>
          <w:tcPr>
            <w:tcW w:w="2747" w:type="dxa"/>
            <w:vAlign w:val="bottom"/>
          </w:tcPr>
          <w:p w14:paraId="3C5AD82D" w14:textId="77777777" w:rsidR="00B724AE" w:rsidRPr="00C82942" w:rsidRDefault="00B724AE" w:rsidP="000B32F1">
            <w:pPr>
              <w:spacing w:line="280" w:lineRule="exact"/>
              <w:ind w:right="-36"/>
              <w:rPr>
                <w:u w:val="single"/>
              </w:rPr>
            </w:pPr>
          </w:p>
        </w:tc>
        <w:tc>
          <w:tcPr>
            <w:tcW w:w="7137" w:type="dxa"/>
            <w:gridSpan w:val="8"/>
          </w:tcPr>
          <w:p w14:paraId="0424028E" w14:textId="77777777" w:rsidR="00B724AE" w:rsidRPr="00C82942" w:rsidRDefault="00B724AE" w:rsidP="000B32F1">
            <w:pPr>
              <w:pBdr>
                <w:bottom w:val="single" w:sz="4" w:space="1" w:color="auto"/>
              </w:pBdr>
              <w:spacing w:line="280" w:lineRule="exact"/>
              <w:ind w:right="-36"/>
              <w:jc w:val="center"/>
              <w:rPr>
                <w:sz w:val="16"/>
                <w:szCs w:val="16"/>
              </w:rPr>
            </w:pPr>
            <w:r w:rsidRPr="00C82942">
              <w:rPr>
                <w:rFonts w:cs="Times New Roman"/>
                <w:sz w:val="16"/>
                <w:szCs w:val="16"/>
              </w:rPr>
              <w:t>Separate Financial Statement</w:t>
            </w:r>
          </w:p>
        </w:tc>
      </w:tr>
      <w:tr w:rsidR="00B724AE" w:rsidRPr="00C82942" w14:paraId="6BF29899" w14:textId="77777777" w:rsidTr="000B32F1">
        <w:trPr>
          <w:cantSplit/>
          <w:trHeight w:val="171"/>
        </w:trPr>
        <w:tc>
          <w:tcPr>
            <w:tcW w:w="2747" w:type="dxa"/>
            <w:vAlign w:val="bottom"/>
          </w:tcPr>
          <w:p w14:paraId="53D96A76" w14:textId="77777777" w:rsidR="00B724AE" w:rsidRPr="00C82942" w:rsidRDefault="00B724AE" w:rsidP="000B32F1">
            <w:pPr>
              <w:spacing w:line="280" w:lineRule="exact"/>
              <w:ind w:right="-36"/>
              <w:rPr>
                <w:u w:val="single"/>
              </w:rPr>
            </w:pPr>
          </w:p>
        </w:tc>
        <w:tc>
          <w:tcPr>
            <w:tcW w:w="7137" w:type="dxa"/>
            <w:gridSpan w:val="8"/>
          </w:tcPr>
          <w:p w14:paraId="56D607B5" w14:textId="6216D079" w:rsidR="00B724AE" w:rsidRPr="00C82942" w:rsidRDefault="00B724AE" w:rsidP="000B32F1">
            <w:pPr>
              <w:pBdr>
                <w:bottom w:val="single" w:sz="4" w:space="1" w:color="auto"/>
              </w:pBdr>
              <w:spacing w:line="280" w:lineRule="exact"/>
              <w:ind w:right="-36"/>
              <w:jc w:val="center"/>
              <w:rPr>
                <w:u w:val="single"/>
              </w:rPr>
            </w:pPr>
            <w:r w:rsidRPr="00C82942">
              <w:t xml:space="preserve">For </w:t>
            </w:r>
            <w:r w:rsidR="001B1D59" w:rsidRPr="00C82942">
              <w:t>nine</w:t>
            </w:r>
            <w:r w:rsidRPr="00C82942">
              <w:t xml:space="preserve">-month periods ended </w:t>
            </w:r>
            <w:r w:rsidR="001B1D59" w:rsidRPr="00C82942">
              <w:t>September</w:t>
            </w:r>
            <w:r w:rsidRPr="00C82942">
              <w:t xml:space="preserve"> 30, </w:t>
            </w:r>
            <w:proofErr w:type="gramStart"/>
            <w:r w:rsidRPr="00C82942">
              <w:t>202</w:t>
            </w:r>
            <w:r w:rsidR="00876D8C">
              <w:t>3</w:t>
            </w:r>
            <w:proofErr w:type="gramEnd"/>
            <w:r w:rsidRPr="00C82942">
              <w:t xml:space="preserve"> and 202</w:t>
            </w:r>
            <w:r w:rsidR="00876D8C">
              <w:t>2</w:t>
            </w:r>
          </w:p>
        </w:tc>
      </w:tr>
      <w:tr w:rsidR="00B724AE" w:rsidRPr="00C82942" w14:paraId="2A7ABBB3" w14:textId="77777777" w:rsidTr="000B32F1">
        <w:trPr>
          <w:cantSplit/>
          <w:trHeight w:val="56"/>
        </w:trPr>
        <w:tc>
          <w:tcPr>
            <w:tcW w:w="2747" w:type="dxa"/>
            <w:vAlign w:val="bottom"/>
          </w:tcPr>
          <w:p w14:paraId="54D50A5C" w14:textId="77777777" w:rsidR="00B724AE" w:rsidRPr="00C82942" w:rsidRDefault="00B724AE" w:rsidP="000B32F1">
            <w:pPr>
              <w:spacing w:line="280" w:lineRule="exact"/>
              <w:ind w:right="-36"/>
              <w:rPr>
                <w:u w:val="single"/>
              </w:rPr>
            </w:pPr>
          </w:p>
        </w:tc>
        <w:tc>
          <w:tcPr>
            <w:tcW w:w="1685" w:type="dxa"/>
            <w:gridSpan w:val="2"/>
            <w:vAlign w:val="bottom"/>
          </w:tcPr>
          <w:p w14:paraId="0BFB511A" w14:textId="77777777" w:rsidR="00B724AE" w:rsidRPr="00C82942" w:rsidRDefault="00B724AE" w:rsidP="000B32F1">
            <w:pPr>
              <w:pBdr>
                <w:bottom w:val="single" w:sz="4" w:space="1" w:color="auto"/>
              </w:pBdr>
              <w:spacing w:line="280" w:lineRule="exact"/>
              <w:ind w:right="-36"/>
              <w:jc w:val="center"/>
            </w:pPr>
            <w:r w:rsidRPr="00C82942">
              <w:t>Business Consulting</w:t>
            </w:r>
          </w:p>
        </w:tc>
        <w:tc>
          <w:tcPr>
            <w:tcW w:w="1673" w:type="dxa"/>
            <w:gridSpan w:val="2"/>
          </w:tcPr>
          <w:p w14:paraId="43631894" w14:textId="77777777" w:rsidR="00B724AE" w:rsidRPr="00C82942" w:rsidRDefault="00B724AE" w:rsidP="000B32F1">
            <w:pPr>
              <w:pBdr>
                <w:bottom w:val="single" w:sz="4" w:space="1" w:color="auto"/>
              </w:pBdr>
              <w:spacing w:line="280" w:lineRule="exact"/>
              <w:ind w:right="-36"/>
              <w:jc w:val="center"/>
            </w:pPr>
            <w:r w:rsidRPr="00C82942">
              <w:t>Investments</w:t>
            </w:r>
          </w:p>
        </w:tc>
        <w:tc>
          <w:tcPr>
            <w:tcW w:w="1800" w:type="dxa"/>
            <w:gridSpan w:val="2"/>
            <w:vAlign w:val="bottom"/>
          </w:tcPr>
          <w:p w14:paraId="4BB2C034" w14:textId="77777777" w:rsidR="00B724AE" w:rsidRPr="00C82942" w:rsidRDefault="00B724AE" w:rsidP="000B32F1">
            <w:pPr>
              <w:pBdr>
                <w:bottom w:val="single" w:sz="4" w:space="1" w:color="auto"/>
              </w:pBdr>
              <w:spacing w:line="280" w:lineRule="exact"/>
              <w:ind w:right="-36"/>
              <w:jc w:val="center"/>
            </w:pPr>
            <w:r w:rsidRPr="00C82942">
              <w:t>Digital Assets</w:t>
            </w:r>
          </w:p>
        </w:tc>
        <w:tc>
          <w:tcPr>
            <w:tcW w:w="1979" w:type="dxa"/>
            <w:gridSpan w:val="2"/>
            <w:vAlign w:val="bottom"/>
          </w:tcPr>
          <w:p w14:paraId="23846DF3" w14:textId="77777777" w:rsidR="00B724AE" w:rsidRPr="00C82942" w:rsidRDefault="00B724AE" w:rsidP="000B32F1">
            <w:pPr>
              <w:pBdr>
                <w:bottom w:val="single" w:sz="4" w:space="1" w:color="auto"/>
              </w:pBdr>
              <w:spacing w:line="280" w:lineRule="exact"/>
              <w:ind w:right="-36"/>
              <w:jc w:val="center"/>
            </w:pPr>
            <w:r w:rsidRPr="00C82942">
              <w:t>Separate</w:t>
            </w:r>
          </w:p>
        </w:tc>
      </w:tr>
      <w:tr w:rsidR="00876D8C" w:rsidRPr="00C82942" w14:paraId="35D3392F" w14:textId="77777777" w:rsidTr="000B32F1">
        <w:trPr>
          <w:trHeight w:val="306"/>
        </w:trPr>
        <w:tc>
          <w:tcPr>
            <w:tcW w:w="2747" w:type="dxa"/>
            <w:vAlign w:val="bottom"/>
          </w:tcPr>
          <w:p w14:paraId="417F9340" w14:textId="77777777" w:rsidR="00876D8C" w:rsidRPr="00C82942" w:rsidRDefault="00876D8C" w:rsidP="00876D8C">
            <w:pPr>
              <w:spacing w:line="280" w:lineRule="exact"/>
              <w:ind w:right="-36"/>
              <w:rPr>
                <w:u w:val="single"/>
              </w:rPr>
            </w:pPr>
          </w:p>
        </w:tc>
        <w:tc>
          <w:tcPr>
            <w:tcW w:w="841" w:type="dxa"/>
          </w:tcPr>
          <w:p w14:paraId="5640D431" w14:textId="1DC0DC81" w:rsidR="00876D8C" w:rsidRPr="00C82942" w:rsidRDefault="00876D8C" w:rsidP="00876D8C">
            <w:pPr>
              <w:pBdr>
                <w:bottom w:val="single" w:sz="4" w:space="1" w:color="auto"/>
              </w:pBdr>
              <w:spacing w:line="280" w:lineRule="exact"/>
              <w:jc w:val="center"/>
            </w:pPr>
            <w:r>
              <w:t>2023</w:t>
            </w:r>
          </w:p>
        </w:tc>
        <w:tc>
          <w:tcPr>
            <w:tcW w:w="844" w:type="dxa"/>
          </w:tcPr>
          <w:p w14:paraId="101942C1" w14:textId="035EFF88" w:rsidR="00876D8C" w:rsidRPr="00C82942" w:rsidRDefault="00876D8C" w:rsidP="00876D8C">
            <w:pPr>
              <w:pBdr>
                <w:bottom w:val="single" w:sz="4" w:space="1" w:color="auto"/>
              </w:pBdr>
              <w:spacing w:line="280" w:lineRule="exact"/>
              <w:jc w:val="center"/>
            </w:pPr>
            <w:r w:rsidRPr="00C82942">
              <w:t>2022</w:t>
            </w:r>
          </w:p>
        </w:tc>
        <w:tc>
          <w:tcPr>
            <w:tcW w:w="835" w:type="dxa"/>
          </w:tcPr>
          <w:p w14:paraId="3422AF9E" w14:textId="6F6C8B37" w:rsidR="00876D8C" w:rsidRPr="00C82942" w:rsidRDefault="00876D8C" w:rsidP="00876D8C">
            <w:pPr>
              <w:pBdr>
                <w:bottom w:val="single" w:sz="4" w:space="1" w:color="auto"/>
              </w:pBdr>
              <w:spacing w:line="280" w:lineRule="exact"/>
              <w:jc w:val="center"/>
            </w:pPr>
            <w:r>
              <w:t>2023</w:t>
            </w:r>
          </w:p>
        </w:tc>
        <w:tc>
          <w:tcPr>
            <w:tcW w:w="838" w:type="dxa"/>
          </w:tcPr>
          <w:p w14:paraId="31B82182" w14:textId="4D00695A" w:rsidR="00876D8C" w:rsidRPr="00C82942" w:rsidRDefault="00876D8C" w:rsidP="00876D8C">
            <w:pPr>
              <w:pBdr>
                <w:bottom w:val="single" w:sz="4" w:space="1" w:color="auto"/>
              </w:pBdr>
              <w:spacing w:line="280" w:lineRule="exact"/>
              <w:jc w:val="center"/>
            </w:pPr>
            <w:r w:rsidRPr="00C82942">
              <w:t>2022</w:t>
            </w:r>
          </w:p>
        </w:tc>
        <w:tc>
          <w:tcPr>
            <w:tcW w:w="900" w:type="dxa"/>
          </w:tcPr>
          <w:p w14:paraId="7FEA3B49" w14:textId="5F91605E" w:rsidR="00876D8C" w:rsidRPr="00C82942" w:rsidRDefault="00876D8C" w:rsidP="00876D8C">
            <w:pPr>
              <w:pBdr>
                <w:bottom w:val="single" w:sz="4" w:space="1" w:color="auto"/>
              </w:pBdr>
              <w:spacing w:line="280" w:lineRule="exact"/>
              <w:jc w:val="center"/>
            </w:pPr>
            <w:r>
              <w:t>2023</w:t>
            </w:r>
          </w:p>
        </w:tc>
        <w:tc>
          <w:tcPr>
            <w:tcW w:w="900" w:type="dxa"/>
          </w:tcPr>
          <w:p w14:paraId="57F14F29" w14:textId="040CE7F3" w:rsidR="00876D8C" w:rsidRPr="00C82942" w:rsidRDefault="00876D8C" w:rsidP="00876D8C">
            <w:pPr>
              <w:pBdr>
                <w:bottom w:val="single" w:sz="4" w:space="1" w:color="auto"/>
              </w:pBdr>
              <w:spacing w:line="280" w:lineRule="exact"/>
              <w:jc w:val="center"/>
            </w:pPr>
            <w:r w:rsidRPr="00C82942">
              <w:t>2022</w:t>
            </w:r>
          </w:p>
        </w:tc>
        <w:tc>
          <w:tcPr>
            <w:tcW w:w="990" w:type="dxa"/>
          </w:tcPr>
          <w:p w14:paraId="5F76CA9C" w14:textId="2FCA3D68" w:rsidR="00876D8C" w:rsidRPr="00C82942" w:rsidRDefault="00876D8C" w:rsidP="00876D8C">
            <w:pPr>
              <w:pBdr>
                <w:bottom w:val="single" w:sz="4" w:space="1" w:color="auto"/>
              </w:pBdr>
              <w:spacing w:line="280" w:lineRule="exact"/>
              <w:jc w:val="center"/>
            </w:pPr>
            <w:r>
              <w:t>2023</w:t>
            </w:r>
          </w:p>
        </w:tc>
        <w:tc>
          <w:tcPr>
            <w:tcW w:w="989" w:type="dxa"/>
          </w:tcPr>
          <w:p w14:paraId="6B47A008" w14:textId="7685B044" w:rsidR="00876D8C" w:rsidRPr="00C82942" w:rsidRDefault="00876D8C" w:rsidP="00876D8C">
            <w:pPr>
              <w:pBdr>
                <w:bottom w:val="single" w:sz="4" w:space="1" w:color="auto"/>
              </w:pBdr>
              <w:spacing w:line="280" w:lineRule="exact"/>
              <w:jc w:val="center"/>
            </w:pPr>
            <w:r w:rsidRPr="00C82942">
              <w:t>2022</w:t>
            </w:r>
          </w:p>
        </w:tc>
      </w:tr>
      <w:tr w:rsidR="00876D8C" w:rsidRPr="00C82942" w14:paraId="272BF098" w14:textId="77777777" w:rsidTr="000B32F1">
        <w:trPr>
          <w:trHeight w:val="246"/>
        </w:trPr>
        <w:tc>
          <w:tcPr>
            <w:tcW w:w="2747" w:type="dxa"/>
            <w:vAlign w:val="center"/>
          </w:tcPr>
          <w:p w14:paraId="034597AB" w14:textId="77777777" w:rsidR="00876D8C" w:rsidRPr="00C82942" w:rsidRDefault="00876D8C" w:rsidP="00876D8C">
            <w:pPr>
              <w:spacing w:line="280" w:lineRule="exact"/>
              <w:ind w:right="-129"/>
              <w:rPr>
                <w:cs/>
              </w:rPr>
            </w:pPr>
            <w:r w:rsidRPr="00C82942">
              <w:t>Sales and services income</w:t>
            </w:r>
          </w:p>
        </w:tc>
        <w:tc>
          <w:tcPr>
            <w:tcW w:w="841" w:type="dxa"/>
            <w:vAlign w:val="center"/>
          </w:tcPr>
          <w:p w14:paraId="1FD83B90" w14:textId="473A405B" w:rsidR="00876D8C" w:rsidRPr="00C82942" w:rsidRDefault="00FF4BDF" w:rsidP="00876D8C">
            <w:pPr>
              <w:jc w:val="right"/>
            </w:pPr>
            <w:r>
              <w:t>114,024</w:t>
            </w:r>
          </w:p>
        </w:tc>
        <w:tc>
          <w:tcPr>
            <w:tcW w:w="844" w:type="dxa"/>
            <w:vAlign w:val="center"/>
          </w:tcPr>
          <w:p w14:paraId="4571BEE2" w14:textId="682C68F6" w:rsidR="00876D8C" w:rsidRPr="00C82942" w:rsidRDefault="00876D8C" w:rsidP="00876D8C">
            <w:pPr>
              <w:jc w:val="right"/>
            </w:pPr>
            <w:r w:rsidRPr="00C82942">
              <w:t>99,813</w:t>
            </w:r>
          </w:p>
        </w:tc>
        <w:tc>
          <w:tcPr>
            <w:tcW w:w="835" w:type="dxa"/>
            <w:vAlign w:val="center"/>
          </w:tcPr>
          <w:p w14:paraId="37B4BE17" w14:textId="44E5134C" w:rsidR="00876D8C" w:rsidRPr="00C82942" w:rsidRDefault="00FF4BDF" w:rsidP="00876D8C">
            <w:pPr>
              <w:jc w:val="right"/>
            </w:pPr>
            <w:r>
              <w:t>8,219</w:t>
            </w:r>
          </w:p>
        </w:tc>
        <w:tc>
          <w:tcPr>
            <w:tcW w:w="838" w:type="dxa"/>
            <w:vAlign w:val="center"/>
          </w:tcPr>
          <w:p w14:paraId="2BED57F7" w14:textId="74F23816" w:rsidR="00876D8C" w:rsidRPr="00C82942" w:rsidRDefault="00876D8C" w:rsidP="00876D8C">
            <w:pPr>
              <w:jc w:val="right"/>
            </w:pPr>
            <w:r w:rsidRPr="00C82942">
              <w:t>5,476</w:t>
            </w:r>
          </w:p>
        </w:tc>
        <w:tc>
          <w:tcPr>
            <w:tcW w:w="900" w:type="dxa"/>
            <w:vAlign w:val="center"/>
          </w:tcPr>
          <w:p w14:paraId="4B546FE1" w14:textId="7BF634B4" w:rsidR="00876D8C" w:rsidRPr="00C82942" w:rsidRDefault="00FF4BDF" w:rsidP="00876D8C">
            <w:pPr>
              <w:jc w:val="right"/>
            </w:pPr>
            <w:r>
              <w:t>4</w:t>
            </w:r>
          </w:p>
        </w:tc>
        <w:tc>
          <w:tcPr>
            <w:tcW w:w="900" w:type="dxa"/>
            <w:vAlign w:val="center"/>
          </w:tcPr>
          <w:p w14:paraId="0154D9B8" w14:textId="519A4134" w:rsidR="00876D8C" w:rsidRPr="00C82942" w:rsidRDefault="00876D8C" w:rsidP="00876D8C">
            <w:pPr>
              <w:jc w:val="right"/>
            </w:pPr>
            <w:r w:rsidRPr="00C82942">
              <w:t>3,190</w:t>
            </w:r>
          </w:p>
        </w:tc>
        <w:tc>
          <w:tcPr>
            <w:tcW w:w="990" w:type="dxa"/>
            <w:vAlign w:val="center"/>
          </w:tcPr>
          <w:p w14:paraId="2F310631" w14:textId="2B571863" w:rsidR="00876D8C" w:rsidRPr="00C82942" w:rsidRDefault="00FF4BDF" w:rsidP="00876D8C">
            <w:pPr>
              <w:ind w:right="33"/>
              <w:jc w:val="right"/>
            </w:pPr>
            <w:r>
              <w:t>122,247</w:t>
            </w:r>
          </w:p>
        </w:tc>
        <w:tc>
          <w:tcPr>
            <w:tcW w:w="989" w:type="dxa"/>
            <w:vAlign w:val="center"/>
          </w:tcPr>
          <w:p w14:paraId="06C74EF0" w14:textId="72647B7A" w:rsidR="00876D8C" w:rsidRPr="00C82942" w:rsidRDefault="00876D8C" w:rsidP="00876D8C">
            <w:pPr>
              <w:ind w:right="33"/>
              <w:jc w:val="right"/>
            </w:pPr>
            <w:r w:rsidRPr="00C82942">
              <w:t>108,479</w:t>
            </w:r>
          </w:p>
        </w:tc>
      </w:tr>
      <w:tr w:rsidR="00876D8C" w:rsidRPr="00C82942" w14:paraId="72A8FF93" w14:textId="77777777" w:rsidTr="000B32F1">
        <w:trPr>
          <w:trHeight w:val="161"/>
        </w:trPr>
        <w:tc>
          <w:tcPr>
            <w:tcW w:w="2747" w:type="dxa"/>
            <w:vAlign w:val="center"/>
          </w:tcPr>
          <w:p w14:paraId="5BB9B72B" w14:textId="77777777" w:rsidR="00876D8C" w:rsidRPr="00C82942" w:rsidRDefault="00876D8C" w:rsidP="00876D8C">
            <w:pPr>
              <w:spacing w:line="280" w:lineRule="exact"/>
              <w:ind w:right="-127"/>
            </w:pPr>
            <w:r w:rsidRPr="00C82942">
              <w:t>Cost of sales and services</w:t>
            </w:r>
          </w:p>
        </w:tc>
        <w:tc>
          <w:tcPr>
            <w:tcW w:w="841" w:type="dxa"/>
            <w:vAlign w:val="center"/>
          </w:tcPr>
          <w:p w14:paraId="7EB4DACD" w14:textId="5069001E" w:rsidR="00876D8C" w:rsidRPr="00C82942" w:rsidRDefault="00FF4BDF" w:rsidP="00876D8C">
            <w:pPr>
              <w:pBdr>
                <w:bottom w:val="single" w:sz="6" w:space="1" w:color="auto"/>
              </w:pBdr>
              <w:jc w:val="right"/>
            </w:pPr>
            <w:r>
              <w:t>(22,165)</w:t>
            </w:r>
          </w:p>
        </w:tc>
        <w:tc>
          <w:tcPr>
            <w:tcW w:w="844" w:type="dxa"/>
            <w:vAlign w:val="center"/>
          </w:tcPr>
          <w:p w14:paraId="7B3ADB76" w14:textId="0BBCC5DB" w:rsidR="00876D8C" w:rsidRPr="00C82942" w:rsidRDefault="00876D8C" w:rsidP="00876D8C">
            <w:pPr>
              <w:pBdr>
                <w:bottom w:val="single" w:sz="6" w:space="1" w:color="auto"/>
              </w:pBdr>
              <w:jc w:val="right"/>
            </w:pPr>
            <w:r w:rsidRPr="00C82942">
              <w:t>(19,613)</w:t>
            </w:r>
          </w:p>
        </w:tc>
        <w:tc>
          <w:tcPr>
            <w:tcW w:w="835" w:type="dxa"/>
            <w:vAlign w:val="center"/>
          </w:tcPr>
          <w:p w14:paraId="1C023AC6" w14:textId="4B4F09DD" w:rsidR="00876D8C" w:rsidRPr="00C82942" w:rsidRDefault="00FF4BDF" w:rsidP="00876D8C">
            <w:pPr>
              <w:pBdr>
                <w:bottom w:val="single" w:sz="6" w:space="1" w:color="auto"/>
              </w:pBdr>
              <w:jc w:val="right"/>
            </w:pPr>
            <w:r>
              <w:t>(11,119)</w:t>
            </w:r>
          </w:p>
        </w:tc>
        <w:tc>
          <w:tcPr>
            <w:tcW w:w="838" w:type="dxa"/>
            <w:vAlign w:val="center"/>
          </w:tcPr>
          <w:p w14:paraId="1C958FFB" w14:textId="48B9C4BE" w:rsidR="00876D8C" w:rsidRPr="00C82942" w:rsidRDefault="00876D8C" w:rsidP="00876D8C">
            <w:pPr>
              <w:pBdr>
                <w:bottom w:val="single" w:sz="6" w:space="1" w:color="auto"/>
              </w:pBdr>
              <w:jc w:val="right"/>
            </w:pPr>
            <w:r w:rsidRPr="00C82942">
              <w:t>(11,156)</w:t>
            </w:r>
          </w:p>
        </w:tc>
        <w:tc>
          <w:tcPr>
            <w:tcW w:w="900" w:type="dxa"/>
            <w:vAlign w:val="center"/>
          </w:tcPr>
          <w:p w14:paraId="30C13FB0" w14:textId="31F45C1C" w:rsidR="00876D8C" w:rsidRPr="00C82942" w:rsidRDefault="00FF4BDF" w:rsidP="00876D8C">
            <w:pPr>
              <w:pBdr>
                <w:bottom w:val="single" w:sz="6" w:space="1" w:color="auto"/>
              </w:pBdr>
              <w:jc w:val="right"/>
            </w:pPr>
            <w:r>
              <w:t>(13,905)</w:t>
            </w:r>
          </w:p>
        </w:tc>
        <w:tc>
          <w:tcPr>
            <w:tcW w:w="900" w:type="dxa"/>
            <w:vAlign w:val="center"/>
          </w:tcPr>
          <w:p w14:paraId="00B522ED" w14:textId="73C1841F" w:rsidR="00876D8C" w:rsidRPr="00C82942" w:rsidRDefault="00876D8C" w:rsidP="00876D8C">
            <w:pPr>
              <w:pBdr>
                <w:bottom w:val="single" w:sz="6" w:space="1" w:color="auto"/>
              </w:pBdr>
              <w:jc w:val="right"/>
            </w:pPr>
            <w:r w:rsidRPr="00C82942">
              <w:t>(8,726)</w:t>
            </w:r>
          </w:p>
        </w:tc>
        <w:tc>
          <w:tcPr>
            <w:tcW w:w="990" w:type="dxa"/>
            <w:vAlign w:val="center"/>
          </w:tcPr>
          <w:p w14:paraId="4009855C" w14:textId="1CBFC34D" w:rsidR="00876D8C" w:rsidRPr="00C82942" w:rsidRDefault="00FF4BDF" w:rsidP="00876D8C">
            <w:pPr>
              <w:pBdr>
                <w:bottom w:val="single" w:sz="6" w:space="1" w:color="auto"/>
              </w:pBdr>
              <w:ind w:right="33"/>
              <w:jc w:val="right"/>
            </w:pPr>
            <w:r>
              <w:t>(47,189)</w:t>
            </w:r>
          </w:p>
        </w:tc>
        <w:tc>
          <w:tcPr>
            <w:tcW w:w="989" w:type="dxa"/>
            <w:vAlign w:val="center"/>
          </w:tcPr>
          <w:p w14:paraId="484DFB28" w14:textId="5B698064" w:rsidR="00876D8C" w:rsidRPr="00C82942" w:rsidRDefault="00876D8C" w:rsidP="00876D8C">
            <w:pPr>
              <w:pBdr>
                <w:bottom w:val="single" w:sz="6" w:space="1" w:color="auto"/>
              </w:pBdr>
              <w:ind w:right="33"/>
              <w:jc w:val="right"/>
            </w:pPr>
            <w:r w:rsidRPr="00C82942">
              <w:t>(39,495)</w:t>
            </w:r>
          </w:p>
        </w:tc>
      </w:tr>
      <w:tr w:rsidR="00876D8C" w:rsidRPr="00C82942" w14:paraId="633C20C2" w14:textId="77777777" w:rsidTr="000B32F1">
        <w:trPr>
          <w:trHeight w:val="178"/>
        </w:trPr>
        <w:tc>
          <w:tcPr>
            <w:tcW w:w="2747" w:type="dxa"/>
            <w:vAlign w:val="center"/>
          </w:tcPr>
          <w:p w14:paraId="5861A6A2" w14:textId="77777777" w:rsidR="00876D8C" w:rsidRPr="00C82942" w:rsidRDefault="00876D8C" w:rsidP="00876D8C">
            <w:pPr>
              <w:spacing w:line="280" w:lineRule="exact"/>
              <w:ind w:right="-36"/>
            </w:pPr>
            <w:r w:rsidRPr="00C82942">
              <w:t xml:space="preserve">Gross earnings (loss) </w:t>
            </w:r>
          </w:p>
        </w:tc>
        <w:tc>
          <w:tcPr>
            <w:tcW w:w="841" w:type="dxa"/>
            <w:vAlign w:val="center"/>
          </w:tcPr>
          <w:p w14:paraId="354274FC" w14:textId="5B942CD5" w:rsidR="00876D8C" w:rsidRPr="00C82942" w:rsidRDefault="00FF4BDF" w:rsidP="00876D8C">
            <w:pPr>
              <w:pBdr>
                <w:bottom w:val="double" w:sz="6" w:space="1" w:color="auto"/>
              </w:pBdr>
              <w:jc w:val="right"/>
            </w:pPr>
            <w:r>
              <w:t>91,859</w:t>
            </w:r>
          </w:p>
        </w:tc>
        <w:tc>
          <w:tcPr>
            <w:tcW w:w="844" w:type="dxa"/>
            <w:vAlign w:val="center"/>
          </w:tcPr>
          <w:p w14:paraId="518EC31C" w14:textId="4DFCD1EC" w:rsidR="00876D8C" w:rsidRPr="00C82942" w:rsidRDefault="00876D8C" w:rsidP="00876D8C">
            <w:pPr>
              <w:pBdr>
                <w:bottom w:val="double" w:sz="6" w:space="1" w:color="auto"/>
              </w:pBdr>
              <w:jc w:val="right"/>
            </w:pPr>
            <w:r w:rsidRPr="00C82942">
              <w:t>80,200</w:t>
            </w:r>
          </w:p>
        </w:tc>
        <w:tc>
          <w:tcPr>
            <w:tcW w:w="835" w:type="dxa"/>
            <w:vAlign w:val="center"/>
          </w:tcPr>
          <w:p w14:paraId="6CDFE1A9" w14:textId="3DC64FF5" w:rsidR="00876D8C" w:rsidRPr="00C82942" w:rsidRDefault="00FF4BDF" w:rsidP="00876D8C">
            <w:pPr>
              <w:pBdr>
                <w:bottom w:val="double" w:sz="6" w:space="1" w:color="auto"/>
              </w:pBdr>
              <w:jc w:val="right"/>
            </w:pPr>
            <w:r>
              <w:t>(2,900)</w:t>
            </w:r>
          </w:p>
        </w:tc>
        <w:tc>
          <w:tcPr>
            <w:tcW w:w="838" w:type="dxa"/>
            <w:vAlign w:val="center"/>
          </w:tcPr>
          <w:p w14:paraId="63E0FE16" w14:textId="156D4F29" w:rsidR="00876D8C" w:rsidRPr="00C82942" w:rsidRDefault="00876D8C" w:rsidP="00876D8C">
            <w:pPr>
              <w:pBdr>
                <w:bottom w:val="double" w:sz="6" w:space="1" w:color="auto"/>
              </w:pBdr>
              <w:jc w:val="right"/>
            </w:pPr>
            <w:r w:rsidRPr="00C82942">
              <w:t>(5,680)</w:t>
            </w:r>
          </w:p>
        </w:tc>
        <w:tc>
          <w:tcPr>
            <w:tcW w:w="900" w:type="dxa"/>
            <w:vAlign w:val="center"/>
          </w:tcPr>
          <w:p w14:paraId="49808F32" w14:textId="22DD7343" w:rsidR="00876D8C" w:rsidRPr="00C82942" w:rsidRDefault="00FF4BDF" w:rsidP="00876D8C">
            <w:pPr>
              <w:pBdr>
                <w:bottom w:val="double" w:sz="6" w:space="1" w:color="auto"/>
              </w:pBdr>
              <w:jc w:val="right"/>
            </w:pPr>
            <w:r>
              <w:t>(13,901)</w:t>
            </w:r>
          </w:p>
        </w:tc>
        <w:tc>
          <w:tcPr>
            <w:tcW w:w="900" w:type="dxa"/>
            <w:vAlign w:val="center"/>
          </w:tcPr>
          <w:p w14:paraId="64025F02" w14:textId="4BB803FF" w:rsidR="00876D8C" w:rsidRPr="00C82942" w:rsidRDefault="00876D8C" w:rsidP="00876D8C">
            <w:pPr>
              <w:pBdr>
                <w:bottom w:val="double" w:sz="6" w:space="1" w:color="auto"/>
              </w:pBdr>
              <w:jc w:val="right"/>
            </w:pPr>
            <w:r w:rsidRPr="00C82942">
              <w:t>(5,536)</w:t>
            </w:r>
          </w:p>
        </w:tc>
        <w:tc>
          <w:tcPr>
            <w:tcW w:w="990" w:type="dxa"/>
            <w:vAlign w:val="center"/>
          </w:tcPr>
          <w:p w14:paraId="4A03B481" w14:textId="46522844" w:rsidR="00876D8C" w:rsidRPr="00C82942" w:rsidRDefault="00FF4BDF" w:rsidP="00876D8C">
            <w:pPr>
              <w:ind w:right="33"/>
              <w:jc w:val="right"/>
            </w:pPr>
            <w:r>
              <w:t>75,058</w:t>
            </w:r>
          </w:p>
        </w:tc>
        <w:tc>
          <w:tcPr>
            <w:tcW w:w="989" w:type="dxa"/>
            <w:vAlign w:val="center"/>
          </w:tcPr>
          <w:p w14:paraId="0B309E78" w14:textId="400458E3" w:rsidR="00876D8C" w:rsidRPr="00C82942" w:rsidRDefault="00876D8C" w:rsidP="00876D8C">
            <w:pPr>
              <w:ind w:right="33"/>
              <w:jc w:val="right"/>
            </w:pPr>
            <w:r w:rsidRPr="00C82942">
              <w:t>68,984</w:t>
            </w:r>
          </w:p>
        </w:tc>
      </w:tr>
      <w:tr w:rsidR="00876D8C" w:rsidRPr="00C82942" w14:paraId="12EEEEFA" w14:textId="77777777" w:rsidTr="000B32F1">
        <w:trPr>
          <w:trHeight w:val="195"/>
        </w:trPr>
        <w:tc>
          <w:tcPr>
            <w:tcW w:w="2747" w:type="dxa"/>
            <w:vAlign w:val="center"/>
          </w:tcPr>
          <w:p w14:paraId="14C1910A" w14:textId="77777777" w:rsidR="00876D8C" w:rsidRPr="00C82942" w:rsidRDefault="00876D8C" w:rsidP="00876D8C">
            <w:pPr>
              <w:spacing w:line="280" w:lineRule="exact"/>
              <w:ind w:right="-127"/>
            </w:pPr>
            <w:r w:rsidRPr="00C82942">
              <w:t>Other income</w:t>
            </w:r>
          </w:p>
        </w:tc>
        <w:tc>
          <w:tcPr>
            <w:tcW w:w="841" w:type="dxa"/>
            <w:vAlign w:val="center"/>
          </w:tcPr>
          <w:p w14:paraId="60E5E8F3" w14:textId="77777777" w:rsidR="00876D8C" w:rsidRPr="00C82942" w:rsidRDefault="00876D8C" w:rsidP="00876D8C">
            <w:pPr>
              <w:tabs>
                <w:tab w:val="decimal" w:pos="111"/>
              </w:tabs>
              <w:ind w:left="-36" w:right="-57"/>
              <w:jc w:val="right"/>
            </w:pPr>
          </w:p>
        </w:tc>
        <w:tc>
          <w:tcPr>
            <w:tcW w:w="844" w:type="dxa"/>
            <w:vAlign w:val="center"/>
          </w:tcPr>
          <w:p w14:paraId="6F269495" w14:textId="77777777" w:rsidR="00876D8C" w:rsidRPr="00C82942" w:rsidRDefault="00876D8C" w:rsidP="00876D8C">
            <w:pPr>
              <w:tabs>
                <w:tab w:val="decimal" w:pos="414"/>
              </w:tabs>
              <w:ind w:left="-36" w:right="-57"/>
              <w:jc w:val="right"/>
            </w:pPr>
          </w:p>
        </w:tc>
        <w:tc>
          <w:tcPr>
            <w:tcW w:w="835" w:type="dxa"/>
          </w:tcPr>
          <w:p w14:paraId="361EFDF5" w14:textId="77777777" w:rsidR="00876D8C" w:rsidRPr="00C82942" w:rsidRDefault="00876D8C" w:rsidP="00876D8C">
            <w:pPr>
              <w:tabs>
                <w:tab w:val="decimal" w:pos="414"/>
              </w:tabs>
              <w:ind w:left="-36" w:right="-57"/>
              <w:jc w:val="right"/>
              <w:rPr>
                <w:b/>
                <w:bCs/>
              </w:rPr>
            </w:pPr>
          </w:p>
        </w:tc>
        <w:tc>
          <w:tcPr>
            <w:tcW w:w="838" w:type="dxa"/>
          </w:tcPr>
          <w:p w14:paraId="5E017426" w14:textId="77777777" w:rsidR="00876D8C" w:rsidRPr="00C82942" w:rsidRDefault="00876D8C" w:rsidP="00876D8C">
            <w:pPr>
              <w:tabs>
                <w:tab w:val="decimal" w:pos="414"/>
              </w:tabs>
              <w:ind w:left="-36" w:right="-57"/>
              <w:jc w:val="right"/>
              <w:rPr>
                <w:b/>
                <w:bCs/>
              </w:rPr>
            </w:pPr>
          </w:p>
        </w:tc>
        <w:tc>
          <w:tcPr>
            <w:tcW w:w="900" w:type="dxa"/>
            <w:vAlign w:val="center"/>
          </w:tcPr>
          <w:p w14:paraId="78D1AEF7" w14:textId="77777777" w:rsidR="00876D8C" w:rsidRPr="00C82942" w:rsidRDefault="00876D8C" w:rsidP="00876D8C">
            <w:pPr>
              <w:tabs>
                <w:tab w:val="decimal" w:pos="414"/>
              </w:tabs>
              <w:ind w:left="-36" w:right="-57"/>
              <w:jc w:val="right"/>
              <w:rPr>
                <w:b/>
                <w:bCs/>
              </w:rPr>
            </w:pPr>
          </w:p>
        </w:tc>
        <w:tc>
          <w:tcPr>
            <w:tcW w:w="900" w:type="dxa"/>
            <w:vAlign w:val="center"/>
          </w:tcPr>
          <w:p w14:paraId="1F323FC8" w14:textId="77777777" w:rsidR="00876D8C" w:rsidRPr="00C82942" w:rsidRDefault="00876D8C" w:rsidP="00876D8C">
            <w:pPr>
              <w:tabs>
                <w:tab w:val="decimal" w:pos="414"/>
              </w:tabs>
              <w:ind w:left="-36" w:right="-57"/>
              <w:jc w:val="right"/>
            </w:pPr>
          </w:p>
        </w:tc>
        <w:tc>
          <w:tcPr>
            <w:tcW w:w="990" w:type="dxa"/>
            <w:vAlign w:val="center"/>
          </w:tcPr>
          <w:p w14:paraId="65C58D7B" w14:textId="2559E7BB" w:rsidR="00876D8C" w:rsidRPr="00C82942" w:rsidRDefault="00FF4BDF" w:rsidP="00876D8C">
            <w:pPr>
              <w:ind w:right="33"/>
              <w:jc w:val="right"/>
            </w:pPr>
            <w:r>
              <w:t>98,113</w:t>
            </w:r>
          </w:p>
        </w:tc>
        <w:tc>
          <w:tcPr>
            <w:tcW w:w="989" w:type="dxa"/>
            <w:vAlign w:val="center"/>
          </w:tcPr>
          <w:p w14:paraId="66D19FDE" w14:textId="107FBF7E" w:rsidR="00876D8C" w:rsidRPr="00C82942" w:rsidRDefault="00876D8C" w:rsidP="00876D8C">
            <w:pPr>
              <w:ind w:right="33"/>
              <w:jc w:val="right"/>
            </w:pPr>
            <w:r w:rsidRPr="00C82942">
              <w:t>282,278</w:t>
            </w:r>
          </w:p>
        </w:tc>
      </w:tr>
      <w:tr w:rsidR="00876D8C" w:rsidRPr="00C82942" w14:paraId="58B56618" w14:textId="77777777" w:rsidTr="000B32F1">
        <w:trPr>
          <w:trHeight w:val="219"/>
        </w:trPr>
        <w:tc>
          <w:tcPr>
            <w:tcW w:w="2747" w:type="dxa"/>
            <w:vAlign w:val="center"/>
          </w:tcPr>
          <w:p w14:paraId="7352B2CD" w14:textId="77777777" w:rsidR="00876D8C" w:rsidRPr="00C82942" w:rsidRDefault="00876D8C" w:rsidP="00876D8C">
            <w:pPr>
              <w:spacing w:line="280" w:lineRule="exact"/>
              <w:ind w:right="-37"/>
              <w:rPr>
                <w:cs/>
              </w:rPr>
            </w:pPr>
            <w:r w:rsidRPr="00C82942">
              <w:t>Administrative expenses</w:t>
            </w:r>
          </w:p>
        </w:tc>
        <w:tc>
          <w:tcPr>
            <w:tcW w:w="841" w:type="dxa"/>
            <w:vAlign w:val="center"/>
          </w:tcPr>
          <w:p w14:paraId="46A25556" w14:textId="77777777" w:rsidR="00876D8C" w:rsidRPr="00C82942" w:rsidRDefault="00876D8C" w:rsidP="00876D8C">
            <w:pPr>
              <w:tabs>
                <w:tab w:val="decimal" w:pos="231"/>
              </w:tabs>
              <w:ind w:left="-36" w:right="-57"/>
              <w:jc w:val="right"/>
            </w:pPr>
          </w:p>
        </w:tc>
        <w:tc>
          <w:tcPr>
            <w:tcW w:w="844" w:type="dxa"/>
            <w:vAlign w:val="center"/>
          </w:tcPr>
          <w:p w14:paraId="5CB0AF9D" w14:textId="77777777" w:rsidR="00876D8C" w:rsidRPr="00C82942" w:rsidRDefault="00876D8C" w:rsidP="00876D8C">
            <w:pPr>
              <w:tabs>
                <w:tab w:val="decimal" w:pos="414"/>
              </w:tabs>
              <w:ind w:left="-36" w:right="-57"/>
              <w:jc w:val="right"/>
            </w:pPr>
          </w:p>
        </w:tc>
        <w:tc>
          <w:tcPr>
            <w:tcW w:w="835" w:type="dxa"/>
          </w:tcPr>
          <w:p w14:paraId="014DFF0B" w14:textId="77777777" w:rsidR="00876D8C" w:rsidRPr="00C82942" w:rsidRDefault="00876D8C" w:rsidP="00876D8C">
            <w:pPr>
              <w:tabs>
                <w:tab w:val="decimal" w:pos="414"/>
              </w:tabs>
              <w:ind w:left="-36" w:right="-57"/>
              <w:jc w:val="right"/>
            </w:pPr>
          </w:p>
        </w:tc>
        <w:tc>
          <w:tcPr>
            <w:tcW w:w="838" w:type="dxa"/>
          </w:tcPr>
          <w:p w14:paraId="283DF6C7" w14:textId="77777777" w:rsidR="00876D8C" w:rsidRPr="00C82942" w:rsidRDefault="00876D8C" w:rsidP="00876D8C">
            <w:pPr>
              <w:tabs>
                <w:tab w:val="decimal" w:pos="414"/>
              </w:tabs>
              <w:ind w:left="-36" w:right="-57"/>
              <w:jc w:val="right"/>
            </w:pPr>
          </w:p>
        </w:tc>
        <w:tc>
          <w:tcPr>
            <w:tcW w:w="900" w:type="dxa"/>
            <w:vAlign w:val="center"/>
          </w:tcPr>
          <w:p w14:paraId="6C310975" w14:textId="77777777" w:rsidR="00876D8C" w:rsidRPr="00C82942" w:rsidRDefault="00876D8C" w:rsidP="00876D8C">
            <w:pPr>
              <w:tabs>
                <w:tab w:val="decimal" w:pos="414"/>
              </w:tabs>
              <w:ind w:left="-36" w:right="-57"/>
              <w:jc w:val="right"/>
            </w:pPr>
          </w:p>
        </w:tc>
        <w:tc>
          <w:tcPr>
            <w:tcW w:w="900" w:type="dxa"/>
            <w:vAlign w:val="center"/>
          </w:tcPr>
          <w:p w14:paraId="3044B8B1" w14:textId="77777777" w:rsidR="00876D8C" w:rsidRPr="00C82942" w:rsidRDefault="00876D8C" w:rsidP="00876D8C">
            <w:pPr>
              <w:tabs>
                <w:tab w:val="decimal" w:pos="414"/>
              </w:tabs>
              <w:ind w:left="-36" w:right="-57"/>
              <w:jc w:val="right"/>
            </w:pPr>
          </w:p>
        </w:tc>
        <w:tc>
          <w:tcPr>
            <w:tcW w:w="990" w:type="dxa"/>
            <w:vAlign w:val="center"/>
          </w:tcPr>
          <w:p w14:paraId="576E1ED0" w14:textId="5680FB2C" w:rsidR="00876D8C" w:rsidRPr="00C82942" w:rsidRDefault="00FF4BDF" w:rsidP="00876D8C">
            <w:pPr>
              <w:ind w:right="33"/>
              <w:jc w:val="right"/>
            </w:pPr>
            <w:r>
              <w:t>(59,974)</w:t>
            </w:r>
          </w:p>
        </w:tc>
        <w:tc>
          <w:tcPr>
            <w:tcW w:w="989" w:type="dxa"/>
            <w:vAlign w:val="center"/>
          </w:tcPr>
          <w:p w14:paraId="36A0FA77" w14:textId="6E33B2EF" w:rsidR="00876D8C" w:rsidRPr="00C82942" w:rsidRDefault="00876D8C" w:rsidP="00876D8C">
            <w:pPr>
              <w:ind w:right="33"/>
              <w:jc w:val="right"/>
            </w:pPr>
            <w:r w:rsidRPr="00C82942">
              <w:t>(55,213)</w:t>
            </w:r>
          </w:p>
        </w:tc>
      </w:tr>
      <w:tr w:rsidR="00876D8C" w:rsidRPr="00C82942" w14:paraId="317A69EA" w14:textId="77777777" w:rsidTr="006B2094">
        <w:trPr>
          <w:trHeight w:val="252"/>
        </w:trPr>
        <w:tc>
          <w:tcPr>
            <w:tcW w:w="2747" w:type="dxa"/>
            <w:vAlign w:val="center"/>
          </w:tcPr>
          <w:p w14:paraId="421A8FC5" w14:textId="6A6FD1D8" w:rsidR="00876D8C" w:rsidRPr="00C82942" w:rsidRDefault="00876D8C" w:rsidP="00876D8C">
            <w:pPr>
              <w:ind w:right="66"/>
            </w:pPr>
            <w:r w:rsidRPr="00C82942">
              <w:t xml:space="preserve">Unrealized loss from measurement- </w:t>
            </w:r>
          </w:p>
        </w:tc>
        <w:tc>
          <w:tcPr>
            <w:tcW w:w="841" w:type="dxa"/>
            <w:vAlign w:val="center"/>
          </w:tcPr>
          <w:p w14:paraId="100A455F" w14:textId="77777777" w:rsidR="00876D8C" w:rsidRPr="00C82942" w:rsidRDefault="00876D8C" w:rsidP="00876D8C">
            <w:pPr>
              <w:tabs>
                <w:tab w:val="decimal" w:pos="111"/>
              </w:tabs>
              <w:ind w:left="-36" w:right="-57"/>
              <w:jc w:val="right"/>
            </w:pPr>
          </w:p>
        </w:tc>
        <w:tc>
          <w:tcPr>
            <w:tcW w:w="844" w:type="dxa"/>
            <w:vAlign w:val="center"/>
          </w:tcPr>
          <w:p w14:paraId="751407F4" w14:textId="77777777" w:rsidR="00876D8C" w:rsidRPr="00C82942" w:rsidRDefault="00876D8C" w:rsidP="00876D8C">
            <w:pPr>
              <w:tabs>
                <w:tab w:val="decimal" w:pos="414"/>
              </w:tabs>
              <w:ind w:left="-36" w:right="-57"/>
              <w:jc w:val="right"/>
            </w:pPr>
          </w:p>
        </w:tc>
        <w:tc>
          <w:tcPr>
            <w:tcW w:w="835" w:type="dxa"/>
          </w:tcPr>
          <w:p w14:paraId="1C820F8F" w14:textId="77777777" w:rsidR="00876D8C" w:rsidRPr="00C82942" w:rsidRDefault="00876D8C" w:rsidP="00876D8C">
            <w:pPr>
              <w:tabs>
                <w:tab w:val="decimal" w:pos="414"/>
              </w:tabs>
              <w:ind w:left="-36" w:right="-57"/>
              <w:jc w:val="right"/>
            </w:pPr>
          </w:p>
        </w:tc>
        <w:tc>
          <w:tcPr>
            <w:tcW w:w="838" w:type="dxa"/>
          </w:tcPr>
          <w:p w14:paraId="449B946D" w14:textId="77777777" w:rsidR="00876D8C" w:rsidRPr="00C82942" w:rsidRDefault="00876D8C" w:rsidP="00876D8C">
            <w:pPr>
              <w:tabs>
                <w:tab w:val="decimal" w:pos="414"/>
              </w:tabs>
              <w:ind w:left="-36" w:right="-57"/>
              <w:jc w:val="right"/>
            </w:pPr>
          </w:p>
        </w:tc>
        <w:tc>
          <w:tcPr>
            <w:tcW w:w="900" w:type="dxa"/>
            <w:vAlign w:val="center"/>
          </w:tcPr>
          <w:p w14:paraId="1F99EB46" w14:textId="77777777" w:rsidR="00876D8C" w:rsidRPr="00C82942" w:rsidRDefault="00876D8C" w:rsidP="00876D8C">
            <w:pPr>
              <w:tabs>
                <w:tab w:val="decimal" w:pos="414"/>
              </w:tabs>
              <w:ind w:left="-36" w:right="-57"/>
              <w:jc w:val="right"/>
            </w:pPr>
          </w:p>
        </w:tc>
        <w:tc>
          <w:tcPr>
            <w:tcW w:w="900" w:type="dxa"/>
            <w:vAlign w:val="center"/>
          </w:tcPr>
          <w:p w14:paraId="6EE38F74" w14:textId="77777777" w:rsidR="00876D8C" w:rsidRPr="00C82942" w:rsidRDefault="00876D8C" w:rsidP="00876D8C">
            <w:pPr>
              <w:tabs>
                <w:tab w:val="decimal" w:pos="414"/>
              </w:tabs>
              <w:ind w:left="-36" w:right="-57"/>
              <w:jc w:val="right"/>
            </w:pPr>
          </w:p>
        </w:tc>
        <w:tc>
          <w:tcPr>
            <w:tcW w:w="990" w:type="dxa"/>
            <w:vAlign w:val="center"/>
          </w:tcPr>
          <w:p w14:paraId="2B0349BB" w14:textId="66BAB621" w:rsidR="00876D8C" w:rsidRPr="00C82942" w:rsidRDefault="00876D8C" w:rsidP="00876D8C">
            <w:pPr>
              <w:ind w:right="33"/>
              <w:jc w:val="right"/>
            </w:pPr>
          </w:p>
        </w:tc>
        <w:tc>
          <w:tcPr>
            <w:tcW w:w="989" w:type="dxa"/>
            <w:vAlign w:val="center"/>
          </w:tcPr>
          <w:p w14:paraId="383056B0" w14:textId="497348BF" w:rsidR="00876D8C" w:rsidRPr="00C82942" w:rsidRDefault="00876D8C" w:rsidP="00876D8C">
            <w:pPr>
              <w:ind w:right="33"/>
              <w:jc w:val="right"/>
            </w:pPr>
          </w:p>
        </w:tc>
      </w:tr>
      <w:tr w:rsidR="00876D8C" w:rsidRPr="00C82942" w14:paraId="6CDD60E5" w14:textId="77777777" w:rsidTr="006B2094">
        <w:trPr>
          <w:trHeight w:val="108"/>
        </w:trPr>
        <w:tc>
          <w:tcPr>
            <w:tcW w:w="2747" w:type="dxa"/>
            <w:vAlign w:val="center"/>
          </w:tcPr>
          <w:p w14:paraId="4AAFBAA9" w14:textId="409A661A" w:rsidR="00876D8C" w:rsidRPr="00C82942" w:rsidRDefault="00876D8C" w:rsidP="00876D8C">
            <w:pPr>
              <w:ind w:right="66"/>
            </w:pPr>
            <w:r w:rsidRPr="00C82942">
              <w:t xml:space="preserve"> -of other current financial assets</w:t>
            </w:r>
          </w:p>
        </w:tc>
        <w:tc>
          <w:tcPr>
            <w:tcW w:w="841" w:type="dxa"/>
            <w:vAlign w:val="center"/>
          </w:tcPr>
          <w:p w14:paraId="5298C839" w14:textId="77777777" w:rsidR="00876D8C" w:rsidRPr="00C82942" w:rsidRDefault="00876D8C" w:rsidP="00876D8C">
            <w:pPr>
              <w:tabs>
                <w:tab w:val="decimal" w:pos="111"/>
              </w:tabs>
              <w:ind w:left="-36" w:right="-57"/>
              <w:jc w:val="right"/>
            </w:pPr>
          </w:p>
        </w:tc>
        <w:tc>
          <w:tcPr>
            <w:tcW w:w="844" w:type="dxa"/>
            <w:vAlign w:val="center"/>
          </w:tcPr>
          <w:p w14:paraId="4A4622F3" w14:textId="77777777" w:rsidR="00876D8C" w:rsidRPr="00C82942" w:rsidRDefault="00876D8C" w:rsidP="00876D8C">
            <w:pPr>
              <w:tabs>
                <w:tab w:val="decimal" w:pos="414"/>
              </w:tabs>
              <w:ind w:left="-36" w:right="-57"/>
              <w:jc w:val="right"/>
            </w:pPr>
          </w:p>
        </w:tc>
        <w:tc>
          <w:tcPr>
            <w:tcW w:w="835" w:type="dxa"/>
          </w:tcPr>
          <w:p w14:paraId="7FB7A1DC" w14:textId="77777777" w:rsidR="00876D8C" w:rsidRPr="00C82942" w:rsidRDefault="00876D8C" w:rsidP="00876D8C">
            <w:pPr>
              <w:tabs>
                <w:tab w:val="decimal" w:pos="414"/>
              </w:tabs>
              <w:ind w:left="-36" w:right="-57"/>
              <w:jc w:val="right"/>
            </w:pPr>
          </w:p>
        </w:tc>
        <w:tc>
          <w:tcPr>
            <w:tcW w:w="838" w:type="dxa"/>
          </w:tcPr>
          <w:p w14:paraId="42C9701B" w14:textId="77777777" w:rsidR="00876D8C" w:rsidRPr="00C82942" w:rsidRDefault="00876D8C" w:rsidP="00876D8C">
            <w:pPr>
              <w:tabs>
                <w:tab w:val="decimal" w:pos="414"/>
              </w:tabs>
              <w:ind w:left="-36" w:right="-57"/>
              <w:jc w:val="right"/>
            </w:pPr>
          </w:p>
        </w:tc>
        <w:tc>
          <w:tcPr>
            <w:tcW w:w="900" w:type="dxa"/>
            <w:vAlign w:val="center"/>
          </w:tcPr>
          <w:p w14:paraId="44DE86F6" w14:textId="77777777" w:rsidR="00876D8C" w:rsidRPr="00C82942" w:rsidRDefault="00876D8C" w:rsidP="00876D8C">
            <w:pPr>
              <w:tabs>
                <w:tab w:val="decimal" w:pos="414"/>
              </w:tabs>
              <w:ind w:left="-36" w:right="-57"/>
              <w:jc w:val="right"/>
            </w:pPr>
          </w:p>
        </w:tc>
        <w:tc>
          <w:tcPr>
            <w:tcW w:w="900" w:type="dxa"/>
            <w:vAlign w:val="center"/>
          </w:tcPr>
          <w:p w14:paraId="27EC6C54" w14:textId="77777777" w:rsidR="00876D8C" w:rsidRPr="00C82942" w:rsidRDefault="00876D8C" w:rsidP="00876D8C">
            <w:pPr>
              <w:tabs>
                <w:tab w:val="decimal" w:pos="414"/>
              </w:tabs>
              <w:ind w:left="-36" w:right="-57"/>
              <w:jc w:val="right"/>
            </w:pPr>
          </w:p>
        </w:tc>
        <w:tc>
          <w:tcPr>
            <w:tcW w:w="990" w:type="dxa"/>
            <w:vAlign w:val="center"/>
          </w:tcPr>
          <w:p w14:paraId="340487A4" w14:textId="5E5CC319" w:rsidR="00876D8C" w:rsidRPr="00C82942" w:rsidRDefault="00FF4BDF" w:rsidP="00876D8C">
            <w:pPr>
              <w:ind w:right="33"/>
              <w:jc w:val="right"/>
            </w:pPr>
            <w:r>
              <w:t>(29,289)</w:t>
            </w:r>
          </w:p>
        </w:tc>
        <w:tc>
          <w:tcPr>
            <w:tcW w:w="989" w:type="dxa"/>
            <w:vAlign w:val="center"/>
          </w:tcPr>
          <w:p w14:paraId="2CD4701A" w14:textId="39FBAB6D" w:rsidR="00876D8C" w:rsidRPr="00C82942" w:rsidRDefault="00876D8C" w:rsidP="00876D8C">
            <w:pPr>
              <w:ind w:right="33"/>
              <w:jc w:val="right"/>
            </w:pPr>
            <w:r w:rsidRPr="00C82942">
              <w:t>(44,402)</w:t>
            </w:r>
          </w:p>
        </w:tc>
      </w:tr>
      <w:tr w:rsidR="00876D8C" w:rsidRPr="00C82942" w14:paraId="4EBEE915" w14:textId="77777777" w:rsidTr="004E4190">
        <w:trPr>
          <w:trHeight w:val="243"/>
        </w:trPr>
        <w:tc>
          <w:tcPr>
            <w:tcW w:w="2747" w:type="dxa"/>
            <w:vAlign w:val="center"/>
          </w:tcPr>
          <w:p w14:paraId="1C1F9C63" w14:textId="6E674D9B" w:rsidR="00876D8C" w:rsidRPr="00C82942" w:rsidRDefault="00876D8C" w:rsidP="00876D8C">
            <w:pPr>
              <w:ind w:right="66"/>
            </w:pPr>
            <w:r w:rsidRPr="00C82942">
              <w:t>Loss on reduced value of inventory</w:t>
            </w:r>
          </w:p>
        </w:tc>
        <w:tc>
          <w:tcPr>
            <w:tcW w:w="841" w:type="dxa"/>
            <w:vAlign w:val="center"/>
          </w:tcPr>
          <w:p w14:paraId="03BF3824" w14:textId="77777777" w:rsidR="00876D8C" w:rsidRPr="00C82942" w:rsidRDefault="00876D8C" w:rsidP="00876D8C">
            <w:pPr>
              <w:tabs>
                <w:tab w:val="decimal" w:pos="111"/>
              </w:tabs>
              <w:ind w:left="-36" w:right="-57"/>
              <w:jc w:val="right"/>
            </w:pPr>
          </w:p>
        </w:tc>
        <w:tc>
          <w:tcPr>
            <w:tcW w:w="844" w:type="dxa"/>
            <w:vAlign w:val="center"/>
          </w:tcPr>
          <w:p w14:paraId="59D97D11" w14:textId="77777777" w:rsidR="00876D8C" w:rsidRPr="00C82942" w:rsidRDefault="00876D8C" w:rsidP="00876D8C">
            <w:pPr>
              <w:tabs>
                <w:tab w:val="decimal" w:pos="414"/>
              </w:tabs>
              <w:ind w:left="-36" w:right="-57"/>
              <w:jc w:val="right"/>
            </w:pPr>
          </w:p>
        </w:tc>
        <w:tc>
          <w:tcPr>
            <w:tcW w:w="835" w:type="dxa"/>
          </w:tcPr>
          <w:p w14:paraId="079FD3AA" w14:textId="77777777" w:rsidR="00876D8C" w:rsidRPr="00C82942" w:rsidRDefault="00876D8C" w:rsidP="00876D8C">
            <w:pPr>
              <w:tabs>
                <w:tab w:val="decimal" w:pos="414"/>
              </w:tabs>
              <w:ind w:left="-36" w:right="-57"/>
              <w:jc w:val="right"/>
            </w:pPr>
          </w:p>
        </w:tc>
        <w:tc>
          <w:tcPr>
            <w:tcW w:w="838" w:type="dxa"/>
          </w:tcPr>
          <w:p w14:paraId="1987D61C" w14:textId="77777777" w:rsidR="00876D8C" w:rsidRPr="00C82942" w:rsidRDefault="00876D8C" w:rsidP="00876D8C">
            <w:pPr>
              <w:tabs>
                <w:tab w:val="decimal" w:pos="414"/>
              </w:tabs>
              <w:ind w:left="-36" w:right="-57"/>
              <w:jc w:val="right"/>
            </w:pPr>
          </w:p>
        </w:tc>
        <w:tc>
          <w:tcPr>
            <w:tcW w:w="900" w:type="dxa"/>
            <w:vAlign w:val="center"/>
          </w:tcPr>
          <w:p w14:paraId="0B2DB03D" w14:textId="77777777" w:rsidR="00876D8C" w:rsidRPr="00C82942" w:rsidRDefault="00876D8C" w:rsidP="00876D8C">
            <w:pPr>
              <w:tabs>
                <w:tab w:val="decimal" w:pos="414"/>
              </w:tabs>
              <w:ind w:left="-36" w:right="-57"/>
              <w:jc w:val="right"/>
            </w:pPr>
          </w:p>
        </w:tc>
        <w:tc>
          <w:tcPr>
            <w:tcW w:w="900" w:type="dxa"/>
            <w:vAlign w:val="center"/>
          </w:tcPr>
          <w:p w14:paraId="72CED33F" w14:textId="77777777" w:rsidR="00876D8C" w:rsidRPr="00C82942" w:rsidRDefault="00876D8C" w:rsidP="00876D8C">
            <w:pPr>
              <w:tabs>
                <w:tab w:val="decimal" w:pos="414"/>
              </w:tabs>
              <w:ind w:left="-36" w:right="-57"/>
              <w:jc w:val="right"/>
            </w:pPr>
          </w:p>
        </w:tc>
        <w:tc>
          <w:tcPr>
            <w:tcW w:w="990" w:type="dxa"/>
            <w:vAlign w:val="center"/>
          </w:tcPr>
          <w:p w14:paraId="038B15D8" w14:textId="080590F7" w:rsidR="00876D8C" w:rsidRPr="00C82942" w:rsidRDefault="00FF4BDF" w:rsidP="00876D8C">
            <w:pPr>
              <w:ind w:right="33"/>
              <w:jc w:val="right"/>
            </w:pPr>
            <w:r>
              <w:t>(17)</w:t>
            </w:r>
          </w:p>
        </w:tc>
        <w:tc>
          <w:tcPr>
            <w:tcW w:w="989" w:type="dxa"/>
            <w:vAlign w:val="center"/>
          </w:tcPr>
          <w:p w14:paraId="09D1BFFC" w14:textId="310BA190" w:rsidR="00876D8C" w:rsidRPr="00C82942" w:rsidRDefault="00876D8C" w:rsidP="00876D8C">
            <w:pPr>
              <w:ind w:right="33"/>
              <w:jc w:val="right"/>
            </w:pPr>
            <w:r w:rsidRPr="00C82942">
              <w:t>(80)</w:t>
            </w:r>
          </w:p>
        </w:tc>
      </w:tr>
      <w:tr w:rsidR="00876D8C" w:rsidRPr="00C82942" w14:paraId="33797CEB" w14:textId="77777777" w:rsidTr="00FF4BDF">
        <w:trPr>
          <w:trHeight w:val="72"/>
        </w:trPr>
        <w:tc>
          <w:tcPr>
            <w:tcW w:w="2747" w:type="dxa"/>
            <w:vAlign w:val="center"/>
          </w:tcPr>
          <w:p w14:paraId="0BD58B80" w14:textId="77777777" w:rsidR="00876D8C" w:rsidRPr="00C82942" w:rsidRDefault="00876D8C" w:rsidP="00876D8C">
            <w:pPr>
              <w:ind w:right="66"/>
            </w:pPr>
            <w:r w:rsidRPr="00C82942">
              <w:t>Financial costs</w:t>
            </w:r>
          </w:p>
        </w:tc>
        <w:tc>
          <w:tcPr>
            <w:tcW w:w="841" w:type="dxa"/>
            <w:vAlign w:val="center"/>
          </w:tcPr>
          <w:p w14:paraId="1A555CC8" w14:textId="77777777" w:rsidR="00876D8C" w:rsidRPr="00C82942" w:rsidRDefault="00876D8C" w:rsidP="00876D8C">
            <w:pPr>
              <w:tabs>
                <w:tab w:val="decimal" w:pos="111"/>
              </w:tabs>
              <w:ind w:left="-36" w:right="-57"/>
              <w:jc w:val="right"/>
            </w:pPr>
          </w:p>
        </w:tc>
        <w:tc>
          <w:tcPr>
            <w:tcW w:w="844" w:type="dxa"/>
            <w:vAlign w:val="center"/>
          </w:tcPr>
          <w:p w14:paraId="57D52FBC" w14:textId="77777777" w:rsidR="00876D8C" w:rsidRPr="00C82942" w:rsidRDefault="00876D8C" w:rsidP="00876D8C">
            <w:pPr>
              <w:tabs>
                <w:tab w:val="decimal" w:pos="414"/>
              </w:tabs>
              <w:ind w:left="-36" w:right="-57"/>
              <w:jc w:val="right"/>
            </w:pPr>
          </w:p>
        </w:tc>
        <w:tc>
          <w:tcPr>
            <w:tcW w:w="835" w:type="dxa"/>
          </w:tcPr>
          <w:p w14:paraId="2895194A" w14:textId="77777777" w:rsidR="00876D8C" w:rsidRPr="00C82942" w:rsidRDefault="00876D8C" w:rsidP="00876D8C">
            <w:pPr>
              <w:tabs>
                <w:tab w:val="decimal" w:pos="414"/>
              </w:tabs>
              <w:ind w:left="-36" w:right="-57"/>
              <w:jc w:val="right"/>
            </w:pPr>
          </w:p>
        </w:tc>
        <w:tc>
          <w:tcPr>
            <w:tcW w:w="838" w:type="dxa"/>
          </w:tcPr>
          <w:p w14:paraId="7AF7E520" w14:textId="77777777" w:rsidR="00876D8C" w:rsidRPr="00C82942" w:rsidRDefault="00876D8C" w:rsidP="00876D8C">
            <w:pPr>
              <w:tabs>
                <w:tab w:val="decimal" w:pos="414"/>
              </w:tabs>
              <w:ind w:left="-36" w:right="-57"/>
              <w:jc w:val="right"/>
            </w:pPr>
          </w:p>
        </w:tc>
        <w:tc>
          <w:tcPr>
            <w:tcW w:w="900" w:type="dxa"/>
            <w:vAlign w:val="center"/>
          </w:tcPr>
          <w:p w14:paraId="131DF424" w14:textId="77777777" w:rsidR="00876D8C" w:rsidRPr="00C82942" w:rsidRDefault="00876D8C" w:rsidP="00876D8C">
            <w:pPr>
              <w:tabs>
                <w:tab w:val="decimal" w:pos="414"/>
              </w:tabs>
              <w:ind w:left="-36" w:right="-57"/>
              <w:jc w:val="right"/>
            </w:pPr>
          </w:p>
        </w:tc>
        <w:tc>
          <w:tcPr>
            <w:tcW w:w="900" w:type="dxa"/>
            <w:vAlign w:val="center"/>
          </w:tcPr>
          <w:p w14:paraId="7F2BB1C3" w14:textId="77777777" w:rsidR="00876D8C" w:rsidRPr="00C82942" w:rsidRDefault="00876D8C" w:rsidP="00876D8C">
            <w:pPr>
              <w:tabs>
                <w:tab w:val="decimal" w:pos="414"/>
              </w:tabs>
              <w:ind w:left="-36" w:right="-57"/>
              <w:jc w:val="right"/>
            </w:pPr>
          </w:p>
        </w:tc>
        <w:tc>
          <w:tcPr>
            <w:tcW w:w="990" w:type="dxa"/>
            <w:vAlign w:val="center"/>
          </w:tcPr>
          <w:p w14:paraId="4A4F77E1" w14:textId="1C189FCE" w:rsidR="00876D8C" w:rsidRPr="00C82942" w:rsidRDefault="00FF4BDF" w:rsidP="00876D8C">
            <w:pPr>
              <w:ind w:right="33"/>
              <w:jc w:val="right"/>
            </w:pPr>
            <w:r>
              <w:t>(8,778)</w:t>
            </w:r>
          </w:p>
        </w:tc>
        <w:tc>
          <w:tcPr>
            <w:tcW w:w="989" w:type="dxa"/>
            <w:vAlign w:val="center"/>
          </w:tcPr>
          <w:p w14:paraId="65B6DE42" w14:textId="45BC98D2" w:rsidR="00876D8C" w:rsidRPr="00C82942" w:rsidRDefault="00876D8C" w:rsidP="00876D8C">
            <w:pPr>
              <w:ind w:right="33"/>
              <w:jc w:val="right"/>
            </w:pPr>
            <w:r w:rsidRPr="00C82942">
              <w:t>(8,647)</w:t>
            </w:r>
          </w:p>
        </w:tc>
      </w:tr>
      <w:tr w:rsidR="00876D8C" w:rsidRPr="00C82942" w14:paraId="2A76179E" w14:textId="77777777" w:rsidTr="00FF4BDF">
        <w:trPr>
          <w:trHeight w:val="99"/>
        </w:trPr>
        <w:tc>
          <w:tcPr>
            <w:tcW w:w="2747" w:type="dxa"/>
            <w:vAlign w:val="bottom"/>
          </w:tcPr>
          <w:p w14:paraId="56BA0F46" w14:textId="77777777" w:rsidR="00876D8C" w:rsidRPr="00C82942" w:rsidRDefault="00876D8C" w:rsidP="00876D8C">
            <w:pPr>
              <w:spacing w:line="280" w:lineRule="exact"/>
              <w:ind w:right="-36"/>
            </w:pPr>
            <w:r w:rsidRPr="00C82942">
              <w:t>Income tax</w:t>
            </w:r>
          </w:p>
        </w:tc>
        <w:tc>
          <w:tcPr>
            <w:tcW w:w="841" w:type="dxa"/>
            <w:vAlign w:val="bottom"/>
          </w:tcPr>
          <w:p w14:paraId="3AE8CA58" w14:textId="77777777" w:rsidR="00876D8C" w:rsidRPr="00C82942" w:rsidRDefault="00876D8C" w:rsidP="00876D8C">
            <w:pPr>
              <w:tabs>
                <w:tab w:val="decimal" w:pos="351"/>
              </w:tabs>
              <w:ind w:left="-36" w:right="-57"/>
              <w:jc w:val="right"/>
            </w:pPr>
          </w:p>
        </w:tc>
        <w:tc>
          <w:tcPr>
            <w:tcW w:w="844" w:type="dxa"/>
            <w:vAlign w:val="bottom"/>
          </w:tcPr>
          <w:p w14:paraId="0FA76A9D" w14:textId="77777777" w:rsidR="00876D8C" w:rsidRPr="00C82942" w:rsidRDefault="00876D8C" w:rsidP="00876D8C">
            <w:pPr>
              <w:tabs>
                <w:tab w:val="decimal" w:pos="414"/>
              </w:tabs>
              <w:ind w:left="-36" w:right="-57"/>
              <w:jc w:val="right"/>
            </w:pPr>
          </w:p>
        </w:tc>
        <w:tc>
          <w:tcPr>
            <w:tcW w:w="835" w:type="dxa"/>
            <w:vAlign w:val="bottom"/>
          </w:tcPr>
          <w:p w14:paraId="24B1B7F1" w14:textId="77777777" w:rsidR="00876D8C" w:rsidRPr="00C82942" w:rsidRDefault="00876D8C" w:rsidP="00876D8C">
            <w:pPr>
              <w:tabs>
                <w:tab w:val="decimal" w:pos="414"/>
              </w:tabs>
              <w:ind w:left="-36" w:right="-57"/>
              <w:jc w:val="right"/>
            </w:pPr>
          </w:p>
        </w:tc>
        <w:tc>
          <w:tcPr>
            <w:tcW w:w="838" w:type="dxa"/>
            <w:vAlign w:val="bottom"/>
          </w:tcPr>
          <w:p w14:paraId="50EA6726" w14:textId="77777777" w:rsidR="00876D8C" w:rsidRPr="00C82942" w:rsidRDefault="00876D8C" w:rsidP="00876D8C">
            <w:pPr>
              <w:tabs>
                <w:tab w:val="decimal" w:pos="414"/>
              </w:tabs>
              <w:ind w:left="-36" w:right="-57"/>
              <w:jc w:val="right"/>
            </w:pPr>
          </w:p>
        </w:tc>
        <w:tc>
          <w:tcPr>
            <w:tcW w:w="900" w:type="dxa"/>
            <w:vAlign w:val="bottom"/>
          </w:tcPr>
          <w:p w14:paraId="4B840B66" w14:textId="77777777" w:rsidR="00876D8C" w:rsidRPr="00C82942" w:rsidRDefault="00876D8C" w:rsidP="00876D8C">
            <w:pPr>
              <w:tabs>
                <w:tab w:val="decimal" w:pos="414"/>
              </w:tabs>
              <w:ind w:left="-36" w:right="-57"/>
              <w:jc w:val="right"/>
            </w:pPr>
          </w:p>
        </w:tc>
        <w:tc>
          <w:tcPr>
            <w:tcW w:w="900" w:type="dxa"/>
            <w:vAlign w:val="bottom"/>
          </w:tcPr>
          <w:p w14:paraId="23B625CB" w14:textId="77777777" w:rsidR="00876D8C" w:rsidRPr="00C82942" w:rsidRDefault="00876D8C" w:rsidP="00876D8C">
            <w:pPr>
              <w:tabs>
                <w:tab w:val="decimal" w:pos="414"/>
              </w:tabs>
              <w:ind w:left="-36" w:right="-57"/>
              <w:jc w:val="right"/>
            </w:pPr>
          </w:p>
        </w:tc>
        <w:tc>
          <w:tcPr>
            <w:tcW w:w="990" w:type="dxa"/>
            <w:vAlign w:val="bottom"/>
          </w:tcPr>
          <w:p w14:paraId="1DD49924" w14:textId="252AC068" w:rsidR="00876D8C" w:rsidRPr="00C82942" w:rsidRDefault="00FF4BDF" w:rsidP="00876D8C">
            <w:pPr>
              <w:pBdr>
                <w:bottom w:val="single" w:sz="4" w:space="1" w:color="auto"/>
              </w:pBdr>
              <w:ind w:right="33"/>
              <w:jc w:val="right"/>
            </w:pPr>
            <w:r>
              <w:t>(17,684)</w:t>
            </w:r>
          </w:p>
        </w:tc>
        <w:tc>
          <w:tcPr>
            <w:tcW w:w="989" w:type="dxa"/>
            <w:vAlign w:val="bottom"/>
          </w:tcPr>
          <w:p w14:paraId="0003BCFE" w14:textId="72BA1022" w:rsidR="00876D8C" w:rsidRPr="00C82942" w:rsidRDefault="00876D8C" w:rsidP="00876D8C">
            <w:pPr>
              <w:pBdr>
                <w:bottom w:val="single" w:sz="4" w:space="1" w:color="auto"/>
              </w:pBdr>
              <w:ind w:right="33"/>
              <w:jc w:val="right"/>
            </w:pPr>
            <w:r w:rsidRPr="00C82942">
              <w:t>(53,360)</w:t>
            </w:r>
          </w:p>
        </w:tc>
      </w:tr>
      <w:tr w:rsidR="00876D8C" w:rsidRPr="00C82942" w14:paraId="39394189" w14:textId="77777777" w:rsidTr="00FF4BDF">
        <w:trPr>
          <w:trHeight w:val="90"/>
        </w:trPr>
        <w:tc>
          <w:tcPr>
            <w:tcW w:w="2747" w:type="dxa"/>
            <w:vAlign w:val="center"/>
          </w:tcPr>
          <w:p w14:paraId="0F74DCD9" w14:textId="77777777" w:rsidR="00876D8C" w:rsidRPr="00C82942" w:rsidRDefault="00876D8C" w:rsidP="00876D8C">
            <w:pPr>
              <w:spacing w:line="280" w:lineRule="exact"/>
              <w:ind w:right="-36"/>
              <w:rPr>
                <w:cs/>
              </w:rPr>
            </w:pPr>
            <w:r w:rsidRPr="00C82942">
              <w:t>Net profit (loss)</w:t>
            </w:r>
          </w:p>
        </w:tc>
        <w:tc>
          <w:tcPr>
            <w:tcW w:w="841" w:type="dxa"/>
            <w:vAlign w:val="center"/>
          </w:tcPr>
          <w:p w14:paraId="114926F9" w14:textId="77777777" w:rsidR="00876D8C" w:rsidRPr="00C82942" w:rsidRDefault="00876D8C" w:rsidP="00876D8C">
            <w:pPr>
              <w:tabs>
                <w:tab w:val="decimal" w:pos="111"/>
              </w:tabs>
              <w:ind w:right="-57"/>
              <w:jc w:val="right"/>
            </w:pPr>
          </w:p>
        </w:tc>
        <w:tc>
          <w:tcPr>
            <w:tcW w:w="844" w:type="dxa"/>
            <w:vAlign w:val="center"/>
          </w:tcPr>
          <w:p w14:paraId="3E68C7C8" w14:textId="77777777" w:rsidR="00876D8C" w:rsidRPr="00C82942" w:rsidRDefault="00876D8C" w:rsidP="00876D8C">
            <w:pPr>
              <w:tabs>
                <w:tab w:val="decimal" w:pos="414"/>
              </w:tabs>
              <w:ind w:right="-57"/>
              <w:jc w:val="right"/>
            </w:pPr>
          </w:p>
        </w:tc>
        <w:tc>
          <w:tcPr>
            <w:tcW w:w="835" w:type="dxa"/>
          </w:tcPr>
          <w:p w14:paraId="54C51105" w14:textId="77777777" w:rsidR="00876D8C" w:rsidRPr="00C82942" w:rsidRDefault="00876D8C" w:rsidP="00876D8C">
            <w:pPr>
              <w:tabs>
                <w:tab w:val="decimal" w:pos="414"/>
              </w:tabs>
              <w:ind w:right="-57"/>
              <w:jc w:val="right"/>
            </w:pPr>
          </w:p>
        </w:tc>
        <w:tc>
          <w:tcPr>
            <w:tcW w:w="838" w:type="dxa"/>
          </w:tcPr>
          <w:p w14:paraId="272AC861" w14:textId="77777777" w:rsidR="00876D8C" w:rsidRPr="00C82942" w:rsidRDefault="00876D8C" w:rsidP="00876D8C">
            <w:pPr>
              <w:tabs>
                <w:tab w:val="decimal" w:pos="414"/>
              </w:tabs>
              <w:ind w:right="-57"/>
              <w:jc w:val="right"/>
            </w:pPr>
          </w:p>
        </w:tc>
        <w:tc>
          <w:tcPr>
            <w:tcW w:w="900" w:type="dxa"/>
            <w:vAlign w:val="center"/>
          </w:tcPr>
          <w:p w14:paraId="2F5609BB" w14:textId="77777777" w:rsidR="00876D8C" w:rsidRPr="00C82942" w:rsidRDefault="00876D8C" w:rsidP="00876D8C">
            <w:pPr>
              <w:tabs>
                <w:tab w:val="decimal" w:pos="414"/>
              </w:tabs>
              <w:ind w:right="-57"/>
              <w:jc w:val="right"/>
            </w:pPr>
          </w:p>
        </w:tc>
        <w:tc>
          <w:tcPr>
            <w:tcW w:w="900" w:type="dxa"/>
            <w:vAlign w:val="center"/>
          </w:tcPr>
          <w:p w14:paraId="12C01245" w14:textId="77777777" w:rsidR="00876D8C" w:rsidRPr="00C82942" w:rsidRDefault="00876D8C" w:rsidP="00876D8C">
            <w:pPr>
              <w:tabs>
                <w:tab w:val="decimal" w:pos="414"/>
              </w:tabs>
              <w:ind w:right="-57"/>
              <w:jc w:val="right"/>
            </w:pPr>
          </w:p>
        </w:tc>
        <w:tc>
          <w:tcPr>
            <w:tcW w:w="990" w:type="dxa"/>
            <w:tcBorders>
              <w:bottom w:val="nil"/>
            </w:tcBorders>
            <w:vAlign w:val="center"/>
          </w:tcPr>
          <w:p w14:paraId="6D89918B" w14:textId="67950BEF" w:rsidR="00876D8C" w:rsidRPr="00C82942" w:rsidRDefault="00FF4BDF" w:rsidP="00876D8C">
            <w:pPr>
              <w:pBdr>
                <w:bottom w:val="double" w:sz="6" w:space="1" w:color="auto"/>
              </w:pBdr>
              <w:ind w:left="-105" w:right="33"/>
              <w:jc w:val="right"/>
            </w:pPr>
            <w:r>
              <w:t>57,429</w:t>
            </w:r>
          </w:p>
        </w:tc>
        <w:tc>
          <w:tcPr>
            <w:tcW w:w="989" w:type="dxa"/>
            <w:tcBorders>
              <w:bottom w:val="nil"/>
            </w:tcBorders>
            <w:vAlign w:val="center"/>
          </w:tcPr>
          <w:p w14:paraId="51A16F57" w14:textId="006535C5" w:rsidR="00876D8C" w:rsidRPr="00C82942" w:rsidRDefault="00876D8C" w:rsidP="00876D8C">
            <w:pPr>
              <w:pBdr>
                <w:bottom w:val="double" w:sz="6" w:space="1" w:color="auto"/>
              </w:pBdr>
              <w:ind w:left="-105" w:right="33"/>
              <w:jc w:val="right"/>
            </w:pPr>
            <w:r w:rsidRPr="00C82942">
              <w:t>189,560</w:t>
            </w:r>
          </w:p>
        </w:tc>
      </w:tr>
    </w:tbl>
    <w:p w14:paraId="0350F356" w14:textId="3B3FF88D" w:rsidR="00D46206" w:rsidRPr="00C82942" w:rsidRDefault="00D46206" w:rsidP="00860843">
      <w:pPr>
        <w:spacing w:before="120" w:after="120"/>
        <w:ind w:left="845" w:right="-45" w:hanging="488"/>
        <w:jc w:val="both"/>
        <w:rPr>
          <w:sz w:val="16"/>
          <w:szCs w:val="16"/>
        </w:rPr>
      </w:pPr>
      <w:r w:rsidRPr="00C82942">
        <w:rPr>
          <w:sz w:val="16"/>
          <w:szCs w:val="16"/>
        </w:rPr>
        <w:lastRenderedPageBreak/>
        <w:t xml:space="preserve">The above results of operations by segment </w:t>
      </w:r>
      <w:r w:rsidR="00D571BE" w:rsidRPr="00C82942">
        <w:rPr>
          <w:sz w:val="16"/>
          <w:szCs w:val="16"/>
        </w:rPr>
        <w:t>are</w:t>
      </w:r>
      <w:r w:rsidRPr="00C82942">
        <w:rPr>
          <w:sz w:val="16"/>
          <w:szCs w:val="16"/>
        </w:rPr>
        <w:t xml:space="preserve"> presented in detail format by net profit as </w:t>
      </w:r>
      <w:proofErr w:type="gramStart"/>
      <w:r w:rsidRPr="00C82942">
        <w:rPr>
          <w:sz w:val="16"/>
          <w:szCs w:val="16"/>
        </w:rPr>
        <w:t>follow</w:t>
      </w:r>
      <w:proofErr w:type="gramEnd"/>
      <w:r w:rsidR="005372E0" w:rsidRPr="00C82942">
        <w:rPr>
          <w:sz w:val="16"/>
          <w:szCs w:val="16"/>
        </w:rPr>
        <w:t>:</w:t>
      </w:r>
      <w:r w:rsidRPr="00C82942">
        <w:rPr>
          <w:sz w:val="16"/>
          <w:szCs w:val="16"/>
        </w:rPr>
        <w:t xml:space="preserve"> </w:t>
      </w:r>
    </w:p>
    <w:p w14:paraId="5393D16E" w14:textId="77777777" w:rsidR="00D46206" w:rsidRPr="00C82942" w:rsidRDefault="00D46206" w:rsidP="00B724AE">
      <w:pPr>
        <w:ind w:right="491" w:firstLine="709"/>
        <w:jc w:val="right"/>
        <w:rPr>
          <w:sz w:val="16"/>
          <w:szCs w:val="16"/>
        </w:rPr>
      </w:pPr>
      <w:r w:rsidRPr="00C82942">
        <w:rPr>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C82942" w14:paraId="427F673D" w14:textId="77777777" w:rsidTr="00635A91">
        <w:trPr>
          <w:cantSplit/>
          <w:trHeight w:hRule="exact" w:val="306"/>
        </w:trPr>
        <w:tc>
          <w:tcPr>
            <w:tcW w:w="2858" w:type="dxa"/>
            <w:vAlign w:val="bottom"/>
          </w:tcPr>
          <w:p w14:paraId="68D642BA" w14:textId="77777777" w:rsidR="00635A91" w:rsidRPr="00C82942" w:rsidRDefault="00635A91" w:rsidP="00DD433C">
            <w:pPr>
              <w:spacing w:line="280" w:lineRule="exact"/>
              <w:ind w:right="-36"/>
              <w:rPr>
                <w:u w:val="single"/>
              </w:rPr>
            </w:pPr>
          </w:p>
        </w:tc>
        <w:tc>
          <w:tcPr>
            <w:tcW w:w="6939" w:type="dxa"/>
            <w:gridSpan w:val="8"/>
            <w:tcBorders>
              <w:bottom w:val="single" w:sz="4" w:space="0" w:color="auto"/>
            </w:tcBorders>
          </w:tcPr>
          <w:p w14:paraId="7ECABB46" w14:textId="5A24E730" w:rsidR="00635A91" w:rsidRPr="00C82942" w:rsidRDefault="00635A91" w:rsidP="00E94126">
            <w:pPr>
              <w:spacing w:line="280" w:lineRule="exact"/>
              <w:ind w:right="-36"/>
              <w:jc w:val="center"/>
              <w:rPr>
                <w:sz w:val="16"/>
                <w:szCs w:val="16"/>
              </w:rPr>
            </w:pPr>
            <w:r w:rsidRPr="00C82942">
              <w:rPr>
                <w:rFonts w:cs="Times New Roman"/>
                <w:sz w:val="16"/>
                <w:szCs w:val="16"/>
              </w:rPr>
              <w:t>Consolidated Financial Statement</w:t>
            </w:r>
          </w:p>
        </w:tc>
      </w:tr>
      <w:tr w:rsidR="00635A91" w:rsidRPr="00C82942" w14:paraId="51DEC60E" w14:textId="77777777" w:rsidTr="00635A91">
        <w:trPr>
          <w:cantSplit/>
          <w:trHeight w:hRule="exact" w:val="284"/>
        </w:trPr>
        <w:tc>
          <w:tcPr>
            <w:tcW w:w="2858" w:type="dxa"/>
            <w:vAlign w:val="bottom"/>
          </w:tcPr>
          <w:p w14:paraId="2CA85DE9" w14:textId="77777777" w:rsidR="00635A91" w:rsidRPr="00C82942" w:rsidRDefault="00635A91" w:rsidP="00DD433C">
            <w:pPr>
              <w:spacing w:line="280" w:lineRule="exact"/>
              <w:ind w:right="-36"/>
              <w:rPr>
                <w:u w:val="single"/>
              </w:rPr>
            </w:pPr>
          </w:p>
        </w:tc>
        <w:tc>
          <w:tcPr>
            <w:tcW w:w="6939" w:type="dxa"/>
            <w:gridSpan w:val="8"/>
            <w:tcBorders>
              <w:top w:val="single" w:sz="4" w:space="0" w:color="auto"/>
            </w:tcBorders>
          </w:tcPr>
          <w:p w14:paraId="522789D0" w14:textId="3BAF32F9" w:rsidR="00635A91" w:rsidRPr="00C82942" w:rsidRDefault="00635A91" w:rsidP="00234F65">
            <w:pPr>
              <w:spacing w:line="280" w:lineRule="exact"/>
              <w:ind w:right="-36"/>
              <w:jc w:val="center"/>
              <w:rPr>
                <w:u w:val="single"/>
              </w:rPr>
            </w:pPr>
            <w:r w:rsidRPr="00C82942">
              <w:t xml:space="preserve">For three-month periods ended </w:t>
            </w:r>
            <w:r w:rsidR="001B1D59" w:rsidRPr="00C82942">
              <w:t>September</w:t>
            </w:r>
            <w:r w:rsidRPr="00C82942">
              <w:t xml:space="preserve"> 30</w:t>
            </w:r>
            <w:r w:rsidR="00E04F56" w:rsidRPr="00C82942">
              <w:t>,</w:t>
            </w:r>
            <w:r w:rsidRPr="00C82942">
              <w:t xml:space="preserve"> </w:t>
            </w:r>
            <w:proofErr w:type="gramStart"/>
            <w:r w:rsidRPr="00C82942">
              <w:t>202</w:t>
            </w:r>
            <w:r w:rsidR="00876D8C">
              <w:t>3</w:t>
            </w:r>
            <w:proofErr w:type="gramEnd"/>
            <w:r w:rsidRPr="00C82942">
              <w:t xml:space="preserve"> and 202</w:t>
            </w:r>
            <w:r w:rsidR="00876D8C">
              <w:t>2</w:t>
            </w:r>
          </w:p>
        </w:tc>
      </w:tr>
      <w:tr w:rsidR="00635A91" w:rsidRPr="00C82942" w14:paraId="1717D1CA" w14:textId="77777777" w:rsidTr="00635A91">
        <w:trPr>
          <w:cantSplit/>
          <w:trHeight w:val="267"/>
        </w:trPr>
        <w:tc>
          <w:tcPr>
            <w:tcW w:w="2858" w:type="dxa"/>
            <w:vAlign w:val="bottom"/>
          </w:tcPr>
          <w:p w14:paraId="6A60EA97" w14:textId="77777777" w:rsidR="00635A91" w:rsidRPr="00C82942" w:rsidRDefault="00635A91"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635A91" w:rsidRPr="00C82942" w:rsidRDefault="00635A91" w:rsidP="000C332A">
            <w:pPr>
              <w:pBdr>
                <w:bottom w:val="single" w:sz="4" w:space="1" w:color="auto"/>
              </w:pBdr>
              <w:spacing w:line="280" w:lineRule="exact"/>
              <w:ind w:left="-63" w:right="-36" w:firstLine="63"/>
              <w:jc w:val="center"/>
            </w:pPr>
            <w:r w:rsidRPr="00C82942">
              <w:t>Business Consulting</w:t>
            </w:r>
          </w:p>
        </w:tc>
        <w:tc>
          <w:tcPr>
            <w:tcW w:w="1836" w:type="dxa"/>
            <w:gridSpan w:val="2"/>
            <w:tcBorders>
              <w:top w:val="single" w:sz="4" w:space="0" w:color="auto"/>
            </w:tcBorders>
          </w:tcPr>
          <w:p w14:paraId="4A6170A2" w14:textId="376F93A5" w:rsidR="00635A91" w:rsidRPr="00C82942" w:rsidRDefault="00635A91" w:rsidP="00DD433C">
            <w:pPr>
              <w:pBdr>
                <w:bottom w:val="single" w:sz="4" w:space="1" w:color="auto"/>
              </w:pBdr>
              <w:spacing w:line="280" w:lineRule="exact"/>
              <w:ind w:right="-36"/>
              <w:jc w:val="center"/>
            </w:pPr>
            <w:r w:rsidRPr="00C82942">
              <w:t>Investments</w:t>
            </w:r>
          </w:p>
        </w:tc>
        <w:tc>
          <w:tcPr>
            <w:tcW w:w="1701" w:type="dxa"/>
            <w:gridSpan w:val="2"/>
            <w:tcBorders>
              <w:top w:val="single" w:sz="4" w:space="0" w:color="auto"/>
            </w:tcBorders>
            <w:vAlign w:val="bottom"/>
          </w:tcPr>
          <w:p w14:paraId="65427BD9" w14:textId="3693E089" w:rsidR="00635A91" w:rsidRPr="00C82942" w:rsidRDefault="00635A91" w:rsidP="00DD433C">
            <w:pPr>
              <w:pBdr>
                <w:bottom w:val="single" w:sz="4" w:space="1" w:color="auto"/>
              </w:pBdr>
              <w:spacing w:line="280" w:lineRule="exact"/>
              <w:ind w:right="-36"/>
              <w:jc w:val="center"/>
            </w:pPr>
            <w:r w:rsidRPr="00C82942">
              <w:t>Digital Assets</w:t>
            </w:r>
          </w:p>
        </w:tc>
        <w:tc>
          <w:tcPr>
            <w:tcW w:w="1701" w:type="dxa"/>
            <w:gridSpan w:val="2"/>
            <w:tcBorders>
              <w:top w:val="single" w:sz="4" w:space="0" w:color="auto"/>
            </w:tcBorders>
            <w:vAlign w:val="bottom"/>
          </w:tcPr>
          <w:p w14:paraId="42963263" w14:textId="77777777" w:rsidR="00635A91" w:rsidRPr="00C82942" w:rsidRDefault="00635A91" w:rsidP="00DD433C">
            <w:pPr>
              <w:pBdr>
                <w:bottom w:val="single" w:sz="4" w:space="1" w:color="auto"/>
              </w:pBdr>
              <w:spacing w:line="280" w:lineRule="exact"/>
              <w:ind w:right="-36"/>
              <w:jc w:val="center"/>
            </w:pPr>
            <w:r w:rsidRPr="00C82942">
              <w:t>Consolidated</w:t>
            </w:r>
          </w:p>
        </w:tc>
      </w:tr>
      <w:tr w:rsidR="00876D8C" w:rsidRPr="00C82942" w14:paraId="041EB0DD" w14:textId="77777777" w:rsidTr="002179F0">
        <w:trPr>
          <w:trHeight w:val="234"/>
        </w:trPr>
        <w:tc>
          <w:tcPr>
            <w:tcW w:w="2858" w:type="dxa"/>
            <w:vAlign w:val="bottom"/>
          </w:tcPr>
          <w:p w14:paraId="07D7F359" w14:textId="77777777" w:rsidR="00876D8C" w:rsidRPr="00C82942" w:rsidRDefault="00876D8C" w:rsidP="00876D8C">
            <w:pPr>
              <w:spacing w:line="280" w:lineRule="exact"/>
              <w:ind w:right="-36"/>
              <w:rPr>
                <w:u w:val="single"/>
              </w:rPr>
            </w:pPr>
          </w:p>
        </w:tc>
        <w:tc>
          <w:tcPr>
            <w:tcW w:w="851" w:type="dxa"/>
          </w:tcPr>
          <w:p w14:paraId="029F6352" w14:textId="1DBC4E09" w:rsidR="00876D8C" w:rsidRPr="00C82942" w:rsidRDefault="00E43C39" w:rsidP="00876D8C">
            <w:pPr>
              <w:pBdr>
                <w:bottom w:val="single" w:sz="4" w:space="1" w:color="auto"/>
              </w:pBdr>
              <w:spacing w:line="280" w:lineRule="exact"/>
              <w:jc w:val="center"/>
            </w:pPr>
            <w:r>
              <w:t>2023</w:t>
            </w:r>
          </w:p>
        </w:tc>
        <w:tc>
          <w:tcPr>
            <w:tcW w:w="850" w:type="dxa"/>
          </w:tcPr>
          <w:p w14:paraId="37B1E6EE" w14:textId="42FA7B60" w:rsidR="00876D8C" w:rsidRPr="00C82942" w:rsidRDefault="00876D8C" w:rsidP="00876D8C">
            <w:pPr>
              <w:pBdr>
                <w:bottom w:val="single" w:sz="4" w:space="1" w:color="auto"/>
              </w:pBdr>
              <w:spacing w:line="280" w:lineRule="exact"/>
              <w:jc w:val="center"/>
            </w:pPr>
            <w:r w:rsidRPr="00C82942">
              <w:t>2022</w:t>
            </w:r>
          </w:p>
        </w:tc>
        <w:tc>
          <w:tcPr>
            <w:tcW w:w="936" w:type="dxa"/>
          </w:tcPr>
          <w:p w14:paraId="1754CF11" w14:textId="082B3F62" w:rsidR="00876D8C" w:rsidRPr="00C82942" w:rsidRDefault="00E43C39" w:rsidP="00876D8C">
            <w:pPr>
              <w:pBdr>
                <w:bottom w:val="single" w:sz="4" w:space="1" w:color="auto"/>
              </w:pBdr>
              <w:spacing w:line="280" w:lineRule="exact"/>
              <w:jc w:val="center"/>
            </w:pPr>
            <w:r>
              <w:t>2023</w:t>
            </w:r>
          </w:p>
        </w:tc>
        <w:tc>
          <w:tcPr>
            <w:tcW w:w="900" w:type="dxa"/>
          </w:tcPr>
          <w:p w14:paraId="60B4868C" w14:textId="6532C02C" w:rsidR="00876D8C" w:rsidRPr="00C82942" w:rsidRDefault="00876D8C" w:rsidP="00876D8C">
            <w:pPr>
              <w:pBdr>
                <w:bottom w:val="single" w:sz="4" w:space="1" w:color="auto"/>
              </w:pBdr>
              <w:spacing w:line="280" w:lineRule="exact"/>
              <w:jc w:val="center"/>
            </w:pPr>
            <w:r w:rsidRPr="00C82942">
              <w:t>2022</w:t>
            </w:r>
          </w:p>
        </w:tc>
        <w:tc>
          <w:tcPr>
            <w:tcW w:w="851" w:type="dxa"/>
          </w:tcPr>
          <w:p w14:paraId="3EF4FD66" w14:textId="511E4AB1" w:rsidR="00876D8C" w:rsidRPr="00C82942" w:rsidRDefault="00E43C39" w:rsidP="00876D8C">
            <w:pPr>
              <w:pBdr>
                <w:bottom w:val="single" w:sz="4" w:space="1" w:color="auto"/>
              </w:pBdr>
              <w:spacing w:line="280" w:lineRule="exact"/>
              <w:jc w:val="center"/>
            </w:pPr>
            <w:r>
              <w:t>2023</w:t>
            </w:r>
          </w:p>
        </w:tc>
        <w:tc>
          <w:tcPr>
            <w:tcW w:w="850" w:type="dxa"/>
          </w:tcPr>
          <w:p w14:paraId="57AA00BA" w14:textId="757B8281" w:rsidR="00876D8C" w:rsidRPr="00C82942" w:rsidRDefault="00876D8C" w:rsidP="00876D8C">
            <w:pPr>
              <w:pBdr>
                <w:bottom w:val="single" w:sz="4" w:space="1" w:color="auto"/>
              </w:pBdr>
              <w:spacing w:line="280" w:lineRule="exact"/>
              <w:jc w:val="center"/>
            </w:pPr>
            <w:r w:rsidRPr="00C82942">
              <w:t>2022</w:t>
            </w:r>
          </w:p>
        </w:tc>
        <w:tc>
          <w:tcPr>
            <w:tcW w:w="851" w:type="dxa"/>
          </w:tcPr>
          <w:p w14:paraId="2FEAD522" w14:textId="56B4E8B3" w:rsidR="00876D8C" w:rsidRPr="00C82942" w:rsidRDefault="00E43C39" w:rsidP="00876D8C">
            <w:pPr>
              <w:pBdr>
                <w:bottom w:val="single" w:sz="4" w:space="1" w:color="auto"/>
              </w:pBdr>
              <w:spacing w:line="280" w:lineRule="exact"/>
              <w:jc w:val="center"/>
            </w:pPr>
            <w:r>
              <w:t>2023</w:t>
            </w:r>
          </w:p>
        </w:tc>
        <w:tc>
          <w:tcPr>
            <w:tcW w:w="850" w:type="dxa"/>
          </w:tcPr>
          <w:p w14:paraId="5EFF52F7" w14:textId="43003A55" w:rsidR="00876D8C" w:rsidRPr="00C82942" w:rsidRDefault="00876D8C" w:rsidP="00876D8C">
            <w:pPr>
              <w:pBdr>
                <w:bottom w:val="single" w:sz="4" w:space="1" w:color="auto"/>
              </w:pBdr>
              <w:spacing w:line="280" w:lineRule="exact"/>
              <w:jc w:val="center"/>
            </w:pPr>
            <w:r w:rsidRPr="00C82942">
              <w:t>2022</w:t>
            </w:r>
          </w:p>
        </w:tc>
      </w:tr>
      <w:tr w:rsidR="00876D8C" w:rsidRPr="00C82942" w14:paraId="1109606C" w14:textId="77777777" w:rsidTr="00635A91">
        <w:trPr>
          <w:trHeight w:val="196"/>
        </w:trPr>
        <w:tc>
          <w:tcPr>
            <w:tcW w:w="2858" w:type="dxa"/>
            <w:vAlign w:val="bottom"/>
          </w:tcPr>
          <w:p w14:paraId="2873CDAD" w14:textId="77777777" w:rsidR="00876D8C" w:rsidRPr="00C82942" w:rsidRDefault="00876D8C" w:rsidP="00876D8C">
            <w:pPr>
              <w:spacing w:line="280" w:lineRule="exact"/>
              <w:ind w:right="-129"/>
              <w:rPr>
                <w:cs/>
              </w:rPr>
            </w:pPr>
            <w:r w:rsidRPr="00C82942">
              <w:t>Sales and services income</w:t>
            </w:r>
          </w:p>
        </w:tc>
        <w:tc>
          <w:tcPr>
            <w:tcW w:w="851" w:type="dxa"/>
            <w:vAlign w:val="bottom"/>
          </w:tcPr>
          <w:p w14:paraId="7DA632F2" w14:textId="645FAA61" w:rsidR="00876D8C" w:rsidRPr="00C82942" w:rsidRDefault="00FF4BDF" w:rsidP="00876D8C">
            <w:pPr>
              <w:ind w:left="-63"/>
              <w:jc w:val="right"/>
            </w:pPr>
            <w:r>
              <w:t>13,723</w:t>
            </w:r>
          </w:p>
        </w:tc>
        <w:tc>
          <w:tcPr>
            <w:tcW w:w="850" w:type="dxa"/>
            <w:vAlign w:val="bottom"/>
          </w:tcPr>
          <w:p w14:paraId="6BFD6A98" w14:textId="49854519" w:rsidR="00876D8C" w:rsidRPr="00C82942" w:rsidRDefault="00876D8C" w:rsidP="00876D8C">
            <w:pPr>
              <w:ind w:left="-63"/>
              <w:jc w:val="right"/>
            </w:pPr>
            <w:r w:rsidRPr="00C82942">
              <w:t>20,835</w:t>
            </w:r>
          </w:p>
        </w:tc>
        <w:tc>
          <w:tcPr>
            <w:tcW w:w="936" w:type="dxa"/>
            <w:vAlign w:val="bottom"/>
          </w:tcPr>
          <w:p w14:paraId="153F0224" w14:textId="1B2056A8" w:rsidR="00876D8C" w:rsidRPr="00C82942" w:rsidRDefault="00FF4BDF" w:rsidP="00876D8C">
            <w:pPr>
              <w:jc w:val="right"/>
            </w:pPr>
            <w:r>
              <w:t>-</w:t>
            </w:r>
          </w:p>
        </w:tc>
        <w:tc>
          <w:tcPr>
            <w:tcW w:w="900" w:type="dxa"/>
            <w:vAlign w:val="bottom"/>
          </w:tcPr>
          <w:p w14:paraId="2F38094A" w14:textId="045B5222" w:rsidR="00876D8C" w:rsidRPr="00C82942" w:rsidRDefault="00876D8C" w:rsidP="00876D8C">
            <w:pPr>
              <w:jc w:val="right"/>
            </w:pPr>
            <w:r w:rsidRPr="00C82942">
              <w:t>17</w:t>
            </w:r>
          </w:p>
        </w:tc>
        <w:tc>
          <w:tcPr>
            <w:tcW w:w="851" w:type="dxa"/>
            <w:vAlign w:val="bottom"/>
          </w:tcPr>
          <w:p w14:paraId="73EF2CA5" w14:textId="19D3C547" w:rsidR="00876D8C" w:rsidRPr="00C82942" w:rsidRDefault="00C248B5" w:rsidP="00876D8C">
            <w:pPr>
              <w:jc w:val="right"/>
            </w:pPr>
            <w:r>
              <w:t>5</w:t>
            </w:r>
          </w:p>
        </w:tc>
        <w:tc>
          <w:tcPr>
            <w:tcW w:w="850" w:type="dxa"/>
            <w:vAlign w:val="bottom"/>
          </w:tcPr>
          <w:p w14:paraId="3990B7A5" w14:textId="2CAA38FF" w:rsidR="00876D8C" w:rsidRPr="00C82942" w:rsidRDefault="00876D8C" w:rsidP="00876D8C">
            <w:pPr>
              <w:jc w:val="right"/>
            </w:pPr>
            <w:r w:rsidRPr="00C82942">
              <w:t>495</w:t>
            </w:r>
          </w:p>
        </w:tc>
        <w:tc>
          <w:tcPr>
            <w:tcW w:w="851" w:type="dxa"/>
            <w:vAlign w:val="bottom"/>
          </w:tcPr>
          <w:p w14:paraId="7FE1F899" w14:textId="100212E4" w:rsidR="00876D8C" w:rsidRPr="00C82942" w:rsidRDefault="00FF4BDF" w:rsidP="00876D8C">
            <w:pPr>
              <w:jc w:val="right"/>
            </w:pPr>
            <w:r>
              <w:t>13,728</w:t>
            </w:r>
          </w:p>
        </w:tc>
        <w:tc>
          <w:tcPr>
            <w:tcW w:w="850" w:type="dxa"/>
            <w:vAlign w:val="bottom"/>
          </w:tcPr>
          <w:p w14:paraId="1B0B069C" w14:textId="49DD21DB" w:rsidR="00876D8C" w:rsidRPr="00C82942" w:rsidRDefault="00876D8C" w:rsidP="00876D8C">
            <w:pPr>
              <w:jc w:val="right"/>
            </w:pPr>
            <w:r w:rsidRPr="00C82942">
              <w:t>21,347</w:t>
            </w:r>
          </w:p>
        </w:tc>
      </w:tr>
      <w:tr w:rsidR="00876D8C" w:rsidRPr="00C82942" w14:paraId="007E14A6" w14:textId="77777777" w:rsidTr="00635A91">
        <w:trPr>
          <w:trHeight w:val="312"/>
        </w:trPr>
        <w:tc>
          <w:tcPr>
            <w:tcW w:w="2858" w:type="dxa"/>
            <w:vAlign w:val="bottom"/>
          </w:tcPr>
          <w:p w14:paraId="2FC4C93B" w14:textId="77777777" w:rsidR="00876D8C" w:rsidRPr="00C82942" w:rsidRDefault="00876D8C" w:rsidP="00876D8C">
            <w:pPr>
              <w:spacing w:line="280" w:lineRule="exact"/>
              <w:ind w:right="-127"/>
            </w:pPr>
            <w:r w:rsidRPr="00C82942">
              <w:t>Cost of sales and services</w:t>
            </w:r>
          </w:p>
        </w:tc>
        <w:tc>
          <w:tcPr>
            <w:tcW w:w="851" w:type="dxa"/>
            <w:vAlign w:val="bottom"/>
          </w:tcPr>
          <w:p w14:paraId="2B68A68A" w14:textId="3EBDB380" w:rsidR="00876D8C" w:rsidRPr="00C82942" w:rsidRDefault="00FF4BDF" w:rsidP="00876D8C">
            <w:pPr>
              <w:pBdr>
                <w:bottom w:val="single" w:sz="6" w:space="1" w:color="auto"/>
              </w:pBdr>
              <w:ind w:left="-63"/>
              <w:jc w:val="right"/>
            </w:pPr>
            <w:r>
              <w:t>(7,319)</w:t>
            </w:r>
          </w:p>
        </w:tc>
        <w:tc>
          <w:tcPr>
            <w:tcW w:w="850" w:type="dxa"/>
            <w:vAlign w:val="bottom"/>
          </w:tcPr>
          <w:p w14:paraId="68C9C842" w14:textId="7F6713E3" w:rsidR="00876D8C" w:rsidRPr="00C82942" w:rsidRDefault="00876D8C" w:rsidP="00876D8C">
            <w:pPr>
              <w:pBdr>
                <w:bottom w:val="single" w:sz="6" w:space="1" w:color="auto"/>
              </w:pBdr>
              <w:ind w:left="-63"/>
              <w:jc w:val="right"/>
            </w:pPr>
            <w:r w:rsidRPr="00C82942">
              <w:t>(8,099)</w:t>
            </w:r>
          </w:p>
        </w:tc>
        <w:tc>
          <w:tcPr>
            <w:tcW w:w="936" w:type="dxa"/>
            <w:vAlign w:val="bottom"/>
          </w:tcPr>
          <w:p w14:paraId="5298F35A" w14:textId="215C32C8" w:rsidR="00876D8C" w:rsidRPr="00C82942" w:rsidRDefault="00FF4BDF" w:rsidP="00876D8C">
            <w:pPr>
              <w:pBdr>
                <w:bottom w:val="single" w:sz="6" w:space="1" w:color="auto"/>
              </w:pBdr>
              <w:jc w:val="right"/>
            </w:pPr>
            <w:r>
              <w:t>(3,710)</w:t>
            </w:r>
          </w:p>
        </w:tc>
        <w:tc>
          <w:tcPr>
            <w:tcW w:w="900" w:type="dxa"/>
            <w:vAlign w:val="bottom"/>
          </w:tcPr>
          <w:p w14:paraId="26F404D7" w14:textId="1AA3B073" w:rsidR="00876D8C" w:rsidRPr="00C82942" w:rsidRDefault="00876D8C" w:rsidP="00876D8C">
            <w:pPr>
              <w:pBdr>
                <w:bottom w:val="single" w:sz="6" w:space="1" w:color="auto"/>
              </w:pBdr>
              <w:jc w:val="right"/>
            </w:pPr>
            <w:r w:rsidRPr="00C82942">
              <w:t>(3,689)</w:t>
            </w:r>
          </w:p>
        </w:tc>
        <w:tc>
          <w:tcPr>
            <w:tcW w:w="851" w:type="dxa"/>
            <w:vAlign w:val="bottom"/>
          </w:tcPr>
          <w:p w14:paraId="20147ACC" w14:textId="2C182868" w:rsidR="00876D8C" w:rsidRPr="00C82942" w:rsidRDefault="00C248B5" w:rsidP="00876D8C">
            <w:pPr>
              <w:pBdr>
                <w:bottom w:val="single" w:sz="6" w:space="1" w:color="auto"/>
              </w:pBdr>
              <w:jc w:val="right"/>
            </w:pPr>
            <w:r>
              <w:t>(5,278)</w:t>
            </w:r>
          </w:p>
        </w:tc>
        <w:tc>
          <w:tcPr>
            <w:tcW w:w="850" w:type="dxa"/>
            <w:vAlign w:val="bottom"/>
          </w:tcPr>
          <w:p w14:paraId="4CB7B063" w14:textId="14A29229" w:rsidR="00876D8C" w:rsidRPr="00C82942" w:rsidRDefault="00876D8C" w:rsidP="00876D8C">
            <w:pPr>
              <w:pBdr>
                <w:bottom w:val="single" w:sz="6" w:space="1" w:color="auto"/>
              </w:pBdr>
              <w:jc w:val="right"/>
            </w:pPr>
            <w:r w:rsidRPr="00C82942">
              <w:t>(3,029)</w:t>
            </w:r>
          </w:p>
        </w:tc>
        <w:tc>
          <w:tcPr>
            <w:tcW w:w="851" w:type="dxa"/>
            <w:vAlign w:val="bottom"/>
          </w:tcPr>
          <w:p w14:paraId="3DF69C5C" w14:textId="08AFC52E" w:rsidR="00876D8C" w:rsidRPr="00C82942" w:rsidRDefault="00FF4BDF" w:rsidP="00876D8C">
            <w:pPr>
              <w:pBdr>
                <w:bottom w:val="single" w:sz="6" w:space="1" w:color="auto"/>
              </w:pBdr>
              <w:jc w:val="right"/>
            </w:pPr>
            <w:r>
              <w:t>(16,307)</w:t>
            </w:r>
          </w:p>
        </w:tc>
        <w:tc>
          <w:tcPr>
            <w:tcW w:w="850" w:type="dxa"/>
            <w:vAlign w:val="bottom"/>
          </w:tcPr>
          <w:p w14:paraId="38D93975" w14:textId="1F6D759C" w:rsidR="00876D8C" w:rsidRPr="00C82942" w:rsidRDefault="00876D8C" w:rsidP="00876D8C">
            <w:pPr>
              <w:pBdr>
                <w:bottom w:val="single" w:sz="6" w:space="1" w:color="auto"/>
              </w:pBdr>
              <w:jc w:val="right"/>
            </w:pPr>
            <w:r w:rsidRPr="00C82942">
              <w:t>(14,817)</w:t>
            </w:r>
          </w:p>
        </w:tc>
      </w:tr>
      <w:tr w:rsidR="00876D8C" w:rsidRPr="00C82942" w14:paraId="561CBBEA" w14:textId="77777777" w:rsidTr="00635A91">
        <w:trPr>
          <w:trHeight w:val="241"/>
        </w:trPr>
        <w:tc>
          <w:tcPr>
            <w:tcW w:w="2858" w:type="dxa"/>
            <w:vAlign w:val="bottom"/>
          </w:tcPr>
          <w:p w14:paraId="7FEAE14B" w14:textId="77777777" w:rsidR="00876D8C" w:rsidRPr="00C82942" w:rsidRDefault="00876D8C" w:rsidP="00876D8C">
            <w:pPr>
              <w:spacing w:line="280" w:lineRule="exact"/>
              <w:ind w:right="-36"/>
            </w:pPr>
            <w:r w:rsidRPr="00C82942">
              <w:t xml:space="preserve">Gross earnings (loss) </w:t>
            </w:r>
          </w:p>
        </w:tc>
        <w:tc>
          <w:tcPr>
            <w:tcW w:w="851" w:type="dxa"/>
            <w:vAlign w:val="bottom"/>
          </w:tcPr>
          <w:p w14:paraId="70D1F4E7" w14:textId="37DDD5F9" w:rsidR="00876D8C" w:rsidRPr="00C82942" w:rsidRDefault="00FF4BDF" w:rsidP="00876D8C">
            <w:pPr>
              <w:ind w:left="-63"/>
              <w:jc w:val="right"/>
            </w:pPr>
            <w:r>
              <w:t>6,404</w:t>
            </w:r>
          </w:p>
        </w:tc>
        <w:tc>
          <w:tcPr>
            <w:tcW w:w="850" w:type="dxa"/>
            <w:vAlign w:val="bottom"/>
          </w:tcPr>
          <w:p w14:paraId="41AD34A2" w14:textId="413E2E19" w:rsidR="00876D8C" w:rsidRPr="00C82942" w:rsidRDefault="00876D8C" w:rsidP="00876D8C">
            <w:pPr>
              <w:ind w:left="-63"/>
              <w:jc w:val="right"/>
            </w:pPr>
            <w:r w:rsidRPr="00C82942">
              <w:t>12,736</w:t>
            </w:r>
          </w:p>
        </w:tc>
        <w:tc>
          <w:tcPr>
            <w:tcW w:w="936" w:type="dxa"/>
            <w:vAlign w:val="bottom"/>
          </w:tcPr>
          <w:p w14:paraId="6DA9D150" w14:textId="1863C6B4" w:rsidR="00876D8C" w:rsidRPr="00C82942" w:rsidRDefault="00FF4BDF" w:rsidP="00876D8C">
            <w:pPr>
              <w:jc w:val="right"/>
            </w:pPr>
            <w:r>
              <w:t>(3,710)</w:t>
            </w:r>
          </w:p>
        </w:tc>
        <w:tc>
          <w:tcPr>
            <w:tcW w:w="900" w:type="dxa"/>
            <w:vAlign w:val="bottom"/>
          </w:tcPr>
          <w:p w14:paraId="62065914" w14:textId="79BD5418" w:rsidR="00876D8C" w:rsidRPr="00C82942" w:rsidRDefault="00876D8C" w:rsidP="00876D8C">
            <w:pPr>
              <w:jc w:val="right"/>
            </w:pPr>
            <w:r w:rsidRPr="00C82942">
              <w:t>(3,672)</w:t>
            </w:r>
          </w:p>
        </w:tc>
        <w:tc>
          <w:tcPr>
            <w:tcW w:w="851" w:type="dxa"/>
            <w:vAlign w:val="bottom"/>
          </w:tcPr>
          <w:p w14:paraId="2CC9084A" w14:textId="6D5FF687" w:rsidR="00876D8C" w:rsidRPr="00C82942" w:rsidRDefault="00C248B5" w:rsidP="00876D8C">
            <w:pPr>
              <w:jc w:val="right"/>
            </w:pPr>
            <w:r>
              <w:t>(5,273)</w:t>
            </w:r>
          </w:p>
        </w:tc>
        <w:tc>
          <w:tcPr>
            <w:tcW w:w="850" w:type="dxa"/>
            <w:vAlign w:val="bottom"/>
          </w:tcPr>
          <w:p w14:paraId="374FC5C4" w14:textId="66D66CA3" w:rsidR="00876D8C" w:rsidRPr="00C82942" w:rsidRDefault="00876D8C" w:rsidP="00876D8C">
            <w:pPr>
              <w:jc w:val="right"/>
            </w:pPr>
            <w:r w:rsidRPr="00C82942">
              <w:t>(2,534)</w:t>
            </w:r>
          </w:p>
        </w:tc>
        <w:tc>
          <w:tcPr>
            <w:tcW w:w="851" w:type="dxa"/>
            <w:vAlign w:val="bottom"/>
          </w:tcPr>
          <w:p w14:paraId="0A62C39A" w14:textId="684CB69C" w:rsidR="00876D8C" w:rsidRPr="00C82942" w:rsidRDefault="00FF4BDF" w:rsidP="00876D8C">
            <w:pPr>
              <w:jc w:val="right"/>
            </w:pPr>
            <w:r>
              <w:t>(2,579)</w:t>
            </w:r>
          </w:p>
        </w:tc>
        <w:tc>
          <w:tcPr>
            <w:tcW w:w="850" w:type="dxa"/>
            <w:vAlign w:val="bottom"/>
          </w:tcPr>
          <w:p w14:paraId="09F6A4CB" w14:textId="1D5477FE" w:rsidR="00876D8C" w:rsidRPr="00C82942" w:rsidRDefault="00876D8C" w:rsidP="00876D8C">
            <w:pPr>
              <w:jc w:val="right"/>
            </w:pPr>
            <w:r w:rsidRPr="00C82942">
              <w:t>6,530</w:t>
            </w:r>
          </w:p>
        </w:tc>
      </w:tr>
      <w:tr w:rsidR="00876D8C" w:rsidRPr="00C82942" w14:paraId="0D38B3D3" w14:textId="77777777" w:rsidTr="00635A91">
        <w:trPr>
          <w:trHeight w:val="232"/>
        </w:trPr>
        <w:tc>
          <w:tcPr>
            <w:tcW w:w="2858" w:type="dxa"/>
            <w:vAlign w:val="bottom"/>
          </w:tcPr>
          <w:p w14:paraId="2761D461" w14:textId="77777777" w:rsidR="00876D8C" w:rsidRPr="00C82942" w:rsidRDefault="00876D8C" w:rsidP="00876D8C">
            <w:pPr>
              <w:spacing w:line="280" w:lineRule="exact"/>
              <w:ind w:right="-127"/>
            </w:pPr>
            <w:r w:rsidRPr="00C82942">
              <w:t>Other income</w:t>
            </w:r>
          </w:p>
        </w:tc>
        <w:tc>
          <w:tcPr>
            <w:tcW w:w="851" w:type="dxa"/>
            <w:vAlign w:val="bottom"/>
          </w:tcPr>
          <w:p w14:paraId="6F1D54F1" w14:textId="5584ABFA" w:rsidR="00876D8C" w:rsidRPr="00C82942" w:rsidRDefault="00FF4BDF" w:rsidP="00876D8C">
            <w:pPr>
              <w:ind w:left="-63"/>
              <w:jc w:val="right"/>
            </w:pPr>
            <w:r>
              <w:t>4,378</w:t>
            </w:r>
          </w:p>
        </w:tc>
        <w:tc>
          <w:tcPr>
            <w:tcW w:w="850" w:type="dxa"/>
            <w:vAlign w:val="bottom"/>
          </w:tcPr>
          <w:p w14:paraId="53509B3C" w14:textId="57620A01" w:rsidR="00876D8C" w:rsidRPr="00C82942" w:rsidRDefault="00876D8C" w:rsidP="00876D8C">
            <w:pPr>
              <w:ind w:left="-63"/>
              <w:jc w:val="right"/>
            </w:pPr>
            <w:r w:rsidRPr="00C82942">
              <w:t>32,373</w:t>
            </w:r>
          </w:p>
        </w:tc>
        <w:tc>
          <w:tcPr>
            <w:tcW w:w="936" w:type="dxa"/>
            <w:vAlign w:val="bottom"/>
          </w:tcPr>
          <w:p w14:paraId="0D92501C" w14:textId="46CA99BE" w:rsidR="00876D8C" w:rsidRPr="00C82942" w:rsidRDefault="00FF4BDF" w:rsidP="00876D8C">
            <w:pPr>
              <w:ind w:left="-36"/>
              <w:jc w:val="right"/>
            </w:pPr>
            <w:r>
              <w:t>-</w:t>
            </w:r>
          </w:p>
        </w:tc>
        <w:tc>
          <w:tcPr>
            <w:tcW w:w="900" w:type="dxa"/>
            <w:vAlign w:val="bottom"/>
          </w:tcPr>
          <w:p w14:paraId="59BEFC33" w14:textId="6C86FD1A" w:rsidR="00876D8C" w:rsidRPr="00C82942" w:rsidRDefault="00876D8C" w:rsidP="00876D8C">
            <w:pPr>
              <w:ind w:left="-36"/>
              <w:jc w:val="right"/>
            </w:pPr>
            <w:r w:rsidRPr="00C82942">
              <w:t>-</w:t>
            </w:r>
          </w:p>
        </w:tc>
        <w:tc>
          <w:tcPr>
            <w:tcW w:w="851" w:type="dxa"/>
            <w:vAlign w:val="bottom"/>
          </w:tcPr>
          <w:p w14:paraId="56602609" w14:textId="28A05EBA" w:rsidR="00876D8C" w:rsidRPr="00C82942" w:rsidRDefault="00C248B5" w:rsidP="00876D8C">
            <w:pPr>
              <w:ind w:left="-36"/>
              <w:jc w:val="right"/>
            </w:pPr>
            <w:r>
              <w:t>38,820</w:t>
            </w:r>
          </w:p>
        </w:tc>
        <w:tc>
          <w:tcPr>
            <w:tcW w:w="850" w:type="dxa"/>
            <w:vAlign w:val="bottom"/>
          </w:tcPr>
          <w:p w14:paraId="41A00DEC" w14:textId="20D89AA6" w:rsidR="00876D8C" w:rsidRPr="00C82942" w:rsidRDefault="00876D8C" w:rsidP="00876D8C">
            <w:pPr>
              <w:ind w:left="-36"/>
              <w:jc w:val="right"/>
            </w:pPr>
            <w:r w:rsidRPr="00C82942">
              <w:t>132,380</w:t>
            </w:r>
          </w:p>
        </w:tc>
        <w:tc>
          <w:tcPr>
            <w:tcW w:w="851" w:type="dxa"/>
            <w:vAlign w:val="bottom"/>
          </w:tcPr>
          <w:p w14:paraId="3442EABB" w14:textId="04A0943D" w:rsidR="00876D8C" w:rsidRPr="00C82942" w:rsidRDefault="00FF4BDF" w:rsidP="00876D8C">
            <w:pPr>
              <w:jc w:val="right"/>
            </w:pPr>
            <w:r>
              <w:t>43,198</w:t>
            </w:r>
          </w:p>
        </w:tc>
        <w:tc>
          <w:tcPr>
            <w:tcW w:w="850" w:type="dxa"/>
            <w:vAlign w:val="bottom"/>
          </w:tcPr>
          <w:p w14:paraId="0633D32A" w14:textId="31EC9B18" w:rsidR="00876D8C" w:rsidRPr="00C82942" w:rsidRDefault="00876D8C" w:rsidP="00876D8C">
            <w:pPr>
              <w:jc w:val="right"/>
            </w:pPr>
            <w:r w:rsidRPr="00C82942">
              <w:t>164,753</w:t>
            </w:r>
          </w:p>
        </w:tc>
      </w:tr>
      <w:tr w:rsidR="00876D8C" w:rsidRPr="00C82942" w14:paraId="511661A6" w14:textId="77777777" w:rsidTr="00635A91">
        <w:trPr>
          <w:trHeight w:val="214"/>
        </w:trPr>
        <w:tc>
          <w:tcPr>
            <w:tcW w:w="2858" w:type="dxa"/>
            <w:vAlign w:val="bottom"/>
          </w:tcPr>
          <w:p w14:paraId="535756A8" w14:textId="77777777" w:rsidR="00876D8C" w:rsidRPr="00C82942" w:rsidRDefault="00876D8C" w:rsidP="00876D8C">
            <w:pPr>
              <w:spacing w:line="280" w:lineRule="exact"/>
              <w:ind w:right="-37"/>
              <w:rPr>
                <w:cs/>
              </w:rPr>
            </w:pPr>
            <w:r w:rsidRPr="00C82942">
              <w:t>Administrative expenses</w:t>
            </w:r>
          </w:p>
        </w:tc>
        <w:tc>
          <w:tcPr>
            <w:tcW w:w="851" w:type="dxa"/>
            <w:vAlign w:val="bottom"/>
          </w:tcPr>
          <w:p w14:paraId="58A43CED" w14:textId="2D17EAD0" w:rsidR="00876D8C" w:rsidRPr="00C82942" w:rsidRDefault="00FF4BDF" w:rsidP="00876D8C">
            <w:pPr>
              <w:ind w:left="-63"/>
              <w:jc w:val="right"/>
            </w:pPr>
            <w:r>
              <w:t>(23,743)</w:t>
            </w:r>
          </w:p>
        </w:tc>
        <w:tc>
          <w:tcPr>
            <w:tcW w:w="850" w:type="dxa"/>
            <w:vAlign w:val="bottom"/>
          </w:tcPr>
          <w:p w14:paraId="2FC23E65" w14:textId="52657CD3" w:rsidR="00876D8C" w:rsidRPr="00C82942" w:rsidRDefault="00876D8C" w:rsidP="00876D8C">
            <w:pPr>
              <w:ind w:left="-63"/>
              <w:jc w:val="right"/>
            </w:pPr>
            <w:r w:rsidRPr="00C82942">
              <w:t>(17,971)</w:t>
            </w:r>
          </w:p>
        </w:tc>
        <w:tc>
          <w:tcPr>
            <w:tcW w:w="936" w:type="dxa"/>
            <w:vAlign w:val="bottom"/>
          </w:tcPr>
          <w:p w14:paraId="52652E60" w14:textId="138E70EF" w:rsidR="00876D8C" w:rsidRPr="00C82942" w:rsidRDefault="00FF4BDF" w:rsidP="00876D8C">
            <w:pPr>
              <w:ind w:left="-36"/>
              <w:jc w:val="right"/>
            </w:pPr>
            <w:r>
              <w:t>(237)</w:t>
            </w:r>
          </w:p>
        </w:tc>
        <w:tc>
          <w:tcPr>
            <w:tcW w:w="900" w:type="dxa"/>
            <w:vAlign w:val="bottom"/>
          </w:tcPr>
          <w:p w14:paraId="7B009E9F" w14:textId="14A20154" w:rsidR="00876D8C" w:rsidRPr="00C82942" w:rsidRDefault="00876D8C" w:rsidP="00876D8C">
            <w:pPr>
              <w:ind w:left="-36"/>
              <w:jc w:val="right"/>
            </w:pPr>
            <w:r w:rsidRPr="00C82942">
              <w:t>(168)</w:t>
            </w:r>
          </w:p>
        </w:tc>
        <w:tc>
          <w:tcPr>
            <w:tcW w:w="851" w:type="dxa"/>
            <w:vAlign w:val="bottom"/>
          </w:tcPr>
          <w:p w14:paraId="49E06A8E" w14:textId="1EC976FC" w:rsidR="00876D8C" w:rsidRPr="00C82942" w:rsidRDefault="00C248B5" w:rsidP="00876D8C">
            <w:pPr>
              <w:ind w:left="-36"/>
              <w:jc w:val="right"/>
            </w:pPr>
            <w:r>
              <w:t>(1,713)</w:t>
            </w:r>
          </w:p>
        </w:tc>
        <w:tc>
          <w:tcPr>
            <w:tcW w:w="850" w:type="dxa"/>
            <w:vAlign w:val="bottom"/>
          </w:tcPr>
          <w:p w14:paraId="41649676" w14:textId="25DBF607" w:rsidR="00876D8C" w:rsidRPr="00C82942" w:rsidRDefault="00876D8C" w:rsidP="00876D8C">
            <w:pPr>
              <w:ind w:left="-36"/>
              <w:jc w:val="right"/>
            </w:pPr>
            <w:r w:rsidRPr="00C82942">
              <w:t>(1,345)</w:t>
            </w:r>
          </w:p>
        </w:tc>
        <w:tc>
          <w:tcPr>
            <w:tcW w:w="851" w:type="dxa"/>
            <w:vAlign w:val="bottom"/>
          </w:tcPr>
          <w:p w14:paraId="4AED14A4" w14:textId="0EA96373" w:rsidR="00876D8C" w:rsidRPr="00C82942" w:rsidRDefault="00FF4BDF" w:rsidP="00876D8C">
            <w:pPr>
              <w:jc w:val="right"/>
            </w:pPr>
            <w:r>
              <w:t>(25,693)</w:t>
            </w:r>
          </w:p>
        </w:tc>
        <w:tc>
          <w:tcPr>
            <w:tcW w:w="850" w:type="dxa"/>
            <w:vAlign w:val="bottom"/>
          </w:tcPr>
          <w:p w14:paraId="043DC760" w14:textId="678CD8FF" w:rsidR="00876D8C" w:rsidRPr="00C82942" w:rsidRDefault="00876D8C" w:rsidP="00876D8C">
            <w:pPr>
              <w:jc w:val="right"/>
            </w:pPr>
            <w:r w:rsidRPr="00C82942">
              <w:t>(19,484)</w:t>
            </w:r>
          </w:p>
        </w:tc>
      </w:tr>
      <w:tr w:rsidR="00876D8C" w:rsidRPr="00C82942" w14:paraId="6BBD0B5D" w14:textId="77777777" w:rsidTr="00E9745D">
        <w:trPr>
          <w:trHeight w:val="214"/>
        </w:trPr>
        <w:tc>
          <w:tcPr>
            <w:tcW w:w="2858" w:type="dxa"/>
            <w:vAlign w:val="center"/>
          </w:tcPr>
          <w:p w14:paraId="4AB63D54" w14:textId="57EBB2AD" w:rsidR="00876D8C" w:rsidRPr="00C82942" w:rsidRDefault="00876D8C" w:rsidP="00876D8C">
            <w:pPr>
              <w:spacing w:line="280" w:lineRule="exact"/>
              <w:ind w:right="-37"/>
            </w:pPr>
            <w:r w:rsidRPr="00C82942">
              <w:t xml:space="preserve">Unrealized loss from measurement- </w:t>
            </w:r>
          </w:p>
        </w:tc>
        <w:tc>
          <w:tcPr>
            <w:tcW w:w="851" w:type="dxa"/>
            <w:vAlign w:val="bottom"/>
          </w:tcPr>
          <w:p w14:paraId="4C5BA019" w14:textId="5202E520" w:rsidR="00876D8C" w:rsidRPr="00C82942" w:rsidRDefault="00876D8C" w:rsidP="00876D8C">
            <w:pPr>
              <w:ind w:left="-63"/>
              <w:jc w:val="right"/>
            </w:pPr>
          </w:p>
        </w:tc>
        <w:tc>
          <w:tcPr>
            <w:tcW w:w="850" w:type="dxa"/>
            <w:vAlign w:val="bottom"/>
          </w:tcPr>
          <w:p w14:paraId="7219BE17" w14:textId="298AEF16" w:rsidR="00876D8C" w:rsidRPr="00C82942" w:rsidRDefault="00876D8C" w:rsidP="00876D8C">
            <w:pPr>
              <w:ind w:left="-63"/>
              <w:jc w:val="right"/>
            </w:pPr>
          </w:p>
        </w:tc>
        <w:tc>
          <w:tcPr>
            <w:tcW w:w="936" w:type="dxa"/>
            <w:vAlign w:val="bottom"/>
          </w:tcPr>
          <w:p w14:paraId="609E5E7B" w14:textId="2925C889" w:rsidR="00876D8C" w:rsidRPr="00C82942" w:rsidRDefault="00876D8C" w:rsidP="00876D8C">
            <w:pPr>
              <w:ind w:left="-36"/>
              <w:jc w:val="right"/>
            </w:pPr>
          </w:p>
        </w:tc>
        <w:tc>
          <w:tcPr>
            <w:tcW w:w="900" w:type="dxa"/>
            <w:vAlign w:val="bottom"/>
          </w:tcPr>
          <w:p w14:paraId="369B84B4" w14:textId="5D3A85A4" w:rsidR="00876D8C" w:rsidRPr="00C82942" w:rsidRDefault="00876D8C" w:rsidP="00876D8C">
            <w:pPr>
              <w:ind w:left="-36"/>
              <w:jc w:val="right"/>
            </w:pPr>
          </w:p>
        </w:tc>
        <w:tc>
          <w:tcPr>
            <w:tcW w:w="851" w:type="dxa"/>
            <w:vAlign w:val="bottom"/>
          </w:tcPr>
          <w:p w14:paraId="073EB613" w14:textId="3D2C07F8" w:rsidR="00876D8C" w:rsidRPr="00C82942" w:rsidRDefault="00876D8C" w:rsidP="00876D8C">
            <w:pPr>
              <w:ind w:left="-36"/>
              <w:jc w:val="right"/>
            </w:pPr>
          </w:p>
        </w:tc>
        <w:tc>
          <w:tcPr>
            <w:tcW w:w="850" w:type="dxa"/>
            <w:vAlign w:val="bottom"/>
          </w:tcPr>
          <w:p w14:paraId="0BDBB1B9" w14:textId="7AE1A2B6" w:rsidR="00876D8C" w:rsidRPr="00C82942" w:rsidRDefault="00876D8C" w:rsidP="00876D8C">
            <w:pPr>
              <w:ind w:left="-36"/>
              <w:jc w:val="right"/>
            </w:pPr>
          </w:p>
        </w:tc>
        <w:tc>
          <w:tcPr>
            <w:tcW w:w="851" w:type="dxa"/>
            <w:vAlign w:val="bottom"/>
          </w:tcPr>
          <w:p w14:paraId="063DD03D" w14:textId="698A54BC" w:rsidR="00876D8C" w:rsidRPr="00C82942" w:rsidRDefault="00876D8C" w:rsidP="00876D8C">
            <w:pPr>
              <w:jc w:val="right"/>
            </w:pPr>
          </w:p>
        </w:tc>
        <w:tc>
          <w:tcPr>
            <w:tcW w:w="850" w:type="dxa"/>
            <w:vAlign w:val="bottom"/>
          </w:tcPr>
          <w:p w14:paraId="0C6A7953" w14:textId="3A0B961B" w:rsidR="00876D8C" w:rsidRPr="00C82942" w:rsidRDefault="00876D8C" w:rsidP="00876D8C">
            <w:pPr>
              <w:jc w:val="right"/>
            </w:pPr>
          </w:p>
        </w:tc>
      </w:tr>
      <w:tr w:rsidR="00876D8C" w:rsidRPr="00C82942" w14:paraId="351C8FB9" w14:textId="77777777" w:rsidTr="00E9745D">
        <w:trPr>
          <w:trHeight w:val="214"/>
        </w:trPr>
        <w:tc>
          <w:tcPr>
            <w:tcW w:w="2858" w:type="dxa"/>
            <w:vAlign w:val="center"/>
          </w:tcPr>
          <w:p w14:paraId="67CC3004" w14:textId="59684459" w:rsidR="00876D8C" w:rsidRPr="00C82942" w:rsidRDefault="00876D8C" w:rsidP="00876D8C">
            <w:pPr>
              <w:spacing w:line="280" w:lineRule="exact"/>
              <w:ind w:right="-37"/>
            </w:pPr>
            <w:r w:rsidRPr="00C82942">
              <w:t xml:space="preserve"> - of other current financial assets</w:t>
            </w:r>
          </w:p>
        </w:tc>
        <w:tc>
          <w:tcPr>
            <w:tcW w:w="851" w:type="dxa"/>
            <w:vAlign w:val="bottom"/>
          </w:tcPr>
          <w:p w14:paraId="1F5AF37B" w14:textId="099800F6" w:rsidR="00876D8C" w:rsidRPr="00C82942" w:rsidRDefault="00FF4BDF" w:rsidP="00876D8C">
            <w:pPr>
              <w:ind w:left="-63"/>
              <w:jc w:val="right"/>
            </w:pPr>
            <w:r>
              <w:t>-</w:t>
            </w:r>
          </w:p>
        </w:tc>
        <w:tc>
          <w:tcPr>
            <w:tcW w:w="850" w:type="dxa"/>
            <w:vAlign w:val="bottom"/>
          </w:tcPr>
          <w:p w14:paraId="7F3B69FB" w14:textId="39D55EF8" w:rsidR="00876D8C" w:rsidRPr="00C82942" w:rsidRDefault="00876D8C" w:rsidP="00876D8C">
            <w:pPr>
              <w:ind w:left="-63"/>
              <w:jc w:val="right"/>
            </w:pPr>
            <w:r w:rsidRPr="00C82942">
              <w:t>-</w:t>
            </w:r>
          </w:p>
        </w:tc>
        <w:tc>
          <w:tcPr>
            <w:tcW w:w="936" w:type="dxa"/>
            <w:vAlign w:val="bottom"/>
          </w:tcPr>
          <w:p w14:paraId="255DBA25" w14:textId="76081771" w:rsidR="00876D8C" w:rsidRPr="00C82942" w:rsidRDefault="00FF4BDF" w:rsidP="00876D8C">
            <w:pPr>
              <w:ind w:left="-36"/>
              <w:jc w:val="right"/>
            </w:pPr>
            <w:r>
              <w:t>(7,756)</w:t>
            </w:r>
          </w:p>
        </w:tc>
        <w:tc>
          <w:tcPr>
            <w:tcW w:w="900" w:type="dxa"/>
            <w:vAlign w:val="bottom"/>
          </w:tcPr>
          <w:p w14:paraId="17BAEFF1" w14:textId="4483A947" w:rsidR="00876D8C" w:rsidRPr="00C82942" w:rsidRDefault="00876D8C" w:rsidP="00876D8C">
            <w:pPr>
              <w:ind w:left="-36"/>
              <w:jc w:val="right"/>
            </w:pPr>
            <w:r w:rsidRPr="00C82942">
              <w:t>(617)</w:t>
            </w:r>
          </w:p>
        </w:tc>
        <w:tc>
          <w:tcPr>
            <w:tcW w:w="851" w:type="dxa"/>
            <w:vAlign w:val="bottom"/>
          </w:tcPr>
          <w:p w14:paraId="7993A380" w14:textId="31E66116" w:rsidR="00876D8C" w:rsidRPr="00C82942" w:rsidRDefault="00C248B5" w:rsidP="00876D8C">
            <w:pPr>
              <w:ind w:left="-36"/>
              <w:jc w:val="right"/>
            </w:pPr>
            <w:r>
              <w:t>-</w:t>
            </w:r>
          </w:p>
        </w:tc>
        <w:tc>
          <w:tcPr>
            <w:tcW w:w="850" w:type="dxa"/>
            <w:vAlign w:val="bottom"/>
          </w:tcPr>
          <w:p w14:paraId="2FF4531F" w14:textId="2539F0D2" w:rsidR="00876D8C" w:rsidRPr="00C82942" w:rsidRDefault="00876D8C" w:rsidP="00876D8C">
            <w:pPr>
              <w:ind w:left="-36"/>
              <w:jc w:val="right"/>
            </w:pPr>
            <w:r w:rsidRPr="00C82942">
              <w:t>-</w:t>
            </w:r>
          </w:p>
        </w:tc>
        <w:tc>
          <w:tcPr>
            <w:tcW w:w="851" w:type="dxa"/>
            <w:vAlign w:val="bottom"/>
          </w:tcPr>
          <w:p w14:paraId="4B259C36" w14:textId="2D29ED00" w:rsidR="00876D8C" w:rsidRPr="00C82942" w:rsidRDefault="00FF4BDF" w:rsidP="00876D8C">
            <w:pPr>
              <w:jc w:val="right"/>
            </w:pPr>
            <w:r>
              <w:t>(7,756)</w:t>
            </w:r>
          </w:p>
        </w:tc>
        <w:tc>
          <w:tcPr>
            <w:tcW w:w="850" w:type="dxa"/>
            <w:vAlign w:val="bottom"/>
          </w:tcPr>
          <w:p w14:paraId="7CE6962F" w14:textId="07BC8113" w:rsidR="00876D8C" w:rsidRPr="00C82942" w:rsidRDefault="00876D8C" w:rsidP="00876D8C">
            <w:pPr>
              <w:jc w:val="right"/>
            </w:pPr>
            <w:r w:rsidRPr="00C82942">
              <w:t>(617)</w:t>
            </w:r>
          </w:p>
        </w:tc>
      </w:tr>
      <w:tr w:rsidR="00876D8C" w:rsidRPr="00C82942" w14:paraId="75343ED4" w14:textId="77777777" w:rsidTr="00E9745D">
        <w:trPr>
          <w:trHeight w:val="214"/>
        </w:trPr>
        <w:tc>
          <w:tcPr>
            <w:tcW w:w="2858" w:type="dxa"/>
            <w:vAlign w:val="center"/>
          </w:tcPr>
          <w:p w14:paraId="3419B2C7" w14:textId="27D18F72" w:rsidR="00876D8C" w:rsidRPr="00C82942" w:rsidRDefault="00876D8C" w:rsidP="00876D8C">
            <w:pPr>
              <w:spacing w:line="280" w:lineRule="exact"/>
              <w:ind w:right="-37"/>
            </w:pPr>
            <w:r w:rsidRPr="00C82942">
              <w:t>Loss on sales of other current</w:t>
            </w:r>
          </w:p>
        </w:tc>
        <w:tc>
          <w:tcPr>
            <w:tcW w:w="851" w:type="dxa"/>
            <w:vAlign w:val="bottom"/>
          </w:tcPr>
          <w:p w14:paraId="58EC444C" w14:textId="77777777" w:rsidR="00876D8C" w:rsidRPr="00C82942" w:rsidRDefault="00876D8C" w:rsidP="00876D8C">
            <w:pPr>
              <w:ind w:left="-63"/>
              <w:jc w:val="right"/>
            </w:pPr>
          </w:p>
        </w:tc>
        <w:tc>
          <w:tcPr>
            <w:tcW w:w="850" w:type="dxa"/>
            <w:vAlign w:val="bottom"/>
          </w:tcPr>
          <w:p w14:paraId="7B0506CD" w14:textId="77777777" w:rsidR="00876D8C" w:rsidRPr="00C82942" w:rsidRDefault="00876D8C" w:rsidP="00876D8C">
            <w:pPr>
              <w:ind w:left="-63"/>
              <w:jc w:val="right"/>
            </w:pPr>
          </w:p>
        </w:tc>
        <w:tc>
          <w:tcPr>
            <w:tcW w:w="936" w:type="dxa"/>
            <w:vAlign w:val="bottom"/>
          </w:tcPr>
          <w:p w14:paraId="0AE2D598" w14:textId="77777777" w:rsidR="00876D8C" w:rsidRPr="00C82942" w:rsidRDefault="00876D8C" w:rsidP="00876D8C">
            <w:pPr>
              <w:ind w:left="-36"/>
              <w:jc w:val="right"/>
            </w:pPr>
          </w:p>
        </w:tc>
        <w:tc>
          <w:tcPr>
            <w:tcW w:w="900" w:type="dxa"/>
            <w:vAlign w:val="bottom"/>
          </w:tcPr>
          <w:p w14:paraId="3B28EA15" w14:textId="77777777" w:rsidR="00876D8C" w:rsidRPr="00C82942" w:rsidRDefault="00876D8C" w:rsidP="00876D8C">
            <w:pPr>
              <w:ind w:left="-36"/>
              <w:jc w:val="right"/>
            </w:pPr>
          </w:p>
        </w:tc>
        <w:tc>
          <w:tcPr>
            <w:tcW w:w="851" w:type="dxa"/>
            <w:vAlign w:val="bottom"/>
          </w:tcPr>
          <w:p w14:paraId="2BA8F482" w14:textId="77777777" w:rsidR="00876D8C" w:rsidRPr="00C82942" w:rsidRDefault="00876D8C" w:rsidP="00876D8C">
            <w:pPr>
              <w:ind w:left="-36"/>
              <w:jc w:val="right"/>
            </w:pPr>
          </w:p>
        </w:tc>
        <w:tc>
          <w:tcPr>
            <w:tcW w:w="850" w:type="dxa"/>
            <w:vAlign w:val="bottom"/>
          </w:tcPr>
          <w:p w14:paraId="0BB8E0A4" w14:textId="77777777" w:rsidR="00876D8C" w:rsidRPr="00C82942" w:rsidRDefault="00876D8C" w:rsidP="00876D8C">
            <w:pPr>
              <w:ind w:left="-36"/>
              <w:jc w:val="right"/>
            </w:pPr>
          </w:p>
        </w:tc>
        <w:tc>
          <w:tcPr>
            <w:tcW w:w="851" w:type="dxa"/>
            <w:vAlign w:val="bottom"/>
          </w:tcPr>
          <w:p w14:paraId="4E8EBD02" w14:textId="77777777" w:rsidR="00876D8C" w:rsidRPr="00C82942" w:rsidRDefault="00876D8C" w:rsidP="00876D8C">
            <w:pPr>
              <w:jc w:val="right"/>
            </w:pPr>
          </w:p>
        </w:tc>
        <w:tc>
          <w:tcPr>
            <w:tcW w:w="850" w:type="dxa"/>
            <w:vAlign w:val="bottom"/>
          </w:tcPr>
          <w:p w14:paraId="54F5CFDD" w14:textId="77777777" w:rsidR="00876D8C" w:rsidRPr="00C82942" w:rsidRDefault="00876D8C" w:rsidP="00876D8C">
            <w:pPr>
              <w:jc w:val="right"/>
            </w:pPr>
          </w:p>
        </w:tc>
      </w:tr>
      <w:tr w:rsidR="00876D8C" w:rsidRPr="00C82942" w14:paraId="0F2619F1" w14:textId="77777777" w:rsidTr="00E9745D">
        <w:trPr>
          <w:trHeight w:val="214"/>
        </w:trPr>
        <w:tc>
          <w:tcPr>
            <w:tcW w:w="2858" w:type="dxa"/>
            <w:vAlign w:val="center"/>
          </w:tcPr>
          <w:p w14:paraId="5175F2C0" w14:textId="2D78D3CB" w:rsidR="00876D8C" w:rsidRPr="00C82942" w:rsidRDefault="00876D8C" w:rsidP="00876D8C">
            <w:pPr>
              <w:spacing w:line="280" w:lineRule="exact"/>
              <w:ind w:right="-37"/>
            </w:pPr>
            <w:r w:rsidRPr="00C82942">
              <w:t xml:space="preserve"> - financial assets</w:t>
            </w:r>
          </w:p>
        </w:tc>
        <w:tc>
          <w:tcPr>
            <w:tcW w:w="851" w:type="dxa"/>
            <w:vAlign w:val="bottom"/>
          </w:tcPr>
          <w:p w14:paraId="34EE9FFE" w14:textId="27699737" w:rsidR="00876D8C" w:rsidRPr="00C82942" w:rsidRDefault="00FF4BDF" w:rsidP="00876D8C">
            <w:pPr>
              <w:ind w:left="-63"/>
              <w:jc w:val="right"/>
            </w:pPr>
            <w:r>
              <w:t>-</w:t>
            </w:r>
          </w:p>
        </w:tc>
        <w:tc>
          <w:tcPr>
            <w:tcW w:w="850" w:type="dxa"/>
            <w:vAlign w:val="bottom"/>
          </w:tcPr>
          <w:p w14:paraId="417CB0DC" w14:textId="76145186" w:rsidR="00876D8C" w:rsidRPr="00C82942" w:rsidRDefault="00876D8C" w:rsidP="00876D8C">
            <w:pPr>
              <w:ind w:left="-63"/>
              <w:jc w:val="right"/>
            </w:pPr>
            <w:r w:rsidRPr="00C82942">
              <w:t>-</w:t>
            </w:r>
          </w:p>
        </w:tc>
        <w:tc>
          <w:tcPr>
            <w:tcW w:w="936" w:type="dxa"/>
            <w:vAlign w:val="bottom"/>
          </w:tcPr>
          <w:p w14:paraId="6799BCBD" w14:textId="2F7843F6" w:rsidR="00876D8C" w:rsidRPr="00C82942" w:rsidRDefault="00FF4BDF" w:rsidP="00876D8C">
            <w:pPr>
              <w:ind w:left="-36"/>
              <w:jc w:val="right"/>
            </w:pPr>
            <w:r>
              <w:t>-</w:t>
            </w:r>
          </w:p>
        </w:tc>
        <w:tc>
          <w:tcPr>
            <w:tcW w:w="900" w:type="dxa"/>
            <w:vAlign w:val="bottom"/>
          </w:tcPr>
          <w:p w14:paraId="0FEA902E" w14:textId="049F9B31" w:rsidR="00876D8C" w:rsidRPr="00C82942" w:rsidRDefault="00876D8C" w:rsidP="00876D8C">
            <w:pPr>
              <w:ind w:left="-36"/>
              <w:jc w:val="right"/>
            </w:pPr>
            <w:r w:rsidRPr="00C82942">
              <w:t>(10)</w:t>
            </w:r>
          </w:p>
        </w:tc>
        <w:tc>
          <w:tcPr>
            <w:tcW w:w="851" w:type="dxa"/>
            <w:vAlign w:val="bottom"/>
          </w:tcPr>
          <w:p w14:paraId="34A9EF4E" w14:textId="6E276407" w:rsidR="00876D8C" w:rsidRPr="00C82942" w:rsidRDefault="00C248B5" w:rsidP="00876D8C">
            <w:pPr>
              <w:ind w:left="-36"/>
              <w:jc w:val="right"/>
            </w:pPr>
            <w:r>
              <w:t>-</w:t>
            </w:r>
          </w:p>
        </w:tc>
        <w:tc>
          <w:tcPr>
            <w:tcW w:w="850" w:type="dxa"/>
            <w:vAlign w:val="bottom"/>
          </w:tcPr>
          <w:p w14:paraId="764E5ED2" w14:textId="1E447D55" w:rsidR="00876D8C" w:rsidRPr="00C82942" w:rsidRDefault="00876D8C" w:rsidP="00876D8C">
            <w:pPr>
              <w:ind w:left="-36"/>
              <w:jc w:val="right"/>
            </w:pPr>
            <w:r w:rsidRPr="00C82942">
              <w:t>-</w:t>
            </w:r>
          </w:p>
        </w:tc>
        <w:tc>
          <w:tcPr>
            <w:tcW w:w="851" w:type="dxa"/>
            <w:vAlign w:val="bottom"/>
          </w:tcPr>
          <w:p w14:paraId="3798962D" w14:textId="3C75D997" w:rsidR="00876D8C" w:rsidRPr="00C82942" w:rsidRDefault="00FF4BDF" w:rsidP="00876D8C">
            <w:pPr>
              <w:jc w:val="right"/>
            </w:pPr>
            <w:r>
              <w:t>-</w:t>
            </w:r>
          </w:p>
        </w:tc>
        <w:tc>
          <w:tcPr>
            <w:tcW w:w="850" w:type="dxa"/>
            <w:vAlign w:val="bottom"/>
          </w:tcPr>
          <w:p w14:paraId="73C607CC" w14:textId="3C237BC6" w:rsidR="00876D8C" w:rsidRPr="00C82942" w:rsidRDefault="00876D8C" w:rsidP="00876D8C">
            <w:pPr>
              <w:jc w:val="right"/>
            </w:pPr>
            <w:r w:rsidRPr="00C82942">
              <w:t>(10)</w:t>
            </w:r>
          </w:p>
        </w:tc>
      </w:tr>
      <w:tr w:rsidR="00FF4BDF" w:rsidRPr="00C82942" w14:paraId="69C470BD" w14:textId="77777777" w:rsidTr="00E9745D">
        <w:trPr>
          <w:trHeight w:val="214"/>
        </w:trPr>
        <w:tc>
          <w:tcPr>
            <w:tcW w:w="2858" w:type="dxa"/>
            <w:vAlign w:val="center"/>
          </w:tcPr>
          <w:p w14:paraId="6495CEF3" w14:textId="1E601AB5" w:rsidR="00FF4BDF" w:rsidRPr="00C82942" w:rsidRDefault="00FF4BDF" w:rsidP="00876D8C">
            <w:pPr>
              <w:spacing w:line="280" w:lineRule="exact"/>
              <w:ind w:right="-37"/>
            </w:pPr>
            <w:r>
              <w:t>Loss from digital assets inventory - net</w:t>
            </w:r>
          </w:p>
        </w:tc>
        <w:tc>
          <w:tcPr>
            <w:tcW w:w="851" w:type="dxa"/>
            <w:vAlign w:val="bottom"/>
          </w:tcPr>
          <w:p w14:paraId="62312581" w14:textId="18DAD527" w:rsidR="00FF4BDF" w:rsidRPr="00C82942" w:rsidRDefault="00FF4BDF" w:rsidP="00876D8C">
            <w:pPr>
              <w:ind w:left="-63"/>
              <w:jc w:val="right"/>
            </w:pPr>
            <w:r>
              <w:t>-</w:t>
            </w:r>
          </w:p>
        </w:tc>
        <w:tc>
          <w:tcPr>
            <w:tcW w:w="850" w:type="dxa"/>
            <w:vAlign w:val="bottom"/>
          </w:tcPr>
          <w:p w14:paraId="1278AEEA" w14:textId="0B7400C0" w:rsidR="00FF4BDF" w:rsidRPr="00C82942" w:rsidRDefault="00FF4BDF" w:rsidP="00876D8C">
            <w:pPr>
              <w:ind w:left="-63"/>
              <w:jc w:val="right"/>
            </w:pPr>
            <w:r>
              <w:t>-</w:t>
            </w:r>
          </w:p>
        </w:tc>
        <w:tc>
          <w:tcPr>
            <w:tcW w:w="936" w:type="dxa"/>
            <w:vAlign w:val="bottom"/>
          </w:tcPr>
          <w:p w14:paraId="3ADB13CF" w14:textId="33D3FC39" w:rsidR="00FF4BDF" w:rsidRPr="00C82942" w:rsidRDefault="00FF4BDF" w:rsidP="00876D8C">
            <w:pPr>
              <w:ind w:left="-36"/>
              <w:jc w:val="right"/>
            </w:pPr>
            <w:r>
              <w:t>-</w:t>
            </w:r>
          </w:p>
        </w:tc>
        <w:tc>
          <w:tcPr>
            <w:tcW w:w="900" w:type="dxa"/>
            <w:vAlign w:val="bottom"/>
          </w:tcPr>
          <w:p w14:paraId="0193CD03" w14:textId="50FCC08F" w:rsidR="00FF4BDF" w:rsidRPr="00C82942" w:rsidRDefault="00FF4BDF" w:rsidP="00876D8C">
            <w:pPr>
              <w:ind w:left="-36"/>
              <w:jc w:val="right"/>
            </w:pPr>
            <w:r>
              <w:t>-</w:t>
            </w:r>
          </w:p>
        </w:tc>
        <w:tc>
          <w:tcPr>
            <w:tcW w:w="851" w:type="dxa"/>
            <w:vAlign w:val="bottom"/>
          </w:tcPr>
          <w:p w14:paraId="1E2C9348" w14:textId="5A960FB3" w:rsidR="00FF4BDF" w:rsidRPr="00C82942" w:rsidRDefault="00C248B5" w:rsidP="00876D8C">
            <w:pPr>
              <w:ind w:left="-36"/>
              <w:jc w:val="right"/>
            </w:pPr>
            <w:r>
              <w:t>(9,902)</w:t>
            </w:r>
          </w:p>
        </w:tc>
        <w:tc>
          <w:tcPr>
            <w:tcW w:w="850" w:type="dxa"/>
            <w:vAlign w:val="bottom"/>
          </w:tcPr>
          <w:p w14:paraId="2F1AE48F" w14:textId="0A19FC61" w:rsidR="00FF4BDF" w:rsidRPr="00C82942" w:rsidRDefault="00FF4BDF" w:rsidP="00876D8C">
            <w:pPr>
              <w:ind w:left="-36"/>
              <w:jc w:val="right"/>
            </w:pPr>
            <w:r>
              <w:t>(4,030)</w:t>
            </w:r>
          </w:p>
        </w:tc>
        <w:tc>
          <w:tcPr>
            <w:tcW w:w="851" w:type="dxa"/>
            <w:vAlign w:val="bottom"/>
          </w:tcPr>
          <w:p w14:paraId="35BF1828" w14:textId="19F17559" w:rsidR="00FF4BDF" w:rsidRDefault="00C248B5" w:rsidP="00876D8C">
            <w:pPr>
              <w:jc w:val="right"/>
            </w:pPr>
            <w:r>
              <w:t>(9,902)</w:t>
            </w:r>
          </w:p>
        </w:tc>
        <w:tc>
          <w:tcPr>
            <w:tcW w:w="850" w:type="dxa"/>
            <w:vAlign w:val="bottom"/>
          </w:tcPr>
          <w:p w14:paraId="7F0E7C53" w14:textId="7770C2C9" w:rsidR="00FF4BDF" w:rsidRPr="00C82942" w:rsidRDefault="00FF4BDF" w:rsidP="00876D8C">
            <w:pPr>
              <w:jc w:val="right"/>
            </w:pPr>
            <w:r>
              <w:t>(4,030)</w:t>
            </w:r>
          </w:p>
        </w:tc>
      </w:tr>
      <w:tr w:rsidR="00876D8C" w:rsidRPr="00C82942" w14:paraId="1BC28899" w14:textId="77777777" w:rsidTr="00E9745D">
        <w:trPr>
          <w:trHeight w:val="214"/>
        </w:trPr>
        <w:tc>
          <w:tcPr>
            <w:tcW w:w="2858" w:type="dxa"/>
            <w:vAlign w:val="center"/>
          </w:tcPr>
          <w:p w14:paraId="17A4274A" w14:textId="53B3DF8F" w:rsidR="00876D8C" w:rsidRPr="00C82942" w:rsidRDefault="00876D8C" w:rsidP="00876D8C">
            <w:pPr>
              <w:spacing w:line="280" w:lineRule="exact"/>
              <w:ind w:right="-37"/>
            </w:pPr>
            <w:r w:rsidRPr="00C82942">
              <w:t>Loss on reduced value of inventory</w:t>
            </w:r>
          </w:p>
        </w:tc>
        <w:tc>
          <w:tcPr>
            <w:tcW w:w="851" w:type="dxa"/>
            <w:vAlign w:val="bottom"/>
          </w:tcPr>
          <w:p w14:paraId="0F83FD4E" w14:textId="1E2FE72D" w:rsidR="00876D8C" w:rsidRPr="00C82942" w:rsidRDefault="00FF4BDF" w:rsidP="00876D8C">
            <w:pPr>
              <w:ind w:left="-63"/>
              <w:jc w:val="right"/>
            </w:pPr>
            <w:r>
              <w:t>-</w:t>
            </w:r>
          </w:p>
        </w:tc>
        <w:tc>
          <w:tcPr>
            <w:tcW w:w="850" w:type="dxa"/>
            <w:vAlign w:val="bottom"/>
          </w:tcPr>
          <w:p w14:paraId="55994E62" w14:textId="0358F360" w:rsidR="00876D8C" w:rsidRPr="00C82942" w:rsidRDefault="00876D8C" w:rsidP="00876D8C">
            <w:pPr>
              <w:ind w:left="-63"/>
              <w:jc w:val="right"/>
            </w:pPr>
            <w:r w:rsidRPr="00C82942">
              <w:t>-</w:t>
            </w:r>
          </w:p>
        </w:tc>
        <w:tc>
          <w:tcPr>
            <w:tcW w:w="936" w:type="dxa"/>
            <w:vAlign w:val="bottom"/>
          </w:tcPr>
          <w:p w14:paraId="7560F684" w14:textId="667FF7F6" w:rsidR="00876D8C" w:rsidRPr="00C82942" w:rsidRDefault="00FF4BDF" w:rsidP="00876D8C">
            <w:pPr>
              <w:ind w:left="-36"/>
              <w:jc w:val="right"/>
            </w:pPr>
            <w:r>
              <w:t>-</w:t>
            </w:r>
          </w:p>
        </w:tc>
        <w:tc>
          <w:tcPr>
            <w:tcW w:w="900" w:type="dxa"/>
            <w:vAlign w:val="bottom"/>
          </w:tcPr>
          <w:p w14:paraId="23DE1BE4" w14:textId="07D23B2F" w:rsidR="00876D8C" w:rsidRPr="00C82942" w:rsidRDefault="00876D8C" w:rsidP="00876D8C">
            <w:pPr>
              <w:ind w:left="-36"/>
              <w:jc w:val="right"/>
            </w:pPr>
            <w:r w:rsidRPr="00C82942">
              <w:t>-</w:t>
            </w:r>
          </w:p>
        </w:tc>
        <w:tc>
          <w:tcPr>
            <w:tcW w:w="851" w:type="dxa"/>
            <w:vAlign w:val="bottom"/>
          </w:tcPr>
          <w:p w14:paraId="1AE0D013" w14:textId="50F305D3" w:rsidR="00876D8C" w:rsidRPr="00C82942" w:rsidRDefault="00C248B5" w:rsidP="00876D8C">
            <w:pPr>
              <w:ind w:left="-36"/>
              <w:jc w:val="right"/>
            </w:pPr>
            <w:r>
              <w:t>(65,019)</w:t>
            </w:r>
          </w:p>
        </w:tc>
        <w:tc>
          <w:tcPr>
            <w:tcW w:w="850" w:type="dxa"/>
            <w:vAlign w:val="bottom"/>
          </w:tcPr>
          <w:p w14:paraId="3D9B1F00" w14:textId="160E6193" w:rsidR="00876D8C" w:rsidRPr="00C82942" w:rsidRDefault="00876D8C" w:rsidP="00876D8C">
            <w:pPr>
              <w:ind w:left="-36"/>
              <w:jc w:val="right"/>
            </w:pPr>
            <w:r w:rsidRPr="00C82942">
              <w:t>(7)</w:t>
            </w:r>
          </w:p>
        </w:tc>
        <w:tc>
          <w:tcPr>
            <w:tcW w:w="851" w:type="dxa"/>
            <w:vAlign w:val="bottom"/>
          </w:tcPr>
          <w:p w14:paraId="03012263" w14:textId="1983ACF6" w:rsidR="00876D8C" w:rsidRPr="00C82942" w:rsidRDefault="00C248B5" w:rsidP="00876D8C">
            <w:pPr>
              <w:jc w:val="right"/>
            </w:pPr>
            <w:r>
              <w:t>(65,019)</w:t>
            </w:r>
          </w:p>
        </w:tc>
        <w:tc>
          <w:tcPr>
            <w:tcW w:w="850" w:type="dxa"/>
            <w:vAlign w:val="bottom"/>
          </w:tcPr>
          <w:p w14:paraId="5D90EC35" w14:textId="1574E154" w:rsidR="00876D8C" w:rsidRPr="00C82942" w:rsidRDefault="00876D8C" w:rsidP="00876D8C">
            <w:pPr>
              <w:jc w:val="right"/>
            </w:pPr>
            <w:r w:rsidRPr="00C82942">
              <w:t>(7)</w:t>
            </w:r>
          </w:p>
        </w:tc>
      </w:tr>
      <w:tr w:rsidR="00876D8C" w:rsidRPr="00C82942" w14:paraId="2C388C78" w14:textId="77777777" w:rsidTr="00635A91">
        <w:trPr>
          <w:trHeight w:val="277"/>
        </w:trPr>
        <w:tc>
          <w:tcPr>
            <w:tcW w:w="2858" w:type="dxa"/>
            <w:vAlign w:val="bottom"/>
          </w:tcPr>
          <w:p w14:paraId="4533C40D" w14:textId="77777777" w:rsidR="00876D8C" w:rsidRPr="00C82942" w:rsidRDefault="00876D8C" w:rsidP="00876D8C">
            <w:pPr>
              <w:spacing w:line="280" w:lineRule="exact"/>
              <w:ind w:right="-37"/>
            </w:pPr>
            <w:r w:rsidRPr="00C82942">
              <w:t>Financial costs</w:t>
            </w:r>
          </w:p>
        </w:tc>
        <w:tc>
          <w:tcPr>
            <w:tcW w:w="851" w:type="dxa"/>
            <w:vAlign w:val="bottom"/>
          </w:tcPr>
          <w:p w14:paraId="6DF4F073" w14:textId="75ED328D" w:rsidR="00876D8C" w:rsidRPr="00C82942" w:rsidRDefault="00FF4BDF" w:rsidP="00876D8C">
            <w:pPr>
              <w:ind w:left="-63"/>
              <w:jc w:val="right"/>
            </w:pPr>
            <w:r>
              <w:t>(2,977)</w:t>
            </w:r>
          </w:p>
        </w:tc>
        <w:tc>
          <w:tcPr>
            <w:tcW w:w="850" w:type="dxa"/>
            <w:vAlign w:val="bottom"/>
          </w:tcPr>
          <w:p w14:paraId="68B961CA" w14:textId="0F625AAD" w:rsidR="00876D8C" w:rsidRPr="00C82942" w:rsidRDefault="00876D8C" w:rsidP="00876D8C">
            <w:pPr>
              <w:ind w:left="-63"/>
              <w:jc w:val="right"/>
            </w:pPr>
            <w:r w:rsidRPr="00C82942">
              <w:t>(2,809)</w:t>
            </w:r>
          </w:p>
        </w:tc>
        <w:tc>
          <w:tcPr>
            <w:tcW w:w="936" w:type="dxa"/>
            <w:vAlign w:val="bottom"/>
          </w:tcPr>
          <w:p w14:paraId="7909B742" w14:textId="56588FBA" w:rsidR="00876D8C" w:rsidRPr="00C82942" w:rsidRDefault="00FF4BDF" w:rsidP="00876D8C">
            <w:pPr>
              <w:ind w:left="-36"/>
              <w:jc w:val="right"/>
            </w:pPr>
            <w:r>
              <w:t>-</w:t>
            </w:r>
          </w:p>
        </w:tc>
        <w:tc>
          <w:tcPr>
            <w:tcW w:w="900" w:type="dxa"/>
            <w:vAlign w:val="bottom"/>
          </w:tcPr>
          <w:p w14:paraId="496E7CCD" w14:textId="3CE51A1F" w:rsidR="00876D8C" w:rsidRPr="00C82942" w:rsidRDefault="00876D8C" w:rsidP="00876D8C">
            <w:pPr>
              <w:ind w:left="-36"/>
              <w:jc w:val="right"/>
            </w:pPr>
            <w:r w:rsidRPr="00C82942">
              <w:t>-</w:t>
            </w:r>
          </w:p>
        </w:tc>
        <w:tc>
          <w:tcPr>
            <w:tcW w:w="851" w:type="dxa"/>
            <w:vAlign w:val="bottom"/>
          </w:tcPr>
          <w:p w14:paraId="2AE95F85" w14:textId="1633551C" w:rsidR="00876D8C" w:rsidRPr="00C82942" w:rsidRDefault="00C248B5" w:rsidP="00876D8C">
            <w:pPr>
              <w:ind w:left="-36"/>
              <w:jc w:val="right"/>
            </w:pPr>
            <w:r>
              <w:t>-</w:t>
            </w:r>
          </w:p>
        </w:tc>
        <w:tc>
          <w:tcPr>
            <w:tcW w:w="850" w:type="dxa"/>
            <w:vAlign w:val="bottom"/>
          </w:tcPr>
          <w:p w14:paraId="560242B0" w14:textId="2AE96D1B" w:rsidR="00876D8C" w:rsidRPr="00C82942" w:rsidRDefault="00876D8C" w:rsidP="00876D8C">
            <w:pPr>
              <w:ind w:left="-36"/>
              <w:jc w:val="right"/>
            </w:pPr>
            <w:r w:rsidRPr="00C82942">
              <w:t>-</w:t>
            </w:r>
          </w:p>
        </w:tc>
        <w:tc>
          <w:tcPr>
            <w:tcW w:w="851" w:type="dxa"/>
            <w:vAlign w:val="bottom"/>
          </w:tcPr>
          <w:p w14:paraId="2FC53DD1" w14:textId="6939C830" w:rsidR="00876D8C" w:rsidRPr="00C82942" w:rsidRDefault="00C248B5" w:rsidP="00876D8C">
            <w:pPr>
              <w:ind w:left="-36"/>
              <w:jc w:val="right"/>
            </w:pPr>
            <w:r>
              <w:t>(2,977)</w:t>
            </w:r>
          </w:p>
        </w:tc>
        <w:tc>
          <w:tcPr>
            <w:tcW w:w="850" w:type="dxa"/>
            <w:vAlign w:val="bottom"/>
          </w:tcPr>
          <w:p w14:paraId="3CE159A3" w14:textId="5CC71CE3" w:rsidR="00876D8C" w:rsidRPr="00C82942" w:rsidRDefault="00876D8C" w:rsidP="00876D8C">
            <w:pPr>
              <w:ind w:left="-36"/>
              <w:jc w:val="right"/>
            </w:pPr>
            <w:r w:rsidRPr="00C82942">
              <w:t>(2,809)</w:t>
            </w:r>
          </w:p>
        </w:tc>
      </w:tr>
      <w:tr w:rsidR="00876D8C" w:rsidRPr="00C82942" w14:paraId="0540D711" w14:textId="77777777" w:rsidTr="00635A91">
        <w:trPr>
          <w:trHeight w:val="312"/>
        </w:trPr>
        <w:tc>
          <w:tcPr>
            <w:tcW w:w="2858" w:type="dxa"/>
            <w:vAlign w:val="bottom"/>
          </w:tcPr>
          <w:p w14:paraId="1071B1A9" w14:textId="77777777" w:rsidR="00876D8C" w:rsidRPr="00C82942" w:rsidRDefault="00876D8C" w:rsidP="00876D8C">
            <w:pPr>
              <w:spacing w:line="280" w:lineRule="exact"/>
              <w:ind w:right="-36"/>
            </w:pPr>
            <w:r w:rsidRPr="00C82942">
              <w:t>Income tax</w:t>
            </w:r>
          </w:p>
        </w:tc>
        <w:tc>
          <w:tcPr>
            <w:tcW w:w="851" w:type="dxa"/>
            <w:vAlign w:val="bottom"/>
          </w:tcPr>
          <w:p w14:paraId="74B9609B" w14:textId="13C614BF" w:rsidR="00876D8C" w:rsidRPr="00C82942" w:rsidRDefault="00FF4BDF" w:rsidP="00876D8C">
            <w:pPr>
              <w:ind w:left="-63"/>
              <w:jc w:val="right"/>
              <w:rPr>
                <w:cs/>
              </w:rPr>
            </w:pPr>
            <w:r>
              <w:t>(8,022)</w:t>
            </w:r>
          </w:p>
        </w:tc>
        <w:tc>
          <w:tcPr>
            <w:tcW w:w="850" w:type="dxa"/>
            <w:vAlign w:val="bottom"/>
          </w:tcPr>
          <w:p w14:paraId="06BC0DB4" w14:textId="0C5AD702" w:rsidR="00876D8C" w:rsidRPr="00C82942" w:rsidRDefault="00876D8C" w:rsidP="00876D8C">
            <w:pPr>
              <w:ind w:left="-63"/>
              <w:jc w:val="right"/>
              <w:rPr>
                <w:cs/>
              </w:rPr>
            </w:pPr>
            <w:r w:rsidRPr="00C82942">
              <w:t>(31,804)</w:t>
            </w:r>
          </w:p>
        </w:tc>
        <w:tc>
          <w:tcPr>
            <w:tcW w:w="936" w:type="dxa"/>
            <w:vAlign w:val="bottom"/>
          </w:tcPr>
          <w:p w14:paraId="154BC138" w14:textId="58100A74" w:rsidR="00876D8C" w:rsidRPr="00C82942" w:rsidRDefault="00FF4BDF" w:rsidP="00876D8C">
            <w:pPr>
              <w:jc w:val="right"/>
            </w:pPr>
            <w:r>
              <w:t>(5,479)</w:t>
            </w:r>
          </w:p>
        </w:tc>
        <w:tc>
          <w:tcPr>
            <w:tcW w:w="900" w:type="dxa"/>
            <w:vAlign w:val="bottom"/>
          </w:tcPr>
          <w:p w14:paraId="31179B63" w14:textId="6239D10C" w:rsidR="00876D8C" w:rsidRPr="00C82942" w:rsidRDefault="00876D8C" w:rsidP="00876D8C">
            <w:pPr>
              <w:jc w:val="right"/>
            </w:pPr>
            <w:r w:rsidRPr="00C82942">
              <w:t>(17,482)</w:t>
            </w:r>
          </w:p>
        </w:tc>
        <w:tc>
          <w:tcPr>
            <w:tcW w:w="851" w:type="dxa"/>
            <w:vAlign w:val="bottom"/>
          </w:tcPr>
          <w:p w14:paraId="77665B60" w14:textId="4A54C466" w:rsidR="00876D8C" w:rsidRPr="00C82942" w:rsidRDefault="00C248B5" w:rsidP="00876D8C">
            <w:pPr>
              <w:jc w:val="right"/>
            </w:pPr>
            <w:r>
              <w:t>-</w:t>
            </w:r>
          </w:p>
        </w:tc>
        <w:tc>
          <w:tcPr>
            <w:tcW w:w="850" w:type="dxa"/>
            <w:vAlign w:val="bottom"/>
          </w:tcPr>
          <w:p w14:paraId="2CCC596D" w14:textId="4C28F66D" w:rsidR="00876D8C" w:rsidRPr="00C82942" w:rsidRDefault="00876D8C" w:rsidP="00876D8C">
            <w:pPr>
              <w:jc w:val="right"/>
            </w:pPr>
            <w:r w:rsidRPr="00C82942">
              <w:t>-</w:t>
            </w:r>
          </w:p>
        </w:tc>
        <w:tc>
          <w:tcPr>
            <w:tcW w:w="851" w:type="dxa"/>
            <w:vAlign w:val="bottom"/>
          </w:tcPr>
          <w:p w14:paraId="368F85A3" w14:textId="362DAC73" w:rsidR="00876D8C" w:rsidRPr="00C82942" w:rsidRDefault="00C248B5" w:rsidP="00876D8C">
            <w:pPr>
              <w:jc w:val="right"/>
            </w:pPr>
            <w:r>
              <w:t>(13,501)</w:t>
            </w:r>
          </w:p>
        </w:tc>
        <w:tc>
          <w:tcPr>
            <w:tcW w:w="850" w:type="dxa"/>
            <w:vAlign w:val="bottom"/>
          </w:tcPr>
          <w:p w14:paraId="3B068C4A" w14:textId="2BA9C8CB" w:rsidR="00876D8C" w:rsidRPr="00C82942" w:rsidRDefault="00876D8C" w:rsidP="00876D8C">
            <w:pPr>
              <w:jc w:val="right"/>
            </w:pPr>
            <w:r w:rsidRPr="00C82942">
              <w:t>(49,286)</w:t>
            </w:r>
          </w:p>
        </w:tc>
      </w:tr>
      <w:tr w:rsidR="00876D8C" w:rsidRPr="00C82942" w14:paraId="1DEF5CD2" w14:textId="77777777" w:rsidTr="00635A91">
        <w:trPr>
          <w:trHeight w:val="312"/>
        </w:trPr>
        <w:tc>
          <w:tcPr>
            <w:tcW w:w="2858" w:type="dxa"/>
            <w:vAlign w:val="bottom"/>
          </w:tcPr>
          <w:p w14:paraId="23875509" w14:textId="78F19248" w:rsidR="00876D8C" w:rsidRPr="00C82942" w:rsidRDefault="00876D8C" w:rsidP="00876D8C">
            <w:pPr>
              <w:spacing w:line="280" w:lineRule="exact"/>
              <w:ind w:right="-36"/>
            </w:pPr>
            <w:r w:rsidRPr="00C82942">
              <w:t xml:space="preserve">Loss(gain) of non-controlling interest </w:t>
            </w:r>
          </w:p>
        </w:tc>
        <w:tc>
          <w:tcPr>
            <w:tcW w:w="851" w:type="dxa"/>
            <w:vAlign w:val="bottom"/>
          </w:tcPr>
          <w:p w14:paraId="19D5F40B" w14:textId="4AB1ED70" w:rsidR="00876D8C" w:rsidRPr="00C82942" w:rsidRDefault="00FF4BDF" w:rsidP="00876D8C">
            <w:pPr>
              <w:pBdr>
                <w:bottom w:val="single" w:sz="4" w:space="1" w:color="auto"/>
              </w:pBdr>
              <w:ind w:left="-63"/>
              <w:jc w:val="right"/>
            </w:pPr>
            <w:r>
              <w:t>72</w:t>
            </w:r>
          </w:p>
        </w:tc>
        <w:tc>
          <w:tcPr>
            <w:tcW w:w="850" w:type="dxa"/>
            <w:vAlign w:val="bottom"/>
          </w:tcPr>
          <w:p w14:paraId="3FFFFF32" w14:textId="08181FDF" w:rsidR="00876D8C" w:rsidRPr="00C82942" w:rsidRDefault="00876D8C" w:rsidP="00876D8C">
            <w:pPr>
              <w:pBdr>
                <w:bottom w:val="single" w:sz="4" w:space="1" w:color="auto"/>
              </w:pBdr>
              <w:ind w:left="-63"/>
              <w:jc w:val="right"/>
            </w:pPr>
            <w:r w:rsidRPr="00C82942">
              <w:t>94</w:t>
            </w:r>
          </w:p>
        </w:tc>
        <w:tc>
          <w:tcPr>
            <w:tcW w:w="936" w:type="dxa"/>
            <w:vAlign w:val="bottom"/>
          </w:tcPr>
          <w:p w14:paraId="3BC0A539" w14:textId="7A6DFC3F" w:rsidR="00876D8C" w:rsidRPr="00C82942" w:rsidRDefault="00FF4BDF" w:rsidP="00876D8C">
            <w:pPr>
              <w:pBdr>
                <w:bottom w:val="single" w:sz="4" w:space="1" w:color="auto"/>
              </w:pBdr>
              <w:jc w:val="right"/>
            </w:pPr>
            <w:r>
              <w:t>-</w:t>
            </w:r>
          </w:p>
        </w:tc>
        <w:tc>
          <w:tcPr>
            <w:tcW w:w="900" w:type="dxa"/>
            <w:vAlign w:val="bottom"/>
          </w:tcPr>
          <w:p w14:paraId="2DCA3AE8" w14:textId="5DEFECD4" w:rsidR="00876D8C" w:rsidRPr="00C82942" w:rsidRDefault="00876D8C" w:rsidP="00876D8C">
            <w:pPr>
              <w:pBdr>
                <w:bottom w:val="single" w:sz="4" w:space="1" w:color="auto"/>
              </w:pBdr>
              <w:jc w:val="right"/>
            </w:pPr>
            <w:r w:rsidRPr="00C82942">
              <w:t>-</w:t>
            </w:r>
          </w:p>
        </w:tc>
        <w:tc>
          <w:tcPr>
            <w:tcW w:w="851" w:type="dxa"/>
            <w:vAlign w:val="bottom"/>
          </w:tcPr>
          <w:p w14:paraId="5AEDF9A7" w14:textId="30FF63DC" w:rsidR="00876D8C" w:rsidRPr="00C82942" w:rsidRDefault="00C248B5" w:rsidP="00876D8C">
            <w:pPr>
              <w:pBdr>
                <w:bottom w:val="single" w:sz="4" w:space="1" w:color="auto"/>
              </w:pBdr>
              <w:jc w:val="right"/>
            </w:pPr>
            <w:r>
              <w:t>-</w:t>
            </w:r>
          </w:p>
        </w:tc>
        <w:tc>
          <w:tcPr>
            <w:tcW w:w="850" w:type="dxa"/>
            <w:vAlign w:val="bottom"/>
          </w:tcPr>
          <w:p w14:paraId="768F695C" w14:textId="5BBE2746" w:rsidR="00876D8C" w:rsidRPr="00C82942" w:rsidRDefault="00876D8C" w:rsidP="00876D8C">
            <w:pPr>
              <w:pBdr>
                <w:bottom w:val="single" w:sz="4" w:space="1" w:color="auto"/>
              </w:pBdr>
              <w:jc w:val="right"/>
            </w:pPr>
            <w:r w:rsidRPr="00C82942">
              <w:t>-</w:t>
            </w:r>
          </w:p>
        </w:tc>
        <w:tc>
          <w:tcPr>
            <w:tcW w:w="851" w:type="dxa"/>
            <w:vAlign w:val="bottom"/>
          </w:tcPr>
          <w:p w14:paraId="76C9EBA0" w14:textId="7F398C66" w:rsidR="00876D8C" w:rsidRPr="00C82942" w:rsidRDefault="00C248B5" w:rsidP="00876D8C">
            <w:pPr>
              <w:pBdr>
                <w:bottom w:val="single" w:sz="4" w:space="1" w:color="auto"/>
              </w:pBdr>
              <w:jc w:val="right"/>
            </w:pPr>
            <w:r>
              <w:t>72</w:t>
            </w:r>
          </w:p>
        </w:tc>
        <w:tc>
          <w:tcPr>
            <w:tcW w:w="850" w:type="dxa"/>
            <w:vAlign w:val="bottom"/>
          </w:tcPr>
          <w:p w14:paraId="3B61470C" w14:textId="3ED8C79F" w:rsidR="00876D8C" w:rsidRPr="00C82942" w:rsidRDefault="00876D8C" w:rsidP="00876D8C">
            <w:pPr>
              <w:pBdr>
                <w:bottom w:val="single" w:sz="4" w:space="1" w:color="auto"/>
              </w:pBdr>
              <w:jc w:val="right"/>
            </w:pPr>
            <w:r w:rsidRPr="00C82942">
              <w:t>94</w:t>
            </w:r>
          </w:p>
        </w:tc>
      </w:tr>
      <w:tr w:rsidR="00876D8C" w:rsidRPr="00C82942" w14:paraId="610D1AC5" w14:textId="77777777" w:rsidTr="00635A91">
        <w:trPr>
          <w:trHeight w:val="333"/>
        </w:trPr>
        <w:tc>
          <w:tcPr>
            <w:tcW w:w="2858" w:type="dxa"/>
            <w:vAlign w:val="bottom"/>
          </w:tcPr>
          <w:p w14:paraId="02C8A661" w14:textId="77777777" w:rsidR="00876D8C" w:rsidRPr="00C82942" w:rsidRDefault="00876D8C" w:rsidP="00876D8C">
            <w:pPr>
              <w:spacing w:line="280" w:lineRule="exact"/>
              <w:ind w:right="-36"/>
              <w:rPr>
                <w:cs/>
              </w:rPr>
            </w:pPr>
            <w:r w:rsidRPr="00C82942">
              <w:t>Net profit (loss)</w:t>
            </w:r>
          </w:p>
        </w:tc>
        <w:tc>
          <w:tcPr>
            <w:tcW w:w="851" w:type="dxa"/>
            <w:vAlign w:val="bottom"/>
          </w:tcPr>
          <w:p w14:paraId="66A392A8" w14:textId="7567687C" w:rsidR="00876D8C" w:rsidRPr="00C82942" w:rsidRDefault="00FF4BDF" w:rsidP="00876D8C">
            <w:pPr>
              <w:pBdr>
                <w:bottom w:val="double" w:sz="4" w:space="1" w:color="auto"/>
              </w:pBdr>
              <w:ind w:left="-63"/>
              <w:jc w:val="right"/>
            </w:pPr>
            <w:r>
              <w:t>(23,888)</w:t>
            </w:r>
          </w:p>
        </w:tc>
        <w:tc>
          <w:tcPr>
            <w:tcW w:w="850" w:type="dxa"/>
            <w:vAlign w:val="bottom"/>
          </w:tcPr>
          <w:p w14:paraId="2C3E1273" w14:textId="1D5033C9" w:rsidR="00876D8C" w:rsidRPr="00C82942" w:rsidRDefault="00876D8C" w:rsidP="00876D8C">
            <w:pPr>
              <w:pBdr>
                <w:bottom w:val="double" w:sz="4" w:space="1" w:color="auto"/>
              </w:pBdr>
              <w:ind w:left="-63"/>
              <w:jc w:val="right"/>
            </w:pPr>
            <w:r w:rsidRPr="00C82942">
              <w:t>(7,381)</w:t>
            </w:r>
          </w:p>
        </w:tc>
        <w:tc>
          <w:tcPr>
            <w:tcW w:w="936" w:type="dxa"/>
            <w:vAlign w:val="bottom"/>
          </w:tcPr>
          <w:p w14:paraId="5EAF0392" w14:textId="1DC29E1E" w:rsidR="00876D8C" w:rsidRPr="00C82942" w:rsidRDefault="00FF4BDF" w:rsidP="00876D8C">
            <w:pPr>
              <w:pBdr>
                <w:bottom w:val="double" w:sz="4" w:space="1" w:color="auto"/>
              </w:pBdr>
              <w:jc w:val="right"/>
            </w:pPr>
            <w:r>
              <w:t>(17,182)</w:t>
            </w:r>
          </w:p>
        </w:tc>
        <w:tc>
          <w:tcPr>
            <w:tcW w:w="900" w:type="dxa"/>
            <w:vAlign w:val="bottom"/>
          </w:tcPr>
          <w:p w14:paraId="115A7EBC" w14:textId="151F1F6F" w:rsidR="00876D8C" w:rsidRPr="00C82942" w:rsidRDefault="00876D8C" w:rsidP="00876D8C">
            <w:pPr>
              <w:pBdr>
                <w:bottom w:val="double" w:sz="4" w:space="1" w:color="auto"/>
              </w:pBdr>
              <w:jc w:val="right"/>
            </w:pPr>
            <w:r w:rsidRPr="00C82942">
              <w:t>(21,949)</w:t>
            </w:r>
          </w:p>
        </w:tc>
        <w:tc>
          <w:tcPr>
            <w:tcW w:w="851" w:type="dxa"/>
            <w:vAlign w:val="bottom"/>
          </w:tcPr>
          <w:p w14:paraId="645680F8" w14:textId="1755ED79" w:rsidR="00876D8C" w:rsidRPr="00C82942" w:rsidRDefault="00C248B5" w:rsidP="00876D8C">
            <w:pPr>
              <w:pBdr>
                <w:bottom w:val="double" w:sz="4" w:space="1" w:color="auto"/>
              </w:pBdr>
              <w:jc w:val="right"/>
            </w:pPr>
            <w:r>
              <w:t>(43,087)</w:t>
            </w:r>
          </w:p>
        </w:tc>
        <w:tc>
          <w:tcPr>
            <w:tcW w:w="850" w:type="dxa"/>
            <w:vAlign w:val="bottom"/>
          </w:tcPr>
          <w:p w14:paraId="659E96F6" w14:textId="70A13F8F" w:rsidR="00876D8C" w:rsidRPr="00C82942" w:rsidRDefault="00876D8C" w:rsidP="00876D8C">
            <w:pPr>
              <w:pBdr>
                <w:bottom w:val="double" w:sz="4" w:space="1" w:color="auto"/>
              </w:pBdr>
              <w:jc w:val="right"/>
            </w:pPr>
            <w:r w:rsidRPr="00C82942">
              <w:t>124,464</w:t>
            </w:r>
          </w:p>
        </w:tc>
        <w:tc>
          <w:tcPr>
            <w:tcW w:w="851" w:type="dxa"/>
            <w:vAlign w:val="bottom"/>
          </w:tcPr>
          <w:p w14:paraId="101258A7" w14:textId="519EFEDD" w:rsidR="00876D8C" w:rsidRPr="00C82942" w:rsidRDefault="00C248B5" w:rsidP="00876D8C">
            <w:pPr>
              <w:pBdr>
                <w:bottom w:val="double" w:sz="4" w:space="1" w:color="auto"/>
              </w:pBdr>
              <w:jc w:val="right"/>
            </w:pPr>
            <w:r>
              <w:t>(84,157)</w:t>
            </w:r>
          </w:p>
        </w:tc>
        <w:tc>
          <w:tcPr>
            <w:tcW w:w="850" w:type="dxa"/>
            <w:vAlign w:val="bottom"/>
          </w:tcPr>
          <w:p w14:paraId="2ADFA6C2" w14:textId="456F1BAD" w:rsidR="00876D8C" w:rsidRPr="00C82942" w:rsidRDefault="00876D8C" w:rsidP="00876D8C">
            <w:pPr>
              <w:pBdr>
                <w:bottom w:val="double" w:sz="4" w:space="1" w:color="auto"/>
              </w:pBdr>
              <w:jc w:val="right"/>
            </w:pPr>
            <w:r w:rsidRPr="00C82942">
              <w:t>95,134</w:t>
            </w:r>
          </w:p>
        </w:tc>
      </w:tr>
    </w:tbl>
    <w:p w14:paraId="73FB7BB7" w14:textId="60090787" w:rsidR="007F5336" w:rsidRDefault="007F5336" w:rsidP="00371772">
      <w:pPr>
        <w:spacing w:before="120" w:after="120"/>
        <w:ind w:left="845" w:right="-45" w:hanging="488"/>
        <w:jc w:val="both"/>
        <w:rPr>
          <w:sz w:val="10"/>
          <w:szCs w:val="10"/>
        </w:rPr>
      </w:pPr>
    </w:p>
    <w:p w14:paraId="5A0BD733" w14:textId="47491203" w:rsidR="00635A91" w:rsidRPr="00C82942" w:rsidRDefault="00635A91" w:rsidP="00635A91">
      <w:pPr>
        <w:ind w:right="491" w:firstLine="709"/>
        <w:jc w:val="right"/>
        <w:rPr>
          <w:sz w:val="16"/>
          <w:szCs w:val="16"/>
        </w:rPr>
      </w:pPr>
      <w:r w:rsidRPr="00C82942">
        <w:rPr>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C82942" w14:paraId="4A1074E1" w14:textId="77777777" w:rsidTr="000B32F1">
        <w:trPr>
          <w:cantSplit/>
          <w:trHeight w:hRule="exact" w:val="306"/>
        </w:trPr>
        <w:tc>
          <w:tcPr>
            <w:tcW w:w="2858" w:type="dxa"/>
            <w:vAlign w:val="bottom"/>
          </w:tcPr>
          <w:p w14:paraId="134BAFD9" w14:textId="77777777" w:rsidR="00635A91" w:rsidRPr="00C82942" w:rsidRDefault="00635A91" w:rsidP="000B32F1">
            <w:pPr>
              <w:spacing w:line="280" w:lineRule="exact"/>
              <w:ind w:right="-36"/>
              <w:rPr>
                <w:u w:val="single"/>
              </w:rPr>
            </w:pPr>
          </w:p>
        </w:tc>
        <w:tc>
          <w:tcPr>
            <w:tcW w:w="6939" w:type="dxa"/>
            <w:gridSpan w:val="8"/>
            <w:tcBorders>
              <w:bottom w:val="single" w:sz="4" w:space="0" w:color="auto"/>
            </w:tcBorders>
          </w:tcPr>
          <w:p w14:paraId="59A5D605" w14:textId="77777777" w:rsidR="00635A91" w:rsidRPr="00C82942" w:rsidRDefault="00635A91" w:rsidP="000B32F1">
            <w:pPr>
              <w:spacing w:line="280" w:lineRule="exact"/>
              <w:ind w:right="-36"/>
              <w:jc w:val="center"/>
              <w:rPr>
                <w:sz w:val="16"/>
                <w:szCs w:val="16"/>
              </w:rPr>
            </w:pPr>
            <w:r w:rsidRPr="00C82942">
              <w:rPr>
                <w:rFonts w:cs="Times New Roman"/>
                <w:sz w:val="16"/>
                <w:szCs w:val="16"/>
              </w:rPr>
              <w:t>Consolidated Financial Statement</w:t>
            </w:r>
          </w:p>
        </w:tc>
      </w:tr>
      <w:tr w:rsidR="00635A91" w:rsidRPr="00C82942" w14:paraId="32B46109" w14:textId="77777777" w:rsidTr="000B32F1">
        <w:trPr>
          <w:cantSplit/>
          <w:trHeight w:hRule="exact" w:val="284"/>
        </w:trPr>
        <w:tc>
          <w:tcPr>
            <w:tcW w:w="2858" w:type="dxa"/>
            <w:vAlign w:val="bottom"/>
          </w:tcPr>
          <w:p w14:paraId="7460A743" w14:textId="77777777" w:rsidR="00635A91" w:rsidRPr="00C82942" w:rsidRDefault="00635A91" w:rsidP="000B32F1">
            <w:pPr>
              <w:spacing w:line="280" w:lineRule="exact"/>
              <w:ind w:right="-36"/>
              <w:rPr>
                <w:u w:val="single"/>
              </w:rPr>
            </w:pPr>
          </w:p>
        </w:tc>
        <w:tc>
          <w:tcPr>
            <w:tcW w:w="6939" w:type="dxa"/>
            <w:gridSpan w:val="8"/>
            <w:tcBorders>
              <w:top w:val="single" w:sz="4" w:space="0" w:color="auto"/>
            </w:tcBorders>
          </w:tcPr>
          <w:p w14:paraId="3AFDB924" w14:textId="019A2A74" w:rsidR="00635A91" w:rsidRPr="00C82942" w:rsidRDefault="00635A91" w:rsidP="000B32F1">
            <w:pPr>
              <w:spacing w:line="280" w:lineRule="exact"/>
              <w:ind w:right="-36"/>
              <w:jc w:val="center"/>
              <w:rPr>
                <w:u w:val="single"/>
              </w:rPr>
            </w:pPr>
            <w:r w:rsidRPr="00C82942">
              <w:t xml:space="preserve">For </w:t>
            </w:r>
            <w:r w:rsidR="001B1D59" w:rsidRPr="00C82942">
              <w:t>nine</w:t>
            </w:r>
            <w:r w:rsidRPr="00C82942">
              <w:t xml:space="preserve">-month periods ended </w:t>
            </w:r>
            <w:r w:rsidR="001B1D59" w:rsidRPr="00C82942">
              <w:t>September</w:t>
            </w:r>
            <w:r w:rsidRPr="00C82942">
              <w:t xml:space="preserve"> 30, </w:t>
            </w:r>
            <w:proofErr w:type="gramStart"/>
            <w:r w:rsidRPr="00C82942">
              <w:t>202</w:t>
            </w:r>
            <w:r w:rsidR="00876D8C">
              <w:t>3</w:t>
            </w:r>
            <w:proofErr w:type="gramEnd"/>
            <w:r w:rsidRPr="00C82942">
              <w:t xml:space="preserve"> and 202</w:t>
            </w:r>
            <w:r w:rsidR="00876D8C">
              <w:t>2</w:t>
            </w:r>
          </w:p>
        </w:tc>
      </w:tr>
      <w:tr w:rsidR="00635A91" w:rsidRPr="00C82942" w14:paraId="124B2346" w14:textId="77777777" w:rsidTr="000B32F1">
        <w:trPr>
          <w:cantSplit/>
          <w:trHeight w:val="267"/>
        </w:trPr>
        <w:tc>
          <w:tcPr>
            <w:tcW w:w="2858" w:type="dxa"/>
            <w:vAlign w:val="bottom"/>
          </w:tcPr>
          <w:p w14:paraId="4CFB70A2" w14:textId="77777777" w:rsidR="00635A91" w:rsidRPr="00C82942" w:rsidRDefault="00635A91" w:rsidP="000B32F1">
            <w:pPr>
              <w:spacing w:line="280" w:lineRule="exact"/>
              <w:ind w:right="-36"/>
              <w:rPr>
                <w:u w:val="single"/>
              </w:rPr>
            </w:pPr>
          </w:p>
        </w:tc>
        <w:tc>
          <w:tcPr>
            <w:tcW w:w="1701" w:type="dxa"/>
            <w:gridSpan w:val="2"/>
            <w:tcBorders>
              <w:top w:val="single" w:sz="4" w:space="0" w:color="auto"/>
            </w:tcBorders>
            <w:vAlign w:val="bottom"/>
          </w:tcPr>
          <w:p w14:paraId="651CD2F0" w14:textId="77777777" w:rsidR="00635A91" w:rsidRPr="00C82942" w:rsidRDefault="00635A91" w:rsidP="000B32F1">
            <w:pPr>
              <w:pBdr>
                <w:bottom w:val="single" w:sz="4" w:space="1" w:color="auto"/>
              </w:pBdr>
              <w:spacing w:line="280" w:lineRule="exact"/>
              <w:ind w:left="-63" w:right="-36" w:firstLine="63"/>
              <w:jc w:val="center"/>
            </w:pPr>
            <w:r w:rsidRPr="00C82942">
              <w:t>Business Consulting</w:t>
            </w:r>
          </w:p>
        </w:tc>
        <w:tc>
          <w:tcPr>
            <w:tcW w:w="1836" w:type="dxa"/>
            <w:gridSpan w:val="2"/>
            <w:tcBorders>
              <w:top w:val="single" w:sz="4" w:space="0" w:color="auto"/>
            </w:tcBorders>
          </w:tcPr>
          <w:p w14:paraId="1DD52418" w14:textId="77777777" w:rsidR="00635A91" w:rsidRPr="00C82942" w:rsidRDefault="00635A91" w:rsidP="000B32F1">
            <w:pPr>
              <w:pBdr>
                <w:bottom w:val="single" w:sz="4" w:space="1" w:color="auto"/>
              </w:pBdr>
              <w:spacing w:line="280" w:lineRule="exact"/>
              <w:ind w:right="-36"/>
              <w:jc w:val="center"/>
            </w:pPr>
            <w:r w:rsidRPr="00C82942">
              <w:t>Investments</w:t>
            </w:r>
          </w:p>
        </w:tc>
        <w:tc>
          <w:tcPr>
            <w:tcW w:w="1701" w:type="dxa"/>
            <w:gridSpan w:val="2"/>
            <w:tcBorders>
              <w:top w:val="single" w:sz="4" w:space="0" w:color="auto"/>
            </w:tcBorders>
            <w:vAlign w:val="bottom"/>
          </w:tcPr>
          <w:p w14:paraId="14D67D92" w14:textId="77777777" w:rsidR="00635A91" w:rsidRPr="00C82942" w:rsidRDefault="00635A91" w:rsidP="000B32F1">
            <w:pPr>
              <w:pBdr>
                <w:bottom w:val="single" w:sz="4" w:space="1" w:color="auto"/>
              </w:pBdr>
              <w:spacing w:line="280" w:lineRule="exact"/>
              <w:ind w:right="-36"/>
              <w:jc w:val="center"/>
            </w:pPr>
            <w:r w:rsidRPr="00C82942">
              <w:t>Digital Assets</w:t>
            </w:r>
          </w:p>
        </w:tc>
        <w:tc>
          <w:tcPr>
            <w:tcW w:w="1701" w:type="dxa"/>
            <w:gridSpan w:val="2"/>
            <w:tcBorders>
              <w:top w:val="single" w:sz="4" w:space="0" w:color="auto"/>
            </w:tcBorders>
            <w:vAlign w:val="bottom"/>
          </w:tcPr>
          <w:p w14:paraId="039BFD25" w14:textId="77777777" w:rsidR="00635A91" w:rsidRPr="00C82942" w:rsidRDefault="00635A91" w:rsidP="000B32F1">
            <w:pPr>
              <w:pBdr>
                <w:bottom w:val="single" w:sz="4" w:space="1" w:color="auto"/>
              </w:pBdr>
              <w:spacing w:line="280" w:lineRule="exact"/>
              <w:ind w:right="-36"/>
              <w:jc w:val="center"/>
            </w:pPr>
            <w:r w:rsidRPr="00C82942">
              <w:t>Consolidated</w:t>
            </w:r>
          </w:p>
        </w:tc>
      </w:tr>
      <w:tr w:rsidR="00E43C39" w:rsidRPr="00C82942" w14:paraId="66760CB6" w14:textId="77777777" w:rsidTr="000B32F1">
        <w:tc>
          <w:tcPr>
            <w:tcW w:w="2858" w:type="dxa"/>
            <w:vAlign w:val="bottom"/>
          </w:tcPr>
          <w:p w14:paraId="6794FC0F" w14:textId="77777777" w:rsidR="00E43C39" w:rsidRPr="00C82942" w:rsidRDefault="00E43C39" w:rsidP="00E43C39">
            <w:pPr>
              <w:spacing w:line="280" w:lineRule="exact"/>
              <w:ind w:right="-36"/>
              <w:rPr>
                <w:u w:val="single"/>
              </w:rPr>
            </w:pPr>
          </w:p>
        </w:tc>
        <w:tc>
          <w:tcPr>
            <w:tcW w:w="851" w:type="dxa"/>
          </w:tcPr>
          <w:p w14:paraId="5996BE2A" w14:textId="19F7E4A6" w:rsidR="00E43C39" w:rsidRPr="00C82942" w:rsidRDefault="00E43C39" w:rsidP="00E43C39">
            <w:pPr>
              <w:pBdr>
                <w:bottom w:val="single" w:sz="4" w:space="1" w:color="auto"/>
              </w:pBdr>
              <w:spacing w:line="280" w:lineRule="exact"/>
              <w:jc w:val="center"/>
            </w:pPr>
            <w:r>
              <w:t>2023</w:t>
            </w:r>
          </w:p>
        </w:tc>
        <w:tc>
          <w:tcPr>
            <w:tcW w:w="850" w:type="dxa"/>
          </w:tcPr>
          <w:p w14:paraId="070A2E9F" w14:textId="0103A6E0" w:rsidR="00E43C39" w:rsidRPr="00C82942" w:rsidRDefault="00E43C39" w:rsidP="00E43C39">
            <w:pPr>
              <w:pBdr>
                <w:bottom w:val="single" w:sz="4" w:space="1" w:color="auto"/>
              </w:pBdr>
              <w:spacing w:line="280" w:lineRule="exact"/>
              <w:jc w:val="center"/>
            </w:pPr>
            <w:r w:rsidRPr="00C82942">
              <w:t>2022</w:t>
            </w:r>
          </w:p>
        </w:tc>
        <w:tc>
          <w:tcPr>
            <w:tcW w:w="936" w:type="dxa"/>
          </w:tcPr>
          <w:p w14:paraId="2CAB49AD" w14:textId="3214670B" w:rsidR="00E43C39" w:rsidRPr="00C82942" w:rsidRDefault="00E43C39" w:rsidP="00E43C39">
            <w:pPr>
              <w:pBdr>
                <w:bottom w:val="single" w:sz="4" w:space="1" w:color="auto"/>
              </w:pBdr>
              <w:spacing w:line="280" w:lineRule="exact"/>
              <w:jc w:val="center"/>
            </w:pPr>
            <w:r>
              <w:t>2023</w:t>
            </w:r>
          </w:p>
        </w:tc>
        <w:tc>
          <w:tcPr>
            <w:tcW w:w="900" w:type="dxa"/>
          </w:tcPr>
          <w:p w14:paraId="4236495D" w14:textId="33B3B863" w:rsidR="00E43C39" w:rsidRPr="00C82942" w:rsidRDefault="00E43C39" w:rsidP="00E43C39">
            <w:pPr>
              <w:pBdr>
                <w:bottom w:val="single" w:sz="4" w:space="1" w:color="auto"/>
              </w:pBdr>
              <w:spacing w:line="280" w:lineRule="exact"/>
              <w:jc w:val="center"/>
            </w:pPr>
            <w:r w:rsidRPr="00C82942">
              <w:t>2022</w:t>
            </w:r>
          </w:p>
        </w:tc>
        <w:tc>
          <w:tcPr>
            <w:tcW w:w="851" w:type="dxa"/>
          </w:tcPr>
          <w:p w14:paraId="37A9549F" w14:textId="7498B8D1" w:rsidR="00E43C39" w:rsidRPr="00C82942" w:rsidRDefault="00E43C39" w:rsidP="00E43C39">
            <w:pPr>
              <w:pBdr>
                <w:bottom w:val="single" w:sz="4" w:space="1" w:color="auto"/>
              </w:pBdr>
              <w:spacing w:line="280" w:lineRule="exact"/>
              <w:jc w:val="center"/>
            </w:pPr>
            <w:r>
              <w:t>2023</w:t>
            </w:r>
          </w:p>
        </w:tc>
        <w:tc>
          <w:tcPr>
            <w:tcW w:w="850" w:type="dxa"/>
          </w:tcPr>
          <w:p w14:paraId="76201773" w14:textId="1BD3C853" w:rsidR="00E43C39" w:rsidRPr="00C82942" w:rsidRDefault="00E43C39" w:rsidP="00E43C39">
            <w:pPr>
              <w:pBdr>
                <w:bottom w:val="single" w:sz="4" w:space="1" w:color="auto"/>
              </w:pBdr>
              <w:spacing w:line="280" w:lineRule="exact"/>
              <w:jc w:val="center"/>
            </w:pPr>
            <w:r w:rsidRPr="00C82942">
              <w:t>2022</w:t>
            </w:r>
          </w:p>
        </w:tc>
        <w:tc>
          <w:tcPr>
            <w:tcW w:w="851" w:type="dxa"/>
          </w:tcPr>
          <w:p w14:paraId="48307FC0" w14:textId="75387262" w:rsidR="00E43C39" w:rsidRPr="00C82942" w:rsidRDefault="00E43C39" w:rsidP="00E43C39">
            <w:pPr>
              <w:pBdr>
                <w:bottom w:val="single" w:sz="4" w:space="1" w:color="auto"/>
              </w:pBdr>
              <w:spacing w:line="280" w:lineRule="exact"/>
              <w:jc w:val="center"/>
            </w:pPr>
            <w:r>
              <w:t>2023</w:t>
            </w:r>
          </w:p>
        </w:tc>
        <w:tc>
          <w:tcPr>
            <w:tcW w:w="850" w:type="dxa"/>
          </w:tcPr>
          <w:p w14:paraId="07A1D506" w14:textId="10FD8079" w:rsidR="00E43C39" w:rsidRPr="00C82942" w:rsidRDefault="00E43C39" w:rsidP="00E43C39">
            <w:pPr>
              <w:pBdr>
                <w:bottom w:val="single" w:sz="4" w:space="1" w:color="auto"/>
              </w:pBdr>
              <w:spacing w:line="280" w:lineRule="exact"/>
              <w:jc w:val="center"/>
            </w:pPr>
            <w:r w:rsidRPr="00C82942">
              <w:t>2022</w:t>
            </w:r>
          </w:p>
        </w:tc>
      </w:tr>
      <w:tr w:rsidR="00E43C39" w:rsidRPr="00C82942" w14:paraId="0AACF02A" w14:textId="77777777" w:rsidTr="000B32F1">
        <w:trPr>
          <w:trHeight w:val="196"/>
        </w:trPr>
        <w:tc>
          <w:tcPr>
            <w:tcW w:w="2858" w:type="dxa"/>
            <w:vAlign w:val="bottom"/>
          </w:tcPr>
          <w:p w14:paraId="59D29189" w14:textId="77777777" w:rsidR="00E43C39" w:rsidRPr="00C82942" w:rsidRDefault="00E43C39" w:rsidP="00E43C39">
            <w:pPr>
              <w:spacing w:line="280" w:lineRule="exact"/>
              <w:ind w:right="-129"/>
              <w:rPr>
                <w:cs/>
              </w:rPr>
            </w:pPr>
            <w:r w:rsidRPr="00C82942">
              <w:t>Sales and services income</w:t>
            </w:r>
          </w:p>
        </w:tc>
        <w:tc>
          <w:tcPr>
            <w:tcW w:w="851" w:type="dxa"/>
            <w:vAlign w:val="bottom"/>
          </w:tcPr>
          <w:p w14:paraId="7E26126D" w14:textId="155426FA" w:rsidR="00E43C39" w:rsidRPr="00C82942" w:rsidRDefault="00C248B5" w:rsidP="00E43C39">
            <w:pPr>
              <w:ind w:left="-63"/>
              <w:jc w:val="right"/>
            </w:pPr>
            <w:r>
              <w:t>67,979</w:t>
            </w:r>
          </w:p>
        </w:tc>
        <w:tc>
          <w:tcPr>
            <w:tcW w:w="850" w:type="dxa"/>
            <w:vAlign w:val="bottom"/>
          </w:tcPr>
          <w:p w14:paraId="159DE1C0" w14:textId="2D9CC81B" w:rsidR="00E43C39" w:rsidRPr="00C82942" w:rsidRDefault="00E43C39" w:rsidP="00E43C39">
            <w:pPr>
              <w:ind w:left="-63"/>
              <w:jc w:val="right"/>
            </w:pPr>
            <w:r w:rsidRPr="00C82942">
              <w:t>83,166</w:t>
            </w:r>
          </w:p>
        </w:tc>
        <w:tc>
          <w:tcPr>
            <w:tcW w:w="936" w:type="dxa"/>
            <w:vAlign w:val="bottom"/>
          </w:tcPr>
          <w:p w14:paraId="64EA49DB" w14:textId="6801E139" w:rsidR="00E43C39" w:rsidRPr="00C82942" w:rsidRDefault="00C248B5" w:rsidP="00E43C39">
            <w:pPr>
              <w:jc w:val="right"/>
            </w:pPr>
            <w:r>
              <w:t>8,219</w:t>
            </w:r>
          </w:p>
        </w:tc>
        <w:tc>
          <w:tcPr>
            <w:tcW w:w="900" w:type="dxa"/>
            <w:vAlign w:val="bottom"/>
          </w:tcPr>
          <w:p w14:paraId="0B203EDD" w14:textId="1B05EB1A" w:rsidR="00E43C39" w:rsidRPr="00C82942" w:rsidRDefault="00E43C39" w:rsidP="00E43C39">
            <w:pPr>
              <w:jc w:val="right"/>
            </w:pPr>
            <w:r w:rsidRPr="00C82942">
              <w:t>6,551</w:t>
            </w:r>
          </w:p>
        </w:tc>
        <w:tc>
          <w:tcPr>
            <w:tcW w:w="851" w:type="dxa"/>
            <w:vAlign w:val="bottom"/>
          </w:tcPr>
          <w:p w14:paraId="6F1851C4" w14:textId="2B3CEF76" w:rsidR="00E43C39" w:rsidRPr="00C82942" w:rsidRDefault="00C248B5" w:rsidP="00E43C39">
            <w:pPr>
              <w:jc w:val="right"/>
            </w:pPr>
            <w:r>
              <w:t>7</w:t>
            </w:r>
          </w:p>
        </w:tc>
        <w:tc>
          <w:tcPr>
            <w:tcW w:w="850" w:type="dxa"/>
            <w:vAlign w:val="bottom"/>
          </w:tcPr>
          <w:p w14:paraId="1305AFDC" w14:textId="1A62F16C" w:rsidR="00E43C39" w:rsidRPr="00C82942" w:rsidRDefault="00E43C39" w:rsidP="00E43C39">
            <w:pPr>
              <w:jc w:val="right"/>
            </w:pPr>
            <w:r w:rsidRPr="00C82942">
              <w:t>114,706</w:t>
            </w:r>
          </w:p>
        </w:tc>
        <w:tc>
          <w:tcPr>
            <w:tcW w:w="851" w:type="dxa"/>
            <w:vAlign w:val="bottom"/>
          </w:tcPr>
          <w:p w14:paraId="5C3854E0" w14:textId="3AA90CBC" w:rsidR="00E43C39" w:rsidRPr="00C82942" w:rsidRDefault="00C248B5" w:rsidP="00E43C39">
            <w:pPr>
              <w:jc w:val="right"/>
            </w:pPr>
            <w:r>
              <w:t>76,205</w:t>
            </w:r>
          </w:p>
        </w:tc>
        <w:tc>
          <w:tcPr>
            <w:tcW w:w="850" w:type="dxa"/>
            <w:vAlign w:val="bottom"/>
          </w:tcPr>
          <w:p w14:paraId="781CF9ED" w14:textId="0611052A" w:rsidR="00E43C39" w:rsidRPr="00C82942" w:rsidRDefault="00E43C39" w:rsidP="00E43C39">
            <w:pPr>
              <w:jc w:val="right"/>
            </w:pPr>
            <w:r w:rsidRPr="00C82942">
              <w:t>204,423</w:t>
            </w:r>
          </w:p>
        </w:tc>
      </w:tr>
      <w:tr w:rsidR="00E43C39" w:rsidRPr="00C82942" w14:paraId="74550424" w14:textId="77777777" w:rsidTr="000B32F1">
        <w:trPr>
          <w:trHeight w:val="312"/>
        </w:trPr>
        <w:tc>
          <w:tcPr>
            <w:tcW w:w="2858" w:type="dxa"/>
            <w:vAlign w:val="bottom"/>
          </w:tcPr>
          <w:p w14:paraId="27862080" w14:textId="77777777" w:rsidR="00E43C39" w:rsidRPr="00C82942" w:rsidRDefault="00E43C39" w:rsidP="00E43C39">
            <w:pPr>
              <w:spacing w:line="280" w:lineRule="exact"/>
              <w:ind w:right="-127"/>
            </w:pPr>
            <w:r w:rsidRPr="00C82942">
              <w:t>Cost of sales and services</w:t>
            </w:r>
          </w:p>
        </w:tc>
        <w:tc>
          <w:tcPr>
            <w:tcW w:w="851" w:type="dxa"/>
            <w:vAlign w:val="bottom"/>
          </w:tcPr>
          <w:p w14:paraId="5F998C8A" w14:textId="6D8A28F7" w:rsidR="00E43C39" w:rsidRPr="00C82942" w:rsidRDefault="00C248B5" w:rsidP="00E43C39">
            <w:pPr>
              <w:pBdr>
                <w:bottom w:val="single" w:sz="6" w:space="1" w:color="auto"/>
              </w:pBdr>
              <w:ind w:left="-63"/>
              <w:jc w:val="right"/>
            </w:pPr>
            <w:r>
              <w:t>(22,942)</w:t>
            </w:r>
          </w:p>
        </w:tc>
        <w:tc>
          <w:tcPr>
            <w:tcW w:w="850" w:type="dxa"/>
            <w:vAlign w:val="bottom"/>
          </w:tcPr>
          <w:p w14:paraId="20B17342" w14:textId="396DF3E4" w:rsidR="00E43C39" w:rsidRPr="00C82942" w:rsidRDefault="00E43C39" w:rsidP="00E43C39">
            <w:pPr>
              <w:pBdr>
                <w:bottom w:val="single" w:sz="6" w:space="1" w:color="auto"/>
              </w:pBdr>
              <w:ind w:left="-63"/>
              <w:jc w:val="right"/>
            </w:pPr>
            <w:r w:rsidRPr="00C82942">
              <w:t>(20,548)</w:t>
            </w:r>
          </w:p>
        </w:tc>
        <w:tc>
          <w:tcPr>
            <w:tcW w:w="936" w:type="dxa"/>
            <w:vAlign w:val="bottom"/>
          </w:tcPr>
          <w:p w14:paraId="529F7EBF" w14:textId="2BC319BF" w:rsidR="00E43C39" w:rsidRPr="00C82942" w:rsidRDefault="00C248B5" w:rsidP="00E43C39">
            <w:pPr>
              <w:pBdr>
                <w:bottom w:val="single" w:sz="6" w:space="1" w:color="auto"/>
              </w:pBdr>
              <w:jc w:val="right"/>
            </w:pPr>
            <w:r>
              <w:t>(11,122)</w:t>
            </w:r>
          </w:p>
        </w:tc>
        <w:tc>
          <w:tcPr>
            <w:tcW w:w="900" w:type="dxa"/>
            <w:vAlign w:val="bottom"/>
          </w:tcPr>
          <w:p w14:paraId="4BCE4213" w14:textId="54E88801" w:rsidR="00E43C39" w:rsidRPr="00C82942" w:rsidRDefault="00E43C39" w:rsidP="00E43C39">
            <w:pPr>
              <w:pBdr>
                <w:bottom w:val="single" w:sz="6" w:space="1" w:color="auto"/>
              </w:pBdr>
              <w:jc w:val="right"/>
            </w:pPr>
            <w:r w:rsidRPr="00C82942">
              <w:t>(24,862)</w:t>
            </w:r>
          </w:p>
        </w:tc>
        <w:tc>
          <w:tcPr>
            <w:tcW w:w="851" w:type="dxa"/>
            <w:vAlign w:val="bottom"/>
          </w:tcPr>
          <w:p w14:paraId="42C9A0D4" w14:textId="19E15B2C" w:rsidR="00E43C39" w:rsidRPr="00C82942" w:rsidRDefault="00C248B5" w:rsidP="00E43C39">
            <w:pPr>
              <w:pBdr>
                <w:bottom w:val="single" w:sz="6" w:space="1" w:color="auto"/>
              </w:pBdr>
              <w:jc w:val="right"/>
            </w:pPr>
            <w:r>
              <w:t>(12,105)</w:t>
            </w:r>
          </w:p>
        </w:tc>
        <w:tc>
          <w:tcPr>
            <w:tcW w:w="850" w:type="dxa"/>
            <w:vAlign w:val="bottom"/>
          </w:tcPr>
          <w:p w14:paraId="4C2BBB42" w14:textId="51F95D57" w:rsidR="00E43C39" w:rsidRPr="00C82942" w:rsidRDefault="00E43C39" w:rsidP="00E43C39">
            <w:pPr>
              <w:pBdr>
                <w:bottom w:val="single" w:sz="6" w:space="1" w:color="auto"/>
              </w:pBdr>
              <w:jc w:val="right"/>
            </w:pPr>
            <w:r w:rsidRPr="00C82942">
              <w:t>(7,826)</w:t>
            </w:r>
          </w:p>
        </w:tc>
        <w:tc>
          <w:tcPr>
            <w:tcW w:w="851" w:type="dxa"/>
            <w:vAlign w:val="bottom"/>
          </w:tcPr>
          <w:p w14:paraId="44BBAF70" w14:textId="5BCB4CEF" w:rsidR="00E43C39" w:rsidRPr="00C82942" w:rsidRDefault="00C248B5" w:rsidP="00E43C39">
            <w:pPr>
              <w:pBdr>
                <w:bottom w:val="single" w:sz="6" w:space="1" w:color="auto"/>
              </w:pBdr>
              <w:jc w:val="right"/>
            </w:pPr>
            <w:r>
              <w:t>(46,169)</w:t>
            </w:r>
          </w:p>
        </w:tc>
        <w:tc>
          <w:tcPr>
            <w:tcW w:w="850" w:type="dxa"/>
            <w:vAlign w:val="bottom"/>
          </w:tcPr>
          <w:p w14:paraId="6F463B12" w14:textId="5435756C" w:rsidR="00E43C39" w:rsidRPr="00C82942" w:rsidRDefault="00E43C39" w:rsidP="00E43C39">
            <w:pPr>
              <w:pBdr>
                <w:bottom w:val="single" w:sz="6" w:space="1" w:color="auto"/>
              </w:pBdr>
              <w:jc w:val="right"/>
            </w:pPr>
            <w:r w:rsidRPr="00C82942">
              <w:t>(53,236)</w:t>
            </w:r>
          </w:p>
        </w:tc>
      </w:tr>
      <w:tr w:rsidR="00E43C39" w:rsidRPr="00C82942" w14:paraId="2E84E0A2" w14:textId="77777777" w:rsidTr="000B32F1">
        <w:trPr>
          <w:trHeight w:val="241"/>
        </w:trPr>
        <w:tc>
          <w:tcPr>
            <w:tcW w:w="2858" w:type="dxa"/>
            <w:vAlign w:val="bottom"/>
          </w:tcPr>
          <w:p w14:paraId="7C8CDAC7" w14:textId="77777777" w:rsidR="00E43C39" w:rsidRPr="00C82942" w:rsidRDefault="00E43C39" w:rsidP="00E43C39">
            <w:pPr>
              <w:spacing w:line="280" w:lineRule="exact"/>
              <w:ind w:right="-36"/>
            </w:pPr>
            <w:r w:rsidRPr="00C82942">
              <w:t xml:space="preserve">Gross earnings (loss) </w:t>
            </w:r>
          </w:p>
        </w:tc>
        <w:tc>
          <w:tcPr>
            <w:tcW w:w="851" w:type="dxa"/>
            <w:vAlign w:val="bottom"/>
          </w:tcPr>
          <w:p w14:paraId="42B1EE51" w14:textId="02034082" w:rsidR="00E43C39" w:rsidRPr="00C82942" w:rsidRDefault="00C248B5" w:rsidP="00E43C39">
            <w:pPr>
              <w:ind w:left="-63"/>
              <w:jc w:val="right"/>
            </w:pPr>
            <w:r>
              <w:t>45,037</w:t>
            </w:r>
          </w:p>
        </w:tc>
        <w:tc>
          <w:tcPr>
            <w:tcW w:w="850" w:type="dxa"/>
            <w:vAlign w:val="bottom"/>
          </w:tcPr>
          <w:p w14:paraId="3F10742A" w14:textId="04E443F0" w:rsidR="00E43C39" w:rsidRPr="00C82942" w:rsidRDefault="00E43C39" w:rsidP="00E43C39">
            <w:pPr>
              <w:ind w:left="-63"/>
              <w:jc w:val="right"/>
            </w:pPr>
            <w:r w:rsidRPr="00C82942">
              <w:t>62,618</w:t>
            </w:r>
          </w:p>
        </w:tc>
        <w:tc>
          <w:tcPr>
            <w:tcW w:w="936" w:type="dxa"/>
            <w:vAlign w:val="bottom"/>
          </w:tcPr>
          <w:p w14:paraId="754547D2" w14:textId="1AC7A643" w:rsidR="00E43C39" w:rsidRPr="00C82942" w:rsidRDefault="00C248B5" w:rsidP="00E43C39">
            <w:pPr>
              <w:jc w:val="right"/>
            </w:pPr>
            <w:r>
              <w:t>(2,903)</w:t>
            </w:r>
          </w:p>
        </w:tc>
        <w:tc>
          <w:tcPr>
            <w:tcW w:w="900" w:type="dxa"/>
            <w:vAlign w:val="bottom"/>
          </w:tcPr>
          <w:p w14:paraId="7DE137F3" w14:textId="2E29C926" w:rsidR="00E43C39" w:rsidRPr="00C82942" w:rsidRDefault="00E43C39" w:rsidP="00E43C39">
            <w:pPr>
              <w:jc w:val="right"/>
            </w:pPr>
            <w:r w:rsidRPr="00C82942">
              <w:t>(18,311)</w:t>
            </w:r>
          </w:p>
        </w:tc>
        <w:tc>
          <w:tcPr>
            <w:tcW w:w="851" w:type="dxa"/>
            <w:vAlign w:val="bottom"/>
          </w:tcPr>
          <w:p w14:paraId="442C5E70" w14:textId="61E46B5D" w:rsidR="00E43C39" w:rsidRPr="00C82942" w:rsidRDefault="00C248B5" w:rsidP="00E43C39">
            <w:pPr>
              <w:jc w:val="right"/>
            </w:pPr>
            <w:r>
              <w:t>(12,098)</w:t>
            </w:r>
          </w:p>
        </w:tc>
        <w:tc>
          <w:tcPr>
            <w:tcW w:w="850" w:type="dxa"/>
            <w:vAlign w:val="bottom"/>
          </w:tcPr>
          <w:p w14:paraId="752FBD96" w14:textId="239C2F3F" w:rsidR="00E43C39" w:rsidRPr="00C82942" w:rsidRDefault="00E43C39" w:rsidP="00E43C39">
            <w:pPr>
              <w:jc w:val="right"/>
            </w:pPr>
            <w:r w:rsidRPr="00C82942">
              <w:t>106,880</w:t>
            </w:r>
          </w:p>
        </w:tc>
        <w:tc>
          <w:tcPr>
            <w:tcW w:w="851" w:type="dxa"/>
            <w:vAlign w:val="bottom"/>
          </w:tcPr>
          <w:p w14:paraId="43890799" w14:textId="49829A64" w:rsidR="00E43C39" w:rsidRPr="00C82942" w:rsidRDefault="00C248B5" w:rsidP="00E43C39">
            <w:pPr>
              <w:jc w:val="right"/>
            </w:pPr>
            <w:r>
              <w:t>30,036</w:t>
            </w:r>
          </w:p>
        </w:tc>
        <w:tc>
          <w:tcPr>
            <w:tcW w:w="850" w:type="dxa"/>
            <w:vAlign w:val="bottom"/>
          </w:tcPr>
          <w:p w14:paraId="7AF545D4" w14:textId="24E9E577" w:rsidR="00E43C39" w:rsidRPr="00C82942" w:rsidRDefault="00E43C39" w:rsidP="00E43C39">
            <w:pPr>
              <w:jc w:val="right"/>
            </w:pPr>
            <w:r w:rsidRPr="00C82942">
              <w:t>151,187</w:t>
            </w:r>
          </w:p>
        </w:tc>
      </w:tr>
      <w:tr w:rsidR="00E43C39" w:rsidRPr="00C82942" w14:paraId="4098865F" w14:textId="77777777" w:rsidTr="000B32F1">
        <w:trPr>
          <w:trHeight w:val="232"/>
        </w:trPr>
        <w:tc>
          <w:tcPr>
            <w:tcW w:w="2858" w:type="dxa"/>
            <w:vAlign w:val="bottom"/>
          </w:tcPr>
          <w:p w14:paraId="3AAA8231" w14:textId="77777777" w:rsidR="00E43C39" w:rsidRPr="00C82942" w:rsidRDefault="00E43C39" w:rsidP="00E43C39">
            <w:pPr>
              <w:spacing w:line="280" w:lineRule="exact"/>
              <w:ind w:right="-127"/>
            </w:pPr>
            <w:r w:rsidRPr="00C82942">
              <w:t>Other income</w:t>
            </w:r>
          </w:p>
        </w:tc>
        <w:tc>
          <w:tcPr>
            <w:tcW w:w="851" w:type="dxa"/>
            <w:vAlign w:val="bottom"/>
          </w:tcPr>
          <w:p w14:paraId="3A515563" w14:textId="5F3F09B9" w:rsidR="00E43C39" w:rsidRPr="00C82942" w:rsidRDefault="00C248B5" w:rsidP="00E43C39">
            <w:pPr>
              <w:ind w:left="-63"/>
              <w:jc w:val="right"/>
            </w:pPr>
            <w:r>
              <w:t>10,177</w:t>
            </w:r>
          </w:p>
        </w:tc>
        <w:tc>
          <w:tcPr>
            <w:tcW w:w="850" w:type="dxa"/>
            <w:vAlign w:val="bottom"/>
          </w:tcPr>
          <w:p w14:paraId="5D458AA9" w14:textId="0E18EFEF" w:rsidR="00E43C39" w:rsidRPr="00C82942" w:rsidRDefault="00E43C39" w:rsidP="00E43C39">
            <w:pPr>
              <w:ind w:left="-63"/>
              <w:jc w:val="right"/>
            </w:pPr>
            <w:r w:rsidRPr="00C82942">
              <w:t>59,203</w:t>
            </w:r>
          </w:p>
        </w:tc>
        <w:tc>
          <w:tcPr>
            <w:tcW w:w="936" w:type="dxa"/>
            <w:vAlign w:val="bottom"/>
          </w:tcPr>
          <w:p w14:paraId="4FE54B1D" w14:textId="78421A20" w:rsidR="00E43C39" w:rsidRPr="00C82942" w:rsidRDefault="00C248B5" w:rsidP="00E43C39">
            <w:pPr>
              <w:ind w:left="-36"/>
              <w:jc w:val="right"/>
            </w:pPr>
            <w:r>
              <w:t>1</w:t>
            </w:r>
          </w:p>
        </w:tc>
        <w:tc>
          <w:tcPr>
            <w:tcW w:w="900" w:type="dxa"/>
            <w:vAlign w:val="bottom"/>
          </w:tcPr>
          <w:p w14:paraId="2A7F6995" w14:textId="3C3A0F58" w:rsidR="00E43C39" w:rsidRPr="00C82942" w:rsidRDefault="00E43C39" w:rsidP="00E43C39">
            <w:pPr>
              <w:ind w:left="-36"/>
              <w:jc w:val="right"/>
            </w:pPr>
            <w:r w:rsidRPr="00C82942">
              <w:t>-</w:t>
            </w:r>
          </w:p>
        </w:tc>
        <w:tc>
          <w:tcPr>
            <w:tcW w:w="851" w:type="dxa"/>
            <w:vAlign w:val="bottom"/>
          </w:tcPr>
          <w:p w14:paraId="75024EFE" w14:textId="15EC1A22" w:rsidR="00E43C39" w:rsidRPr="00C82942" w:rsidRDefault="00C248B5" w:rsidP="00E43C39">
            <w:pPr>
              <w:ind w:left="-36"/>
              <w:jc w:val="right"/>
            </w:pPr>
            <w:r>
              <w:t>121,931</w:t>
            </w:r>
          </w:p>
        </w:tc>
        <w:tc>
          <w:tcPr>
            <w:tcW w:w="850" w:type="dxa"/>
            <w:vAlign w:val="bottom"/>
          </w:tcPr>
          <w:p w14:paraId="749D6C9E" w14:textId="115036C5" w:rsidR="00E43C39" w:rsidRPr="00C82942" w:rsidRDefault="00E43C39" w:rsidP="00E43C39">
            <w:pPr>
              <w:ind w:left="-36"/>
              <w:jc w:val="right"/>
            </w:pPr>
            <w:r w:rsidRPr="00C82942">
              <w:t>217,270</w:t>
            </w:r>
          </w:p>
        </w:tc>
        <w:tc>
          <w:tcPr>
            <w:tcW w:w="851" w:type="dxa"/>
            <w:vAlign w:val="bottom"/>
          </w:tcPr>
          <w:p w14:paraId="565CDD76" w14:textId="74447B53" w:rsidR="00E43C39" w:rsidRPr="00C82942" w:rsidRDefault="00C248B5" w:rsidP="00E43C39">
            <w:pPr>
              <w:jc w:val="right"/>
            </w:pPr>
            <w:r>
              <w:t>132,109</w:t>
            </w:r>
          </w:p>
        </w:tc>
        <w:tc>
          <w:tcPr>
            <w:tcW w:w="850" w:type="dxa"/>
            <w:vAlign w:val="bottom"/>
          </w:tcPr>
          <w:p w14:paraId="43A8DFA5" w14:textId="029B0121" w:rsidR="00E43C39" w:rsidRPr="00C82942" w:rsidRDefault="00E43C39" w:rsidP="00E43C39">
            <w:pPr>
              <w:jc w:val="right"/>
            </w:pPr>
            <w:r w:rsidRPr="00C82942">
              <w:t>276,473</w:t>
            </w:r>
          </w:p>
        </w:tc>
      </w:tr>
      <w:tr w:rsidR="00E43C39" w:rsidRPr="00C82942" w14:paraId="282BD686" w14:textId="77777777" w:rsidTr="000B32F1">
        <w:trPr>
          <w:trHeight w:val="214"/>
        </w:trPr>
        <w:tc>
          <w:tcPr>
            <w:tcW w:w="2858" w:type="dxa"/>
            <w:vAlign w:val="bottom"/>
          </w:tcPr>
          <w:p w14:paraId="3667C4A7" w14:textId="77777777" w:rsidR="00E43C39" w:rsidRPr="00C82942" w:rsidRDefault="00E43C39" w:rsidP="00E43C39">
            <w:pPr>
              <w:spacing w:line="280" w:lineRule="exact"/>
              <w:ind w:right="-37"/>
              <w:rPr>
                <w:cs/>
              </w:rPr>
            </w:pPr>
            <w:r w:rsidRPr="00C82942">
              <w:t>Administrative expenses</w:t>
            </w:r>
          </w:p>
        </w:tc>
        <w:tc>
          <w:tcPr>
            <w:tcW w:w="851" w:type="dxa"/>
            <w:vAlign w:val="bottom"/>
          </w:tcPr>
          <w:p w14:paraId="45F001DA" w14:textId="3E2DF284" w:rsidR="00E43C39" w:rsidRPr="00C82942" w:rsidRDefault="00C248B5" w:rsidP="00E43C39">
            <w:pPr>
              <w:ind w:left="-63"/>
              <w:jc w:val="right"/>
            </w:pPr>
            <w:r>
              <w:t>(72,151)</w:t>
            </w:r>
          </w:p>
        </w:tc>
        <w:tc>
          <w:tcPr>
            <w:tcW w:w="850" w:type="dxa"/>
            <w:vAlign w:val="bottom"/>
          </w:tcPr>
          <w:p w14:paraId="2383D11A" w14:textId="7B98E828" w:rsidR="00E43C39" w:rsidRPr="00C82942" w:rsidRDefault="00E43C39" w:rsidP="00E43C39">
            <w:pPr>
              <w:ind w:left="-63"/>
              <w:jc w:val="right"/>
            </w:pPr>
            <w:r w:rsidRPr="00C82942">
              <w:t>(57,388)</w:t>
            </w:r>
          </w:p>
        </w:tc>
        <w:tc>
          <w:tcPr>
            <w:tcW w:w="936" w:type="dxa"/>
            <w:vAlign w:val="bottom"/>
          </w:tcPr>
          <w:p w14:paraId="12F9A22C" w14:textId="53D49CD3" w:rsidR="00E43C39" w:rsidRPr="00C82942" w:rsidRDefault="00C248B5" w:rsidP="00E43C39">
            <w:pPr>
              <w:ind w:left="-36"/>
              <w:jc w:val="right"/>
            </w:pPr>
            <w:r>
              <w:t>(913)</w:t>
            </w:r>
          </w:p>
        </w:tc>
        <w:tc>
          <w:tcPr>
            <w:tcW w:w="900" w:type="dxa"/>
            <w:vAlign w:val="bottom"/>
          </w:tcPr>
          <w:p w14:paraId="0DCF2FA7" w14:textId="2860A5B8" w:rsidR="00E43C39" w:rsidRPr="00C82942" w:rsidRDefault="00E43C39" w:rsidP="00E43C39">
            <w:pPr>
              <w:ind w:left="-36"/>
              <w:jc w:val="right"/>
            </w:pPr>
            <w:r w:rsidRPr="00C82942">
              <w:t>(1,804)</w:t>
            </w:r>
          </w:p>
        </w:tc>
        <w:tc>
          <w:tcPr>
            <w:tcW w:w="851" w:type="dxa"/>
            <w:vAlign w:val="bottom"/>
          </w:tcPr>
          <w:p w14:paraId="6063DFF3" w14:textId="65D084D1" w:rsidR="00E43C39" w:rsidRPr="00C82942" w:rsidRDefault="00C248B5" w:rsidP="00E43C39">
            <w:pPr>
              <w:ind w:left="-36"/>
              <w:jc w:val="right"/>
            </w:pPr>
            <w:r>
              <w:t>(4,823)</w:t>
            </w:r>
          </w:p>
        </w:tc>
        <w:tc>
          <w:tcPr>
            <w:tcW w:w="850" w:type="dxa"/>
            <w:vAlign w:val="bottom"/>
          </w:tcPr>
          <w:p w14:paraId="729355A6" w14:textId="5934C156" w:rsidR="00E43C39" w:rsidRPr="00C82942" w:rsidRDefault="00E43C39" w:rsidP="00E43C39">
            <w:pPr>
              <w:ind w:left="-36"/>
              <w:jc w:val="right"/>
            </w:pPr>
            <w:r w:rsidRPr="00C82942">
              <w:t>(8,766)</w:t>
            </w:r>
          </w:p>
        </w:tc>
        <w:tc>
          <w:tcPr>
            <w:tcW w:w="851" w:type="dxa"/>
            <w:vAlign w:val="bottom"/>
          </w:tcPr>
          <w:p w14:paraId="1949C27C" w14:textId="45AEDFC4" w:rsidR="00E43C39" w:rsidRPr="00C82942" w:rsidRDefault="00C248B5" w:rsidP="00E43C39">
            <w:pPr>
              <w:jc w:val="right"/>
            </w:pPr>
            <w:r>
              <w:t>(77,887)</w:t>
            </w:r>
          </w:p>
        </w:tc>
        <w:tc>
          <w:tcPr>
            <w:tcW w:w="850" w:type="dxa"/>
            <w:vAlign w:val="bottom"/>
          </w:tcPr>
          <w:p w14:paraId="3DB6C838" w14:textId="47121C73" w:rsidR="00E43C39" w:rsidRPr="00C82942" w:rsidRDefault="00E43C39" w:rsidP="00E43C39">
            <w:pPr>
              <w:jc w:val="right"/>
            </w:pPr>
            <w:r w:rsidRPr="00C82942">
              <w:t>(67,958)</w:t>
            </w:r>
          </w:p>
        </w:tc>
      </w:tr>
      <w:tr w:rsidR="00E43C39" w:rsidRPr="00C82942" w14:paraId="4CC07E59" w14:textId="77777777" w:rsidTr="0012145B">
        <w:trPr>
          <w:trHeight w:val="196"/>
        </w:trPr>
        <w:tc>
          <w:tcPr>
            <w:tcW w:w="2858" w:type="dxa"/>
            <w:vAlign w:val="center"/>
          </w:tcPr>
          <w:p w14:paraId="34D1A5C7" w14:textId="092A6C37" w:rsidR="00E43C39" w:rsidRPr="00C82942" w:rsidRDefault="00E43C39" w:rsidP="00E43C39">
            <w:pPr>
              <w:spacing w:line="280" w:lineRule="exact"/>
              <w:ind w:right="-37"/>
            </w:pPr>
            <w:r w:rsidRPr="00C82942">
              <w:t xml:space="preserve">Unrealized loss from measurement- </w:t>
            </w:r>
          </w:p>
        </w:tc>
        <w:tc>
          <w:tcPr>
            <w:tcW w:w="851" w:type="dxa"/>
            <w:vAlign w:val="bottom"/>
          </w:tcPr>
          <w:p w14:paraId="69D187A0" w14:textId="1DEDC5F2" w:rsidR="00E43C39" w:rsidRPr="00C82942" w:rsidRDefault="00E43C39" w:rsidP="00E43C39">
            <w:pPr>
              <w:ind w:left="-63"/>
              <w:jc w:val="right"/>
            </w:pPr>
          </w:p>
        </w:tc>
        <w:tc>
          <w:tcPr>
            <w:tcW w:w="850" w:type="dxa"/>
            <w:vAlign w:val="bottom"/>
          </w:tcPr>
          <w:p w14:paraId="264CF824" w14:textId="788192E8" w:rsidR="00E43C39" w:rsidRPr="00C82942" w:rsidRDefault="00E43C39" w:rsidP="00E43C39">
            <w:pPr>
              <w:ind w:left="-63"/>
              <w:jc w:val="right"/>
            </w:pPr>
          </w:p>
        </w:tc>
        <w:tc>
          <w:tcPr>
            <w:tcW w:w="936" w:type="dxa"/>
            <w:vAlign w:val="bottom"/>
          </w:tcPr>
          <w:p w14:paraId="71D84FF2" w14:textId="0379F390" w:rsidR="00E43C39" w:rsidRPr="00C82942" w:rsidRDefault="00E43C39" w:rsidP="00E43C39">
            <w:pPr>
              <w:ind w:left="-36"/>
              <w:jc w:val="right"/>
            </w:pPr>
          </w:p>
        </w:tc>
        <w:tc>
          <w:tcPr>
            <w:tcW w:w="900" w:type="dxa"/>
            <w:vAlign w:val="bottom"/>
          </w:tcPr>
          <w:p w14:paraId="127FF313" w14:textId="6933CE30" w:rsidR="00E43C39" w:rsidRPr="00C82942" w:rsidRDefault="00E43C39" w:rsidP="00E43C39">
            <w:pPr>
              <w:ind w:left="-36"/>
              <w:jc w:val="right"/>
            </w:pPr>
          </w:p>
        </w:tc>
        <w:tc>
          <w:tcPr>
            <w:tcW w:w="851" w:type="dxa"/>
            <w:vAlign w:val="bottom"/>
          </w:tcPr>
          <w:p w14:paraId="519CD2A1" w14:textId="0646E7B5" w:rsidR="00E43C39" w:rsidRPr="00C82942" w:rsidRDefault="00E43C39" w:rsidP="00E43C39">
            <w:pPr>
              <w:ind w:left="-36"/>
              <w:jc w:val="right"/>
            </w:pPr>
          </w:p>
        </w:tc>
        <w:tc>
          <w:tcPr>
            <w:tcW w:w="850" w:type="dxa"/>
            <w:vAlign w:val="bottom"/>
          </w:tcPr>
          <w:p w14:paraId="08494335" w14:textId="4D851A18" w:rsidR="00E43C39" w:rsidRPr="00C82942" w:rsidRDefault="00E43C39" w:rsidP="00E43C39">
            <w:pPr>
              <w:ind w:left="-36"/>
              <w:jc w:val="right"/>
            </w:pPr>
          </w:p>
        </w:tc>
        <w:tc>
          <w:tcPr>
            <w:tcW w:w="851" w:type="dxa"/>
            <w:vAlign w:val="bottom"/>
          </w:tcPr>
          <w:p w14:paraId="7DA3FE20" w14:textId="666BB82A" w:rsidR="00E43C39" w:rsidRPr="00C82942" w:rsidRDefault="00E43C39" w:rsidP="00E43C39">
            <w:pPr>
              <w:ind w:left="-36"/>
              <w:jc w:val="right"/>
            </w:pPr>
          </w:p>
        </w:tc>
        <w:tc>
          <w:tcPr>
            <w:tcW w:w="850" w:type="dxa"/>
            <w:vAlign w:val="bottom"/>
          </w:tcPr>
          <w:p w14:paraId="17590278" w14:textId="4DA24CDE" w:rsidR="00E43C39" w:rsidRPr="00C82942" w:rsidRDefault="00E43C39" w:rsidP="00E43C39">
            <w:pPr>
              <w:ind w:left="-36"/>
              <w:jc w:val="right"/>
            </w:pPr>
          </w:p>
        </w:tc>
      </w:tr>
      <w:tr w:rsidR="00E43C39" w:rsidRPr="00C82942" w14:paraId="73C851C9" w14:textId="77777777" w:rsidTr="0012145B">
        <w:trPr>
          <w:trHeight w:val="196"/>
        </w:trPr>
        <w:tc>
          <w:tcPr>
            <w:tcW w:w="2858" w:type="dxa"/>
            <w:vAlign w:val="center"/>
          </w:tcPr>
          <w:p w14:paraId="3F7FC8EE" w14:textId="78568E3F" w:rsidR="00E43C39" w:rsidRPr="00C82942" w:rsidRDefault="00E43C39" w:rsidP="00E43C39">
            <w:pPr>
              <w:spacing w:line="280" w:lineRule="exact"/>
              <w:ind w:right="-37"/>
            </w:pPr>
            <w:r w:rsidRPr="00C82942">
              <w:t xml:space="preserve"> - of other current financial assets</w:t>
            </w:r>
          </w:p>
        </w:tc>
        <w:tc>
          <w:tcPr>
            <w:tcW w:w="851" w:type="dxa"/>
            <w:vAlign w:val="bottom"/>
          </w:tcPr>
          <w:p w14:paraId="244C2688" w14:textId="03BD874D" w:rsidR="00E43C39" w:rsidRPr="00C82942" w:rsidRDefault="00C248B5" w:rsidP="00E43C39">
            <w:pPr>
              <w:ind w:left="-63"/>
              <w:jc w:val="right"/>
            </w:pPr>
            <w:r>
              <w:t>-</w:t>
            </w:r>
          </w:p>
        </w:tc>
        <w:tc>
          <w:tcPr>
            <w:tcW w:w="850" w:type="dxa"/>
            <w:vAlign w:val="bottom"/>
          </w:tcPr>
          <w:p w14:paraId="186F019B" w14:textId="48DFEEA1" w:rsidR="00E43C39" w:rsidRPr="00C82942" w:rsidRDefault="00E43C39" w:rsidP="00E43C39">
            <w:pPr>
              <w:ind w:left="-63"/>
              <w:jc w:val="right"/>
            </w:pPr>
            <w:r w:rsidRPr="00C82942">
              <w:t>-</w:t>
            </w:r>
          </w:p>
        </w:tc>
        <w:tc>
          <w:tcPr>
            <w:tcW w:w="936" w:type="dxa"/>
            <w:vAlign w:val="bottom"/>
          </w:tcPr>
          <w:p w14:paraId="759D54BF" w14:textId="404EE3F0" w:rsidR="00E43C39" w:rsidRPr="00C82942" w:rsidRDefault="00C248B5" w:rsidP="00E43C39">
            <w:pPr>
              <w:ind w:left="-36"/>
              <w:jc w:val="right"/>
            </w:pPr>
            <w:r>
              <w:t>(62,304)</w:t>
            </w:r>
          </w:p>
        </w:tc>
        <w:tc>
          <w:tcPr>
            <w:tcW w:w="900" w:type="dxa"/>
            <w:vAlign w:val="bottom"/>
          </w:tcPr>
          <w:p w14:paraId="2FC9217E" w14:textId="1DD67F2F" w:rsidR="00E43C39" w:rsidRPr="00C82942" w:rsidRDefault="00E43C39" w:rsidP="00E43C39">
            <w:pPr>
              <w:ind w:left="-36"/>
              <w:jc w:val="right"/>
            </w:pPr>
            <w:r w:rsidRPr="00C82942">
              <w:t>(93,046)</w:t>
            </w:r>
          </w:p>
        </w:tc>
        <w:tc>
          <w:tcPr>
            <w:tcW w:w="851" w:type="dxa"/>
            <w:vAlign w:val="bottom"/>
          </w:tcPr>
          <w:p w14:paraId="5216AD39" w14:textId="0B844156" w:rsidR="00E43C39" w:rsidRPr="00C82942" w:rsidRDefault="00C248B5" w:rsidP="00E43C39">
            <w:pPr>
              <w:ind w:left="-36"/>
              <w:jc w:val="right"/>
            </w:pPr>
            <w:r>
              <w:t>-</w:t>
            </w:r>
          </w:p>
        </w:tc>
        <w:tc>
          <w:tcPr>
            <w:tcW w:w="850" w:type="dxa"/>
            <w:vAlign w:val="bottom"/>
          </w:tcPr>
          <w:p w14:paraId="4B00445D" w14:textId="44CA01FC" w:rsidR="00E43C39" w:rsidRPr="00C82942" w:rsidRDefault="00E43C39" w:rsidP="00E43C39">
            <w:pPr>
              <w:ind w:left="-36"/>
              <w:jc w:val="right"/>
            </w:pPr>
            <w:r w:rsidRPr="00C82942">
              <w:t>-</w:t>
            </w:r>
          </w:p>
        </w:tc>
        <w:tc>
          <w:tcPr>
            <w:tcW w:w="851" w:type="dxa"/>
            <w:vAlign w:val="bottom"/>
          </w:tcPr>
          <w:p w14:paraId="644B89C3" w14:textId="023F2573" w:rsidR="00E43C39" w:rsidRPr="00C82942" w:rsidRDefault="00C248B5" w:rsidP="00E43C39">
            <w:pPr>
              <w:ind w:left="-36"/>
              <w:jc w:val="right"/>
            </w:pPr>
            <w:r>
              <w:t>(62,304)</w:t>
            </w:r>
          </w:p>
        </w:tc>
        <w:tc>
          <w:tcPr>
            <w:tcW w:w="850" w:type="dxa"/>
            <w:vAlign w:val="bottom"/>
          </w:tcPr>
          <w:p w14:paraId="40F0DFD9" w14:textId="7EC5FD07" w:rsidR="00E43C39" w:rsidRPr="00C82942" w:rsidRDefault="00E43C39" w:rsidP="00E43C39">
            <w:pPr>
              <w:ind w:left="-36"/>
              <w:jc w:val="right"/>
            </w:pPr>
            <w:r w:rsidRPr="00C82942">
              <w:t>(93,046)</w:t>
            </w:r>
          </w:p>
        </w:tc>
      </w:tr>
      <w:tr w:rsidR="00FF4BDF" w:rsidRPr="00C82942" w14:paraId="3B05AFF3" w14:textId="77777777" w:rsidTr="0012145B">
        <w:trPr>
          <w:trHeight w:val="196"/>
        </w:trPr>
        <w:tc>
          <w:tcPr>
            <w:tcW w:w="2858" w:type="dxa"/>
            <w:vAlign w:val="center"/>
          </w:tcPr>
          <w:p w14:paraId="30ACFE20" w14:textId="65CCAFBC" w:rsidR="00FF4BDF" w:rsidRPr="00C82942" w:rsidRDefault="00FF4BDF" w:rsidP="00E43C39">
            <w:pPr>
              <w:spacing w:line="280" w:lineRule="exact"/>
              <w:ind w:right="-37"/>
            </w:pPr>
            <w:r>
              <w:t>Loss from digital assets inventory - net</w:t>
            </w:r>
          </w:p>
        </w:tc>
        <w:tc>
          <w:tcPr>
            <w:tcW w:w="851" w:type="dxa"/>
            <w:vAlign w:val="bottom"/>
          </w:tcPr>
          <w:p w14:paraId="779DEFE2" w14:textId="18FC442E" w:rsidR="00FF4BDF" w:rsidRPr="00C82942" w:rsidRDefault="00C248B5" w:rsidP="00E43C39">
            <w:pPr>
              <w:ind w:left="-63"/>
              <w:jc w:val="right"/>
            </w:pPr>
            <w:r>
              <w:t>-</w:t>
            </w:r>
          </w:p>
        </w:tc>
        <w:tc>
          <w:tcPr>
            <w:tcW w:w="850" w:type="dxa"/>
            <w:vAlign w:val="bottom"/>
          </w:tcPr>
          <w:p w14:paraId="01089E47" w14:textId="5E2476E3" w:rsidR="00FF4BDF" w:rsidRPr="00C82942" w:rsidRDefault="00FF4BDF" w:rsidP="00E43C39">
            <w:pPr>
              <w:ind w:left="-63"/>
              <w:jc w:val="right"/>
            </w:pPr>
            <w:r>
              <w:t>-</w:t>
            </w:r>
          </w:p>
        </w:tc>
        <w:tc>
          <w:tcPr>
            <w:tcW w:w="936" w:type="dxa"/>
            <w:vAlign w:val="bottom"/>
          </w:tcPr>
          <w:p w14:paraId="42ACAFEE" w14:textId="2D8B43D5" w:rsidR="00FF4BDF" w:rsidRPr="00C82942" w:rsidRDefault="00C248B5" w:rsidP="00E43C39">
            <w:pPr>
              <w:ind w:left="-36"/>
              <w:jc w:val="right"/>
            </w:pPr>
            <w:r>
              <w:t>-</w:t>
            </w:r>
          </w:p>
        </w:tc>
        <w:tc>
          <w:tcPr>
            <w:tcW w:w="900" w:type="dxa"/>
            <w:vAlign w:val="bottom"/>
          </w:tcPr>
          <w:p w14:paraId="75E628C2" w14:textId="7F4A3D74" w:rsidR="00FF4BDF" w:rsidRPr="00C82942" w:rsidRDefault="00FF4BDF" w:rsidP="00E43C39">
            <w:pPr>
              <w:ind w:left="-36"/>
              <w:jc w:val="right"/>
            </w:pPr>
            <w:r>
              <w:t>-</w:t>
            </w:r>
          </w:p>
        </w:tc>
        <w:tc>
          <w:tcPr>
            <w:tcW w:w="851" w:type="dxa"/>
            <w:vAlign w:val="bottom"/>
          </w:tcPr>
          <w:p w14:paraId="19B683FA" w14:textId="62F9AE98" w:rsidR="00FF4BDF" w:rsidRPr="00C82942" w:rsidRDefault="00C248B5" w:rsidP="00E43C39">
            <w:pPr>
              <w:ind w:left="-36"/>
              <w:jc w:val="right"/>
            </w:pPr>
            <w:r>
              <w:t>(10,809)</w:t>
            </w:r>
          </w:p>
        </w:tc>
        <w:tc>
          <w:tcPr>
            <w:tcW w:w="850" w:type="dxa"/>
            <w:vAlign w:val="bottom"/>
          </w:tcPr>
          <w:p w14:paraId="09F1DE12" w14:textId="2EBF631E" w:rsidR="00FF4BDF" w:rsidRPr="00C82942" w:rsidRDefault="00FF4BDF" w:rsidP="00E43C39">
            <w:pPr>
              <w:ind w:left="-36"/>
              <w:jc w:val="right"/>
            </w:pPr>
            <w:r>
              <w:t>-</w:t>
            </w:r>
          </w:p>
        </w:tc>
        <w:tc>
          <w:tcPr>
            <w:tcW w:w="851" w:type="dxa"/>
            <w:vAlign w:val="bottom"/>
          </w:tcPr>
          <w:p w14:paraId="1EE1209F" w14:textId="486A1CCA" w:rsidR="00FF4BDF" w:rsidRPr="00C82942" w:rsidRDefault="00C248B5" w:rsidP="00E43C39">
            <w:pPr>
              <w:ind w:left="-36"/>
              <w:jc w:val="right"/>
            </w:pPr>
            <w:r>
              <w:t>(10,809)</w:t>
            </w:r>
          </w:p>
        </w:tc>
        <w:tc>
          <w:tcPr>
            <w:tcW w:w="850" w:type="dxa"/>
            <w:vAlign w:val="bottom"/>
          </w:tcPr>
          <w:p w14:paraId="3DAD4390" w14:textId="787EACFD" w:rsidR="00FF4BDF" w:rsidRPr="00C82942" w:rsidRDefault="00FF4BDF" w:rsidP="00E43C39">
            <w:pPr>
              <w:ind w:left="-36"/>
              <w:jc w:val="right"/>
            </w:pPr>
            <w:r>
              <w:t>-</w:t>
            </w:r>
          </w:p>
        </w:tc>
      </w:tr>
      <w:tr w:rsidR="00E43C39" w:rsidRPr="00C82942" w14:paraId="4612C649" w14:textId="77777777" w:rsidTr="0012145B">
        <w:trPr>
          <w:trHeight w:val="277"/>
        </w:trPr>
        <w:tc>
          <w:tcPr>
            <w:tcW w:w="2858" w:type="dxa"/>
            <w:vAlign w:val="center"/>
          </w:tcPr>
          <w:p w14:paraId="3ED7174F" w14:textId="5CA04F4B" w:rsidR="00E43C39" w:rsidRPr="00C82942" w:rsidRDefault="00E43C39" w:rsidP="00E43C39">
            <w:pPr>
              <w:spacing w:line="280" w:lineRule="exact"/>
              <w:ind w:right="-37"/>
            </w:pPr>
            <w:r w:rsidRPr="00C82942">
              <w:t>Loss on reduced value of inventory</w:t>
            </w:r>
          </w:p>
        </w:tc>
        <w:tc>
          <w:tcPr>
            <w:tcW w:w="851" w:type="dxa"/>
            <w:vAlign w:val="bottom"/>
          </w:tcPr>
          <w:p w14:paraId="5CA5FB34" w14:textId="20D05CD3" w:rsidR="00E43C39" w:rsidRPr="00C82942" w:rsidRDefault="00C248B5" w:rsidP="00E43C39">
            <w:pPr>
              <w:ind w:left="-63"/>
              <w:jc w:val="right"/>
            </w:pPr>
            <w:r>
              <w:t>-</w:t>
            </w:r>
          </w:p>
        </w:tc>
        <w:tc>
          <w:tcPr>
            <w:tcW w:w="850" w:type="dxa"/>
            <w:vAlign w:val="bottom"/>
          </w:tcPr>
          <w:p w14:paraId="66A2DAFF" w14:textId="1300A31C" w:rsidR="00E43C39" w:rsidRPr="00C82942" w:rsidRDefault="00E43C39" w:rsidP="00E43C39">
            <w:pPr>
              <w:ind w:left="-63"/>
              <w:jc w:val="right"/>
            </w:pPr>
            <w:r w:rsidRPr="00C82942">
              <w:t>-</w:t>
            </w:r>
          </w:p>
        </w:tc>
        <w:tc>
          <w:tcPr>
            <w:tcW w:w="936" w:type="dxa"/>
            <w:vAlign w:val="bottom"/>
          </w:tcPr>
          <w:p w14:paraId="10B85210" w14:textId="52B60D75" w:rsidR="00E43C39" w:rsidRPr="00C82942" w:rsidRDefault="00C248B5" w:rsidP="00E43C39">
            <w:pPr>
              <w:ind w:left="-36"/>
              <w:jc w:val="right"/>
            </w:pPr>
            <w:r>
              <w:t>-</w:t>
            </w:r>
          </w:p>
        </w:tc>
        <w:tc>
          <w:tcPr>
            <w:tcW w:w="900" w:type="dxa"/>
            <w:vAlign w:val="bottom"/>
          </w:tcPr>
          <w:p w14:paraId="0A30F919" w14:textId="6D6EC4B2" w:rsidR="00E43C39" w:rsidRPr="00C82942" w:rsidRDefault="00E43C39" w:rsidP="00E43C39">
            <w:pPr>
              <w:ind w:left="-36"/>
              <w:jc w:val="right"/>
            </w:pPr>
            <w:r w:rsidRPr="00C82942">
              <w:t>-</w:t>
            </w:r>
          </w:p>
        </w:tc>
        <w:tc>
          <w:tcPr>
            <w:tcW w:w="851" w:type="dxa"/>
            <w:vAlign w:val="bottom"/>
          </w:tcPr>
          <w:p w14:paraId="13D0D9ED" w14:textId="1FABE6CC" w:rsidR="00E43C39" w:rsidRPr="00C82942" w:rsidRDefault="00C248B5" w:rsidP="00E43C39">
            <w:pPr>
              <w:ind w:left="-36"/>
              <w:jc w:val="right"/>
            </w:pPr>
            <w:r>
              <w:t>-</w:t>
            </w:r>
          </w:p>
        </w:tc>
        <w:tc>
          <w:tcPr>
            <w:tcW w:w="850" w:type="dxa"/>
            <w:vAlign w:val="bottom"/>
          </w:tcPr>
          <w:p w14:paraId="4E450228" w14:textId="660D23A6" w:rsidR="00E43C39" w:rsidRPr="00C82942" w:rsidRDefault="00E43C39" w:rsidP="00E43C39">
            <w:pPr>
              <w:ind w:left="-36"/>
              <w:jc w:val="right"/>
            </w:pPr>
            <w:r w:rsidRPr="00C82942">
              <w:t>(425,149)</w:t>
            </w:r>
          </w:p>
        </w:tc>
        <w:tc>
          <w:tcPr>
            <w:tcW w:w="851" w:type="dxa"/>
            <w:vAlign w:val="bottom"/>
          </w:tcPr>
          <w:p w14:paraId="4870A70D" w14:textId="6667D0E9" w:rsidR="00E43C39" w:rsidRPr="00C82942" w:rsidRDefault="00C248B5" w:rsidP="00E43C39">
            <w:pPr>
              <w:ind w:left="-36"/>
              <w:jc w:val="right"/>
            </w:pPr>
            <w:r>
              <w:t>-</w:t>
            </w:r>
          </w:p>
        </w:tc>
        <w:tc>
          <w:tcPr>
            <w:tcW w:w="850" w:type="dxa"/>
            <w:vAlign w:val="bottom"/>
          </w:tcPr>
          <w:p w14:paraId="24C5747E" w14:textId="7E79246C" w:rsidR="00E43C39" w:rsidRPr="00C82942" w:rsidRDefault="00E43C39" w:rsidP="00E43C39">
            <w:pPr>
              <w:ind w:left="-36"/>
              <w:jc w:val="right"/>
            </w:pPr>
            <w:r w:rsidRPr="00C82942">
              <w:t>(425,149)</w:t>
            </w:r>
          </w:p>
        </w:tc>
      </w:tr>
      <w:tr w:rsidR="00E43C39" w:rsidRPr="00C82942" w14:paraId="4D350ECB" w14:textId="77777777" w:rsidTr="000B32F1">
        <w:trPr>
          <w:trHeight w:val="277"/>
        </w:trPr>
        <w:tc>
          <w:tcPr>
            <w:tcW w:w="2858" w:type="dxa"/>
            <w:vAlign w:val="bottom"/>
          </w:tcPr>
          <w:p w14:paraId="18D66F0F" w14:textId="77777777" w:rsidR="00E43C39" w:rsidRPr="00C82942" w:rsidRDefault="00E43C39" w:rsidP="00E43C39">
            <w:pPr>
              <w:spacing w:line="280" w:lineRule="exact"/>
              <w:ind w:right="-37"/>
            </w:pPr>
            <w:r w:rsidRPr="00C82942">
              <w:t>Financial costs</w:t>
            </w:r>
          </w:p>
        </w:tc>
        <w:tc>
          <w:tcPr>
            <w:tcW w:w="851" w:type="dxa"/>
            <w:vAlign w:val="bottom"/>
          </w:tcPr>
          <w:p w14:paraId="756F62C5" w14:textId="38C209A4" w:rsidR="00E43C39" w:rsidRPr="00C82942" w:rsidRDefault="00C248B5" w:rsidP="00E43C39">
            <w:pPr>
              <w:ind w:left="-63"/>
              <w:jc w:val="right"/>
            </w:pPr>
            <w:r>
              <w:t>(8,196)</w:t>
            </w:r>
          </w:p>
        </w:tc>
        <w:tc>
          <w:tcPr>
            <w:tcW w:w="850" w:type="dxa"/>
            <w:vAlign w:val="bottom"/>
          </w:tcPr>
          <w:p w14:paraId="4D2D14FB" w14:textId="75DE1E4A" w:rsidR="00E43C39" w:rsidRPr="00C82942" w:rsidRDefault="00E43C39" w:rsidP="00E43C39">
            <w:pPr>
              <w:ind w:left="-63"/>
              <w:jc w:val="right"/>
            </w:pPr>
            <w:r w:rsidRPr="00C82942">
              <w:t>(8,042)</w:t>
            </w:r>
          </w:p>
        </w:tc>
        <w:tc>
          <w:tcPr>
            <w:tcW w:w="936" w:type="dxa"/>
            <w:vAlign w:val="bottom"/>
          </w:tcPr>
          <w:p w14:paraId="558AACEF" w14:textId="2D2F1B7F" w:rsidR="00E43C39" w:rsidRPr="00C82942" w:rsidRDefault="00C248B5" w:rsidP="00E43C39">
            <w:pPr>
              <w:ind w:left="-36"/>
              <w:jc w:val="right"/>
            </w:pPr>
            <w:r>
              <w:t>-</w:t>
            </w:r>
          </w:p>
        </w:tc>
        <w:tc>
          <w:tcPr>
            <w:tcW w:w="900" w:type="dxa"/>
            <w:vAlign w:val="bottom"/>
          </w:tcPr>
          <w:p w14:paraId="44193F2A" w14:textId="4B6C6F27" w:rsidR="00E43C39" w:rsidRPr="00C82942" w:rsidRDefault="00E43C39" w:rsidP="00E43C39">
            <w:pPr>
              <w:ind w:left="-36"/>
              <w:jc w:val="right"/>
            </w:pPr>
            <w:r w:rsidRPr="00C82942">
              <w:t>-</w:t>
            </w:r>
          </w:p>
        </w:tc>
        <w:tc>
          <w:tcPr>
            <w:tcW w:w="851" w:type="dxa"/>
            <w:vAlign w:val="bottom"/>
          </w:tcPr>
          <w:p w14:paraId="17990F25" w14:textId="20C1D0F7" w:rsidR="00E43C39" w:rsidRPr="00C82942" w:rsidRDefault="00C248B5" w:rsidP="00E43C39">
            <w:pPr>
              <w:ind w:left="-36"/>
              <w:jc w:val="right"/>
            </w:pPr>
            <w:r>
              <w:t>-</w:t>
            </w:r>
          </w:p>
        </w:tc>
        <w:tc>
          <w:tcPr>
            <w:tcW w:w="850" w:type="dxa"/>
            <w:vAlign w:val="bottom"/>
          </w:tcPr>
          <w:p w14:paraId="65E6AC98" w14:textId="05B7BA02" w:rsidR="00E43C39" w:rsidRPr="00C82942" w:rsidRDefault="00E43C39" w:rsidP="00E43C39">
            <w:pPr>
              <w:ind w:left="-36"/>
              <w:jc w:val="right"/>
            </w:pPr>
            <w:r w:rsidRPr="00C82942">
              <w:t>-</w:t>
            </w:r>
          </w:p>
        </w:tc>
        <w:tc>
          <w:tcPr>
            <w:tcW w:w="851" w:type="dxa"/>
            <w:vAlign w:val="bottom"/>
          </w:tcPr>
          <w:p w14:paraId="5D783F39" w14:textId="5A2C9958" w:rsidR="00E43C39" w:rsidRPr="00C82942" w:rsidRDefault="00C248B5" w:rsidP="00E43C39">
            <w:pPr>
              <w:ind w:left="-36"/>
              <w:jc w:val="right"/>
            </w:pPr>
            <w:r>
              <w:t>(8,196)</w:t>
            </w:r>
          </w:p>
        </w:tc>
        <w:tc>
          <w:tcPr>
            <w:tcW w:w="850" w:type="dxa"/>
            <w:vAlign w:val="bottom"/>
          </w:tcPr>
          <w:p w14:paraId="691E5F25" w14:textId="6123DFB6" w:rsidR="00E43C39" w:rsidRPr="00C82942" w:rsidRDefault="00E43C39" w:rsidP="00E43C39">
            <w:pPr>
              <w:ind w:left="-36"/>
              <w:jc w:val="right"/>
            </w:pPr>
            <w:r w:rsidRPr="00C82942">
              <w:t>(8,042)</w:t>
            </w:r>
          </w:p>
        </w:tc>
      </w:tr>
      <w:tr w:rsidR="00E43C39" w:rsidRPr="00C82942" w14:paraId="57AB9D86" w14:textId="77777777" w:rsidTr="000B32F1">
        <w:trPr>
          <w:trHeight w:val="312"/>
        </w:trPr>
        <w:tc>
          <w:tcPr>
            <w:tcW w:w="2858" w:type="dxa"/>
            <w:vAlign w:val="bottom"/>
          </w:tcPr>
          <w:p w14:paraId="0785615C" w14:textId="77777777" w:rsidR="00E43C39" w:rsidRPr="00C82942" w:rsidRDefault="00E43C39" w:rsidP="00E43C39">
            <w:pPr>
              <w:spacing w:line="280" w:lineRule="exact"/>
              <w:ind w:right="-36"/>
            </w:pPr>
            <w:r w:rsidRPr="00C82942">
              <w:t>Income tax</w:t>
            </w:r>
          </w:p>
        </w:tc>
        <w:tc>
          <w:tcPr>
            <w:tcW w:w="851" w:type="dxa"/>
            <w:vAlign w:val="bottom"/>
          </w:tcPr>
          <w:p w14:paraId="22F4B135" w14:textId="59FAE5CD" w:rsidR="00E43C39" w:rsidRPr="00C82942" w:rsidRDefault="00C248B5" w:rsidP="00E43C39">
            <w:pPr>
              <w:ind w:left="-63"/>
              <w:jc w:val="right"/>
              <w:rPr>
                <w:cs/>
              </w:rPr>
            </w:pPr>
            <w:r>
              <w:t>(24,703)</w:t>
            </w:r>
          </w:p>
        </w:tc>
        <w:tc>
          <w:tcPr>
            <w:tcW w:w="850" w:type="dxa"/>
            <w:vAlign w:val="bottom"/>
          </w:tcPr>
          <w:p w14:paraId="203F0D3B" w14:textId="6DE03CAB" w:rsidR="00E43C39" w:rsidRPr="00C82942" w:rsidRDefault="00E43C39" w:rsidP="00E43C39">
            <w:pPr>
              <w:ind w:left="-63"/>
              <w:jc w:val="right"/>
              <w:rPr>
                <w:cs/>
              </w:rPr>
            </w:pPr>
            <w:r w:rsidRPr="00C82942">
              <w:t>(26,526)</w:t>
            </w:r>
          </w:p>
        </w:tc>
        <w:tc>
          <w:tcPr>
            <w:tcW w:w="936" w:type="dxa"/>
            <w:vAlign w:val="bottom"/>
          </w:tcPr>
          <w:p w14:paraId="2DEB5525" w14:textId="4C1BE395" w:rsidR="00E43C39" w:rsidRPr="00C82942" w:rsidRDefault="00C248B5" w:rsidP="00E43C39">
            <w:pPr>
              <w:jc w:val="right"/>
            </w:pPr>
            <w:r>
              <w:t>9,696</w:t>
            </w:r>
          </w:p>
        </w:tc>
        <w:tc>
          <w:tcPr>
            <w:tcW w:w="900" w:type="dxa"/>
            <w:vAlign w:val="bottom"/>
          </w:tcPr>
          <w:p w14:paraId="382E3592" w14:textId="4F3D052E" w:rsidR="00E43C39" w:rsidRPr="00C82942" w:rsidRDefault="00E43C39" w:rsidP="00E43C39">
            <w:pPr>
              <w:jc w:val="right"/>
            </w:pPr>
            <w:r w:rsidRPr="00C82942">
              <w:t>(24,008)</w:t>
            </w:r>
          </w:p>
        </w:tc>
        <w:tc>
          <w:tcPr>
            <w:tcW w:w="851" w:type="dxa"/>
            <w:vAlign w:val="bottom"/>
          </w:tcPr>
          <w:p w14:paraId="5FCA06AB" w14:textId="467A57B1" w:rsidR="00E43C39" w:rsidRPr="00C82942" w:rsidRDefault="00C248B5" w:rsidP="00E43C39">
            <w:pPr>
              <w:jc w:val="right"/>
            </w:pPr>
            <w:r>
              <w:t>-</w:t>
            </w:r>
          </w:p>
        </w:tc>
        <w:tc>
          <w:tcPr>
            <w:tcW w:w="850" w:type="dxa"/>
            <w:vAlign w:val="bottom"/>
          </w:tcPr>
          <w:p w14:paraId="646EA5C9" w14:textId="4488E4C0" w:rsidR="00E43C39" w:rsidRPr="00C82942" w:rsidRDefault="00E43C39" w:rsidP="00E43C39">
            <w:pPr>
              <w:jc w:val="right"/>
            </w:pPr>
            <w:r w:rsidRPr="00C82942">
              <w:t>-</w:t>
            </w:r>
          </w:p>
        </w:tc>
        <w:tc>
          <w:tcPr>
            <w:tcW w:w="851" w:type="dxa"/>
            <w:vAlign w:val="bottom"/>
          </w:tcPr>
          <w:p w14:paraId="03DAFDCB" w14:textId="7BD65C9A" w:rsidR="00E43C39" w:rsidRPr="00C82942" w:rsidRDefault="00C248B5" w:rsidP="00E43C39">
            <w:pPr>
              <w:jc w:val="right"/>
            </w:pPr>
            <w:r>
              <w:t>(15,007)</w:t>
            </w:r>
          </w:p>
        </w:tc>
        <w:tc>
          <w:tcPr>
            <w:tcW w:w="850" w:type="dxa"/>
            <w:vAlign w:val="bottom"/>
          </w:tcPr>
          <w:p w14:paraId="03470C32" w14:textId="146A4649" w:rsidR="00E43C39" w:rsidRPr="00C82942" w:rsidRDefault="00E43C39" w:rsidP="00E43C39">
            <w:pPr>
              <w:jc w:val="right"/>
            </w:pPr>
            <w:r w:rsidRPr="00C82942">
              <w:t>(50,534)</w:t>
            </w:r>
          </w:p>
        </w:tc>
      </w:tr>
      <w:tr w:rsidR="00E43C39" w:rsidRPr="00C82942" w14:paraId="2CC05857" w14:textId="77777777" w:rsidTr="000B32F1">
        <w:trPr>
          <w:trHeight w:val="312"/>
        </w:trPr>
        <w:tc>
          <w:tcPr>
            <w:tcW w:w="2858" w:type="dxa"/>
            <w:vAlign w:val="bottom"/>
          </w:tcPr>
          <w:p w14:paraId="6DC702D5" w14:textId="365908CB" w:rsidR="00E43C39" w:rsidRPr="00C82942" w:rsidRDefault="00E43C39" w:rsidP="00E43C39">
            <w:pPr>
              <w:spacing w:line="280" w:lineRule="exact"/>
              <w:ind w:right="-36"/>
            </w:pPr>
            <w:r w:rsidRPr="00C82942">
              <w:t xml:space="preserve">Loss(gain) of non-controlling interest </w:t>
            </w:r>
          </w:p>
        </w:tc>
        <w:tc>
          <w:tcPr>
            <w:tcW w:w="851" w:type="dxa"/>
            <w:vAlign w:val="bottom"/>
          </w:tcPr>
          <w:p w14:paraId="06C49E78" w14:textId="6C2DE53B" w:rsidR="00E43C39" w:rsidRPr="00C82942" w:rsidRDefault="00C248B5" w:rsidP="00E43C39">
            <w:pPr>
              <w:pBdr>
                <w:bottom w:val="single" w:sz="4" w:space="1" w:color="auto"/>
              </w:pBdr>
              <w:ind w:left="-63"/>
              <w:jc w:val="right"/>
            </w:pPr>
            <w:r>
              <w:t>445</w:t>
            </w:r>
          </w:p>
        </w:tc>
        <w:tc>
          <w:tcPr>
            <w:tcW w:w="850" w:type="dxa"/>
            <w:vAlign w:val="bottom"/>
          </w:tcPr>
          <w:p w14:paraId="40000316" w14:textId="46653EB2" w:rsidR="00E43C39" w:rsidRPr="00C82942" w:rsidRDefault="00E43C39" w:rsidP="00E43C39">
            <w:pPr>
              <w:pBdr>
                <w:bottom w:val="single" w:sz="4" w:space="1" w:color="auto"/>
              </w:pBdr>
              <w:ind w:left="-63"/>
              <w:jc w:val="right"/>
            </w:pPr>
            <w:r w:rsidRPr="00C82942">
              <w:t>393</w:t>
            </w:r>
          </w:p>
        </w:tc>
        <w:tc>
          <w:tcPr>
            <w:tcW w:w="936" w:type="dxa"/>
            <w:vAlign w:val="bottom"/>
          </w:tcPr>
          <w:p w14:paraId="5B83443F" w14:textId="64F6B094" w:rsidR="00E43C39" w:rsidRPr="00C82942" w:rsidRDefault="00C248B5" w:rsidP="00E43C39">
            <w:pPr>
              <w:pBdr>
                <w:bottom w:val="single" w:sz="4" w:space="1" w:color="auto"/>
              </w:pBdr>
              <w:jc w:val="right"/>
            </w:pPr>
            <w:r>
              <w:t>-</w:t>
            </w:r>
          </w:p>
        </w:tc>
        <w:tc>
          <w:tcPr>
            <w:tcW w:w="900" w:type="dxa"/>
            <w:vAlign w:val="bottom"/>
          </w:tcPr>
          <w:p w14:paraId="55DE1C3F" w14:textId="60FEA4A8" w:rsidR="00E43C39" w:rsidRPr="00C82942" w:rsidRDefault="00E43C39" w:rsidP="00E43C39">
            <w:pPr>
              <w:pBdr>
                <w:bottom w:val="single" w:sz="4" w:space="1" w:color="auto"/>
              </w:pBdr>
              <w:jc w:val="right"/>
            </w:pPr>
            <w:r w:rsidRPr="00C82942">
              <w:t>-</w:t>
            </w:r>
          </w:p>
        </w:tc>
        <w:tc>
          <w:tcPr>
            <w:tcW w:w="851" w:type="dxa"/>
            <w:vAlign w:val="bottom"/>
          </w:tcPr>
          <w:p w14:paraId="44EE844A" w14:textId="5E82F179" w:rsidR="00E43C39" w:rsidRPr="00C82942" w:rsidRDefault="00C248B5" w:rsidP="00E43C39">
            <w:pPr>
              <w:pBdr>
                <w:bottom w:val="single" w:sz="4" w:space="1" w:color="auto"/>
              </w:pBdr>
              <w:jc w:val="right"/>
            </w:pPr>
            <w:r>
              <w:t>-</w:t>
            </w:r>
          </w:p>
        </w:tc>
        <w:tc>
          <w:tcPr>
            <w:tcW w:w="850" w:type="dxa"/>
            <w:vAlign w:val="bottom"/>
          </w:tcPr>
          <w:p w14:paraId="0D55D7D6" w14:textId="25741975" w:rsidR="00E43C39" w:rsidRPr="00C82942" w:rsidRDefault="00E43C39" w:rsidP="00E43C39">
            <w:pPr>
              <w:pBdr>
                <w:bottom w:val="single" w:sz="4" w:space="1" w:color="auto"/>
              </w:pBdr>
              <w:jc w:val="right"/>
            </w:pPr>
            <w:r w:rsidRPr="00C82942">
              <w:t>-</w:t>
            </w:r>
          </w:p>
        </w:tc>
        <w:tc>
          <w:tcPr>
            <w:tcW w:w="851" w:type="dxa"/>
            <w:vAlign w:val="bottom"/>
          </w:tcPr>
          <w:p w14:paraId="3145F520" w14:textId="10F947AB" w:rsidR="00E43C39" w:rsidRPr="00C82942" w:rsidRDefault="00C248B5" w:rsidP="00E43C39">
            <w:pPr>
              <w:pBdr>
                <w:bottom w:val="single" w:sz="4" w:space="1" w:color="auto"/>
              </w:pBdr>
              <w:jc w:val="right"/>
            </w:pPr>
            <w:r>
              <w:t>445</w:t>
            </w:r>
          </w:p>
        </w:tc>
        <w:tc>
          <w:tcPr>
            <w:tcW w:w="850" w:type="dxa"/>
            <w:vAlign w:val="bottom"/>
          </w:tcPr>
          <w:p w14:paraId="63D991EF" w14:textId="2B14A114" w:rsidR="00E43C39" w:rsidRPr="00C82942" w:rsidRDefault="00E43C39" w:rsidP="00E43C39">
            <w:pPr>
              <w:pBdr>
                <w:bottom w:val="single" w:sz="4" w:space="1" w:color="auto"/>
              </w:pBdr>
              <w:jc w:val="right"/>
            </w:pPr>
            <w:r w:rsidRPr="00C82942">
              <w:t>393</w:t>
            </w:r>
          </w:p>
        </w:tc>
      </w:tr>
      <w:tr w:rsidR="00E43C39" w:rsidRPr="00C82942" w14:paraId="32FFECDE" w14:textId="77777777" w:rsidTr="000B32F1">
        <w:trPr>
          <w:trHeight w:val="333"/>
        </w:trPr>
        <w:tc>
          <w:tcPr>
            <w:tcW w:w="2858" w:type="dxa"/>
            <w:vAlign w:val="bottom"/>
          </w:tcPr>
          <w:p w14:paraId="6A09C543" w14:textId="77777777" w:rsidR="00E43C39" w:rsidRPr="00C82942" w:rsidRDefault="00E43C39" w:rsidP="00E43C39">
            <w:pPr>
              <w:spacing w:line="280" w:lineRule="exact"/>
              <w:ind w:right="-36"/>
              <w:rPr>
                <w:cs/>
              </w:rPr>
            </w:pPr>
            <w:r w:rsidRPr="00C82942">
              <w:t>Net profit (loss)</w:t>
            </w:r>
          </w:p>
        </w:tc>
        <w:tc>
          <w:tcPr>
            <w:tcW w:w="851" w:type="dxa"/>
            <w:vAlign w:val="bottom"/>
          </w:tcPr>
          <w:p w14:paraId="13E19C5F" w14:textId="5336A9FA" w:rsidR="00E43C39" w:rsidRPr="00C82942" w:rsidRDefault="00C248B5" w:rsidP="00E43C39">
            <w:pPr>
              <w:pBdr>
                <w:bottom w:val="double" w:sz="4" w:space="1" w:color="auto"/>
              </w:pBdr>
              <w:ind w:left="-63"/>
              <w:jc w:val="right"/>
            </w:pPr>
            <w:r>
              <w:t>(49,391)</w:t>
            </w:r>
          </w:p>
        </w:tc>
        <w:tc>
          <w:tcPr>
            <w:tcW w:w="850" w:type="dxa"/>
            <w:vAlign w:val="bottom"/>
          </w:tcPr>
          <w:p w14:paraId="513893BF" w14:textId="19EEC1B5" w:rsidR="00E43C39" w:rsidRPr="00C82942" w:rsidRDefault="00E43C39" w:rsidP="00E43C39">
            <w:pPr>
              <w:pBdr>
                <w:bottom w:val="double" w:sz="4" w:space="1" w:color="auto"/>
              </w:pBdr>
              <w:ind w:left="-63"/>
              <w:jc w:val="right"/>
            </w:pPr>
            <w:r w:rsidRPr="00C82942">
              <w:t>30,258</w:t>
            </w:r>
          </w:p>
        </w:tc>
        <w:tc>
          <w:tcPr>
            <w:tcW w:w="936" w:type="dxa"/>
            <w:vAlign w:val="bottom"/>
          </w:tcPr>
          <w:p w14:paraId="0288D8D0" w14:textId="2AD0E70F" w:rsidR="00E43C39" w:rsidRPr="00C82942" w:rsidRDefault="00C248B5" w:rsidP="00E43C39">
            <w:pPr>
              <w:pBdr>
                <w:bottom w:val="double" w:sz="4" w:space="1" w:color="auto"/>
              </w:pBdr>
              <w:jc w:val="right"/>
            </w:pPr>
            <w:r>
              <w:t>(56,423)</w:t>
            </w:r>
          </w:p>
        </w:tc>
        <w:tc>
          <w:tcPr>
            <w:tcW w:w="900" w:type="dxa"/>
            <w:vAlign w:val="bottom"/>
          </w:tcPr>
          <w:p w14:paraId="56F24F8B" w14:textId="22189556" w:rsidR="00E43C39" w:rsidRPr="00C82942" w:rsidRDefault="00E43C39" w:rsidP="00E43C39">
            <w:pPr>
              <w:pBdr>
                <w:bottom w:val="double" w:sz="4" w:space="1" w:color="auto"/>
              </w:pBdr>
              <w:jc w:val="right"/>
            </w:pPr>
            <w:r w:rsidRPr="00C82942">
              <w:t>(137,169)</w:t>
            </w:r>
          </w:p>
        </w:tc>
        <w:tc>
          <w:tcPr>
            <w:tcW w:w="851" w:type="dxa"/>
            <w:vAlign w:val="bottom"/>
          </w:tcPr>
          <w:p w14:paraId="28E2793E" w14:textId="76E9FAE8" w:rsidR="00E43C39" w:rsidRPr="00C82942" w:rsidRDefault="00C248B5" w:rsidP="00E43C39">
            <w:pPr>
              <w:pBdr>
                <w:bottom w:val="double" w:sz="4" w:space="1" w:color="auto"/>
              </w:pBdr>
              <w:jc w:val="right"/>
            </w:pPr>
            <w:r>
              <w:t>94,201</w:t>
            </w:r>
          </w:p>
        </w:tc>
        <w:tc>
          <w:tcPr>
            <w:tcW w:w="850" w:type="dxa"/>
            <w:vAlign w:val="bottom"/>
          </w:tcPr>
          <w:p w14:paraId="1351FFAA" w14:textId="398C27D6" w:rsidR="00E43C39" w:rsidRPr="00C82942" w:rsidRDefault="00E43C39" w:rsidP="00E43C39">
            <w:pPr>
              <w:pBdr>
                <w:bottom w:val="double" w:sz="4" w:space="1" w:color="auto"/>
              </w:pBdr>
              <w:jc w:val="right"/>
            </w:pPr>
            <w:r w:rsidRPr="00C82942">
              <w:t>(109,765)</w:t>
            </w:r>
          </w:p>
        </w:tc>
        <w:tc>
          <w:tcPr>
            <w:tcW w:w="851" w:type="dxa"/>
            <w:vAlign w:val="bottom"/>
          </w:tcPr>
          <w:p w14:paraId="4BC9E2D1" w14:textId="77B86312" w:rsidR="00E43C39" w:rsidRPr="00C82942" w:rsidRDefault="00C248B5" w:rsidP="00E43C39">
            <w:pPr>
              <w:pBdr>
                <w:bottom w:val="double" w:sz="4" w:space="1" w:color="auto"/>
              </w:pBdr>
              <w:jc w:val="right"/>
            </w:pPr>
            <w:r>
              <w:t>(11,613)</w:t>
            </w:r>
          </w:p>
        </w:tc>
        <w:tc>
          <w:tcPr>
            <w:tcW w:w="850" w:type="dxa"/>
            <w:vAlign w:val="bottom"/>
          </w:tcPr>
          <w:p w14:paraId="1B0F3F66" w14:textId="75BC4B20" w:rsidR="00E43C39" w:rsidRPr="00C82942" w:rsidRDefault="00E43C39" w:rsidP="00E43C39">
            <w:pPr>
              <w:pBdr>
                <w:bottom w:val="double" w:sz="4" w:space="1" w:color="auto"/>
              </w:pBdr>
              <w:jc w:val="right"/>
            </w:pPr>
            <w:r w:rsidRPr="00C82942">
              <w:t>(216,676)</w:t>
            </w:r>
          </w:p>
        </w:tc>
      </w:tr>
    </w:tbl>
    <w:p w14:paraId="190563BA" w14:textId="77777777" w:rsidR="00FE723B" w:rsidRDefault="00FE723B" w:rsidP="00371772">
      <w:pPr>
        <w:spacing w:before="120" w:after="120"/>
        <w:ind w:left="845" w:right="-45" w:hanging="488"/>
        <w:jc w:val="both"/>
        <w:rPr>
          <w:sz w:val="10"/>
          <w:szCs w:val="10"/>
        </w:rPr>
      </w:pPr>
    </w:p>
    <w:p w14:paraId="1DFB8D7D" w14:textId="77777777" w:rsidR="00A80031" w:rsidRDefault="00A80031" w:rsidP="00371772">
      <w:pPr>
        <w:spacing w:before="120" w:after="120"/>
        <w:ind w:left="845" w:right="-45" w:hanging="488"/>
        <w:jc w:val="both"/>
        <w:rPr>
          <w:sz w:val="10"/>
          <w:szCs w:val="10"/>
        </w:rPr>
      </w:pPr>
    </w:p>
    <w:p w14:paraId="157FB605" w14:textId="77777777" w:rsidR="00A80031" w:rsidRDefault="00A80031" w:rsidP="00371772">
      <w:pPr>
        <w:spacing w:before="120" w:after="120"/>
        <w:ind w:left="845" w:right="-45" w:hanging="488"/>
        <w:jc w:val="both"/>
        <w:rPr>
          <w:sz w:val="10"/>
          <w:szCs w:val="10"/>
        </w:rPr>
      </w:pPr>
    </w:p>
    <w:p w14:paraId="6140CC78" w14:textId="77777777" w:rsidR="00A80031" w:rsidRDefault="00A80031" w:rsidP="00371772">
      <w:pPr>
        <w:spacing w:before="120" w:after="120"/>
        <w:ind w:left="845" w:right="-45" w:hanging="488"/>
        <w:jc w:val="both"/>
        <w:rPr>
          <w:sz w:val="10"/>
          <w:szCs w:val="10"/>
        </w:rPr>
      </w:pPr>
    </w:p>
    <w:p w14:paraId="73A9901C" w14:textId="77777777" w:rsidR="00A80031" w:rsidRDefault="00A80031" w:rsidP="00371772">
      <w:pPr>
        <w:spacing w:before="120" w:after="120"/>
        <w:ind w:left="845" w:right="-45" w:hanging="488"/>
        <w:jc w:val="both"/>
        <w:rPr>
          <w:sz w:val="10"/>
          <w:szCs w:val="10"/>
        </w:rPr>
      </w:pPr>
    </w:p>
    <w:p w14:paraId="69AC177D" w14:textId="77777777" w:rsidR="00A80031" w:rsidRDefault="00A80031" w:rsidP="00371772">
      <w:pPr>
        <w:spacing w:before="120" w:after="120"/>
        <w:ind w:left="845" w:right="-45" w:hanging="488"/>
        <w:jc w:val="both"/>
        <w:rPr>
          <w:sz w:val="10"/>
          <w:szCs w:val="10"/>
        </w:rPr>
      </w:pPr>
    </w:p>
    <w:p w14:paraId="5470314A" w14:textId="77777777" w:rsidR="00A80031" w:rsidRDefault="00A80031" w:rsidP="00371772">
      <w:pPr>
        <w:spacing w:before="120" w:after="120"/>
        <w:ind w:left="845" w:right="-45" w:hanging="488"/>
        <w:jc w:val="both"/>
        <w:rPr>
          <w:sz w:val="10"/>
          <w:szCs w:val="10"/>
        </w:rPr>
      </w:pPr>
    </w:p>
    <w:p w14:paraId="337B68D1" w14:textId="77777777" w:rsidR="00A80031" w:rsidRDefault="00A80031" w:rsidP="00371772">
      <w:pPr>
        <w:spacing w:before="120" w:after="120"/>
        <w:ind w:left="845" w:right="-45" w:hanging="488"/>
        <w:jc w:val="both"/>
        <w:rPr>
          <w:sz w:val="10"/>
          <w:szCs w:val="10"/>
        </w:rPr>
      </w:pPr>
    </w:p>
    <w:p w14:paraId="23C6AB9B" w14:textId="77777777" w:rsidR="00A80031" w:rsidRDefault="00A80031" w:rsidP="00371772">
      <w:pPr>
        <w:spacing w:before="120" w:after="120"/>
        <w:ind w:left="845" w:right="-45" w:hanging="488"/>
        <w:jc w:val="both"/>
        <w:rPr>
          <w:sz w:val="10"/>
          <w:szCs w:val="10"/>
        </w:rPr>
      </w:pPr>
    </w:p>
    <w:p w14:paraId="2A21CD53" w14:textId="77777777" w:rsidR="00A80031" w:rsidRDefault="00A80031" w:rsidP="00371772">
      <w:pPr>
        <w:spacing w:before="120" w:after="120"/>
        <w:ind w:left="845" w:right="-45" w:hanging="488"/>
        <w:jc w:val="both"/>
        <w:rPr>
          <w:sz w:val="10"/>
          <w:szCs w:val="10"/>
        </w:rPr>
      </w:pPr>
    </w:p>
    <w:p w14:paraId="2C6106E2" w14:textId="77777777" w:rsidR="00A80031" w:rsidRPr="00C82942" w:rsidRDefault="00A80031" w:rsidP="00371772">
      <w:pPr>
        <w:spacing w:before="120" w:after="120"/>
        <w:ind w:left="845" w:right="-45" w:hanging="488"/>
        <w:jc w:val="both"/>
        <w:rPr>
          <w:sz w:val="10"/>
          <w:szCs w:val="10"/>
        </w:rPr>
      </w:pPr>
    </w:p>
    <w:p w14:paraId="0AE7FF82" w14:textId="61A76C84" w:rsidR="00371772" w:rsidRPr="00C82942" w:rsidRDefault="00371772" w:rsidP="00371772">
      <w:pPr>
        <w:spacing w:before="120" w:after="120"/>
        <w:ind w:left="845" w:right="-45" w:hanging="488"/>
        <w:jc w:val="both"/>
        <w:rPr>
          <w:sz w:val="16"/>
          <w:szCs w:val="16"/>
        </w:rPr>
      </w:pPr>
      <w:r w:rsidRPr="00C82942">
        <w:rPr>
          <w:sz w:val="16"/>
          <w:szCs w:val="16"/>
        </w:rPr>
        <w:lastRenderedPageBreak/>
        <w:t>The results of operations by segment by geog</w:t>
      </w:r>
      <w:r w:rsidR="00D571BE" w:rsidRPr="00C82942">
        <w:rPr>
          <w:sz w:val="16"/>
          <w:szCs w:val="16"/>
        </w:rPr>
        <w:t>r</w:t>
      </w:r>
      <w:r w:rsidRPr="00C82942">
        <w:rPr>
          <w:sz w:val="16"/>
          <w:szCs w:val="16"/>
        </w:rPr>
        <w:t xml:space="preserve">aphy </w:t>
      </w:r>
      <w:r w:rsidR="00D571BE" w:rsidRPr="00C82942">
        <w:rPr>
          <w:sz w:val="16"/>
          <w:szCs w:val="16"/>
        </w:rPr>
        <w:t>are</w:t>
      </w:r>
      <w:r w:rsidRPr="00C82942">
        <w:rPr>
          <w:sz w:val="16"/>
          <w:szCs w:val="16"/>
        </w:rPr>
        <w:t xml:space="preserve"> presented in detail format by net profit as </w:t>
      </w:r>
      <w:proofErr w:type="gramStart"/>
      <w:r w:rsidRPr="00C82942">
        <w:rPr>
          <w:sz w:val="16"/>
          <w:szCs w:val="16"/>
        </w:rPr>
        <w:t>follow;</w:t>
      </w:r>
      <w:proofErr w:type="gramEnd"/>
      <w:r w:rsidRPr="00C82942">
        <w:rPr>
          <w:sz w:val="16"/>
          <w:szCs w:val="16"/>
        </w:rPr>
        <w:t xml:space="preserve"> </w:t>
      </w:r>
    </w:p>
    <w:p w14:paraId="1C5AC714" w14:textId="77777777" w:rsidR="00E04F56" w:rsidRPr="00C82942" w:rsidRDefault="00E04F56" w:rsidP="0008668E">
      <w:pPr>
        <w:ind w:right="810" w:firstLine="709"/>
        <w:jc w:val="right"/>
        <w:rPr>
          <w:rFonts w:cs="Times New Roman"/>
        </w:rPr>
      </w:pPr>
      <w:r w:rsidRPr="00C82942">
        <w:rPr>
          <w:rFonts w:cs="Times New Roman"/>
        </w:rPr>
        <w:t xml:space="preserve">                                                                                                                                (Unit : Thousand Baht)</w:t>
      </w:r>
    </w:p>
    <w:tbl>
      <w:tblPr>
        <w:tblW w:w="8404" w:type="dxa"/>
        <w:tblInd w:w="348" w:type="dxa"/>
        <w:tblLayout w:type="fixed"/>
        <w:tblLook w:val="0000" w:firstRow="0" w:lastRow="0" w:firstColumn="0" w:lastColumn="0" w:noHBand="0" w:noVBand="0"/>
      </w:tblPr>
      <w:tblGrid>
        <w:gridCol w:w="2260"/>
        <w:gridCol w:w="990"/>
        <w:gridCol w:w="992"/>
        <w:gridCol w:w="990"/>
        <w:gridCol w:w="1079"/>
        <w:gridCol w:w="1079"/>
        <w:gridCol w:w="997"/>
        <w:gridCol w:w="17"/>
      </w:tblGrid>
      <w:tr w:rsidR="00E04F56" w:rsidRPr="00C82942" w14:paraId="596018A7" w14:textId="77777777" w:rsidTr="00FE723B">
        <w:trPr>
          <w:cantSplit/>
        </w:trPr>
        <w:tc>
          <w:tcPr>
            <w:tcW w:w="2260" w:type="dxa"/>
            <w:vAlign w:val="bottom"/>
          </w:tcPr>
          <w:p w14:paraId="619408FB" w14:textId="77777777" w:rsidR="00E04F56" w:rsidRPr="00C82942" w:rsidRDefault="00E04F56" w:rsidP="001330F1">
            <w:pPr>
              <w:spacing w:line="280" w:lineRule="exact"/>
              <w:ind w:right="-36"/>
              <w:rPr>
                <w:rFonts w:cs="Times New Roman"/>
                <w:u w:val="single"/>
              </w:rPr>
            </w:pPr>
          </w:p>
        </w:tc>
        <w:tc>
          <w:tcPr>
            <w:tcW w:w="6144" w:type="dxa"/>
            <w:gridSpan w:val="7"/>
            <w:vAlign w:val="bottom"/>
          </w:tcPr>
          <w:p w14:paraId="0729604D"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Consolidated Financial Statement</w:t>
            </w:r>
          </w:p>
        </w:tc>
      </w:tr>
      <w:tr w:rsidR="00E04F56" w:rsidRPr="00C82942" w14:paraId="02C499E0" w14:textId="77777777" w:rsidTr="00FE723B">
        <w:trPr>
          <w:cantSplit/>
        </w:trPr>
        <w:tc>
          <w:tcPr>
            <w:tcW w:w="2260" w:type="dxa"/>
            <w:vAlign w:val="bottom"/>
          </w:tcPr>
          <w:p w14:paraId="569E9EBA" w14:textId="77777777" w:rsidR="00E04F56" w:rsidRPr="00C82942" w:rsidRDefault="00E04F56" w:rsidP="001330F1">
            <w:pPr>
              <w:spacing w:line="280" w:lineRule="exact"/>
              <w:ind w:right="-36"/>
              <w:rPr>
                <w:rFonts w:cs="Times New Roman"/>
                <w:u w:val="single"/>
              </w:rPr>
            </w:pPr>
          </w:p>
        </w:tc>
        <w:tc>
          <w:tcPr>
            <w:tcW w:w="6144" w:type="dxa"/>
            <w:gridSpan w:val="7"/>
            <w:vAlign w:val="bottom"/>
          </w:tcPr>
          <w:p w14:paraId="1E3C1A2B" w14:textId="50F7F7BB" w:rsidR="00E04F56" w:rsidRPr="00C82942" w:rsidRDefault="00E04F56" w:rsidP="001330F1">
            <w:pPr>
              <w:pBdr>
                <w:bottom w:val="single" w:sz="4" w:space="1" w:color="auto"/>
              </w:pBdr>
              <w:spacing w:line="280" w:lineRule="exact"/>
              <w:ind w:right="-36"/>
              <w:jc w:val="center"/>
              <w:rPr>
                <w:rFonts w:cs="Times New Roman"/>
                <w:u w:val="single"/>
              </w:rPr>
            </w:pPr>
            <w:r w:rsidRPr="00C82942">
              <w:rPr>
                <w:rFonts w:cs="Times New Roman"/>
              </w:rPr>
              <w:t xml:space="preserve">For three-month periods ended </w:t>
            </w:r>
            <w:r w:rsidR="00FE723B" w:rsidRPr="00C82942">
              <w:rPr>
                <w:rFonts w:cs="Times New Roman"/>
              </w:rPr>
              <w:t>September</w:t>
            </w:r>
            <w:r w:rsidRPr="00C82942">
              <w:rPr>
                <w:rFonts w:cs="Times New Roman"/>
              </w:rPr>
              <w:t xml:space="preserve"> 30, </w:t>
            </w:r>
            <w:proofErr w:type="gramStart"/>
            <w:r w:rsidRPr="00C82942">
              <w:rPr>
                <w:rFonts w:cs="Times New Roman"/>
              </w:rPr>
              <w:t>202</w:t>
            </w:r>
            <w:r w:rsidR="00876D8C">
              <w:rPr>
                <w:rFonts w:cs="Times New Roman"/>
              </w:rPr>
              <w:t>3</w:t>
            </w:r>
            <w:proofErr w:type="gramEnd"/>
            <w:r w:rsidRPr="00C82942">
              <w:rPr>
                <w:rFonts w:cs="Times New Roman"/>
              </w:rPr>
              <w:t xml:space="preserve"> and 202</w:t>
            </w:r>
            <w:r w:rsidR="00876D8C">
              <w:rPr>
                <w:rFonts w:cs="Times New Roman"/>
              </w:rPr>
              <w:t>2</w:t>
            </w:r>
          </w:p>
        </w:tc>
      </w:tr>
      <w:tr w:rsidR="00E04F56" w:rsidRPr="00C82942" w14:paraId="0D88DB20" w14:textId="77777777" w:rsidTr="00FE723B">
        <w:trPr>
          <w:gridAfter w:val="1"/>
          <w:wAfter w:w="17" w:type="dxa"/>
          <w:cantSplit/>
        </w:trPr>
        <w:tc>
          <w:tcPr>
            <w:tcW w:w="2260" w:type="dxa"/>
            <w:vAlign w:val="bottom"/>
          </w:tcPr>
          <w:p w14:paraId="4B4FC6F8" w14:textId="77777777" w:rsidR="00E04F56" w:rsidRPr="00C82942" w:rsidRDefault="00E04F56" w:rsidP="001330F1">
            <w:pPr>
              <w:spacing w:line="280" w:lineRule="exact"/>
              <w:ind w:right="-36"/>
              <w:rPr>
                <w:rFonts w:cs="Times New Roman"/>
                <w:u w:val="single"/>
              </w:rPr>
            </w:pPr>
          </w:p>
        </w:tc>
        <w:tc>
          <w:tcPr>
            <w:tcW w:w="1982" w:type="dxa"/>
            <w:gridSpan w:val="2"/>
            <w:vAlign w:val="bottom"/>
          </w:tcPr>
          <w:p w14:paraId="4E90F276"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Assets</w:t>
            </w:r>
          </w:p>
        </w:tc>
        <w:tc>
          <w:tcPr>
            <w:tcW w:w="2069" w:type="dxa"/>
            <w:gridSpan w:val="2"/>
            <w:vAlign w:val="bottom"/>
          </w:tcPr>
          <w:p w14:paraId="29B26598"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Service Income</w:t>
            </w:r>
          </w:p>
        </w:tc>
        <w:tc>
          <w:tcPr>
            <w:tcW w:w="2076" w:type="dxa"/>
            <w:gridSpan w:val="2"/>
            <w:vAlign w:val="bottom"/>
          </w:tcPr>
          <w:p w14:paraId="3BF0520F" w14:textId="77777777" w:rsidR="00E04F56" w:rsidRPr="00C82942" w:rsidRDefault="00E04F56" w:rsidP="001330F1">
            <w:pPr>
              <w:pBdr>
                <w:bottom w:val="single" w:sz="4" w:space="1" w:color="auto"/>
              </w:pBdr>
              <w:spacing w:line="280" w:lineRule="exact"/>
              <w:ind w:right="-36"/>
              <w:jc w:val="center"/>
              <w:rPr>
                <w:rFonts w:cs="Times New Roman"/>
              </w:rPr>
            </w:pPr>
            <w:r w:rsidRPr="00C82942">
              <w:rPr>
                <w:rFonts w:cs="Times New Roman"/>
              </w:rPr>
              <w:t>Net Profit (1)</w:t>
            </w:r>
          </w:p>
        </w:tc>
      </w:tr>
      <w:tr w:rsidR="00E04F56" w:rsidRPr="00C82942" w14:paraId="00F3584D" w14:textId="77777777" w:rsidTr="00FE723B">
        <w:trPr>
          <w:gridAfter w:val="1"/>
          <w:wAfter w:w="17" w:type="dxa"/>
        </w:trPr>
        <w:tc>
          <w:tcPr>
            <w:tcW w:w="2260" w:type="dxa"/>
            <w:vAlign w:val="bottom"/>
          </w:tcPr>
          <w:p w14:paraId="564B0DA6" w14:textId="77777777" w:rsidR="00E04F56" w:rsidRPr="00C82942" w:rsidRDefault="00E04F56" w:rsidP="001330F1">
            <w:pPr>
              <w:spacing w:line="280" w:lineRule="exact"/>
              <w:ind w:right="-36"/>
              <w:rPr>
                <w:rFonts w:cs="Times New Roman"/>
                <w:u w:val="single"/>
              </w:rPr>
            </w:pPr>
          </w:p>
        </w:tc>
        <w:tc>
          <w:tcPr>
            <w:tcW w:w="990" w:type="dxa"/>
            <w:vAlign w:val="bottom"/>
          </w:tcPr>
          <w:p w14:paraId="18578DE5" w14:textId="4BF6F52A"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c>
          <w:tcPr>
            <w:tcW w:w="992" w:type="dxa"/>
            <w:vAlign w:val="bottom"/>
          </w:tcPr>
          <w:p w14:paraId="71EB55F1" w14:textId="77777777" w:rsidR="00E04F56" w:rsidRPr="00C82942" w:rsidRDefault="00E04F56" w:rsidP="00FE723B">
            <w:pPr>
              <w:spacing w:line="280" w:lineRule="exact"/>
              <w:ind w:left="-104" w:right="-36"/>
              <w:jc w:val="center"/>
              <w:rPr>
                <w:rFonts w:cs="Times New Roman"/>
              </w:rPr>
            </w:pPr>
            <w:r w:rsidRPr="00C82942">
              <w:rPr>
                <w:rFonts w:cs="Times New Roman"/>
              </w:rPr>
              <w:t>December 31</w:t>
            </w:r>
          </w:p>
        </w:tc>
        <w:tc>
          <w:tcPr>
            <w:tcW w:w="990" w:type="dxa"/>
            <w:vAlign w:val="bottom"/>
          </w:tcPr>
          <w:p w14:paraId="6C4CF0E4" w14:textId="065D4025" w:rsidR="00E04F56" w:rsidRPr="00C82942" w:rsidRDefault="00FE723B" w:rsidP="00FE723B">
            <w:pPr>
              <w:spacing w:line="280" w:lineRule="exact"/>
              <w:ind w:right="-36"/>
              <w:jc w:val="center"/>
              <w:rPr>
                <w:rFonts w:cs="Times New Roman"/>
              </w:rPr>
            </w:pPr>
            <w:r w:rsidRPr="00C82942">
              <w:rPr>
                <w:rFonts w:cs="Times New Roman"/>
              </w:rPr>
              <w:t xml:space="preserve">September </w:t>
            </w:r>
            <w:r w:rsidR="00E04F56" w:rsidRPr="00C82942">
              <w:rPr>
                <w:rFonts w:cs="Times New Roman"/>
              </w:rPr>
              <w:t>30</w:t>
            </w:r>
          </w:p>
        </w:tc>
        <w:tc>
          <w:tcPr>
            <w:tcW w:w="1079" w:type="dxa"/>
            <w:vAlign w:val="bottom"/>
          </w:tcPr>
          <w:p w14:paraId="5EC23BDC" w14:textId="48396D29"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c>
          <w:tcPr>
            <w:tcW w:w="1079" w:type="dxa"/>
            <w:vAlign w:val="bottom"/>
          </w:tcPr>
          <w:p w14:paraId="5C7F4973" w14:textId="663D2E0F"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c>
          <w:tcPr>
            <w:tcW w:w="997" w:type="dxa"/>
            <w:vAlign w:val="bottom"/>
          </w:tcPr>
          <w:p w14:paraId="1A31BB83" w14:textId="047DA063" w:rsidR="00E04F56" w:rsidRPr="00C82942" w:rsidRDefault="00FE723B" w:rsidP="00FE723B">
            <w:pPr>
              <w:spacing w:line="280" w:lineRule="exact"/>
              <w:ind w:right="-36"/>
              <w:jc w:val="center"/>
              <w:rPr>
                <w:rFonts w:cs="Times New Roman"/>
              </w:rPr>
            </w:pPr>
            <w:r w:rsidRPr="00C82942">
              <w:rPr>
                <w:rFonts w:cs="Times New Roman"/>
              </w:rPr>
              <w:t>September</w:t>
            </w:r>
            <w:r w:rsidR="00E04F56" w:rsidRPr="00C82942">
              <w:rPr>
                <w:rFonts w:cs="Times New Roman"/>
              </w:rPr>
              <w:t xml:space="preserve"> 30</w:t>
            </w:r>
          </w:p>
        </w:tc>
      </w:tr>
      <w:tr w:rsidR="00E04F56" w:rsidRPr="00C82942" w14:paraId="5E546EA3" w14:textId="77777777" w:rsidTr="00FE723B">
        <w:trPr>
          <w:gridAfter w:val="1"/>
          <w:wAfter w:w="17" w:type="dxa"/>
          <w:trHeight w:val="66"/>
        </w:trPr>
        <w:tc>
          <w:tcPr>
            <w:tcW w:w="2260" w:type="dxa"/>
            <w:vAlign w:val="bottom"/>
          </w:tcPr>
          <w:p w14:paraId="128F2EEF" w14:textId="77777777" w:rsidR="00E04F56" w:rsidRPr="00C82942" w:rsidRDefault="00E04F56" w:rsidP="001330F1">
            <w:pPr>
              <w:spacing w:line="280" w:lineRule="exact"/>
              <w:ind w:right="-36"/>
              <w:rPr>
                <w:rFonts w:cs="Times New Roman"/>
                <w:u w:val="single"/>
              </w:rPr>
            </w:pPr>
          </w:p>
        </w:tc>
        <w:tc>
          <w:tcPr>
            <w:tcW w:w="990" w:type="dxa"/>
          </w:tcPr>
          <w:p w14:paraId="1A0839B4" w14:textId="50208EA7"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w:t>
            </w:r>
            <w:r w:rsidR="00E43C39">
              <w:rPr>
                <w:rFonts w:cs="Times New Roman"/>
              </w:rPr>
              <w:t>3</w:t>
            </w:r>
          </w:p>
        </w:tc>
        <w:tc>
          <w:tcPr>
            <w:tcW w:w="992" w:type="dxa"/>
          </w:tcPr>
          <w:p w14:paraId="489A7A2E" w14:textId="7DDB3020"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w:t>
            </w:r>
            <w:r w:rsidR="00E43C39">
              <w:rPr>
                <w:rFonts w:cs="Times New Roman"/>
              </w:rPr>
              <w:t>2</w:t>
            </w:r>
          </w:p>
        </w:tc>
        <w:tc>
          <w:tcPr>
            <w:tcW w:w="990" w:type="dxa"/>
          </w:tcPr>
          <w:p w14:paraId="694E195A" w14:textId="06E0F61E"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w:t>
            </w:r>
            <w:r w:rsidR="00E43C39">
              <w:rPr>
                <w:rFonts w:cs="Times New Roman"/>
              </w:rPr>
              <w:t>3</w:t>
            </w:r>
          </w:p>
        </w:tc>
        <w:tc>
          <w:tcPr>
            <w:tcW w:w="1079" w:type="dxa"/>
          </w:tcPr>
          <w:p w14:paraId="742F83BC" w14:textId="01E63CFE"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w:t>
            </w:r>
            <w:r w:rsidR="00E43C39">
              <w:rPr>
                <w:rFonts w:cs="Times New Roman"/>
              </w:rPr>
              <w:t>2</w:t>
            </w:r>
          </w:p>
        </w:tc>
        <w:tc>
          <w:tcPr>
            <w:tcW w:w="1079" w:type="dxa"/>
          </w:tcPr>
          <w:p w14:paraId="5DDDAEAB" w14:textId="6F997BFD"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w:t>
            </w:r>
            <w:r w:rsidR="00E43C39">
              <w:rPr>
                <w:rFonts w:cs="Times New Roman"/>
              </w:rPr>
              <w:t>3</w:t>
            </w:r>
          </w:p>
        </w:tc>
        <w:tc>
          <w:tcPr>
            <w:tcW w:w="997" w:type="dxa"/>
          </w:tcPr>
          <w:p w14:paraId="1C82BB34" w14:textId="7FA060EE" w:rsidR="00E04F56" w:rsidRPr="00C82942" w:rsidRDefault="00E04F56" w:rsidP="001330F1">
            <w:pPr>
              <w:pBdr>
                <w:bottom w:val="single" w:sz="4" w:space="1" w:color="auto"/>
              </w:pBdr>
              <w:spacing w:line="280" w:lineRule="exact"/>
              <w:jc w:val="center"/>
              <w:rPr>
                <w:rFonts w:cs="Times New Roman"/>
              </w:rPr>
            </w:pPr>
            <w:r w:rsidRPr="00C82942">
              <w:rPr>
                <w:rFonts w:cs="Times New Roman"/>
              </w:rPr>
              <w:t>202</w:t>
            </w:r>
            <w:r w:rsidR="00E43C39">
              <w:rPr>
                <w:rFonts w:cs="Times New Roman"/>
              </w:rPr>
              <w:t>2</w:t>
            </w:r>
          </w:p>
        </w:tc>
      </w:tr>
      <w:tr w:rsidR="00E43C39" w:rsidRPr="00C82942" w14:paraId="09E4F67A" w14:textId="77777777" w:rsidTr="00FE723B">
        <w:trPr>
          <w:gridAfter w:val="1"/>
          <w:wAfter w:w="17" w:type="dxa"/>
          <w:trHeight w:val="312"/>
        </w:trPr>
        <w:tc>
          <w:tcPr>
            <w:tcW w:w="2260" w:type="dxa"/>
            <w:vAlign w:val="bottom"/>
          </w:tcPr>
          <w:p w14:paraId="68255E9F" w14:textId="77777777" w:rsidR="00E43C39" w:rsidRPr="00C82942" w:rsidRDefault="00E43C39" w:rsidP="00E43C39">
            <w:pPr>
              <w:ind w:right="-129"/>
              <w:rPr>
                <w:rFonts w:cs="Times New Roman"/>
              </w:rPr>
            </w:pPr>
            <w:r w:rsidRPr="00C82942">
              <w:rPr>
                <w:rFonts w:cs="Times New Roman"/>
              </w:rPr>
              <w:t>Foreign country</w:t>
            </w:r>
          </w:p>
        </w:tc>
        <w:tc>
          <w:tcPr>
            <w:tcW w:w="990" w:type="dxa"/>
            <w:vAlign w:val="bottom"/>
          </w:tcPr>
          <w:p w14:paraId="7CABD9D1" w14:textId="05A903BB" w:rsidR="00E43C39" w:rsidRPr="00C82942" w:rsidRDefault="00C248B5" w:rsidP="00E43C39">
            <w:pPr>
              <w:ind w:hanging="1329"/>
              <w:jc w:val="right"/>
              <w:rPr>
                <w:rFonts w:cs="Times New Roman"/>
              </w:rPr>
            </w:pPr>
            <w:r>
              <w:rPr>
                <w:rFonts w:cs="Times New Roman"/>
              </w:rPr>
              <w:t>1,528,526</w:t>
            </w:r>
          </w:p>
        </w:tc>
        <w:tc>
          <w:tcPr>
            <w:tcW w:w="992" w:type="dxa"/>
            <w:vAlign w:val="bottom"/>
          </w:tcPr>
          <w:p w14:paraId="67D021E2" w14:textId="6AB9B5DC" w:rsidR="00E43C39" w:rsidRPr="00C82942" w:rsidRDefault="00E43C39" w:rsidP="00E43C39">
            <w:pPr>
              <w:jc w:val="right"/>
              <w:rPr>
                <w:rFonts w:cs="Times New Roman"/>
              </w:rPr>
            </w:pPr>
            <w:r>
              <w:rPr>
                <w:rFonts w:cs="Times New Roman"/>
              </w:rPr>
              <w:t>1,867,057</w:t>
            </w:r>
          </w:p>
        </w:tc>
        <w:tc>
          <w:tcPr>
            <w:tcW w:w="990" w:type="dxa"/>
            <w:vAlign w:val="bottom"/>
          </w:tcPr>
          <w:p w14:paraId="36B0B7CA" w14:textId="73A66F80" w:rsidR="00E43C39" w:rsidRPr="00C82942" w:rsidRDefault="00C248B5" w:rsidP="00E43C39">
            <w:pPr>
              <w:jc w:val="center"/>
              <w:rPr>
                <w:rFonts w:cs="Times New Roman"/>
              </w:rPr>
            </w:pPr>
            <w:r>
              <w:rPr>
                <w:rFonts w:cs="Times New Roman"/>
              </w:rPr>
              <w:t>3,716</w:t>
            </w:r>
          </w:p>
        </w:tc>
        <w:tc>
          <w:tcPr>
            <w:tcW w:w="1079" w:type="dxa"/>
            <w:vAlign w:val="bottom"/>
          </w:tcPr>
          <w:p w14:paraId="34878E4F" w14:textId="2D86D482" w:rsidR="00E43C39" w:rsidRPr="00C82942" w:rsidRDefault="00E43C39" w:rsidP="00E43C39">
            <w:pPr>
              <w:jc w:val="center"/>
              <w:rPr>
                <w:rFonts w:cs="Times New Roman"/>
              </w:rPr>
            </w:pPr>
            <w:r w:rsidRPr="00C82942">
              <w:rPr>
                <w:rFonts w:cs="Times New Roman"/>
              </w:rPr>
              <w:t>7,904</w:t>
            </w:r>
          </w:p>
        </w:tc>
        <w:tc>
          <w:tcPr>
            <w:tcW w:w="1079" w:type="dxa"/>
            <w:vAlign w:val="bottom"/>
          </w:tcPr>
          <w:p w14:paraId="4F6B42F1" w14:textId="3E7FB2CD" w:rsidR="00E43C39" w:rsidRPr="00C82942" w:rsidRDefault="00C248B5" w:rsidP="00E43C39">
            <w:pPr>
              <w:jc w:val="center"/>
              <w:rPr>
                <w:rFonts w:cs="Times New Roman"/>
              </w:rPr>
            </w:pPr>
            <w:r>
              <w:rPr>
                <w:rFonts w:cs="Times New Roman"/>
              </w:rPr>
              <w:t>(88,371)</w:t>
            </w:r>
          </w:p>
        </w:tc>
        <w:tc>
          <w:tcPr>
            <w:tcW w:w="997" w:type="dxa"/>
            <w:vAlign w:val="bottom"/>
          </w:tcPr>
          <w:p w14:paraId="60F3F403" w14:textId="7C4AD270" w:rsidR="00E43C39" w:rsidRPr="00C82942" w:rsidRDefault="00E43C39" w:rsidP="00E43C39">
            <w:pPr>
              <w:jc w:val="center"/>
              <w:rPr>
                <w:rFonts w:cs="Times New Roman"/>
              </w:rPr>
            </w:pPr>
            <w:r w:rsidRPr="00C82942">
              <w:rPr>
                <w:rFonts w:cs="Times New Roman"/>
              </w:rPr>
              <w:t>16,105</w:t>
            </w:r>
          </w:p>
        </w:tc>
      </w:tr>
      <w:tr w:rsidR="00E43C39" w:rsidRPr="00C82942" w14:paraId="71E78724" w14:textId="77777777" w:rsidTr="00FE723B">
        <w:trPr>
          <w:gridAfter w:val="1"/>
          <w:wAfter w:w="17" w:type="dxa"/>
          <w:trHeight w:val="312"/>
        </w:trPr>
        <w:tc>
          <w:tcPr>
            <w:tcW w:w="2260" w:type="dxa"/>
            <w:vAlign w:val="bottom"/>
          </w:tcPr>
          <w:p w14:paraId="2FD06290" w14:textId="77777777" w:rsidR="00E43C39" w:rsidRPr="00C82942" w:rsidRDefault="00E43C39" w:rsidP="00E43C39">
            <w:pPr>
              <w:ind w:right="-36"/>
              <w:rPr>
                <w:rFonts w:cs="Times New Roman"/>
              </w:rPr>
            </w:pPr>
            <w:r w:rsidRPr="00C82942">
              <w:rPr>
                <w:rFonts w:cs="Times New Roman"/>
              </w:rPr>
              <w:t>Domestic</w:t>
            </w:r>
          </w:p>
        </w:tc>
        <w:tc>
          <w:tcPr>
            <w:tcW w:w="990" w:type="dxa"/>
            <w:vAlign w:val="bottom"/>
          </w:tcPr>
          <w:p w14:paraId="686209A6" w14:textId="64693626" w:rsidR="00E43C39" w:rsidRPr="00C82942" w:rsidRDefault="00C248B5" w:rsidP="00E43C39">
            <w:pPr>
              <w:pBdr>
                <w:bottom w:val="single" w:sz="6" w:space="1" w:color="auto"/>
              </w:pBdr>
              <w:jc w:val="right"/>
              <w:rPr>
                <w:rFonts w:cs="Times New Roman"/>
              </w:rPr>
            </w:pPr>
            <w:r>
              <w:rPr>
                <w:rFonts w:cs="Times New Roman"/>
              </w:rPr>
              <w:t>1,413,751</w:t>
            </w:r>
          </w:p>
        </w:tc>
        <w:tc>
          <w:tcPr>
            <w:tcW w:w="992" w:type="dxa"/>
            <w:vAlign w:val="bottom"/>
          </w:tcPr>
          <w:p w14:paraId="14190F42" w14:textId="45E99879" w:rsidR="00E43C39" w:rsidRPr="00C82942" w:rsidRDefault="00E43C39" w:rsidP="00E43C39">
            <w:pPr>
              <w:pBdr>
                <w:bottom w:val="single" w:sz="6" w:space="1" w:color="auto"/>
              </w:pBdr>
              <w:jc w:val="right"/>
              <w:rPr>
                <w:rFonts w:cs="Times New Roman"/>
              </w:rPr>
            </w:pPr>
            <w:r>
              <w:rPr>
                <w:rFonts w:cs="Times New Roman"/>
              </w:rPr>
              <w:t>1,250,212</w:t>
            </w:r>
          </w:p>
        </w:tc>
        <w:tc>
          <w:tcPr>
            <w:tcW w:w="990" w:type="dxa"/>
            <w:vAlign w:val="bottom"/>
          </w:tcPr>
          <w:p w14:paraId="206B044F" w14:textId="18979D0E" w:rsidR="00E43C39" w:rsidRPr="00C82942" w:rsidRDefault="00C248B5" w:rsidP="00E43C39">
            <w:pPr>
              <w:pBdr>
                <w:bottom w:val="single" w:sz="6" w:space="1" w:color="auto"/>
              </w:pBdr>
              <w:jc w:val="center"/>
              <w:rPr>
                <w:rFonts w:cs="Times New Roman"/>
              </w:rPr>
            </w:pPr>
            <w:r>
              <w:rPr>
                <w:rFonts w:cs="Times New Roman"/>
              </w:rPr>
              <w:t>926</w:t>
            </w:r>
          </w:p>
        </w:tc>
        <w:tc>
          <w:tcPr>
            <w:tcW w:w="1079" w:type="dxa"/>
            <w:vAlign w:val="bottom"/>
          </w:tcPr>
          <w:p w14:paraId="4491206B" w14:textId="347CB900" w:rsidR="00E43C39" w:rsidRPr="00C82942" w:rsidRDefault="00E43C39" w:rsidP="00E43C39">
            <w:pPr>
              <w:pBdr>
                <w:bottom w:val="single" w:sz="6" w:space="1" w:color="auto"/>
              </w:pBdr>
              <w:jc w:val="center"/>
              <w:rPr>
                <w:rFonts w:cs="Times New Roman"/>
              </w:rPr>
            </w:pPr>
            <w:r w:rsidRPr="00C82942">
              <w:rPr>
                <w:rFonts w:cs="Times New Roman"/>
              </w:rPr>
              <w:t>3,324</w:t>
            </w:r>
          </w:p>
        </w:tc>
        <w:tc>
          <w:tcPr>
            <w:tcW w:w="1079" w:type="dxa"/>
            <w:vAlign w:val="bottom"/>
          </w:tcPr>
          <w:p w14:paraId="0E957AEC" w14:textId="77066ECF" w:rsidR="00E43C39" w:rsidRPr="00C82942" w:rsidRDefault="00C248B5" w:rsidP="00E43C39">
            <w:pPr>
              <w:pBdr>
                <w:bottom w:val="single" w:sz="6" w:space="1" w:color="auto"/>
              </w:pBdr>
              <w:jc w:val="center"/>
              <w:rPr>
                <w:rFonts w:cs="Times New Roman"/>
              </w:rPr>
            </w:pPr>
            <w:r>
              <w:rPr>
                <w:rFonts w:cs="Times New Roman"/>
              </w:rPr>
              <w:t>4,214</w:t>
            </w:r>
          </w:p>
        </w:tc>
        <w:tc>
          <w:tcPr>
            <w:tcW w:w="997" w:type="dxa"/>
            <w:vAlign w:val="bottom"/>
          </w:tcPr>
          <w:p w14:paraId="17995F3E" w14:textId="5EFE6EAA" w:rsidR="00E43C39" w:rsidRPr="00C82942" w:rsidRDefault="00E43C39" w:rsidP="00E43C39">
            <w:pPr>
              <w:pBdr>
                <w:bottom w:val="single" w:sz="6" w:space="1" w:color="auto"/>
              </w:pBdr>
              <w:jc w:val="center"/>
              <w:rPr>
                <w:rFonts w:cs="Times New Roman"/>
              </w:rPr>
            </w:pPr>
            <w:r w:rsidRPr="00C82942">
              <w:rPr>
                <w:rFonts w:cs="Times New Roman"/>
              </w:rPr>
              <w:t>79,029</w:t>
            </w:r>
          </w:p>
        </w:tc>
      </w:tr>
      <w:tr w:rsidR="00E43C39" w:rsidRPr="00C82942" w14:paraId="0FAEF925" w14:textId="77777777" w:rsidTr="00FE723B">
        <w:trPr>
          <w:gridAfter w:val="1"/>
          <w:wAfter w:w="17" w:type="dxa"/>
          <w:trHeight w:val="312"/>
        </w:trPr>
        <w:tc>
          <w:tcPr>
            <w:tcW w:w="2260" w:type="dxa"/>
            <w:vAlign w:val="bottom"/>
          </w:tcPr>
          <w:p w14:paraId="5A386411" w14:textId="77777777" w:rsidR="00E43C39" w:rsidRPr="00C82942" w:rsidRDefault="00E43C39" w:rsidP="00E43C39">
            <w:pPr>
              <w:ind w:right="-36"/>
              <w:rPr>
                <w:rFonts w:cs="Times New Roman"/>
              </w:rPr>
            </w:pPr>
            <w:r w:rsidRPr="00C82942">
              <w:rPr>
                <w:rFonts w:cs="Times New Roman"/>
              </w:rPr>
              <w:t>Total</w:t>
            </w:r>
          </w:p>
        </w:tc>
        <w:tc>
          <w:tcPr>
            <w:tcW w:w="990" w:type="dxa"/>
            <w:vAlign w:val="bottom"/>
          </w:tcPr>
          <w:p w14:paraId="4063C0E9" w14:textId="6976415E" w:rsidR="00E43C39" w:rsidRPr="00C82942" w:rsidRDefault="00C248B5" w:rsidP="00E43C39">
            <w:pPr>
              <w:pBdr>
                <w:bottom w:val="double" w:sz="6" w:space="1" w:color="auto"/>
              </w:pBdr>
              <w:jc w:val="right"/>
              <w:rPr>
                <w:rFonts w:cs="Times New Roman"/>
              </w:rPr>
            </w:pPr>
            <w:r>
              <w:rPr>
                <w:rFonts w:cs="Times New Roman"/>
              </w:rPr>
              <w:t>2,942,277</w:t>
            </w:r>
          </w:p>
        </w:tc>
        <w:tc>
          <w:tcPr>
            <w:tcW w:w="992" w:type="dxa"/>
            <w:vAlign w:val="bottom"/>
          </w:tcPr>
          <w:p w14:paraId="4DEC713A" w14:textId="25DC703C" w:rsidR="00E43C39" w:rsidRPr="00C82942" w:rsidRDefault="00E43C39" w:rsidP="00E43C39">
            <w:pPr>
              <w:pBdr>
                <w:bottom w:val="double" w:sz="6" w:space="1" w:color="auto"/>
              </w:pBdr>
              <w:jc w:val="right"/>
              <w:rPr>
                <w:rFonts w:cs="Times New Roman"/>
              </w:rPr>
            </w:pPr>
            <w:r>
              <w:rPr>
                <w:rFonts w:cs="Times New Roman"/>
              </w:rPr>
              <w:t>3,117,269</w:t>
            </w:r>
          </w:p>
        </w:tc>
        <w:tc>
          <w:tcPr>
            <w:tcW w:w="990" w:type="dxa"/>
            <w:vAlign w:val="bottom"/>
          </w:tcPr>
          <w:p w14:paraId="02C09BF6" w14:textId="1B6B308F" w:rsidR="00E43C39" w:rsidRPr="00C82942" w:rsidRDefault="00C248B5" w:rsidP="00E43C39">
            <w:pPr>
              <w:pBdr>
                <w:bottom w:val="double" w:sz="6" w:space="1" w:color="auto"/>
              </w:pBdr>
              <w:jc w:val="center"/>
              <w:rPr>
                <w:rFonts w:cs="Times New Roman"/>
              </w:rPr>
            </w:pPr>
            <w:r>
              <w:rPr>
                <w:rFonts w:cs="Times New Roman"/>
              </w:rPr>
              <w:t>4,642</w:t>
            </w:r>
          </w:p>
        </w:tc>
        <w:tc>
          <w:tcPr>
            <w:tcW w:w="1079" w:type="dxa"/>
            <w:vAlign w:val="bottom"/>
          </w:tcPr>
          <w:p w14:paraId="322BD055" w14:textId="26B5D51E" w:rsidR="00E43C39" w:rsidRPr="00C82942" w:rsidRDefault="00E43C39" w:rsidP="00E43C39">
            <w:pPr>
              <w:pBdr>
                <w:bottom w:val="double" w:sz="6" w:space="1" w:color="auto"/>
              </w:pBdr>
              <w:jc w:val="center"/>
              <w:rPr>
                <w:rFonts w:cs="Times New Roman"/>
              </w:rPr>
            </w:pPr>
            <w:r w:rsidRPr="00C82942">
              <w:rPr>
                <w:rFonts w:cs="Times New Roman"/>
              </w:rPr>
              <w:t>11,228</w:t>
            </w:r>
          </w:p>
        </w:tc>
        <w:tc>
          <w:tcPr>
            <w:tcW w:w="1079" w:type="dxa"/>
            <w:vAlign w:val="bottom"/>
          </w:tcPr>
          <w:p w14:paraId="55E42DEA" w14:textId="02355497" w:rsidR="00E43C39" w:rsidRPr="00C82942" w:rsidRDefault="00C248B5" w:rsidP="00E43C39">
            <w:pPr>
              <w:pBdr>
                <w:bottom w:val="double" w:sz="6" w:space="1" w:color="auto"/>
              </w:pBdr>
              <w:jc w:val="center"/>
              <w:rPr>
                <w:rFonts w:cs="Times New Roman"/>
              </w:rPr>
            </w:pPr>
            <w:r>
              <w:rPr>
                <w:rFonts w:cs="Times New Roman"/>
              </w:rPr>
              <w:t>(84,157)</w:t>
            </w:r>
          </w:p>
        </w:tc>
        <w:tc>
          <w:tcPr>
            <w:tcW w:w="997" w:type="dxa"/>
            <w:vAlign w:val="bottom"/>
          </w:tcPr>
          <w:p w14:paraId="2DC23D1B" w14:textId="2A110517" w:rsidR="00E43C39" w:rsidRPr="00C82942" w:rsidRDefault="00E43C39" w:rsidP="00E43C39">
            <w:pPr>
              <w:pBdr>
                <w:bottom w:val="double" w:sz="6" w:space="1" w:color="auto"/>
              </w:pBdr>
              <w:jc w:val="center"/>
              <w:rPr>
                <w:rFonts w:cs="Times New Roman"/>
              </w:rPr>
            </w:pPr>
            <w:r w:rsidRPr="00C82942">
              <w:rPr>
                <w:rFonts w:cs="Times New Roman"/>
              </w:rPr>
              <w:t>95,134</w:t>
            </w:r>
          </w:p>
        </w:tc>
      </w:tr>
    </w:tbl>
    <w:p w14:paraId="0141C1D2" w14:textId="77777777" w:rsidR="009B4C61" w:rsidRPr="00C82942" w:rsidRDefault="009B4C61" w:rsidP="0008668E">
      <w:pPr>
        <w:ind w:right="720" w:firstLine="709"/>
        <w:jc w:val="right"/>
        <w:rPr>
          <w:rFonts w:cs="Times New Roman"/>
        </w:rPr>
      </w:pPr>
      <w:r w:rsidRPr="00C82942">
        <w:rPr>
          <w:rFonts w:cs="Times New Roman"/>
        </w:rPr>
        <w:t xml:space="preserve">                                                                                                                                (Unit : Thousand Baht)</w:t>
      </w:r>
    </w:p>
    <w:tbl>
      <w:tblPr>
        <w:tblW w:w="8528" w:type="dxa"/>
        <w:tblInd w:w="348" w:type="dxa"/>
        <w:tblLayout w:type="fixed"/>
        <w:tblLook w:val="0000" w:firstRow="0" w:lastRow="0" w:firstColumn="0" w:lastColumn="0" w:noHBand="0" w:noVBand="0"/>
      </w:tblPr>
      <w:tblGrid>
        <w:gridCol w:w="2352"/>
        <w:gridCol w:w="1021"/>
        <w:gridCol w:w="959"/>
        <w:gridCol w:w="1040"/>
        <w:gridCol w:w="1080"/>
        <w:gridCol w:w="1080"/>
        <w:gridCol w:w="996"/>
      </w:tblGrid>
      <w:tr w:rsidR="009B4C61" w:rsidRPr="00C82942" w14:paraId="54749498" w14:textId="77777777" w:rsidTr="00E43C39">
        <w:trPr>
          <w:cantSplit/>
        </w:trPr>
        <w:tc>
          <w:tcPr>
            <w:tcW w:w="2352" w:type="dxa"/>
            <w:vAlign w:val="bottom"/>
          </w:tcPr>
          <w:p w14:paraId="52B5537B" w14:textId="77777777" w:rsidR="009B4C61" w:rsidRPr="00C82942" w:rsidRDefault="009B4C61" w:rsidP="00B000EC">
            <w:pPr>
              <w:spacing w:line="280" w:lineRule="exact"/>
              <w:ind w:right="-36"/>
              <w:rPr>
                <w:rFonts w:cs="Times New Roman"/>
                <w:u w:val="single"/>
              </w:rPr>
            </w:pPr>
          </w:p>
        </w:tc>
        <w:tc>
          <w:tcPr>
            <w:tcW w:w="6176" w:type="dxa"/>
            <w:gridSpan w:val="6"/>
            <w:vAlign w:val="bottom"/>
          </w:tcPr>
          <w:p w14:paraId="11506663"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Consolidated Financial Statement</w:t>
            </w:r>
          </w:p>
        </w:tc>
      </w:tr>
      <w:tr w:rsidR="009B4C61" w:rsidRPr="00C82942" w14:paraId="3393911A" w14:textId="77777777" w:rsidTr="00E43C39">
        <w:trPr>
          <w:cantSplit/>
        </w:trPr>
        <w:tc>
          <w:tcPr>
            <w:tcW w:w="2352" w:type="dxa"/>
            <w:vAlign w:val="bottom"/>
          </w:tcPr>
          <w:p w14:paraId="177560A4" w14:textId="77777777" w:rsidR="009B4C61" w:rsidRPr="00C82942" w:rsidRDefault="009B4C61" w:rsidP="00B000EC">
            <w:pPr>
              <w:spacing w:line="280" w:lineRule="exact"/>
              <w:ind w:right="-36"/>
              <w:rPr>
                <w:rFonts w:cs="Times New Roman"/>
                <w:u w:val="single"/>
              </w:rPr>
            </w:pPr>
          </w:p>
        </w:tc>
        <w:tc>
          <w:tcPr>
            <w:tcW w:w="6176" w:type="dxa"/>
            <w:gridSpan w:val="6"/>
            <w:vAlign w:val="bottom"/>
          </w:tcPr>
          <w:p w14:paraId="0D0929C1" w14:textId="58BC49A1" w:rsidR="009B4C61" w:rsidRPr="00C82942" w:rsidRDefault="009B4C61" w:rsidP="00234F65">
            <w:pPr>
              <w:pBdr>
                <w:bottom w:val="single" w:sz="4" w:space="1" w:color="auto"/>
              </w:pBdr>
              <w:spacing w:line="280" w:lineRule="exact"/>
              <w:ind w:right="-36"/>
              <w:jc w:val="center"/>
              <w:rPr>
                <w:rFonts w:cs="Times New Roman"/>
                <w:u w:val="single"/>
              </w:rPr>
            </w:pPr>
            <w:r w:rsidRPr="00C82942">
              <w:rPr>
                <w:rFonts w:cs="Times New Roman"/>
              </w:rPr>
              <w:t xml:space="preserve">For </w:t>
            </w:r>
            <w:r w:rsidR="009256A1" w:rsidRPr="00C82942">
              <w:rPr>
                <w:rFonts w:cs="Times New Roman"/>
              </w:rPr>
              <w:t>nine</w:t>
            </w:r>
            <w:r w:rsidRPr="00C82942">
              <w:rPr>
                <w:rFonts w:cs="Times New Roman"/>
              </w:rPr>
              <w:t xml:space="preserve">-month periods ended </w:t>
            </w:r>
            <w:r w:rsidR="009256A1" w:rsidRPr="00C82942">
              <w:rPr>
                <w:rFonts w:cs="Times New Roman"/>
              </w:rPr>
              <w:t>September</w:t>
            </w:r>
            <w:r w:rsidR="00654D0E" w:rsidRPr="00C82942">
              <w:rPr>
                <w:rFonts w:cs="Times New Roman"/>
              </w:rPr>
              <w:t xml:space="preserve"> 30</w:t>
            </w:r>
            <w:r w:rsidRPr="00C82942">
              <w:rPr>
                <w:rFonts w:cs="Times New Roman"/>
              </w:rPr>
              <w:t xml:space="preserve">, </w:t>
            </w:r>
            <w:proofErr w:type="gramStart"/>
            <w:r w:rsidRPr="00C82942">
              <w:rPr>
                <w:rFonts w:cs="Times New Roman"/>
              </w:rPr>
              <w:t>20</w:t>
            </w:r>
            <w:r w:rsidR="00355C74" w:rsidRPr="00C82942">
              <w:rPr>
                <w:rFonts w:cs="Times New Roman"/>
              </w:rPr>
              <w:t>2</w:t>
            </w:r>
            <w:r w:rsidR="00876D8C">
              <w:rPr>
                <w:rFonts w:cs="Times New Roman"/>
              </w:rPr>
              <w:t>3</w:t>
            </w:r>
            <w:proofErr w:type="gramEnd"/>
            <w:r w:rsidR="00876D8C">
              <w:rPr>
                <w:rFonts w:cs="Times New Roman"/>
              </w:rPr>
              <w:t xml:space="preserve"> </w:t>
            </w:r>
            <w:r w:rsidRPr="00C82942">
              <w:rPr>
                <w:rFonts w:cs="Times New Roman"/>
              </w:rPr>
              <w:t>and 20</w:t>
            </w:r>
            <w:r w:rsidR="00402612" w:rsidRPr="00C82942">
              <w:rPr>
                <w:rFonts w:cs="Times New Roman"/>
              </w:rPr>
              <w:t>2</w:t>
            </w:r>
            <w:r w:rsidR="00876D8C">
              <w:rPr>
                <w:rFonts w:cs="Times New Roman"/>
              </w:rPr>
              <w:t>2</w:t>
            </w:r>
          </w:p>
        </w:tc>
      </w:tr>
      <w:tr w:rsidR="009B4C61" w:rsidRPr="00C82942" w14:paraId="22A43E2D" w14:textId="77777777" w:rsidTr="000275AE">
        <w:trPr>
          <w:cantSplit/>
        </w:trPr>
        <w:tc>
          <w:tcPr>
            <w:tcW w:w="2352" w:type="dxa"/>
            <w:vAlign w:val="bottom"/>
          </w:tcPr>
          <w:p w14:paraId="3F3270EE" w14:textId="77777777" w:rsidR="009B4C61" w:rsidRPr="00C82942" w:rsidRDefault="009B4C61" w:rsidP="00B000EC">
            <w:pPr>
              <w:spacing w:line="280" w:lineRule="exact"/>
              <w:ind w:right="-36"/>
              <w:rPr>
                <w:rFonts w:cs="Times New Roman"/>
                <w:u w:val="single"/>
              </w:rPr>
            </w:pPr>
          </w:p>
        </w:tc>
        <w:tc>
          <w:tcPr>
            <w:tcW w:w="1980" w:type="dxa"/>
            <w:gridSpan w:val="2"/>
            <w:vAlign w:val="bottom"/>
          </w:tcPr>
          <w:p w14:paraId="0D23362D"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Assets</w:t>
            </w:r>
          </w:p>
        </w:tc>
        <w:tc>
          <w:tcPr>
            <w:tcW w:w="2120" w:type="dxa"/>
            <w:gridSpan w:val="2"/>
            <w:vAlign w:val="bottom"/>
          </w:tcPr>
          <w:p w14:paraId="1AE21C6A"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Service Income</w:t>
            </w:r>
          </w:p>
        </w:tc>
        <w:tc>
          <w:tcPr>
            <w:tcW w:w="2076" w:type="dxa"/>
            <w:gridSpan w:val="2"/>
            <w:vAlign w:val="bottom"/>
          </w:tcPr>
          <w:p w14:paraId="6F68CD98" w14:textId="77777777" w:rsidR="009B4C61" w:rsidRPr="00C82942" w:rsidRDefault="009B4C61" w:rsidP="00B000EC">
            <w:pPr>
              <w:pBdr>
                <w:bottom w:val="single" w:sz="4" w:space="1" w:color="auto"/>
              </w:pBdr>
              <w:spacing w:line="280" w:lineRule="exact"/>
              <w:ind w:right="-36"/>
              <w:jc w:val="center"/>
              <w:rPr>
                <w:rFonts w:cs="Times New Roman"/>
              </w:rPr>
            </w:pPr>
            <w:r w:rsidRPr="00C82942">
              <w:rPr>
                <w:rFonts w:cs="Times New Roman"/>
              </w:rPr>
              <w:t>Net Profit</w:t>
            </w:r>
            <w:r w:rsidR="00756444" w:rsidRPr="00C82942">
              <w:rPr>
                <w:rFonts w:cs="Times New Roman"/>
              </w:rPr>
              <w:t xml:space="preserve"> (1)</w:t>
            </w:r>
          </w:p>
        </w:tc>
      </w:tr>
      <w:tr w:rsidR="009B4C61" w:rsidRPr="00C82942" w14:paraId="376B2756" w14:textId="77777777" w:rsidTr="000275AE">
        <w:tc>
          <w:tcPr>
            <w:tcW w:w="2352" w:type="dxa"/>
            <w:vAlign w:val="bottom"/>
          </w:tcPr>
          <w:p w14:paraId="11F204DD" w14:textId="77777777" w:rsidR="009B4C61" w:rsidRPr="00C82942" w:rsidRDefault="009B4C61" w:rsidP="00B000EC">
            <w:pPr>
              <w:spacing w:line="280" w:lineRule="exact"/>
              <w:ind w:right="-36"/>
              <w:rPr>
                <w:rFonts w:cs="Times New Roman"/>
                <w:u w:val="single"/>
              </w:rPr>
            </w:pPr>
          </w:p>
        </w:tc>
        <w:tc>
          <w:tcPr>
            <w:tcW w:w="1021" w:type="dxa"/>
            <w:vAlign w:val="bottom"/>
          </w:tcPr>
          <w:p w14:paraId="0CB154D3" w14:textId="23781D93"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959" w:type="dxa"/>
            <w:vAlign w:val="bottom"/>
          </w:tcPr>
          <w:p w14:paraId="0A0FE185" w14:textId="77777777" w:rsidR="009B4C61" w:rsidRPr="00C82942" w:rsidRDefault="009B4C61" w:rsidP="000275AE">
            <w:pPr>
              <w:spacing w:line="280" w:lineRule="exact"/>
              <w:ind w:left="-104" w:right="-36"/>
              <w:jc w:val="center"/>
              <w:rPr>
                <w:rFonts w:cs="Times New Roman"/>
              </w:rPr>
            </w:pPr>
            <w:r w:rsidRPr="00C82942">
              <w:rPr>
                <w:rFonts w:cs="Times New Roman"/>
              </w:rPr>
              <w:t>December</w:t>
            </w:r>
            <w:r w:rsidR="00756444" w:rsidRPr="00C82942">
              <w:rPr>
                <w:rFonts w:cs="Times New Roman"/>
              </w:rPr>
              <w:t xml:space="preserve"> 31</w:t>
            </w:r>
          </w:p>
        </w:tc>
        <w:tc>
          <w:tcPr>
            <w:tcW w:w="1040" w:type="dxa"/>
            <w:vAlign w:val="bottom"/>
          </w:tcPr>
          <w:p w14:paraId="1E4B6E01" w14:textId="55F93A09"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1080" w:type="dxa"/>
            <w:vAlign w:val="bottom"/>
          </w:tcPr>
          <w:p w14:paraId="4EC7E92A" w14:textId="5E0F808A"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1080" w:type="dxa"/>
            <w:vAlign w:val="bottom"/>
          </w:tcPr>
          <w:p w14:paraId="6648D110" w14:textId="53B3392B"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c>
          <w:tcPr>
            <w:tcW w:w="996" w:type="dxa"/>
            <w:vAlign w:val="bottom"/>
          </w:tcPr>
          <w:p w14:paraId="128946BB" w14:textId="3C046DE8" w:rsidR="009B4C61" w:rsidRPr="00C82942" w:rsidRDefault="009256A1" w:rsidP="000275AE">
            <w:pPr>
              <w:spacing w:line="280" w:lineRule="exact"/>
              <w:ind w:right="-36"/>
              <w:jc w:val="center"/>
              <w:rPr>
                <w:rFonts w:cs="Times New Roman"/>
              </w:rPr>
            </w:pPr>
            <w:r w:rsidRPr="00C82942">
              <w:rPr>
                <w:rFonts w:cs="Times New Roman"/>
              </w:rPr>
              <w:t>September</w:t>
            </w:r>
            <w:r w:rsidR="00654D0E" w:rsidRPr="00C82942">
              <w:rPr>
                <w:rFonts w:cs="Times New Roman"/>
              </w:rPr>
              <w:t xml:space="preserve"> 30</w:t>
            </w:r>
          </w:p>
        </w:tc>
      </w:tr>
      <w:tr w:rsidR="00E43C39" w:rsidRPr="00C82942" w14:paraId="6700EACF" w14:textId="77777777" w:rsidTr="000275AE">
        <w:tc>
          <w:tcPr>
            <w:tcW w:w="2352" w:type="dxa"/>
            <w:vAlign w:val="bottom"/>
          </w:tcPr>
          <w:p w14:paraId="24D0D8F3" w14:textId="77777777" w:rsidR="00E43C39" w:rsidRPr="00C82942" w:rsidRDefault="00E43C39" w:rsidP="00E43C39">
            <w:pPr>
              <w:spacing w:line="280" w:lineRule="exact"/>
              <w:ind w:right="-36"/>
              <w:rPr>
                <w:rFonts w:cs="Times New Roman"/>
                <w:u w:val="single"/>
              </w:rPr>
            </w:pPr>
          </w:p>
        </w:tc>
        <w:tc>
          <w:tcPr>
            <w:tcW w:w="1021" w:type="dxa"/>
          </w:tcPr>
          <w:p w14:paraId="7B1F996C" w14:textId="362767E4" w:rsidR="00E43C39" w:rsidRPr="00C82942" w:rsidRDefault="00E43C39" w:rsidP="00E43C39">
            <w:pPr>
              <w:pBdr>
                <w:bottom w:val="single" w:sz="4" w:space="1" w:color="auto"/>
              </w:pBdr>
              <w:spacing w:line="280" w:lineRule="exact"/>
              <w:jc w:val="center"/>
              <w:rPr>
                <w:rFonts w:cs="Times New Roman"/>
              </w:rPr>
            </w:pPr>
            <w:r w:rsidRPr="00C82942">
              <w:rPr>
                <w:rFonts w:cs="Times New Roman"/>
              </w:rPr>
              <w:t>202</w:t>
            </w:r>
            <w:r>
              <w:rPr>
                <w:rFonts w:cs="Times New Roman"/>
              </w:rPr>
              <w:t>3</w:t>
            </w:r>
          </w:p>
        </w:tc>
        <w:tc>
          <w:tcPr>
            <w:tcW w:w="959" w:type="dxa"/>
          </w:tcPr>
          <w:p w14:paraId="064DB874" w14:textId="6A498ABD" w:rsidR="00E43C39" w:rsidRPr="00C82942" w:rsidRDefault="00E43C39" w:rsidP="00E43C39">
            <w:pPr>
              <w:pBdr>
                <w:bottom w:val="single" w:sz="4" w:space="1" w:color="auto"/>
              </w:pBdr>
              <w:spacing w:line="280" w:lineRule="exact"/>
              <w:jc w:val="center"/>
              <w:rPr>
                <w:rFonts w:cs="Times New Roman"/>
              </w:rPr>
            </w:pPr>
            <w:r w:rsidRPr="00C82942">
              <w:rPr>
                <w:rFonts w:cs="Times New Roman"/>
              </w:rPr>
              <w:t>202</w:t>
            </w:r>
            <w:r>
              <w:rPr>
                <w:rFonts w:cs="Times New Roman"/>
              </w:rPr>
              <w:t>2</w:t>
            </w:r>
          </w:p>
        </w:tc>
        <w:tc>
          <w:tcPr>
            <w:tcW w:w="1040" w:type="dxa"/>
          </w:tcPr>
          <w:p w14:paraId="6EA9E320" w14:textId="6EAFEFEF" w:rsidR="00E43C39" w:rsidRPr="00C82942" w:rsidRDefault="00E43C39" w:rsidP="00E43C39">
            <w:pPr>
              <w:pBdr>
                <w:bottom w:val="single" w:sz="4" w:space="1" w:color="auto"/>
              </w:pBdr>
              <w:spacing w:line="280" w:lineRule="exact"/>
              <w:jc w:val="center"/>
              <w:rPr>
                <w:rFonts w:cs="Times New Roman"/>
              </w:rPr>
            </w:pPr>
            <w:r w:rsidRPr="00C82942">
              <w:rPr>
                <w:rFonts w:cs="Times New Roman"/>
              </w:rPr>
              <w:t>202</w:t>
            </w:r>
            <w:r>
              <w:rPr>
                <w:rFonts w:cs="Times New Roman"/>
              </w:rPr>
              <w:t>3</w:t>
            </w:r>
          </w:p>
        </w:tc>
        <w:tc>
          <w:tcPr>
            <w:tcW w:w="1080" w:type="dxa"/>
          </w:tcPr>
          <w:p w14:paraId="067B2A2E" w14:textId="6B9203F6" w:rsidR="00E43C39" w:rsidRPr="00C82942" w:rsidRDefault="00E43C39" w:rsidP="00E43C39">
            <w:pPr>
              <w:pBdr>
                <w:bottom w:val="single" w:sz="4" w:space="1" w:color="auto"/>
              </w:pBdr>
              <w:spacing w:line="280" w:lineRule="exact"/>
              <w:jc w:val="center"/>
              <w:rPr>
                <w:rFonts w:cs="Times New Roman"/>
              </w:rPr>
            </w:pPr>
            <w:r w:rsidRPr="00C82942">
              <w:rPr>
                <w:rFonts w:cs="Times New Roman"/>
              </w:rPr>
              <w:t>2022</w:t>
            </w:r>
          </w:p>
        </w:tc>
        <w:tc>
          <w:tcPr>
            <w:tcW w:w="1080" w:type="dxa"/>
          </w:tcPr>
          <w:p w14:paraId="3E0DDB63" w14:textId="5ACEF683" w:rsidR="00E43C39" w:rsidRPr="00C82942" w:rsidRDefault="00E43C39" w:rsidP="00E43C39">
            <w:pPr>
              <w:pBdr>
                <w:bottom w:val="single" w:sz="4" w:space="1" w:color="auto"/>
              </w:pBdr>
              <w:spacing w:line="280" w:lineRule="exact"/>
              <w:jc w:val="center"/>
              <w:rPr>
                <w:rFonts w:cs="Times New Roman"/>
              </w:rPr>
            </w:pPr>
            <w:r w:rsidRPr="00C82942">
              <w:rPr>
                <w:rFonts w:cs="Times New Roman"/>
              </w:rPr>
              <w:t>202</w:t>
            </w:r>
            <w:r>
              <w:rPr>
                <w:rFonts w:cs="Times New Roman"/>
              </w:rPr>
              <w:t>3</w:t>
            </w:r>
          </w:p>
        </w:tc>
        <w:tc>
          <w:tcPr>
            <w:tcW w:w="996" w:type="dxa"/>
          </w:tcPr>
          <w:p w14:paraId="34A6330B" w14:textId="3B87906D" w:rsidR="00E43C39" w:rsidRPr="00C82942" w:rsidRDefault="00E43C39" w:rsidP="00E43C39">
            <w:pPr>
              <w:pBdr>
                <w:bottom w:val="single" w:sz="4" w:space="1" w:color="auto"/>
              </w:pBdr>
              <w:spacing w:line="280" w:lineRule="exact"/>
              <w:jc w:val="center"/>
              <w:rPr>
                <w:rFonts w:cs="Times New Roman"/>
              </w:rPr>
            </w:pPr>
            <w:r w:rsidRPr="00C82942">
              <w:rPr>
                <w:rFonts w:cs="Times New Roman"/>
              </w:rPr>
              <w:t>2022</w:t>
            </w:r>
          </w:p>
        </w:tc>
      </w:tr>
      <w:tr w:rsidR="00E43C39" w:rsidRPr="00C82942" w14:paraId="496F38D3" w14:textId="77777777" w:rsidTr="000275AE">
        <w:trPr>
          <w:trHeight w:val="312"/>
        </w:trPr>
        <w:tc>
          <w:tcPr>
            <w:tcW w:w="2352" w:type="dxa"/>
            <w:vAlign w:val="bottom"/>
          </w:tcPr>
          <w:p w14:paraId="293D01C9" w14:textId="77777777" w:rsidR="00E43C39" w:rsidRPr="00C82942" w:rsidRDefault="00E43C39" w:rsidP="00E43C39">
            <w:pPr>
              <w:ind w:right="-129"/>
              <w:rPr>
                <w:rFonts w:cs="Times New Roman"/>
              </w:rPr>
            </w:pPr>
            <w:r w:rsidRPr="00C82942">
              <w:rPr>
                <w:rFonts w:cs="Times New Roman"/>
              </w:rPr>
              <w:t>Foreign country</w:t>
            </w:r>
          </w:p>
        </w:tc>
        <w:tc>
          <w:tcPr>
            <w:tcW w:w="1021" w:type="dxa"/>
            <w:vAlign w:val="bottom"/>
          </w:tcPr>
          <w:p w14:paraId="247A35CB" w14:textId="2ECC7A33" w:rsidR="00E43C39" w:rsidRPr="00C82942" w:rsidRDefault="00C248B5" w:rsidP="00E43C39">
            <w:pPr>
              <w:ind w:hanging="1329"/>
              <w:jc w:val="right"/>
              <w:rPr>
                <w:rFonts w:cs="Times New Roman"/>
              </w:rPr>
            </w:pPr>
            <w:r>
              <w:rPr>
                <w:rFonts w:cs="Times New Roman"/>
              </w:rPr>
              <w:t>1,528,526</w:t>
            </w:r>
          </w:p>
        </w:tc>
        <w:tc>
          <w:tcPr>
            <w:tcW w:w="959" w:type="dxa"/>
            <w:vAlign w:val="bottom"/>
          </w:tcPr>
          <w:p w14:paraId="7F6E61F1" w14:textId="64B03051" w:rsidR="00E43C39" w:rsidRPr="00C82942" w:rsidRDefault="00E43C39" w:rsidP="00E43C39">
            <w:pPr>
              <w:jc w:val="right"/>
              <w:rPr>
                <w:rFonts w:cs="Times New Roman"/>
              </w:rPr>
            </w:pPr>
            <w:r>
              <w:rPr>
                <w:rFonts w:cs="Times New Roman"/>
              </w:rPr>
              <w:t>1,867,057</w:t>
            </w:r>
          </w:p>
        </w:tc>
        <w:tc>
          <w:tcPr>
            <w:tcW w:w="1040" w:type="dxa"/>
            <w:vAlign w:val="bottom"/>
          </w:tcPr>
          <w:p w14:paraId="48B05967" w14:textId="6448FE95" w:rsidR="00E43C39" w:rsidRPr="00C82942" w:rsidRDefault="00C248B5" w:rsidP="00E43C39">
            <w:pPr>
              <w:jc w:val="center"/>
              <w:rPr>
                <w:rFonts w:cs="Times New Roman"/>
              </w:rPr>
            </w:pPr>
            <w:r>
              <w:rPr>
                <w:rFonts w:cs="Times New Roman"/>
              </w:rPr>
              <w:t>13,799</w:t>
            </w:r>
          </w:p>
        </w:tc>
        <w:tc>
          <w:tcPr>
            <w:tcW w:w="1080" w:type="dxa"/>
            <w:vAlign w:val="bottom"/>
          </w:tcPr>
          <w:p w14:paraId="3062B230" w14:textId="5F5CD411" w:rsidR="00E43C39" w:rsidRPr="00C82942" w:rsidRDefault="00E43C39" w:rsidP="00E43C39">
            <w:pPr>
              <w:jc w:val="center"/>
              <w:rPr>
                <w:rFonts w:cs="Times New Roman"/>
              </w:rPr>
            </w:pPr>
            <w:r w:rsidRPr="00C82942">
              <w:rPr>
                <w:rFonts w:cs="Times New Roman"/>
              </w:rPr>
              <w:t>44,983</w:t>
            </w:r>
          </w:p>
        </w:tc>
        <w:tc>
          <w:tcPr>
            <w:tcW w:w="1080" w:type="dxa"/>
            <w:vAlign w:val="bottom"/>
          </w:tcPr>
          <w:p w14:paraId="555AB93F" w14:textId="75F6373E" w:rsidR="00E43C39" w:rsidRPr="00C82942" w:rsidRDefault="00C248B5" w:rsidP="00E43C39">
            <w:pPr>
              <w:jc w:val="center"/>
              <w:rPr>
                <w:rFonts w:cs="Times New Roman"/>
              </w:rPr>
            </w:pPr>
            <w:r>
              <w:rPr>
                <w:rFonts w:cs="Times New Roman"/>
              </w:rPr>
              <w:t>14,415</w:t>
            </w:r>
          </w:p>
        </w:tc>
        <w:tc>
          <w:tcPr>
            <w:tcW w:w="996" w:type="dxa"/>
            <w:vAlign w:val="bottom"/>
          </w:tcPr>
          <w:p w14:paraId="14818F9D" w14:textId="0BB9C5A4" w:rsidR="00E43C39" w:rsidRPr="00C82942" w:rsidRDefault="00E43C39" w:rsidP="00E43C39">
            <w:pPr>
              <w:jc w:val="center"/>
              <w:rPr>
                <w:rFonts w:cs="Times New Roman"/>
              </w:rPr>
            </w:pPr>
            <w:r w:rsidRPr="00C82942">
              <w:rPr>
                <w:rFonts w:cs="Times New Roman"/>
              </w:rPr>
              <w:t>(317,722)</w:t>
            </w:r>
          </w:p>
        </w:tc>
      </w:tr>
      <w:tr w:rsidR="00E43C39" w:rsidRPr="00C82942" w14:paraId="67F9E12C" w14:textId="77777777" w:rsidTr="000275AE">
        <w:trPr>
          <w:trHeight w:val="312"/>
        </w:trPr>
        <w:tc>
          <w:tcPr>
            <w:tcW w:w="2352" w:type="dxa"/>
            <w:vAlign w:val="bottom"/>
          </w:tcPr>
          <w:p w14:paraId="4AE3D8BC" w14:textId="77777777" w:rsidR="00E43C39" w:rsidRPr="00C82942" w:rsidRDefault="00E43C39" w:rsidP="00E43C39">
            <w:pPr>
              <w:ind w:right="-36"/>
              <w:rPr>
                <w:rFonts w:cs="Times New Roman"/>
              </w:rPr>
            </w:pPr>
            <w:r w:rsidRPr="00C82942">
              <w:rPr>
                <w:rFonts w:cs="Times New Roman"/>
              </w:rPr>
              <w:t>Domestic</w:t>
            </w:r>
          </w:p>
        </w:tc>
        <w:tc>
          <w:tcPr>
            <w:tcW w:w="1021" w:type="dxa"/>
            <w:vAlign w:val="bottom"/>
          </w:tcPr>
          <w:p w14:paraId="21FE7539" w14:textId="2BC975EB" w:rsidR="00E43C39" w:rsidRPr="00C82942" w:rsidRDefault="00C248B5" w:rsidP="00E43C39">
            <w:pPr>
              <w:pBdr>
                <w:bottom w:val="single" w:sz="6" w:space="1" w:color="auto"/>
              </w:pBdr>
              <w:jc w:val="right"/>
              <w:rPr>
                <w:rFonts w:cs="Times New Roman"/>
              </w:rPr>
            </w:pPr>
            <w:r>
              <w:rPr>
                <w:rFonts w:cs="Times New Roman"/>
              </w:rPr>
              <w:t>1,413,751</w:t>
            </w:r>
          </w:p>
        </w:tc>
        <w:tc>
          <w:tcPr>
            <w:tcW w:w="959" w:type="dxa"/>
            <w:vAlign w:val="bottom"/>
          </w:tcPr>
          <w:p w14:paraId="39E3C5C7" w14:textId="0720100B" w:rsidR="00E43C39" w:rsidRPr="00C82942" w:rsidRDefault="00E43C39" w:rsidP="00E43C39">
            <w:pPr>
              <w:pBdr>
                <w:bottom w:val="single" w:sz="6" w:space="1" w:color="auto"/>
              </w:pBdr>
              <w:jc w:val="right"/>
              <w:rPr>
                <w:rFonts w:cs="Times New Roman"/>
              </w:rPr>
            </w:pPr>
            <w:r>
              <w:rPr>
                <w:rFonts w:cs="Times New Roman"/>
              </w:rPr>
              <w:t>1,250,212</w:t>
            </w:r>
          </w:p>
        </w:tc>
        <w:tc>
          <w:tcPr>
            <w:tcW w:w="1040" w:type="dxa"/>
            <w:vAlign w:val="bottom"/>
          </w:tcPr>
          <w:p w14:paraId="7227345D" w14:textId="33812E9C" w:rsidR="00E43C39" w:rsidRPr="00C82942" w:rsidRDefault="00C248B5" w:rsidP="00E43C39">
            <w:pPr>
              <w:pBdr>
                <w:bottom w:val="single" w:sz="6" w:space="1" w:color="auto"/>
              </w:pBdr>
              <w:jc w:val="center"/>
              <w:rPr>
                <w:rFonts w:cs="Times New Roman"/>
              </w:rPr>
            </w:pPr>
            <w:r>
              <w:rPr>
                <w:rFonts w:cs="Times New Roman"/>
              </w:rPr>
              <w:t>27,080</w:t>
            </w:r>
          </w:p>
        </w:tc>
        <w:tc>
          <w:tcPr>
            <w:tcW w:w="1080" w:type="dxa"/>
            <w:vAlign w:val="bottom"/>
          </w:tcPr>
          <w:p w14:paraId="6510C227" w14:textId="4F54F46C" w:rsidR="00E43C39" w:rsidRPr="00C82942" w:rsidRDefault="00E43C39" w:rsidP="00E43C39">
            <w:pPr>
              <w:pBdr>
                <w:bottom w:val="single" w:sz="6" w:space="1" w:color="auto"/>
              </w:pBdr>
              <w:jc w:val="center"/>
              <w:rPr>
                <w:rFonts w:cs="Times New Roman"/>
              </w:rPr>
            </w:pPr>
            <w:r w:rsidRPr="00C82942">
              <w:rPr>
                <w:rFonts w:cs="Times New Roman"/>
              </w:rPr>
              <w:t>7,362</w:t>
            </w:r>
          </w:p>
        </w:tc>
        <w:tc>
          <w:tcPr>
            <w:tcW w:w="1080" w:type="dxa"/>
            <w:vAlign w:val="bottom"/>
          </w:tcPr>
          <w:p w14:paraId="4EF54170" w14:textId="5FD188B5" w:rsidR="00E43C39" w:rsidRPr="00C82942" w:rsidRDefault="00C248B5" w:rsidP="00E43C39">
            <w:pPr>
              <w:pBdr>
                <w:bottom w:val="single" w:sz="6" w:space="1" w:color="auto"/>
              </w:pBdr>
              <w:jc w:val="center"/>
              <w:rPr>
                <w:rFonts w:cs="Times New Roman"/>
              </w:rPr>
            </w:pPr>
            <w:r>
              <w:rPr>
                <w:rFonts w:cs="Times New Roman"/>
              </w:rPr>
              <w:t>(26,028)</w:t>
            </w:r>
          </w:p>
        </w:tc>
        <w:tc>
          <w:tcPr>
            <w:tcW w:w="996" w:type="dxa"/>
            <w:vAlign w:val="bottom"/>
          </w:tcPr>
          <w:p w14:paraId="31DC356A" w14:textId="55A72BCF" w:rsidR="00E43C39" w:rsidRPr="00C82942" w:rsidRDefault="00E43C39" w:rsidP="00E43C39">
            <w:pPr>
              <w:pBdr>
                <w:bottom w:val="single" w:sz="6" w:space="1" w:color="auto"/>
              </w:pBdr>
              <w:jc w:val="center"/>
              <w:rPr>
                <w:rFonts w:cs="Times New Roman"/>
              </w:rPr>
            </w:pPr>
            <w:r w:rsidRPr="00C82942">
              <w:rPr>
                <w:rFonts w:cs="Times New Roman"/>
              </w:rPr>
              <w:t>101,046</w:t>
            </w:r>
          </w:p>
        </w:tc>
      </w:tr>
      <w:tr w:rsidR="00E43C39" w:rsidRPr="00C82942" w14:paraId="1AEBF053" w14:textId="77777777" w:rsidTr="000275AE">
        <w:trPr>
          <w:trHeight w:val="312"/>
        </w:trPr>
        <w:tc>
          <w:tcPr>
            <w:tcW w:w="2352" w:type="dxa"/>
            <w:vAlign w:val="bottom"/>
          </w:tcPr>
          <w:p w14:paraId="784041A1" w14:textId="77777777" w:rsidR="00E43C39" w:rsidRPr="00C82942" w:rsidRDefault="00E43C39" w:rsidP="00E43C39">
            <w:pPr>
              <w:ind w:right="-36"/>
              <w:rPr>
                <w:rFonts w:cs="Times New Roman"/>
              </w:rPr>
            </w:pPr>
            <w:r w:rsidRPr="00C82942">
              <w:rPr>
                <w:rFonts w:cs="Times New Roman"/>
              </w:rPr>
              <w:t>Total</w:t>
            </w:r>
          </w:p>
        </w:tc>
        <w:tc>
          <w:tcPr>
            <w:tcW w:w="1021" w:type="dxa"/>
            <w:vAlign w:val="bottom"/>
          </w:tcPr>
          <w:p w14:paraId="5422A5DD" w14:textId="7CCFA128" w:rsidR="00E43C39" w:rsidRPr="00C82942" w:rsidRDefault="00C248B5" w:rsidP="00E43C39">
            <w:pPr>
              <w:pBdr>
                <w:bottom w:val="double" w:sz="6" w:space="1" w:color="auto"/>
              </w:pBdr>
              <w:jc w:val="right"/>
              <w:rPr>
                <w:rFonts w:cs="Times New Roman"/>
              </w:rPr>
            </w:pPr>
            <w:r>
              <w:rPr>
                <w:rFonts w:cs="Times New Roman"/>
              </w:rPr>
              <w:t>2,942,277</w:t>
            </w:r>
          </w:p>
        </w:tc>
        <w:tc>
          <w:tcPr>
            <w:tcW w:w="959" w:type="dxa"/>
            <w:vAlign w:val="bottom"/>
          </w:tcPr>
          <w:p w14:paraId="5041EA2C" w14:textId="04099262" w:rsidR="00E43C39" w:rsidRPr="00C82942" w:rsidRDefault="00E43C39" w:rsidP="00E43C39">
            <w:pPr>
              <w:pBdr>
                <w:bottom w:val="double" w:sz="6" w:space="1" w:color="auto"/>
              </w:pBdr>
              <w:jc w:val="right"/>
              <w:rPr>
                <w:rFonts w:cs="Times New Roman"/>
              </w:rPr>
            </w:pPr>
            <w:r>
              <w:rPr>
                <w:rFonts w:cs="Times New Roman"/>
              </w:rPr>
              <w:t>3,117,269</w:t>
            </w:r>
          </w:p>
        </w:tc>
        <w:tc>
          <w:tcPr>
            <w:tcW w:w="1040" w:type="dxa"/>
            <w:vAlign w:val="bottom"/>
          </w:tcPr>
          <w:p w14:paraId="0BC1807D" w14:textId="43871B33" w:rsidR="00E43C39" w:rsidRPr="00C82942" w:rsidRDefault="00C248B5" w:rsidP="00E43C39">
            <w:pPr>
              <w:pBdr>
                <w:bottom w:val="double" w:sz="6" w:space="1" w:color="auto"/>
              </w:pBdr>
              <w:jc w:val="center"/>
              <w:rPr>
                <w:rFonts w:cs="Times New Roman"/>
              </w:rPr>
            </w:pPr>
            <w:r>
              <w:rPr>
                <w:rFonts w:cs="Times New Roman"/>
              </w:rPr>
              <w:t>40,879</w:t>
            </w:r>
          </w:p>
        </w:tc>
        <w:tc>
          <w:tcPr>
            <w:tcW w:w="1080" w:type="dxa"/>
            <w:vAlign w:val="bottom"/>
          </w:tcPr>
          <w:p w14:paraId="196B0179" w14:textId="547E4468" w:rsidR="00E43C39" w:rsidRPr="00C82942" w:rsidRDefault="00E43C39" w:rsidP="00E43C39">
            <w:pPr>
              <w:pBdr>
                <w:bottom w:val="double" w:sz="6" w:space="1" w:color="auto"/>
              </w:pBdr>
              <w:jc w:val="center"/>
              <w:rPr>
                <w:rFonts w:cs="Times New Roman"/>
              </w:rPr>
            </w:pPr>
            <w:r w:rsidRPr="00C82942">
              <w:rPr>
                <w:rFonts w:cs="Times New Roman"/>
              </w:rPr>
              <w:t>52,345</w:t>
            </w:r>
          </w:p>
        </w:tc>
        <w:tc>
          <w:tcPr>
            <w:tcW w:w="1080" w:type="dxa"/>
            <w:vAlign w:val="bottom"/>
          </w:tcPr>
          <w:p w14:paraId="39242C11" w14:textId="570860B9" w:rsidR="00E43C39" w:rsidRPr="00C82942" w:rsidRDefault="00C248B5" w:rsidP="00E43C39">
            <w:pPr>
              <w:pBdr>
                <w:bottom w:val="double" w:sz="6" w:space="1" w:color="auto"/>
              </w:pBdr>
              <w:jc w:val="center"/>
              <w:rPr>
                <w:rFonts w:cs="Times New Roman"/>
              </w:rPr>
            </w:pPr>
            <w:r>
              <w:rPr>
                <w:rFonts w:cs="Times New Roman"/>
              </w:rPr>
              <w:t>(11,613)</w:t>
            </w:r>
          </w:p>
        </w:tc>
        <w:tc>
          <w:tcPr>
            <w:tcW w:w="996" w:type="dxa"/>
            <w:vAlign w:val="bottom"/>
          </w:tcPr>
          <w:p w14:paraId="3BBB48FD" w14:textId="400375AE" w:rsidR="00E43C39" w:rsidRPr="00C82942" w:rsidRDefault="00E43C39" w:rsidP="00E43C39">
            <w:pPr>
              <w:pBdr>
                <w:bottom w:val="double" w:sz="6" w:space="1" w:color="auto"/>
              </w:pBdr>
              <w:jc w:val="center"/>
              <w:rPr>
                <w:rFonts w:cs="Times New Roman"/>
              </w:rPr>
            </w:pPr>
            <w:r w:rsidRPr="00C82942">
              <w:rPr>
                <w:rFonts w:cs="Times New Roman"/>
              </w:rPr>
              <w:t>(216,676)</w:t>
            </w:r>
          </w:p>
        </w:tc>
      </w:tr>
    </w:tbl>
    <w:p w14:paraId="686F4E88" w14:textId="77777777" w:rsidR="009B4C61" w:rsidRPr="00C82942" w:rsidRDefault="009B4C61" w:rsidP="00C6161D">
      <w:pPr>
        <w:tabs>
          <w:tab w:val="right" w:pos="12420"/>
        </w:tabs>
        <w:spacing w:before="120"/>
        <w:ind w:left="839" w:right="-45" w:hanging="482"/>
        <w:jc w:val="both"/>
      </w:pPr>
      <w:r w:rsidRPr="00C82942">
        <w:rPr>
          <w:rFonts w:cs="Times New Roman"/>
          <w:cs/>
        </w:rPr>
        <w:t>(1)</w:t>
      </w:r>
      <w:r w:rsidR="00756444" w:rsidRPr="00C82942">
        <w:rPr>
          <w:rFonts w:cs="Cordia New" w:hint="cs"/>
          <w:cs/>
        </w:rPr>
        <w:t xml:space="preserve"> </w:t>
      </w:r>
      <w:r w:rsidR="00975A22" w:rsidRPr="00C82942">
        <w:rPr>
          <w:rFonts w:cs="Cordia New"/>
        </w:rPr>
        <w:t xml:space="preserve"> </w:t>
      </w:r>
      <w:r w:rsidR="00756444" w:rsidRPr="00C82942">
        <w:t xml:space="preserve">Net income </w:t>
      </w:r>
      <w:r w:rsidR="00C6161D" w:rsidRPr="00C82942">
        <w:t xml:space="preserve">attributable to equity holders </w:t>
      </w:r>
      <w:r w:rsidR="00756444" w:rsidRPr="00C82942">
        <w:t xml:space="preserve">of parents </w:t>
      </w:r>
      <w:r w:rsidR="00975A22" w:rsidRPr="00C82942">
        <w:t>of the period</w:t>
      </w:r>
    </w:p>
    <w:p w14:paraId="45BD0C45" w14:textId="77777777" w:rsidR="00DD4804" w:rsidRDefault="00DD4804" w:rsidP="00D46206">
      <w:pPr>
        <w:spacing w:after="120"/>
        <w:ind w:left="850" w:right="-45" w:hanging="425"/>
        <w:jc w:val="both"/>
        <w:rPr>
          <w:b/>
          <w:bCs/>
          <w:sz w:val="17"/>
          <w:szCs w:val="17"/>
        </w:rPr>
      </w:pPr>
    </w:p>
    <w:p w14:paraId="4565F2B8" w14:textId="12B62C22" w:rsidR="00D46206" w:rsidRPr="00C82942" w:rsidRDefault="0066573A" w:rsidP="00D46206">
      <w:pPr>
        <w:spacing w:after="120"/>
        <w:ind w:left="850" w:right="-45" w:hanging="425"/>
        <w:jc w:val="both"/>
        <w:rPr>
          <w:b/>
          <w:bCs/>
          <w:sz w:val="17"/>
          <w:szCs w:val="17"/>
        </w:rPr>
      </w:pPr>
      <w:r w:rsidRPr="00C82942">
        <w:rPr>
          <w:b/>
          <w:bCs/>
          <w:sz w:val="17"/>
          <w:szCs w:val="17"/>
        </w:rPr>
        <w:t>2</w:t>
      </w:r>
      <w:r w:rsidR="00DE466F" w:rsidRPr="00C82942">
        <w:rPr>
          <w:b/>
          <w:bCs/>
          <w:sz w:val="17"/>
          <w:szCs w:val="17"/>
        </w:rPr>
        <w:t>6</w:t>
      </w:r>
      <w:r w:rsidR="00B73712" w:rsidRPr="00C82942">
        <w:rPr>
          <w:b/>
          <w:bCs/>
          <w:sz w:val="17"/>
          <w:szCs w:val="17"/>
        </w:rPr>
        <w:t>.2</w:t>
      </w:r>
      <w:r w:rsidR="00D46206" w:rsidRPr="00C82942">
        <w:rPr>
          <w:b/>
          <w:bCs/>
          <w:sz w:val="17"/>
          <w:szCs w:val="17"/>
        </w:rPr>
        <w:tab/>
        <w:t>Assets by segment</w:t>
      </w:r>
    </w:p>
    <w:p w14:paraId="731D57F4" w14:textId="77777777" w:rsidR="00D46206" w:rsidRPr="00C82942" w:rsidRDefault="00D46206" w:rsidP="00635A91">
      <w:pPr>
        <w:ind w:left="5672" w:right="311"/>
        <w:jc w:val="right"/>
      </w:pPr>
      <w:r w:rsidRPr="00C82942">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635A91" w:rsidRPr="00C82942" w14:paraId="5FC9D856" w14:textId="77777777" w:rsidTr="00E9155E">
        <w:trPr>
          <w:trHeight w:val="268"/>
        </w:trPr>
        <w:tc>
          <w:tcPr>
            <w:tcW w:w="1920" w:type="dxa"/>
            <w:vAlign w:val="bottom"/>
          </w:tcPr>
          <w:p w14:paraId="47C4270C" w14:textId="77777777" w:rsidR="00635A91" w:rsidRPr="00C82942" w:rsidRDefault="00635A91" w:rsidP="00470664">
            <w:pPr>
              <w:ind w:right="-36"/>
              <w:rPr>
                <w:rFonts w:cs="Times New Roman"/>
                <w:u w:val="single"/>
              </w:rPr>
            </w:pPr>
          </w:p>
        </w:tc>
        <w:tc>
          <w:tcPr>
            <w:tcW w:w="7464" w:type="dxa"/>
            <w:gridSpan w:val="11"/>
          </w:tcPr>
          <w:p w14:paraId="4B1AD77E" w14:textId="41545EBB" w:rsidR="00635A91" w:rsidRPr="00C82942" w:rsidRDefault="00635A91" w:rsidP="00234F65">
            <w:pPr>
              <w:pBdr>
                <w:bottom w:val="single" w:sz="4" w:space="1" w:color="auto"/>
              </w:pBdr>
              <w:ind w:right="-36"/>
              <w:jc w:val="center"/>
              <w:rPr>
                <w:rFonts w:cs="Times New Roman"/>
                <w:u w:val="single"/>
              </w:rPr>
            </w:pPr>
            <w:r w:rsidRPr="00C82942">
              <w:rPr>
                <w:rFonts w:cs="Times New Roman"/>
              </w:rPr>
              <w:t xml:space="preserve">As </w:t>
            </w:r>
            <w:proofErr w:type="gramStart"/>
            <w:r w:rsidRPr="00C82942">
              <w:rPr>
                <w:rFonts w:cs="Times New Roman"/>
              </w:rPr>
              <w:t>at</w:t>
            </w:r>
            <w:proofErr w:type="gramEnd"/>
            <w:r w:rsidRPr="00C82942">
              <w:rPr>
                <w:rFonts w:cs="Times New Roman"/>
              </w:rPr>
              <w:t xml:space="preserve"> </w:t>
            </w:r>
            <w:r w:rsidR="009256A1" w:rsidRPr="00C82942">
              <w:rPr>
                <w:rFonts w:cs="Times New Roman"/>
              </w:rPr>
              <w:t>September</w:t>
            </w:r>
            <w:r w:rsidRPr="00C82942">
              <w:rPr>
                <w:rFonts w:cs="Times New Roman"/>
              </w:rPr>
              <w:t xml:space="preserve"> 30, 202</w:t>
            </w:r>
            <w:r w:rsidR="00876D8C">
              <w:rPr>
                <w:rFonts w:cs="Times New Roman"/>
              </w:rPr>
              <w:t>3</w:t>
            </w:r>
            <w:r w:rsidRPr="00C82942">
              <w:rPr>
                <w:rFonts w:cs="Times New Roman"/>
              </w:rPr>
              <w:t xml:space="preserve"> and December 31, 202</w:t>
            </w:r>
            <w:r w:rsidR="00876D8C">
              <w:rPr>
                <w:rFonts w:cs="Times New Roman"/>
              </w:rPr>
              <w:t>2</w:t>
            </w:r>
          </w:p>
        </w:tc>
      </w:tr>
      <w:tr w:rsidR="00635A91" w:rsidRPr="00C82942" w14:paraId="2F5C90F3" w14:textId="77777777" w:rsidTr="00EC37DA">
        <w:trPr>
          <w:gridAfter w:val="1"/>
          <w:wAfter w:w="34" w:type="dxa"/>
          <w:trHeight w:val="284"/>
        </w:trPr>
        <w:tc>
          <w:tcPr>
            <w:tcW w:w="1920" w:type="dxa"/>
            <w:vAlign w:val="bottom"/>
          </w:tcPr>
          <w:p w14:paraId="5D7D33BB" w14:textId="77777777" w:rsidR="00635A91" w:rsidRPr="00C82942" w:rsidRDefault="00635A91" w:rsidP="00635A91">
            <w:pPr>
              <w:ind w:right="-36"/>
              <w:rPr>
                <w:rFonts w:cs="Times New Roman"/>
                <w:u w:val="single"/>
              </w:rPr>
            </w:pPr>
          </w:p>
        </w:tc>
        <w:tc>
          <w:tcPr>
            <w:tcW w:w="1450" w:type="dxa"/>
            <w:gridSpan w:val="2"/>
            <w:vAlign w:val="bottom"/>
          </w:tcPr>
          <w:p w14:paraId="27367AA1" w14:textId="77777777" w:rsidR="00635A91" w:rsidRPr="00C82942" w:rsidRDefault="00635A91" w:rsidP="00635A91">
            <w:pPr>
              <w:pBdr>
                <w:bottom w:val="single" w:sz="4" w:space="1" w:color="auto"/>
              </w:pBdr>
              <w:ind w:right="-36"/>
              <w:jc w:val="center"/>
              <w:rPr>
                <w:rFonts w:cs="Times New Roman"/>
                <w:u w:val="single"/>
              </w:rPr>
            </w:pPr>
            <w:r w:rsidRPr="00C82942">
              <w:rPr>
                <w:rFonts w:cs="Times New Roman"/>
              </w:rPr>
              <w:t>Business Consulting</w:t>
            </w:r>
          </w:p>
        </w:tc>
        <w:tc>
          <w:tcPr>
            <w:tcW w:w="1539" w:type="dxa"/>
            <w:gridSpan w:val="2"/>
            <w:vAlign w:val="bottom"/>
          </w:tcPr>
          <w:p w14:paraId="01C0C52F" w14:textId="1DB01618" w:rsidR="00635A91" w:rsidRPr="00C82942" w:rsidRDefault="00635A91" w:rsidP="00635A91">
            <w:pPr>
              <w:pBdr>
                <w:bottom w:val="single" w:sz="4" w:space="1" w:color="auto"/>
              </w:pBdr>
              <w:ind w:right="-36"/>
              <w:jc w:val="center"/>
              <w:rPr>
                <w:rFonts w:cs="Times New Roman"/>
              </w:rPr>
            </w:pPr>
            <w:r w:rsidRPr="00C82942">
              <w:rPr>
                <w:rFonts w:cs="Times New Roman"/>
              </w:rPr>
              <w:t>Investments</w:t>
            </w:r>
          </w:p>
        </w:tc>
        <w:tc>
          <w:tcPr>
            <w:tcW w:w="1418" w:type="dxa"/>
            <w:gridSpan w:val="2"/>
            <w:vAlign w:val="bottom"/>
          </w:tcPr>
          <w:p w14:paraId="700B4954" w14:textId="474705D4" w:rsidR="00635A91" w:rsidRPr="00C82942" w:rsidRDefault="00635A91" w:rsidP="00635A91">
            <w:pPr>
              <w:pBdr>
                <w:bottom w:val="single" w:sz="4" w:space="1" w:color="auto"/>
              </w:pBdr>
              <w:ind w:right="-36"/>
              <w:jc w:val="center"/>
              <w:rPr>
                <w:rFonts w:cs="Times New Roman"/>
              </w:rPr>
            </w:pPr>
            <w:r w:rsidRPr="00C82942">
              <w:rPr>
                <w:rFonts w:cs="Times New Roman"/>
              </w:rPr>
              <w:t>Digital Assets</w:t>
            </w:r>
          </w:p>
        </w:tc>
        <w:tc>
          <w:tcPr>
            <w:tcW w:w="1417" w:type="dxa"/>
            <w:gridSpan w:val="2"/>
            <w:vAlign w:val="bottom"/>
          </w:tcPr>
          <w:p w14:paraId="7C09095B" w14:textId="77777777" w:rsidR="00635A91" w:rsidRPr="00C82942" w:rsidRDefault="00635A91" w:rsidP="00635A91">
            <w:pPr>
              <w:pBdr>
                <w:bottom w:val="single" w:sz="4" w:space="1" w:color="auto"/>
              </w:pBdr>
              <w:ind w:right="-36"/>
              <w:jc w:val="center"/>
              <w:rPr>
                <w:rFonts w:cs="Times New Roman"/>
              </w:rPr>
            </w:pPr>
            <w:r w:rsidRPr="00C82942">
              <w:rPr>
                <w:rFonts w:cs="Times New Roman"/>
              </w:rPr>
              <w:t>Eliminated</w:t>
            </w:r>
          </w:p>
        </w:tc>
        <w:tc>
          <w:tcPr>
            <w:tcW w:w="1606" w:type="dxa"/>
            <w:gridSpan w:val="2"/>
            <w:vAlign w:val="bottom"/>
          </w:tcPr>
          <w:p w14:paraId="01B8F35B" w14:textId="77777777" w:rsidR="00635A91" w:rsidRPr="00C82942" w:rsidRDefault="00635A91" w:rsidP="00635A91">
            <w:pPr>
              <w:pBdr>
                <w:bottom w:val="single" w:sz="4" w:space="1" w:color="auto"/>
              </w:pBdr>
              <w:ind w:right="-36"/>
              <w:jc w:val="center"/>
              <w:rPr>
                <w:rFonts w:cs="Times New Roman"/>
              </w:rPr>
            </w:pPr>
            <w:r w:rsidRPr="00C82942">
              <w:rPr>
                <w:rFonts w:cs="Times New Roman"/>
              </w:rPr>
              <w:t>Consolidated</w:t>
            </w:r>
          </w:p>
        </w:tc>
      </w:tr>
      <w:tr w:rsidR="00635A91" w:rsidRPr="00C82942" w14:paraId="29361DEE" w14:textId="77777777" w:rsidTr="008329E8">
        <w:trPr>
          <w:gridAfter w:val="1"/>
          <w:wAfter w:w="34" w:type="dxa"/>
          <w:trHeight w:val="284"/>
        </w:trPr>
        <w:tc>
          <w:tcPr>
            <w:tcW w:w="1920" w:type="dxa"/>
            <w:vAlign w:val="bottom"/>
          </w:tcPr>
          <w:p w14:paraId="0D31782D" w14:textId="77777777" w:rsidR="00635A91" w:rsidRPr="00C82942" w:rsidRDefault="00635A91" w:rsidP="00635A91">
            <w:pPr>
              <w:ind w:right="-36"/>
              <w:rPr>
                <w:rFonts w:cs="Times New Roman"/>
                <w:u w:val="single"/>
              </w:rPr>
            </w:pPr>
          </w:p>
        </w:tc>
        <w:tc>
          <w:tcPr>
            <w:tcW w:w="741" w:type="dxa"/>
            <w:vAlign w:val="bottom"/>
          </w:tcPr>
          <w:p w14:paraId="3DDBFBD0" w14:textId="2F1C48C6"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3</w:t>
            </w:r>
          </w:p>
        </w:tc>
        <w:tc>
          <w:tcPr>
            <w:tcW w:w="709" w:type="dxa"/>
            <w:vAlign w:val="bottom"/>
          </w:tcPr>
          <w:p w14:paraId="3B582D82" w14:textId="2F5E91A5"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2</w:t>
            </w:r>
          </w:p>
        </w:tc>
        <w:tc>
          <w:tcPr>
            <w:tcW w:w="819" w:type="dxa"/>
            <w:vAlign w:val="bottom"/>
          </w:tcPr>
          <w:p w14:paraId="65D7D151" w14:textId="3CD90B5D"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3</w:t>
            </w:r>
          </w:p>
        </w:tc>
        <w:tc>
          <w:tcPr>
            <w:tcW w:w="720" w:type="dxa"/>
            <w:vAlign w:val="bottom"/>
          </w:tcPr>
          <w:p w14:paraId="0BE34AAF" w14:textId="255E3DE3"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2</w:t>
            </w:r>
          </w:p>
        </w:tc>
        <w:tc>
          <w:tcPr>
            <w:tcW w:w="709" w:type="dxa"/>
            <w:vAlign w:val="bottom"/>
          </w:tcPr>
          <w:p w14:paraId="40D6B0FD" w14:textId="5976B6E8"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3</w:t>
            </w:r>
          </w:p>
        </w:tc>
        <w:tc>
          <w:tcPr>
            <w:tcW w:w="709" w:type="dxa"/>
            <w:vAlign w:val="bottom"/>
          </w:tcPr>
          <w:p w14:paraId="0750AECF" w14:textId="3DF3CE6D"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2</w:t>
            </w:r>
          </w:p>
        </w:tc>
        <w:tc>
          <w:tcPr>
            <w:tcW w:w="708" w:type="dxa"/>
            <w:vAlign w:val="bottom"/>
          </w:tcPr>
          <w:p w14:paraId="3D4EE6F5" w14:textId="215C5288"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3</w:t>
            </w:r>
          </w:p>
        </w:tc>
        <w:tc>
          <w:tcPr>
            <w:tcW w:w="709" w:type="dxa"/>
            <w:vAlign w:val="bottom"/>
          </w:tcPr>
          <w:p w14:paraId="16FF21D8" w14:textId="6947FDB7"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2</w:t>
            </w:r>
          </w:p>
        </w:tc>
        <w:tc>
          <w:tcPr>
            <w:tcW w:w="822" w:type="dxa"/>
            <w:vAlign w:val="bottom"/>
          </w:tcPr>
          <w:p w14:paraId="54C210F7" w14:textId="0B386BBB"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3</w:t>
            </w:r>
          </w:p>
        </w:tc>
        <w:tc>
          <w:tcPr>
            <w:tcW w:w="784" w:type="dxa"/>
            <w:vAlign w:val="bottom"/>
          </w:tcPr>
          <w:p w14:paraId="3411C818" w14:textId="52DEE0D4" w:rsidR="00635A91" w:rsidRPr="00C82942" w:rsidRDefault="00635A91" w:rsidP="00635A91">
            <w:pPr>
              <w:pBdr>
                <w:bottom w:val="single" w:sz="4" w:space="1" w:color="auto"/>
              </w:pBdr>
              <w:jc w:val="center"/>
              <w:rPr>
                <w:rFonts w:cs="Times New Roman"/>
              </w:rPr>
            </w:pPr>
            <w:r w:rsidRPr="00C82942">
              <w:rPr>
                <w:rFonts w:cs="Times New Roman"/>
              </w:rPr>
              <w:t>202</w:t>
            </w:r>
            <w:r w:rsidR="00E43C39">
              <w:rPr>
                <w:rFonts w:cs="Times New Roman"/>
              </w:rPr>
              <w:t>2</w:t>
            </w:r>
          </w:p>
        </w:tc>
      </w:tr>
      <w:tr w:rsidR="00635A91" w:rsidRPr="00C82942" w14:paraId="00F891C5" w14:textId="77777777" w:rsidTr="00635A91">
        <w:trPr>
          <w:gridAfter w:val="1"/>
          <w:wAfter w:w="34" w:type="dxa"/>
          <w:trHeight w:val="312"/>
        </w:trPr>
        <w:tc>
          <w:tcPr>
            <w:tcW w:w="1920" w:type="dxa"/>
            <w:vAlign w:val="bottom"/>
          </w:tcPr>
          <w:p w14:paraId="1C270BCE" w14:textId="77777777" w:rsidR="00635A91" w:rsidRPr="00C82942" w:rsidRDefault="00635A91" w:rsidP="00470664">
            <w:pPr>
              <w:ind w:right="-36"/>
              <w:rPr>
                <w:rFonts w:cs="Times New Roman"/>
              </w:rPr>
            </w:pPr>
            <w:r w:rsidRPr="00C82942">
              <w:rPr>
                <w:rFonts w:cs="Times New Roman"/>
                <w:u w:val="single"/>
              </w:rPr>
              <w:t>Assets</w:t>
            </w:r>
          </w:p>
        </w:tc>
        <w:tc>
          <w:tcPr>
            <w:tcW w:w="741" w:type="dxa"/>
            <w:vAlign w:val="bottom"/>
          </w:tcPr>
          <w:p w14:paraId="20FC973C" w14:textId="77777777" w:rsidR="00635A91" w:rsidRPr="00C82942" w:rsidRDefault="00635A91" w:rsidP="000B6E08">
            <w:pPr>
              <w:ind w:left="-89" w:right="-4"/>
              <w:jc w:val="right"/>
              <w:rPr>
                <w:rFonts w:cs="Times New Roman"/>
              </w:rPr>
            </w:pPr>
          </w:p>
        </w:tc>
        <w:tc>
          <w:tcPr>
            <w:tcW w:w="709" w:type="dxa"/>
            <w:vAlign w:val="bottom"/>
          </w:tcPr>
          <w:p w14:paraId="15429185" w14:textId="77777777" w:rsidR="00635A91" w:rsidRPr="00C82942" w:rsidRDefault="00635A91" w:rsidP="000B6E08">
            <w:pPr>
              <w:ind w:left="-89" w:right="-4"/>
              <w:jc w:val="right"/>
              <w:rPr>
                <w:rFonts w:cs="Times New Roman"/>
              </w:rPr>
            </w:pPr>
          </w:p>
        </w:tc>
        <w:tc>
          <w:tcPr>
            <w:tcW w:w="819" w:type="dxa"/>
          </w:tcPr>
          <w:p w14:paraId="67B4B39E" w14:textId="77777777" w:rsidR="00635A91" w:rsidRPr="00C82942" w:rsidRDefault="00635A91" w:rsidP="000B6E08">
            <w:pPr>
              <w:ind w:left="-89" w:right="-4"/>
              <w:jc w:val="right"/>
              <w:rPr>
                <w:rFonts w:cs="Times New Roman"/>
              </w:rPr>
            </w:pPr>
          </w:p>
        </w:tc>
        <w:tc>
          <w:tcPr>
            <w:tcW w:w="720" w:type="dxa"/>
          </w:tcPr>
          <w:p w14:paraId="1BB3D227" w14:textId="23860684" w:rsidR="00635A91" w:rsidRPr="00C82942" w:rsidRDefault="00635A91" w:rsidP="000B6E08">
            <w:pPr>
              <w:ind w:left="-89" w:right="-4"/>
              <w:jc w:val="right"/>
              <w:rPr>
                <w:rFonts w:cs="Times New Roman"/>
              </w:rPr>
            </w:pPr>
          </w:p>
        </w:tc>
        <w:tc>
          <w:tcPr>
            <w:tcW w:w="709" w:type="dxa"/>
            <w:vAlign w:val="bottom"/>
          </w:tcPr>
          <w:p w14:paraId="35D5620D" w14:textId="29B4E4A2" w:rsidR="00635A91" w:rsidRPr="00C82942" w:rsidRDefault="00635A91" w:rsidP="000B6E08">
            <w:pPr>
              <w:ind w:left="-89" w:right="-4"/>
              <w:jc w:val="right"/>
              <w:rPr>
                <w:rFonts w:cs="Times New Roman"/>
              </w:rPr>
            </w:pPr>
          </w:p>
        </w:tc>
        <w:tc>
          <w:tcPr>
            <w:tcW w:w="709" w:type="dxa"/>
            <w:vAlign w:val="bottom"/>
          </w:tcPr>
          <w:p w14:paraId="561F522E" w14:textId="77777777" w:rsidR="00635A91" w:rsidRPr="00C82942" w:rsidRDefault="00635A91" w:rsidP="000B6E08">
            <w:pPr>
              <w:ind w:left="-89" w:right="-4"/>
              <w:jc w:val="right"/>
              <w:rPr>
                <w:rFonts w:cs="Times New Roman"/>
              </w:rPr>
            </w:pPr>
          </w:p>
        </w:tc>
        <w:tc>
          <w:tcPr>
            <w:tcW w:w="708" w:type="dxa"/>
            <w:vAlign w:val="bottom"/>
          </w:tcPr>
          <w:p w14:paraId="0AA0972A" w14:textId="77777777" w:rsidR="00635A91" w:rsidRPr="00C82942" w:rsidRDefault="00635A91" w:rsidP="000B6E08">
            <w:pPr>
              <w:ind w:left="-89" w:right="-4"/>
              <w:jc w:val="right"/>
              <w:rPr>
                <w:rFonts w:cs="Times New Roman"/>
              </w:rPr>
            </w:pPr>
          </w:p>
        </w:tc>
        <w:tc>
          <w:tcPr>
            <w:tcW w:w="709" w:type="dxa"/>
            <w:vAlign w:val="bottom"/>
          </w:tcPr>
          <w:p w14:paraId="4DD3E1AD" w14:textId="77777777" w:rsidR="00635A91" w:rsidRPr="00C82942" w:rsidRDefault="00635A91" w:rsidP="000B6E08">
            <w:pPr>
              <w:ind w:left="-89" w:right="-4"/>
              <w:jc w:val="right"/>
              <w:rPr>
                <w:rFonts w:cs="Times New Roman"/>
              </w:rPr>
            </w:pPr>
          </w:p>
        </w:tc>
        <w:tc>
          <w:tcPr>
            <w:tcW w:w="822" w:type="dxa"/>
            <w:vAlign w:val="bottom"/>
          </w:tcPr>
          <w:p w14:paraId="54858542" w14:textId="77777777" w:rsidR="00635A91" w:rsidRPr="00C82942" w:rsidRDefault="00635A91" w:rsidP="000B6E08">
            <w:pPr>
              <w:ind w:left="-89"/>
              <w:jc w:val="right"/>
              <w:rPr>
                <w:rFonts w:cs="Times New Roman"/>
              </w:rPr>
            </w:pPr>
          </w:p>
        </w:tc>
        <w:tc>
          <w:tcPr>
            <w:tcW w:w="784" w:type="dxa"/>
            <w:vAlign w:val="bottom"/>
          </w:tcPr>
          <w:p w14:paraId="215625E5" w14:textId="77777777" w:rsidR="00635A91" w:rsidRPr="00C82942" w:rsidRDefault="00635A91" w:rsidP="000B6E08">
            <w:pPr>
              <w:ind w:left="-89"/>
              <w:jc w:val="right"/>
              <w:rPr>
                <w:rFonts w:cs="Times New Roman"/>
              </w:rPr>
            </w:pPr>
          </w:p>
        </w:tc>
      </w:tr>
      <w:tr w:rsidR="00635A91" w:rsidRPr="00C82942" w14:paraId="7D5A9982" w14:textId="77777777" w:rsidTr="00D12D61">
        <w:trPr>
          <w:gridAfter w:val="1"/>
          <w:wAfter w:w="34" w:type="dxa"/>
          <w:trHeight w:val="312"/>
        </w:trPr>
        <w:tc>
          <w:tcPr>
            <w:tcW w:w="1920" w:type="dxa"/>
            <w:vAlign w:val="bottom"/>
          </w:tcPr>
          <w:p w14:paraId="5AFCE24B" w14:textId="77777777" w:rsidR="00635A91" w:rsidRPr="00C82942" w:rsidRDefault="00635A91" w:rsidP="00635A91">
            <w:pPr>
              <w:ind w:right="-36"/>
              <w:rPr>
                <w:rFonts w:cs="Times New Roman"/>
              </w:rPr>
            </w:pPr>
            <w:r w:rsidRPr="00C82942">
              <w:rPr>
                <w:rFonts w:cs="Times New Roman"/>
              </w:rPr>
              <w:t xml:space="preserve">Equipment </w:t>
            </w:r>
          </w:p>
        </w:tc>
        <w:tc>
          <w:tcPr>
            <w:tcW w:w="741" w:type="dxa"/>
            <w:vAlign w:val="bottom"/>
          </w:tcPr>
          <w:p w14:paraId="32824C23" w14:textId="19DF4398" w:rsidR="00635A91" w:rsidRPr="00C82942" w:rsidRDefault="00C248B5" w:rsidP="00635A91">
            <w:pPr>
              <w:pBdr>
                <w:bottom w:val="double" w:sz="4" w:space="1" w:color="auto"/>
              </w:pBdr>
              <w:ind w:left="-89" w:right="-4"/>
              <w:jc w:val="right"/>
              <w:rPr>
                <w:rFonts w:cstheme="minorBidi"/>
              </w:rPr>
            </w:pPr>
            <w:r>
              <w:rPr>
                <w:rFonts w:cstheme="minorBidi"/>
              </w:rPr>
              <w:t>11,507</w:t>
            </w:r>
          </w:p>
        </w:tc>
        <w:tc>
          <w:tcPr>
            <w:tcW w:w="709" w:type="dxa"/>
            <w:vAlign w:val="bottom"/>
          </w:tcPr>
          <w:p w14:paraId="4BAFA771" w14:textId="62454507" w:rsidR="00635A91" w:rsidRPr="00C82942" w:rsidRDefault="00E43C39" w:rsidP="00635A91">
            <w:pPr>
              <w:pBdr>
                <w:bottom w:val="double" w:sz="4" w:space="1" w:color="auto"/>
              </w:pBdr>
              <w:ind w:left="-89" w:right="-4"/>
              <w:jc w:val="right"/>
              <w:rPr>
                <w:rFonts w:cs="Times New Roman"/>
              </w:rPr>
            </w:pPr>
            <w:r>
              <w:rPr>
                <w:rFonts w:cs="Times New Roman"/>
              </w:rPr>
              <w:t>13,164</w:t>
            </w:r>
          </w:p>
        </w:tc>
        <w:tc>
          <w:tcPr>
            <w:tcW w:w="819" w:type="dxa"/>
            <w:vAlign w:val="bottom"/>
          </w:tcPr>
          <w:p w14:paraId="483E0B5F" w14:textId="6B6671A5" w:rsidR="00635A91" w:rsidRPr="00C82942" w:rsidRDefault="00C248B5" w:rsidP="00635A91">
            <w:pPr>
              <w:pBdr>
                <w:bottom w:val="double" w:sz="4" w:space="1" w:color="auto"/>
              </w:pBdr>
              <w:ind w:left="-89" w:right="-4"/>
              <w:jc w:val="right"/>
              <w:rPr>
                <w:rFonts w:cs="Times New Roman"/>
              </w:rPr>
            </w:pPr>
            <w:r>
              <w:rPr>
                <w:rFonts w:cs="Times New Roman"/>
              </w:rPr>
              <w:t>192</w:t>
            </w:r>
          </w:p>
        </w:tc>
        <w:tc>
          <w:tcPr>
            <w:tcW w:w="720" w:type="dxa"/>
            <w:vAlign w:val="bottom"/>
          </w:tcPr>
          <w:p w14:paraId="6208A940" w14:textId="2F8931EF" w:rsidR="00635A91" w:rsidRPr="00C82942" w:rsidRDefault="00E43C39" w:rsidP="00635A91">
            <w:pPr>
              <w:pBdr>
                <w:bottom w:val="double" w:sz="4" w:space="1" w:color="auto"/>
              </w:pBdr>
              <w:ind w:left="-89" w:right="-4"/>
              <w:jc w:val="right"/>
              <w:rPr>
                <w:rFonts w:cs="Times New Roman"/>
              </w:rPr>
            </w:pPr>
            <w:r>
              <w:rPr>
                <w:rFonts w:cs="Times New Roman"/>
              </w:rPr>
              <w:t>279</w:t>
            </w:r>
          </w:p>
        </w:tc>
        <w:tc>
          <w:tcPr>
            <w:tcW w:w="709" w:type="dxa"/>
            <w:vAlign w:val="bottom"/>
          </w:tcPr>
          <w:p w14:paraId="2CB773E4" w14:textId="02EA679C" w:rsidR="00635A91" w:rsidRPr="00C82942" w:rsidRDefault="00C248B5" w:rsidP="00635A91">
            <w:pPr>
              <w:pBdr>
                <w:bottom w:val="double" w:sz="4" w:space="1" w:color="auto"/>
              </w:pBdr>
              <w:ind w:left="-89" w:right="-4"/>
              <w:jc w:val="right"/>
              <w:rPr>
                <w:rFonts w:cs="Times New Roman"/>
              </w:rPr>
            </w:pPr>
            <w:r>
              <w:rPr>
                <w:rFonts w:cs="Times New Roman"/>
              </w:rPr>
              <w:t>31,811</w:t>
            </w:r>
          </w:p>
        </w:tc>
        <w:tc>
          <w:tcPr>
            <w:tcW w:w="709" w:type="dxa"/>
            <w:vAlign w:val="bottom"/>
          </w:tcPr>
          <w:p w14:paraId="14E5C381" w14:textId="74E49651" w:rsidR="00635A91" w:rsidRPr="00C82942" w:rsidRDefault="00E43C39" w:rsidP="00635A91">
            <w:pPr>
              <w:pBdr>
                <w:bottom w:val="double" w:sz="4" w:space="1" w:color="auto"/>
              </w:pBdr>
              <w:ind w:left="-89" w:right="-4"/>
              <w:jc w:val="right"/>
              <w:rPr>
                <w:rFonts w:cs="Times New Roman"/>
              </w:rPr>
            </w:pPr>
            <w:r>
              <w:rPr>
                <w:rFonts w:cs="Times New Roman"/>
              </w:rPr>
              <w:t>46,206</w:t>
            </w:r>
          </w:p>
        </w:tc>
        <w:tc>
          <w:tcPr>
            <w:tcW w:w="708" w:type="dxa"/>
            <w:vAlign w:val="bottom"/>
          </w:tcPr>
          <w:p w14:paraId="4D89DEE4" w14:textId="0067A1A2" w:rsidR="00635A91" w:rsidRPr="00C82942" w:rsidRDefault="00E43C39" w:rsidP="00635A91">
            <w:pPr>
              <w:pBdr>
                <w:bottom w:val="double" w:sz="4" w:space="1" w:color="auto"/>
              </w:pBdr>
              <w:ind w:left="-89" w:right="-4"/>
              <w:jc w:val="right"/>
              <w:rPr>
                <w:rFonts w:cs="Times New Roman"/>
              </w:rPr>
            </w:pPr>
            <w:r>
              <w:rPr>
                <w:rFonts w:cs="Times New Roman"/>
              </w:rPr>
              <w:t>-</w:t>
            </w:r>
          </w:p>
        </w:tc>
        <w:tc>
          <w:tcPr>
            <w:tcW w:w="709" w:type="dxa"/>
            <w:vAlign w:val="bottom"/>
          </w:tcPr>
          <w:p w14:paraId="3D389F0E" w14:textId="22B06F3D" w:rsidR="00635A91" w:rsidRPr="00C82942" w:rsidRDefault="00E43C39" w:rsidP="00635A91">
            <w:pPr>
              <w:pBdr>
                <w:bottom w:val="double" w:sz="4" w:space="1" w:color="auto"/>
              </w:pBdr>
              <w:ind w:left="-89" w:right="-4"/>
              <w:jc w:val="right"/>
              <w:rPr>
                <w:rFonts w:cs="Times New Roman"/>
              </w:rPr>
            </w:pPr>
            <w:r>
              <w:rPr>
                <w:rFonts w:cs="Times New Roman"/>
              </w:rPr>
              <w:t>-</w:t>
            </w:r>
          </w:p>
        </w:tc>
        <w:tc>
          <w:tcPr>
            <w:tcW w:w="822" w:type="dxa"/>
            <w:vAlign w:val="bottom"/>
          </w:tcPr>
          <w:p w14:paraId="403AA7D7" w14:textId="60819149" w:rsidR="00635A91" w:rsidRPr="00C82942" w:rsidRDefault="00C248B5" w:rsidP="00635A91">
            <w:pPr>
              <w:ind w:left="-89"/>
              <w:jc w:val="right"/>
              <w:rPr>
                <w:rFonts w:cs="Times New Roman"/>
              </w:rPr>
            </w:pPr>
            <w:r>
              <w:rPr>
                <w:rFonts w:cs="Times New Roman"/>
              </w:rPr>
              <w:t>43,510</w:t>
            </w:r>
          </w:p>
        </w:tc>
        <w:tc>
          <w:tcPr>
            <w:tcW w:w="784" w:type="dxa"/>
            <w:vAlign w:val="bottom"/>
          </w:tcPr>
          <w:p w14:paraId="2545AF16" w14:textId="6C3F31D3" w:rsidR="00635A91" w:rsidRPr="00C82942" w:rsidRDefault="00E43C39" w:rsidP="00635A91">
            <w:pPr>
              <w:ind w:left="-89"/>
              <w:jc w:val="right"/>
              <w:rPr>
                <w:rFonts w:cs="Times New Roman"/>
              </w:rPr>
            </w:pPr>
            <w:r>
              <w:rPr>
                <w:rFonts w:cs="Times New Roman"/>
              </w:rPr>
              <w:t>59,649</w:t>
            </w:r>
          </w:p>
        </w:tc>
      </w:tr>
      <w:tr w:rsidR="00635A91" w:rsidRPr="00C82942" w14:paraId="63EBF4A1" w14:textId="77777777" w:rsidTr="00635A91">
        <w:trPr>
          <w:gridAfter w:val="1"/>
          <w:wAfter w:w="34" w:type="dxa"/>
          <w:trHeight w:val="312"/>
        </w:trPr>
        <w:tc>
          <w:tcPr>
            <w:tcW w:w="1920" w:type="dxa"/>
            <w:vAlign w:val="bottom"/>
          </w:tcPr>
          <w:p w14:paraId="17C00B1D" w14:textId="77777777" w:rsidR="00635A91" w:rsidRPr="00C82942" w:rsidRDefault="00635A91" w:rsidP="009C6271">
            <w:pPr>
              <w:ind w:right="-36"/>
              <w:rPr>
                <w:rFonts w:cs="Times New Roman"/>
              </w:rPr>
            </w:pPr>
            <w:r w:rsidRPr="00C82942">
              <w:rPr>
                <w:rFonts w:cs="Times New Roman"/>
              </w:rPr>
              <w:t>Unallocated equipment</w:t>
            </w:r>
          </w:p>
        </w:tc>
        <w:tc>
          <w:tcPr>
            <w:tcW w:w="741" w:type="dxa"/>
            <w:vAlign w:val="bottom"/>
          </w:tcPr>
          <w:p w14:paraId="3D7706D1" w14:textId="77777777" w:rsidR="00635A91" w:rsidRPr="00C82942" w:rsidRDefault="00635A91" w:rsidP="000B6E08">
            <w:pPr>
              <w:ind w:left="-89" w:right="-4"/>
              <w:jc w:val="right"/>
              <w:rPr>
                <w:rFonts w:cs="Times New Roman"/>
              </w:rPr>
            </w:pPr>
          </w:p>
        </w:tc>
        <w:tc>
          <w:tcPr>
            <w:tcW w:w="709" w:type="dxa"/>
            <w:vAlign w:val="bottom"/>
          </w:tcPr>
          <w:p w14:paraId="1A4D4B02" w14:textId="77777777" w:rsidR="00635A91" w:rsidRPr="00C82942" w:rsidRDefault="00635A91" w:rsidP="000B6E08">
            <w:pPr>
              <w:ind w:left="-89" w:right="-4"/>
              <w:jc w:val="right"/>
              <w:rPr>
                <w:rFonts w:cs="Times New Roman"/>
              </w:rPr>
            </w:pPr>
          </w:p>
        </w:tc>
        <w:tc>
          <w:tcPr>
            <w:tcW w:w="819" w:type="dxa"/>
          </w:tcPr>
          <w:p w14:paraId="35304DB0" w14:textId="77777777" w:rsidR="00635A91" w:rsidRPr="00C82942" w:rsidRDefault="00635A91" w:rsidP="000B6E08">
            <w:pPr>
              <w:ind w:left="-89" w:right="-4"/>
              <w:jc w:val="right"/>
              <w:rPr>
                <w:rFonts w:cs="Times New Roman"/>
              </w:rPr>
            </w:pPr>
          </w:p>
        </w:tc>
        <w:tc>
          <w:tcPr>
            <w:tcW w:w="720" w:type="dxa"/>
          </w:tcPr>
          <w:p w14:paraId="3CAE7518" w14:textId="0F471654" w:rsidR="00635A91" w:rsidRPr="00C82942" w:rsidRDefault="00635A91" w:rsidP="000B6E08">
            <w:pPr>
              <w:ind w:left="-89" w:right="-4"/>
              <w:jc w:val="right"/>
              <w:rPr>
                <w:rFonts w:cs="Times New Roman"/>
              </w:rPr>
            </w:pPr>
          </w:p>
        </w:tc>
        <w:tc>
          <w:tcPr>
            <w:tcW w:w="709" w:type="dxa"/>
            <w:vAlign w:val="bottom"/>
          </w:tcPr>
          <w:p w14:paraId="22433F5B" w14:textId="0151DD96" w:rsidR="00635A91" w:rsidRPr="00C82942" w:rsidRDefault="00635A91" w:rsidP="000B6E08">
            <w:pPr>
              <w:ind w:left="-89" w:right="-4"/>
              <w:jc w:val="right"/>
              <w:rPr>
                <w:rFonts w:cs="Times New Roman"/>
              </w:rPr>
            </w:pPr>
          </w:p>
        </w:tc>
        <w:tc>
          <w:tcPr>
            <w:tcW w:w="709" w:type="dxa"/>
            <w:vAlign w:val="bottom"/>
          </w:tcPr>
          <w:p w14:paraId="08E23F4F" w14:textId="77777777" w:rsidR="00635A91" w:rsidRPr="00C82942" w:rsidRDefault="00635A91" w:rsidP="000B6E08">
            <w:pPr>
              <w:ind w:left="-89" w:right="-4"/>
              <w:jc w:val="right"/>
              <w:rPr>
                <w:rFonts w:cs="Times New Roman"/>
              </w:rPr>
            </w:pPr>
          </w:p>
        </w:tc>
        <w:tc>
          <w:tcPr>
            <w:tcW w:w="708" w:type="dxa"/>
            <w:vAlign w:val="bottom"/>
          </w:tcPr>
          <w:p w14:paraId="6AA3647B" w14:textId="77777777" w:rsidR="00635A91" w:rsidRPr="00C82942" w:rsidRDefault="00635A91" w:rsidP="000B6E08">
            <w:pPr>
              <w:ind w:left="-89" w:right="-4"/>
              <w:jc w:val="right"/>
              <w:rPr>
                <w:rFonts w:cs="Times New Roman"/>
              </w:rPr>
            </w:pPr>
          </w:p>
        </w:tc>
        <w:tc>
          <w:tcPr>
            <w:tcW w:w="709" w:type="dxa"/>
            <w:vAlign w:val="bottom"/>
          </w:tcPr>
          <w:p w14:paraId="1952B806" w14:textId="77777777" w:rsidR="00635A91" w:rsidRPr="00C82942" w:rsidRDefault="00635A91" w:rsidP="000B6E08">
            <w:pPr>
              <w:ind w:left="-89" w:right="-4"/>
              <w:jc w:val="right"/>
              <w:rPr>
                <w:rFonts w:cs="Times New Roman"/>
              </w:rPr>
            </w:pPr>
          </w:p>
        </w:tc>
        <w:tc>
          <w:tcPr>
            <w:tcW w:w="822" w:type="dxa"/>
            <w:vAlign w:val="bottom"/>
          </w:tcPr>
          <w:p w14:paraId="156A82E4" w14:textId="51B655F7" w:rsidR="00635A91" w:rsidRPr="00C82942" w:rsidRDefault="00C248B5" w:rsidP="000B6E08">
            <w:pPr>
              <w:ind w:left="-89"/>
              <w:jc w:val="right"/>
              <w:rPr>
                <w:rFonts w:cs="Times New Roman"/>
              </w:rPr>
            </w:pPr>
            <w:r>
              <w:rPr>
                <w:rFonts w:cs="Times New Roman"/>
              </w:rPr>
              <w:t>11,954</w:t>
            </w:r>
          </w:p>
        </w:tc>
        <w:tc>
          <w:tcPr>
            <w:tcW w:w="784" w:type="dxa"/>
            <w:vAlign w:val="bottom"/>
          </w:tcPr>
          <w:p w14:paraId="322C2DF6" w14:textId="2A39C01C" w:rsidR="00635A91" w:rsidRPr="00C82942" w:rsidRDefault="00E43C39" w:rsidP="000B6E08">
            <w:pPr>
              <w:ind w:left="-89"/>
              <w:jc w:val="right"/>
              <w:rPr>
                <w:rFonts w:cs="Times New Roman"/>
              </w:rPr>
            </w:pPr>
            <w:r>
              <w:rPr>
                <w:rFonts w:cs="Times New Roman"/>
              </w:rPr>
              <w:t>14,046</w:t>
            </w:r>
          </w:p>
        </w:tc>
      </w:tr>
      <w:tr w:rsidR="00635A91" w:rsidRPr="00C82942" w14:paraId="4DD66421" w14:textId="77777777" w:rsidTr="00635A91">
        <w:trPr>
          <w:gridAfter w:val="1"/>
          <w:wAfter w:w="34" w:type="dxa"/>
          <w:trHeight w:val="312"/>
        </w:trPr>
        <w:tc>
          <w:tcPr>
            <w:tcW w:w="1920" w:type="dxa"/>
            <w:vAlign w:val="bottom"/>
          </w:tcPr>
          <w:p w14:paraId="6E14C284" w14:textId="77777777" w:rsidR="00635A91" w:rsidRPr="00C82942" w:rsidRDefault="00635A91" w:rsidP="009C6271">
            <w:pPr>
              <w:ind w:right="-36"/>
              <w:rPr>
                <w:rFonts w:cs="Times New Roman"/>
              </w:rPr>
            </w:pPr>
            <w:r w:rsidRPr="00C82942">
              <w:rPr>
                <w:rFonts w:cs="Times New Roman"/>
              </w:rPr>
              <w:t>Unallocated assets</w:t>
            </w:r>
          </w:p>
        </w:tc>
        <w:tc>
          <w:tcPr>
            <w:tcW w:w="741" w:type="dxa"/>
            <w:vAlign w:val="bottom"/>
          </w:tcPr>
          <w:p w14:paraId="2D772FB9" w14:textId="77777777" w:rsidR="00635A91" w:rsidRPr="00C82942" w:rsidRDefault="00635A91" w:rsidP="000B6E08">
            <w:pPr>
              <w:ind w:left="-89" w:right="-4"/>
              <w:jc w:val="right"/>
              <w:rPr>
                <w:rFonts w:cs="Times New Roman"/>
              </w:rPr>
            </w:pPr>
          </w:p>
        </w:tc>
        <w:tc>
          <w:tcPr>
            <w:tcW w:w="709" w:type="dxa"/>
            <w:vAlign w:val="bottom"/>
          </w:tcPr>
          <w:p w14:paraId="506EAA17" w14:textId="77777777" w:rsidR="00635A91" w:rsidRPr="00C82942" w:rsidRDefault="00635A91" w:rsidP="000B6E08">
            <w:pPr>
              <w:ind w:left="-89" w:right="-4"/>
              <w:jc w:val="right"/>
              <w:rPr>
                <w:rFonts w:cs="Times New Roman"/>
              </w:rPr>
            </w:pPr>
          </w:p>
        </w:tc>
        <w:tc>
          <w:tcPr>
            <w:tcW w:w="819" w:type="dxa"/>
          </w:tcPr>
          <w:p w14:paraId="274D08FF" w14:textId="77777777" w:rsidR="00635A91" w:rsidRPr="00C82942" w:rsidRDefault="00635A91" w:rsidP="000B6E08">
            <w:pPr>
              <w:ind w:left="-89" w:right="-4"/>
              <w:jc w:val="right"/>
              <w:rPr>
                <w:rFonts w:cs="Times New Roman"/>
              </w:rPr>
            </w:pPr>
          </w:p>
        </w:tc>
        <w:tc>
          <w:tcPr>
            <w:tcW w:w="720" w:type="dxa"/>
          </w:tcPr>
          <w:p w14:paraId="1ECCC1CB" w14:textId="1921231F" w:rsidR="00635A91" w:rsidRPr="00C82942" w:rsidRDefault="00635A91" w:rsidP="000B6E08">
            <w:pPr>
              <w:ind w:left="-89" w:right="-4"/>
              <w:jc w:val="right"/>
              <w:rPr>
                <w:rFonts w:cs="Times New Roman"/>
              </w:rPr>
            </w:pPr>
          </w:p>
        </w:tc>
        <w:tc>
          <w:tcPr>
            <w:tcW w:w="709" w:type="dxa"/>
            <w:vAlign w:val="bottom"/>
          </w:tcPr>
          <w:p w14:paraId="4080250C" w14:textId="0BCEFD01" w:rsidR="00635A91" w:rsidRPr="00C82942" w:rsidRDefault="00635A91" w:rsidP="000B6E08">
            <w:pPr>
              <w:ind w:left="-89" w:right="-4"/>
              <w:jc w:val="right"/>
              <w:rPr>
                <w:rFonts w:cs="Times New Roman"/>
              </w:rPr>
            </w:pPr>
          </w:p>
        </w:tc>
        <w:tc>
          <w:tcPr>
            <w:tcW w:w="709" w:type="dxa"/>
            <w:vAlign w:val="bottom"/>
          </w:tcPr>
          <w:p w14:paraId="0F1A1E65" w14:textId="77777777" w:rsidR="00635A91" w:rsidRPr="00C82942" w:rsidRDefault="00635A91" w:rsidP="000B6E08">
            <w:pPr>
              <w:ind w:left="-89" w:right="-4"/>
              <w:jc w:val="right"/>
              <w:rPr>
                <w:rFonts w:cs="Times New Roman"/>
              </w:rPr>
            </w:pPr>
          </w:p>
        </w:tc>
        <w:tc>
          <w:tcPr>
            <w:tcW w:w="708" w:type="dxa"/>
            <w:vAlign w:val="bottom"/>
          </w:tcPr>
          <w:p w14:paraId="780CC4C8" w14:textId="77777777" w:rsidR="00635A91" w:rsidRPr="00C82942" w:rsidRDefault="00635A91" w:rsidP="000B6E08">
            <w:pPr>
              <w:ind w:left="-89" w:right="-4"/>
              <w:jc w:val="right"/>
              <w:rPr>
                <w:rFonts w:cs="Times New Roman"/>
              </w:rPr>
            </w:pPr>
          </w:p>
        </w:tc>
        <w:tc>
          <w:tcPr>
            <w:tcW w:w="709" w:type="dxa"/>
            <w:vAlign w:val="bottom"/>
          </w:tcPr>
          <w:p w14:paraId="1CE6206C" w14:textId="77777777" w:rsidR="00635A91" w:rsidRPr="00C82942" w:rsidRDefault="00635A91" w:rsidP="000B6E08">
            <w:pPr>
              <w:ind w:left="-89" w:right="-4"/>
              <w:jc w:val="right"/>
              <w:rPr>
                <w:rFonts w:cs="Times New Roman"/>
              </w:rPr>
            </w:pPr>
          </w:p>
        </w:tc>
        <w:tc>
          <w:tcPr>
            <w:tcW w:w="822" w:type="dxa"/>
            <w:vAlign w:val="bottom"/>
          </w:tcPr>
          <w:p w14:paraId="43769B23" w14:textId="362493A5" w:rsidR="00635A91" w:rsidRPr="00C82942" w:rsidRDefault="00C248B5" w:rsidP="00376FBA">
            <w:pPr>
              <w:pBdr>
                <w:bottom w:val="single" w:sz="4" w:space="1" w:color="auto"/>
              </w:pBdr>
              <w:ind w:left="-89"/>
              <w:jc w:val="right"/>
              <w:rPr>
                <w:rFonts w:cs="Times New Roman"/>
              </w:rPr>
            </w:pPr>
            <w:r>
              <w:rPr>
                <w:rFonts w:cs="Times New Roman"/>
              </w:rPr>
              <w:t>2,886,813</w:t>
            </w:r>
          </w:p>
        </w:tc>
        <w:tc>
          <w:tcPr>
            <w:tcW w:w="784" w:type="dxa"/>
            <w:vAlign w:val="bottom"/>
          </w:tcPr>
          <w:p w14:paraId="382A67A1" w14:textId="373BADD8" w:rsidR="00635A91" w:rsidRPr="00C82942" w:rsidRDefault="00E43C39" w:rsidP="00B73712">
            <w:pPr>
              <w:pBdr>
                <w:bottom w:val="single" w:sz="4" w:space="1" w:color="auto"/>
              </w:pBdr>
              <w:ind w:left="-89"/>
              <w:jc w:val="right"/>
              <w:rPr>
                <w:rFonts w:cs="Times New Roman"/>
              </w:rPr>
            </w:pPr>
            <w:r>
              <w:rPr>
                <w:rFonts w:cs="Times New Roman"/>
              </w:rPr>
              <w:t>3,043,574</w:t>
            </w:r>
          </w:p>
        </w:tc>
      </w:tr>
      <w:tr w:rsidR="00635A91" w:rsidRPr="00C82942" w14:paraId="0E6C0632" w14:textId="77777777" w:rsidTr="00635A91">
        <w:trPr>
          <w:gridAfter w:val="1"/>
          <w:wAfter w:w="34" w:type="dxa"/>
          <w:trHeight w:val="312"/>
        </w:trPr>
        <w:tc>
          <w:tcPr>
            <w:tcW w:w="1920" w:type="dxa"/>
            <w:vAlign w:val="bottom"/>
          </w:tcPr>
          <w:p w14:paraId="34CC1B42" w14:textId="77777777" w:rsidR="00635A91" w:rsidRPr="00C82942" w:rsidRDefault="00635A91" w:rsidP="009C6271">
            <w:pPr>
              <w:ind w:right="-36"/>
              <w:rPr>
                <w:rFonts w:cs="Times New Roman"/>
              </w:rPr>
            </w:pPr>
            <w:r w:rsidRPr="00C82942">
              <w:rPr>
                <w:rFonts w:cs="Times New Roman"/>
              </w:rPr>
              <w:t>Total assets</w:t>
            </w:r>
          </w:p>
        </w:tc>
        <w:tc>
          <w:tcPr>
            <w:tcW w:w="741" w:type="dxa"/>
            <w:vAlign w:val="bottom"/>
          </w:tcPr>
          <w:p w14:paraId="153E8194" w14:textId="77777777" w:rsidR="00635A91" w:rsidRPr="00C82942" w:rsidRDefault="00635A91" w:rsidP="000B6E08">
            <w:pPr>
              <w:ind w:left="-89" w:right="-4"/>
              <w:jc w:val="right"/>
              <w:rPr>
                <w:rFonts w:cs="Times New Roman"/>
              </w:rPr>
            </w:pPr>
          </w:p>
        </w:tc>
        <w:tc>
          <w:tcPr>
            <w:tcW w:w="709" w:type="dxa"/>
            <w:vAlign w:val="bottom"/>
          </w:tcPr>
          <w:p w14:paraId="19FDD300" w14:textId="77777777" w:rsidR="00635A91" w:rsidRPr="00C82942" w:rsidRDefault="00635A91" w:rsidP="000B6E08">
            <w:pPr>
              <w:ind w:left="-89" w:right="-4"/>
              <w:jc w:val="right"/>
              <w:rPr>
                <w:rFonts w:cs="Times New Roman"/>
              </w:rPr>
            </w:pPr>
          </w:p>
        </w:tc>
        <w:tc>
          <w:tcPr>
            <w:tcW w:w="819" w:type="dxa"/>
          </w:tcPr>
          <w:p w14:paraId="4036371C" w14:textId="77777777" w:rsidR="00635A91" w:rsidRPr="00C82942" w:rsidRDefault="00635A91" w:rsidP="000B6E08">
            <w:pPr>
              <w:ind w:left="-89" w:right="-4"/>
              <w:jc w:val="right"/>
              <w:rPr>
                <w:rFonts w:cs="Times New Roman"/>
              </w:rPr>
            </w:pPr>
          </w:p>
        </w:tc>
        <w:tc>
          <w:tcPr>
            <w:tcW w:w="720" w:type="dxa"/>
          </w:tcPr>
          <w:p w14:paraId="3A017837" w14:textId="515EE2F8" w:rsidR="00635A91" w:rsidRPr="00C82942" w:rsidRDefault="00635A91" w:rsidP="000B6E08">
            <w:pPr>
              <w:ind w:left="-89" w:right="-4"/>
              <w:jc w:val="right"/>
              <w:rPr>
                <w:rFonts w:cs="Times New Roman"/>
              </w:rPr>
            </w:pPr>
          </w:p>
        </w:tc>
        <w:tc>
          <w:tcPr>
            <w:tcW w:w="709" w:type="dxa"/>
            <w:vAlign w:val="bottom"/>
          </w:tcPr>
          <w:p w14:paraId="39945E5F" w14:textId="30334597" w:rsidR="00635A91" w:rsidRPr="00C82942" w:rsidRDefault="00635A91" w:rsidP="000B6E08">
            <w:pPr>
              <w:ind w:left="-89" w:right="-4"/>
              <w:jc w:val="right"/>
              <w:rPr>
                <w:rFonts w:cs="Times New Roman"/>
              </w:rPr>
            </w:pPr>
          </w:p>
        </w:tc>
        <w:tc>
          <w:tcPr>
            <w:tcW w:w="709" w:type="dxa"/>
            <w:vAlign w:val="bottom"/>
          </w:tcPr>
          <w:p w14:paraId="0BF54545" w14:textId="77777777" w:rsidR="00635A91" w:rsidRPr="00C82942" w:rsidRDefault="00635A91" w:rsidP="000B6E08">
            <w:pPr>
              <w:ind w:left="-89" w:right="-4"/>
              <w:jc w:val="right"/>
              <w:rPr>
                <w:rFonts w:cs="Times New Roman"/>
              </w:rPr>
            </w:pPr>
          </w:p>
        </w:tc>
        <w:tc>
          <w:tcPr>
            <w:tcW w:w="708" w:type="dxa"/>
            <w:vAlign w:val="bottom"/>
          </w:tcPr>
          <w:p w14:paraId="5B6F2AFA" w14:textId="77777777" w:rsidR="00635A91" w:rsidRPr="00C82942" w:rsidRDefault="00635A91" w:rsidP="000B6E08">
            <w:pPr>
              <w:ind w:left="-89" w:right="-4"/>
              <w:jc w:val="right"/>
              <w:rPr>
                <w:rFonts w:cs="Times New Roman"/>
              </w:rPr>
            </w:pPr>
          </w:p>
        </w:tc>
        <w:tc>
          <w:tcPr>
            <w:tcW w:w="709" w:type="dxa"/>
            <w:vAlign w:val="bottom"/>
          </w:tcPr>
          <w:p w14:paraId="52D09A87" w14:textId="77777777" w:rsidR="00635A91" w:rsidRPr="00C82942" w:rsidRDefault="00635A91" w:rsidP="000B6E08">
            <w:pPr>
              <w:ind w:left="-89" w:right="-4"/>
              <w:jc w:val="right"/>
              <w:rPr>
                <w:rFonts w:cs="Times New Roman"/>
              </w:rPr>
            </w:pPr>
          </w:p>
        </w:tc>
        <w:tc>
          <w:tcPr>
            <w:tcW w:w="822" w:type="dxa"/>
            <w:vAlign w:val="bottom"/>
          </w:tcPr>
          <w:p w14:paraId="27C5017D" w14:textId="59D40DE0" w:rsidR="00635A91" w:rsidRPr="00C82942" w:rsidRDefault="00C248B5" w:rsidP="00376FBA">
            <w:pPr>
              <w:pBdr>
                <w:bottom w:val="double" w:sz="4" w:space="1" w:color="auto"/>
              </w:pBdr>
              <w:ind w:left="-89"/>
              <w:jc w:val="right"/>
              <w:rPr>
                <w:rFonts w:cs="Times New Roman"/>
              </w:rPr>
            </w:pPr>
            <w:r>
              <w:rPr>
                <w:rFonts w:cs="Times New Roman"/>
              </w:rPr>
              <w:t>2,942,277</w:t>
            </w:r>
          </w:p>
        </w:tc>
        <w:tc>
          <w:tcPr>
            <w:tcW w:w="784" w:type="dxa"/>
            <w:vAlign w:val="bottom"/>
          </w:tcPr>
          <w:p w14:paraId="4BD6E716" w14:textId="4300E6C4" w:rsidR="00635A91" w:rsidRPr="00C82942" w:rsidRDefault="00E43C39" w:rsidP="00B73712">
            <w:pPr>
              <w:pBdr>
                <w:bottom w:val="double" w:sz="4" w:space="1" w:color="auto"/>
              </w:pBdr>
              <w:ind w:left="-89"/>
              <w:jc w:val="right"/>
              <w:rPr>
                <w:rFonts w:cs="Times New Roman"/>
              </w:rPr>
            </w:pPr>
            <w:r>
              <w:rPr>
                <w:rFonts w:cs="Times New Roman"/>
              </w:rPr>
              <w:t>3,117,269</w:t>
            </w:r>
          </w:p>
        </w:tc>
      </w:tr>
    </w:tbl>
    <w:p w14:paraId="61365F6A" w14:textId="588CABA8" w:rsidR="00DA1EED" w:rsidRPr="00C82942" w:rsidRDefault="00895586" w:rsidP="00DF052A">
      <w:pPr>
        <w:spacing w:before="240" w:after="60"/>
        <w:ind w:left="425" w:hanging="425"/>
        <w:rPr>
          <w:b/>
          <w:bCs/>
          <w:sz w:val="17"/>
          <w:szCs w:val="17"/>
        </w:rPr>
      </w:pPr>
      <w:r w:rsidRPr="00C82942">
        <w:rPr>
          <w:b/>
          <w:bCs/>
          <w:sz w:val="17"/>
          <w:szCs w:val="17"/>
        </w:rPr>
        <w:t>2</w:t>
      </w:r>
      <w:r w:rsidR="00DE466F" w:rsidRPr="00C82942">
        <w:rPr>
          <w:b/>
          <w:bCs/>
          <w:sz w:val="17"/>
          <w:szCs w:val="17"/>
        </w:rPr>
        <w:t>7</w:t>
      </w:r>
      <w:r w:rsidR="00DA1EED" w:rsidRPr="00C82942">
        <w:rPr>
          <w:b/>
          <w:bCs/>
          <w:sz w:val="17"/>
          <w:szCs w:val="17"/>
        </w:rPr>
        <w:t>.</w:t>
      </w:r>
      <w:r w:rsidR="00DA1EED" w:rsidRPr="00C82942">
        <w:rPr>
          <w:b/>
          <w:bCs/>
          <w:sz w:val="17"/>
          <w:szCs w:val="17"/>
        </w:rPr>
        <w:tab/>
        <w:t>COMMITMENTS</w:t>
      </w:r>
    </w:p>
    <w:p w14:paraId="7DF748A2" w14:textId="1B69992C" w:rsidR="00895586" w:rsidRPr="00C82942" w:rsidRDefault="00895586" w:rsidP="00B73712">
      <w:pPr>
        <w:spacing w:before="240" w:after="120"/>
        <w:ind w:left="845" w:hanging="488"/>
        <w:jc w:val="thaiDistribute"/>
        <w:rPr>
          <w:rFonts w:ascii="Angsana New" w:hAnsi="Angsana New"/>
          <w:spacing w:val="-6"/>
          <w:sz w:val="24"/>
          <w:szCs w:val="24"/>
        </w:rPr>
      </w:pPr>
      <w:r w:rsidRPr="00C82942">
        <w:rPr>
          <w:b/>
          <w:bCs/>
          <w:sz w:val="17"/>
          <w:szCs w:val="17"/>
        </w:rPr>
        <w:t>2</w:t>
      </w:r>
      <w:r w:rsidR="00DE466F" w:rsidRPr="00C82942">
        <w:rPr>
          <w:b/>
          <w:bCs/>
          <w:sz w:val="17"/>
          <w:szCs w:val="17"/>
        </w:rPr>
        <w:t>7</w:t>
      </w:r>
      <w:r w:rsidRPr="00C82942">
        <w:rPr>
          <w:b/>
          <w:bCs/>
          <w:sz w:val="17"/>
          <w:szCs w:val="17"/>
        </w:rPr>
        <w:t>.1</w:t>
      </w:r>
      <w:r w:rsidRPr="00C82942">
        <w:rPr>
          <w:sz w:val="17"/>
          <w:szCs w:val="17"/>
        </w:rPr>
        <w:tab/>
        <w:t xml:space="preserve">As of </w:t>
      </w:r>
      <w:r w:rsidR="00994558" w:rsidRPr="00C82942">
        <w:rPr>
          <w:sz w:val="17"/>
          <w:szCs w:val="17"/>
        </w:rPr>
        <w:t>September</w:t>
      </w:r>
      <w:r w:rsidR="00654D0E" w:rsidRPr="00C82942">
        <w:rPr>
          <w:sz w:val="17"/>
          <w:szCs w:val="17"/>
        </w:rPr>
        <w:t xml:space="preserve"> 30</w:t>
      </w:r>
      <w:r w:rsidRPr="00C82942">
        <w:rPr>
          <w:sz w:val="17"/>
          <w:szCs w:val="17"/>
        </w:rPr>
        <w:t xml:space="preserve">, </w:t>
      </w:r>
      <w:proofErr w:type="gramStart"/>
      <w:r w:rsidRPr="00C82942">
        <w:rPr>
          <w:sz w:val="17"/>
          <w:szCs w:val="17"/>
        </w:rPr>
        <w:t>20</w:t>
      </w:r>
      <w:r w:rsidR="00355C74" w:rsidRPr="00C82942">
        <w:rPr>
          <w:sz w:val="17"/>
          <w:szCs w:val="17"/>
        </w:rPr>
        <w:t>2</w:t>
      </w:r>
      <w:r w:rsidR="00E43C39">
        <w:rPr>
          <w:sz w:val="17"/>
          <w:szCs w:val="17"/>
        </w:rPr>
        <w:t>3</w:t>
      </w:r>
      <w:proofErr w:type="gramEnd"/>
      <w:r w:rsidRPr="00C82942">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C82942" w14:paraId="73C0FAE4" w14:textId="77777777" w:rsidTr="00FE147C">
        <w:trPr>
          <w:trHeight w:val="160"/>
        </w:trPr>
        <w:tc>
          <w:tcPr>
            <w:tcW w:w="3753" w:type="dxa"/>
          </w:tcPr>
          <w:p w14:paraId="12AA7AF8" w14:textId="77777777" w:rsidR="00895586" w:rsidRPr="00C82942" w:rsidRDefault="00895586" w:rsidP="000B6E08">
            <w:pPr>
              <w:ind w:left="317" w:right="-392" w:hanging="425"/>
              <w:rPr>
                <w:rFonts w:cs="Times New Roman"/>
                <w:b/>
                <w:bCs/>
                <w:sz w:val="16"/>
                <w:szCs w:val="16"/>
                <w:u w:val="single"/>
              </w:rPr>
            </w:pPr>
            <w:r w:rsidRPr="00C82942">
              <w:rPr>
                <w:rFonts w:cs="Times New Roman"/>
                <w:b/>
                <w:bCs/>
                <w:sz w:val="16"/>
                <w:szCs w:val="16"/>
                <w:u w:val="single"/>
              </w:rPr>
              <w:t>The Brooker Group Public Company Limited</w:t>
            </w:r>
          </w:p>
        </w:tc>
        <w:tc>
          <w:tcPr>
            <w:tcW w:w="477" w:type="dxa"/>
          </w:tcPr>
          <w:p w14:paraId="313C4959" w14:textId="77777777" w:rsidR="00895586" w:rsidRPr="00C82942" w:rsidRDefault="00895586" w:rsidP="000B6E08">
            <w:pPr>
              <w:ind w:left="317" w:right="-392" w:hanging="425"/>
              <w:rPr>
                <w:rFonts w:cs="Times New Roman"/>
                <w:b/>
                <w:bCs/>
                <w:sz w:val="16"/>
                <w:szCs w:val="16"/>
                <w:u w:val="single"/>
              </w:rPr>
            </w:pPr>
          </w:p>
        </w:tc>
        <w:tc>
          <w:tcPr>
            <w:tcW w:w="1440" w:type="dxa"/>
          </w:tcPr>
          <w:p w14:paraId="70D69938" w14:textId="77777777" w:rsidR="00895586" w:rsidRPr="00C82942" w:rsidRDefault="00895586" w:rsidP="000B6E08">
            <w:pPr>
              <w:ind w:left="176" w:right="-108" w:hanging="425"/>
              <w:jc w:val="center"/>
              <w:rPr>
                <w:rFonts w:cs="Times New Roman"/>
                <w:b/>
                <w:bCs/>
                <w:sz w:val="16"/>
                <w:szCs w:val="16"/>
                <w:u w:val="single"/>
              </w:rPr>
            </w:pPr>
          </w:p>
        </w:tc>
      </w:tr>
      <w:tr w:rsidR="00895586" w:rsidRPr="00C82942" w14:paraId="088BA781" w14:textId="77777777" w:rsidTr="00B73712">
        <w:trPr>
          <w:trHeight w:val="312"/>
        </w:trPr>
        <w:tc>
          <w:tcPr>
            <w:tcW w:w="3753" w:type="dxa"/>
            <w:vAlign w:val="bottom"/>
          </w:tcPr>
          <w:p w14:paraId="4D65FF47" w14:textId="77777777" w:rsidR="00895586" w:rsidRPr="00C82942" w:rsidRDefault="00895586" w:rsidP="000B6E08">
            <w:pPr>
              <w:ind w:left="317" w:hanging="425"/>
              <w:rPr>
                <w:rFonts w:cs="Cordia New"/>
                <w:b/>
                <w:bCs/>
                <w:sz w:val="16"/>
                <w:szCs w:val="16"/>
                <w:u w:val="single"/>
                <w:cs/>
              </w:rPr>
            </w:pPr>
            <w:r w:rsidRPr="00C82942">
              <w:rPr>
                <w:rFonts w:cs="Times New Roman"/>
                <w:b/>
                <w:bCs/>
                <w:sz w:val="16"/>
                <w:szCs w:val="16"/>
                <w:u w:val="single"/>
              </w:rPr>
              <w:t xml:space="preserve">Total minimum payments </w:t>
            </w:r>
          </w:p>
        </w:tc>
        <w:tc>
          <w:tcPr>
            <w:tcW w:w="477" w:type="dxa"/>
          </w:tcPr>
          <w:p w14:paraId="5CFF29C6" w14:textId="77777777" w:rsidR="00895586" w:rsidRPr="00C82942"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C82942" w:rsidRDefault="00895586" w:rsidP="000B6E08">
            <w:pPr>
              <w:ind w:left="34" w:right="-108" w:hanging="425"/>
              <w:jc w:val="center"/>
              <w:rPr>
                <w:rFonts w:cs="Times New Roman"/>
                <w:b/>
                <w:bCs/>
                <w:sz w:val="16"/>
                <w:szCs w:val="16"/>
              </w:rPr>
            </w:pPr>
            <w:r w:rsidRPr="00C82942">
              <w:rPr>
                <w:rFonts w:cs="Times New Roman"/>
                <w:b/>
                <w:bCs/>
                <w:sz w:val="16"/>
                <w:szCs w:val="16"/>
              </w:rPr>
              <w:t xml:space="preserve">Amount </w:t>
            </w:r>
          </w:p>
          <w:p w14:paraId="45A93CBB" w14:textId="77777777" w:rsidR="00895586" w:rsidRPr="00C82942" w:rsidRDefault="00895586" w:rsidP="000B6E08">
            <w:pPr>
              <w:ind w:left="34" w:right="-108" w:hanging="425"/>
              <w:jc w:val="center"/>
              <w:rPr>
                <w:rFonts w:cs="Times New Roman"/>
                <w:b/>
                <w:bCs/>
                <w:sz w:val="16"/>
                <w:szCs w:val="16"/>
                <w:u w:val="single"/>
              </w:rPr>
            </w:pPr>
            <w:r w:rsidRPr="00C82942">
              <w:rPr>
                <w:rFonts w:cs="Times New Roman"/>
                <w:b/>
                <w:bCs/>
                <w:sz w:val="16"/>
                <w:szCs w:val="16"/>
              </w:rPr>
              <w:t>(Million Baht)</w:t>
            </w:r>
          </w:p>
        </w:tc>
      </w:tr>
      <w:tr w:rsidR="00895586" w:rsidRPr="00C82942" w14:paraId="3E684150" w14:textId="77777777" w:rsidTr="00245777">
        <w:trPr>
          <w:trHeight w:val="276"/>
        </w:trPr>
        <w:tc>
          <w:tcPr>
            <w:tcW w:w="3753" w:type="dxa"/>
            <w:vAlign w:val="bottom"/>
          </w:tcPr>
          <w:p w14:paraId="70A5C3F8" w14:textId="77777777" w:rsidR="00895586" w:rsidRPr="00C82942" w:rsidRDefault="00895586" w:rsidP="000B6E08">
            <w:pPr>
              <w:ind w:left="317" w:hanging="425"/>
              <w:rPr>
                <w:rFonts w:cs="Times New Roman"/>
                <w:sz w:val="16"/>
                <w:szCs w:val="16"/>
              </w:rPr>
            </w:pPr>
            <w:r w:rsidRPr="00C82942">
              <w:rPr>
                <w:rFonts w:cs="Times New Roman"/>
                <w:sz w:val="16"/>
                <w:szCs w:val="16"/>
              </w:rPr>
              <w:t xml:space="preserve">Not over 1 year </w:t>
            </w:r>
          </w:p>
        </w:tc>
        <w:tc>
          <w:tcPr>
            <w:tcW w:w="477" w:type="dxa"/>
            <w:vAlign w:val="bottom"/>
          </w:tcPr>
          <w:p w14:paraId="225C0592" w14:textId="77777777" w:rsidR="00895586" w:rsidRPr="00C82942"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3F7614BE" w:rsidR="00895586" w:rsidRPr="00C248B5" w:rsidRDefault="00994739" w:rsidP="00245777">
            <w:pPr>
              <w:ind w:left="-108" w:right="317" w:hanging="425"/>
              <w:jc w:val="right"/>
              <w:rPr>
                <w:sz w:val="16"/>
                <w:szCs w:val="16"/>
              </w:rPr>
            </w:pPr>
            <w:r w:rsidRPr="00C248B5">
              <w:rPr>
                <w:sz w:val="16"/>
                <w:szCs w:val="16"/>
              </w:rPr>
              <w:t>0.</w:t>
            </w:r>
            <w:r w:rsidR="00C248B5" w:rsidRPr="00C248B5">
              <w:rPr>
                <w:sz w:val="16"/>
                <w:szCs w:val="16"/>
              </w:rPr>
              <w:t>19</w:t>
            </w:r>
          </w:p>
        </w:tc>
      </w:tr>
      <w:tr w:rsidR="00895586" w:rsidRPr="00C82942" w14:paraId="6BF7B178" w14:textId="77777777" w:rsidTr="00245777">
        <w:trPr>
          <w:trHeight w:val="196"/>
        </w:trPr>
        <w:tc>
          <w:tcPr>
            <w:tcW w:w="3753" w:type="dxa"/>
            <w:vAlign w:val="bottom"/>
          </w:tcPr>
          <w:p w14:paraId="409E7DA4" w14:textId="77777777" w:rsidR="00895586" w:rsidRPr="00C82942" w:rsidRDefault="00895586" w:rsidP="000B6E08">
            <w:pPr>
              <w:ind w:left="317" w:hanging="425"/>
              <w:rPr>
                <w:rFonts w:cs="Times New Roman"/>
                <w:sz w:val="16"/>
                <w:szCs w:val="16"/>
              </w:rPr>
            </w:pPr>
            <w:r w:rsidRPr="00C82942">
              <w:rPr>
                <w:rFonts w:cs="Times New Roman"/>
                <w:sz w:val="16"/>
                <w:szCs w:val="16"/>
              </w:rPr>
              <w:t>Over 1 year but not over 5 years</w:t>
            </w:r>
          </w:p>
        </w:tc>
        <w:tc>
          <w:tcPr>
            <w:tcW w:w="477" w:type="dxa"/>
          </w:tcPr>
          <w:p w14:paraId="1B46E5C8" w14:textId="77777777" w:rsidR="00895586" w:rsidRPr="00C82942" w:rsidRDefault="00895586" w:rsidP="000B6E08">
            <w:pPr>
              <w:ind w:left="317" w:hanging="425"/>
              <w:rPr>
                <w:rFonts w:cs="Times New Roman"/>
                <w:sz w:val="16"/>
                <w:szCs w:val="16"/>
              </w:rPr>
            </w:pPr>
          </w:p>
        </w:tc>
        <w:tc>
          <w:tcPr>
            <w:tcW w:w="1440" w:type="dxa"/>
            <w:vAlign w:val="bottom"/>
          </w:tcPr>
          <w:p w14:paraId="09E9DE09" w14:textId="10F348CA" w:rsidR="00895586" w:rsidRPr="00C248B5" w:rsidRDefault="00C248B5" w:rsidP="00076E92">
            <w:pPr>
              <w:ind w:left="-108" w:right="317" w:hanging="425"/>
              <w:jc w:val="right"/>
              <w:rPr>
                <w:rFonts w:cs="Times New Roman"/>
                <w:sz w:val="16"/>
                <w:szCs w:val="16"/>
              </w:rPr>
            </w:pPr>
            <w:r w:rsidRPr="00C248B5">
              <w:rPr>
                <w:rFonts w:cs="Times New Roman"/>
                <w:sz w:val="16"/>
                <w:szCs w:val="16"/>
              </w:rPr>
              <w:t>-</w:t>
            </w:r>
          </w:p>
        </w:tc>
      </w:tr>
      <w:tr w:rsidR="00895586" w:rsidRPr="00C82942" w14:paraId="0B703241" w14:textId="77777777" w:rsidTr="00245777">
        <w:trPr>
          <w:trHeight w:val="178"/>
        </w:trPr>
        <w:tc>
          <w:tcPr>
            <w:tcW w:w="3753" w:type="dxa"/>
            <w:vAlign w:val="bottom"/>
          </w:tcPr>
          <w:p w14:paraId="18603D43" w14:textId="77777777" w:rsidR="00895586" w:rsidRPr="00C82942" w:rsidRDefault="00895586" w:rsidP="000B6E08">
            <w:pPr>
              <w:ind w:left="317" w:hanging="425"/>
              <w:rPr>
                <w:rFonts w:cs="Times New Roman"/>
                <w:sz w:val="16"/>
                <w:szCs w:val="16"/>
              </w:rPr>
            </w:pPr>
            <w:r w:rsidRPr="00C82942">
              <w:rPr>
                <w:rFonts w:cs="Times New Roman"/>
                <w:sz w:val="16"/>
                <w:szCs w:val="16"/>
              </w:rPr>
              <w:t>Over 5 years</w:t>
            </w:r>
          </w:p>
        </w:tc>
        <w:tc>
          <w:tcPr>
            <w:tcW w:w="477" w:type="dxa"/>
          </w:tcPr>
          <w:p w14:paraId="3F1ADFC6" w14:textId="77777777" w:rsidR="00895586" w:rsidRPr="00C82942"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C248B5" w:rsidRDefault="00A6669E" w:rsidP="000B6E08">
            <w:pPr>
              <w:ind w:left="-108" w:right="317" w:hanging="425"/>
              <w:jc w:val="right"/>
              <w:rPr>
                <w:rFonts w:cs="Times New Roman"/>
                <w:sz w:val="16"/>
                <w:szCs w:val="16"/>
              </w:rPr>
            </w:pPr>
            <w:r w:rsidRPr="00C248B5">
              <w:rPr>
                <w:rFonts w:cs="Times New Roman"/>
                <w:sz w:val="16"/>
                <w:szCs w:val="16"/>
              </w:rPr>
              <w:t>-</w:t>
            </w:r>
          </w:p>
        </w:tc>
      </w:tr>
      <w:tr w:rsidR="00895586" w:rsidRPr="00C82942" w14:paraId="75F3D422" w14:textId="77777777" w:rsidTr="00245777">
        <w:trPr>
          <w:trHeight w:val="159"/>
        </w:trPr>
        <w:tc>
          <w:tcPr>
            <w:tcW w:w="3753" w:type="dxa"/>
            <w:vAlign w:val="bottom"/>
          </w:tcPr>
          <w:p w14:paraId="6A44929F" w14:textId="77777777" w:rsidR="00895586" w:rsidRPr="00C82942" w:rsidRDefault="00895586" w:rsidP="000B6E08">
            <w:pPr>
              <w:ind w:left="317" w:hanging="425"/>
              <w:rPr>
                <w:sz w:val="16"/>
                <w:szCs w:val="16"/>
                <w:cs/>
              </w:rPr>
            </w:pPr>
            <w:r w:rsidRPr="00C82942">
              <w:rPr>
                <w:rFonts w:cs="Times New Roman"/>
                <w:sz w:val="16"/>
                <w:szCs w:val="16"/>
              </w:rPr>
              <w:t>Total</w:t>
            </w:r>
          </w:p>
        </w:tc>
        <w:tc>
          <w:tcPr>
            <w:tcW w:w="477" w:type="dxa"/>
          </w:tcPr>
          <w:p w14:paraId="63B9C1A4" w14:textId="77777777" w:rsidR="00895586" w:rsidRPr="00C82942"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56B922CF" w:rsidR="00895586" w:rsidRPr="00C248B5" w:rsidRDefault="00A6669E" w:rsidP="00076E92">
            <w:pPr>
              <w:ind w:left="-108" w:right="317" w:hanging="425"/>
              <w:jc w:val="right"/>
              <w:rPr>
                <w:sz w:val="16"/>
                <w:szCs w:val="16"/>
              </w:rPr>
            </w:pPr>
            <w:r w:rsidRPr="00C248B5">
              <w:rPr>
                <w:sz w:val="16"/>
                <w:szCs w:val="16"/>
              </w:rPr>
              <w:t>0.</w:t>
            </w:r>
            <w:r w:rsidR="00C248B5" w:rsidRPr="00C248B5">
              <w:rPr>
                <w:sz w:val="16"/>
                <w:szCs w:val="16"/>
              </w:rPr>
              <w:t>19</w:t>
            </w:r>
          </w:p>
        </w:tc>
      </w:tr>
    </w:tbl>
    <w:p w14:paraId="261E1CC8" w14:textId="13E8F5EE" w:rsidR="00895586" w:rsidRPr="00C82942" w:rsidRDefault="009216DD" w:rsidP="007E2DB1">
      <w:pPr>
        <w:spacing w:before="240" w:after="120"/>
        <w:ind w:left="851" w:hanging="491"/>
        <w:jc w:val="thaiDistribute"/>
        <w:rPr>
          <w:sz w:val="17"/>
          <w:szCs w:val="17"/>
        </w:rPr>
      </w:pPr>
      <w:r w:rsidRPr="00C82942">
        <w:rPr>
          <w:b/>
          <w:bCs/>
          <w:sz w:val="17"/>
          <w:szCs w:val="17"/>
        </w:rPr>
        <w:t>2</w:t>
      </w:r>
      <w:r w:rsidR="00DE466F" w:rsidRPr="00C82942">
        <w:rPr>
          <w:b/>
          <w:bCs/>
          <w:sz w:val="17"/>
          <w:szCs w:val="17"/>
        </w:rPr>
        <w:t>7</w:t>
      </w:r>
      <w:r w:rsidR="00895586" w:rsidRPr="00C82942">
        <w:rPr>
          <w:b/>
          <w:bCs/>
          <w:sz w:val="17"/>
          <w:szCs w:val="17"/>
        </w:rPr>
        <w:t>.2</w:t>
      </w:r>
      <w:r w:rsidR="00895586" w:rsidRPr="00C82942">
        <w:rPr>
          <w:sz w:val="17"/>
          <w:szCs w:val="17"/>
        </w:rPr>
        <w:tab/>
      </w:r>
      <w:r w:rsidR="00FE147C" w:rsidRPr="00C82942">
        <w:rPr>
          <w:sz w:val="17"/>
          <w:szCs w:val="17"/>
        </w:rPr>
        <w:t xml:space="preserve">Binswanger Brooker (Thailand) Limited, a Company's subsidiary, has entered into an agreement with a foreign company to establish an alliance to serve with real estate business in Thailand.  In addition, the subsidiary is committed to contribute its revenue with the contractual party at 5% of its gross revenue and additional 1% of the gross revenue for transactions involved with multi-national company. The agreement has expired in </w:t>
      </w:r>
      <w:r w:rsidR="00657C9B" w:rsidRPr="00C82942">
        <w:rPr>
          <w:sz w:val="17"/>
          <w:szCs w:val="17"/>
        </w:rPr>
        <w:t>20</w:t>
      </w:r>
      <w:r w:rsidR="00F02227" w:rsidRPr="00C82942">
        <w:rPr>
          <w:sz w:val="17"/>
          <w:szCs w:val="17"/>
        </w:rPr>
        <w:t>2</w:t>
      </w:r>
      <w:r w:rsidR="000275AE" w:rsidRPr="00C82942">
        <w:rPr>
          <w:sz w:val="17"/>
          <w:szCs w:val="17"/>
        </w:rPr>
        <w:t>2</w:t>
      </w:r>
      <w:r w:rsidR="00657C9B" w:rsidRPr="00C82942">
        <w:rPr>
          <w:sz w:val="17"/>
          <w:szCs w:val="17"/>
        </w:rPr>
        <w:t xml:space="preserve"> and has been extended for</w:t>
      </w:r>
      <w:r w:rsidR="00FE147C" w:rsidRPr="00C82942">
        <w:rPr>
          <w:sz w:val="17"/>
          <w:szCs w:val="17"/>
        </w:rPr>
        <w:t xml:space="preserve"> </w:t>
      </w:r>
      <w:r w:rsidR="00657C9B" w:rsidRPr="00C82942">
        <w:rPr>
          <w:sz w:val="17"/>
          <w:szCs w:val="17"/>
        </w:rPr>
        <w:t xml:space="preserve">a </w:t>
      </w:r>
      <w:r w:rsidR="00FE147C" w:rsidRPr="00C82942">
        <w:rPr>
          <w:sz w:val="17"/>
          <w:szCs w:val="17"/>
        </w:rPr>
        <w:t>period expire August 31, 202</w:t>
      </w:r>
      <w:r w:rsidR="000275AE" w:rsidRPr="00C82942">
        <w:rPr>
          <w:sz w:val="17"/>
          <w:szCs w:val="17"/>
        </w:rPr>
        <w:t>4</w:t>
      </w:r>
      <w:r w:rsidR="00FE147C" w:rsidRPr="00C82942">
        <w:rPr>
          <w:sz w:val="17"/>
          <w:szCs w:val="17"/>
        </w:rPr>
        <w:t>.</w:t>
      </w:r>
    </w:p>
    <w:p w14:paraId="328E7EEA" w14:textId="4BD36489" w:rsidR="00895586" w:rsidRPr="00C82942" w:rsidRDefault="00895586" w:rsidP="00895586">
      <w:pPr>
        <w:spacing w:before="120"/>
        <w:ind w:left="360" w:right="-39" w:hanging="360"/>
        <w:jc w:val="both"/>
        <w:rPr>
          <w:rFonts w:cs="Times New Roman"/>
          <w:b/>
          <w:bCs/>
          <w:sz w:val="17"/>
          <w:szCs w:val="17"/>
          <w:u w:val="single"/>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w:t>
      </w:r>
      <w:r w:rsidRPr="00C82942">
        <w:rPr>
          <w:rFonts w:ascii="Angsana New" w:hAnsi="Angsana New"/>
          <w:b/>
          <w:bCs/>
          <w:sz w:val="28"/>
          <w:szCs w:val="28"/>
        </w:rPr>
        <w:tab/>
      </w:r>
      <w:r w:rsidRPr="00C82942">
        <w:rPr>
          <w:rFonts w:cs="Times New Roman"/>
          <w:b/>
          <w:bCs/>
          <w:sz w:val="17"/>
          <w:szCs w:val="17"/>
        </w:rPr>
        <w:t>FINANCIAL INSTRUMENTS</w:t>
      </w:r>
    </w:p>
    <w:p w14:paraId="1FA7A6E2" w14:textId="65090DFF" w:rsidR="00895586" w:rsidRPr="00C82942" w:rsidRDefault="00895586" w:rsidP="00895586">
      <w:pPr>
        <w:tabs>
          <w:tab w:val="left" w:pos="8505"/>
        </w:tabs>
        <w:spacing w:before="240" w:after="60"/>
        <w:ind w:left="810" w:right="-43" w:hanging="450"/>
        <w:jc w:val="both"/>
        <w:rPr>
          <w:rFonts w:cstheme="minorBidi"/>
          <w:b/>
          <w:bCs/>
          <w:sz w:val="17"/>
          <w:szCs w:val="17"/>
          <w:u w:val="single"/>
          <w:cs/>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 xml:space="preserve">.1 </w:t>
      </w:r>
      <w:r w:rsidRPr="00C82942">
        <w:rPr>
          <w:rFonts w:cs="Times New Roman"/>
          <w:sz w:val="17"/>
          <w:szCs w:val="17"/>
        </w:rPr>
        <w:t xml:space="preserve">  </w:t>
      </w:r>
      <w:r w:rsidRPr="00C82942">
        <w:rPr>
          <w:rFonts w:cs="Times New Roman"/>
          <w:b/>
          <w:bCs/>
          <w:sz w:val="17"/>
          <w:szCs w:val="17"/>
        </w:rPr>
        <w:t>Financial risk management policies</w:t>
      </w:r>
    </w:p>
    <w:p w14:paraId="7DB9F7B3" w14:textId="77777777" w:rsidR="00895586" w:rsidRPr="00C82942" w:rsidRDefault="00895586" w:rsidP="00895586">
      <w:pPr>
        <w:tabs>
          <w:tab w:val="left" w:pos="8505"/>
        </w:tabs>
        <w:spacing w:before="120" w:after="60"/>
        <w:ind w:left="810" w:right="-39" w:hanging="450"/>
        <w:jc w:val="thaiDistribute"/>
        <w:rPr>
          <w:rFonts w:cs="Times New Roman"/>
          <w:sz w:val="17"/>
          <w:szCs w:val="17"/>
        </w:rPr>
      </w:pPr>
      <w:r w:rsidRPr="00C82942">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2439FC04" w14:textId="77777777" w:rsidR="00C248B5" w:rsidRDefault="00C248B5" w:rsidP="00895586">
      <w:pPr>
        <w:spacing w:before="120"/>
        <w:ind w:left="810" w:right="-39" w:hanging="450"/>
        <w:jc w:val="both"/>
        <w:rPr>
          <w:rFonts w:cs="Times New Roman"/>
          <w:b/>
          <w:bCs/>
          <w:sz w:val="17"/>
          <w:szCs w:val="17"/>
        </w:rPr>
      </w:pPr>
    </w:p>
    <w:p w14:paraId="626098CB" w14:textId="1779518B" w:rsidR="00895586" w:rsidRPr="00C82942" w:rsidRDefault="00895586" w:rsidP="00895586">
      <w:pPr>
        <w:spacing w:before="120"/>
        <w:ind w:left="810" w:right="-39" w:hanging="450"/>
        <w:jc w:val="both"/>
        <w:rPr>
          <w:rFonts w:cs="Times New Roman"/>
          <w:b/>
          <w:bCs/>
          <w:sz w:val="17"/>
          <w:szCs w:val="17"/>
          <w:u w:val="single"/>
        </w:rPr>
      </w:pPr>
      <w:r w:rsidRPr="00C82942">
        <w:rPr>
          <w:rFonts w:cs="Times New Roman"/>
          <w:b/>
          <w:bCs/>
          <w:sz w:val="17"/>
          <w:szCs w:val="17"/>
        </w:rPr>
        <w:lastRenderedPageBreak/>
        <w:t>2</w:t>
      </w:r>
      <w:r w:rsidR="00DE466F" w:rsidRPr="00C82942">
        <w:rPr>
          <w:rFonts w:cs="Times New Roman"/>
          <w:b/>
          <w:bCs/>
          <w:sz w:val="17"/>
          <w:szCs w:val="17"/>
        </w:rPr>
        <w:t>8</w:t>
      </w:r>
      <w:r w:rsidRPr="00C82942">
        <w:rPr>
          <w:rFonts w:cs="Times New Roman"/>
          <w:b/>
          <w:bCs/>
          <w:sz w:val="17"/>
          <w:szCs w:val="17"/>
        </w:rPr>
        <w:t>.2   Interest rate risk</w:t>
      </w:r>
    </w:p>
    <w:p w14:paraId="2ED28CDF" w14:textId="77777777" w:rsidR="00895586" w:rsidRPr="00C82942" w:rsidRDefault="00895586" w:rsidP="00895586">
      <w:pPr>
        <w:spacing w:before="120" w:after="60"/>
        <w:ind w:left="810" w:right="-39" w:hanging="450"/>
        <w:jc w:val="thaiDistribute"/>
        <w:rPr>
          <w:rFonts w:cs="Cordia New"/>
          <w:sz w:val="17"/>
          <w:szCs w:val="17"/>
          <w:cs/>
        </w:rPr>
      </w:pPr>
      <w:r w:rsidRPr="00C82942">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5CC64A0F" w:rsidR="00895586" w:rsidRPr="00C82942" w:rsidRDefault="00895586" w:rsidP="00895586">
      <w:pPr>
        <w:spacing w:before="120"/>
        <w:ind w:left="810" w:right="-39" w:hanging="450"/>
        <w:jc w:val="both"/>
        <w:rPr>
          <w:rFonts w:cs="Times New Roman"/>
          <w:b/>
          <w:bCs/>
          <w:sz w:val="17"/>
          <w:szCs w:val="17"/>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.3   Foreign currency risk</w:t>
      </w:r>
    </w:p>
    <w:p w14:paraId="00D74759" w14:textId="77777777" w:rsidR="00FD5C35" w:rsidRPr="00C82942" w:rsidRDefault="00895586" w:rsidP="00FD5C35">
      <w:pPr>
        <w:spacing w:before="120" w:after="60"/>
        <w:ind w:left="810" w:right="-39" w:hanging="450"/>
        <w:jc w:val="thaiDistribute"/>
        <w:rPr>
          <w:rFonts w:cs="Times New Roman"/>
          <w:sz w:val="17"/>
          <w:szCs w:val="17"/>
        </w:rPr>
      </w:pPr>
      <w:r w:rsidRPr="00C82942">
        <w:rPr>
          <w:rFonts w:cs="Times New Roman"/>
          <w:b/>
          <w:bCs/>
          <w:sz w:val="17"/>
          <w:szCs w:val="17"/>
        </w:rPr>
        <w:tab/>
      </w:r>
      <w:r w:rsidR="00FD5C35" w:rsidRPr="00C82942">
        <w:rPr>
          <w:rFonts w:cs="Times New Roman"/>
          <w:sz w:val="17"/>
          <w:szCs w:val="17"/>
        </w:rPr>
        <w:t xml:space="preserve">The Company is exposed to foreign currency risk relating to trading transactions which are denominated in foreign currencies. Management believes that there is no significant affect from the foreign currency risk. Because of the balance of foreign currency is due </w:t>
      </w:r>
      <w:proofErr w:type="gramStart"/>
      <w:r w:rsidR="00FD5C35" w:rsidRPr="00C82942">
        <w:rPr>
          <w:rFonts w:cs="Times New Roman"/>
          <w:sz w:val="17"/>
          <w:szCs w:val="17"/>
        </w:rPr>
        <w:t>from</w:t>
      </w:r>
      <w:proofErr w:type="gramEnd"/>
      <w:r w:rsidR="00FD5C35" w:rsidRPr="00C82942">
        <w:rPr>
          <w:rFonts w:cs="Times New Roman"/>
          <w:sz w:val="17"/>
          <w:szCs w:val="17"/>
        </w:rPr>
        <w:t xml:space="preserve"> transactions between foreign subsidiaries, which the Company </w:t>
      </w:r>
      <w:proofErr w:type="gramStart"/>
      <w:r w:rsidR="00FD5C35" w:rsidRPr="00C82942">
        <w:rPr>
          <w:rFonts w:cs="Times New Roman"/>
          <w:sz w:val="17"/>
          <w:szCs w:val="17"/>
        </w:rPr>
        <w:t>is able to</w:t>
      </w:r>
      <w:proofErr w:type="gramEnd"/>
      <w:r w:rsidR="00FD5C35" w:rsidRPr="00C82942">
        <w:rPr>
          <w:rFonts w:cs="Times New Roman"/>
          <w:sz w:val="17"/>
          <w:szCs w:val="17"/>
        </w:rPr>
        <w:t xml:space="preserve"> set a payment period corresponding to the fluctuation of exchange rate. Thus, the Company does not use derivative financial instruments to mitigate this risk.</w:t>
      </w:r>
    </w:p>
    <w:p w14:paraId="5DD8C8E5" w14:textId="587D20EB" w:rsidR="00895586" w:rsidRPr="00C82942" w:rsidRDefault="00895586" w:rsidP="00B2109C">
      <w:pPr>
        <w:spacing w:before="120" w:after="60"/>
        <w:ind w:left="810" w:right="-39" w:hanging="450"/>
        <w:jc w:val="thaiDistribute"/>
        <w:rPr>
          <w:rFonts w:cs="Times New Roman"/>
          <w:b/>
          <w:bCs/>
          <w:sz w:val="17"/>
          <w:szCs w:val="17"/>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.4   Credit risk</w:t>
      </w:r>
    </w:p>
    <w:p w14:paraId="609FCF6F" w14:textId="77777777" w:rsidR="00895586" w:rsidRPr="00C82942" w:rsidRDefault="00895586" w:rsidP="007E2DB1">
      <w:pPr>
        <w:spacing w:before="120" w:after="60"/>
        <w:ind w:left="810" w:right="-39" w:hanging="450"/>
        <w:jc w:val="thaiDistribute"/>
        <w:rPr>
          <w:rFonts w:cs="Times New Roman"/>
          <w:sz w:val="17"/>
          <w:szCs w:val="17"/>
        </w:rPr>
      </w:pPr>
      <w:r w:rsidRPr="00C82942">
        <w:rPr>
          <w:rFonts w:cs="Times New Roman"/>
          <w:sz w:val="17"/>
          <w:szCs w:val="17"/>
        </w:rPr>
        <w:tab/>
        <w:t xml:space="preserve">Credit risk is the potential financial loss resulting from the failure of </w:t>
      </w:r>
      <w:r w:rsidR="005A6F30" w:rsidRPr="00C82942">
        <w:rPr>
          <w:rFonts w:cs="Times New Roman"/>
          <w:sz w:val="17"/>
          <w:szCs w:val="17"/>
        </w:rPr>
        <w:t xml:space="preserve">a customer or a counter party </w:t>
      </w:r>
      <w:r w:rsidRPr="00C82942">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C82942">
        <w:rPr>
          <w:rFonts w:cs="Times New Roman"/>
          <w:sz w:val="17"/>
          <w:szCs w:val="17"/>
        </w:rPr>
        <w:t xml:space="preserve">statement of financial position </w:t>
      </w:r>
      <w:r w:rsidRPr="00C82942">
        <w:rPr>
          <w:rFonts w:cs="Times New Roman"/>
          <w:sz w:val="17"/>
          <w:szCs w:val="17"/>
        </w:rPr>
        <w:t xml:space="preserve">date there were no significant concentrations of credit risk. The credit risk is represented by the carrying amount of each financial asset in the </w:t>
      </w:r>
      <w:r w:rsidR="009D5C2C" w:rsidRPr="00C82942">
        <w:rPr>
          <w:rFonts w:cs="Times New Roman"/>
          <w:sz w:val="17"/>
          <w:szCs w:val="17"/>
        </w:rPr>
        <w:t>statement of financial position</w:t>
      </w:r>
      <w:r w:rsidRPr="00C82942">
        <w:rPr>
          <w:rFonts w:cs="Times New Roman"/>
          <w:sz w:val="17"/>
          <w:szCs w:val="17"/>
        </w:rPr>
        <w:t>. However, management does not anticipate material losses from its debt collection.</w:t>
      </w:r>
    </w:p>
    <w:p w14:paraId="6DE5BD3F" w14:textId="198BBFBF" w:rsidR="00895586" w:rsidRPr="00C82942" w:rsidRDefault="00895586" w:rsidP="00895586">
      <w:pPr>
        <w:spacing w:before="120" w:after="60"/>
        <w:ind w:left="810" w:right="-39" w:hanging="450"/>
        <w:jc w:val="both"/>
        <w:rPr>
          <w:rFonts w:cs="Times New Roman"/>
          <w:b/>
          <w:bCs/>
          <w:sz w:val="17"/>
          <w:szCs w:val="17"/>
          <w:u w:val="single"/>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.5   Liquidity risk</w:t>
      </w:r>
    </w:p>
    <w:p w14:paraId="219A179E" w14:textId="77777777" w:rsidR="00895586" w:rsidRPr="00C82942" w:rsidRDefault="00895586" w:rsidP="00895586">
      <w:pPr>
        <w:spacing w:before="120" w:after="60"/>
        <w:ind w:left="810" w:right="-39" w:hanging="450"/>
        <w:jc w:val="thaiDistribute"/>
        <w:rPr>
          <w:rFonts w:cs="Times New Roman"/>
          <w:sz w:val="17"/>
          <w:szCs w:val="17"/>
        </w:rPr>
      </w:pPr>
      <w:r w:rsidRPr="00C82942">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79F96064" w:rsidR="00895586" w:rsidRPr="00C82942" w:rsidRDefault="00895586" w:rsidP="00895586">
      <w:pPr>
        <w:spacing w:before="120" w:after="60"/>
        <w:ind w:left="810" w:right="-39" w:hanging="450"/>
        <w:jc w:val="both"/>
        <w:rPr>
          <w:b/>
          <w:bCs/>
          <w:sz w:val="17"/>
          <w:szCs w:val="21"/>
        </w:rPr>
      </w:pPr>
      <w:r w:rsidRPr="00C82942">
        <w:rPr>
          <w:rFonts w:cs="Times New Roman"/>
          <w:b/>
          <w:bCs/>
          <w:sz w:val="17"/>
          <w:szCs w:val="17"/>
        </w:rPr>
        <w:t>2</w:t>
      </w:r>
      <w:r w:rsidR="00DE466F" w:rsidRPr="00C82942">
        <w:rPr>
          <w:rFonts w:cs="Times New Roman"/>
          <w:b/>
          <w:bCs/>
          <w:sz w:val="17"/>
          <w:szCs w:val="17"/>
        </w:rPr>
        <w:t>8</w:t>
      </w:r>
      <w:r w:rsidRPr="00C82942">
        <w:rPr>
          <w:rFonts w:cs="Times New Roman"/>
          <w:b/>
          <w:bCs/>
          <w:sz w:val="17"/>
          <w:szCs w:val="17"/>
        </w:rPr>
        <w:t xml:space="preserve">.6   </w:t>
      </w:r>
      <w:r w:rsidR="0080186D" w:rsidRPr="00C82942">
        <w:rPr>
          <w:rFonts w:cs="Times New Roman"/>
          <w:b/>
          <w:bCs/>
          <w:sz w:val="17"/>
          <w:szCs w:val="17"/>
        </w:rPr>
        <w:t xml:space="preserve">Financial instruments carried at fair </w:t>
      </w:r>
      <w:proofErr w:type="gramStart"/>
      <w:r w:rsidR="0080186D" w:rsidRPr="00C82942">
        <w:rPr>
          <w:rFonts w:cs="Times New Roman"/>
          <w:b/>
          <w:bCs/>
          <w:sz w:val="17"/>
          <w:szCs w:val="17"/>
        </w:rPr>
        <w:t>value</w:t>
      </w:r>
      <w:proofErr w:type="gramEnd"/>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C82942" w14:paraId="31DFB9B4" w14:textId="77777777" w:rsidTr="003F455A">
        <w:trPr>
          <w:cantSplit/>
          <w:trHeight w:val="290"/>
          <w:tblHeader/>
        </w:trPr>
        <w:tc>
          <w:tcPr>
            <w:tcW w:w="2669" w:type="dxa"/>
            <w:shd w:val="clear" w:color="auto" w:fill="auto"/>
            <w:vAlign w:val="bottom"/>
          </w:tcPr>
          <w:p w14:paraId="30311D48" w14:textId="77777777" w:rsidR="0080186D" w:rsidRPr="00C82942" w:rsidRDefault="00895586" w:rsidP="00B26F30">
            <w:pPr>
              <w:pStyle w:val="acctfourfigures"/>
              <w:tabs>
                <w:tab w:val="clear" w:pos="765"/>
                <w:tab w:val="decimal" w:pos="371"/>
              </w:tabs>
              <w:spacing w:line="240" w:lineRule="atLeast"/>
              <w:ind w:left="11" w:right="-79"/>
              <w:rPr>
                <w:b/>
                <w:bCs/>
                <w:i/>
                <w:sz w:val="17"/>
                <w:szCs w:val="17"/>
                <w:lang w:val="en-US"/>
              </w:rPr>
            </w:pPr>
            <w:r w:rsidRPr="00C82942">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C82942" w:rsidRDefault="003F455A" w:rsidP="003F455A">
            <w:pPr>
              <w:pStyle w:val="acctfourfigures"/>
              <w:tabs>
                <w:tab w:val="clear" w:pos="765"/>
                <w:tab w:val="decimal" w:pos="371"/>
              </w:tabs>
              <w:spacing w:line="240" w:lineRule="atLeast"/>
              <w:ind w:left="-79" w:right="-79"/>
              <w:jc w:val="center"/>
              <w:rPr>
                <w:sz w:val="17"/>
                <w:szCs w:val="17"/>
              </w:rPr>
            </w:pPr>
            <w:r w:rsidRPr="00C82942">
              <w:rPr>
                <w:sz w:val="17"/>
                <w:szCs w:val="17"/>
              </w:rPr>
              <w:t>Thousand Baht</w:t>
            </w:r>
          </w:p>
        </w:tc>
      </w:tr>
      <w:tr w:rsidR="003F455A" w:rsidRPr="00C82942" w14:paraId="2D45A04A" w14:textId="77777777" w:rsidTr="003F455A">
        <w:trPr>
          <w:cantSplit/>
          <w:trHeight w:val="290"/>
          <w:tblHeader/>
        </w:trPr>
        <w:tc>
          <w:tcPr>
            <w:tcW w:w="2669" w:type="dxa"/>
            <w:shd w:val="clear" w:color="auto" w:fill="auto"/>
            <w:vAlign w:val="bottom"/>
          </w:tcPr>
          <w:p w14:paraId="6EE40F1F" w14:textId="77777777" w:rsidR="003F455A" w:rsidRPr="00C82942"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3C34216A" w:rsidR="003F455A" w:rsidRPr="00C82942" w:rsidRDefault="003F455A" w:rsidP="003F455A">
            <w:pPr>
              <w:pStyle w:val="acctfourfigures"/>
              <w:tabs>
                <w:tab w:val="clear" w:pos="765"/>
                <w:tab w:val="decimal" w:pos="371"/>
              </w:tabs>
              <w:spacing w:line="240" w:lineRule="atLeast"/>
              <w:ind w:left="-79" w:right="-79"/>
              <w:jc w:val="center"/>
              <w:rPr>
                <w:b/>
                <w:bCs/>
                <w:sz w:val="17"/>
                <w:szCs w:val="17"/>
              </w:rPr>
            </w:pPr>
            <w:r w:rsidRPr="00C82942">
              <w:rPr>
                <w:b/>
                <w:bCs/>
                <w:sz w:val="17"/>
                <w:szCs w:val="17"/>
              </w:rPr>
              <w:t>Consolidated financial statements</w:t>
            </w:r>
          </w:p>
        </w:tc>
      </w:tr>
      <w:tr w:rsidR="0080186D" w:rsidRPr="00C82942" w14:paraId="6C1DB9FB" w14:textId="77777777" w:rsidTr="004069CA">
        <w:trPr>
          <w:cantSplit/>
          <w:trHeight w:val="281"/>
          <w:tblHeader/>
        </w:trPr>
        <w:tc>
          <w:tcPr>
            <w:tcW w:w="2669" w:type="dxa"/>
            <w:shd w:val="clear" w:color="auto" w:fill="auto"/>
            <w:vAlign w:val="bottom"/>
          </w:tcPr>
          <w:p w14:paraId="63230F26" w14:textId="77777777" w:rsidR="0080186D" w:rsidRPr="00C8294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C82942" w:rsidRDefault="00716BA5" w:rsidP="004069CA">
            <w:pPr>
              <w:pStyle w:val="acctfourfigures"/>
              <w:tabs>
                <w:tab w:val="clear" w:pos="765"/>
              </w:tabs>
              <w:spacing w:line="240" w:lineRule="atLeast"/>
              <w:ind w:right="-79"/>
              <w:jc w:val="center"/>
              <w:rPr>
                <w:sz w:val="17"/>
                <w:szCs w:val="17"/>
                <w:lang w:val="en-US" w:bidi="th-TH"/>
              </w:rPr>
            </w:pPr>
            <w:r w:rsidRPr="00C82942">
              <w:rPr>
                <w:sz w:val="17"/>
                <w:szCs w:val="17"/>
                <w:lang w:val="en-US" w:bidi="th-TH"/>
              </w:rPr>
              <w:t>Cost</w:t>
            </w:r>
          </w:p>
        </w:tc>
        <w:tc>
          <w:tcPr>
            <w:tcW w:w="182" w:type="dxa"/>
            <w:tcBorders>
              <w:top w:val="single" w:sz="6" w:space="0" w:color="auto"/>
            </w:tcBorders>
            <w:vAlign w:val="center"/>
          </w:tcPr>
          <w:p w14:paraId="1AF5936D" w14:textId="77777777" w:rsidR="0080186D" w:rsidRPr="00C8294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C82942" w:rsidRDefault="0080186D" w:rsidP="004069CA">
            <w:pPr>
              <w:pStyle w:val="acctfourfigures"/>
              <w:tabs>
                <w:tab w:val="clear" w:pos="765"/>
              </w:tabs>
              <w:spacing w:line="240" w:lineRule="atLeast"/>
              <w:ind w:left="-79" w:right="-79"/>
              <w:jc w:val="center"/>
              <w:rPr>
                <w:sz w:val="17"/>
                <w:szCs w:val="17"/>
                <w:rtl/>
                <w:cs/>
              </w:rPr>
            </w:pPr>
            <w:r w:rsidRPr="00C82942">
              <w:rPr>
                <w:sz w:val="17"/>
                <w:szCs w:val="17"/>
              </w:rPr>
              <w:t>Fair value</w:t>
            </w:r>
          </w:p>
        </w:tc>
      </w:tr>
      <w:tr w:rsidR="0080186D" w:rsidRPr="00C82942" w14:paraId="0B5B06F2" w14:textId="77777777" w:rsidTr="004069CA">
        <w:trPr>
          <w:cantSplit/>
        </w:trPr>
        <w:tc>
          <w:tcPr>
            <w:tcW w:w="2669" w:type="dxa"/>
            <w:shd w:val="clear" w:color="auto" w:fill="auto"/>
          </w:tcPr>
          <w:p w14:paraId="4B74CF3D" w14:textId="77777777" w:rsidR="0080186D" w:rsidRPr="00C82942"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C82942"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C8294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C82942" w:rsidRDefault="0080186D" w:rsidP="00B26F30">
            <w:pPr>
              <w:pStyle w:val="acctfourfigures"/>
              <w:tabs>
                <w:tab w:val="clear" w:pos="765"/>
                <w:tab w:val="decimal" w:pos="-83"/>
              </w:tabs>
              <w:spacing w:line="240" w:lineRule="atLeast"/>
              <w:ind w:right="-75"/>
              <w:jc w:val="center"/>
              <w:rPr>
                <w:sz w:val="17"/>
                <w:szCs w:val="17"/>
              </w:rPr>
            </w:pPr>
            <w:r w:rsidRPr="00C82942">
              <w:rPr>
                <w:sz w:val="17"/>
                <w:szCs w:val="17"/>
              </w:rPr>
              <w:t>Level 1</w:t>
            </w:r>
          </w:p>
        </w:tc>
        <w:tc>
          <w:tcPr>
            <w:tcW w:w="180" w:type="dxa"/>
            <w:tcBorders>
              <w:top w:val="single" w:sz="4" w:space="0" w:color="auto"/>
            </w:tcBorders>
            <w:shd w:val="clear" w:color="auto" w:fill="auto"/>
          </w:tcPr>
          <w:p w14:paraId="6E22E139" w14:textId="77777777" w:rsidR="0080186D" w:rsidRPr="00C8294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C82942" w:rsidRDefault="0080186D" w:rsidP="00B26F30">
            <w:pPr>
              <w:pStyle w:val="acctfourfigures"/>
              <w:tabs>
                <w:tab w:val="clear" w:pos="765"/>
                <w:tab w:val="decimal" w:pos="-83"/>
              </w:tabs>
              <w:spacing w:line="240" w:lineRule="atLeast"/>
              <w:ind w:left="-83" w:right="-75"/>
              <w:jc w:val="center"/>
              <w:rPr>
                <w:sz w:val="17"/>
                <w:szCs w:val="17"/>
              </w:rPr>
            </w:pPr>
            <w:r w:rsidRPr="00C82942">
              <w:rPr>
                <w:sz w:val="17"/>
                <w:szCs w:val="17"/>
              </w:rPr>
              <w:t>Level 2</w:t>
            </w:r>
          </w:p>
        </w:tc>
        <w:tc>
          <w:tcPr>
            <w:tcW w:w="180" w:type="dxa"/>
            <w:tcBorders>
              <w:top w:val="single" w:sz="4" w:space="0" w:color="auto"/>
            </w:tcBorders>
            <w:shd w:val="clear" w:color="auto" w:fill="auto"/>
          </w:tcPr>
          <w:p w14:paraId="3D99D756" w14:textId="77777777" w:rsidR="0080186D" w:rsidRPr="00C8294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C82942" w:rsidRDefault="0080186D" w:rsidP="00B26F30">
            <w:pPr>
              <w:pStyle w:val="acctfourfigures"/>
              <w:tabs>
                <w:tab w:val="clear" w:pos="765"/>
                <w:tab w:val="decimal" w:pos="-83"/>
              </w:tabs>
              <w:spacing w:line="240" w:lineRule="atLeast"/>
              <w:ind w:right="-73"/>
              <w:jc w:val="center"/>
              <w:rPr>
                <w:sz w:val="17"/>
                <w:szCs w:val="17"/>
              </w:rPr>
            </w:pPr>
            <w:r w:rsidRPr="00C82942">
              <w:rPr>
                <w:sz w:val="17"/>
                <w:szCs w:val="17"/>
              </w:rPr>
              <w:t>Level 3</w:t>
            </w:r>
          </w:p>
        </w:tc>
        <w:tc>
          <w:tcPr>
            <w:tcW w:w="180" w:type="dxa"/>
            <w:tcBorders>
              <w:top w:val="single" w:sz="4" w:space="0" w:color="auto"/>
            </w:tcBorders>
            <w:shd w:val="clear" w:color="auto" w:fill="auto"/>
          </w:tcPr>
          <w:p w14:paraId="1FB49289" w14:textId="77777777" w:rsidR="0080186D" w:rsidRPr="00C8294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C82942" w:rsidRDefault="0080186D" w:rsidP="00B26F30">
            <w:pPr>
              <w:pStyle w:val="acctfourfigures"/>
              <w:tabs>
                <w:tab w:val="clear" w:pos="765"/>
                <w:tab w:val="decimal" w:pos="-85"/>
              </w:tabs>
              <w:spacing w:line="240" w:lineRule="atLeast"/>
              <w:ind w:left="-85" w:right="11"/>
              <w:jc w:val="center"/>
              <w:rPr>
                <w:sz w:val="17"/>
                <w:szCs w:val="17"/>
              </w:rPr>
            </w:pPr>
            <w:r w:rsidRPr="00C82942">
              <w:rPr>
                <w:sz w:val="17"/>
                <w:szCs w:val="17"/>
              </w:rPr>
              <w:t>Total</w:t>
            </w:r>
          </w:p>
        </w:tc>
      </w:tr>
      <w:tr w:rsidR="0080186D" w:rsidRPr="00C82942" w14:paraId="3BEE08A2" w14:textId="77777777" w:rsidTr="0080186D">
        <w:trPr>
          <w:cantSplit/>
        </w:trPr>
        <w:tc>
          <w:tcPr>
            <w:tcW w:w="2669" w:type="dxa"/>
            <w:shd w:val="clear" w:color="auto" w:fill="auto"/>
          </w:tcPr>
          <w:p w14:paraId="3E2622B1" w14:textId="704D59E3" w:rsidR="0080186D" w:rsidRPr="00C82942" w:rsidRDefault="00994558" w:rsidP="007726AF">
            <w:pPr>
              <w:ind w:left="180" w:hanging="180"/>
              <w:rPr>
                <w:rFonts w:cs="Times New Roman"/>
                <w:b/>
                <w:bCs/>
                <w:i/>
                <w:iCs/>
                <w:sz w:val="17"/>
                <w:szCs w:val="17"/>
              </w:rPr>
            </w:pPr>
            <w:r w:rsidRPr="00C82942">
              <w:rPr>
                <w:rFonts w:cs="Times New Roman"/>
                <w:b/>
                <w:bCs/>
                <w:sz w:val="17"/>
                <w:szCs w:val="17"/>
              </w:rPr>
              <w:t>September</w:t>
            </w:r>
            <w:r w:rsidR="00635A91" w:rsidRPr="00C82942">
              <w:rPr>
                <w:rFonts w:cs="Times New Roman"/>
                <w:b/>
                <w:bCs/>
                <w:sz w:val="17"/>
                <w:szCs w:val="17"/>
              </w:rPr>
              <w:t xml:space="preserve"> 30</w:t>
            </w:r>
            <w:r w:rsidR="006F499B" w:rsidRPr="00C82942">
              <w:rPr>
                <w:rFonts w:cs="Times New Roman"/>
                <w:b/>
                <w:bCs/>
                <w:sz w:val="17"/>
                <w:szCs w:val="17"/>
              </w:rPr>
              <w:t xml:space="preserve">, </w:t>
            </w:r>
            <w:r w:rsidR="0080186D" w:rsidRPr="00C82942">
              <w:rPr>
                <w:rFonts w:cs="Times New Roman"/>
                <w:b/>
                <w:bCs/>
                <w:sz w:val="17"/>
                <w:szCs w:val="17"/>
              </w:rPr>
              <w:t>20</w:t>
            </w:r>
            <w:r w:rsidR="00355C74" w:rsidRPr="00C82942">
              <w:rPr>
                <w:rFonts w:cs="Times New Roman"/>
                <w:b/>
                <w:bCs/>
                <w:sz w:val="17"/>
                <w:szCs w:val="17"/>
              </w:rPr>
              <w:t>2</w:t>
            </w:r>
            <w:r w:rsidR="0079000D">
              <w:rPr>
                <w:rFonts w:cs="Times New Roman"/>
                <w:b/>
                <w:bCs/>
                <w:sz w:val="17"/>
                <w:szCs w:val="17"/>
              </w:rPr>
              <w:t>3</w:t>
            </w:r>
          </w:p>
        </w:tc>
        <w:tc>
          <w:tcPr>
            <w:tcW w:w="1262" w:type="dxa"/>
          </w:tcPr>
          <w:p w14:paraId="580DC3A8"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C82942"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C8294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C82942"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C82942"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r>
      <w:tr w:rsidR="0080186D" w:rsidRPr="00C82942" w14:paraId="3FDDAEA9" w14:textId="77777777" w:rsidTr="0080186D">
        <w:trPr>
          <w:cantSplit/>
        </w:trPr>
        <w:tc>
          <w:tcPr>
            <w:tcW w:w="2669" w:type="dxa"/>
            <w:shd w:val="clear" w:color="auto" w:fill="auto"/>
            <w:vAlign w:val="bottom"/>
          </w:tcPr>
          <w:p w14:paraId="35CDF762" w14:textId="77777777" w:rsidR="0080186D" w:rsidRPr="00C82942" w:rsidRDefault="0080186D" w:rsidP="00B26F30">
            <w:pPr>
              <w:rPr>
                <w:rFonts w:cs="Times New Roman"/>
                <w:b/>
                <w:bCs/>
                <w:i/>
                <w:iCs/>
                <w:sz w:val="17"/>
                <w:szCs w:val="17"/>
              </w:rPr>
            </w:pPr>
            <w:r w:rsidRPr="00C82942">
              <w:rPr>
                <w:rFonts w:cs="Times New Roman"/>
                <w:b/>
                <w:bCs/>
                <w:i/>
                <w:iCs/>
                <w:sz w:val="17"/>
                <w:szCs w:val="17"/>
              </w:rPr>
              <w:t>Current</w:t>
            </w:r>
          </w:p>
        </w:tc>
        <w:tc>
          <w:tcPr>
            <w:tcW w:w="1262" w:type="dxa"/>
            <w:vAlign w:val="bottom"/>
          </w:tcPr>
          <w:p w14:paraId="39983DD9"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C8294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C82942"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C82942"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C82942" w:rsidRDefault="0080186D" w:rsidP="00B26F30">
            <w:pPr>
              <w:pStyle w:val="acctfourfigures"/>
              <w:tabs>
                <w:tab w:val="clear" w:pos="765"/>
                <w:tab w:val="decimal" w:pos="731"/>
              </w:tabs>
              <w:spacing w:line="240" w:lineRule="atLeast"/>
              <w:ind w:right="11"/>
              <w:rPr>
                <w:i/>
                <w:iCs/>
                <w:sz w:val="17"/>
                <w:szCs w:val="17"/>
              </w:rPr>
            </w:pPr>
          </w:p>
        </w:tc>
      </w:tr>
      <w:tr w:rsidR="0080186D" w:rsidRPr="00C82942" w14:paraId="2AFE5FEB" w14:textId="77777777" w:rsidTr="0080186D">
        <w:trPr>
          <w:cantSplit/>
        </w:trPr>
        <w:tc>
          <w:tcPr>
            <w:tcW w:w="2669" w:type="dxa"/>
            <w:shd w:val="clear" w:color="auto" w:fill="auto"/>
            <w:vAlign w:val="bottom"/>
          </w:tcPr>
          <w:p w14:paraId="36825094" w14:textId="77777777" w:rsidR="0080186D" w:rsidRPr="00C82942" w:rsidRDefault="0080186D" w:rsidP="00B26F30">
            <w:pPr>
              <w:ind w:left="191" w:hanging="191"/>
              <w:rPr>
                <w:rFonts w:cs="Times New Roman"/>
                <w:sz w:val="17"/>
                <w:szCs w:val="17"/>
              </w:rPr>
            </w:pPr>
            <w:r w:rsidRPr="00C82942">
              <w:rPr>
                <w:rFonts w:cs="Times New Roman"/>
                <w:sz w:val="17"/>
                <w:szCs w:val="17"/>
              </w:rPr>
              <w:t xml:space="preserve">Short term investment : </w:t>
            </w:r>
          </w:p>
        </w:tc>
        <w:tc>
          <w:tcPr>
            <w:tcW w:w="1262" w:type="dxa"/>
            <w:vAlign w:val="bottom"/>
          </w:tcPr>
          <w:p w14:paraId="405A06AC"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C82942"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C8294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C82942"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C8294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C82942"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C82942" w:rsidRDefault="0080186D" w:rsidP="00B26F30">
            <w:pPr>
              <w:pStyle w:val="acctfourfigures"/>
              <w:tabs>
                <w:tab w:val="clear" w:pos="765"/>
                <w:tab w:val="decimal" w:pos="731"/>
              </w:tabs>
              <w:spacing w:line="240" w:lineRule="atLeast"/>
              <w:ind w:right="11"/>
              <w:jc w:val="right"/>
              <w:rPr>
                <w:sz w:val="17"/>
                <w:szCs w:val="17"/>
              </w:rPr>
            </w:pPr>
          </w:p>
        </w:tc>
      </w:tr>
      <w:tr w:rsidR="0080186D" w:rsidRPr="00C248B5" w14:paraId="730DF17F" w14:textId="77777777" w:rsidTr="0080186D">
        <w:trPr>
          <w:cantSplit/>
        </w:trPr>
        <w:tc>
          <w:tcPr>
            <w:tcW w:w="2669" w:type="dxa"/>
            <w:shd w:val="clear" w:color="auto" w:fill="auto"/>
            <w:vAlign w:val="bottom"/>
          </w:tcPr>
          <w:p w14:paraId="7BB28705" w14:textId="77777777" w:rsidR="0080186D" w:rsidRPr="00C248B5" w:rsidRDefault="0080186D" w:rsidP="00B26F30">
            <w:pPr>
              <w:ind w:left="191" w:hanging="191"/>
              <w:rPr>
                <w:rFonts w:cs="Times New Roman"/>
                <w:sz w:val="17"/>
                <w:szCs w:val="17"/>
              </w:rPr>
            </w:pPr>
            <w:r w:rsidRPr="00C82942">
              <w:rPr>
                <w:rFonts w:cs="Times New Roman"/>
                <w:sz w:val="17"/>
                <w:szCs w:val="17"/>
              </w:rPr>
              <w:t xml:space="preserve">   </w:t>
            </w:r>
            <w:r w:rsidRPr="00C248B5">
              <w:rPr>
                <w:rFonts w:cs="Times New Roman"/>
                <w:sz w:val="17"/>
                <w:szCs w:val="17"/>
              </w:rPr>
              <w:t>Trading Securities</w:t>
            </w:r>
          </w:p>
        </w:tc>
        <w:tc>
          <w:tcPr>
            <w:tcW w:w="1262" w:type="dxa"/>
            <w:vAlign w:val="bottom"/>
          </w:tcPr>
          <w:p w14:paraId="0AF2C40E" w14:textId="60DD4E04" w:rsidR="0080186D" w:rsidRPr="00C248B5" w:rsidRDefault="00C248B5" w:rsidP="0080186D">
            <w:pPr>
              <w:pStyle w:val="acctfourfigures"/>
              <w:tabs>
                <w:tab w:val="clear" w:pos="765"/>
              </w:tabs>
              <w:spacing w:line="240" w:lineRule="atLeast"/>
              <w:ind w:right="11"/>
              <w:jc w:val="right"/>
              <w:rPr>
                <w:sz w:val="17"/>
                <w:szCs w:val="17"/>
                <w:lang w:val="en-US"/>
              </w:rPr>
            </w:pPr>
            <w:r w:rsidRPr="00C248B5">
              <w:rPr>
                <w:sz w:val="17"/>
                <w:szCs w:val="17"/>
                <w:lang w:val="en-US"/>
              </w:rPr>
              <w:t>444,589</w:t>
            </w:r>
          </w:p>
        </w:tc>
        <w:tc>
          <w:tcPr>
            <w:tcW w:w="182" w:type="dxa"/>
            <w:vAlign w:val="bottom"/>
          </w:tcPr>
          <w:p w14:paraId="1E57FCAB" w14:textId="77777777" w:rsidR="0080186D" w:rsidRPr="00C248B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644184A1" w:rsidR="0080186D" w:rsidRPr="00C248B5" w:rsidRDefault="00C248B5" w:rsidP="0080186D">
            <w:pPr>
              <w:pStyle w:val="acctfourfigures"/>
              <w:tabs>
                <w:tab w:val="clear" w:pos="765"/>
              </w:tabs>
              <w:spacing w:line="240" w:lineRule="atLeast"/>
              <w:ind w:right="11"/>
              <w:jc w:val="right"/>
              <w:rPr>
                <w:sz w:val="17"/>
                <w:szCs w:val="17"/>
              </w:rPr>
            </w:pPr>
            <w:r w:rsidRPr="00C248B5">
              <w:rPr>
                <w:sz w:val="17"/>
                <w:szCs w:val="17"/>
              </w:rPr>
              <w:t>138,849</w:t>
            </w:r>
          </w:p>
        </w:tc>
        <w:tc>
          <w:tcPr>
            <w:tcW w:w="180" w:type="dxa"/>
            <w:shd w:val="clear" w:color="auto" w:fill="auto"/>
            <w:vAlign w:val="bottom"/>
          </w:tcPr>
          <w:p w14:paraId="7679CB9E" w14:textId="77777777" w:rsidR="0080186D" w:rsidRPr="00C248B5"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C248B5" w:rsidRDefault="0080186D" w:rsidP="0080186D">
            <w:pPr>
              <w:pStyle w:val="acctfourfigures"/>
              <w:tabs>
                <w:tab w:val="clear" w:pos="765"/>
              </w:tabs>
              <w:spacing w:line="240" w:lineRule="atLeast"/>
              <w:ind w:right="11"/>
              <w:jc w:val="center"/>
              <w:rPr>
                <w:sz w:val="17"/>
                <w:szCs w:val="17"/>
              </w:rPr>
            </w:pPr>
            <w:r w:rsidRPr="00C248B5">
              <w:rPr>
                <w:sz w:val="17"/>
                <w:szCs w:val="17"/>
              </w:rPr>
              <w:t>-</w:t>
            </w:r>
          </w:p>
        </w:tc>
        <w:tc>
          <w:tcPr>
            <w:tcW w:w="180" w:type="dxa"/>
            <w:shd w:val="clear" w:color="auto" w:fill="auto"/>
            <w:vAlign w:val="bottom"/>
          </w:tcPr>
          <w:p w14:paraId="4FBAF512" w14:textId="77777777" w:rsidR="0080186D" w:rsidRPr="00C248B5"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C248B5" w:rsidRDefault="0080186D" w:rsidP="0080186D">
            <w:pPr>
              <w:pStyle w:val="acctfourfigures"/>
              <w:tabs>
                <w:tab w:val="clear" w:pos="765"/>
              </w:tabs>
              <w:spacing w:line="240" w:lineRule="atLeast"/>
              <w:ind w:right="11"/>
              <w:jc w:val="center"/>
              <w:rPr>
                <w:sz w:val="17"/>
                <w:szCs w:val="17"/>
              </w:rPr>
            </w:pPr>
            <w:r w:rsidRPr="00C248B5">
              <w:rPr>
                <w:sz w:val="17"/>
                <w:szCs w:val="17"/>
              </w:rPr>
              <w:t>-</w:t>
            </w:r>
          </w:p>
        </w:tc>
        <w:tc>
          <w:tcPr>
            <w:tcW w:w="180" w:type="dxa"/>
            <w:shd w:val="clear" w:color="auto" w:fill="auto"/>
            <w:vAlign w:val="bottom"/>
          </w:tcPr>
          <w:p w14:paraId="2D790E47" w14:textId="77777777" w:rsidR="0080186D" w:rsidRPr="00C248B5"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36CFF546" w:rsidR="0080186D" w:rsidRPr="00C248B5" w:rsidRDefault="00C248B5" w:rsidP="0080186D">
            <w:pPr>
              <w:pStyle w:val="acctfourfigures"/>
              <w:tabs>
                <w:tab w:val="clear" w:pos="765"/>
              </w:tabs>
              <w:spacing w:line="240" w:lineRule="atLeast"/>
              <w:ind w:right="11"/>
              <w:jc w:val="right"/>
              <w:rPr>
                <w:sz w:val="17"/>
                <w:szCs w:val="17"/>
              </w:rPr>
            </w:pPr>
            <w:r w:rsidRPr="00C248B5">
              <w:rPr>
                <w:sz w:val="17"/>
                <w:szCs w:val="17"/>
              </w:rPr>
              <w:t>138,849</w:t>
            </w:r>
          </w:p>
        </w:tc>
      </w:tr>
      <w:tr w:rsidR="0080186D" w:rsidRPr="00C248B5" w14:paraId="0257AE39" w14:textId="77777777" w:rsidTr="0080186D">
        <w:trPr>
          <w:cantSplit/>
        </w:trPr>
        <w:tc>
          <w:tcPr>
            <w:tcW w:w="2669" w:type="dxa"/>
            <w:shd w:val="clear" w:color="auto" w:fill="auto"/>
            <w:vAlign w:val="bottom"/>
          </w:tcPr>
          <w:p w14:paraId="78F69244" w14:textId="6D2B80A7" w:rsidR="0080186D" w:rsidRPr="00C248B5" w:rsidRDefault="0080186D" w:rsidP="00B26F30">
            <w:pPr>
              <w:ind w:left="191" w:hanging="191"/>
              <w:rPr>
                <w:rFonts w:cs="Times New Roman"/>
                <w:sz w:val="17"/>
                <w:szCs w:val="17"/>
              </w:rPr>
            </w:pPr>
            <w:r w:rsidRPr="00C248B5">
              <w:rPr>
                <w:rFonts w:cs="Times New Roman"/>
                <w:sz w:val="17"/>
                <w:szCs w:val="17"/>
              </w:rPr>
              <w:t xml:space="preserve">   Investments Fund : </w:t>
            </w:r>
            <w:r w:rsidR="00716BA5" w:rsidRPr="00C248B5">
              <w:rPr>
                <w:rFonts w:cs="Times New Roman"/>
                <w:sz w:val="17"/>
                <w:szCs w:val="17"/>
              </w:rPr>
              <w:t>F</w:t>
            </w:r>
            <w:r w:rsidRPr="00C248B5">
              <w:rPr>
                <w:rFonts w:cs="Times New Roman"/>
                <w:sz w:val="17"/>
                <w:szCs w:val="17"/>
              </w:rPr>
              <w:t>und</w:t>
            </w:r>
          </w:p>
        </w:tc>
        <w:tc>
          <w:tcPr>
            <w:tcW w:w="1262" w:type="dxa"/>
            <w:vAlign w:val="bottom"/>
          </w:tcPr>
          <w:p w14:paraId="265621BB" w14:textId="6939E0B8" w:rsidR="0080186D" w:rsidRPr="00C248B5" w:rsidRDefault="00C248B5" w:rsidP="0080186D">
            <w:pPr>
              <w:pStyle w:val="acctfourfigures"/>
              <w:tabs>
                <w:tab w:val="clear" w:pos="765"/>
              </w:tabs>
              <w:spacing w:line="240" w:lineRule="atLeast"/>
              <w:ind w:right="11"/>
              <w:jc w:val="right"/>
              <w:rPr>
                <w:sz w:val="17"/>
                <w:szCs w:val="17"/>
                <w:lang w:val="en-US"/>
              </w:rPr>
            </w:pPr>
            <w:r w:rsidRPr="00C248B5">
              <w:rPr>
                <w:sz w:val="17"/>
                <w:szCs w:val="17"/>
                <w:lang w:val="en-US"/>
              </w:rPr>
              <w:t>382,499</w:t>
            </w:r>
          </w:p>
        </w:tc>
        <w:tc>
          <w:tcPr>
            <w:tcW w:w="182" w:type="dxa"/>
            <w:vAlign w:val="bottom"/>
          </w:tcPr>
          <w:p w14:paraId="5158D37B" w14:textId="77777777" w:rsidR="0080186D" w:rsidRPr="00C248B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2F919881" w:rsidR="0080186D" w:rsidRPr="00C248B5" w:rsidRDefault="00C248B5" w:rsidP="0080186D">
            <w:pPr>
              <w:pStyle w:val="acctfourfigures"/>
              <w:tabs>
                <w:tab w:val="clear" w:pos="765"/>
              </w:tabs>
              <w:spacing w:line="240" w:lineRule="atLeast"/>
              <w:ind w:right="11"/>
              <w:jc w:val="right"/>
              <w:rPr>
                <w:sz w:val="17"/>
                <w:szCs w:val="17"/>
              </w:rPr>
            </w:pPr>
            <w:r w:rsidRPr="00C248B5">
              <w:rPr>
                <w:sz w:val="17"/>
                <w:szCs w:val="17"/>
              </w:rPr>
              <w:t>630,224</w:t>
            </w:r>
          </w:p>
        </w:tc>
        <w:tc>
          <w:tcPr>
            <w:tcW w:w="180" w:type="dxa"/>
            <w:shd w:val="clear" w:color="auto" w:fill="auto"/>
            <w:vAlign w:val="bottom"/>
          </w:tcPr>
          <w:p w14:paraId="7B36C7E4" w14:textId="77777777" w:rsidR="0080186D" w:rsidRPr="00C248B5"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C248B5" w:rsidRDefault="0080186D" w:rsidP="0080186D">
            <w:pPr>
              <w:pStyle w:val="acctfourfigures"/>
              <w:tabs>
                <w:tab w:val="clear" w:pos="765"/>
              </w:tabs>
              <w:spacing w:line="240" w:lineRule="atLeast"/>
              <w:ind w:right="11"/>
              <w:jc w:val="center"/>
              <w:rPr>
                <w:sz w:val="17"/>
                <w:szCs w:val="17"/>
              </w:rPr>
            </w:pPr>
            <w:r w:rsidRPr="00C248B5">
              <w:rPr>
                <w:sz w:val="17"/>
                <w:szCs w:val="17"/>
              </w:rPr>
              <w:t>-</w:t>
            </w:r>
          </w:p>
        </w:tc>
        <w:tc>
          <w:tcPr>
            <w:tcW w:w="180" w:type="dxa"/>
            <w:shd w:val="clear" w:color="auto" w:fill="auto"/>
            <w:vAlign w:val="bottom"/>
          </w:tcPr>
          <w:p w14:paraId="208BE498" w14:textId="77777777" w:rsidR="0080186D" w:rsidRPr="00C248B5"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C248B5" w:rsidRDefault="0080186D" w:rsidP="0080186D">
            <w:pPr>
              <w:pStyle w:val="acctfourfigures"/>
              <w:tabs>
                <w:tab w:val="clear" w:pos="765"/>
              </w:tabs>
              <w:spacing w:line="240" w:lineRule="atLeast"/>
              <w:ind w:right="11"/>
              <w:jc w:val="center"/>
              <w:rPr>
                <w:sz w:val="17"/>
                <w:szCs w:val="17"/>
              </w:rPr>
            </w:pPr>
            <w:r w:rsidRPr="00C248B5">
              <w:rPr>
                <w:sz w:val="17"/>
                <w:szCs w:val="17"/>
              </w:rPr>
              <w:t>-</w:t>
            </w:r>
          </w:p>
        </w:tc>
        <w:tc>
          <w:tcPr>
            <w:tcW w:w="180" w:type="dxa"/>
            <w:shd w:val="clear" w:color="auto" w:fill="auto"/>
            <w:vAlign w:val="bottom"/>
          </w:tcPr>
          <w:p w14:paraId="2DB5444D" w14:textId="77777777" w:rsidR="0080186D" w:rsidRPr="00C248B5"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6B32F8AF" w:rsidR="0080186D" w:rsidRPr="00C248B5" w:rsidRDefault="00C248B5" w:rsidP="0080186D">
            <w:pPr>
              <w:pStyle w:val="acctfourfigures"/>
              <w:tabs>
                <w:tab w:val="clear" w:pos="765"/>
              </w:tabs>
              <w:spacing w:line="240" w:lineRule="atLeast"/>
              <w:ind w:right="11"/>
              <w:jc w:val="right"/>
              <w:rPr>
                <w:sz w:val="17"/>
                <w:szCs w:val="17"/>
              </w:rPr>
            </w:pPr>
            <w:r w:rsidRPr="00C248B5">
              <w:rPr>
                <w:sz w:val="17"/>
                <w:szCs w:val="17"/>
              </w:rPr>
              <w:t>630,224</w:t>
            </w:r>
          </w:p>
        </w:tc>
      </w:tr>
    </w:tbl>
    <w:p w14:paraId="78C37DC5" w14:textId="77777777" w:rsidR="0080186D" w:rsidRPr="00C248B5"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C248B5" w14:paraId="051DAAB8" w14:textId="77777777" w:rsidTr="003F455A">
        <w:trPr>
          <w:cantSplit/>
          <w:trHeight w:val="254"/>
          <w:tblHeader/>
        </w:trPr>
        <w:tc>
          <w:tcPr>
            <w:tcW w:w="2669" w:type="dxa"/>
            <w:shd w:val="clear" w:color="auto" w:fill="auto"/>
            <w:vAlign w:val="bottom"/>
          </w:tcPr>
          <w:p w14:paraId="7EBCF031" w14:textId="77777777" w:rsidR="0080186D" w:rsidRPr="00C248B5"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C248B5" w:rsidRDefault="003F455A" w:rsidP="003F455A">
            <w:pPr>
              <w:pStyle w:val="acctfourfigures"/>
              <w:tabs>
                <w:tab w:val="clear" w:pos="765"/>
                <w:tab w:val="decimal" w:pos="371"/>
              </w:tabs>
              <w:spacing w:line="240" w:lineRule="atLeast"/>
              <w:ind w:left="-79" w:right="-79"/>
              <w:jc w:val="center"/>
              <w:rPr>
                <w:b/>
                <w:bCs/>
                <w:sz w:val="17"/>
                <w:szCs w:val="17"/>
              </w:rPr>
            </w:pPr>
            <w:r w:rsidRPr="00C248B5">
              <w:rPr>
                <w:sz w:val="17"/>
                <w:szCs w:val="17"/>
              </w:rPr>
              <w:t>Thousand Baht</w:t>
            </w:r>
          </w:p>
        </w:tc>
      </w:tr>
      <w:tr w:rsidR="003F455A" w:rsidRPr="00C248B5" w14:paraId="1CEA1276" w14:textId="77777777" w:rsidTr="003F455A">
        <w:trPr>
          <w:cantSplit/>
          <w:trHeight w:val="272"/>
          <w:tblHeader/>
        </w:trPr>
        <w:tc>
          <w:tcPr>
            <w:tcW w:w="2669" w:type="dxa"/>
            <w:shd w:val="clear" w:color="auto" w:fill="auto"/>
            <w:vAlign w:val="bottom"/>
          </w:tcPr>
          <w:p w14:paraId="5E2B077E" w14:textId="77777777" w:rsidR="003F455A" w:rsidRPr="00C248B5"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C248B5" w:rsidRDefault="003F455A" w:rsidP="003F455A">
            <w:pPr>
              <w:pStyle w:val="acctfourfigures"/>
              <w:tabs>
                <w:tab w:val="clear" w:pos="765"/>
                <w:tab w:val="decimal" w:pos="371"/>
              </w:tabs>
              <w:spacing w:line="240" w:lineRule="atLeast"/>
              <w:ind w:left="-79" w:right="-79"/>
              <w:jc w:val="center"/>
              <w:rPr>
                <w:b/>
                <w:bCs/>
                <w:sz w:val="17"/>
                <w:szCs w:val="17"/>
              </w:rPr>
            </w:pPr>
            <w:r w:rsidRPr="00C248B5">
              <w:rPr>
                <w:b/>
                <w:bCs/>
                <w:sz w:val="17"/>
                <w:szCs w:val="17"/>
              </w:rPr>
              <w:t>Separate financial statements</w:t>
            </w:r>
          </w:p>
        </w:tc>
      </w:tr>
      <w:tr w:rsidR="0080186D" w:rsidRPr="00C248B5" w14:paraId="6C5F9BD9" w14:textId="77777777" w:rsidTr="004069CA">
        <w:trPr>
          <w:cantSplit/>
          <w:trHeight w:val="204"/>
          <w:tblHeader/>
        </w:trPr>
        <w:tc>
          <w:tcPr>
            <w:tcW w:w="2669" w:type="dxa"/>
            <w:shd w:val="clear" w:color="auto" w:fill="auto"/>
            <w:vAlign w:val="bottom"/>
          </w:tcPr>
          <w:p w14:paraId="5AD302F8" w14:textId="77777777" w:rsidR="0080186D" w:rsidRPr="00C248B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C248B5" w:rsidRDefault="00716BA5" w:rsidP="004069CA">
            <w:pPr>
              <w:pStyle w:val="acctfourfigures"/>
              <w:tabs>
                <w:tab w:val="clear" w:pos="765"/>
              </w:tabs>
              <w:spacing w:line="240" w:lineRule="atLeast"/>
              <w:ind w:right="-79"/>
              <w:jc w:val="center"/>
              <w:rPr>
                <w:sz w:val="17"/>
                <w:szCs w:val="17"/>
              </w:rPr>
            </w:pPr>
            <w:r w:rsidRPr="00C248B5">
              <w:rPr>
                <w:sz w:val="17"/>
                <w:szCs w:val="17"/>
              </w:rPr>
              <w:t>Cost</w:t>
            </w:r>
          </w:p>
        </w:tc>
        <w:tc>
          <w:tcPr>
            <w:tcW w:w="182" w:type="dxa"/>
            <w:tcBorders>
              <w:top w:val="single" w:sz="6" w:space="0" w:color="auto"/>
            </w:tcBorders>
            <w:vAlign w:val="center"/>
          </w:tcPr>
          <w:p w14:paraId="02A600F4" w14:textId="77777777" w:rsidR="0080186D" w:rsidRPr="00C248B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C248B5" w:rsidRDefault="0080186D" w:rsidP="004069CA">
            <w:pPr>
              <w:pStyle w:val="acctfourfigures"/>
              <w:tabs>
                <w:tab w:val="clear" w:pos="765"/>
              </w:tabs>
              <w:spacing w:line="240" w:lineRule="atLeast"/>
              <w:ind w:right="-79"/>
              <w:jc w:val="center"/>
              <w:rPr>
                <w:sz w:val="17"/>
                <w:szCs w:val="17"/>
                <w:rtl/>
                <w:cs/>
              </w:rPr>
            </w:pPr>
            <w:r w:rsidRPr="00C248B5">
              <w:rPr>
                <w:sz w:val="17"/>
                <w:szCs w:val="17"/>
              </w:rPr>
              <w:t>Fair value</w:t>
            </w:r>
          </w:p>
        </w:tc>
      </w:tr>
      <w:tr w:rsidR="0080186D" w:rsidRPr="00C248B5" w14:paraId="34078DDF" w14:textId="77777777" w:rsidTr="004069CA">
        <w:trPr>
          <w:cantSplit/>
        </w:trPr>
        <w:tc>
          <w:tcPr>
            <w:tcW w:w="2669" w:type="dxa"/>
            <w:shd w:val="clear" w:color="auto" w:fill="auto"/>
          </w:tcPr>
          <w:p w14:paraId="2AEAD11D" w14:textId="77777777" w:rsidR="0080186D" w:rsidRPr="00C248B5"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C248B5"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C248B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C248B5" w:rsidRDefault="0080186D" w:rsidP="00B26F30">
            <w:pPr>
              <w:pStyle w:val="acctfourfigures"/>
              <w:tabs>
                <w:tab w:val="clear" w:pos="765"/>
                <w:tab w:val="decimal" w:pos="-83"/>
              </w:tabs>
              <w:spacing w:line="240" w:lineRule="atLeast"/>
              <w:ind w:right="-75"/>
              <w:jc w:val="center"/>
              <w:rPr>
                <w:sz w:val="17"/>
                <w:szCs w:val="17"/>
              </w:rPr>
            </w:pPr>
            <w:r w:rsidRPr="00C248B5">
              <w:rPr>
                <w:sz w:val="17"/>
                <w:szCs w:val="17"/>
              </w:rPr>
              <w:t>Level 1</w:t>
            </w:r>
          </w:p>
        </w:tc>
        <w:tc>
          <w:tcPr>
            <w:tcW w:w="180" w:type="dxa"/>
            <w:tcBorders>
              <w:top w:val="single" w:sz="4" w:space="0" w:color="auto"/>
            </w:tcBorders>
            <w:shd w:val="clear" w:color="auto" w:fill="auto"/>
          </w:tcPr>
          <w:p w14:paraId="007A39BC" w14:textId="77777777" w:rsidR="0080186D" w:rsidRPr="00C248B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C248B5" w:rsidRDefault="0080186D" w:rsidP="00B26F30">
            <w:pPr>
              <w:pStyle w:val="acctfourfigures"/>
              <w:tabs>
                <w:tab w:val="clear" w:pos="765"/>
                <w:tab w:val="decimal" w:pos="-83"/>
              </w:tabs>
              <w:spacing w:line="240" w:lineRule="atLeast"/>
              <w:ind w:left="-83" w:right="-75"/>
              <w:jc w:val="center"/>
              <w:rPr>
                <w:sz w:val="17"/>
                <w:szCs w:val="17"/>
              </w:rPr>
            </w:pPr>
            <w:r w:rsidRPr="00C248B5">
              <w:rPr>
                <w:sz w:val="17"/>
                <w:szCs w:val="17"/>
              </w:rPr>
              <w:t>Level 2</w:t>
            </w:r>
          </w:p>
        </w:tc>
        <w:tc>
          <w:tcPr>
            <w:tcW w:w="180" w:type="dxa"/>
            <w:tcBorders>
              <w:top w:val="single" w:sz="4" w:space="0" w:color="auto"/>
            </w:tcBorders>
            <w:shd w:val="clear" w:color="auto" w:fill="auto"/>
          </w:tcPr>
          <w:p w14:paraId="2BD330FE" w14:textId="77777777" w:rsidR="0080186D" w:rsidRPr="00C248B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C248B5" w:rsidRDefault="0080186D" w:rsidP="00B26F30">
            <w:pPr>
              <w:pStyle w:val="acctfourfigures"/>
              <w:tabs>
                <w:tab w:val="clear" w:pos="765"/>
                <w:tab w:val="decimal" w:pos="-83"/>
              </w:tabs>
              <w:spacing w:line="240" w:lineRule="atLeast"/>
              <w:ind w:right="-73"/>
              <w:jc w:val="center"/>
              <w:rPr>
                <w:sz w:val="17"/>
                <w:szCs w:val="17"/>
              </w:rPr>
            </w:pPr>
            <w:r w:rsidRPr="00C248B5">
              <w:rPr>
                <w:sz w:val="17"/>
                <w:szCs w:val="17"/>
              </w:rPr>
              <w:t>Level 3</w:t>
            </w:r>
          </w:p>
        </w:tc>
        <w:tc>
          <w:tcPr>
            <w:tcW w:w="180" w:type="dxa"/>
            <w:tcBorders>
              <w:top w:val="single" w:sz="4" w:space="0" w:color="auto"/>
            </w:tcBorders>
            <w:shd w:val="clear" w:color="auto" w:fill="auto"/>
          </w:tcPr>
          <w:p w14:paraId="2EFA174B" w14:textId="77777777" w:rsidR="0080186D" w:rsidRPr="00C248B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C248B5" w:rsidRDefault="0080186D" w:rsidP="00B26F30">
            <w:pPr>
              <w:pStyle w:val="acctfourfigures"/>
              <w:tabs>
                <w:tab w:val="clear" w:pos="765"/>
                <w:tab w:val="decimal" w:pos="-85"/>
              </w:tabs>
              <w:spacing w:line="240" w:lineRule="atLeast"/>
              <w:ind w:left="-85" w:right="11"/>
              <w:jc w:val="center"/>
              <w:rPr>
                <w:sz w:val="17"/>
                <w:szCs w:val="17"/>
              </w:rPr>
            </w:pPr>
            <w:r w:rsidRPr="00C248B5">
              <w:rPr>
                <w:sz w:val="17"/>
                <w:szCs w:val="17"/>
              </w:rPr>
              <w:t>Total</w:t>
            </w:r>
          </w:p>
        </w:tc>
      </w:tr>
      <w:tr w:rsidR="0080186D" w:rsidRPr="00C248B5" w14:paraId="696F4F0F" w14:textId="77777777" w:rsidTr="00B26F30">
        <w:trPr>
          <w:cantSplit/>
        </w:trPr>
        <w:tc>
          <w:tcPr>
            <w:tcW w:w="2669" w:type="dxa"/>
            <w:shd w:val="clear" w:color="auto" w:fill="auto"/>
          </w:tcPr>
          <w:p w14:paraId="20DA8366" w14:textId="25201CD6" w:rsidR="0080186D" w:rsidRPr="00C248B5" w:rsidRDefault="00994558" w:rsidP="007726AF">
            <w:pPr>
              <w:ind w:left="180" w:hanging="180"/>
              <w:rPr>
                <w:rFonts w:cs="Times New Roman"/>
                <w:b/>
                <w:bCs/>
                <w:i/>
                <w:iCs/>
                <w:sz w:val="17"/>
                <w:szCs w:val="17"/>
              </w:rPr>
            </w:pPr>
            <w:r w:rsidRPr="00C248B5">
              <w:rPr>
                <w:rFonts w:cs="Times New Roman"/>
                <w:b/>
                <w:bCs/>
                <w:sz w:val="17"/>
                <w:szCs w:val="17"/>
              </w:rPr>
              <w:t>September</w:t>
            </w:r>
            <w:r w:rsidR="00635A91" w:rsidRPr="00C248B5">
              <w:rPr>
                <w:rFonts w:cs="Times New Roman"/>
                <w:b/>
                <w:bCs/>
                <w:sz w:val="17"/>
                <w:szCs w:val="17"/>
              </w:rPr>
              <w:t xml:space="preserve"> 30</w:t>
            </w:r>
            <w:r w:rsidR="006F499B" w:rsidRPr="00C248B5">
              <w:rPr>
                <w:rFonts w:cs="Times New Roman"/>
                <w:b/>
                <w:bCs/>
                <w:sz w:val="17"/>
                <w:szCs w:val="17"/>
              </w:rPr>
              <w:t xml:space="preserve">, </w:t>
            </w:r>
            <w:r w:rsidR="0080186D" w:rsidRPr="00C248B5">
              <w:rPr>
                <w:rFonts w:cs="Times New Roman"/>
                <w:b/>
                <w:bCs/>
                <w:sz w:val="17"/>
                <w:szCs w:val="17"/>
              </w:rPr>
              <w:t>20</w:t>
            </w:r>
            <w:r w:rsidR="00355C74" w:rsidRPr="00C248B5">
              <w:rPr>
                <w:rFonts w:cs="Times New Roman"/>
                <w:b/>
                <w:bCs/>
                <w:sz w:val="17"/>
                <w:szCs w:val="17"/>
              </w:rPr>
              <w:t>2</w:t>
            </w:r>
            <w:r w:rsidR="0079000D" w:rsidRPr="00C248B5">
              <w:rPr>
                <w:rFonts w:cs="Times New Roman"/>
                <w:b/>
                <w:bCs/>
                <w:sz w:val="17"/>
                <w:szCs w:val="17"/>
              </w:rPr>
              <w:t>3</w:t>
            </w:r>
          </w:p>
        </w:tc>
        <w:tc>
          <w:tcPr>
            <w:tcW w:w="1262" w:type="dxa"/>
          </w:tcPr>
          <w:p w14:paraId="79EF9C4B"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C248B5"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C248B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C248B5"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C248B5"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r>
      <w:tr w:rsidR="0080186D" w:rsidRPr="00C248B5" w14:paraId="0BFA7596" w14:textId="77777777" w:rsidTr="00B26F30">
        <w:trPr>
          <w:cantSplit/>
        </w:trPr>
        <w:tc>
          <w:tcPr>
            <w:tcW w:w="2669" w:type="dxa"/>
            <w:shd w:val="clear" w:color="auto" w:fill="auto"/>
            <w:vAlign w:val="bottom"/>
          </w:tcPr>
          <w:p w14:paraId="6E38DD4B" w14:textId="77777777" w:rsidR="0080186D" w:rsidRPr="00C248B5" w:rsidRDefault="0080186D" w:rsidP="00B26F30">
            <w:pPr>
              <w:rPr>
                <w:rFonts w:cs="Times New Roman"/>
                <w:b/>
                <w:bCs/>
                <w:i/>
                <w:iCs/>
                <w:sz w:val="17"/>
                <w:szCs w:val="17"/>
              </w:rPr>
            </w:pPr>
            <w:r w:rsidRPr="00C248B5">
              <w:rPr>
                <w:rFonts w:cs="Times New Roman"/>
                <w:b/>
                <w:bCs/>
                <w:i/>
                <w:iCs/>
                <w:sz w:val="17"/>
                <w:szCs w:val="17"/>
              </w:rPr>
              <w:t>Current</w:t>
            </w:r>
          </w:p>
        </w:tc>
        <w:tc>
          <w:tcPr>
            <w:tcW w:w="1262" w:type="dxa"/>
            <w:vAlign w:val="bottom"/>
          </w:tcPr>
          <w:p w14:paraId="168E8733"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C248B5"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C248B5"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C248B5"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C248B5" w:rsidRDefault="0080186D" w:rsidP="00B26F30">
            <w:pPr>
              <w:pStyle w:val="acctfourfigures"/>
              <w:tabs>
                <w:tab w:val="clear" w:pos="765"/>
                <w:tab w:val="decimal" w:pos="731"/>
              </w:tabs>
              <w:spacing w:line="240" w:lineRule="atLeast"/>
              <w:ind w:right="11"/>
              <w:rPr>
                <w:i/>
                <w:iCs/>
                <w:sz w:val="17"/>
                <w:szCs w:val="17"/>
              </w:rPr>
            </w:pPr>
          </w:p>
        </w:tc>
      </w:tr>
      <w:tr w:rsidR="0080186D" w:rsidRPr="00C82942" w14:paraId="3914A169" w14:textId="77777777" w:rsidTr="00B26F30">
        <w:trPr>
          <w:cantSplit/>
        </w:trPr>
        <w:tc>
          <w:tcPr>
            <w:tcW w:w="2669" w:type="dxa"/>
            <w:shd w:val="clear" w:color="auto" w:fill="auto"/>
            <w:vAlign w:val="bottom"/>
          </w:tcPr>
          <w:p w14:paraId="227DB6EA" w14:textId="77777777" w:rsidR="0080186D" w:rsidRPr="00C248B5" w:rsidRDefault="0080186D" w:rsidP="00B26F30">
            <w:pPr>
              <w:ind w:left="191" w:hanging="191"/>
              <w:rPr>
                <w:rFonts w:cs="Times New Roman"/>
                <w:sz w:val="17"/>
                <w:szCs w:val="17"/>
              </w:rPr>
            </w:pPr>
            <w:r w:rsidRPr="00C248B5">
              <w:rPr>
                <w:rFonts w:cs="Times New Roman"/>
                <w:sz w:val="17"/>
                <w:szCs w:val="17"/>
              </w:rPr>
              <w:t xml:space="preserve">     Trading Securities</w:t>
            </w:r>
          </w:p>
        </w:tc>
        <w:tc>
          <w:tcPr>
            <w:tcW w:w="1262" w:type="dxa"/>
            <w:vAlign w:val="bottom"/>
          </w:tcPr>
          <w:p w14:paraId="4BDEE40F" w14:textId="5DE8C27C" w:rsidR="0080186D" w:rsidRPr="00C248B5" w:rsidRDefault="00C248B5" w:rsidP="0080186D">
            <w:pPr>
              <w:pStyle w:val="acctfourfigures"/>
              <w:tabs>
                <w:tab w:val="clear" w:pos="765"/>
              </w:tabs>
              <w:spacing w:line="240" w:lineRule="atLeast"/>
              <w:ind w:right="11"/>
              <w:jc w:val="right"/>
              <w:rPr>
                <w:sz w:val="17"/>
                <w:szCs w:val="17"/>
              </w:rPr>
            </w:pPr>
            <w:r w:rsidRPr="00C248B5">
              <w:rPr>
                <w:sz w:val="17"/>
                <w:szCs w:val="17"/>
              </w:rPr>
              <w:t>383,840</w:t>
            </w:r>
          </w:p>
        </w:tc>
        <w:tc>
          <w:tcPr>
            <w:tcW w:w="182" w:type="dxa"/>
            <w:vAlign w:val="bottom"/>
          </w:tcPr>
          <w:p w14:paraId="40DFDE01" w14:textId="77777777" w:rsidR="0080186D" w:rsidRPr="00C248B5"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7B165F69" w:rsidR="0080186D" w:rsidRPr="00C248B5" w:rsidRDefault="00C248B5" w:rsidP="0080186D">
            <w:pPr>
              <w:pStyle w:val="acctfourfigures"/>
              <w:tabs>
                <w:tab w:val="clear" w:pos="765"/>
              </w:tabs>
              <w:spacing w:line="240" w:lineRule="atLeast"/>
              <w:ind w:right="11"/>
              <w:jc w:val="right"/>
              <w:rPr>
                <w:sz w:val="17"/>
                <w:szCs w:val="17"/>
              </w:rPr>
            </w:pPr>
            <w:r w:rsidRPr="00C248B5">
              <w:rPr>
                <w:sz w:val="17"/>
                <w:szCs w:val="17"/>
              </w:rPr>
              <w:t>106,715</w:t>
            </w:r>
          </w:p>
        </w:tc>
        <w:tc>
          <w:tcPr>
            <w:tcW w:w="180" w:type="dxa"/>
            <w:shd w:val="clear" w:color="auto" w:fill="auto"/>
            <w:vAlign w:val="bottom"/>
          </w:tcPr>
          <w:p w14:paraId="33EF1C48" w14:textId="77777777" w:rsidR="0080186D" w:rsidRPr="00C248B5"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C248B5" w:rsidRDefault="0080186D" w:rsidP="0080186D">
            <w:pPr>
              <w:pStyle w:val="acctfourfigures"/>
              <w:tabs>
                <w:tab w:val="clear" w:pos="765"/>
              </w:tabs>
              <w:spacing w:line="240" w:lineRule="atLeast"/>
              <w:ind w:right="11"/>
              <w:jc w:val="center"/>
              <w:rPr>
                <w:sz w:val="17"/>
                <w:szCs w:val="17"/>
              </w:rPr>
            </w:pPr>
            <w:r w:rsidRPr="00C248B5">
              <w:rPr>
                <w:sz w:val="17"/>
                <w:szCs w:val="17"/>
              </w:rPr>
              <w:t>-</w:t>
            </w:r>
          </w:p>
        </w:tc>
        <w:tc>
          <w:tcPr>
            <w:tcW w:w="180" w:type="dxa"/>
            <w:shd w:val="clear" w:color="auto" w:fill="auto"/>
            <w:vAlign w:val="bottom"/>
          </w:tcPr>
          <w:p w14:paraId="25B22ED7" w14:textId="77777777" w:rsidR="0080186D" w:rsidRPr="00C248B5"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C248B5" w:rsidRDefault="0080186D" w:rsidP="0080186D">
            <w:pPr>
              <w:pStyle w:val="acctfourfigures"/>
              <w:tabs>
                <w:tab w:val="clear" w:pos="765"/>
              </w:tabs>
              <w:spacing w:line="240" w:lineRule="atLeast"/>
              <w:ind w:right="11"/>
              <w:jc w:val="center"/>
              <w:rPr>
                <w:sz w:val="17"/>
                <w:szCs w:val="17"/>
              </w:rPr>
            </w:pPr>
            <w:r w:rsidRPr="00C248B5">
              <w:rPr>
                <w:sz w:val="17"/>
                <w:szCs w:val="17"/>
              </w:rPr>
              <w:t>-</w:t>
            </w:r>
          </w:p>
        </w:tc>
        <w:tc>
          <w:tcPr>
            <w:tcW w:w="180" w:type="dxa"/>
            <w:shd w:val="clear" w:color="auto" w:fill="auto"/>
            <w:vAlign w:val="bottom"/>
          </w:tcPr>
          <w:p w14:paraId="1D6914D6" w14:textId="77777777" w:rsidR="0080186D" w:rsidRPr="00C248B5"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03AF99A9" w:rsidR="0080186D" w:rsidRPr="00C248B5" w:rsidRDefault="00C248B5" w:rsidP="0080186D">
            <w:pPr>
              <w:pStyle w:val="acctfourfigures"/>
              <w:tabs>
                <w:tab w:val="clear" w:pos="765"/>
              </w:tabs>
              <w:spacing w:line="240" w:lineRule="atLeast"/>
              <w:ind w:right="11"/>
              <w:jc w:val="right"/>
              <w:rPr>
                <w:sz w:val="17"/>
                <w:szCs w:val="17"/>
              </w:rPr>
            </w:pPr>
            <w:r w:rsidRPr="00C248B5">
              <w:rPr>
                <w:sz w:val="17"/>
                <w:szCs w:val="17"/>
              </w:rPr>
              <w:t>106,715</w:t>
            </w:r>
          </w:p>
        </w:tc>
      </w:tr>
    </w:tbl>
    <w:p w14:paraId="67810831" w14:textId="77777777" w:rsidR="0080186D" w:rsidRPr="00C82942" w:rsidRDefault="0080186D" w:rsidP="0080186D">
      <w:pPr>
        <w:ind w:left="562" w:firstLine="22"/>
        <w:jc w:val="thaiDistribute"/>
        <w:rPr>
          <w:rFonts w:cs="Times New Roman"/>
          <w:spacing w:val="-2"/>
          <w:sz w:val="17"/>
          <w:szCs w:val="17"/>
          <w:lang w:val="en-GB"/>
        </w:rPr>
      </w:pPr>
    </w:p>
    <w:p w14:paraId="5C2431D7" w14:textId="7737135B" w:rsidR="0080186D" w:rsidRPr="00C82942" w:rsidRDefault="0080186D" w:rsidP="0080186D">
      <w:pPr>
        <w:ind w:left="562" w:firstLine="22"/>
        <w:jc w:val="thaiDistribute"/>
        <w:rPr>
          <w:rFonts w:cs="Times New Roman"/>
          <w:spacing w:val="-2"/>
          <w:sz w:val="17"/>
          <w:szCs w:val="17"/>
        </w:rPr>
      </w:pPr>
      <w:r w:rsidRPr="00C82942">
        <w:rPr>
          <w:rFonts w:cs="Times New Roman"/>
          <w:spacing w:val="-2"/>
          <w:sz w:val="17"/>
          <w:szCs w:val="17"/>
        </w:rPr>
        <w:t xml:space="preserve">The fair value of the Group’s current investments </w:t>
      </w:r>
      <w:proofErr w:type="gramStart"/>
      <w:r w:rsidRPr="00C82942">
        <w:rPr>
          <w:rFonts w:cs="Times New Roman"/>
          <w:spacing w:val="-2"/>
          <w:sz w:val="17"/>
          <w:szCs w:val="17"/>
        </w:rPr>
        <w:t>were</w:t>
      </w:r>
      <w:proofErr w:type="gramEnd"/>
      <w:r w:rsidRPr="00C82942">
        <w:rPr>
          <w:rFonts w:cs="Times New Roman"/>
          <w:spacing w:val="-2"/>
          <w:sz w:val="17"/>
          <w:szCs w:val="17"/>
        </w:rPr>
        <w:t xml:space="preserve"> determined to be Level 1 under the fair value hierarchy as such current investments have a published price quotation in an active market. </w:t>
      </w:r>
    </w:p>
    <w:p w14:paraId="75B0EF09" w14:textId="7182AAE5" w:rsidR="00512F58" w:rsidRPr="002A0FF2" w:rsidRDefault="00512F58" w:rsidP="00512F58">
      <w:pPr>
        <w:spacing w:before="240" w:after="120"/>
        <w:ind w:left="360" w:right="-45" w:hanging="360"/>
        <w:jc w:val="thaiDistribute"/>
        <w:rPr>
          <w:rFonts w:cs="Times New Roman"/>
          <w:b/>
          <w:bCs/>
          <w:sz w:val="17"/>
          <w:szCs w:val="17"/>
        </w:rPr>
      </w:pPr>
      <w:r w:rsidRPr="002A0FF2">
        <w:rPr>
          <w:b/>
          <w:bCs/>
          <w:sz w:val="17"/>
          <w:szCs w:val="17"/>
        </w:rPr>
        <w:t>2</w:t>
      </w:r>
      <w:r>
        <w:rPr>
          <w:b/>
          <w:bCs/>
          <w:sz w:val="17"/>
          <w:szCs w:val="17"/>
        </w:rPr>
        <w:t>9</w:t>
      </w:r>
      <w:r w:rsidRPr="002A0FF2">
        <w:rPr>
          <w:b/>
          <w:bCs/>
          <w:sz w:val="17"/>
          <w:szCs w:val="17"/>
        </w:rPr>
        <w:t>.</w:t>
      </w:r>
      <w:r w:rsidRPr="002A0FF2">
        <w:rPr>
          <w:b/>
          <w:bCs/>
          <w:sz w:val="17"/>
          <w:szCs w:val="17"/>
        </w:rPr>
        <w:tab/>
      </w:r>
      <w:r w:rsidRPr="002A0FF2">
        <w:rPr>
          <w:rFonts w:cs="Times New Roman"/>
          <w:b/>
          <w:bCs/>
          <w:sz w:val="17"/>
          <w:szCs w:val="17"/>
        </w:rPr>
        <w:t>EVENTS AFTER THE REPORTING PERIOD</w:t>
      </w:r>
    </w:p>
    <w:p w14:paraId="62557698" w14:textId="4BFC451B" w:rsidR="00512F58" w:rsidRPr="00512F58" w:rsidRDefault="00512F58" w:rsidP="00512F58">
      <w:pPr>
        <w:overflowPunct/>
        <w:autoSpaceDE/>
        <w:autoSpaceDN/>
        <w:adjustRightInd/>
        <w:spacing w:before="120" w:after="120"/>
        <w:ind w:left="360" w:right="90"/>
        <w:jc w:val="thaiDistribute"/>
        <w:textAlignment w:val="auto"/>
        <w:rPr>
          <w:rFonts w:cs="Times New Roman"/>
          <w:sz w:val="17"/>
          <w:szCs w:val="17"/>
        </w:rPr>
      </w:pPr>
      <w:r w:rsidRPr="00512F58">
        <w:rPr>
          <w:rFonts w:cs="Times New Roman"/>
          <w:sz w:val="17"/>
          <w:szCs w:val="17"/>
        </w:rPr>
        <w:t xml:space="preserve">The Board of Directors’ Meeting of The Brooker Group Public Company Limited (the “Company”) No. 5/2023 dated 10 August 2023 has approved the Company to </w:t>
      </w:r>
      <w:proofErr w:type="gramStart"/>
      <w:r w:rsidRPr="00512F58">
        <w:rPr>
          <w:rFonts w:cs="Times New Roman"/>
          <w:sz w:val="17"/>
          <w:szCs w:val="17"/>
        </w:rPr>
        <w:t>enter into</w:t>
      </w:r>
      <w:proofErr w:type="gramEnd"/>
      <w:r w:rsidRPr="00512F58">
        <w:rPr>
          <w:rFonts w:cs="Times New Roman"/>
          <w:sz w:val="17"/>
          <w:szCs w:val="17"/>
        </w:rPr>
        <w:t xml:space="preserve"> asset acquisition transaction. The transaction is an investment in Wave BCG Co., Ltd. (“Wave BCG”), a subsidiary company of WAVE Exponential Public Company Limited (“WAVE”) by purchasing ordinary shares of Wave BCG from WAVE at the amount of 1,300,000 shares at the purchase price 62.40 Baht per share (with a par value of 100 Baht per share) in the total of 81,120,000 Baht. Such investment will allow the Company to hold shares in Wave BCG for 26.00% of the total paid‐up and issued shares of Wave BCG.  The Board of Directors designated the Company’s Investment </w:t>
      </w:r>
      <w:proofErr w:type="gramStart"/>
      <w:r w:rsidRPr="00512F58">
        <w:rPr>
          <w:rFonts w:cs="Times New Roman"/>
          <w:sz w:val="17"/>
          <w:szCs w:val="17"/>
        </w:rPr>
        <w:t>Committee</w:t>
      </w:r>
      <w:proofErr w:type="gramEnd"/>
      <w:r w:rsidRPr="00512F58">
        <w:rPr>
          <w:rFonts w:cs="Times New Roman"/>
          <w:sz w:val="17"/>
          <w:szCs w:val="17"/>
        </w:rPr>
        <w:t xml:space="preserve"> or the person(s) designated by the Company’s Investment Committee to consider details in relation to the aforementioned investment. Recently, on 5 October 2023, the Company entered into Wave BCG Share Sale and Purchase Agreement by having signatories commit following details above.</w:t>
      </w:r>
    </w:p>
    <w:p w14:paraId="1A3AC28D" w14:textId="737D6FF7" w:rsidR="00895586" w:rsidRPr="00C82942" w:rsidRDefault="00512F58" w:rsidP="00895586">
      <w:pPr>
        <w:spacing w:before="240" w:after="120"/>
        <w:ind w:left="360" w:right="-45" w:hanging="360"/>
        <w:jc w:val="thaiDistribute"/>
        <w:rPr>
          <w:rFonts w:cs="Times New Roman"/>
          <w:b/>
          <w:bCs/>
          <w:sz w:val="17"/>
          <w:szCs w:val="17"/>
        </w:rPr>
      </w:pPr>
      <w:r>
        <w:rPr>
          <w:rFonts w:cs="Times New Roman"/>
          <w:b/>
          <w:bCs/>
          <w:sz w:val="17"/>
          <w:szCs w:val="17"/>
        </w:rPr>
        <w:t>30</w:t>
      </w:r>
      <w:r w:rsidR="00334C0A" w:rsidRPr="00C82942">
        <w:rPr>
          <w:rFonts w:cs="Times New Roman"/>
          <w:b/>
          <w:bCs/>
          <w:sz w:val="17"/>
          <w:szCs w:val="17"/>
        </w:rPr>
        <w:t xml:space="preserve">. </w:t>
      </w:r>
      <w:r w:rsidR="00334C0A" w:rsidRPr="00C82942">
        <w:rPr>
          <w:rFonts w:cs="Times New Roman"/>
          <w:b/>
          <w:bCs/>
          <w:sz w:val="17"/>
          <w:szCs w:val="17"/>
        </w:rPr>
        <w:tab/>
      </w:r>
      <w:r w:rsidR="00895586" w:rsidRPr="00C82942">
        <w:rPr>
          <w:rFonts w:cs="Times New Roman"/>
          <w:b/>
          <w:bCs/>
          <w:sz w:val="17"/>
          <w:szCs w:val="17"/>
        </w:rPr>
        <w:t>APPROVAL OF THE FINANCIAL STATEMENT</w:t>
      </w:r>
    </w:p>
    <w:p w14:paraId="5B4667F3" w14:textId="6F5C99C5" w:rsidR="00D321DF" w:rsidRDefault="00895586" w:rsidP="00895586">
      <w:pPr>
        <w:spacing w:before="120" w:after="120"/>
        <w:ind w:left="360" w:hanging="360"/>
        <w:jc w:val="thaiDistribute"/>
        <w:rPr>
          <w:rFonts w:cs="Times New Roman"/>
          <w:sz w:val="17"/>
          <w:szCs w:val="17"/>
        </w:rPr>
      </w:pPr>
      <w:r w:rsidRPr="00C82942">
        <w:rPr>
          <w:rFonts w:cs="Times New Roman"/>
          <w:sz w:val="17"/>
          <w:szCs w:val="17"/>
        </w:rPr>
        <w:tab/>
        <w:t>The interim financial statement</w:t>
      </w:r>
      <w:r w:rsidR="00D80180" w:rsidRPr="00C82942">
        <w:rPr>
          <w:rFonts w:cs="Times New Roman"/>
          <w:sz w:val="17"/>
          <w:szCs w:val="17"/>
        </w:rPr>
        <w:t>s</w:t>
      </w:r>
      <w:r w:rsidRPr="00C82942">
        <w:rPr>
          <w:rFonts w:cs="Times New Roman"/>
          <w:sz w:val="17"/>
          <w:szCs w:val="17"/>
        </w:rPr>
        <w:t xml:space="preserve"> ha</w:t>
      </w:r>
      <w:r w:rsidR="00D80180" w:rsidRPr="00C82942">
        <w:rPr>
          <w:rFonts w:cs="Times New Roman"/>
          <w:sz w:val="17"/>
          <w:szCs w:val="17"/>
        </w:rPr>
        <w:t>ve</w:t>
      </w:r>
      <w:r w:rsidRPr="00C82942">
        <w:rPr>
          <w:rFonts w:cs="Times New Roman"/>
          <w:sz w:val="17"/>
          <w:szCs w:val="17"/>
        </w:rPr>
        <w:t xml:space="preserve"> been approved by the Company’s b</w:t>
      </w:r>
      <w:r w:rsidRPr="00A01895">
        <w:rPr>
          <w:rFonts w:cs="Times New Roman"/>
          <w:sz w:val="17"/>
          <w:szCs w:val="17"/>
        </w:rPr>
        <w:t>oard of directors</w:t>
      </w:r>
      <w:r w:rsidR="009D572D" w:rsidRPr="00A01895">
        <w:rPr>
          <w:rFonts w:cs="Times New Roman"/>
          <w:sz w:val="17"/>
          <w:szCs w:val="17"/>
        </w:rPr>
        <w:t xml:space="preserve"> on </w:t>
      </w:r>
      <w:r w:rsidR="00994558">
        <w:rPr>
          <w:rFonts w:cs="Times New Roman"/>
          <w:sz w:val="17"/>
          <w:szCs w:val="17"/>
        </w:rPr>
        <w:t xml:space="preserve">November </w:t>
      </w:r>
      <w:r w:rsidR="000275AE">
        <w:rPr>
          <w:rFonts w:cs="Times New Roman"/>
          <w:sz w:val="17"/>
          <w:szCs w:val="17"/>
        </w:rPr>
        <w:t>1</w:t>
      </w:r>
      <w:r w:rsidR="00183832">
        <w:rPr>
          <w:rFonts w:cs="Times New Roman"/>
          <w:sz w:val="17"/>
          <w:szCs w:val="17"/>
        </w:rPr>
        <w:t>0</w:t>
      </w:r>
      <w:r w:rsidR="00B2109C" w:rsidRPr="00A01895">
        <w:rPr>
          <w:rFonts w:cs="Times New Roman"/>
          <w:sz w:val="17"/>
          <w:szCs w:val="17"/>
        </w:rPr>
        <w:t>, 20</w:t>
      </w:r>
      <w:r w:rsidR="00355C74" w:rsidRPr="00A01895">
        <w:rPr>
          <w:rFonts w:cs="Times New Roman"/>
          <w:sz w:val="17"/>
          <w:szCs w:val="17"/>
        </w:rPr>
        <w:t>2</w:t>
      </w:r>
      <w:r w:rsidR="00183832">
        <w:rPr>
          <w:rFonts w:cs="Times New Roman"/>
          <w:sz w:val="17"/>
          <w:szCs w:val="17"/>
        </w:rPr>
        <w:t>3</w:t>
      </w:r>
      <w:r w:rsidR="00B2109C" w:rsidRPr="00A01895">
        <w:rPr>
          <w:rFonts w:cs="Times New Roman"/>
          <w:sz w:val="17"/>
          <w:szCs w:val="17"/>
        </w:rPr>
        <w:t>.</w:t>
      </w:r>
    </w:p>
    <w:sectPr w:rsidR="00D321DF" w:rsidSect="00A51998">
      <w:headerReference w:type="default" r:id="rId8"/>
      <w:footerReference w:type="even" r:id="rId9"/>
      <w:footerReference w:type="default" r:id="rId10"/>
      <w:pgSz w:w="11907" w:h="16840" w:code="9"/>
      <w:pgMar w:top="1296" w:right="657"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A0AC1" w14:textId="77777777" w:rsidR="007F541E" w:rsidRDefault="007F541E">
      <w:r>
        <w:separator/>
      </w:r>
    </w:p>
  </w:endnote>
  <w:endnote w:type="continuationSeparator" w:id="0">
    <w:p w14:paraId="56BE522C" w14:textId="77777777" w:rsidR="007F541E" w:rsidRDefault="007F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BFD7A" w14:textId="77777777" w:rsidR="007F541E" w:rsidRDefault="007F541E">
      <w:r>
        <w:separator/>
      </w:r>
    </w:p>
  </w:footnote>
  <w:footnote w:type="continuationSeparator" w:id="0">
    <w:p w14:paraId="2A022A64" w14:textId="77777777" w:rsidR="007F541E" w:rsidRDefault="007F5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54E"/>
    <w:multiLevelType w:val="multilevel"/>
    <w:tmpl w:val="D212759E"/>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20F6412E"/>
    <w:multiLevelType w:val="hybridMultilevel"/>
    <w:tmpl w:val="ADEA913C"/>
    <w:lvl w:ilvl="0" w:tplc="25C43A30">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 w15:restartNumberingAfterBreak="0">
    <w:nsid w:val="2AD61BE1"/>
    <w:multiLevelType w:val="multilevel"/>
    <w:tmpl w:val="60B21E32"/>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800" w:hanging="1440"/>
      </w:pPr>
      <w:rPr>
        <w:rFonts w:hint="default"/>
        <w:b/>
      </w:rPr>
    </w:lvl>
  </w:abstractNum>
  <w:abstractNum w:abstractNumId="3"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9C2C58"/>
    <w:multiLevelType w:val="hybridMultilevel"/>
    <w:tmpl w:val="55A872D8"/>
    <w:lvl w:ilvl="0" w:tplc="EE7247DC">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5" w15:restartNumberingAfterBreak="0">
    <w:nsid w:val="3EDE0725"/>
    <w:multiLevelType w:val="hybridMultilevel"/>
    <w:tmpl w:val="02A4CB32"/>
    <w:lvl w:ilvl="0" w:tplc="6C26445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865F6E"/>
    <w:multiLevelType w:val="multilevel"/>
    <w:tmpl w:val="D212759E"/>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7" w15:restartNumberingAfterBreak="0">
    <w:nsid w:val="76F72188"/>
    <w:multiLevelType w:val="hybridMultilevel"/>
    <w:tmpl w:val="1D6E7D26"/>
    <w:lvl w:ilvl="0" w:tplc="99F836A8">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1206790075">
    <w:abstractNumId w:val="3"/>
  </w:num>
  <w:num w:numId="2" w16cid:durableId="934484702">
    <w:abstractNumId w:val="2"/>
  </w:num>
  <w:num w:numId="3" w16cid:durableId="1588234">
    <w:abstractNumId w:val="0"/>
  </w:num>
  <w:num w:numId="4" w16cid:durableId="202837940">
    <w:abstractNumId w:val="5"/>
  </w:num>
  <w:num w:numId="5" w16cid:durableId="265697977">
    <w:abstractNumId w:val="7"/>
  </w:num>
  <w:num w:numId="6" w16cid:durableId="520238777">
    <w:abstractNumId w:val="1"/>
  </w:num>
  <w:num w:numId="7" w16cid:durableId="840433786">
    <w:abstractNumId w:val="4"/>
  </w:num>
  <w:num w:numId="8" w16cid:durableId="11583052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B1C"/>
    <w:rsid w:val="00000F0A"/>
    <w:rsid w:val="00001737"/>
    <w:rsid w:val="00001BDA"/>
    <w:rsid w:val="000020DD"/>
    <w:rsid w:val="00003C03"/>
    <w:rsid w:val="000056E5"/>
    <w:rsid w:val="00007759"/>
    <w:rsid w:val="00007FA0"/>
    <w:rsid w:val="00011036"/>
    <w:rsid w:val="000131CA"/>
    <w:rsid w:val="00013D7B"/>
    <w:rsid w:val="00014107"/>
    <w:rsid w:val="0001419E"/>
    <w:rsid w:val="000167C5"/>
    <w:rsid w:val="0001728D"/>
    <w:rsid w:val="000174AC"/>
    <w:rsid w:val="00017655"/>
    <w:rsid w:val="000204A5"/>
    <w:rsid w:val="00020568"/>
    <w:rsid w:val="00020C91"/>
    <w:rsid w:val="00023453"/>
    <w:rsid w:val="00023484"/>
    <w:rsid w:val="00023751"/>
    <w:rsid w:val="000241FB"/>
    <w:rsid w:val="000242E0"/>
    <w:rsid w:val="00026303"/>
    <w:rsid w:val="000275AE"/>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39A3"/>
    <w:rsid w:val="0005497F"/>
    <w:rsid w:val="000558A9"/>
    <w:rsid w:val="00057E40"/>
    <w:rsid w:val="0006129E"/>
    <w:rsid w:val="0006290C"/>
    <w:rsid w:val="00063268"/>
    <w:rsid w:val="00063334"/>
    <w:rsid w:val="000634FE"/>
    <w:rsid w:val="0006461D"/>
    <w:rsid w:val="00065768"/>
    <w:rsid w:val="00065C37"/>
    <w:rsid w:val="0006640C"/>
    <w:rsid w:val="00066A34"/>
    <w:rsid w:val="000670DC"/>
    <w:rsid w:val="0006714D"/>
    <w:rsid w:val="00067668"/>
    <w:rsid w:val="000676E1"/>
    <w:rsid w:val="00067DAF"/>
    <w:rsid w:val="00070FD4"/>
    <w:rsid w:val="000733BD"/>
    <w:rsid w:val="0007362F"/>
    <w:rsid w:val="000737ED"/>
    <w:rsid w:val="0007574C"/>
    <w:rsid w:val="0007592A"/>
    <w:rsid w:val="00075E16"/>
    <w:rsid w:val="00075F96"/>
    <w:rsid w:val="00076E92"/>
    <w:rsid w:val="00076F8F"/>
    <w:rsid w:val="0008095E"/>
    <w:rsid w:val="000816C9"/>
    <w:rsid w:val="00082179"/>
    <w:rsid w:val="0008297F"/>
    <w:rsid w:val="00082A36"/>
    <w:rsid w:val="00085D06"/>
    <w:rsid w:val="00085F93"/>
    <w:rsid w:val="0008668E"/>
    <w:rsid w:val="000869C6"/>
    <w:rsid w:val="00087282"/>
    <w:rsid w:val="00091570"/>
    <w:rsid w:val="00091F3F"/>
    <w:rsid w:val="0009509C"/>
    <w:rsid w:val="00095E2F"/>
    <w:rsid w:val="00096326"/>
    <w:rsid w:val="000964D1"/>
    <w:rsid w:val="00096BDF"/>
    <w:rsid w:val="000978BA"/>
    <w:rsid w:val="000A116D"/>
    <w:rsid w:val="000A165C"/>
    <w:rsid w:val="000A35EF"/>
    <w:rsid w:val="000A3C81"/>
    <w:rsid w:val="000B0373"/>
    <w:rsid w:val="000B1274"/>
    <w:rsid w:val="000B15D8"/>
    <w:rsid w:val="000B1DA7"/>
    <w:rsid w:val="000B21C5"/>
    <w:rsid w:val="000B3BA1"/>
    <w:rsid w:val="000B5503"/>
    <w:rsid w:val="000B6E08"/>
    <w:rsid w:val="000C09A3"/>
    <w:rsid w:val="000C2006"/>
    <w:rsid w:val="000C2B6A"/>
    <w:rsid w:val="000C332A"/>
    <w:rsid w:val="000C3C7A"/>
    <w:rsid w:val="000C5FF3"/>
    <w:rsid w:val="000C61A6"/>
    <w:rsid w:val="000C70F1"/>
    <w:rsid w:val="000D0EEC"/>
    <w:rsid w:val="000D2948"/>
    <w:rsid w:val="000D2A0D"/>
    <w:rsid w:val="000D3318"/>
    <w:rsid w:val="000D37CE"/>
    <w:rsid w:val="000D4E5D"/>
    <w:rsid w:val="000D652C"/>
    <w:rsid w:val="000D74B2"/>
    <w:rsid w:val="000D7A15"/>
    <w:rsid w:val="000E0220"/>
    <w:rsid w:val="000E30A7"/>
    <w:rsid w:val="000E37FE"/>
    <w:rsid w:val="000E6B16"/>
    <w:rsid w:val="000E75D5"/>
    <w:rsid w:val="000E78E4"/>
    <w:rsid w:val="000F0647"/>
    <w:rsid w:val="000F0BEA"/>
    <w:rsid w:val="000F1285"/>
    <w:rsid w:val="000F1573"/>
    <w:rsid w:val="000F171A"/>
    <w:rsid w:val="000F203C"/>
    <w:rsid w:val="000F4349"/>
    <w:rsid w:val="000F6F0D"/>
    <w:rsid w:val="001014D2"/>
    <w:rsid w:val="00103DE7"/>
    <w:rsid w:val="001044A5"/>
    <w:rsid w:val="00105C64"/>
    <w:rsid w:val="0010607B"/>
    <w:rsid w:val="001070F4"/>
    <w:rsid w:val="00107215"/>
    <w:rsid w:val="00111401"/>
    <w:rsid w:val="001116D8"/>
    <w:rsid w:val="00112C63"/>
    <w:rsid w:val="001137C2"/>
    <w:rsid w:val="00116326"/>
    <w:rsid w:val="00116469"/>
    <w:rsid w:val="00116B27"/>
    <w:rsid w:val="0012051B"/>
    <w:rsid w:val="00120D3C"/>
    <w:rsid w:val="00127472"/>
    <w:rsid w:val="00133DE3"/>
    <w:rsid w:val="00135884"/>
    <w:rsid w:val="001365FA"/>
    <w:rsid w:val="00136748"/>
    <w:rsid w:val="00136C1B"/>
    <w:rsid w:val="00136DEF"/>
    <w:rsid w:val="001376D2"/>
    <w:rsid w:val="00137EB4"/>
    <w:rsid w:val="00140F3B"/>
    <w:rsid w:val="001432E6"/>
    <w:rsid w:val="00143499"/>
    <w:rsid w:val="00143C68"/>
    <w:rsid w:val="001442A2"/>
    <w:rsid w:val="00145598"/>
    <w:rsid w:val="00145B02"/>
    <w:rsid w:val="00147BA1"/>
    <w:rsid w:val="001525ED"/>
    <w:rsid w:val="00153494"/>
    <w:rsid w:val="00153A90"/>
    <w:rsid w:val="00153D09"/>
    <w:rsid w:val="001555DB"/>
    <w:rsid w:val="00156A6C"/>
    <w:rsid w:val="001619DC"/>
    <w:rsid w:val="00162EE8"/>
    <w:rsid w:val="00163396"/>
    <w:rsid w:val="00163F03"/>
    <w:rsid w:val="00163FBB"/>
    <w:rsid w:val="00164D85"/>
    <w:rsid w:val="00165511"/>
    <w:rsid w:val="001669F2"/>
    <w:rsid w:val="00166C5B"/>
    <w:rsid w:val="00167687"/>
    <w:rsid w:val="00167EE5"/>
    <w:rsid w:val="00170746"/>
    <w:rsid w:val="00170990"/>
    <w:rsid w:val="00170B65"/>
    <w:rsid w:val="00170C8F"/>
    <w:rsid w:val="001713D9"/>
    <w:rsid w:val="00171F78"/>
    <w:rsid w:val="00173101"/>
    <w:rsid w:val="00173CB9"/>
    <w:rsid w:val="00174479"/>
    <w:rsid w:val="001747D1"/>
    <w:rsid w:val="00174854"/>
    <w:rsid w:val="00174862"/>
    <w:rsid w:val="00175D2C"/>
    <w:rsid w:val="00175F49"/>
    <w:rsid w:val="00176113"/>
    <w:rsid w:val="00180B32"/>
    <w:rsid w:val="001814DD"/>
    <w:rsid w:val="00182C15"/>
    <w:rsid w:val="00183832"/>
    <w:rsid w:val="0018467A"/>
    <w:rsid w:val="00184A48"/>
    <w:rsid w:val="00186D5F"/>
    <w:rsid w:val="00191F2C"/>
    <w:rsid w:val="00194ECF"/>
    <w:rsid w:val="001952EB"/>
    <w:rsid w:val="00196CD9"/>
    <w:rsid w:val="00197DB4"/>
    <w:rsid w:val="001A1CED"/>
    <w:rsid w:val="001A314D"/>
    <w:rsid w:val="001A40A0"/>
    <w:rsid w:val="001A4F8C"/>
    <w:rsid w:val="001A5CD1"/>
    <w:rsid w:val="001A6ABF"/>
    <w:rsid w:val="001A6D74"/>
    <w:rsid w:val="001B02E5"/>
    <w:rsid w:val="001B1D59"/>
    <w:rsid w:val="001B2D06"/>
    <w:rsid w:val="001B2DAC"/>
    <w:rsid w:val="001B48A2"/>
    <w:rsid w:val="001B57BD"/>
    <w:rsid w:val="001B6637"/>
    <w:rsid w:val="001B7CAC"/>
    <w:rsid w:val="001B7FA0"/>
    <w:rsid w:val="001C0D97"/>
    <w:rsid w:val="001C1892"/>
    <w:rsid w:val="001C2DDE"/>
    <w:rsid w:val="001C3016"/>
    <w:rsid w:val="001C37BC"/>
    <w:rsid w:val="001C3CD1"/>
    <w:rsid w:val="001C53B0"/>
    <w:rsid w:val="001C57E4"/>
    <w:rsid w:val="001C5AA5"/>
    <w:rsid w:val="001C69D9"/>
    <w:rsid w:val="001C7157"/>
    <w:rsid w:val="001C7D2C"/>
    <w:rsid w:val="001D0BAC"/>
    <w:rsid w:val="001D1538"/>
    <w:rsid w:val="001D1CA4"/>
    <w:rsid w:val="001D24CB"/>
    <w:rsid w:val="001D554D"/>
    <w:rsid w:val="001D6CCB"/>
    <w:rsid w:val="001E3B29"/>
    <w:rsid w:val="001E48D7"/>
    <w:rsid w:val="001E5292"/>
    <w:rsid w:val="001E65E3"/>
    <w:rsid w:val="001E6BDF"/>
    <w:rsid w:val="001E77CA"/>
    <w:rsid w:val="001F06B2"/>
    <w:rsid w:val="001F1312"/>
    <w:rsid w:val="001F1D78"/>
    <w:rsid w:val="001F24B3"/>
    <w:rsid w:val="001F2990"/>
    <w:rsid w:val="001F4032"/>
    <w:rsid w:val="001F4521"/>
    <w:rsid w:val="001F4993"/>
    <w:rsid w:val="001F55BA"/>
    <w:rsid w:val="001F6466"/>
    <w:rsid w:val="001F6C9F"/>
    <w:rsid w:val="001F6D79"/>
    <w:rsid w:val="001F7188"/>
    <w:rsid w:val="00200B28"/>
    <w:rsid w:val="00200DE6"/>
    <w:rsid w:val="0020147F"/>
    <w:rsid w:val="002035D5"/>
    <w:rsid w:val="00206885"/>
    <w:rsid w:val="00207C95"/>
    <w:rsid w:val="00211E5F"/>
    <w:rsid w:val="00211FBC"/>
    <w:rsid w:val="00212014"/>
    <w:rsid w:val="00212CD3"/>
    <w:rsid w:val="002133E2"/>
    <w:rsid w:val="00213F24"/>
    <w:rsid w:val="0021461C"/>
    <w:rsid w:val="00214B24"/>
    <w:rsid w:val="002179F0"/>
    <w:rsid w:val="002240FB"/>
    <w:rsid w:val="00224D7F"/>
    <w:rsid w:val="002251FE"/>
    <w:rsid w:val="002252EA"/>
    <w:rsid w:val="0022568B"/>
    <w:rsid w:val="00226130"/>
    <w:rsid w:val="002308F4"/>
    <w:rsid w:val="00230F76"/>
    <w:rsid w:val="00231B6F"/>
    <w:rsid w:val="00233267"/>
    <w:rsid w:val="002348B1"/>
    <w:rsid w:val="00234F65"/>
    <w:rsid w:val="002351C2"/>
    <w:rsid w:val="00237BBE"/>
    <w:rsid w:val="002400C9"/>
    <w:rsid w:val="00241236"/>
    <w:rsid w:val="002420A5"/>
    <w:rsid w:val="00243802"/>
    <w:rsid w:val="00243D73"/>
    <w:rsid w:val="00243EE1"/>
    <w:rsid w:val="00244590"/>
    <w:rsid w:val="002455C4"/>
    <w:rsid w:val="00245650"/>
    <w:rsid w:val="00245777"/>
    <w:rsid w:val="00246228"/>
    <w:rsid w:val="0025079A"/>
    <w:rsid w:val="00250D0C"/>
    <w:rsid w:val="00250E2D"/>
    <w:rsid w:val="00251A29"/>
    <w:rsid w:val="00252CAC"/>
    <w:rsid w:val="002537A0"/>
    <w:rsid w:val="00253D76"/>
    <w:rsid w:val="00254DBB"/>
    <w:rsid w:val="00261A12"/>
    <w:rsid w:val="0026210A"/>
    <w:rsid w:val="0026415B"/>
    <w:rsid w:val="00265AB2"/>
    <w:rsid w:val="00272A79"/>
    <w:rsid w:val="002738CA"/>
    <w:rsid w:val="00274D3A"/>
    <w:rsid w:val="00275E01"/>
    <w:rsid w:val="00276C42"/>
    <w:rsid w:val="00277294"/>
    <w:rsid w:val="002801A5"/>
    <w:rsid w:val="00280A85"/>
    <w:rsid w:val="00280E39"/>
    <w:rsid w:val="00282CEB"/>
    <w:rsid w:val="00282D13"/>
    <w:rsid w:val="002843AE"/>
    <w:rsid w:val="002844CB"/>
    <w:rsid w:val="00284BA0"/>
    <w:rsid w:val="00284E82"/>
    <w:rsid w:val="00285212"/>
    <w:rsid w:val="00286720"/>
    <w:rsid w:val="00286E27"/>
    <w:rsid w:val="00290AC4"/>
    <w:rsid w:val="002913E2"/>
    <w:rsid w:val="00292B58"/>
    <w:rsid w:val="00294621"/>
    <w:rsid w:val="00295022"/>
    <w:rsid w:val="0029556F"/>
    <w:rsid w:val="002957BD"/>
    <w:rsid w:val="002965FA"/>
    <w:rsid w:val="0029673D"/>
    <w:rsid w:val="002970D7"/>
    <w:rsid w:val="00297581"/>
    <w:rsid w:val="002977FA"/>
    <w:rsid w:val="002A2346"/>
    <w:rsid w:val="002A2BEC"/>
    <w:rsid w:val="002A3235"/>
    <w:rsid w:val="002A3A7F"/>
    <w:rsid w:val="002A53B5"/>
    <w:rsid w:val="002A7134"/>
    <w:rsid w:val="002A7FE4"/>
    <w:rsid w:val="002B1577"/>
    <w:rsid w:val="002B2343"/>
    <w:rsid w:val="002B2B33"/>
    <w:rsid w:val="002B2B5A"/>
    <w:rsid w:val="002B31CF"/>
    <w:rsid w:val="002B4C49"/>
    <w:rsid w:val="002B5B07"/>
    <w:rsid w:val="002B7068"/>
    <w:rsid w:val="002C012B"/>
    <w:rsid w:val="002C299C"/>
    <w:rsid w:val="002C5622"/>
    <w:rsid w:val="002C63FE"/>
    <w:rsid w:val="002D0671"/>
    <w:rsid w:val="002D31DD"/>
    <w:rsid w:val="002D4ACB"/>
    <w:rsid w:val="002D5576"/>
    <w:rsid w:val="002D57E7"/>
    <w:rsid w:val="002E0930"/>
    <w:rsid w:val="002E350E"/>
    <w:rsid w:val="002E6760"/>
    <w:rsid w:val="002F2A74"/>
    <w:rsid w:val="002F30A2"/>
    <w:rsid w:val="002F6042"/>
    <w:rsid w:val="002F609C"/>
    <w:rsid w:val="002F6A0F"/>
    <w:rsid w:val="002F7051"/>
    <w:rsid w:val="003005F7"/>
    <w:rsid w:val="00301C4E"/>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67CC"/>
    <w:rsid w:val="00317802"/>
    <w:rsid w:val="0032141E"/>
    <w:rsid w:val="00324DEF"/>
    <w:rsid w:val="00326119"/>
    <w:rsid w:val="00326C3A"/>
    <w:rsid w:val="00326DB4"/>
    <w:rsid w:val="003314D5"/>
    <w:rsid w:val="00331A30"/>
    <w:rsid w:val="00332040"/>
    <w:rsid w:val="003320E5"/>
    <w:rsid w:val="00333930"/>
    <w:rsid w:val="00334C0A"/>
    <w:rsid w:val="00335D0B"/>
    <w:rsid w:val="0033672A"/>
    <w:rsid w:val="00340189"/>
    <w:rsid w:val="0034120D"/>
    <w:rsid w:val="0034257C"/>
    <w:rsid w:val="00342BD9"/>
    <w:rsid w:val="00342D25"/>
    <w:rsid w:val="00343452"/>
    <w:rsid w:val="0034398C"/>
    <w:rsid w:val="003440C8"/>
    <w:rsid w:val="00346921"/>
    <w:rsid w:val="00346A4E"/>
    <w:rsid w:val="0035084E"/>
    <w:rsid w:val="00350C8C"/>
    <w:rsid w:val="00350F57"/>
    <w:rsid w:val="00350FA2"/>
    <w:rsid w:val="003528CA"/>
    <w:rsid w:val="00353487"/>
    <w:rsid w:val="0035399F"/>
    <w:rsid w:val="00355C74"/>
    <w:rsid w:val="00355E5A"/>
    <w:rsid w:val="0035614A"/>
    <w:rsid w:val="003600AD"/>
    <w:rsid w:val="00360BF3"/>
    <w:rsid w:val="003611C6"/>
    <w:rsid w:val="0036132C"/>
    <w:rsid w:val="00362490"/>
    <w:rsid w:val="0036479A"/>
    <w:rsid w:val="0036568C"/>
    <w:rsid w:val="00367525"/>
    <w:rsid w:val="0037043C"/>
    <w:rsid w:val="00371772"/>
    <w:rsid w:val="00371FED"/>
    <w:rsid w:val="003726D6"/>
    <w:rsid w:val="00372776"/>
    <w:rsid w:val="003736CD"/>
    <w:rsid w:val="00374BD5"/>
    <w:rsid w:val="00375CDC"/>
    <w:rsid w:val="00375D0A"/>
    <w:rsid w:val="00376A16"/>
    <w:rsid w:val="00376FBA"/>
    <w:rsid w:val="003808E0"/>
    <w:rsid w:val="00380BE1"/>
    <w:rsid w:val="00381E9A"/>
    <w:rsid w:val="00383817"/>
    <w:rsid w:val="003849F6"/>
    <w:rsid w:val="003859AC"/>
    <w:rsid w:val="00385F64"/>
    <w:rsid w:val="003869EB"/>
    <w:rsid w:val="00386ED1"/>
    <w:rsid w:val="0039066E"/>
    <w:rsid w:val="003906B2"/>
    <w:rsid w:val="00390CB6"/>
    <w:rsid w:val="00390DFA"/>
    <w:rsid w:val="003912E1"/>
    <w:rsid w:val="00391519"/>
    <w:rsid w:val="00391E3A"/>
    <w:rsid w:val="003920B3"/>
    <w:rsid w:val="00392D73"/>
    <w:rsid w:val="00393526"/>
    <w:rsid w:val="003944CA"/>
    <w:rsid w:val="0039458F"/>
    <w:rsid w:val="00395DF4"/>
    <w:rsid w:val="00396685"/>
    <w:rsid w:val="003A16E6"/>
    <w:rsid w:val="003A1C1D"/>
    <w:rsid w:val="003A1C25"/>
    <w:rsid w:val="003A2734"/>
    <w:rsid w:val="003A3A39"/>
    <w:rsid w:val="003A42A3"/>
    <w:rsid w:val="003A4960"/>
    <w:rsid w:val="003A6E54"/>
    <w:rsid w:val="003B00A8"/>
    <w:rsid w:val="003B0BFC"/>
    <w:rsid w:val="003B0F0E"/>
    <w:rsid w:val="003B152D"/>
    <w:rsid w:val="003B1E8C"/>
    <w:rsid w:val="003B438E"/>
    <w:rsid w:val="003B5244"/>
    <w:rsid w:val="003B5EB3"/>
    <w:rsid w:val="003B740D"/>
    <w:rsid w:val="003C175E"/>
    <w:rsid w:val="003C2A59"/>
    <w:rsid w:val="003C463A"/>
    <w:rsid w:val="003D0239"/>
    <w:rsid w:val="003D0C3E"/>
    <w:rsid w:val="003D0E8D"/>
    <w:rsid w:val="003D31CB"/>
    <w:rsid w:val="003D4743"/>
    <w:rsid w:val="003D4911"/>
    <w:rsid w:val="003D4C21"/>
    <w:rsid w:val="003D593A"/>
    <w:rsid w:val="003D5A3E"/>
    <w:rsid w:val="003E17E1"/>
    <w:rsid w:val="003E2015"/>
    <w:rsid w:val="003E3826"/>
    <w:rsid w:val="003E3CD9"/>
    <w:rsid w:val="003E4BCD"/>
    <w:rsid w:val="003E5F33"/>
    <w:rsid w:val="003E753C"/>
    <w:rsid w:val="003E79A4"/>
    <w:rsid w:val="003F1117"/>
    <w:rsid w:val="003F1E34"/>
    <w:rsid w:val="003F2E8A"/>
    <w:rsid w:val="003F2EFB"/>
    <w:rsid w:val="003F3DEB"/>
    <w:rsid w:val="003F4372"/>
    <w:rsid w:val="003F455A"/>
    <w:rsid w:val="003F4914"/>
    <w:rsid w:val="003F49C3"/>
    <w:rsid w:val="003F49EA"/>
    <w:rsid w:val="003F4FAB"/>
    <w:rsid w:val="003F739E"/>
    <w:rsid w:val="004010EE"/>
    <w:rsid w:val="0040115D"/>
    <w:rsid w:val="0040192D"/>
    <w:rsid w:val="00402612"/>
    <w:rsid w:val="0040329D"/>
    <w:rsid w:val="0040571E"/>
    <w:rsid w:val="00405B1A"/>
    <w:rsid w:val="004066D5"/>
    <w:rsid w:val="004069CA"/>
    <w:rsid w:val="004105B0"/>
    <w:rsid w:val="00414AA5"/>
    <w:rsid w:val="00414F28"/>
    <w:rsid w:val="004150D5"/>
    <w:rsid w:val="00415208"/>
    <w:rsid w:val="004155ED"/>
    <w:rsid w:val="004159F6"/>
    <w:rsid w:val="00415D1F"/>
    <w:rsid w:val="00416329"/>
    <w:rsid w:val="004174A5"/>
    <w:rsid w:val="00417C5F"/>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0037"/>
    <w:rsid w:val="00442ED0"/>
    <w:rsid w:val="004437B4"/>
    <w:rsid w:val="00445FC3"/>
    <w:rsid w:val="00446F9E"/>
    <w:rsid w:val="00450CCD"/>
    <w:rsid w:val="004525B1"/>
    <w:rsid w:val="0045592F"/>
    <w:rsid w:val="00456A03"/>
    <w:rsid w:val="00456B9B"/>
    <w:rsid w:val="00456FEF"/>
    <w:rsid w:val="004609EE"/>
    <w:rsid w:val="00460BE5"/>
    <w:rsid w:val="00461C42"/>
    <w:rsid w:val="00462BA9"/>
    <w:rsid w:val="004632D7"/>
    <w:rsid w:val="00463B47"/>
    <w:rsid w:val="00464E23"/>
    <w:rsid w:val="004657C7"/>
    <w:rsid w:val="0046665E"/>
    <w:rsid w:val="00466CCA"/>
    <w:rsid w:val="00470664"/>
    <w:rsid w:val="00470D98"/>
    <w:rsid w:val="00474D78"/>
    <w:rsid w:val="00475CFA"/>
    <w:rsid w:val="00476173"/>
    <w:rsid w:val="00476E3B"/>
    <w:rsid w:val="00476E6A"/>
    <w:rsid w:val="00480A70"/>
    <w:rsid w:val="00480D48"/>
    <w:rsid w:val="004830CC"/>
    <w:rsid w:val="00486C22"/>
    <w:rsid w:val="00486D04"/>
    <w:rsid w:val="004923DB"/>
    <w:rsid w:val="0049339F"/>
    <w:rsid w:val="00493F4B"/>
    <w:rsid w:val="00494445"/>
    <w:rsid w:val="00494491"/>
    <w:rsid w:val="00495AB6"/>
    <w:rsid w:val="00497054"/>
    <w:rsid w:val="00497910"/>
    <w:rsid w:val="00497B3C"/>
    <w:rsid w:val="004A14C5"/>
    <w:rsid w:val="004A1A20"/>
    <w:rsid w:val="004A28A0"/>
    <w:rsid w:val="004A2B68"/>
    <w:rsid w:val="004A3A33"/>
    <w:rsid w:val="004A3C94"/>
    <w:rsid w:val="004A3FA0"/>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101B"/>
    <w:rsid w:val="004C1633"/>
    <w:rsid w:val="004C3364"/>
    <w:rsid w:val="004C5E04"/>
    <w:rsid w:val="004C5F4E"/>
    <w:rsid w:val="004C6CE5"/>
    <w:rsid w:val="004D024A"/>
    <w:rsid w:val="004D05E7"/>
    <w:rsid w:val="004D2952"/>
    <w:rsid w:val="004D5B9F"/>
    <w:rsid w:val="004D72CF"/>
    <w:rsid w:val="004E234E"/>
    <w:rsid w:val="004E2BEF"/>
    <w:rsid w:val="004E4190"/>
    <w:rsid w:val="004E5F56"/>
    <w:rsid w:val="004F3748"/>
    <w:rsid w:val="004F462D"/>
    <w:rsid w:val="004F4FE6"/>
    <w:rsid w:val="004F5134"/>
    <w:rsid w:val="004F67C5"/>
    <w:rsid w:val="004F6FA5"/>
    <w:rsid w:val="004F72D1"/>
    <w:rsid w:val="00500047"/>
    <w:rsid w:val="005002F2"/>
    <w:rsid w:val="0050176F"/>
    <w:rsid w:val="00501E0F"/>
    <w:rsid w:val="00502599"/>
    <w:rsid w:val="0050416E"/>
    <w:rsid w:val="00504314"/>
    <w:rsid w:val="00507223"/>
    <w:rsid w:val="00507D23"/>
    <w:rsid w:val="00512F58"/>
    <w:rsid w:val="005137B2"/>
    <w:rsid w:val="005148B8"/>
    <w:rsid w:val="0051595C"/>
    <w:rsid w:val="00515A9B"/>
    <w:rsid w:val="00515BBA"/>
    <w:rsid w:val="005164EB"/>
    <w:rsid w:val="00517829"/>
    <w:rsid w:val="0052078C"/>
    <w:rsid w:val="00522E07"/>
    <w:rsid w:val="00523010"/>
    <w:rsid w:val="00523522"/>
    <w:rsid w:val="00523C89"/>
    <w:rsid w:val="00525AFF"/>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4BB5"/>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6DCD"/>
    <w:rsid w:val="005672EA"/>
    <w:rsid w:val="0056765C"/>
    <w:rsid w:val="00570A82"/>
    <w:rsid w:val="00571286"/>
    <w:rsid w:val="005722C1"/>
    <w:rsid w:val="00572E2F"/>
    <w:rsid w:val="00572F6A"/>
    <w:rsid w:val="00574000"/>
    <w:rsid w:val="0057542A"/>
    <w:rsid w:val="00575474"/>
    <w:rsid w:val="00576E19"/>
    <w:rsid w:val="0058018B"/>
    <w:rsid w:val="005808BD"/>
    <w:rsid w:val="00582DF4"/>
    <w:rsid w:val="00582E73"/>
    <w:rsid w:val="00583B76"/>
    <w:rsid w:val="00584154"/>
    <w:rsid w:val="00584DF0"/>
    <w:rsid w:val="00585D9A"/>
    <w:rsid w:val="00586471"/>
    <w:rsid w:val="00586694"/>
    <w:rsid w:val="00586ADD"/>
    <w:rsid w:val="00586E2A"/>
    <w:rsid w:val="00587004"/>
    <w:rsid w:val="00590A5A"/>
    <w:rsid w:val="0059182E"/>
    <w:rsid w:val="005943B4"/>
    <w:rsid w:val="00594506"/>
    <w:rsid w:val="00594934"/>
    <w:rsid w:val="005950A2"/>
    <w:rsid w:val="00595A77"/>
    <w:rsid w:val="00596617"/>
    <w:rsid w:val="00596940"/>
    <w:rsid w:val="005A07D2"/>
    <w:rsid w:val="005A1619"/>
    <w:rsid w:val="005A29BC"/>
    <w:rsid w:val="005A32D1"/>
    <w:rsid w:val="005A3800"/>
    <w:rsid w:val="005A4512"/>
    <w:rsid w:val="005A4A1D"/>
    <w:rsid w:val="005A6290"/>
    <w:rsid w:val="005A6F30"/>
    <w:rsid w:val="005B0B35"/>
    <w:rsid w:val="005B1545"/>
    <w:rsid w:val="005B3CB2"/>
    <w:rsid w:val="005B4DA1"/>
    <w:rsid w:val="005B56CE"/>
    <w:rsid w:val="005B6015"/>
    <w:rsid w:val="005C08B1"/>
    <w:rsid w:val="005C34B2"/>
    <w:rsid w:val="005C4476"/>
    <w:rsid w:val="005C59A9"/>
    <w:rsid w:val="005C6BB0"/>
    <w:rsid w:val="005D3074"/>
    <w:rsid w:val="005D321B"/>
    <w:rsid w:val="005D7436"/>
    <w:rsid w:val="005D7FBF"/>
    <w:rsid w:val="005E144E"/>
    <w:rsid w:val="005E262A"/>
    <w:rsid w:val="005E2682"/>
    <w:rsid w:val="005E2FE5"/>
    <w:rsid w:val="005F0015"/>
    <w:rsid w:val="005F2321"/>
    <w:rsid w:val="005F3478"/>
    <w:rsid w:val="005F3724"/>
    <w:rsid w:val="005F456D"/>
    <w:rsid w:val="005F5669"/>
    <w:rsid w:val="005F5D6E"/>
    <w:rsid w:val="005F7617"/>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17075"/>
    <w:rsid w:val="00617CCA"/>
    <w:rsid w:val="0062084D"/>
    <w:rsid w:val="0062151E"/>
    <w:rsid w:val="00622476"/>
    <w:rsid w:val="00622F96"/>
    <w:rsid w:val="00624083"/>
    <w:rsid w:val="00624F3B"/>
    <w:rsid w:val="00625657"/>
    <w:rsid w:val="00626F49"/>
    <w:rsid w:val="00627921"/>
    <w:rsid w:val="00630550"/>
    <w:rsid w:val="00630ACF"/>
    <w:rsid w:val="00631B2C"/>
    <w:rsid w:val="00631C57"/>
    <w:rsid w:val="00631F07"/>
    <w:rsid w:val="00635A91"/>
    <w:rsid w:val="00635D26"/>
    <w:rsid w:val="00636713"/>
    <w:rsid w:val="00637069"/>
    <w:rsid w:val="0064127E"/>
    <w:rsid w:val="00644067"/>
    <w:rsid w:val="006445CE"/>
    <w:rsid w:val="006453CD"/>
    <w:rsid w:val="0064629E"/>
    <w:rsid w:val="00647F8C"/>
    <w:rsid w:val="00653D90"/>
    <w:rsid w:val="00654D0E"/>
    <w:rsid w:val="006562D9"/>
    <w:rsid w:val="006567B9"/>
    <w:rsid w:val="006573AA"/>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45A"/>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F49"/>
    <w:rsid w:val="00695825"/>
    <w:rsid w:val="00696377"/>
    <w:rsid w:val="00696A17"/>
    <w:rsid w:val="00696CED"/>
    <w:rsid w:val="006971C4"/>
    <w:rsid w:val="006973F1"/>
    <w:rsid w:val="006A1FBC"/>
    <w:rsid w:val="006A2B93"/>
    <w:rsid w:val="006A367E"/>
    <w:rsid w:val="006A3FE2"/>
    <w:rsid w:val="006A6276"/>
    <w:rsid w:val="006A7CE5"/>
    <w:rsid w:val="006B00CB"/>
    <w:rsid w:val="006B08E8"/>
    <w:rsid w:val="006B0902"/>
    <w:rsid w:val="006B0B0D"/>
    <w:rsid w:val="006B124A"/>
    <w:rsid w:val="006B2094"/>
    <w:rsid w:val="006B2A7D"/>
    <w:rsid w:val="006B4B06"/>
    <w:rsid w:val="006B4B65"/>
    <w:rsid w:val="006B66DB"/>
    <w:rsid w:val="006B6CCD"/>
    <w:rsid w:val="006C0C95"/>
    <w:rsid w:val="006C17C6"/>
    <w:rsid w:val="006C313B"/>
    <w:rsid w:val="006C3A96"/>
    <w:rsid w:val="006C436C"/>
    <w:rsid w:val="006C48C3"/>
    <w:rsid w:val="006C52C1"/>
    <w:rsid w:val="006C6BF0"/>
    <w:rsid w:val="006C7A32"/>
    <w:rsid w:val="006C7C35"/>
    <w:rsid w:val="006C7C3E"/>
    <w:rsid w:val="006D0334"/>
    <w:rsid w:val="006D1207"/>
    <w:rsid w:val="006D2179"/>
    <w:rsid w:val="006D2405"/>
    <w:rsid w:val="006D36F9"/>
    <w:rsid w:val="006E107B"/>
    <w:rsid w:val="006E31D0"/>
    <w:rsid w:val="006E3483"/>
    <w:rsid w:val="006E46F5"/>
    <w:rsid w:val="006E4B2A"/>
    <w:rsid w:val="006E4BED"/>
    <w:rsid w:val="006E5580"/>
    <w:rsid w:val="006E5F91"/>
    <w:rsid w:val="006E6462"/>
    <w:rsid w:val="006E6AC1"/>
    <w:rsid w:val="006E7729"/>
    <w:rsid w:val="006E7E24"/>
    <w:rsid w:val="006F1088"/>
    <w:rsid w:val="006F262E"/>
    <w:rsid w:val="006F2765"/>
    <w:rsid w:val="006F28E6"/>
    <w:rsid w:val="006F3517"/>
    <w:rsid w:val="006F38E0"/>
    <w:rsid w:val="006F499B"/>
    <w:rsid w:val="006F596F"/>
    <w:rsid w:val="006F5D2F"/>
    <w:rsid w:val="006F6796"/>
    <w:rsid w:val="006F6BC6"/>
    <w:rsid w:val="00700010"/>
    <w:rsid w:val="007016D6"/>
    <w:rsid w:val="00701CBE"/>
    <w:rsid w:val="00702BDF"/>
    <w:rsid w:val="00703C3E"/>
    <w:rsid w:val="00705225"/>
    <w:rsid w:val="007075EE"/>
    <w:rsid w:val="00707BFD"/>
    <w:rsid w:val="007108F1"/>
    <w:rsid w:val="00711782"/>
    <w:rsid w:val="007124A7"/>
    <w:rsid w:val="007144FB"/>
    <w:rsid w:val="0071521E"/>
    <w:rsid w:val="00716591"/>
    <w:rsid w:val="00716BA5"/>
    <w:rsid w:val="00720335"/>
    <w:rsid w:val="007206E2"/>
    <w:rsid w:val="007211FC"/>
    <w:rsid w:val="00721881"/>
    <w:rsid w:val="00721938"/>
    <w:rsid w:val="00723341"/>
    <w:rsid w:val="00723371"/>
    <w:rsid w:val="00724CF9"/>
    <w:rsid w:val="00726ACD"/>
    <w:rsid w:val="00730670"/>
    <w:rsid w:val="007315E0"/>
    <w:rsid w:val="00732119"/>
    <w:rsid w:val="00732944"/>
    <w:rsid w:val="007329FA"/>
    <w:rsid w:val="00733F01"/>
    <w:rsid w:val="00735272"/>
    <w:rsid w:val="00735667"/>
    <w:rsid w:val="007362CC"/>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000D"/>
    <w:rsid w:val="00793735"/>
    <w:rsid w:val="007943AF"/>
    <w:rsid w:val="007946A7"/>
    <w:rsid w:val="00794797"/>
    <w:rsid w:val="00796648"/>
    <w:rsid w:val="00797B97"/>
    <w:rsid w:val="00797F3D"/>
    <w:rsid w:val="007A0862"/>
    <w:rsid w:val="007A110D"/>
    <w:rsid w:val="007A281E"/>
    <w:rsid w:val="007A2887"/>
    <w:rsid w:val="007A2CEA"/>
    <w:rsid w:val="007A3282"/>
    <w:rsid w:val="007A4AF0"/>
    <w:rsid w:val="007A558E"/>
    <w:rsid w:val="007A55B6"/>
    <w:rsid w:val="007A5991"/>
    <w:rsid w:val="007A7B04"/>
    <w:rsid w:val="007B0247"/>
    <w:rsid w:val="007B1203"/>
    <w:rsid w:val="007B1873"/>
    <w:rsid w:val="007B1C5A"/>
    <w:rsid w:val="007B37EC"/>
    <w:rsid w:val="007B4520"/>
    <w:rsid w:val="007B6679"/>
    <w:rsid w:val="007B6E6F"/>
    <w:rsid w:val="007B7A23"/>
    <w:rsid w:val="007B7A91"/>
    <w:rsid w:val="007C04A3"/>
    <w:rsid w:val="007C0FC9"/>
    <w:rsid w:val="007C23A0"/>
    <w:rsid w:val="007C5B78"/>
    <w:rsid w:val="007C7531"/>
    <w:rsid w:val="007D186F"/>
    <w:rsid w:val="007D2D96"/>
    <w:rsid w:val="007D4081"/>
    <w:rsid w:val="007D411C"/>
    <w:rsid w:val="007E0D0C"/>
    <w:rsid w:val="007E2DB1"/>
    <w:rsid w:val="007E36A2"/>
    <w:rsid w:val="007E55B6"/>
    <w:rsid w:val="007E656A"/>
    <w:rsid w:val="007E778D"/>
    <w:rsid w:val="007E7898"/>
    <w:rsid w:val="007F1441"/>
    <w:rsid w:val="007F33DF"/>
    <w:rsid w:val="007F34E8"/>
    <w:rsid w:val="007F4BBE"/>
    <w:rsid w:val="007F5336"/>
    <w:rsid w:val="007F541E"/>
    <w:rsid w:val="007F5F66"/>
    <w:rsid w:val="007F6D15"/>
    <w:rsid w:val="007F7FF7"/>
    <w:rsid w:val="008003DB"/>
    <w:rsid w:val="008008B4"/>
    <w:rsid w:val="008011EC"/>
    <w:rsid w:val="00801675"/>
    <w:rsid w:val="008016CE"/>
    <w:rsid w:val="0080186D"/>
    <w:rsid w:val="0080234A"/>
    <w:rsid w:val="00803324"/>
    <w:rsid w:val="00803A89"/>
    <w:rsid w:val="00805439"/>
    <w:rsid w:val="00805D07"/>
    <w:rsid w:val="008062A6"/>
    <w:rsid w:val="00810E41"/>
    <w:rsid w:val="008120DC"/>
    <w:rsid w:val="0081229B"/>
    <w:rsid w:val="0081275D"/>
    <w:rsid w:val="00813C52"/>
    <w:rsid w:val="00813EFC"/>
    <w:rsid w:val="00813FE1"/>
    <w:rsid w:val="00814F53"/>
    <w:rsid w:val="008157CE"/>
    <w:rsid w:val="0081582A"/>
    <w:rsid w:val="00816014"/>
    <w:rsid w:val="00817E51"/>
    <w:rsid w:val="0082030F"/>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47F7"/>
    <w:rsid w:val="0084507E"/>
    <w:rsid w:val="008452FB"/>
    <w:rsid w:val="008453C4"/>
    <w:rsid w:val="00845F9E"/>
    <w:rsid w:val="00851CF5"/>
    <w:rsid w:val="00853821"/>
    <w:rsid w:val="00853937"/>
    <w:rsid w:val="00853C2B"/>
    <w:rsid w:val="00853EBE"/>
    <w:rsid w:val="0085439E"/>
    <w:rsid w:val="00854A21"/>
    <w:rsid w:val="00854B16"/>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D8C"/>
    <w:rsid w:val="00876EB6"/>
    <w:rsid w:val="00876F51"/>
    <w:rsid w:val="00877D23"/>
    <w:rsid w:val="00877E49"/>
    <w:rsid w:val="008822DE"/>
    <w:rsid w:val="0088268E"/>
    <w:rsid w:val="00882E0A"/>
    <w:rsid w:val="008832DE"/>
    <w:rsid w:val="00883594"/>
    <w:rsid w:val="00883A65"/>
    <w:rsid w:val="00883BC6"/>
    <w:rsid w:val="00883C40"/>
    <w:rsid w:val="00884FC5"/>
    <w:rsid w:val="00885688"/>
    <w:rsid w:val="008861B6"/>
    <w:rsid w:val="00887260"/>
    <w:rsid w:val="00887A01"/>
    <w:rsid w:val="00891A85"/>
    <w:rsid w:val="00891DB4"/>
    <w:rsid w:val="00892634"/>
    <w:rsid w:val="00894ED4"/>
    <w:rsid w:val="00895586"/>
    <w:rsid w:val="008955AE"/>
    <w:rsid w:val="00896096"/>
    <w:rsid w:val="00896DB8"/>
    <w:rsid w:val="008A23B9"/>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A7A"/>
    <w:rsid w:val="008D4F72"/>
    <w:rsid w:val="008D7203"/>
    <w:rsid w:val="008D7659"/>
    <w:rsid w:val="008E162D"/>
    <w:rsid w:val="008E1AEA"/>
    <w:rsid w:val="008E1BA1"/>
    <w:rsid w:val="008E30B8"/>
    <w:rsid w:val="008E6230"/>
    <w:rsid w:val="008E6578"/>
    <w:rsid w:val="008E7895"/>
    <w:rsid w:val="008F00D0"/>
    <w:rsid w:val="008F01AE"/>
    <w:rsid w:val="008F0886"/>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07B7F"/>
    <w:rsid w:val="00911A51"/>
    <w:rsid w:val="00912BF6"/>
    <w:rsid w:val="0091319F"/>
    <w:rsid w:val="00914A80"/>
    <w:rsid w:val="00914D9A"/>
    <w:rsid w:val="00917909"/>
    <w:rsid w:val="009210A4"/>
    <w:rsid w:val="0092155A"/>
    <w:rsid w:val="009216DD"/>
    <w:rsid w:val="0092172C"/>
    <w:rsid w:val="00921DF4"/>
    <w:rsid w:val="00921FB8"/>
    <w:rsid w:val="009256A1"/>
    <w:rsid w:val="009257A6"/>
    <w:rsid w:val="00925FAD"/>
    <w:rsid w:val="009324A4"/>
    <w:rsid w:val="0093393E"/>
    <w:rsid w:val="00934797"/>
    <w:rsid w:val="009349B0"/>
    <w:rsid w:val="00934BE7"/>
    <w:rsid w:val="00936005"/>
    <w:rsid w:val="009372D6"/>
    <w:rsid w:val="0094159B"/>
    <w:rsid w:val="0094290C"/>
    <w:rsid w:val="00942D53"/>
    <w:rsid w:val="00943FFA"/>
    <w:rsid w:val="0094408D"/>
    <w:rsid w:val="009468B3"/>
    <w:rsid w:val="00946CD1"/>
    <w:rsid w:val="0094795D"/>
    <w:rsid w:val="0095358F"/>
    <w:rsid w:val="00954541"/>
    <w:rsid w:val="00954986"/>
    <w:rsid w:val="00954DDA"/>
    <w:rsid w:val="0095520C"/>
    <w:rsid w:val="0095689D"/>
    <w:rsid w:val="009570D2"/>
    <w:rsid w:val="009601EB"/>
    <w:rsid w:val="00962E6D"/>
    <w:rsid w:val="00965C3D"/>
    <w:rsid w:val="009679B3"/>
    <w:rsid w:val="00970D91"/>
    <w:rsid w:val="009726FD"/>
    <w:rsid w:val="009737E1"/>
    <w:rsid w:val="00974C19"/>
    <w:rsid w:val="00975A22"/>
    <w:rsid w:val="00975C01"/>
    <w:rsid w:val="00975C0D"/>
    <w:rsid w:val="00975E20"/>
    <w:rsid w:val="00976AE3"/>
    <w:rsid w:val="00976C68"/>
    <w:rsid w:val="009774CE"/>
    <w:rsid w:val="00977FFA"/>
    <w:rsid w:val="00980F44"/>
    <w:rsid w:val="00982BB2"/>
    <w:rsid w:val="009849EC"/>
    <w:rsid w:val="00984F85"/>
    <w:rsid w:val="009876CE"/>
    <w:rsid w:val="009904B3"/>
    <w:rsid w:val="009913ED"/>
    <w:rsid w:val="009934D2"/>
    <w:rsid w:val="0099434C"/>
    <w:rsid w:val="00994558"/>
    <w:rsid w:val="00994739"/>
    <w:rsid w:val="00995116"/>
    <w:rsid w:val="0099688B"/>
    <w:rsid w:val="009977EA"/>
    <w:rsid w:val="009A02C2"/>
    <w:rsid w:val="009A0CA5"/>
    <w:rsid w:val="009A0D9E"/>
    <w:rsid w:val="009A1092"/>
    <w:rsid w:val="009A2E77"/>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C7E85"/>
    <w:rsid w:val="009D1E27"/>
    <w:rsid w:val="009D3A5A"/>
    <w:rsid w:val="009D572D"/>
    <w:rsid w:val="009D5C2C"/>
    <w:rsid w:val="009D6A68"/>
    <w:rsid w:val="009D7202"/>
    <w:rsid w:val="009E01C8"/>
    <w:rsid w:val="009E083E"/>
    <w:rsid w:val="009E2286"/>
    <w:rsid w:val="009E3C9B"/>
    <w:rsid w:val="009E3F43"/>
    <w:rsid w:val="009E4720"/>
    <w:rsid w:val="009E7432"/>
    <w:rsid w:val="009F129E"/>
    <w:rsid w:val="009F1B59"/>
    <w:rsid w:val="009F4691"/>
    <w:rsid w:val="009F648E"/>
    <w:rsid w:val="009F6529"/>
    <w:rsid w:val="009F6BED"/>
    <w:rsid w:val="009F70A0"/>
    <w:rsid w:val="009F72B1"/>
    <w:rsid w:val="009F7415"/>
    <w:rsid w:val="00A006FD"/>
    <w:rsid w:val="00A01302"/>
    <w:rsid w:val="00A01895"/>
    <w:rsid w:val="00A028EE"/>
    <w:rsid w:val="00A03020"/>
    <w:rsid w:val="00A03386"/>
    <w:rsid w:val="00A04313"/>
    <w:rsid w:val="00A06FE4"/>
    <w:rsid w:val="00A07A1F"/>
    <w:rsid w:val="00A1066C"/>
    <w:rsid w:val="00A10EFD"/>
    <w:rsid w:val="00A11391"/>
    <w:rsid w:val="00A13289"/>
    <w:rsid w:val="00A13D63"/>
    <w:rsid w:val="00A14EF3"/>
    <w:rsid w:val="00A167AB"/>
    <w:rsid w:val="00A16ABD"/>
    <w:rsid w:val="00A22F97"/>
    <w:rsid w:val="00A2317C"/>
    <w:rsid w:val="00A2381A"/>
    <w:rsid w:val="00A248DB"/>
    <w:rsid w:val="00A24DCB"/>
    <w:rsid w:val="00A250A5"/>
    <w:rsid w:val="00A259DD"/>
    <w:rsid w:val="00A25B21"/>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31"/>
    <w:rsid w:val="00A430FA"/>
    <w:rsid w:val="00A431C7"/>
    <w:rsid w:val="00A446AF"/>
    <w:rsid w:val="00A451D7"/>
    <w:rsid w:val="00A4721D"/>
    <w:rsid w:val="00A47708"/>
    <w:rsid w:val="00A47D79"/>
    <w:rsid w:val="00A501F3"/>
    <w:rsid w:val="00A515C0"/>
    <w:rsid w:val="00A51910"/>
    <w:rsid w:val="00A51998"/>
    <w:rsid w:val="00A5244D"/>
    <w:rsid w:val="00A5301B"/>
    <w:rsid w:val="00A54B20"/>
    <w:rsid w:val="00A56625"/>
    <w:rsid w:val="00A5755C"/>
    <w:rsid w:val="00A62B09"/>
    <w:rsid w:val="00A62D4D"/>
    <w:rsid w:val="00A634D5"/>
    <w:rsid w:val="00A635F0"/>
    <w:rsid w:val="00A6607A"/>
    <w:rsid w:val="00A6669E"/>
    <w:rsid w:val="00A71116"/>
    <w:rsid w:val="00A717B8"/>
    <w:rsid w:val="00A7223D"/>
    <w:rsid w:val="00A72A90"/>
    <w:rsid w:val="00A74743"/>
    <w:rsid w:val="00A75DD0"/>
    <w:rsid w:val="00A763A1"/>
    <w:rsid w:val="00A76C61"/>
    <w:rsid w:val="00A7767B"/>
    <w:rsid w:val="00A77802"/>
    <w:rsid w:val="00A77B6F"/>
    <w:rsid w:val="00A80031"/>
    <w:rsid w:val="00A80586"/>
    <w:rsid w:val="00A811D3"/>
    <w:rsid w:val="00A81FBC"/>
    <w:rsid w:val="00A8201A"/>
    <w:rsid w:val="00A84701"/>
    <w:rsid w:val="00A8542D"/>
    <w:rsid w:val="00A85610"/>
    <w:rsid w:val="00A8628C"/>
    <w:rsid w:val="00A866A2"/>
    <w:rsid w:val="00A87233"/>
    <w:rsid w:val="00A90478"/>
    <w:rsid w:val="00A9231F"/>
    <w:rsid w:val="00A92A8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6F41"/>
    <w:rsid w:val="00AB7A30"/>
    <w:rsid w:val="00AC0EF6"/>
    <w:rsid w:val="00AC10D9"/>
    <w:rsid w:val="00AC14C3"/>
    <w:rsid w:val="00AC1595"/>
    <w:rsid w:val="00AC1C75"/>
    <w:rsid w:val="00AC2620"/>
    <w:rsid w:val="00AC2E8C"/>
    <w:rsid w:val="00AC3790"/>
    <w:rsid w:val="00AC4ECB"/>
    <w:rsid w:val="00AC5A42"/>
    <w:rsid w:val="00AC614D"/>
    <w:rsid w:val="00AC644F"/>
    <w:rsid w:val="00AC66B8"/>
    <w:rsid w:val="00AC6ACD"/>
    <w:rsid w:val="00AC6DE3"/>
    <w:rsid w:val="00AC6E79"/>
    <w:rsid w:val="00AC6E89"/>
    <w:rsid w:val="00AC79DF"/>
    <w:rsid w:val="00AD1A5E"/>
    <w:rsid w:val="00AD22CA"/>
    <w:rsid w:val="00AD3491"/>
    <w:rsid w:val="00AD40A5"/>
    <w:rsid w:val="00AD5087"/>
    <w:rsid w:val="00AD5096"/>
    <w:rsid w:val="00AD5BB9"/>
    <w:rsid w:val="00AD5D6A"/>
    <w:rsid w:val="00AD6A20"/>
    <w:rsid w:val="00AD789B"/>
    <w:rsid w:val="00AE02B3"/>
    <w:rsid w:val="00AE1A9F"/>
    <w:rsid w:val="00AE1CDE"/>
    <w:rsid w:val="00AE2A48"/>
    <w:rsid w:val="00AE371D"/>
    <w:rsid w:val="00AE4045"/>
    <w:rsid w:val="00AE6C71"/>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83D"/>
    <w:rsid w:val="00B31AF2"/>
    <w:rsid w:val="00B31B73"/>
    <w:rsid w:val="00B31C78"/>
    <w:rsid w:val="00B3256E"/>
    <w:rsid w:val="00B35EB5"/>
    <w:rsid w:val="00B36C26"/>
    <w:rsid w:val="00B36FA8"/>
    <w:rsid w:val="00B41985"/>
    <w:rsid w:val="00B427C8"/>
    <w:rsid w:val="00B429EA"/>
    <w:rsid w:val="00B430EB"/>
    <w:rsid w:val="00B441E1"/>
    <w:rsid w:val="00B44F16"/>
    <w:rsid w:val="00B4584E"/>
    <w:rsid w:val="00B45885"/>
    <w:rsid w:val="00B46709"/>
    <w:rsid w:val="00B4690E"/>
    <w:rsid w:val="00B46CD3"/>
    <w:rsid w:val="00B47448"/>
    <w:rsid w:val="00B51495"/>
    <w:rsid w:val="00B526B1"/>
    <w:rsid w:val="00B52EBF"/>
    <w:rsid w:val="00B5373A"/>
    <w:rsid w:val="00B5395D"/>
    <w:rsid w:val="00B5536C"/>
    <w:rsid w:val="00B5770B"/>
    <w:rsid w:val="00B579EB"/>
    <w:rsid w:val="00B608C0"/>
    <w:rsid w:val="00B61CC7"/>
    <w:rsid w:val="00B622D6"/>
    <w:rsid w:val="00B64CDE"/>
    <w:rsid w:val="00B71FE7"/>
    <w:rsid w:val="00B724AE"/>
    <w:rsid w:val="00B73712"/>
    <w:rsid w:val="00B73B84"/>
    <w:rsid w:val="00B73E16"/>
    <w:rsid w:val="00B741A6"/>
    <w:rsid w:val="00B74883"/>
    <w:rsid w:val="00B75147"/>
    <w:rsid w:val="00B75434"/>
    <w:rsid w:val="00B75CAE"/>
    <w:rsid w:val="00B8037E"/>
    <w:rsid w:val="00B81E32"/>
    <w:rsid w:val="00B82CC3"/>
    <w:rsid w:val="00B836CB"/>
    <w:rsid w:val="00B86817"/>
    <w:rsid w:val="00B86854"/>
    <w:rsid w:val="00B86CBB"/>
    <w:rsid w:val="00B87E05"/>
    <w:rsid w:val="00B87F56"/>
    <w:rsid w:val="00B91F26"/>
    <w:rsid w:val="00B92B51"/>
    <w:rsid w:val="00B93D12"/>
    <w:rsid w:val="00B93D37"/>
    <w:rsid w:val="00B941B4"/>
    <w:rsid w:val="00B95B4F"/>
    <w:rsid w:val="00B966EA"/>
    <w:rsid w:val="00BA37C8"/>
    <w:rsid w:val="00BA504D"/>
    <w:rsid w:val="00BA589B"/>
    <w:rsid w:val="00BA6B96"/>
    <w:rsid w:val="00BA6E14"/>
    <w:rsid w:val="00BA7B33"/>
    <w:rsid w:val="00BB34FB"/>
    <w:rsid w:val="00BB46C6"/>
    <w:rsid w:val="00BB5B2A"/>
    <w:rsid w:val="00BB7501"/>
    <w:rsid w:val="00BC0AB0"/>
    <w:rsid w:val="00BC367F"/>
    <w:rsid w:val="00BC3B6D"/>
    <w:rsid w:val="00BC3CCE"/>
    <w:rsid w:val="00BC5770"/>
    <w:rsid w:val="00BD1C40"/>
    <w:rsid w:val="00BD1E01"/>
    <w:rsid w:val="00BD1F50"/>
    <w:rsid w:val="00BD4A4D"/>
    <w:rsid w:val="00BD4F2B"/>
    <w:rsid w:val="00BD5188"/>
    <w:rsid w:val="00BE2590"/>
    <w:rsid w:val="00BE3F9B"/>
    <w:rsid w:val="00BE435A"/>
    <w:rsid w:val="00BE5A40"/>
    <w:rsid w:val="00BE652E"/>
    <w:rsid w:val="00BE6EF6"/>
    <w:rsid w:val="00BF001A"/>
    <w:rsid w:val="00BF07EE"/>
    <w:rsid w:val="00BF17D6"/>
    <w:rsid w:val="00BF2D6D"/>
    <w:rsid w:val="00BF351A"/>
    <w:rsid w:val="00BF3C17"/>
    <w:rsid w:val="00BF6234"/>
    <w:rsid w:val="00BF69F5"/>
    <w:rsid w:val="00BF7ED0"/>
    <w:rsid w:val="00C00815"/>
    <w:rsid w:val="00C01A81"/>
    <w:rsid w:val="00C0212C"/>
    <w:rsid w:val="00C03DF3"/>
    <w:rsid w:val="00C0535A"/>
    <w:rsid w:val="00C07272"/>
    <w:rsid w:val="00C0756C"/>
    <w:rsid w:val="00C07616"/>
    <w:rsid w:val="00C07DEB"/>
    <w:rsid w:val="00C116FF"/>
    <w:rsid w:val="00C11BFB"/>
    <w:rsid w:val="00C12166"/>
    <w:rsid w:val="00C12722"/>
    <w:rsid w:val="00C15F2C"/>
    <w:rsid w:val="00C16049"/>
    <w:rsid w:val="00C16BAA"/>
    <w:rsid w:val="00C2158C"/>
    <w:rsid w:val="00C2162F"/>
    <w:rsid w:val="00C23E1D"/>
    <w:rsid w:val="00C248B5"/>
    <w:rsid w:val="00C2632F"/>
    <w:rsid w:val="00C265FD"/>
    <w:rsid w:val="00C267EF"/>
    <w:rsid w:val="00C26FE6"/>
    <w:rsid w:val="00C32F65"/>
    <w:rsid w:val="00C34E6B"/>
    <w:rsid w:val="00C3557B"/>
    <w:rsid w:val="00C357C1"/>
    <w:rsid w:val="00C36E7D"/>
    <w:rsid w:val="00C37E91"/>
    <w:rsid w:val="00C413B8"/>
    <w:rsid w:val="00C41776"/>
    <w:rsid w:val="00C424C4"/>
    <w:rsid w:val="00C44536"/>
    <w:rsid w:val="00C46072"/>
    <w:rsid w:val="00C50205"/>
    <w:rsid w:val="00C5137A"/>
    <w:rsid w:val="00C52757"/>
    <w:rsid w:val="00C52D61"/>
    <w:rsid w:val="00C54654"/>
    <w:rsid w:val="00C5480E"/>
    <w:rsid w:val="00C54B49"/>
    <w:rsid w:val="00C56370"/>
    <w:rsid w:val="00C56573"/>
    <w:rsid w:val="00C56D54"/>
    <w:rsid w:val="00C613A8"/>
    <w:rsid w:val="00C6161D"/>
    <w:rsid w:val="00C6479B"/>
    <w:rsid w:val="00C6590D"/>
    <w:rsid w:val="00C66059"/>
    <w:rsid w:val="00C66659"/>
    <w:rsid w:val="00C66F6C"/>
    <w:rsid w:val="00C701BD"/>
    <w:rsid w:val="00C72CE5"/>
    <w:rsid w:val="00C758B1"/>
    <w:rsid w:val="00C76379"/>
    <w:rsid w:val="00C76EDD"/>
    <w:rsid w:val="00C809D4"/>
    <w:rsid w:val="00C82942"/>
    <w:rsid w:val="00C8347F"/>
    <w:rsid w:val="00C83C9D"/>
    <w:rsid w:val="00C84143"/>
    <w:rsid w:val="00C851E9"/>
    <w:rsid w:val="00C8524C"/>
    <w:rsid w:val="00C86703"/>
    <w:rsid w:val="00C90D32"/>
    <w:rsid w:val="00C91A13"/>
    <w:rsid w:val="00C93315"/>
    <w:rsid w:val="00C96F0F"/>
    <w:rsid w:val="00C978C1"/>
    <w:rsid w:val="00CA03F2"/>
    <w:rsid w:val="00CA0B26"/>
    <w:rsid w:val="00CA14E1"/>
    <w:rsid w:val="00CA2083"/>
    <w:rsid w:val="00CA468E"/>
    <w:rsid w:val="00CA520A"/>
    <w:rsid w:val="00CA6465"/>
    <w:rsid w:val="00CA68F4"/>
    <w:rsid w:val="00CA69F8"/>
    <w:rsid w:val="00CA70A1"/>
    <w:rsid w:val="00CA7402"/>
    <w:rsid w:val="00CA75D1"/>
    <w:rsid w:val="00CA7D08"/>
    <w:rsid w:val="00CA7ECD"/>
    <w:rsid w:val="00CB23A0"/>
    <w:rsid w:val="00CB2EB5"/>
    <w:rsid w:val="00CB31E2"/>
    <w:rsid w:val="00CB3622"/>
    <w:rsid w:val="00CB3C2F"/>
    <w:rsid w:val="00CB3FED"/>
    <w:rsid w:val="00CB4DE6"/>
    <w:rsid w:val="00CB5483"/>
    <w:rsid w:val="00CB593D"/>
    <w:rsid w:val="00CB79E2"/>
    <w:rsid w:val="00CC2412"/>
    <w:rsid w:val="00CC255F"/>
    <w:rsid w:val="00CC2591"/>
    <w:rsid w:val="00CC31BD"/>
    <w:rsid w:val="00CC4658"/>
    <w:rsid w:val="00CC5967"/>
    <w:rsid w:val="00CC5C16"/>
    <w:rsid w:val="00CD0810"/>
    <w:rsid w:val="00CD16BD"/>
    <w:rsid w:val="00CD2DBA"/>
    <w:rsid w:val="00CD4103"/>
    <w:rsid w:val="00CD4135"/>
    <w:rsid w:val="00CD4EB8"/>
    <w:rsid w:val="00CD51CE"/>
    <w:rsid w:val="00CE0409"/>
    <w:rsid w:val="00CE0F6A"/>
    <w:rsid w:val="00CE13B2"/>
    <w:rsid w:val="00CE32D4"/>
    <w:rsid w:val="00CE3C32"/>
    <w:rsid w:val="00CE42AA"/>
    <w:rsid w:val="00CE4491"/>
    <w:rsid w:val="00CE561B"/>
    <w:rsid w:val="00CE5C78"/>
    <w:rsid w:val="00CE6EF2"/>
    <w:rsid w:val="00CE74AD"/>
    <w:rsid w:val="00CF017D"/>
    <w:rsid w:val="00CF0AB1"/>
    <w:rsid w:val="00CF3BCD"/>
    <w:rsid w:val="00CF4A7E"/>
    <w:rsid w:val="00CF515E"/>
    <w:rsid w:val="00CF5DC7"/>
    <w:rsid w:val="00CF6C49"/>
    <w:rsid w:val="00CF7675"/>
    <w:rsid w:val="00CF7B50"/>
    <w:rsid w:val="00D00425"/>
    <w:rsid w:val="00D01AEF"/>
    <w:rsid w:val="00D01C06"/>
    <w:rsid w:val="00D01CEB"/>
    <w:rsid w:val="00D031A8"/>
    <w:rsid w:val="00D03DD5"/>
    <w:rsid w:val="00D04BFE"/>
    <w:rsid w:val="00D0539F"/>
    <w:rsid w:val="00D1027B"/>
    <w:rsid w:val="00D10E6A"/>
    <w:rsid w:val="00D11AE5"/>
    <w:rsid w:val="00D12DF2"/>
    <w:rsid w:val="00D13364"/>
    <w:rsid w:val="00D13E6D"/>
    <w:rsid w:val="00D14D5B"/>
    <w:rsid w:val="00D15B93"/>
    <w:rsid w:val="00D202EF"/>
    <w:rsid w:val="00D206E8"/>
    <w:rsid w:val="00D213AC"/>
    <w:rsid w:val="00D2160D"/>
    <w:rsid w:val="00D22FB1"/>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5230"/>
    <w:rsid w:val="00D7537F"/>
    <w:rsid w:val="00D7676C"/>
    <w:rsid w:val="00D80180"/>
    <w:rsid w:val="00D807E5"/>
    <w:rsid w:val="00D8279B"/>
    <w:rsid w:val="00D82BFC"/>
    <w:rsid w:val="00D8538F"/>
    <w:rsid w:val="00D85E78"/>
    <w:rsid w:val="00D904D4"/>
    <w:rsid w:val="00D90AC5"/>
    <w:rsid w:val="00D917EF"/>
    <w:rsid w:val="00D9411C"/>
    <w:rsid w:val="00D94C56"/>
    <w:rsid w:val="00D94F67"/>
    <w:rsid w:val="00D96C38"/>
    <w:rsid w:val="00D9719F"/>
    <w:rsid w:val="00D97FF6"/>
    <w:rsid w:val="00DA04D5"/>
    <w:rsid w:val="00DA1BDF"/>
    <w:rsid w:val="00DA1EED"/>
    <w:rsid w:val="00DA2440"/>
    <w:rsid w:val="00DA3BA3"/>
    <w:rsid w:val="00DA6654"/>
    <w:rsid w:val="00DB0DD3"/>
    <w:rsid w:val="00DB114F"/>
    <w:rsid w:val="00DB1A44"/>
    <w:rsid w:val="00DB1B47"/>
    <w:rsid w:val="00DB333C"/>
    <w:rsid w:val="00DB3792"/>
    <w:rsid w:val="00DB52A4"/>
    <w:rsid w:val="00DB63A5"/>
    <w:rsid w:val="00DC0033"/>
    <w:rsid w:val="00DC15DB"/>
    <w:rsid w:val="00DC1980"/>
    <w:rsid w:val="00DC3052"/>
    <w:rsid w:val="00DC3D98"/>
    <w:rsid w:val="00DC4144"/>
    <w:rsid w:val="00DC5AB4"/>
    <w:rsid w:val="00DC62EA"/>
    <w:rsid w:val="00DC7CBA"/>
    <w:rsid w:val="00DD00B9"/>
    <w:rsid w:val="00DD1E58"/>
    <w:rsid w:val="00DD2340"/>
    <w:rsid w:val="00DD3091"/>
    <w:rsid w:val="00DD36E8"/>
    <w:rsid w:val="00DD433C"/>
    <w:rsid w:val="00DD4804"/>
    <w:rsid w:val="00DE0080"/>
    <w:rsid w:val="00DE1054"/>
    <w:rsid w:val="00DE2418"/>
    <w:rsid w:val="00DE2766"/>
    <w:rsid w:val="00DE4473"/>
    <w:rsid w:val="00DE466F"/>
    <w:rsid w:val="00DE56DB"/>
    <w:rsid w:val="00DE5B92"/>
    <w:rsid w:val="00DE5F64"/>
    <w:rsid w:val="00DE60D0"/>
    <w:rsid w:val="00DE7216"/>
    <w:rsid w:val="00DE725C"/>
    <w:rsid w:val="00DF052A"/>
    <w:rsid w:val="00DF2DD4"/>
    <w:rsid w:val="00DF37EE"/>
    <w:rsid w:val="00DF6130"/>
    <w:rsid w:val="00DF772F"/>
    <w:rsid w:val="00DF7CA8"/>
    <w:rsid w:val="00E01859"/>
    <w:rsid w:val="00E022BD"/>
    <w:rsid w:val="00E02DA5"/>
    <w:rsid w:val="00E0315A"/>
    <w:rsid w:val="00E03338"/>
    <w:rsid w:val="00E03A88"/>
    <w:rsid w:val="00E0434A"/>
    <w:rsid w:val="00E04925"/>
    <w:rsid w:val="00E04F56"/>
    <w:rsid w:val="00E0589B"/>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0CE"/>
    <w:rsid w:val="00E32687"/>
    <w:rsid w:val="00E331AE"/>
    <w:rsid w:val="00E33874"/>
    <w:rsid w:val="00E33BF1"/>
    <w:rsid w:val="00E33E03"/>
    <w:rsid w:val="00E34236"/>
    <w:rsid w:val="00E3460E"/>
    <w:rsid w:val="00E35515"/>
    <w:rsid w:val="00E35825"/>
    <w:rsid w:val="00E40242"/>
    <w:rsid w:val="00E40A78"/>
    <w:rsid w:val="00E43C39"/>
    <w:rsid w:val="00E43CE5"/>
    <w:rsid w:val="00E4543E"/>
    <w:rsid w:val="00E47DE2"/>
    <w:rsid w:val="00E50121"/>
    <w:rsid w:val="00E51AE8"/>
    <w:rsid w:val="00E52066"/>
    <w:rsid w:val="00E5322C"/>
    <w:rsid w:val="00E54196"/>
    <w:rsid w:val="00E541CB"/>
    <w:rsid w:val="00E54962"/>
    <w:rsid w:val="00E55186"/>
    <w:rsid w:val="00E554DE"/>
    <w:rsid w:val="00E55D53"/>
    <w:rsid w:val="00E5634F"/>
    <w:rsid w:val="00E56B63"/>
    <w:rsid w:val="00E61217"/>
    <w:rsid w:val="00E62159"/>
    <w:rsid w:val="00E622B5"/>
    <w:rsid w:val="00E63D5E"/>
    <w:rsid w:val="00E64E80"/>
    <w:rsid w:val="00E653EB"/>
    <w:rsid w:val="00E658FC"/>
    <w:rsid w:val="00E65934"/>
    <w:rsid w:val="00E71B0F"/>
    <w:rsid w:val="00E71ECC"/>
    <w:rsid w:val="00E7228F"/>
    <w:rsid w:val="00E72B49"/>
    <w:rsid w:val="00E73581"/>
    <w:rsid w:val="00E74AEF"/>
    <w:rsid w:val="00E74B7A"/>
    <w:rsid w:val="00E75DA7"/>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A755B"/>
    <w:rsid w:val="00EB02AC"/>
    <w:rsid w:val="00EB135C"/>
    <w:rsid w:val="00EB1512"/>
    <w:rsid w:val="00EB1E79"/>
    <w:rsid w:val="00EB313A"/>
    <w:rsid w:val="00EB3B22"/>
    <w:rsid w:val="00EB6EA2"/>
    <w:rsid w:val="00EB70A7"/>
    <w:rsid w:val="00EB7A4F"/>
    <w:rsid w:val="00EC0B3A"/>
    <w:rsid w:val="00EC3185"/>
    <w:rsid w:val="00EC31F9"/>
    <w:rsid w:val="00EC3ECC"/>
    <w:rsid w:val="00EC5625"/>
    <w:rsid w:val="00EC5B4E"/>
    <w:rsid w:val="00EC658B"/>
    <w:rsid w:val="00ED062D"/>
    <w:rsid w:val="00ED1B5E"/>
    <w:rsid w:val="00ED3C94"/>
    <w:rsid w:val="00ED3FC6"/>
    <w:rsid w:val="00ED48DB"/>
    <w:rsid w:val="00ED63C1"/>
    <w:rsid w:val="00EE0ED6"/>
    <w:rsid w:val="00EE0FDA"/>
    <w:rsid w:val="00EE11B4"/>
    <w:rsid w:val="00EE1CC8"/>
    <w:rsid w:val="00EE27FD"/>
    <w:rsid w:val="00EE2969"/>
    <w:rsid w:val="00EE5B9A"/>
    <w:rsid w:val="00EE63B3"/>
    <w:rsid w:val="00EE6AD2"/>
    <w:rsid w:val="00EE6D7F"/>
    <w:rsid w:val="00EE73D4"/>
    <w:rsid w:val="00EF03C6"/>
    <w:rsid w:val="00EF1A99"/>
    <w:rsid w:val="00EF2763"/>
    <w:rsid w:val="00EF3628"/>
    <w:rsid w:val="00EF4872"/>
    <w:rsid w:val="00F00A4A"/>
    <w:rsid w:val="00F02227"/>
    <w:rsid w:val="00F043CC"/>
    <w:rsid w:val="00F05C15"/>
    <w:rsid w:val="00F061C6"/>
    <w:rsid w:val="00F06429"/>
    <w:rsid w:val="00F06435"/>
    <w:rsid w:val="00F06908"/>
    <w:rsid w:val="00F10106"/>
    <w:rsid w:val="00F112E0"/>
    <w:rsid w:val="00F115F1"/>
    <w:rsid w:val="00F1177A"/>
    <w:rsid w:val="00F117D6"/>
    <w:rsid w:val="00F1230E"/>
    <w:rsid w:val="00F126BE"/>
    <w:rsid w:val="00F13A39"/>
    <w:rsid w:val="00F13CBE"/>
    <w:rsid w:val="00F14107"/>
    <w:rsid w:val="00F14496"/>
    <w:rsid w:val="00F157C9"/>
    <w:rsid w:val="00F15C22"/>
    <w:rsid w:val="00F1642C"/>
    <w:rsid w:val="00F16C4D"/>
    <w:rsid w:val="00F21D0A"/>
    <w:rsid w:val="00F22F1C"/>
    <w:rsid w:val="00F234CB"/>
    <w:rsid w:val="00F2362F"/>
    <w:rsid w:val="00F2529E"/>
    <w:rsid w:val="00F25DBB"/>
    <w:rsid w:val="00F26806"/>
    <w:rsid w:val="00F326BB"/>
    <w:rsid w:val="00F33085"/>
    <w:rsid w:val="00F3433E"/>
    <w:rsid w:val="00F34D99"/>
    <w:rsid w:val="00F35AD6"/>
    <w:rsid w:val="00F3656F"/>
    <w:rsid w:val="00F36DAB"/>
    <w:rsid w:val="00F37BB6"/>
    <w:rsid w:val="00F37CD2"/>
    <w:rsid w:val="00F42233"/>
    <w:rsid w:val="00F439E6"/>
    <w:rsid w:val="00F43B90"/>
    <w:rsid w:val="00F44949"/>
    <w:rsid w:val="00F44CE1"/>
    <w:rsid w:val="00F45883"/>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2AC4"/>
    <w:rsid w:val="00F747FF"/>
    <w:rsid w:val="00F75055"/>
    <w:rsid w:val="00F755DE"/>
    <w:rsid w:val="00F7781D"/>
    <w:rsid w:val="00F77B0C"/>
    <w:rsid w:val="00F8065F"/>
    <w:rsid w:val="00F82008"/>
    <w:rsid w:val="00F82177"/>
    <w:rsid w:val="00F83A29"/>
    <w:rsid w:val="00F83E08"/>
    <w:rsid w:val="00F843A4"/>
    <w:rsid w:val="00F87529"/>
    <w:rsid w:val="00F87B2E"/>
    <w:rsid w:val="00F90EC5"/>
    <w:rsid w:val="00F91FD8"/>
    <w:rsid w:val="00F9263B"/>
    <w:rsid w:val="00F92D60"/>
    <w:rsid w:val="00F93F83"/>
    <w:rsid w:val="00F94B40"/>
    <w:rsid w:val="00F94B56"/>
    <w:rsid w:val="00F957E2"/>
    <w:rsid w:val="00F9626C"/>
    <w:rsid w:val="00F96CF4"/>
    <w:rsid w:val="00F977FC"/>
    <w:rsid w:val="00FA2460"/>
    <w:rsid w:val="00FA253D"/>
    <w:rsid w:val="00FA4F48"/>
    <w:rsid w:val="00FA5AA3"/>
    <w:rsid w:val="00FA7D81"/>
    <w:rsid w:val="00FB004E"/>
    <w:rsid w:val="00FB0450"/>
    <w:rsid w:val="00FB1114"/>
    <w:rsid w:val="00FB32E3"/>
    <w:rsid w:val="00FB3388"/>
    <w:rsid w:val="00FB4068"/>
    <w:rsid w:val="00FB5F56"/>
    <w:rsid w:val="00FB64C5"/>
    <w:rsid w:val="00FB7022"/>
    <w:rsid w:val="00FB7238"/>
    <w:rsid w:val="00FC194E"/>
    <w:rsid w:val="00FC1AB2"/>
    <w:rsid w:val="00FC2C53"/>
    <w:rsid w:val="00FC3504"/>
    <w:rsid w:val="00FC39F9"/>
    <w:rsid w:val="00FC4503"/>
    <w:rsid w:val="00FC4CB7"/>
    <w:rsid w:val="00FC52F6"/>
    <w:rsid w:val="00FC61E5"/>
    <w:rsid w:val="00FC635E"/>
    <w:rsid w:val="00FC67BD"/>
    <w:rsid w:val="00FC72C8"/>
    <w:rsid w:val="00FC7F4A"/>
    <w:rsid w:val="00FD0146"/>
    <w:rsid w:val="00FD0C94"/>
    <w:rsid w:val="00FD1327"/>
    <w:rsid w:val="00FD2255"/>
    <w:rsid w:val="00FD3723"/>
    <w:rsid w:val="00FD3EEA"/>
    <w:rsid w:val="00FD5C35"/>
    <w:rsid w:val="00FD61D8"/>
    <w:rsid w:val="00FD62B3"/>
    <w:rsid w:val="00FD641D"/>
    <w:rsid w:val="00FD7736"/>
    <w:rsid w:val="00FD7E37"/>
    <w:rsid w:val="00FE147C"/>
    <w:rsid w:val="00FE1AB8"/>
    <w:rsid w:val="00FE59C4"/>
    <w:rsid w:val="00FE65DC"/>
    <w:rsid w:val="00FE723B"/>
    <w:rsid w:val="00FE7B49"/>
    <w:rsid w:val="00FE7F58"/>
    <w:rsid w:val="00FF0032"/>
    <w:rsid w:val="00FF05A0"/>
    <w:rsid w:val="00FF1CD1"/>
    <w:rsid w:val="00FF29AB"/>
    <w:rsid w:val="00FF44EF"/>
    <w:rsid w:val="00FF4BD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B84"/>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9E4720"/>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320CE"/>
    <w:rPr>
      <w:rFonts w:ascii="Angsana New" w:hAnsi="Angsana New"/>
      <w:sz w:val="28"/>
      <w:szCs w:val="28"/>
    </w:rPr>
  </w:style>
  <w:style w:type="table" w:customStyle="1" w:styleId="TableGrid2">
    <w:name w:val="Table Grid2"/>
    <w:basedOn w:val="TableNormal"/>
    <w:next w:val="TableGrid"/>
    <w:uiPriority w:val="39"/>
    <w:rsid w:val="00876D8C"/>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755399172">
      <w:bodyDiv w:val="1"/>
      <w:marLeft w:val="0"/>
      <w:marRight w:val="0"/>
      <w:marTop w:val="0"/>
      <w:marBottom w:val="0"/>
      <w:divBdr>
        <w:top w:val="none" w:sz="0" w:space="0" w:color="auto"/>
        <w:left w:val="none" w:sz="0" w:space="0" w:color="auto"/>
        <w:bottom w:val="none" w:sz="0" w:space="0" w:color="auto"/>
        <w:right w:val="none" w:sz="0" w:space="0" w:color="auto"/>
      </w:divBdr>
    </w:div>
    <w:div w:id="980302664">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21738296">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629388116">
      <w:bodyDiv w:val="1"/>
      <w:marLeft w:val="0"/>
      <w:marRight w:val="0"/>
      <w:marTop w:val="0"/>
      <w:marBottom w:val="0"/>
      <w:divBdr>
        <w:top w:val="none" w:sz="0" w:space="0" w:color="auto"/>
        <w:left w:val="none" w:sz="0" w:space="0" w:color="auto"/>
        <w:bottom w:val="none" w:sz="0" w:space="0" w:color="auto"/>
        <w:right w:val="none" w:sz="0" w:space="0" w:color="auto"/>
      </w:divBdr>
    </w:div>
    <w:div w:id="1641810614">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21</Pages>
  <Words>8654</Words>
  <Characters>49331</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Tayakorn CHANTORN</cp:lastModifiedBy>
  <cp:revision>169</cp:revision>
  <cp:lastPrinted>2023-10-27T09:16:00Z</cp:lastPrinted>
  <dcterms:created xsi:type="dcterms:W3CDTF">2021-11-08T08:55:00Z</dcterms:created>
  <dcterms:modified xsi:type="dcterms:W3CDTF">2023-11-08T09:20:00Z</dcterms:modified>
</cp:coreProperties>
</file>